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E72" w:rsidRPr="00A73B69" w:rsidRDefault="002A5E72" w:rsidP="002A5E72">
      <w:pPr>
        <w:spacing w:line="360" w:lineRule="auto"/>
        <w:jc w:val="center"/>
        <w:rPr>
          <w:rFonts w:ascii="Arial" w:hAnsi="Arial" w:cs="Arial"/>
          <w:b/>
          <w:sz w:val="32"/>
          <w:szCs w:val="32"/>
        </w:rPr>
      </w:pPr>
      <w:r w:rsidRPr="00A73B69">
        <w:rPr>
          <w:rFonts w:ascii="Arial" w:hAnsi="Arial" w:cs="Arial"/>
          <w:b/>
          <w:noProof/>
          <w:sz w:val="32"/>
          <w:szCs w:val="32"/>
          <w:lang w:val="es-EC" w:eastAsia="es-EC"/>
        </w:rPr>
        <w:drawing>
          <wp:anchor distT="0" distB="0" distL="114300" distR="114300" simplePos="0" relativeHeight="251660288" behindDoc="0" locked="0" layoutInCell="1" allowOverlap="1">
            <wp:simplePos x="0" y="0"/>
            <wp:positionH relativeFrom="column">
              <wp:posOffset>1960023</wp:posOffset>
            </wp:positionH>
            <wp:positionV relativeFrom="paragraph">
              <wp:posOffset>-685269</wp:posOffset>
            </wp:positionV>
            <wp:extent cx="1110379" cy="1158949"/>
            <wp:effectExtent l="19050" t="0" r="0" b="0"/>
            <wp:wrapNone/>
            <wp:docPr id="14" name="Imagen 14" descr="esp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pol1"/>
                    <pic:cNvPicPr>
                      <a:picLocks noChangeAspect="1" noChangeArrowheads="1"/>
                    </pic:cNvPicPr>
                  </pic:nvPicPr>
                  <pic:blipFill>
                    <a:blip r:embed="rId8" cstate="print"/>
                    <a:srcRect/>
                    <a:stretch>
                      <a:fillRect/>
                    </a:stretch>
                  </pic:blipFill>
                  <pic:spPr bwMode="auto">
                    <a:xfrm>
                      <a:off x="0" y="0"/>
                      <a:ext cx="1110379" cy="1158949"/>
                    </a:xfrm>
                    <a:prstGeom prst="rect">
                      <a:avLst/>
                    </a:prstGeom>
                    <a:noFill/>
                  </pic:spPr>
                </pic:pic>
              </a:graphicData>
            </a:graphic>
          </wp:anchor>
        </w:drawing>
      </w:r>
    </w:p>
    <w:p w:rsidR="002A5E72" w:rsidRPr="00A73B69" w:rsidRDefault="002A5E72" w:rsidP="002A5E72">
      <w:pPr>
        <w:spacing w:line="360" w:lineRule="auto"/>
        <w:jc w:val="center"/>
        <w:rPr>
          <w:rFonts w:ascii="Arial" w:hAnsi="Arial" w:cs="Arial"/>
          <w:b/>
          <w:sz w:val="28"/>
          <w:szCs w:val="28"/>
        </w:rPr>
      </w:pPr>
    </w:p>
    <w:p w:rsidR="002A5E72" w:rsidRPr="00A73B69" w:rsidRDefault="002A5E72" w:rsidP="002A5E72">
      <w:pPr>
        <w:spacing w:line="360" w:lineRule="auto"/>
        <w:jc w:val="center"/>
        <w:rPr>
          <w:rFonts w:ascii="Arial" w:hAnsi="Arial" w:cs="Arial"/>
          <w:b/>
          <w:sz w:val="28"/>
          <w:szCs w:val="28"/>
        </w:rPr>
      </w:pPr>
      <w:r w:rsidRPr="00A73B69">
        <w:rPr>
          <w:rFonts w:ascii="Arial" w:hAnsi="Arial" w:cs="Arial"/>
          <w:b/>
          <w:sz w:val="28"/>
          <w:szCs w:val="28"/>
        </w:rPr>
        <w:t>ESCUELA SUPERIOR POLITÉCNICA DEL LITORAL</w:t>
      </w:r>
    </w:p>
    <w:p w:rsidR="002A5E72" w:rsidRPr="00A73B69" w:rsidRDefault="002A5E72" w:rsidP="002A5E72">
      <w:pPr>
        <w:spacing w:line="360" w:lineRule="auto"/>
        <w:jc w:val="center"/>
        <w:rPr>
          <w:rFonts w:ascii="Arial" w:hAnsi="Arial" w:cs="Arial"/>
          <w:b/>
          <w:sz w:val="28"/>
          <w:szCs w:val="28"/>
        </w:rPr>
      </w:pPr>
      <w:r w:rsidRPr="00A73B69">
        <w:rPr>
          <w:rFonts w:ascii="Arial" w:hAnsi="Arial" w:cs="Arial"/>
          <w:b/>
          <w:sz w:val="28"/>
          <w:szCs w:val="28"/>
        </w:rPr>
        <w:t>INSTITUTO DE CIENCIAS MATEMÁTICAS</w:t>
      </w:r>
    </w:p>
    <w:p w:rsidR="002A5E72" w:rsidRPr="00A73B69" w:rsidRDefault="002A5E72" w:rsidP="002A5E72">
      <w:pPr>
        <w:spacing w:line="360" w:lineRule="auto"/>
        <w:jc w:val="center"/>
        <w:rPr>
          <w:rFonts w:ascii="Arial" w:hAnsi="Arial" w:cs="Arial"/>
          <w:b/>
          <w:sz w:val="28"/>
          <w:szCs w:val="28"/>
        </w:rPr>
      </w:pPr>
      <w:r w:rsidRPr="00A73B69">
        <w:rPr>
          <w:rFonts w:ascii="Arial" w:hAnsi="Arial" w:cs="Arial"/>
          <w:b/>
          <w:sz w:val="28"/>
          <w:szCs w:val="28"/>
        </w:rPr>
        <w:t>INGENIERÍA EN AUDITORÍA Y CONTROL DE GESTIÓN</w:t>
      </w:r>
    </w:p>
    <w:p w:rsidR="002A5E72" w:rsidRPr="00A73B69" w:rsidRDefault="002A5E72" w:rsidP="002A5E72">
      <w:pPr>
        <w:spacing w:line="360" w:lineRule="auto"/>
        <w:jc w:val="center"/>
        <w:rPr>
          <w:rFonts w:ascii="Arial" w:hAnsi="Arial" w:cs="Arial"/>
          <w:b/>
        </w:rPr>
      </w:pPr>
    </w:p>
    <w:p w:rsidR="002A5E72" w:rsidRPr="00A73B69" w:rsidRDefault="002A5E72" w:rsidP="002A5E72">
      <w:pPr>
        <w:spacing w:line="360" w:lineRule="auto"/>
        <w:jc w:val="center"/>
        <w:rPr>
          <w:rFonts w:ascii="Arial" w:hAnsi="Arial" w:cs="Arial"/>
          <w:b/>
        </w:rPr>
      </w:pPr>
      <w:r w:rsidRPr="00A73B69">
        <w:rPr>
          <w:rFonts w:ascii="Arial" w:hAnsi="Arial" w:cs="Arial"/>
          <w:b/>
        </w:rPr>
        <w:t>Tema:</w:t>
      </w:r>
    </w:p>
    <w:p w:rsidR="002A5E72" w:rsidRPr="00A73B69" w:rsidRDefault="002A5E72" w:rsidP="002A5E72">
      <w:pPr>
        <w:spacing w:line="360" w:lineRule="auto"/>
        <w:jc w:val="center"/>
        <w:rPr>
          <w:rFonts w:ascii="Arial" w:hAnsi="Arial" w:cs="Arial"/>
          <w:b/>
        </w:rPr>
      </w:pPr>
    </w:p>
    <w:p w:rsidR="002A5E72" w:rsidRPr="00A73B69" w:rsidRDefault="002A5E72" w:rsidP="002A5E72">
      <w:pPr>
        <w:spacing w:line="360" w:lineRule="auto"/>
        <w:jc w:val="center"/>
        <w:rPr>
          <w:rFonts w:ascii="Arial" w:hAnsi="Arial" w:cs="Arial"/>
          <w:b/>
        </w:rPr>
      </w:pPr>
      <w:r>
        <w:rPr>
          <w:rFonts w:ascii="Arial" w:hAnsi="Arial" w:cs="Arial"/>
          <w:b/>
        </w:rPr>
        <w:t>DISEÑ</w:t>
      </w:r>
      <w:r w:rsidRPr="00A73B69">
        <w:rPr>
          <w:rFonts w:ascii="Arial" w:hAnsi="Arial" w:cs="Arial"/>
          <w:b/>
        </w:rPr>
        <w:t>O  DE UN SISTEMA DE CONTROL DE PROCESOS POR MEDIO DE INDICADORES PARA UNA EMPRESA DE PRODUCCIÓN DE  TUBERÍAS Y ACCESORIOS  PLÁSTICOS UBICADA EN EL CANTÓN DURÁN PARA EL AÑO 2009.</w:t>
      </w:r>
    </w:p>
    <w:p w:rsidR="002A5E72" w:rsidRPr="00A73B69" w:rsidRDefault="002A5E72" w:rsidP="002A5E72">
      <w:pPr>
        <w:spacing w:line="360" w:lineRule="auto"/>
        <w:jc w:val="center"/>
        <w:rPr>
          <w:rFonts w:ascii="Arial" w:hAnsi="Arial" w:cs="Arial"/>
          <w:b/>
          <w:sz w:val="32"/>
          <w:szCs w:val="32"/>
        </w:rPr>
      </w:pPr>
    </w:p>
    <w:p w:rsidR="002A5E72" w:rsidRPr="00A73B69" w:rsidRDefault="002A5E72" w:rsidP="002A5E72">
      <w:pPr>
        <w:spacing w:line="360" w:lineRule="auto"/>
        <w:jc w:val="center"/>
        <w:rPr>
          <w:rFonts w:ascii="Arial" w:hAnsi="Arial" w:cs="Arial"/>
          <w:b/>
        </w:rPr>
      </w:pPr>
      <w:r w:rsidRPr="00A73B69">
        <w:rPr>
          <w:rFonts w:ascii="Arial" w:hAnsi="Arial" w:cs="Arial"/>
          <w:b/>
        </w:rPr>
        <w:t xml:space="preserve">Tesina </w:t>
      </w:r>
      <w:proofErr w:type="gramStart"/>
      <w:r w:rsidRPr="00A73B69">
        <w:rPr>
          <w:rFonts w:ascii="Arial" w:hAnsi="Arial" w:cs="Arial"/>
          <w:b/>
        </w:rPr>
        <w:t>previo</w:t>
      </w:r>
      <w:proofErr w:type="gramEnd"/>
      <w:r w:rsidRPr="00A73B69">
        <w:rPr>
          <w:rFonts w:ascii="Arial" w:hAnsi="Arial" w:cs="Arial"/>
          <w:b/>
        </w:rPr>
        <w:t xml:space="preserve"> a la obtención del título:</w:t>
      </w:r>
    </w:p>
    <w:p w:rsidR="002A5E72" w:rsidRPr="00A73B69" w:rsidRDefault="002A5E72" w:rsidP="002A5E72">
      <w:pPr>
        <w:spacing w:line="360" w:lineRule="auto"/>
        <w:jc w:val="center"/>
        <w:rPr>
          <w:rFonts w:ascii="Arial" w:hAnsi="Arial" w:cs="Arial"/>
          <w:b/>
          <w:sz w:val="28"/>
          <w:szCs w:val="28"/>
        </w:rPr>
      </w:pPr>
      <w:r w:rsidRPr="00A73B69">
        <w:rPr>
          <w:rFonts w:ascii="Arial" w:hAnsi="Arial" w:cs="Arial"/>
          <w:b/>
          <w:sz w:val="28"/>
          <w:szCs w:val="28"/>
        </w:rPr>
        <w:t xml:space="preserve"> </w:t>
      </w:r>
    </w:p>
    <w:p w:rsidR="002A5E72" w:rsidRDefault="002A5E72" w:rsidP="002A5E72">
      <w:pPr>
        <w:spacing w:line="360" w:lineRule="auto"/>
        <w:jc w:val="center"/>
        <w:rPr>
          <w:rFonts w:ascii="Arial" w:hAnsi="Arial" w:cs="Arial"/>
          <w:b/>
          <w:sz w:val="28"/>
          <w:szCs w:val="28"/>
        </w:rPr>
      </w:pPr>
      <w:r>
        <w:rPr>
          <w:rFonts w:ascii="Arial" w:hAnsi="Arial" w:cs="Arial"/>
          <w:b/>
          <w:sz w:val="28"/>
          <w:szCs w:val="28"/>
        </w:rPr>
        <w:t>INGENIERA</w:t>
      </w:r>
      <w:r w:rsidRPr="00A73B69">
        <w:rPr>
          <w:rFonts w:ascii="Arial" w:hAnsi="Arial" w:cs="Arial"/>
          <w:b/>
          <w:sz w:val="28"/>
          <w:szCs w:val="28"/>
        </w:rPr>
        <w:t xml:space="preserve"> EN AUDITORÍA Y CONTROL DE GESTIÓN ESPECIALIDAD MEDIO AMBIENTE</w:t>
      </w:r>
    </w:p>
    <w:p w:rsidR="002A5E72" w:rsidRPr="00835F8F" w:rsidRDefault="002A5E72" w:rsidP="002A5E72">
      <w:pPr>
        <w:spacing w:line="360" w:lineRule="auto"/>
        <w:jc w:val="center"/>
        <w:rPr>
          <w:rFonts w:ascii="Arial" w:hAnsi="Arial" w:cs="Arial"/>
          <w:sz w:val="28"/>
          <w:szCs w:val="28"/>
        </w:rPr>
      </w:pPr>
      <w:r w:rsidRPr="00835F8F">
        <w:rPr>
          <w:rFonts w:ascii="Arial" w:hAnsi="Arial" w:cs="Arial"/>
          <w:sz w:val="28"/>
          <w:szCs w:val="28"/>
        </w:rPr>
        <w:t>CASTRO MUÑOZ CELIA MARÍA</w:t>
      </w:r>
    </w:p>
    <w:p w:rsidR="002A5E72" w:rsidRPr="00A73B69" w:rsidRDefault="002A5E72" w:rsidP="002A5E72">
      <w:pPr>
        <w:spacing w:line="360" w:lineRule="auto"/>
        <w:jc w:val="center"/>
        <w:rPr>
          <w:rFonts w:ascii="Arial" w:hAnsi="Arial" w:cs="Arial"/>
          <w:b/>
          <w:sz w:val="28"/>
          <w:szCs w:val="28"/>
        </w:rPr>
      </w:pPr>
      <w:proofErr w:type="gramStart"/>
      <w:r>
        <w:rPr>
          <w:rFonts w:ascii="Arial" w:hAnsi="Arial" w:cs="Arial"/>
          <w:b/>
          <w:sz w:val="28"/>
          <w:szCs w:val="28"/>
        </w:rPr>
        <w:t>e</w:t>
      </w:r>
      <w:proofErr w:type="gramEnd"/>
    </w:p>
    <w:p w:rsidR="002A5E72" w:rsidRPr="00A73B69" w:rsidRDefault="002A5E72" w:rsidP="002A5E72">
      <w:pPr>
        <w:spacing w:line="360" w:lineRule="auto"/>
        <w:jc w:val="center"/>
        <w:rPr>
          <w:rFonts w:ascii="Arial" w:hAnsi="Arial" w:cs="Arial"/>
          <w:b/>
          <w:sz w:val="28"/>
          <w:szCs w:val="28"/>
        </w:rPr>
      </w:pPr>
      <w:r w:rsidRPr="00A73B69">
        <w:rPr>
          <w:rFonts w:ascii="Arial" w:hAnsi="Arial" w:cs="Arial"/>
          <w:b/>
          <w:sz w:val="28"/>
          <w:szCs w:val="28"/>
        </w:rPr>
        <w:t>INGENIERO EN AUDITORÍA Y CONTADURÍA PÚBLICA</w:t>
      </w:r>
      <w:r>
        <w:rPr>
          <w:rFonts w:ascii="Arial" w:hAnsi="Arial" w:cs="Arial"/>
          <w:b/>
          <w:sz w:val="28"/>
          <w:szCs w:val="28"/>
        </w:rPr>
        <w:t xml:space="preserve"> AUTORIZADA</w:t>
      </w:r>
    </w:p>
    <w:p w:rsidR="002A5E72" w:rsidRPr="00835F8F" w:rsidRDefault="002A5E72" w:rsidP="002A5E72">
      <w:pPr>
        <w:spacing w:line="360" w:lineRule="auto"/>
        <w:jc w:val="center"/>
        <w:rPr>
          <w:rFonts w:ascii="Arial" w:hAnsi="Arial" w:cs="Arial"/>
          <w:sz w:val="28"/>
          <w:szCs w:val="28"/>
        </w:rPr>
      </w:pPr>
      <w:r w:rsidRPr="00835F8F">
        <w:rPr>
          <w:rFonts w:ascii="Arial" w:hAnsi="Arial" w:cs="Arial"/>
          <w:sz w:val="28"/>
          <w:szCs w:val="28"/>
        </w:rPr>
        <w:t>SALAZAR CASTILLO ANDRÉS ALFREDO</w:t>
      </w:r>
    </w:p>
    <w:p w:rsidR="002A5E72" w:rsidRPr="00A73B69" w:rsidRDefault="002A5E72" w:rsidP="002A5E72">
      <w:pPr>
        <w:spacing w:line="360" w:lineRule="auto"/>
        <w:jc w:val="center"/>
        <w:rPr>
          <w:rFonts w:ascii="Arial" w:hAnsi="Arial" w:cs="Arial"/>
          <w:b/>
          <w:sz w:val="28"/>
          <w:szCs w:val="28"/>
        </w:rPr>
      </w:pPr>
    </w:p>
    <w:p w:rsidR="002A5E72" w:rsidRPr="00A73B69" w:rsidRDefault="002A5E72" w:rsidP="002A5E72">
      <w:pPr>
        <w:spacing w:line="360" w:lineRule="auto"/>
        <w:jc w:val="center"/>
        <w:rPr>
          <w:rFonts w:ascii="Arial" w:hAnsi="Arial" w:cs="Arial"/>
          <w:b/>
          <w:sz w:val="28"/>
          <w:szCs w:val="28"/>
        </w:rPr>
      </w:pPr>
      <w:r w:rsidRPr="00A73B69">
        <w:rPr>
          <w:rFonts w:ascii="Arial" w:hAnsi="Arial" w:cs="Arial"/>
          <w:b/>
          <w:sz w:val="28"/>
          <w:szCs w:val="28"/>
        </w:rPr>
        <w:t>GUAYAQUIL – ECUADOR</w:t>
      </w:r>
    </w:p>
    <w:p w:rsidR="002A5E72" w:rsidRDefault="002A5E72" w:rsidP="002A5E72">
      <w:pPr>
        <w:spacing w:line="360" w:lineRule="auto"/>
        <w:jc w:val="center"/>
        <w:rPr>
          <w:rFonts w:ascii="Arial" w:hAnsi="Arial" w:cs="Arial"/>
          <w:b/>
          <w:sz w:val="28"/>
          <w:szCs w:val="28"/>
        </w:rPr>
      </w:pPr>
      <w:r w:rsidRPr="00A73B69">
        <w:rPr>
          <w:rFonts w:ascii="Arial" w:hAnsi="Arial" w:cs="Arial"/>
          <w:b/>
          <w:sz w:val="28"/>
          <w:szCs w:val="28"/>
        </w:rPr>
        <w:t>Año 2010</w:t>
      </w:r>
    </w:p>
    <w:p w:rsidR="002A5E72" w:rsidRDefault="002A5E72" w:rsidP="002A5E72">
      <w:pPr>
        <w:rPr>
          <w:rFonts w:ascii="Arial" w:hAnsi="Arial" w:cs="Arial"/>
          <w:b/>
          <w:sz w:val="28"/>
          <w:szCs w:val="28"/>
        </w:rPr>
      </w:pPr>
      <w:r>
        <w:rPr>
          <w:rFonts w:ascii="Arial" w:hAnsi="Arial" w:cs="Arial"/>
          <w:b/>
          <w:sz w:val="28"/>
          <w:szCs w:val="28"/>
        </w:rPr>
        <w:br w:type="page"/>
      </w:r>
    </w:p>
    <w:p w:rsidR="002A5E72" w:rsidRPr="00A73B69" w:rsidRDefault="002A5E72" w:rsidP="002A5E72">
      <w:pPr>
        <w:spacing w:line="360" w:lineRule="auto"/>
        <w:jc w:val="center"/>
        <w:rPr>
          <w:rFonts w:ascii="Arial" w:hAnsi="Arial" w:cs="Arial"/>
          <w:b/>
          <w:sz w:val="28"/>
          <w:szCs w:val="28"/>
        </w:rPr>
      </w:pPr>
    </w:p>
    <w:p w:rsidR="002A5E72" w:rsidRPr="00A73B69" w:rsidRDefault="002A5E72" w:rsidP="002A5E72">
      <w:pPr>
        <w:pStyle w:val="Ttulo"/>
      </w:pPr>
      <w:bookmarkStart w:id="0" w:name="_Toc279578677"/>
      <w:r w:rsidRPr="00A73B69">
        <w:t>AGRADECIMIENTO</w:t>
      </w:r>
      <w:bookmarkEnd w:id="0"/>
      <w:r>
        <w:t xml:space="preserve"> </w:t>
      </w:r>
    </w:p>
    <w:p w:rsidR="002A5E72" w:rsidRDefault="002A5E72" w:rsidP="002A5E72">
      <w:pPr>
        <w:pStyle w:val="Ttulo"/>
        <w:jc w:val="left"/>
      </w:pPr>
    </w:p>
    <w:p w:rsidR="002A5E72" w:rsidRPr="007A4A6E" w:rsidRDefault="002A5E72" w:rsidP="002A5E72"/>
    <w:p w:rsidR="002A5E72" w:rsidRPr="007A4A6E" w:rsidRDefault="002A5E72" w:rsidP="002A5E72"/>
    <w:p w:rsidR="002A5E72" w:rsidRPr="007A4A6E" w:rsidRDefault="00E93946" w:rsidP="002A5E72">
      <w:r>
        <w:rPr>
          <w:noProof/>
          <w:lang w:val="es-EC" w:eastAsia="es-EC"/>
        </w:rPr>
        <w:pict>
          <v:shapetype id="_x0000_t202" coordsize="21600,21600" o:spt="202" path="m,l,21600r21600,l21600,xe">
            <v:stroke joinstyle="miter"/>
            <v:path gradientshapeok="t" o:connecttype="rect"/>
          </v:shapetype>
          <v:shape id="_x0000_s1278" type="#_x0000_t202" style="position:absolute;margin-left:17.4pt;margin-top:6.7pt;width:357pt;height:440.25pt;z-index:-251601920" wrapcoords="0 0 21600 0 21600 21600 0 21600 0 0" filled="f" stroked="f">
            <v:textbox style="mso-next-textbox:#_x0000_s1278">
              <w:txbxContent>
                <w:p w:rsidR="006B7D96" w:rsidRDefault="006B7D96" w:rsidP="002A5E72">
                  <w:pPr>
                    <w:spacing w:line="360" w:lineRule="auto"/>
                    <w:jc w:val="both"/>
                    <w:rPr>
                      <w:rFonts w:ascii="Arial" w:hAnsi="Arial" w:cs="Arial"/>
                      <w:lang w:val="es-EC"/>
                    </w:rPr>
                  </w:pPr>
                  <w:r>
                    <w:rPr>
                      <w:rFonts w:ascii="Arial" w:hAnsi="Arial" w:cs="Arial"/>
                      <w:lang w:val="es-EC"/>
                    </w:rPr>
                    <w:t>A Dios  y a la Virgen María por darme fortaleza y sabiduría para  continuar adelante y guiarme por el buen camino, a mis padres Alejandro y Miriam por el apoyo incondicional que me han brindado y a mi hermano Alejandro Tomás.</w:t>
                  </w:r>
                </w:p>
                <w:p w:rsidR="006B7D96" w:rsidRDefault="006B7D96" w:rsidP="002A5E72">
                  <w:pPr>
                    <w:spacing w:line="360" w:lineRule="auto"/>
                    <w:jc w:val="right"/>
                    <w:rPr>
                      <w:rFonts w:ascii="Arial" w:hAnsi="Arial" w:cs="Arial"/>
                      <w:b/>
                      <w:lang w:val="es-EC"/>
                    </w:rPr>
                  </w:pPr>
                </w:p>
                <w:p w:rsidR="006B7D96" w:rsidRPr="00EC050D" w:rsidRDefault="006B7D96" w:rsidP="002A5E72">
                  <w:pPr>
                    <w:spacing w:line="360" w:lineRule="auto"/>
                    <w:jc w:val="right"/>
                    <w:rPr>
                      <w:rFonts w:ascii="Arial" w:hAnsi="Arial" w:cs="Arial"/>
                      <w:b/>
                      <w:lang w:val="es-EC"/>
                    </w:rPr>
                  </w:pPr>
                  <w:r w:rsidRPr="00EC050D">
                    <w:rPr>
                      <w:rFonts w:ascii="Arial" w:hAnsi="Arial" w:cs="Arial"/>
                      <w:b/>
                      <w:lang w:val="es-EC"/>
                    </w:rPr>
                    <w:t>Celia M. Castro Muñoz</w:t>
                  </w:r>
                </w:p>
                <w:p w:rsidR="006B7D96" w:rsidRDefault="006B7D96" w:rsidP="002A5E72">
                  <w:pPr>
                    <w:spacing w:line="360" w:lineRule="auto"/>
                    <w:jc w:val="both"/>
                    <w:rPr>
                      <w:rFonts w:ascii="Arial" w:hAnsi="Arial" w:cs="Arial"/>
                      <w:lang w:val="es-EC"/>
                    </w:rPr>
                  </w:pPr>
                </w:p>
                <w:p w:rsidR="006B7D96" w:rsidRDefault="006B7D96" w:rsidP="00994A4B">
                  <w:pPr>
                    <w:spacing w:line="360" w:lineRule="auto"/>
                    <w:jc w:val="both"/>
                    <w:rPr>
                      <w:rFonts w:ascii="Arial" w:hAnsi="Arial" w:cs="Arial"/>
                      <w:lang w:val="es-EC"/>
                    </w:rPr>
                  </w:pPr>
                  <w:r>
                    <w:rPr>
                      <w:rFonts w:ascii="Arial" w:hAnsi="Arial" w:cs="Arial"/>
                      <w:lang w:val="es-EC"/>
                    </w:rPr>
                    <w:t xml:space="preserve">A Dios por haberme fortalecido durante toda mi carrera, a mi papá Alfredo, a mi mamá Luz María  que  me han ayudado en mis estudios y han estado siempre pendientes de mi, siendo un impulso bien grande en mi vida tanto personal como profesional, a mi esposa  Carolina que me ha comprendido por el tiempo que no he compartido con ella por mis estudios, a mi hermana </w:t>
                  </w:r>
                  <w:proofErr w:type="spellStart"/>
                  <w:r>
                    <w:rPr>
                      <w:rFonts w:ascii="Arial" w:hAnsi="Arial" w:cs="Arial"/>
                      <w:lang w:val="es-EC"/>
                    </w:rPr>
                    <w:t>Daysi</w:t>
                  </w:r>
                  <w:proofErr w:type="spellEnd"/>
                  <w:r>
                    <w:rPr>
                      <w:rFonts w:ascii="Arial" w:hAnsi="Arial" w:cs="Arial"/>
                      <w:lang w:val="es-EC"/>
                    </w:rPr>
                    <w:t xml:space="preserve"> que siempre ha sido un apoyo y es una persona muy especial, a mis amigos especialmente a Celia Castro quien es mi compañera de este proyecto y compartimos muchos momentos juntos, y a mis maestros por las enseñanzas impartidas.</w:t>
                  </w:r>
                </w:p>
                <w:p w:rsidR="006B7D96" w:rsidRDefault="006B7D96" w:rsidP="002A5E72">
                  <w:pPr>
                    <w:spacing w:line="360" w:lineRule="auto"/>
                    <w:jc w:val="both"/>
                    <w:rPr>
                      <w:rFonts w:ascii="Arial" w:hAnsi="Arial" w:cs="Arial"/>
                      <w:lang w:val="es-EC"/>
                    </w:rPr>
                  </w:pPr>
                </w:p>
                <w:p w:rsidR="006B7D96" w:rsidRPr="000A140D" w:rsidRDefault="006B7D96" w:rsidP="002A5E72">
                  <w:pPr>
                    <w:spacing w:line="360" w:lineRule="auto"/>
                    <w:jc w:val="right"/>
                    <w:rPr>
                      <w:rFonts w:ascii="Arial" w:hAnsi="Arial" w:cs="Arial"/>
                      <w:b/>
                      <w:lang w:val="es-EC"/>
                    </w:rPr>
                  </w:pPr>
                  <w:r w:rsidRPr="000A140D">
                    <w:rPr>
                      <w:rFonts w:ascii="Arial" w:hAnsi="Arial" w:cs="Arial"/>
                      <w:b/>
                      <w:lang w:val="es-EC"/>
                    </w:rPr>
                    <w:t>Andrés A. Salazar Castillo</w:t>
                  </w:r>
                </w:p>
                <w:p w:rsidR="006B7D96" w:rsidRPr="006E75ED" w:rsidRDefault="006B7D96" w:rsidP="002A5E72">
                  <w:pPr>
                    <w:rPr>
                      <w:rFonts w:ascii="Arial" w:hAnsi="Arial" w:cs="Arial"/>
                      <w:b/>
                      <w:lang w:val="es-EC"/>
                    </w:rPr>
                  </w:pPr>
                </w:p>
              </w:txbxContent>
            </v:textbox>
            <w10:wrap type="tight"/>
          </v:shape>
        </w:pict>
      </w:r>
    </w:p>
    <w:p w:rsidR="002A5E72" w:rsidRDefault="002A5E72" w:rsidP="002A5E72">
      <w:pPr>
        <w:rPr>
          <w:rStyle w:val="TtuloCar"/>
          <w:bCs w:val="0"/>
        </w:rPr>
      </w:pPr>
      <w:r>
        <w:rPr>
          <w:rStyle w:val="TtuloCar"/>
          <w:b w:val="0"/>
        </w:rPr>
        <w:br w:type="page"/>
      </w:r>
    </w:p>
    <w:p w:rsidR="002A5E72" w:rsidRPr="00A73B69" w:rsidRDefault="002A5E72" w:rsidP="002A5E72">
      <w:pPr>
        <w:pStyle w:val="Ttulo"/>
        <w:rPr>
          <w:b w:val="0"/>
          <w:sz w:val="28"/>
          <w:szCs w:val="28"/>
        </w:rPr>
      </w:pPr>
      <w:bookmarkStart w:id="1" w:name="_Toc279578678"/>
      <w:r w:rsidRPr="00A73B69">
        <w:rPr>
          <w:rStyle w:val="TtuloCar"/>
        </w:rPr>
        <w:lastRenderedPageBreak/>
        <w:t>DEDICATORIA</w:t>
      </w:r>
      <w:bookmarkEnd w:id="1"/>
    </w:p>
    <w:p w:rsidR="002A5E72" w:rsidRDefault="002A5E72" w:rsidP="002A5E72">
      <w:pPr>
        <w:spacing w:line="360" w:lineRule="auto"/>
        <w:jc w:val="center"/>
        <w:rPr>
          <w:rFonts w:ascii="Arial" w:hAnsi="Arial" w:cs="Arial"/>
          <w:sz w:val="28"/>
          <w:szCs w:val="28"/>
        </w:rPr>
      </w:pPr>
    </w:p>
    <w:p w:rsidR="002A5E72" w:rsidRPr="00A73B69" w:rsidRDefault="002A5E72" w:rsidP="002A5E72">
      <w:pPr>
        <w:spacing w:line="360" w:lineRule="auto"/>
        <w:jc w:val="center"/>
        <w:rPr>
          <w:rFonts w:ascii="Arial" w:hAnsi="Arial" w:cs="Arial"/>
          <w:sz w:val="28"/>
          <w:szCs w:val="28"/>
        </w:rPr>
      </w:pPr>
    </w:p>
    <w:p w:rsidR="002A5E72" w:rsidRPr="00A73B69" w:rsidRDefault="00E93946" w:rsidP="002A5E72">
      <w:pPr>
        <w:spacing w:line="360" w:lineRule="auto"/>
        <w:jc w:val="center"/>
        <w:rPr>
          <w:rFonts w:ascii="Arial" w:hAnsi="Arial" w:cs="Arial"/>
          <w:sz w:val="28"/>
          <w:szCs w:val="28"/>
        </w:rPr>
      </w:pPr>
      <w:r>
        <w:rPr>
          <w:rFonts w:ascii="Arial" w:hAnsi="Arial" w:cs="Arial"/>
          <w:noProof/>
          <w:sz w:val="28"/>
          <w:szCs w:val="28"/>
          <w:lang w:val="es-EC" w:eastAsia="es-EC"/>
        </w:rPr>
        <w:pict>
          <v:shape id="_x0000_s1277" type="#_x0000_t202" style="position:absolute;left:0;text-align:left;margin-left:16.65pt;margin-top:5.3pt;width:5in;height:379.3pt;z-index:251713536" filled="f" stroked="f">
            <v:textbox style="mso-next-textbox:#_x0000_s1277">
              <w:txbxContent>
                <w:p w:rsidR="006B7D96" w:rsidRDefault="006B7D96" w:rsidP="002A5E72">
                  <w:pPr>
                    <w:spacing w:line="360" w:lineRule="auto"/>
                    <w:rPr>
                      <w:lang w:val="es-EC"/>
                    </w:rPr>
                  </w:pPr>
                </w:p>
                <w:p w:rsidR="006B7D96" w:rsidRDefault="006B7D96" w:rsidP="002A5E72">
                  <w:pPr>
                    <w:spacing w:line="360" w:lineRule="auto"/>
                    <w:jc w:val="both"/>
                    <w:rPr>
                      <w:rFonts w:ascii="Arial" w:hAnsi="Arial" w:cs="Arial"/>
                      <w:lang w:val="es-EC"/>
                    </w:rPr>
                  </w:pPr>
                  <w:r>
                    <w:rPr>
                      <w:rFonts w:ascii="Arial" w:hAnsi="Arial" w:cs="Arial"/>
                      <w:lang w:val="es-EC"/>
                    </w:rPr>
                    <w:t>El presente proyecto está dedicado a mis padres y hermano, que han depositado su confianza, y me han brindado su apoyo para salir adelante y cumplir una meta mas en mi vida.</w:t>
                  </w:r>
                </w:p>
                <w:p w:rsidR="006B7D96" w:rsidRDefault="006B7D96" w:rsidP="002A5E72">
                  <w:pPr>
                    <w:jc w:val="right"/>
                    <w:rPr>
                      <w:rFonts w:ascii="Arial" w:hAnsi="Arial" w:cs="Arial"/>
                      <w:b/>
                      <w:lang w:val="es-EC"/>
                    </w:rPr>
                  </w:pPr>
                </w:p>
                <w:p w:rsidR="006B7D96" w:rsidRPr="000A140D" w:rsidRDefault="006B7D96" w:rsidP="002A5E72">
                  <w:pPr>
                    <w:jc w:val="right"/>
                    <w:rPr>
                      <w:rFonts w:ascii="Arial" w:hAnsi="Arial" w:cs="Arial"/>
                      <w:b/>
                      <w:lang w:val="es-EC"/>
                    </w:rPr>
                  </w:pPr>
                  <w:r w:rsidRPr="000A140D">
                    <w:rPr>
                      <w:rFonts w:ascii="Arial" w:hAnsi="Arial" w:cs="Arial"/>
                      <w:b/>
                      <w:lang w:val="es-EC"/>
                    </w:rPr>
                    <w:t>Celia M. Castro Muñoz</w:t>
                  </w:r>
                </w:p>
                <w:p w:rsidR="006B7D96" w:rsidRDefault="006B7D96" w:rsidP="002A5E72">
                  <w:pPr>
                    <w:spacing w:line="360" w:lineRule="auto"/>
                    <w:jc w:val="both"/>
                    <w:rPr>
                      <w:rFonts w:ascii="Arial" w:hAnsi="Arial" w:cs="Arial"/>
                      <w:lang w:val="es-EC"/>
                    </w:rPr>
                  </w:pPr>
                </w:p>
                <w:p w:rsidR="006B7D96" w:rsidRDefault="006B7D96" w:rsidP="002A5E72">
                  <w:pPr>
                    <w:spacing w:line="360" w:lineRule="auto"/>
                    <w:jc w:val="both"/>
                    <w:rPr>
                      <w:rFonts w:ascii="Arial" w:hAnsi="Arial" w:cs="Arial"/>
                      <w:lang w:val="es-EC"/>
                    </w:rPr>
                  </w:pPr>
                </w:p>
                <w:p w:rsidR="006B7D96" w:rsidRDefault="006B7D96" w:rsidP="002A5E72">
                  <w:pPr>
                    <w:spacing w:line="360" w:lineRule="auto"/>
                    <w:jc w:val="both"/>
                    <w:rPr>
                      <w:rFonts w:ascii="Arial" w:hAnsi="Arial" w:cs="Arial"/>
                      <w:lang w:val="es-EC"/>
                    </w:rPr>
                  </w:pPr>
                </w:p>
                <w:p w:rsidR="006B7D96" w:rsidRDefault="006B7D96" w:rsidP="002A5E72">
                  <w:pPr>
                    <w:spacing w:line="360" w:lineRule="auto"/>
                    <w:jc w:val="both"/>
                    <w:rPr>
                      <w:rFonts w:ascii="Arial" w:hAnsi="Arial" w:cs="Arial"/>
                      <w:lang w:val="es-EC"/>
                    </w:rPr>
                  </w:pPr>
                  <w:r>
                    <w:rPr>
                      <w:rFonts w:ascii="Arial" w:hAnsi="Arial" w:cs="Arial"/>
                      <w:lang w:val="es-EC"/>
                    </w:rPr>
                    <w:t>Este proyecto se lo dedico especialmente  a mis padres, mis  hijos y mi esposa, que sin la ayuda de ellos no hubiese sido factible culminar mis grandes metas, considero que es la mejor forma de demostrarles mi agradecimiento y amor a todos aquellos que siempre confiaron en mí.</w:t>
                  </w:r>
                </w:p>
                <w:p w:rsidR="006B7D96" w:rsidRPr="006E75ED" w:rsidRDefault="006B7D96" w:rsidP="002A5E72">
                  <w:pPr>
                    <w:jc w:val="center"/>
                    <w:rPr>
                      <w:rFonts w:ascii="Arial" w:hAnsi="Arial" w:cs="Arial"/>
                      <w:b/>
                      <w:lang w:val="es-EC"/>
                    </w:rPr>
                  </w:pPr>
                </w:p>
                <w:p w:rsidR="006B7D96" w:rsidRPr="006E75ED" w:rsidRDefault="006B7D96" w:rsidP="002A5E72">
                  <w:pPr>
                    <w:jc w:val="right"/>
                    <w:rPr>
                      <w:rFonts w:ascii="Arial" w:hAnsi="Arial" w:cs="Arial"/>
                      <w:b/>
                      <w:lang w:val="es-EC"/>
                    </w:rPr>
                  </w:pPr>
                  <w:r w:rsidRPr="006E75ED">
                    <w:rPr>
                      <w:rFonts w:ascii="Arial" w:hAnsi="Arial" w:cs="Arial"/>
                      <w:b/>
                      <w:lang w:val="es-EC"/>
                    </w:rPr>
                    <w:t xml:space="preserve">Andrés </w:t>
                  </w:r>
                  <w:r>
                    <w:rPr>
                      <w:rFonts w:ascii="Arial" w:hAnsi="Arial" w:cs="Arial"/>
                      <w:b/>
                      <w:lang w:val="es-EC"/>
                    </w:rPr>
                    <w:t>A. Salazar Castillo</w:t>
                  </w:r>
                </w:p>
                <w:p w:rsidR="006B7D96" w:rsidRDefault="006B7D96" w:rsidP="002A5E72">
                  <w:pPr>
                    <w:rPr>
                      <w:lang w:val="es-EC"/>
                    </w:rPr>
                  </w:pPr>
                </w:p>
                <w:p w:rsidR="006B7D96" w:rsidRDefault="006B7D96" w:rsidP="002A5E72">
                  <w:pPr>
                    <w:rPr>
                      <w:lang w:val="es-EC"/>
                    </w:rPr>
                  </w:pPr>
                </w:p>
                <w:p w:rsidR="006B7D96" w:rsidRDefault="006B7D96" w:rsidP="002A5E72">
                  <w:pPr>
                    <w:rPr>
                      <w:lang w:val="es-EC"/>
                    </w:rPr>
                  </w:pPr>
                </w:p>
              </w:txbxContent>
            </v:textbox>
          </v:shape>
        </w:pict>
      </w:r>
    </w:p>
    <w:p w:rsidR="002A5E72" w:rsidRPr="00A73B69" w:rsidRDefault="002A5E72" w:rsidP="002A5E72">
      <w:pPr>
        <w:spacing w:line="360" w:lineRule="auto"/>
        <w:jc w:val="center"/>
        <w:rPr>
          <w:rFonts w:ascii="Arial" w:hAnsi="Arial" w:cs="Arial"/>
          <w:b/>
          <w:sz w:val="28"/>
          <w:szCs w:val="28"/>
        </w:rPr>
      </w:pPr>
      <w:r w:rsidRPr="00A73B69">
        <w:rPr>
          <w:rFonts w:ascii="Arial" w:hAnsi="Arial" w:cs="Arial"/>
          <w:sz w:val="28"/>
          <w:szCs w:val="28"/>
        </w:rPr>
        <w:br w:type="page"/>
      </w:r>
      <w:bookmarkStart w:id="2" w:name="_Toc279578679"/>
      <w:r w:rsidRPr="00A73B69">
        <w:rPr>
          <w:rStyle w:val="TtuloCar"/>
        </w:rPr>
        <w:lastRenderedPageBreak/>
        <w:t>DECLARACIÓN EXPRESA</w:t>
      </w:r>
      <w:bookmarkEnd w:id="2"/>
    </w:p>
    <w:p w:rsidR="002A5E72" w:rsidRPr="00A73B69" w:rsidRDefault="002A5E72" w:rsidP="002A5E72">
      <w:pPr>
        <w:spacing w:line="360" w:lineRule="auto"/>
        <w:jc w:val="center"/>
        <w:rPr>
          <w:rFonts w:ascii="Arial" w:hAnsi="Arial" w:cs="Arial"/>
          <w:sz w:val="28"/>
          <w:szCs w:val="28"/>
        </w:rPr>
      </w:pPr>
    </w:p>
    <w:p w:rsidR="002A5E72" w:rsidRPr="00A73B69" w:rsidRDefault="002A5E72" w:rsidP="002A5E72">
      <w:pPr>
        <w:spacing w:line="360" w:lineRule="auto"/>
        <w:jc w:val="center"/>
        <w:rPr>
          <w:rFonts w:ascii="Arial" w:hAnsi="Arial" w:cs="Arial"/>
          <w:sz w:val="28"/>
          <w:szCs w:val="28"/>
        </w:rPr>
      </w:pPr>
    </w:p>
    <w:p w:rsidR="002A5E72" w:rsidRPr="00A73B69" w:rsidRDefault="002A5E72" w:rsidP="002A5E72">
      <w:pPr>
        <w:spacing w:line="360" w:lineRule="auto"/>
        <w:jc w:val="center"/>
        <w:rPr>
          <w:rFonts w:ascii="Arial" w:hAnsi="Arial" w:cs="Arial"/>
          <w:sz w:val="28"/>
          <w:szCs w:val="28"/>
        </w:rPr>
      </w:pPr>
    </w:p>
    <w:p w:rsidR="002A5E72" w:rsidRPr="00A73B69" w:rsidRDefault="002A5E72" w:rsidP="002A5E72">
      <w:pPr>
        <w:spacing w:line="360" w:lineRule="auto"/>
        <w:jc w:val="center"/>
        <w:rPr>
          <w:rFonts w:ascii="Arial" w:hAnsi="Arial" w:cs="Arial"/>
          <w:sz w:val="28"/>
          <w:szCs w:val="28"/>
        </w:rPr>
      </w:pPr>
    </w:p>
    <w:p w:rsidR="002A5E72" w:rsidRPr="00A73B69" w:rsidRDefault="002A5E72" w:rsidP="002A5E72">
      <w:pPr>
        <w:spacing w:line="360" w:lineRule="auto"/>
        <w:jc w:val="center"/>
        <w:rPr>
          <w:rFonts w:ascii="Arial" w:hAnsi="Arial" w:cs="Arial"/>
          <w:sz w:val="28"/>
          <w:szCs w:val="28"/>
        </w:rPr>
      </w:pPr>
    </w:p>
    <w:p w:rsidR="002A5E72" w:rsidRPr="00A73B69" w:rsidRDefault="002A5E72" w:rsidP="002A5E72">
      <w:pPr>
        <w:spacing w:line="360" w:lineRule="auto"/>
        <w:jc w:val="center"/>
        <w:rPr>
          <w:rFonts w:ascii="Arial" w:hAnsi="Arial" w:cs="Arial"/>
          <w:sz w:val="28"/>
          <w:szCs w:val="28"/>
        </w:rPr>
      </w:pPr>
    </w:p>
    <w:p w:rsidR="002A5E72" w:rsidRPr="00A73B69" w:rsidRDefault="002A5E72" w:rsidP="002A5E72">
      <w:pPr>
        <w:spacing w:line="360" w:lineRule="auto"/>
        <w:rPr>
          <w:rFonts w:ascii="Arial" w:hAnsi="Arial" w:cs="Arial"/>
          <w:sz w:val="28"/>
          <w:szCs w:val="28"/>
        </w:rPr>
      </w:pPr>
    </w:p>
    <w:p w:rsidR="002A5E72" w:rsidRPr="00A73B69" w:rsidRDefault="002A5E72" w:rsidP="002A5E72">
      <w:pPr>
        <w:spacing w:line="360" w:lineRule="auto"/>
        <w:jc w:val="both"/>
        <w:rPr>
          <w:rFonts w:ascii="Arial" w:hAnsi="Arial" w:cs="Arial"/>
          <w:sz w:val="28"/>
          <w:szCs w:val="28"/>
        </w:rPr>
      </w:pPr>
      <w:r w:rsidRPr="00A73B69">
        <w:rPr>
          <w:rFonts w:ascii="Arial" w:hAnsi="Arial" w:cs="Arial"/>
          <w:sz w:val="28"/>
          <w:szCs w:val="28"/>
        </w:rPr>
        <w:t>“La responsabilidad del contenido de este Trabajo de Graduación o titulación, nos corresponde exclusivamente; y el patrimonio intelectual de la misma a la Escuela Superior Politécnica del Litoral”</w:t>
      </w:r>
    </w:p>
    <w:p w:rsidR="002A5E72" w:rsidRPr="00A73B69" w:rsidRDefault="002A5E72" w:rsidP="002A5E72">
      <w:pPr>
        <w:spacing w:line="360" w:lineRule="auto"/>
        <w:rPr>
          <w:rFonts w:ascii="Arial" w:hAnsi="Arial" w:cs="Arial"/>
          <w:sz w:val="28"/>
          <w:szCs w:val="28"/>
        </w:rPr>
      </w:pPr>
    </w:p>
    <w:p w:rsidR="002A5E72" w:rsidRPr="00A73B69" w:rsidRDefault="002A5E72" w:rsidP="002A5E72">
      <w:pPr>
        <w:spacing w:line="360" w:lineRule="auto"/>
        <w:rPr>
          <w:rFonts w:ascii="Arial" w:hAnsi="Arial" w:cs="Arial"/>
          <w:sz w:val="28"/>
          <w:szCs w:val="28"/>
        </w:rPr>
      </w:pPr>
    </w:p>
    <w:p w:rsidR="002A5E72" w:rsidRPr="00A73B69" w:rsidRDefault="002A5E72" w:rsidP="002A5E72">
      <w:pPr>
        <w:spacing w:line="360" w:lineRule="auto"/>
        <w:rPr>
          <w:rFonts w:ascii="Arial" w:hAnsi="Arial" w:cs="Arial"/>
          <w:sz w:val="28"/>
          <w:szCs w:val="28"/>
        </w:rPr>
      </w:pPr>
    </w:p>
    <w:p w:rsidR="002A5E72" w:rsidRPr="00A73B69" w:rsidRDefault="002A5E72" w:rsidP="002A5E72">
      <w:pPr>
        <w:spacing w:line="360" w:lineRule="auto"/>
        <w:rPr>
          <w:rFonts w:ascii="Arial" w:hAnsi="Arial" w:cs="Arial"/>
          <w:sz w:val="28"/>
          <w:szCs w:val="28"/>
        </w:rPr>
      </w:pPr>
    </w:p>
    <w:p w:rsidR="002A5E72" w:rsidRPr="00A73B69" w:rsidRDefault="002A5E72" w:rsidP="002A5E72">
      <w:pPr>
        <w:spacing w:line="360" w:lineRule="auto"/>
        <w:rPr>
          <w:rFonts w:ascii="Arial" w:hAnsi="Arial" w:cs="Arial"/>
          <w:sz w:val="28"/>
          <w:szCs w:val="28"/>
        </w:rPr>
      </w:pPr>
    </w:p>
    <w:p w:rsidR="002A5E72" w:rsidRPr="00A73B69" w:rsidRDefault="002A5E72" w:rsidP="002A5E72">
      <w:pPr>
        <w:spacing w:line="360" w:lineRule="auto"/>
        <w:rPr>
          <w:rFonts w:ascii="Arial" w:hAnsi="Arial" w:cs="Arial"/>
          <w:sz w:val="28"/>
          <w:szCs w:val="28"/>
        </w:rPr>
      </w:pPr>
    </w:p>
    <w:p w:rsidR="002A5E72" w:rsidRPr="00A73B69" w:rsidRDefault="002A5E72" w:rsidP="002A5E72">
      <w:pPr>
        <w:spacing w:line="360" w:lineRule="auto"/>
        <w:rPr>
          <w:rFonts w:ascii="Arial" w:hAnsi="Arial" w:cs="Arial"/>
          <w:sz w:val="28"/>
          <w:szCs w:val="28"/>
        </w:rPr>
      </w:pPr>
    </w:p>
    <w:p w:rsidR="002A5E72" w:rsidRPr="00A73B69" w:rsidRDefault="002A5E72" w:rsidP="002A5E72">
      <w:pPr>
        <w:spacing w:line="360" w:lineRule="auto"/>
        <w:rPr>
          <w:rFonts w:ascii="Arial" w:hAnsi="Arial" w:cs="Arial"/>
          <w:sz w:val="28"/>
          <w:szCs w:val="28"/>
        </w:rPr>
      </w:pPr>
    </w:p>
    <w:p w:rsidR="002A5E72" w:rsidRPr="00A73B69" w:rsidRDefault="002A5E72" w:rsidP="002A5E72">
      <w:pPr>
        <w:tabs>
          <w:tab w:val="left" w:pos="4740"/>
        </w:tabs>
        <w:spacing w:line="360" w:lineRule="auto"/>
        <w:rPr>
          <w:rFonts w:ascii="Arial" w:hAnsi="Arial" w:cs="Arial"/>
          <w:sz w:val="28"/>
          <w:szCs w:val="28"/>
        </w:rPr>
      </w:pPr>
      <w:r w:rsidRPr="00A73B69">
        <w:rPr>
          <w:rFonts w:ascii="Arial" w:hAnsi="Arial" w:cs="Arial"/>
          <w:sz w:val="28"/>
          <w:szCs w:val="28"/>
        </w:rPr>
        <w:t>----------------------------------</w:t>
      </w:r>
      <w:r w:rsidRPr="00A73B69">
        <w:rPr>
          <w:rFonts w:ascii="Arial" w:hAnsi="Arial" w:cs="Arial"/>
          <w:sz w:val="28"/>
          <w:szCs w:val="28"/>
        </w:rPr>
        <w:tab/>
        <w:t>-----------------------------------</w:t>
      </w:r>
    </w:p>
    <w:p w:rsidR="002A5E72" w:rsidRPr="00A73B69" w:rsidRDefault="002A5E72" w:rsidP="002A5E72">
      <w:pPr>
        <w:spacing w:line="360" w:lineRule="auto"/>
        <w:rPr>
          <w:rFonts w:ascii="Arial" w:hAnsi="Arial" w:cs="Arial"/>
          <w:sz w:val="28"/>
          <w:szCs w:val="28"/>
        </w:rPr>
      </w:pPr>
      <w:r w:rsidRPr="00A73B69">
        <w:rPr>
          <w:rFonts w:ascii="Arial" w:hAnsi="Arial" w:cs="Arial"/>
          <w:sz w:val="28"/>
          <w:szCs w:val="28"/>
        </w:rPr>
        <w:t>Castro Muñoz Celia Ma.                       Salazar Castillo Andrés A.</w:t>
      </w:r>
    </w:p>
    <w:p w:rsidR="002A5E72" w:rsidRPr="00A73B69" w:rsidRDefault="002A5E72" w:rsidP="002A5E72">
      <w:pPr>
        <w:spacing w:line="360" w:lineRule="auto"/>
        <w:jc w:val="center"/>
        <w:rPr>
          <w:rFonts w:ascii="Arial" w:hAnsi="Arial" w:cs="Arial"/>
        </w:rPr>
      </w:pPr>
    </w:p>
    <w:p w:rsidR="002A5E72" w:rsidRPr="00A73B69" w:rsidRDefault="002A5E72" w:rsidP="002A5E72">
      <w:pPr>
        <w:pStyle w:val="Ttulo"/>
      </w:pPr>
      <w:r w:rsidRPr="00A73B69">
        <w:br w:type="page"/>
      </w:r>
      <w:bookmarkStart w:id="3" w:name="_Toc279578680"/>
      <w:r w:rsidRPr="00A73B69">
        <w:lastRenderedPageBreak/>
        <w:t>TRIBUNAL</w:t>
      </w:r>
      <w:bookmarkEnd w:id="3"/>
    </w:p>
    <w:p w:rsidR="002A5E72" w:rsidRPr="00A73B69" w:rsidRDefault="002A5E72" w:rsidP="002A5E72">
      <w:pPr>
        <w:spacing w:line="360" w:lineRule="auto"/>
        <w:rPr>
          <w:rFonts w:ascii="Arial" w:hAnsi="Arial" w:cs="Arial"/>
        </w:rPr>
      </w:pPr>
    </w:p>
    <w:p w:rsidR="002A5E72" w:rsidRPr="00A73B69" w:rsidRDefault="002A5E72" w:rsidP="002A5E72">
      <w:pPr>
        <w:spacing w:line="360" w:lineRule="auto"/>
        <w:rPr>
          <w:rFonts w:ascii="Arial" w:hAnsi="Arial" w:cs="Arial"/>
        </w:rPr>
      </w:pPr>
    </w:p>
    <w:p w:rsidR="002A5E72" w:rsidRPr="00A73B69" w:rsidRDefault="002A5E72" w:rsidP="002A5E72">
      <w:pPr>
        <w:spacing w:line="360" w:lineRule="auto"/>
        <w:rPr>
          <w:rFonts w:ascii="Arial" w:hAnsi="Arial" w:cs="Arial"/>
        </w:rPr>
      </w:pPr>
    </w:p>
    <w:p w:rsidR="002A5E72" w:rsidRPr="00A73B69" w:rsidRDefault="002A5E72" w:rsidP="002A5E72">
      <w:pPr>
        <w:spacing w:line="360" w:lineRule="auto"/>
        <w:rPr>
          <w:rFonts w:ascii="Arial" w:hAnsi="Arial" w:cs="Arial"/>
        </w:rPr>
      </w:pPr>
    </w:p>
    <w:p w:rsidR="002A5E72" w:rsidRPr="00A73B69" w:rsidRDefault="002A5E72" w:rsidP="002A5E72">
      <w:pPr>
        <w:spacing w:line="360" w:lineRule="auto"/>
        <w:rPr>
          <w:rFonts w:ascii="Arial" w:hAnsi="Arial" w:cs="Arial"/>
        </w:rPr>
      </w:pPr>
    </w:p>
    <w:p w:rsidR="002A5E72" w:rsidRPr="00A73B69" w:rsidRDefault="002A5E72" w:rsidP="002A5E72">
      <w:pPr>
        <w:spacing w:line="360" w:lineRule="auto"/>
        <w:rPr>
          <w:rFonts w:ascii="Arial" w:hAnsi="Arial" w:cs="Arial"/>
        </w:rPr>
      </w:pPr>
    </w:p>
    <w:p w:rsidR="002A5E72" w:rsidRPr="00A73B69" w:rsidRDefault="002A5E72" w:rsidP="002A5E72">
      <w:pPr>
        <w:spacing w:line="360" w:lineRule="auto"/>
        <w:rPr>
          <w:rFonts w:ascii="Arial" w:hAnsi="Arial" w:cs="Arial"/>
        </w:rPr>
      </w:pPr>
    </w:p>
    <w:p w:rsidR="002A5E72" w:rsidRPr="00A73B69" w:rsidRDefault="002A5E72" w:rsidP="002A5E72">
      <w:pPr>
        <w:spacing w:line="360" w:lineRule="auto"/>
        <w:rPr>
          <w:rFonts w:ascii="Arial" w:hAnsi="Arial" w:cs="Arial"/>
        </w:rPr>
      </w:pPr>
    </w:p>
    <w:p w:rsidR="002A5E72" w:rsidRPr="00A73B69" w:rsidRDefault="002A5E72" w:rsidP="002A5E72">
      <w:pPr>
        <w:spacing w:line="360" w:lineRule="auto"/>
        <w:rPr>
          <w:rFonts w:ascii="Arial" w:hAnsi="Arial" w:cs="Arial"/>
        </w:rPr>
      </w:pPr>
    </w:p>
    <w:p w:rsidR="002A5E72" w:rsidRPr="00A73B69" w:rsidRDefault="002A5E72" w:rsidP="002A5E72">
      <w:pPr>
        <w:spacing w:line="360" w:lineRule="auto"/>
        <w:jc w:val="center"/>
        <w:rPr>
          <w:rFonts w:ascii="Arial" w:hAnsi="Arial" w:cs="Arial"/>
        </w:rPr>
      </w:pPr>
    </w:p>
    <w:p w:rsidR="002A5E72" w:rsidRPr="00A73B69" w:rsidRDefault="002A5E72" w:rsidP="002A5E72">
      <w:pPr>
        <w:spacing w:line="360" w:lineRule="auto"/>
        <w:jc w:val="center"/>
        <w:rPr>
          <w:rFonts w:ascii="Arial" w:hAnsi="Arial" w:cs="Arial"/>
        </w:rPr>
      </w:pPr>
    </w:p>
    <w:tbl>
      <w:tblPr>
        <w:tblW w:w="0" w:type="auto"/>
        <w:tblLook w:val="04A0"/>
      </w:tblPr>
      <w:tblGrid>
        <w:gridCol w:w="4208"/>
        <w:gridCol w:w="4209"/>
      </w:tblGrid>
      <w:tr w:rsidR="002A5E72" w:rsidRPr="00A73B69" w:rsidTr="00356565">
        <w:tc>
          <w:tcPr>
            <w:tcW w:w="4208" w:type="dxa"/>
          </w:tcPr>
          <w:p w:rsidR="002A5E72" w:rsidRPr="00A73B69" w:rsidRDefault="002A5E72" w:rsidP="00356565">
            <w:pPr>
              <w:spacing w:line="360" w:lineRule="auto"/>
              <w:jc w:val="center"/>
              <w:rPr>
                <w:rFonts w:ascii="Arial" w:hAnsi="Arial" w:cs="Arial"/>
              </w:rPr>
            </w:pPr>
            <w:r w:rsidRPr="00A73B69">
              <w:rPr>
                <w:rFonts w:ascii="Arial" w:hAnsi="Arial" w:cs="Arial"/>
              </w:rPr>
              <w:t>----------------------------------------------</w:t>
            </w:r>
          </w:p>
        </w:tc>
        <w:tc>
          <w:tcPr>
            <w:tcW w:w="4209" w:type="dxa"/>
          </w:tcPr>
          <w:p w:rsidR="002A5E72" w:rsidRPr="00A73B69" w:rsidRDefault="002A5E72" w:rsidP="00356565">
            <w:pPr>
              <w:spacing w:line="360" w:lineRule="auto"/>
              <w:jc w:val="center"/>
              <w:rPr>
                <w:rFonts w:ascii="Arial" w:hAnsi="Arial" w:cs="Arial"/>
              </w:rPr>
            </w:pPr>
            <w:r w:rsidRPr="00A73B69">
              <w:rPr>
                <w:rFonts w:ascii="Arial" w:hAnsi="Arial" w:cs="Arial"/>
              </w:rPr>
              <w:t>----------------------------------------------</w:t>
            </w:r>
          </w:p>
        </w:tc>
      </w:tr>
      <w:tr w:rsidR="002A5E72" w:rsidRPr="00A73B69" w:rsidTr="00356565">
        <w:tc>
          <w:tcPr>
            <w:tcW w:w="4208" w:type="dxa"/>
          </w:tcPr>
          <w:p w:rsidR="002A5E72" w:rsidRPr="00A73B69" w:rsidRDefault="002A5E72" w:rsidP="00356565">
            <w:pPr>
              <w:spacing w:line="360" w:lineRule="auto"/>
              <w:jc w:val="center"/>
              <w:rPr>
                <w:rFonts w:ascii="Arial" w:hAnsi="Arial" w:cs="Arial"/>
              </w:rPr>
            </w:pPr>
            <w:r w:rsidRPr="00A73B69">
              <w:rPr>
                <w:rFonts w:ascii="Arial" w:hAnsi="Arial" w:cs="Arial"/>
              </w:rPr>
              <w:t>Ing. Dalton Noboa</w:t>
            </w:r>
          </w:p>
        </w:tc>
        <w:tc>
          <w:tcPr>
            <w:tcW w:w="4209" w:type="dxa"/>
          </w:tcPr>
          <w:p w:rsidR="002A5E72" w:rsidRPr="00A73B69" w:rsidRDefault="002A5E72" w:rsidP="00356565">
            <w:pPr>
              <w:spacing w:line="360" w:lineRule="auto"/>
              <w:jc w:val="center"/>
              <w:rPr>
                <w:rFonts w:ascii="Arial" w:hAnsi="Arial" w:cs="Arial"/>
              </w:rPr>
            </w:pPr>
            <w:r>
              <w:rPr>
                <w:rFonts w:ascii="Arial" w:hAnsi="Arial" w:cs="Arial"/>
              </w:rPr>
              <w:t xml:space="preserve">Ing. </w:t>
            </w:r>
            <w:proofErr w:type="spellStart"/>
            <w:r>
              <w:rPr>
                <w:rFonts w:ascii="Arial" w:hAnsi="Arial" w:cs="Arial"/>
              </w:rPr>
              <w:t>Candy</w:t>
            </w:r>
            <w:proofErr w:type="spellEnd"/>
            <w:r>
              <w:rPr>
                <w:rFonts w:ascii="Arial" w:hAnsi="Arial" w:cs="Arial"/>
              </w:rPr>
              <w:t xml:space="preserve"> Proaño</w:t>
            </w:r>
          </w:p>
        </w:tc>
      </w:tr>
      <w:tr w:rsidR="002A5E72" w:rsidRPr="00A73B69" w:rsidTr="00356565">
        <w:tc>
          <w:tcPr>
            <w:tcW w:w="4208" w:type="dxa"/>
          </w:tcPr>
          <w:p w:rsidR="002A5E72" w:rsidRPr="00A73B69" w:rsidRDefault="002A5E72" w:rsidP="00356565">
            <w:pPr>
              <w:spacing w:line="360" w:lineRule="auto"/>
              <w:jc w:val="center"/>
              <w:rPr>
                <w:rFonts w:ascii="Arial" w:hAnsi="Arial" w:cs="Arial"/>
              </w:rPr>
            </w:pPr>
            <w:r w:rsidRPr="00A73B69">
              <w:rPr>
                <w:rFonts w:ascii="Arial" w:hAnsi="Arial" w:cs="Arial"/>
              </w:rPr>
              <w:t>DIRECTOR</w:t>
            </w:r>
          </w:p>
        </w:tc>
        <w:tc>
          <w:tcPr>
            <w:tcW w:w="4209" w:type="dxa"/>
          </w:tcPr>
          <w:p w:rsidR="002A5E72" w:rsidRPr="00A73B69" w:rsidRDefault="002A5E72" w:rsidP="00356565">
            <w:pPr>
              <w:spacing w:line="360" w:lineRule="auto"/>
              <w:jc w:val="center"/>
              <w:rPr>
                <w:rFonts w:ascii="Arial" w:hAnsi="Arial" w:cs="Arial"/>
              </w:rPr>
            </w:pPr>
            <w:r w:rsidRPr="00A73B69">
              <w:rPr>
                <w:rFonts w:ascii="Arial" w:hAnsi="Arial" w:cs="Arial"/>
              </w:rPr>
              <w:t>DELEGADO</w:t>
            </w:r>
          </w:p>
        </w:tc>
      </w:tr>
    </w:tbl>
    <w:p w:rsidR="002A5E72" w:rsidRPr="00A73B69" w:rsidRDefault="002A5E72" w:rsidP="002A5E72">
      <w:pPr>
        <w:spacing w:line="360" w:lineRule="auto"/>
        <w:jc w:val="center"/>
        <w:rPr>
          <w:rFonts w:ascii="Arial" w:hAnsi="Arial" w:cs="Arial"/>
        </w:rPr>
      </w:pPr>
    </w:p>
    <w:p w:rsidR="002A5E72" w:rsidRPr="00A73B69" w:rsidRDefault="002A5E72" w:rsidP="002A5E72">
      <w:pPr>
        <w:spacing w:line="360" w:lineRule="auto"/>
        <w:jc w:val="center"/>
        <w:rPr>
          <w:rFonts w:ascii="Arial" w:hAnsi="Arial" w:cs="Arial"/>
        </w:rPr>
      </w:pPr>
    </w:p>
    <w:p w:rsidR="002A5E72" w:rsidRPr="00A73B69" w:rsidRDefault="002A5E72" w:rsidP="002A5E72">
      <w:pPr>
        <w:spacing w:line="360" w:lineRule="auto"/>
        <w:jc w:val="center"/>
        <w:rPr>
          <w:rFonts w:ascii="Arial" w:hAnsi="Arial" w:cs="Arial"/>
        </w:rPr>
      </w:pPr>
    </w:p>
    <w:p w:rsidR="002A5E72" w:rsidRPr="00A73B69" w:rsidRDefault="002A5E72" w:rsidP="002A5E72">
      <w:pPr>
        <w:spacing w:line="360" w:lineRule="auto"/>
        <w:jc w:val="center"/>
        <w:rPr>
          <w:rFonts w:ascii="Arial" w:hAnsi="Arial" w:cs="Arial"/>
        </w:rPr>
      </w:pPr>
    </w:p>
    <w:p w:rsidR="002A5E72" w:rsidRPr="00A73B69" w:rsidRDefault="002A5E72" w:rsidP="002A5E72">
      <w:pPr>
        <w:spacing w:line="360" w:lineRule="auto"/>
        <w:jc w:val="center"/>
        <w:rPr>
          <w:rFonts w:ascii="Arial" w:hAnsi="Arial" w:cs="Arial"/>
        </w:rPr>
      </w:pPr>
    </w:p>
    <w:p w:rsidR="002A5E72" w:rsidRPr="00A73B69" w:rsidRDefault="002A5E72" w:rsidP="002A5E72">
      <w:pPr>
        <w:spacing w:line="360" w:lineRule="auto"/>
        <w:jc w:val="center"/>
        <w:rPr>
          <w:rFonts w:ascii="Arial" w:hAnsi="Arial" w:cs="Arial"/>
        </w:rPr>
      </w:pPr>
    </w:p>
    <w:p w:rsidR="002A5E72" w:rsidRPr="00A73B69" w:rsidRDefault="002A5E72" w:rsidP="002A5E72">
      <w:pPr>
        <w:spacing w:line="360" w:lineRule="auto"/>
        <w:jc w:val="center"/>
        <w:rPr>
          <w:rFonts w:ascii="Arial" w:hAnsi="Arial" w:cs="Arial"/>
        </w:rPr>
      </w:pPr>
    </w:p>
    <w:p w:rsidR="002A5E72" w:rsidRPr="00A73B69" w:rsidRDefault="002A5E72" w:rsidP="002A5E72">
      <w:pPr>
        <w:spacing w:line="360" w:lineRule="auto"/>
        <w:jc w:val="center"/>
        <w:rPr>
          <w:rFonts w:ascii="Arial" w:hAnsi="Arial" w:cs="Arial"/>
        </w:rPr>
      </w:pPr>
    </w:p>
    <w:p w:rsidR="002A5E72" w:rsidRPr="00A73B69" w:rsidRDefault="002A5E72" w:rsidP="002A5E72">
      <w:pPr>
        <w:pStyle w:val="Ttulo"/>
      </w:pPr>
      <w:r w:rsidRPr="00A73B69">
        <w:br w:type="page"/>
      </w:r>
      <w:bookmarkStart w:id="4" w:name="_Toc279578681"/>
      <w:r w:rsidRPr="00A73B69">
        <w:lastRenderedPageBreak/>
        <w:t>RESUMEN</w:t>
      </w:r>
      <w:bookmarkEnd w:id="4"/>
    </w:p>
    <w:p w:rsidR="002A5E72" w:rsidRPr="00A73B69" w:rsidRDefault="002A5E72" w:rsidP="002A5E72">
      <w:pPr>
        <w:spacing w:line="360" w:lineRule="auto"/>
        <w:jc w:val="center"/>
        <w:rPr>
          <w:rFonts w:ascii="Arial" w:hAnsi="Arial" w:cs="Arial"/>
          <w:b/>
          <w:sz w:val="28"/>
          <w:szCs w:val="28"/>
        </w:rPr>
      </w:pPr>
    </w:p>
    <w:p w:rsidR="002A5E72" w:rsidRPr="00371111" w:rsidRDefault="002A5E72" w:rsidP="002A5E72">
      <w:pPr>
        <w:spacing w:line="360" w:lineRule="auto"/>
        <w:jc w:val="both"/>
        <w:rPr>
          <w:rFonts w:ascii="Arial" w:hAnsi="Arial" w:cs="Arial"/>
        </w:rPr>
      </w:pPr>
      <w:r w:rsidRPr="00371111">
        <w:rPr>
          <w:rFonts w:ascii="Arial" w:hAnsi="Arial" w:cs="Arial"/>
        </w:rPr>
        <w:t xml:space="preserve">El siguiente trabajo tiene como </w:t>
      </w:r>
      <w:r>
        <w:rPr>
          <w:rFonts w:ascii="Arial" w:hAnsi="Arial" w:cs="Arial"/>
        </w:rPr>
        <w:t xml:space="preserve">fin realizar el diseño de un sistema de control de procesos por medio de indicadores para la empresa  PLÁSTICOS S.A., en el cual se </w:t>
      </w:r>
      <w:r>
        <w:rPr>
          <w:rFonts w:ascii="Arial" w:hAnsi="Arial" w:cs="Arial"/>
        </w:rPr>
        <w:tab/>
        <w:t>procede a   desarrollar  el diseño en base a los conocimientos adquiridos.</w:t>
      </w:r>
    </w:p>
    <w:p w:rsidR="002A5E72" w:rsidRPr="00371111"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sidRPr="00371111">
        <w:rPr>
          <w:rFonts w:ascii="Arial" w:hAnsi="Arial" w:cs="Arial"/>
        </w:rPr>
        <w:t>E</w:t>
      </w:r>
      <w:r>
        <w:rPr>
          <w:rFonts w:ascii="Arial" w:hAnsi="Arial" w:cs="Arial"/>
        </w:rPr>
        <w:t>n el primer capítulo se presenta el marco teórico, en el cual se especifican conceptos básicos para el desarrollo del aplicativo.</w:t>
      </w:r>
    </w:p>
    <w:p w:rsidR="002A5E72"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Pr>
          <w:rFonts w:ascii="Arial" w:hAnsi="Arial" w:cs="Arial"/>
        </w:rPr>
        <w:t>En el segundo capítulo, se presenta el análisis de la empresa en el cual se especifica las ventas, los principales proveedores y posicionamiento en el mercado.</w:t>
      </w:r>
    </w:p>
    <w:p w:rsidR="002A5E72"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Pr>
          <w:rFonts w:ascii="Arial" w:hAnsi="Arial" w:cs="Arial"/>
        </w:rPr>
        <w:t>En el tercer capítulo se presenta el desarrollo de los indicadores que forman parte del diseño del sistema.</w:t>
      </w:r>
    </w:p>
    <w:p w:rsidR="002A5E72"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Pr>
          <w:rFonts w:ascii="Arial" w:hAnsi="Arial" w:cs="Arial"/>
        </w:rPr>
        <w:t>En el cuarto capítulo se ejecuta el desarrollo del aplicativo informático.</w:t>
      </w:r>
    </w:p>
    <w:p w:rsidR="002A5E72"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Pr>
          <w:rFonts w:ascii="Arial" w:hAnsi="Arial" w:cs="Arial"/>
        </w:rPr>
        <w:t>En el capítulo quinto se presenta el análisis de los indicadores de gestión y la toma de decisiones</w:t>
      </w:r>
    </w:p>
    <w:p w:rsidR="002A5E72"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Pr>
          <w:rFonts w:ascii="Arial" w:hAnsi="Arial" w:cs="Arial"/>
        </w:rPr>
        <w:t>En el sexto capítulo se detallan las conclusiones y recomendaciones.</w:t>
      </w:r>
    </w:p>
    <w:p w:rsidR="002A5E72" w:rsidRPr="00A73B69" w:rsidRDefault="002A5E72" w:rsidP="002A5E72">
      <w:pPr>
        <w:spacing w:line="360" w:lineRule="auto"/>
        <w:jc w:val="center"/>
        <w:rPr>
          <w:rFonts w:ascii="Arial" w:hAnsi="Arial" w:cs="Arial"/>
          <w:b/>
          <w:sz w:val="28"/>
          <w:szCs w:val="28"/>
        </w:rPr>
      </w:pPr>
      <w:r w:rsidRPr="00A73B69">
        <w:rPr>
          <w:rFonts w:ascii="Arial" w:hAnsi="Arial" w:cs="Arial"/>
          <w:b/>
          <w:sz w:val="28"/>
          <w:szCs w:val="28"/>
        </w:rPr>
        <w:br w:type="page"/>
      </w: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p>
    <w:p w:rsidR="002A5E72" w:rsidRPr="00A73B69" w:rsidRDefault="002A5E72" w:rsidP="002A5E72">
      <w:pPr>
        <w:pStyle w:val="Ttulo1"/>
      </w:pPr>
      <w:r w:rsidRPr="00A73B69">
        <w:t xml:space="preserve"> </w:t>
      </w:r>
      <w:bookmarkStart w:id="5" w:name="_Toc279578682"/>
      <w:r w:rsidRPr="00A73B69">
        <w:t>ÍNDICE</w:t>
      </w:r>
      <w:bookmarkEnd w:id="5"/>
    </w:p>
    <w:p w:rsidR="002A5E72" w:rsidRPr="00A73B69" w:rsidRDefault="002A5E72" w:rsidP="002A5E72">
      <w:pPr>
        <w:spacing w:line="360" w:lineRule="auto"/>
        <w:jc w:val="center"/>
        <w:rPr>
          <w:rFonts w:ascii="Arial" w:hAnsi="Arial" w:cs="Arial"/>
          <w:b/>
          <w:sz w:val="28"/>
          <w:szCs w:val="28"/>
        </w:rPr>
      </w:pPr>
    </w:p>
    <w:p w:rsidR="002A5E72" w:rsidRPr="00A73B69" w:rsidRDefault="002A5E72" w:rsidP="002A5E72">
      <w:pPr>
        <w:spacing w:line="360" w:lineRule="auto"/>
        <w:rPr>
          <w:rFonts w:ascii="Arial" w:hAnsi="Arial" w:cs="Arial"/>
          <w:sz w:val="28"/>
          <w:szCs w:val="28"/>
        </w:rPr>
      </w:pPr>
      <w:r w:rsidRPr="00A73B69">
        <w:rPr>
          <w:rFonts w:ascii="Arial" w:hAnsi="Arial" w:cs="Arial"/>
          <w:sz w:val="28"/>
          <w:szCs w:val="28"/>
        </w:rPr>
        <w:t>AGRADECIMIENTO                             I</w:t>
      </w:r>
    </w:p>
    <w:p w:rsidR="002A5E72" w:rsidRPr="00A73B69" w:rsidRDefault="002A5E72" w:rsidP="002A5E72">
      <w:pPr>
        <w:spacing w:line="360" w:lineRule="auto"/>
        <w:rPr>
          <w:rFonts w:ascii="Arial" w:hAnsi="Arial" w:cs="Arial"/>
          <w:sz w:val="28"/>
          <w:szCs w:val="28"/>
        </w:rPr>
      </w:pPr>
      <w:r w:rsidRPr="00A73B69">
        <w:rPr>
          <w:rFonts w:ascii="Arial" w:hAnsi="Arial" w:cs="Arial"/>
          <w:sz w:val="28"/>
          <w:szCs w:val="28"/>
        </w:rPr>
        <w:t>DEDICATORIA                                     II</w:t>
      </w:r>
    </w:p>
    <w:p w:rsidR="002A5E72" w:rsidRPr="00A73B69" w:rsidRDefault="002A5E72" w:rsidP="002A5E72">
      <w:pPr>
        <w:spacing w:line="360" w:lineRule="auto"/>
        <w:rPr>
          <w:rFonts w:ascii="Arial" w:hAnsi="Arial" w:cs="Arial"/>
          <w:sz w:val="28"/>
          <w:szCs w:val="28"/>
        </w:rPr>
      </w:pPr>
      <w:r w:rsidRPr="00A73B69">
        <w:rPr>
          <w:rFonts w:ascii="Arial" w:hAnsi="Arial" w:cs="Arial"/>
          <w:sz w:val="28"/>
          <w:szCs w:val="28"/>
        </w:rPr>
        <w:t>DECLARACIÓN EXPRESA                 III</w:t>
      </w:r>
    </w:p>
    <w:p w:rsidR="002A5E72" w:rsidRPr="00A73B69" w:rsidRDefault="002A5E72" w:rsidP="002A5E72">
      <w:pPr>
        <w:spacing w:line="360" w:lineRule="auto"/>
        <w:rPr>
          <w:rFonts w:ascii="Arial" w:hAnsi="Arial" w:cs="Arial"/>
          <w:sz w:val="28"/>
          <w:szCs w:val="28"/>
        </w:rPr>
      </w:pPr>
      <w:r w:rsidRPr="00A73B69">
        <w:rPr>
          <w:rFonts w:ascii="Arial" w:hAnsi="Arial" w:cs="Arial"/>
          <w:sz w:val="28"/>
          <w:szCs w:val="28"/>
        </w:rPr>
        <w:t>TRIBUNAL DE GRADUACIÓN            IV</w:t>
      </w:r>
    </w:p>
    <w:p w:rsidR="002A5E72" w:rsidRPr="00A73B69" w:rsidRDefault="002A5E72" w:rsidP="002A5E72">
      <w:pPr>
        <w:spacing w:line="360" w:lineRule="auto"/>
        <w:rPr>
          <w:rFonts w:ascii="Arial" w:hAnsi="Arial" w:cs="Arial"/>
          <w:sz w:val="28"/>
          <w:szCs w:val="28"/>
        </w:rPr>
      </w:pPr>
      <w:r w:rsidRPr="00A73B69">
        <w:rPr>
          <w:rFonts w:ascii="Arial" w:hAnsi="Arial" w:cs="Arial"/>
          <w:sz w:val="28"/>
          <w:szCs w:val="28"/>
        </w:rPr>
        <w:t>RESUMEN                                           VI</w:t>
      </w:r>
    </w:p>
    <w:p w:rsidR="002A5E72" w:rsidRPr="00A73B69" w:rsidRDefault="002A5E72" w:rsidP="002A5E72">
      <w:pPr>
        <w:spacing w:line="360" w:lineRule="auto"/>
        <w:rPr>
          <w:rFonts w:ascii="Arial" w:hAnsi="Arial" w:cs="Arial"/>
          <w:sz w:val="28"/>
          <w:szCs w:val="28"/>
        </w:rPr>
      </w:pPr>
      <w:r w:rsidRPr="00A73B69">
        <w:rPr>
          <w:rFonts w:ascii="Arial" w:hAnsi="Arial" w:cs="Arial"/>
          <w:sz w:val="28"/>
          <w:szCs w:val="28"/>
        </w:rPr>
        <w:t>ÍNDICE GENERAL                               VII</w:t>
      </w:r>
    </w:p>
    <w:p w:rsidR="002A5E72" w:rsidRPr="00A73B69" w:rsidRDefault="002A5E72" w:rsidP="002A5E72">
      <w:pPr>
        <w:spacing w:line="360" w:lineRule="auto"/>
        <w:rPr>
          <w:rFonts w:ascii="Arial" w:hAnsi="Arial" w:cs="Arial"/>
          <w:sz w:val="28"/>
          <w:szCs w:val="28"/>
        </w:rPr>
      </w:pPr>
      <w:r w:rsidRPr="00A73B69">
        <w:rPr>
          <w:rFonts w:ascii="Arial" w:hAnsi="Arial" w:cs="Arial"/>
          <w:sz w:val="28"/>
          <w:szCs w:val="28"/>
        </w:rPr>
        <w:t>ABREVIATURAS                                  VIII</w:t>
      </w:r>
    </w:p>
    <w:p w:rsidR="002A5E72" w:rsidRPr="00A73B69" w:rsidRDefault="002A5E72" w:rsidP="002A5E72">
      <w:pPr>
        <w:spacing w:line="360" w:lineRule="auto"/>
        <w:rPr>
          <w:rFonts w:ascii="Arial" w:hAnsi="Arial" w:cs="Arial"/>
          <w:sz w:val="28"/>
          <w:szCs w:val="28"/>
        </w:rPr>
      </w:pPr>
      <w:r w:rsidRPr="00A73B69">
        <w:rPr>
          <w:rFonts w:ascii="Arial" w:hAnsi="Arial" w:cs="Arial"/>
          <w:sz w:val="28"/>
          <w:szCs w:val="28"/>
        </w:rPr>
        <w:t>ÍNDICE DE TABLAS                             IX</w:t>
      </w:r>
    </w:p>
    <w:p w:rsidR="002A5E72" w:rsidRPr="00A73B69" w:rsidRDefault="002A5E72" w:rsidP="002A5E72">
      <w:pPr>
        <w:spacing w:line="360" w:lineRule="auto"/>
        <w:rPr>
          <w:rFonts w:ascii="Arial" w:hAnsi="Arial" w:cs="Arial"/>
          <w:sz w:val="28"/>
          <w:szCs w:val="28"/>
        </w:rPr>
      </w:pPr>
      <w:r w:rsidRPr="00A73B69">
        <w:rPr>
          <w:rFonts w:ascii="Arial" w:hAnsi="Arial" w:cs="Arial"/>
          <w:sz w:val="28"/>
          <w:szCs w:val="28"/>
        </w:rPr>
        <w:t>ÍNDICE DE GRÁFICOS                         X</w:t>
      </w:r>
    </w:p>
    <w:p w:rsidR="002A5E72" w:rsidRPr="00A73B69" w:rsidRDefault="002A5E72" w:rsidP="002A5E72">
      <w:pPr>
        <w:spacing w:line="360" w:lineRule="auto"/>
        <w:rPr>
          <w:rFonts w:ascii="Arial" w:hAnsi="Arial" w:cs="Arial"/>
          <w:sz w:val="28"/>
          <w:szCs w:val="28"/>
        </w:rPr>
      </w:pPr>
    </w:p>
    <w:p w:rsidR="002A5E72" w:rsidRPr="00A73B69" w:rsidRDefault="002A5E72" w:rsidP="002A5E72">
      <w:pPr>
        <w:spacing w:line="360" w:lineRule="auto"/>
        <w:rPr>
          <w:rFonts w:ascii="Arial" w:hAnsi="Arial" w:cs="Arial"/>
          <w:sz w:val="28"/>
          <w:szCs w:val="28"/>
        </w:rPr>
      </w:pPr>
    </w:p>
    <w:p w:rsidR="002A5E72" w:rsidRPr="00A73B69" w:rsidRDefault="002A5E72" w:rsidP="002A5E72">
      <w:pPr>
        <w:spacing w:line="360" w:lineRule="auto"/>
        <w:rPr>
          <w:rFonts w:ascii="Arial" w:hAnsi="Arial" w:cs="Arial"/>
          <w:sz w:val="28"/>
          <w:szCs w:val="28"/>
        </w:rPr>
      </w:pPr>
    </w:p>
    <w:p w:rsidR="002A5E72" w:rsidRPr="00A73B69" w:rsidRDefault="002A5E72" w:rsidP="002A5E72">
      <w:pPr>
        <w:pStyle w:val="Ttulo"/>
      </w:pPr>
      <w:r w:rsidRPr="00A73B69">
        <w:br w:type="page"/>
      </w:r>
      <w:bookmarkStart w:id="6" w:name="_Toc279578683"/>
      <w:r w:rsidRPr="00A73B69">
        <w:lastRenderedPageBreak/>
        <w:t>ÍNDICE GENERAL</w:t>
      </w:r>
      <w:bookmarkEnd w:id="6"/>
      <w:r w:rsidRPr="00A73B69">
        <w:t xml:space="preserve"> </w:t>
      </w:r>
    </w:p>
    <w:p w:rsidR="002A5E72" w:rsidRPr="00A73B69" w:rsidRDefault="002A5E72" w:rsidP="002A5E72">
      <w:pPr>
        <w:pStyle w:val="Ttulo"/>
      </w:pPr>
    </w:p>
    <w:p w:rsidR="00C70E7E" w:rsidRDefault="00E93946">
      <w:pPr>
        <w:pStyle w:val="TDC1"/>
        <w:tabs>
          <w:tab w:val="right" w:leader="dot" w:pos="8267"/>
        </w:tabs>
        <w:rPr>
          <w:rFonts w:asciiTheme="minorHAnsi" w:eastAsiaTheme="minorEastAsia" w:hAnsiTheme="minorHAnsi" w:cstheme="minorBidi"/>
          <w:noProof/>
          <w:sz w:val="22"/>
          <w:szCs w:val="22"/>
          <w:lang w:val="es-EC" w:eastAsia="es-EC"/>
        </w:rPr>
      </w:pPr>
      <w:r w:rsidRPr="00E93946">
        <w:rPr>
          <w:rFonts w:ascii="Arial" w:hAnsi="Arial" w:cs="Arial"/>
        </w:rPr>
        <w:fldChar w:fldCharType="begin"/>
      </w:r>
      <w:r w:rsidR="002A5E72" w:rsidRPr="00A73B69">
        <w:rPr>
          <w:rFonts w:ascii="Arial" w:hAnsi="Arial" w:cs="Arial"/>
        </w:rPr>
        <w:instrText xml:space="preserve"> TOC \o "1-3" \h \z \u </w:instrText>
      </w:r>
      <w:r w:rsidRPr="00E93946">
        <w:rPr>
          <w:rFonts w:ascii="Arial" w:hAnsi="Arial" w:cs="Arial"/>
        </w:rPr>
        <w:fldChar w:fldCharType="separate"/>
      </w:r>
      <w:hyperlink w:anchor="_Toc279578677" w:history="1">
        <w:r w:rsidR="00C70E7E" w:rsidRPr="00EC5C54">
          <w:rPr>
            <w:rStyle w:val="Hipervnculo"/>
            <w:noProof/>
          </w:rPr>
          <w:t>AGRADECIMIENTO</w:t>
        </w:r>
        <w:r w:rsidR="00C70E7E">
          <w:rPr>
            <w:noProof/>
            <w:webHidden/>
          </w:rPr>
          <w:tab/>
          <w:t>II</w:t>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678" w:history="1">
        <w:r w:rsidRPr="00EC5C54">
          <w:rPr>
            <w:rStyle w:val="Hipervnculo"/>
            <w:noProof/>
          </w:rPr>
          <w:t>DEDICATORIA</w:t>
        </w:r>
        <w:r>
          <w:rPr>
            <w:noProof/>
            <w:webHidden/>
          </w:rPr>
          <w:tab/>
          <w:t>III</w:t>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679" w:history="1">
        <w:r w:rsidRPr="00EC5C54">
          <w:rPr>
            <w:rStyle w:val="Hipervnculo"/>
            <w:noProof/>
          </w:rPr>
          <w:t>DECLARACIÓN EXPRESA</w:t>
        </w:r>
        <w:r>
          <w:rPr>
            <w:noProof/>
            <w:webHidden/>
          </w:rPr>
          <w:tab/>
          <w:t>IV</w:t>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680" w:history="1">
        <w:r w:rsidRPr="00EC5C54">
          <w:rPr>
            <w:rStyle w:val="Hipervnculo"/>
            <w:noProof/>
          </w:rPr>
          <w:t>TRIBUNAL</w:t>
        </w:r>
        <w:r>
          <w:rPr>
            <w:noProof/>
            <w:webHidden/>
          </w:rPr>
          <w:tab/>
          <w:t>V</w:t>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681" w:history="1">
        <w:r w:rsidRPr="00EC5C54">
          <w:rPr>
            <w:rStyle w:val="Hipervnculo"/>
            <w:noProof/>
          </w:rPr>
          <w:t>RESUMEN</w:t>
        </w:r>
        <w:r>
          <w:rPr>
            <w:noProof/>
            <w:webHidden/>
          </w:rPr>
          <w:tab/>
          <w:t>VI</w:t>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682" w:history="1">
        <w:r w:rsidRPr="00EC5C54">
          <w:rPr>
            <w:rStyle w:val="Hipervnculo"/>
            <w:noProof/>
          </w:rPr>
          <w:t>ÍNDICE</w:t>
        </w:r>
        <w:r>
          <w:rPr>
            <w:noProof/>
            <w:webHidden/>
          </w:rPr>
          <w:tab/>
          <w:t>VII</w:t>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683" w:history="1">
        <w:r w:rsidRPr="00EC5C54">
          <w:rPr>
            <w:rStyle w:val="Hipervnculo"/>
            <w:noProof/>
          </w:rPr>
          <w:t>ÍNDICE GENERAL</w:t>
        </w:r>
        <w:r>
          <w:rPr>
            <w:noProof/>
            <w:webHidden/>
          </w:rPr>
          <w:tab/>
        </w:r>
        <w:r>
          <w:rPr>
            <w:noProof/>
            <w:webHidden/>
          </w:rPr>
          <w:fldChar w:fldCharType="begin"/>
        </w:r>
        <w:r>
          <w:rPr>
            <w:noProof/>
            <w:webHidden/>
          </w:rPr>
          <w:instrText xml:space="preserve"> PAGEREF _Toc279578683 \h </w:instrText>
        </w:r>
        <w:r>
          <w:rPr>
            <w:noProof/>
            <w:webHidden/>
          </w:rPr>
        </w:r>
        <w:r>
          <w:rPr>
            <w:noProof/>
            <w:webHidden/>
          </w:rPr>
          <w:fldChar w:fldCharType="separate"/>
        </w:r>
        <w:r w:rsidR="0059358B">
          <w:rPr>
            <w:noProof/>
            <w:webHidden/>
          </w:rPr>
          <w:t>8</w:t>
        </w:r>
        <w:r>
          <w:rPr>
            <w:noProof/>
            <w:webHidden/>
          </w:rPr>
          <w:fldChar w:fldCharType="end"/>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684" w:history="1">
        <w:r w:rsidRPr="00EC5C54">
          <w:rPr>
            <w:rStyle w:val="Hipervnculo"/>
            <w:noProof/>
            <w:lang w:val="en-US"/>
          </w:rPr>
          <w:t>ABREVIATURAS</w:t>
        </w:r>
        <w:r>
          <w:rPr>
            <w:noProof/>
            <w:webHidden/>
          </w:rPr>
          <w:tab/>
        </w:r>
        <w:r>
          <w:rPr>
            <w:noProof/>
            <w:webHidden/>
          </w:rPr>
          <w:fldChar w:fldCharType="begin"/>
        </w:r>
        <w:r>
          <w:rPr>
            <w:noProof/>
            <w:webHidden/>
          </w:rPr>
          <w:instrText xml:space="preserve"> PAGEREF _Toc279578684 \h </w:instrText>
        </w:r>
        <w:r>
          <w:rPr>
            <w:noProof/>
            <w:webHidden/>
          </w:rPr>
        </w:r>
        <w:r>
          <w:rPr>
            <w:noProof/>
            <w:webHidden/>
          </w:rPr>
          <w:fldChar w:fldCharType="separate"/>
        </w:r>
        <w:r w:rsidR="0059358B">
          <w:rPr>
            <w:noProof/>
            <w:webHidden/>
          </w:rPr>
          <w:t>10</w:t>
        </w:r>
        <w:r>
          <w:rPr>
            <w:noProof/>
            <w:webHidden/>
          </w:rPr>
          <w:fldChar w:fldCharType="end"/>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685" w:history="1">
        <w:r w:rsidRPr="00EC5C54">
          <w:rPr>
            <w:rStyle w:val="Hipervnculo"/>
            <w:noProof/>
            <w:lang w:val="es-AR"/>
          </w:rPr>
          <w:t>ÍNDICE DE TABLAS</w:t>
        </w:r>
        <w:r>
          <w:rPr>
            <w:noProof/>
            <w:webHidden/>
          </w:rPr>
          <w:tab/>
        </w:r>
        <w:r>
          <w:rPr>
            <w:noProof/>
            <w:webHidden/>
          </w:rPr>
          <w:fldChar w:fldCharType="begin"/>
        </w:r>
        <w:r>
          <w:rPr>
            <w:noProof/>
            <w:webHidden/>
          </w:rPr>
          <w:instrText xml:space="preserve"> PAGEREF _Toc279578685 \h </w:instrText>
        </w:r>
        <w:r>
          <w:rPr>
            <w:noProof/>
            <w:webHidden/>
          </w:rPr>
        </w:r>
        <w:r>
          <w:rPr>
            <w:noProof/>
            <w:webHidden/>
          </w:rPr>
          <w:fldChar w:fldCharType="separate"/>
        </w:r>
        <w:r w:rsidR="0059358B">
          <w:rPr>
            <w:noProof/>
            <w:webHidden/>
          </w:rPr>
          <w:t>11</w:t>
        </w:r>
        <w:r>
          <w:rPr>
            <w:noProof/>
            <w:webHidden/>
          </w:rPr>
          <w:fldChar w:fldCharType="end"/>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686" w:history="1">
        <w:r w:rsidRPr="00EC5C54">
          <w:rPr>
            <w:rStyle w:val="Hipervnculo"/>
            <w:noProof/>
            <w:lang w:val="es-AR"/>
          </w:rPr>
          <w:t>ÍNDICE DE GRÁFICOS</w:t>
        </w:r>
        <w:r>
          <w:rPr>
            <w:noProof/>
            <w:webHidden/>
          </w:rPr>
          <w:tab/>
        </w:r>
        <w:r>
          <w:rPr>
            <w:noProof/>
            <w:webHidden/>
          </w:rPr>
          <w:fldChar w:fldCharType="begin"/>
        </w:r>
        <w:r>
          <w:rPr>
            <w:noProof/>
            <w:webHidden/>
          </w:rPr>
          <w:instrText xml:space="preserve"> PAGEREF _Toc279578686 \h </w:instrText>
        </w:r>
        <w:r>
          <w:rPr>
            <w:noProof/>
            <w:webHidden/>
          </w:rPr>
        </w:r>
        <w:r>
          <w:rPr>
            <w:noProof/>
            <w:webHidden/>
          </w:rPr>
          <w:fldChar w:fldCharType="separate"/>
        </w:r>
        <w:r w:rsidR="0059358B">
          <w:rPr>
            <w:noProof/>
            <w:webHidden/>
          </w:rPr>
          <w:t>12</w:t>
        </w:r>
        <w:r>
          <w:rPr>
            <w:noProof/>
            <w:webHidden/>
          </w:rPr>
          <w:fldChar w:fldCharType="end"/>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687" w:history="1">
        <w:r w:rsidRPr="00EC5C54">
          <w:rPr>
            <w:rStyle w:val="Hipervnculo"/>
            <w:noProof/>
            <w:lang w:val="es-AR"/>
          </w:rPr>
          <w:t>INTRODUCCIÓN</w:t>
        </w:r>
        <w:r>
          <w:rPr>
            <w:noProof/>
            <w:webHidden/>
          </w:rPr>
          <w:tab/>
        </w:r>
        <w:r>
          <w:rPr>
            <w:noProof/>
            <w:webHidden/>
          </w:rPr>
          <w:fldChar w:fldCharType="begin"/>
        </w:r>
        <w:r>
          <w:rPr>
            <w:noProof/>
            <w:webHidden/>
          </w:rPr>
          <w:instrText xml:space="preserve"> PAGEREF _Toc279578687 \h </w:instrText>
        </w:r>
        <w:r>
          <w:rPr>
            <w:noProof/>
            <w:webHidden/>
          </w:rPr>
        </w:r>
        <w:r>
          <w:rPr>
            <w:noProof/>
            <w:webHidden/>
          </w:rPr>
          <w:fldChar w:fldCharType="separate"/>
        </w:r>
        <w:r w:rsidR="0059358B">
          <w:rPr>
            <w:noProof/>
            <w:webHidden/>
          </w:rPr>
          <w:t>13</w:t>
        </w:r>
        <w:r>
          <w:rPr>
            <w:noProof/>
            <w:webHidden/>
          </w:rPr>
          <w:fldChar w:fldCharType="end"/>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688" w:history="1">
        <w:r w:rsidRPr="00EC5C54">
          <w:rPr>
            <w:rStyle w:val="Hipervnculo"/>
            <w:noProof/>
          </w:rPr>
          <w:t>CAPÍTULO I</w:t>
        </w:r>
        <w:r>
          <w:rPr>
            <w:noProof/>
            <w:webHidden/>
          </w:rPr>
          <w:tab/>
        </w:r>
        <w:r>
          <w:rPr>
            <w:noProof/>
            <w:webHidden/>
          </w:rPr>
          <w:fldChar w:fldCharType="begin"/>
        </w:r>
        <w:r>
          <w:rPr>
            <w:noProof/>
            <w:webHidden/>
          </w:rPr>
          <w:instrText xml:space="preserve"> PAGEREF _Toc279578688 \h </w:instrText>
        </w:r>
        <w:r>
          <w:rPr>
            <w:noProof/>
            <w:webHidden/>
          </w:rPr>
        </w:r>
        <w:r>
          <w:rPr>
            <w:noProof/>
            <w:webHidden/>
          </w:rPr>
          <w:fldChar w:fldCharType="separate"/>
        </w:r>
        <w:r w:rsidR="0059358B">
          <w:rPr>
            <w:noProof/>
            <w:webHidden/>
          </w:rPr>
          <w:t>14</w:t>
        </w:r>
        <w:r>
          <w:rPr>
            <w:noProof/>
            <w:webHidden/>
          </w:rPr>
          <w:fldChar w:fldCharType="end"/>
        </w:r>
      </w:hyperlink>
    </w:p>
    <w:p w:rsidR="00C70E7E" w:rsidRDefault="00C70E7E">
      <w:pPr>
        <w:pStyle w:val="TDC2"/>
        <w:tabs>
          <w:tab w:val="left" w:pos="660"/>
          <w:tab w:val="right" w:leader="dot" w:pos="8267"/>
        </w:tabs>
        <w:rPr>
          <w:rFonts w:asciiTheme="minorHAnsi" w:eastAsiaTheme="minorEastAsia" w:hAnsiTheme="minorHAnsi" w:cstheme="minorBidi"/>
          <w:noProof/>
          <w:sz w:val="22"/>
          <w:szCs w:val="22"/>
          <w:lang w:val="es-EC" w:eastAsia="es-EC"/>
        </w:rPr>
      </w:pPr>
      <w:hyperlink w:anchor="_Toc279578689" w:history="1">
        <w:r w:rsidRPr="00EC5C54">
          <w:rPr>
            <w:rStyle w:val="Hipervnculo"/>
            <w:noProof/>
          </w:rPr>
          <w:t>1.</w:t>
        </w:r>
        <w:r>
          <w:rPr>
            <w:rFonts w:asciiTheme="minorHAnsi" w:eastAsiaTheme="minorEastAsia" w:hAnsiTheme="minorHAnsi" w:cstheme="minorBidi"/>
            <w:noProof/>
            <w:sz w:val="22"/>
            <w:szCs w:val="22"/>
            <w:lang w:val="es-EC" w:eastAsia="es-EC"/>
          </w:rPr>
          <w:tab/>
        </w:r>
        <w:r w:rsidRPr="00EC5C54">
          <w:rPr>
            <w:rStyle w:val="Hipervnculo"/>
            <w:noProof/>
          </w:rPr>
          <w:t>MARCO TEÓRICO DE LOS SISTEMAS DE INDICADORES DE GESTIÓN</w:t>
        </w:r>
        <w:r>
          <w:rPr>
            <w:noProof/>
            <w:webHidden/>
          </w:rPr>
          <w:tab/>
        </w:r>
        <w:r>
          <w:rPr>
            <w:noProof/>
            <w:webHidden/>
          </w:rPr>
          <w:fldChar w:fldCharType="begin"/>
        </w:r>
        <w:r>
          <w:rPr>
            <w:noProof/>
            <w:webHidden/>
          </w:rPr>
          <w:instrText xml:space="preserve"> PAGEREF _Toc279578689 \h </w:instrText>
        </w:r>
        <w:r>
          <w:rPr>
            <w:noProof/>
            <w:webHidden/>
          </w:rPr>
        </w:r>
        <w:r>
          <w:rPr>
            <w:noProof/>
            <w:webHidden/>
          </w:rPr>
          <w:fldChar w:fldCharType="separate"/>
        </w:r>
        <w:r w:rsidR="0059358B">
          <w:rPr>
            <w:noProof/>
            <w:webHidden/>
          </w:rPr>
          <w:t>14</w:t>
        </w:r>
        <w:r>
          <w:rPr>
            <w:noProof/>
            <w:webHidden/>
          </w:rPr>
          <w:fldChar w:fldCharType="end"/>
        </w:r>
      </w:hyperlink>
    </w:p>
    <w:p w:rsidR="00C70E7E" w:rsidRDefault="00C70E7E">
      <w:pPr>
        <w:pStyle w:val="TDC2"/>
        <w:tabs>
          <w:tab w:val="left" w:pos="880"/>
          <w:tab w:val="right" w:leader="dot" w:pos="8267"/>
        </w:tabs>
        <w:rPr>
          <w:rFonts w:asciiTheme="minorHAnsi" w:eastAsiaTheme="minorEastAsia" w:hAnsiTheme="minorHAnsi" w:cstheme="minorBidi"/>
          <w:noProof/>
          <w:sz w:val="22"/>
          <w:szCs w:val="22"/>
          <w:lang w:val="es-EC" w:eastAsia="es-EC"/>
        </w:rPr>
      </w:pPr>
      <w:hyperlink w:anchor="_Toc279578690" w:history="1">
        <w:r w:rsidRPr="00EC5C54">
          <w:rPr>
            <w:rStyle w:val="Hipervnculo"/>
            <w:noProof/>
          </w:rPr>
          <w:t>1.1</w:t>
        </w:r>
        <w:r>
          <w:rPr>
            <w:rFonts w:asciiTheme="minorHAnsi" w:eastAsiaTheme="minorEastAsia" w:hAnsiTheme="minorHAnsi" w:cstheme="minorBidi"/>
            <w:noProof/>
            <w:sz w:val="22"/>
            <w:szCs w:val="22"/>
            <w:lang w:val="es-EC" w:eastAsia="es-EC"/>
          </w:rPr>
          <w:tab/>
        </w:r>
        <w:r w:rsidRPr="00EC5C54">
          <w:rPr>
            <w:rStyle w:val="Hipervnculo"/>
            <w:noProof/>
          </w:rPr>
          <w:t>Objetivo General del Capítulo</w:t>
        </w:r>
        <w:r>
          <w:rPr>
            <w:noProof/>
            <w:webHidden/>
          </w:rPr>
          <w:tab/>
        </w:r>
        <w:r>
          <w:rPr>
            <w:noProof/>
            <w:webHidden/>
          </w:rPr>
          <w:fldChar w:fldCharType="begin"/>
        </w:r>
        <w:r>
          <w:rPr>
            <w:noProof/>
            <w:webHidden/>
          </w:rPr>
          <w:instrText xml:space="preserve"> PAGEREF _Toc279578690 \h </w:instrText>
        </w:r>
        <w:r>
          <w:rPr>
            <w:noProof/>
            <w:webHidden/>
          </w:rPr>
        </w:r>
        <w:r>
          <w:rPr>
            <w:noProof/>
            <w:webHidden/>
          </w:rPr>
          <w:fldChar w:fldCharType="separate"/>
        </w:r>
        <w:r w:rsidR="0059358B">
          <w:rPr>
            <w:noProof/>
            <w:webHidden/>
          </w:rPr>
          <w:t>14</w:t>
        </w:r>
        <w:r>
          <w:rPr>
            <w:noProof/>
            <w:webHidden/>
          </w:rPr>
          <w:fldChar w:fldCharType="end"/>
        </w:r>
      </w:hyperlink>
    </w:p>
    <w:p w:rsidR="00C70E7E" w:rsidRDefault="00C70E7E">
      <w:pPr>
        <w:pStyle w:val="TDC2"/>
        <w:tabs>
          <w:tab w:val="left" w:pos="880"/>
          <w:tab w:val="right" w:leader="dot" w:pos="8267"/>
        </w:tabs>
        <w:rPr>
          <w:rFonts w:asciiTheme="minorHAnsi" w:eastAsiaTheme="minorEastAsia" w:hAnsiTheme="minorHAnsi" w:cstheme="minorBidi"/>
          <w:noProof/>
          <w:sz w:val="22"/>
          <w:szCs w:val="22"/>
          <w:lang w:val="es-EC" w:eastAsia="es-EC"/>
        </w:rPr>
      </w:pPr>
      <w:hyperlink w:anchor="_Toc279578691" w:history="1">
        <w:r w:rsidRPr="00EC5C54">
          <w:rPr>
            <w:rStyle w:val="Hipervnculo"/>
            <w:noProof/>
          </w:rPr>
          <w:t>1.2</w:t>
        </w:r>
        <w:r>
          <w:rPr>
            <w:rFonts w:asciiTheme="minorHAnsi" w:eastAsiaTheme="minorEastAsia" w:hAnsiTheme="minorHAnsi" w:cstheme="minorBidi"/>
            <w:noProof/>
            <w:sz w:val="22"/>
            <w:szCs w:val="22"/>
            <w:lang w:val="es-EC" w:eastAsia="es-EC"/>
          </w:rPr>
          <w:tab/>
        </w:r>
        <w:r w:rsidRPr="00EC5C54">
          <w:rPr>
            <w:rStyle w:val="Hipervnculo"/>
            <w:noProof/>
          </w:rPr>
          <w:t>Introducción al capítulo</w:t>
        </w:r>
        <w:r>
          <w:rPr>
            <w:noProof/>
            <w:webHidden/>
          </w:rPr>
          <w:tab/>
        </w:r>
        <w:r>
          <w:rPr>
            <w:noProof/>
            <w:webHidden/>
          </w:rPr>
          <w:fldChar w:fldCharType="begin"/>
        </w:r>
        <w:r>
          <w:rPr>
            <w:noProof/>
            <w:webHidden/>
          </w:rPr>
          <w:instrText xml:space="preserve"> PAGEREF _Toc279578691 \h </w:instrText>
        </w:r>
        <w:r>
          <w:rPr>
            <w:noProof/>
            <w:webHidden/>
          </w:rPr>
        </w:r>
        <w:r>
          <w:rPr>
            <w:noProof/>
            <w:webHidden/>
          </w:rPr>
          <w:fldChar w:fldCharType="separate"/>
        </w:r>
        <w:r w:rsidR="0059358B">
          <w:rPr>
            <w:noProof/>
            <w:webHidden/>
          </w:rPr>
          <w:t>14</w:t>
        </w:r>
        <w:r>
          <w:rPr>
            <w:noProof/>
            <w:webHidden/>
          </w:rPr>
          <w:fldChar w:fldCharType="end"/>
        </w:r>
      </w:hyperlink>
    </w:p>
    <w:p w:rsidR="00C70E7E" w:rsidRDefault="00C70E7E">
      <w:pPr>
        <w:pStyle w:val="TDC2"/>
        <w:tabs>
          <w:tab w:val="left" w:pos="880"/>
          <w:tab w:val="right" w:leader="dot" w:pos="8267"/>
        </w:tabs>
        <w:rPr>
          <w:rFonts w:asciiTheme="minorHAnsi" w:eastAsiaTheme="minorEastAsia" w:hAnsiTheme="minorHAnsi" w:cstheme="minorBidi"/>
          <w:noProof/>
          <w:sz w:val="22"/>
          <w:szCs w:val="22"/>
          <w:lang w:val="es-EC" w:eastAsia="es-EC"/>
        </w:rPr>
      </w:pPr>
      <w:hyperlink w:anchor="_Toc279578692" w:history="1">
        <w:r w:rsidRPr="00EC5C54">
          <w:rPr>
            <w:rStyle w:val="Hipervnculo"/>
            <w:noProof/>
          </w:rPr>
          <w:t>1.3</w:t>
        </w:r>
        <w:r>
          <w:rPr>
            <w:rFonts w:asciiTheme="minorHAnsi" w:eastAsiaTheme="minorEastAsia" w:hAnsiTheme="minorHAnsi" w:cstheme="minorBidi"/>
            <w:noProof/>
            <w:sz w:val="22"/>
            <w:szCs w:val="22"/>
            <w:lang w:val="es-EC" w:eastAsia="es-EC"/>
          </w:rPr>
          <w:tab/>
        </w:r>
        <w:r w:rsidRPr="00EC5C54">
          <w:rPr>
            <w:rStyle w:val="Hipervnculo"/>
            <w:noProof/>
          </w:rPr>
          <w:t>Sistema de Indicadores de Gestión</w:t>
        </w:r>
        <w:r>
          <w:rPr>
            <w:noProof/>
            <w:webHidden/>
          </w:rPr>
          <w:tab/>
        </w:r>
        <w:r>
          <w:rPr>
            <w:noProof/>
            <w:webHidden/>
          </w:rPr>
          <w:fldChar w:fldCharType="begin"/>
        </w:r>
        <w:r>
          <w:rPr>
            <w:noProof/>
            <w:webHidden/>
          </w:rPr>
          <w:instrText xml:space="preserve"> PAGEREF _Toc279578692 \h </w:instrText>
        </w:r>
        <w:r>
          <w:rPr>
            <w:noProof/>
            <w:webHidden/>
          </w:rPr>
        </w:r>
        <w:r>
          <w:rPr>
            <w:noProof/>
            <w:webHidden/>
          </w:rPr>
          <w:fldChar w:fldCharType="separate"/>
        </w:r>
        <w:r w:rsidR="0059358B">
          <w:rPr>
            <w:noProof/>
            <w:webHidden/>
          </w:rPr>
          <w:t>14</w:t>
        </w:r>
        <w:r>
          <w:rPr>
            <w:noProof/>
            <w:webHidden/>
          </w:rPr>
          <w:fldChar w:fldCharType="end"/>
        </w:r>
      </w:hyperlink>
    </w:p>
    <w:p w:rsidR="00C70E7E" w:rsidRDefault="00C70E7E">
      <w:pPr>
        <w:pStyle w:val="TDC3"/>
        <w:tabs>
          <w:tab w:val="right" w:leader="dot" w:pos="8267"/>
        </w:tabs>
        <w:rPr>
          <w:rFonts w:asciiTheme="minorHAnsi" w:eastAsiaTheme="minorEastAsia" w:hAnsiTheme="minorHAnsi" w:cstheme="minorBidi"/>
          <w:noProof/>
          <w:sz w:val="22"/>
          <w:szCs w:val="22"/>
          <w:lang w:val="es-EC" w:eastAsia="es-EC"/>
        </w:rPr>
      </w:pPr>
      <w:hyperlink w:anchor="_Toc279578693" w:history="1">
        <w:r w:rsidRPr="00EC5C54">
          <w:rPr>
            <w:rStyle w:val="Hipervnculo"/>
            <w:noProof/>
            <w:lang w:val="es-MX"/>
          </w:rPr>
          <w:t>1.3.1   Indicador de Gestión Sistema</w:t>
        </w:r>
        <w:r>
          <w:rPr>
            <w:noProof/>
            <w:webHidden/>
          </w:rPr>
          <w:tab/>
        </w:r>
        <w:r>
          <w:rPr>
            <w:noProof/>
            <w:webHidden/>
          </w:rPr>
          <w:fldChar w:fldCharType="begin"/>
        </w:r>
        <w:r>
          <w:rPr>
            <w:noProof/>
            <w:webHidden/>
          </w:rPr>
          <w:instrText xml:space="preserve"> PAGEREF _Toc279578693 \h </w:instrText>
        </w:r>
        <w:r>
          <w:rPr>
            <w:noProof/>
            <w:webHidden/>
          </w:rPr>
        </w:r>
        <w:r>
          <w:rPr>
            <w:noProof/>
            <w:webHidden/>
          </w:rPr>
          <w:fldChar w:fldCharType="separate"/>
        </w:r>
        <w:r w:rsidR="0059358B">
          <w:rPr>
            <w:noProof/>
            <w:webHidden/>
          </w:rPr>
          <w:t>14</w:t>
        </w:r>
        <w:r>
          <w:rPr>
            <w:noProof/>
            <w:webHidden/>
          </w:rPr>
          <w:fldChar w:fldCharType="end"/>
        </w:r>
      </w:hyperlink>
    </w:p>
    <w:p w:rsidR="00C70E7E" w:rsidRDefault="00C70E7E">
      <w:pPr>
        <w:pStyle w:val="TDC3"/>
        <w:tabs>
          <w:tab w:val="left" w:pos="1320"/>
          <w:tab w:val="right" w:leader="dot" w:pos="8267"/>
        </w:tabs>
        <w:rPr>
          <w:rFonts w:asciiTheme="minorHAnsi" w:eastAsiaTheme="minorEastAsia" w:hAnsiTheme="minorHAnsi" w:cstheme="minorBidi"/>
          <w:noProof/>
          <w:sz w:val="22"/>
          <w:szCs w:val="22"/>
          <w:lang w:val="es-EC" w:eastAsia="es-EC"/>
        </w:rPr>
      </w:pPr>
      <w:hyperlink w:anchor="_Toc279578694" w:history="1">
        <w:r w:rsidRPr="00EC5C54">
          <w:rPr>
            <w:rStyle w:val="Hipervnculo"/>
            <w:noProof/>
          </w:rPr>
          <w:t>1.3.2</w:t>
        </w:r>
        <w:r>
          <w:rPr>
            <w:rFonts w:asciiTheme="minorHAnsi" w:eastAsiaTheme="minorEastAsia" w:hAnsiTheme="minorHAnsi" w:cstheme="minorBidi"/>
            <w:noProof/>
            <w:sz w:val="22"/>
            <w:szCs w:val="22"/>
            <w:lang w:val="es-EC" w:eastAsia="es-EC"/>
          </w:rPr>
          <w:tab/>
        </w:r>
        <w:r w:rsidRPr="00EC5C54">
          <w:rPr>
            <w:rStyle w:val="Hipervnculo"/>
            <w:noProof/>
          </w:rPr>
          <w:t>Seguimiento y medición en los procesos</w:t>
        </w:r>
        <w:r>
          <w:rPr>
            <w:noProof/>
            <w:webHidden/>
          </w:rPr>
          <w:tab/>
        </w:r>
        <w:r>
          <w:rPr>
            <w:noProof/>
            <w:webHidden/>
          </w:rPr>
          <w:fldChar w:fldCharType="begin"/>
        </w:r>
        <w:r>
          <w:rPr>
            <w:noProof/>
            <w:webHidden/>
          </w:rPr>
          <w:instrText xml:space="preserve"> PAGEREF _Toc279578694 \h </w:instrText>
        </w:r>
        <w:r>
          <w:rPr>
            <w:noProof/>
            <w:webHidden/>
          </w:rPr>
        </w:r>
        <w:r>
          <w:rPr>
            <w:noProof/>
            <w:webHidden/>
          </w:rPr>
          <w:fldChar w:fldCharType="separate"/>
        </w:r>
        <w:r w:rsidR="0059358B">
          <w:rPr>
            <w:noProof/>
            <w:webHidden/>
          </w:rPr>
          <w:t>18</w:t>
        </w:r>
        <w:r>
          <w:rPr>
            <w:noProof/>
            <w:webHidden/>
          </w:rPr>
          <w:fldChar w:fldCharType="end"/>
        </w:r>
      </w:hyperlink>
    </w:p>
    <w:p w:rsidR="00C70E7E" w:rsidRDefault="00C70E7E">
      <w:pPr>
        <w:pStyle w:val="TDC3"/>
        <w:tabs>
          <w:tab w:val="right" w:leader="dot" w:pos="8267"/>
        </w:tabs>
        <w:rPr>
          <w:rFonts w:asciiTheme="minorHAnsi" w:eastAsiaTheme="minorEastAsia" w:hAnsiTheme="minorHAnsi" w:cstheme="minorBidi"/>
          <w:noProof/>
          <w:sz w:val="22"/>
          <w:szCs w:val="22"/>
          <w:lang w:val="es-EC" w:eastAsia="es-EC"/>
        </w:rPr>
      </w:pPr>
      <w:hyperlink w:anchor="_Toc279578695" w:history="1">
        <w:r w:rsidRPr="00EC5C54">
          <w:rPr>
            <w:rStyle w:val="Hipervnculo"/>
            <w:noProof/>
            <w:lang w:val="es-MX"/>
          </w:rPr>
          <w:t>1.3.3   Indicadores Claves de Desempeño  KPI</w:t>
        </w:r>
        <w:r>
          <w:rPr>
            <w:noProof/>
            <w:webHidden/>
          </w:rPr>
          <w:tab/>
        </w:r>
        <w:r>
          <w:rPr>
            <w:noProof/>
            <w:webHidden/>
          </w:rPr>
          <w:fldChar w:fldCharType="begin"/>
        </w:r>
        <w:r>
          <w:rPr>
            <w:noProof/>
            <w:webHidden/>
          </w:rPr>
          <w:instrText xml:space="preserve"> PAGEREF _Toc279578695 \h </w:instrText>
        </w:r>
        <w:r>
          <w:rPr>
            <w:noProof/>
            <w:webHidden/>
          </w:rPr>
        </w:r>
        <w:r>
          <w:rPr>
            <w:noProof/>
            <w:webHidden/>
          </w:rPr>
          <w:fldChar w:fldCharType="separate"/>
        </w:r>
        <w:r w:rsidR="0059358B">
          <w:rPr>
            <w:noProof/>
            <w:webHidden/>
          </w:rPr>
          <w:t>20</w:t>
        </w:r>
        <w:r>
          <w:rPr>
            <w:noProof/>
            <w:webHidden/>
          </w:rPr>
          <w:fldChar w:fldCharType="end"/>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696" w:history="1">
        <w:r w:rsidRPr="00EC5C54">
          <w:rPr>
            <w:rStyle w:val="Hipervnculo"/>
            <w:noProof/>
          </w:rPr>
          <w:t>CAPÍTULO II</w:t>
        </w:r>
        <w:r>
          <w:rPr>
            <w:noProof/>
            <w:webHidden/>
          </w:rPr>
          <w:tab/>
        </w:r>
        <w:r>
          <w:rPr>
            <w:noProof/>
            <w:webHidden/>
          </w:rPr>
          <w:fldChar w:fldCharType="begin"/>
        </w:r>
        <w:r>
          <w:rPr>
            <w:noProof/>
            <w:webHidden/>
          </w:rPr>
          <w:instrText xml:space="preserve"> PAGEREF _Toc279578696 \h </w:instrText>
        </w:r>
        <w:r>
          <w:rPr>
            <w:noProof/>
            <w:webHidden/>
          </w:rPr>
        </w:r>
        <w:r>
          <w:rPr>
            <w:noProof/>
            <w:webHidden/>
          </w:rPr>
          <w:fldChar w:fldCharType="separate"/>
        </w:r>
        <w:r w:rsidR="0059358B">
          <w:rPr>
            <w:noProof/>
            <w:webHidden/>
          </w:rPr>
          <w:t>27</w:t>
        </w:r>
        <w:r>
          <w:rPr>
            <w:noProof/>
            <w:webHidden/>
          </w:rPr>
          <w:fldChar w:fldCharType="end"/>
        </w:r>
      </w:hyperlink>
    </w:p>
    <w:p w:rsidR="00C70E7E" w:rsidRDefault="00C70E7E">
      <w:pPr>
        <w:pStyle w:val="TDC1"/>
        <w:tabs>
          <w:tab w:val="left" w:pos="480"/>
          <w:tab w:val="right" w:leader="dot" w:pos="8267"/>
        </w:tabs>
        <w:rPr>
          <w:rFonts w:asciiTheme="minorHAnsi" w:eastAsiaTheme="minorEastAsia" w:hAnsiTheme="minorHAnsi" w:cstheme="minorBidi"/>
          <w:noProof/>
          <w:sz w:val="22"/>
          <w:szCs w:val="22"/>
          <w:lang w:val="es-EC" w:eastAsia="es-EC"/>
        </w:rPr>
      </w:pPr>
      <w:hyperlink w:anchor="_Toc279578697" w:history="1">
        <w:r w:rsidRPr="00EC5C54">
          <w:rPr>
            <w:rStyle w:val="Hipervnculo"/>
            <w:noProof/>
          </w:rPr>
          <w:t>2.</w:t>
        </w:r>
        <w:r>
          <w:rPr>
            <w:rFonts w:asciiTheme="minorHAnsi" w:eastAsiaTheme="minorEastAsia" w:hAnsiTheme="minorHAnsi" w:cstheme="minorBidi"/>
            <w:noProof/>
            <w:sz w:val="22"/>
            <w:szCs w:val="22"/>
            <w:lang w:val="es-EC" w:eastAsia="es-EC"/>
          </w:rPr>
          <w:tab/>
        </w:r>
        <w:r w:rsidRPr="00EC5C54">
          <w:rPr>
            <w:rStyle w:val="Hipervnculo"/>
            <w:noProof/>
          </w:rPr>
          <w:t>CONOCIMIENTO DEL NEGOCIO</w:t>
        </w:r>
        <w:r>
          <w:rPr>
            <w:noProof/>
            <w:webHidden/>
          </w:rPr>
          <w:tab/>
        </w:r>
        <w:r>
          <w:rPr>
            <w:noProof/>
            <w:webHidden/>
          </w:rPr>
          <w:fldChar w:fldCharType="begin"/>
        </w:r>
        <w:r>
          <w:rPr>
            <w:noProof/>
            <w:webHidden/>
          </w:rPr>
          <w:instrText xml:space="preserve"> PAGEREF _Toc279578697 \h </w:instrText>
        </w:r>
        <w:r>
          <w:rPr>
            <w:noProof/>
            <w:webHidden/>
          </w:rPr>
        </w:r>
        <w:r>
          <w:rPr>
            <w:noProof/>
            <w:webHidden/>
          </w:rPr>
          <w:fldChar w:fldCharType="separate"/>
        </w:r>
        <w:r w:rsidR="0059358B">
          <w:rPr>
            <w:noProof/>
            <w:webHidden/>
          </w:rPr>
          <w:t>27</w:t>
        </w:r>
        <w:r>
          <w:rPr>
            <w:noProof/>
            <w:webHidden/>
          </w:rPr>
          <w:fldChar w:fldCharType="end"/>
        </w:r>
      </w:hyperlink>
    </w:p>
    <w:p w:rsidR="00C70E7E" w:rsidRDefault="00C70E7E">
      <w:pPr>
        <w:pStyle w:val="TDC2"/>
        <w:tabs>
          <w:tab w:val="right" w:leader="dot" w:pos="8267"/>
        </w:tabs>
        <w:rPr>
          <w:rFonts w:asciiTheme="minorHAnsi" w:eastAsiaTheme="minorEastAsia" w:hAnsiTheme="minorHAnsi" w:cstheme="minorBidi"/>
          <w:noProof/>
          <w:sz w:val="22"/>
          <w:szCs w:val="22"/>
          <w:lang w:val="es-EC" w:eastAsia="es-EC"/>
        </w:rPr>
      </w:pPr>
      <w:hyperlink w:anchor="_Toc279578698" w:history="1">
        <w:r w:rsidRPr="00EC5C54">
          <w:rPr>
            <w:rStyle w:val="Hipervnculo"/>
            <w:noProof/>
          </w:rPr>
          <w:t>2.1   Objetivo general</w:t>
        </w:r>
        <w:r>
          <w:rPr>
            <w:noProof/>
            <w:webHidden/>
          </w:rPr>
          <w:tab/>
        </w:r>
        <w:r>
          <w:rPr>
            <w:noProof/>
            <w:webHidden/>
          </w:rPr>
          <w:fldChar w:fldCharType="begin"/>
        </w:r>
        <w:r>
          <w:rPr>
            <w:noProof/>
            <w:webHidden/>
          </w:rPr>
          <w:instrText xml:space="preserve"> PAGEREF _Toc279578698 \h </w:instrText>
        </w:r>
        <w:r>
          <w:rPr>
            <w:noProof/>
            <w:webHidden/>
          </w:rPr>
        </w:r>
        <w:r>
          <w:rPr>
            <w:noProof/>
            <w:webHidden/>
          </w:rPr>
          <w:fldChar w:fldCharType="separate"/>
        </w:r>
        <w:r w:rsidR="0059358B">
          <w:rPr>
            <w:noProof/>
            <w:webHidden/>
          </w:rPr>
          <w:t>27</w:t>
        </w:r>
        <w:r>
          <w:rPr>
            <w:noProof/>
            <w:webHidden/>
          </w:rPr>
          <w:fldChar w:fldCharType="end"/>
        </w:r>
      </w:hyperlink>
    </w:p>
    <w:p w:rsidR="00C70E7E" w:rsidRDefault="00C70E7E">
      <w:pPr>
        <w:pStyle w:val="TDC2"/>
        <w:tabs>
          <w:tab w:val="right" w:leader="dot" w:pos="8267"/>
        </w:tabs>
        <w:rPr>
          <w:rFonts w:asciiTheme="minorHAnsi" w:eastAsiaTheme="minorEastAsia" w:hAnsiTheme="minorHAnsi" w:cstheme="minorBidi"/>
          <w:noProof/>
          <w:sz w:val="22"/>
          <w:szCs w:val="22"/>
          <w:lang w:val="es-EC" w:eastAsia="es-EC"/>
        </w:rPr>
      </w:pPr>
      <w:hyperlink w:anchor="_Toc279578699" w:history="1">
        <w:r w:rsidRPr="00EC5C54">
          <w:rPr>
            <w:rStyle w:val="Hipervnculo"/>
            <w:noProof/>
          </w:rPr>
          <w:t>2.2    Introducción</w:t>
        </w:r>
        <w:r>
          <w:rPr>
            <w:noProof/>
            <w:webHidden/>
          </w:rPr>
          <w:tab/>
        </w:r>
        <w:r>
          <w:rPr>
            <w:noProof/>
            <w:webHidden/>
          </w:rPr>
          <w:fldChar w:fldCharType="begin"/>
        </w:r>
        <w:r>
          <w:rPr>
            <w:noProof/>
            <w:webHidden/>
          </w:rPr>
          <w:instrText xml:space="preserve"> PAGEREF _Toc279578699 \h </w:instrText>
        </w:r>
        <w:r>
          <w:rPr>
            <w:noProof/>
            <w:webHidden/>
          </w:rPr>
        </w:r>
        <w:r>
          <w:rPr>
            <w:noProof/>
            <w:webHidden/>
          </w:rPr>
          <w:fldChar w:fldCharType="separate"/>
        </w:r>
        <w:r w:rsidR="0059358B">
          <w:rPr>
            <w:noProof/>
            <w:webHidden/>
          </w:rPr>
          <w:t>27</w:t>
        </w:r>
        <w:r>
          <w:rPr>
            <w:noProof/>
            <w:webHidden/>
          </w:rPr>
          <w:fldChar w:fldCharType="end"/>
        </w:r>
      </w:hyperlink>
    </w:p>
    <w:p w:rsidR="00C70E7E" w:rsidRDefault="00C70E7E">
      <w:pPr>
        <w:pStyle w:val="TDC2"/>
        <w:tabs>
          <w:tab w:val="right" w:leader="dot" w:pos="8267"/>
        </w:tabs>
        <w:rPr>
          <w:rFonts w:asciiTheme="minorHAnsi" w:eastAsiaTheme="minorEastAsia" w:hAnsiTheme="minorHAnsi" w:cstheme="minorBidi"/>
          <w:noProof/>
          <w:sz w:val="22"/>
          <w:szCs w:val="22"/>
          <w:lang w:val="es-EC" w:eastAsia="es-EC"/>
        </w:rPr>
      </w:pPr>
      <w:hyperlink w:anchor="_Toc279578700" w:history="1">
        <w:r w:rsidRPr="00EC5C54">
          <w:rPr>
            <w:rStyle w:val="Hipervnculo"/>
            <w:noProof/>
          </w:rPr>
          <w:t>2.3    Detalle de la constitución</w:t>
        </w:r>
        <w:r>
          <w:rPr>
            <w:noProof/>
            <w:webHidden/>
          </w:rPr>
          <w:tab/>
        </w:r>
        <w:r>
          <w:rPr>
            <w:noProof/>
            <w:webHidden/>
          </w:rPr>
          <w:fldChar w:fldCharType="begin"/>
        </w:r>
        <w:r>
          <w:rPr>
            <w:noProof/>
            <w:webHidden/>
          </w:rPr>
          <w:instrText xml:space="preserve"> PAGEREF _Toc279578700 \h </w:instrText>
        </w:r>
        <w:r>
          <w:rPr>
            <w:noProof/>
            <w:webHidden/>
          </w:rPr>
        </w:r>
        <w:r>
          <w:rPr>
            <w:noProof/>
            <w:webHidden/>
          </w:rPr>
          <w:fldChar w:fldCharType="separate"/>
        </w:r>
        <w:r w:rsidR="0059358B">
          <w:rPr>
            <w:noProof/>
            <w:webHidden/>
          </w:rPr>
          <w:t>27</w:t>
        </w:r>
        <w:r>
          <w:rPr>
            <w:noProof/>
            <w:webHidden/>
          </w:rPr>
          <w:fldChar w:fldCharType="end"/>
        </w:r>
      </w:hyperlink>
    </w:p>
    <w:p w:rsidR="00C70E7E" w:rsidRDefault="00C70E7E">
      <w:pPr>
        <w:pStyle w:val="TDC3"/>
        <w:tabs>
          <w:tab w:val="right" w:leader="dot" w:pos="8267"/>
        </w:tabs>
        <w:rPr>
          <w:rFonts w:asciiTheme="minorHAnsi" w:eastAsiaTheme="minorEastAsia" w:hAnsiTheme="minorHAnsi" w:cstheme="minorBidi"/>
          <w:noProof/>
          <w:sz w:val="22"/>
          <w:szCs w:val="22"/>
          <w:lang w:val="es-EC" w:eastAsia="es-EC"/>
        </w:rPr>
      </w:pPr>
      <w:hyperlink w:anchor="_Toc279578701" w:history="1">
        <w:r w:rsidRPr="00EC5C54">
          <w:rPr>
            <w:rStyle w:val="Hipervnculo"/>
            <w:noProof/>
          </w:rPr>
          <w:t>2.3.1  Giro ordinario del negocio</w:t>
        </w:r>
        <w:r>
          <w:rPr>
            <w:noProof/>
            <w:webHidden/>
          </w:rPr>
          <w:tab/>
        </w:r>
        <w:r>
          <w:rPr>
            <w:noProof/>
            <w:webHidden/>
          </w:rPr>
          <w:fldChar w:fldCharType="begin"/>
        </w:r>
        <w:r>
          <w:rPr>
            <w:noProof/>
            <w:webHidden/>
          </w:rPr>
          <w:instrText xml:space="preserve"> PAGEREF _Toc279578701 \h </w:instrText>
        </w:r>
        <w:r>
          <w:rPr>
            <w:noProof/>
            <w:webHidden/>
          </w:rPr>
        </w:r>
        <w:r>
          <w:rPr>
            <w:noProof/>
            <w:webHidden/>
          </w:rPr>
          <w:fldChar w:fldCharType="separate"/>
        </w:r>
        <w:r w:rsidR="0059358B">
          <w:rPr>
            <w:noProof/>
            <w:webHidden/>
          </w:rPr>
          <w:t>29</w:t>
        </w:r>
        <w:r>
          <w:rPr>
            <w:noProof/>
            <w:webHidden/>
          </w:rPr>
          <w:fldChar w:fldCharType="end"/>
        </w:r>
      </w:hyperlink>
    </w:p>
    <w:p w:rsidR="00C70E7E" w:rsidRDefault="00C70E7E">
      <w:pPr>
        <w:pStyle w:val="TDC3"/>
        <w:tabs>
          <w:tab w:val="right" w:leader="dot" w:pos="8267"/>
        </w:tabs>
        <w:rPr>
          <w:rFonts w:asciiTheme="minorHAnsi" w:eastAsiaTheme="minorEastAsia" w:hAnsiTheme="minorHAnsi" w:cstheme="minorBidi"/>
          <w:noProof/>
          <w:sz w:val="22"/>
          <w:szCs w:val="22"/>
          <w:lang w:val="es-EC" w:eastAsia="es-EC"/>
        </w:rPr>
      </w:pPr>
      <w:hyperlink w:anchor="_Toc279578702" w:history="1">
        <w:r w:rsidRPr="00EC5C54">
          <w:rPr>
            <w:rStyle w:val="Hipervnculo"/>
            <w:noProof/>
          </w:rPr>
          <w:t>2.3.2  Estructura accionaria /participación</w:t>
        </w:r>
        <w:r>
          <w:rPr>
            <w:noProof/>
            <w:webHidden/>
          </w:rPr>
          <w:tab/>
        </w:r>
        <w:r>
          <w:rPr>
            <w:noProof/>
            <w:webHidden/>
          </w:rPr>
          <w:fldChar w:fldCharType="begin"/>
        </w:r>
        <w:r>
          <w:rPr>
            <w:noProof/>
            <w:webHidden/>
          </w:rPr>
          <w:instrText xml:space="preserve"> PAGEREF _Toc279578702 \h </w:instrText>
        </w:r>
        <w:r>
          <w:rPr>
            <w:noProof/>
            <w:webHidden/>
          </w:rPr>
        </w:r>
        <w:r>
          <w:rPr>
            <w:noProof/>
            <w:webHidden/>
          </w:rPr>
          <w:fldChar w:fldCharType="separate"/>
        </w:r>
        <w:r w:rsidR="0059358B">
          <w:rPr>
            <w:noProof/>
            <w:webHidden/>
          </w:rPr>
          <w:t>29</w:t>
        </w:r>
        <w:r>
          <w:rPr>
            <w:noProof/>
            <w:webHidden/>
          </w:rPr>
          <w:fldChar w:fldCharType="end"/>
        </w:r>
      </w:hyperlink>
    </w:p>
    <w:p w:rsidR="00C70E7E" w:rsidRDefault="00C70E7E">
      <w:pPr>
        <w:pStyle w:val="TDC3"/>
        <w:tabs>
          <w:tab w:val="right" w:leader="dot" w:pos="8267"/>
        </w:tabs>
        <w:rPr>
          <w:rFonts w:asciiTheme="minorHAnsi" w:eastAsiaTheme="minorEastAsia" w:hAnsiTheme="minorHAnsi" w:cstheme="minorBidi"/>
          <w:noProof/>
          <w:sz w:val="22"/>
          <w:szCs w:val="22"/>
          <w:lang w:val="es-EC" w:eastAsia="es-EC"/>
        </w:rPr>
      </w:pPr>
      <w:hyperlink w:anchor="_Toc279578703" w:history="1">
        <w:r w:rsidRPr="00EC5C54">
          <w:rPr>
            <w:rStyle w:val="Hipervnculo"/>
            <w:noProof/>
          </w:rPr>
          <w:t>2.4    Estructura corporativa</w:t>
        </w:r>
        <w:r>
          <w:rPr>
            <w:noProof/>
            <w:webHidden/>
          </w:rPr>
          <w:tab/>
        </w:r>
        <w:r>
          <w:rPr>
            <w:noProof/>
            <w:webHidden/>
          </w:rPr>
          <w:fldChar w:fldCharType="begin"/>
        </w:r>
        <w:r>
          <w:rPr>
            <w:noProof/>
            <w:webHidden/>
          </w:rPr>
          <w:instrText xml:space="preserve"> PAGEREF _Toc279578703 \h </w:instrText>
        </w:r>
        <w:r>
          <w:rPr>
            <w:noProof/>
            <w:webHidden/>
          </w:rPr>
        </w:r>
        <w:r>
          <w:rPr>
            <w:noProof/>
            <w:webHidden/>
          </w:rPr>
          <w:fldChar w:fldCharType="separate"/>
        </w:r>
        <w:r w:rsidR="0059358B">
          <w:rPr>
            <w:noProof/>
            <w:webHidden/>
          </w:rPr>
          <w:t>29</w:t>
        </w:r>
        <w:r>
          <w:rPr>
            <w:noProof/>
            <w:webHidden/>
          </w:rPr>
          <w:fldChar w:fldCharType="end"/>
        </w:r>
      </w:hyperlink>
    </w:p>
    <w:p w:rsidR="00C70E7E" w:rsidRDefault="00C70E7E">
      <w:pPr>
        <w:pStyle w:val="TDC3"/>
        <w:tabs>
          <w:tab w:val="right" w:leader="dot" w:pos="8267"/>
        </w:tabs>
        <w:rPr>
          <w:rFonts w:asciiTheme="minorHAnsi" w:eastAsiaTheme="minorEastAsia" w:hAnsiTheme="minorHAnsi" w:cstheme="minorBidi"/>
          <w:noProof/>
          <w:sz w:val="22"/>
          <w:szCs w:val="22"/>
          <w:lang w:val="es-EC" w:eastAsia="es-EC"/>
        </w:rPr>
      </w:pPr>
      <w:hyperlink w:anchor="_Toc279578704" w:history="1">
        <w:r w:rsidRPr="00EC5C54">
          <w:rPr>
            <w:rStyle w:val="Hipervnculo"/>
            <w:noProof/>
          </w:rPr>
          <w:t>2.4.1 Detalle del personal administrativo</w:t>
        </w:r>
        <w:r>
          <w:rPr>
            <w:noProof/>
            <w:webHidden/>
          </w:rPr>
          <w:tab/>
        </w:r>
        <w:r>
          <w:rPr>
            <w:noProof/>
            <w:webHidden/>
          </w:rPr>
          <w:fldChar w:fldCharType="begin"/>
        </w:r>
        <w:r>
          <w:rPr>
            <w:noProof/>
            <w:webHidden/>
          </w:rPr>
          <w:instrText xml:space="preserve"> PAGEREF _Toc279578704 \h </w:instrText>
        </w:r>
        <w:r>
          <w:rPr>
            <w:noProof/>
            <w:webHidden/>
          </w:rPr>
        </w:r>
        <w:r>
          <w:rPr>
            <w:noProof/>
            <w:webHidden/>
          </w:rPr>
          <w:fldChar w:fldCharType="separate"/>
        </w:r>
        <w:r w:rsidR="0059358B">
          <w:rPr>
            <w:noProof/>
            <w:webHidden/>
          </w:rPr>
          <w:t>31</w:t>
        </w:r>
        <w:r>
          <w:rPr>
            <w:noProof/>
            <w:webHidden/>
          </w:rPr>
          <w:fldChar w:fldCharType="end"/>
        </w:r>
      </w:hyperlink>
    </w:p>
    <w:p w:rsidR="00C70E7E" w:rsidRDefault="00C70E7E">
      <w:pPr>
        <w:pStyle w:val="TDC2"/>
        <w:tabs>
          <w:tab w:val="right" w:leader="dot" w:pos="8267"/>
        </w:tabs>
        <w:rPr>
          <w:rFonts w:asciiTheme="minorHAnsi" w:eastAsiaTheme="minorEastAsia" w:hAnsiTheme="minorHAnsi" w:cstheme="minorBidi"/>
          <w:noProof/>
          <w:sz w:val="22"/>
          <w:szCs w:val="22"/>
          <w:lang w:val="es-EC" w:eastAsia="es-EC"/>
        </w:rPr>
      </w:pPr>
      <w:hyperlink w:anchor="_Toc279578705" w:history="1">
        <w:r w:rsidRPr="00EC5C54">
          <w:rPr>
            <w:rStyle w:val="Hipervnculo"/>
            <w:noProof/>
          </w:rPr>
          <w:t>2.5  Clientes y proveedores</w:t>
        </w:r>
        <w:r>
          <w:rPr>
            <w:noProof/>
            <w:webHidden/>
          </w:rPr>
          <w:tab/>
        </w:r>
        <w:r>
          <w:rPr>
            <w:noProof/>
            <w:webHidden/>
          </w:rPr>
          <w:fldChar w:fldCharType="begin"/>
        </w:r>
        <w:r>
          <w:rPr>
            <w:noProof/>
            <w:webHidden/>
          </w:rPr>
          <w:instrText xml:space="preserve"> PAGEREF _Toc279578705 \h </w:instrText>
        </w:r>
        <w:r>
          <w:rPr>
            <w:noProof/>
            <w:webHidden/>
          </w:rPr>
        </w:r>
        <w:r>
          <w:rPr>
            <w:noProof/>
            <w:webHidden/>
          </w:rPr>
          <w:fldChar w:fldCharType="separate"/>
        </w:r>
        <w:r w:rsidR="0059358B">
          <w:rPr>
            <w:noProof/>
            <w:webHidden/>
          </w:rPr>
          <w:t>34</w:t>
        </w:r>
        <w:r>
          <w:rPr>
            <w:noProof/>
            <w:webHidden/>
          </w:rPr>
          <w:fldChar w:fldCharType="end"/>
        </w:r>
      </w:hyperlink>
    </w:p>
    <w:p w:rsidR="00C70E7E" w:rsidRDefault="00C70E7E">
      <w:pPr>
        <w:pStyle w:val="TDC3"/>
        <w:tabs>
          <w:tab w:val="right" w:leader="dot" w:pos="8267"/>
        </w:tabs>
        <w:rPr>
          <w:rFonts w:asciiTheme="minorHAnsi" w:eastAsiaTheme="minorEastAsia" w:hAnsiTheme="minorHAnsi" w:cstheme="minorBidi"/>
          <w:noProof/>
          <w:sz w:val="22"/>
          <w:szCs w:val="22"/>
          <w:lang w:val="es-EC" w:eastAsia="es-EC"/>
        </w:rPr>
      </w:pPr>
      <w:hyperlink w:anchor="_Toc279578706" w:history="1">
        <w:r w:rsidRPr="00EC5C54">
          <w:rPr>
            <w:rStyle w:val="Hipervnculo"/>
            <w:noProof/>
          </w:rPr>
          <w:t>2.5.1 Clientes</w:t>
        </w:r>
        <w:r>
          <w:rPr>
            <w:noProof/>
            <w:webHidden/>
          </w:rPr>
          <w:tab/>
        </w:r>
        <w:r>
          <w:rPr>
            <w:noProof/>
            <w:webHidden/>
          </w:rPr>
          <w:fldChar w:fldCharType="begin"/>
        </w:r>
        <w:r>
          <w:rPr>
            <w:noProof/>
            <w:webHidden/>
          </w:rPr>
          <w:instrText xml:space="preserve"> PAGEREF _Toc279578706 \h </w:instrText>
        </w:r>
        <w:r>
          <w:rPr>
            <w:noProof/>
            <w:webHidden/>
          </w:rPr>
        </w:r>
        <w:r>
          <w:rPr>
            <w:noProof/>
            <w:webHidden/>
          </w:rPr>
          <w:fldChar w:fldCharType="separate"/>
        </w:r>
        <w:r w:rsidR="0059358B">
          <w:rPr>
            <w:noProof/>
            <w:webHidden/>
          </w:rPr>
          <w:t>34</w:t>
        </w:r>
        <w:r>
          <w:rPr>
            <w:noProof/>
            <w:webHidden/>
          </w:rPr>
          <w:fldChar w:fldCharType="end"/>
        </w:r>
      </w:hyperlink>
    </w:p>
    <w:p w:rsidR="00C70E7E" w:rsidRDefault="00C70E7E">
      <w:pPr>
        <w:pStyle w:val="TDC3"/>
        <w:tabs>
          <w:tab w:val="right" w:leader="dot" w:pos="8267"/>
        </w:tabs>
        <w:rPr>
          <w:rFonts w:asciiTheme="minorHAnsi" w:eastAsiaTheme="minorEastAsia" w:hAnsiTheme="minorHAnsi" w:cstheme="minorBidi"/>
          <w:noProof/>
          <w:sz w:val="22"/>
          <w:szCs w:val="22"/>
          <w:lang w:val="es-EC" w:eastAsia="es-EC"/>
        </w:rPr>
      </w:pPr>
      <w:hyperlink w:anchor="_Toc279578707" w:history="1">
        <w:r w:rsidRPr="00EC5C54">
          <w:rPr>
            <w:rStyle w:val="Hipervnculo"/>
            <w:noProof/>
          </w:rPr>
          <w:t>2.5.2  Proveedores</w:t>
        </w:r>
        <w:r>
          <w:rPr>
            <w:noProof/>
            <w:webHidden/>
          </w:rPr>
          <w:tab/>
        </w:r>
        <w:r>
          <w:rPr>
            <w:noProof/>
            <w:webHidden/>
          </w:rPr>
          <w:fldChar w:fldCharType="begin"/>
        </w:r>
        <w:r>
          <w:rPr>
            <w:noProof/>
            <w:webHidden/>
          </w:rPr>
          <w:instrText xml:space="preserve"> PAGEREF _Toc279578707 \h </w:instrText>
        </w:r>
        <w:r>
          <w:rPr>
            <w:noProof/>
            <w:webHidden/>
          </w:rPr>
        </w:r>
        <w:r>
          <w:rPr>
            <w:noProof/>
            <w:webHidden/>
          </w:rPr>
          <w:fldChar w:fldCharType="separate"/>
        </w:r>
        <w:r w:rsidR="0059358B">
          <w:rPr>
            <w:noProof/>
            <w:webHidden/>
          </w:rPr>
          <w:t>35</w:t>
        </w:r>
        <w:r>
          <w:rPr>
            <w:noProof/>
            <w:webHidden/>
          </w:rPr>
          <w:fldChar w:fldCharType="end"/>
        </w:r>
      </w:hyperlink>
    </w:p>
    <w:p w:rsidR="00C70E7E" w:rsidRDefault="00C70E7E">
      <w:pPr>
        <w:pStyle w:val="TDC2"/>
        <w:tabs>
          <w:tab w:val="right" w:leader="dot" w:pos="8267"/>
        </w:tabs>
        <w:rPr>
          <w:rFonts w:asciiTheme="minorHAnsi" w:eastAsiaTheme="minorEastAsia" w:hAnsiTheme="minorHAnsi" w:cstheme="minorBidi"/>
          <w:noProof/>
          <w:sz w:val="22"/>
          <w:szCs w:val="22"/>
          <w:lang w:val="es-EC" w:eastAsia="es-EC"/>
        </w:rPr>
      </w:pPr>
      <w:hyperlink w:anchor="_Toc279578708" w:history="1">
        <w:r w:rsidRPr="00EC5C54">
          <w:rPr>
            <w:rStyle w:val="Hipervnculo"/>
            <w:noProof/>
          </w:rPr>
          <w:t>2.6  Área de estudio</w:t>
        </w:r>
        <w:r>
          <w:rPr>
            <w:noProof/>
            <w:webHidden/>
          </w:rPr>
          <w:tab/>
        </w:r>
        <w:r>
          <w:rPr>
            <w:noProof/>
            <w:webHidden/>
          </w:rPr>
          <w:fldChar w:fldCharType="begin"/>
        </w:r>
        <w:r>
          <w:rPr>
            <w:noProof/>
            <w:webHidden/>
          </w:rPr>
          <w:instrText xml:space="preserve"> PAGEREF _Toc279578708 \h </w:instrText>
        </w:r>
        <w:r>
          <w:rPr>
            <w:noProof/>
            <w:webHidden/>
          </w:rPr>
        </w:r>
        <w:r>
          <w:rPr>
            <w:noProof/>
            <w:webHidden/>
          </w:rPr>
          <w:fldChar w:fldCharType="separate"/>
        </w:r>
        <w:r w:rsidR="0059358B">
          <w:rPr>
            <w:noProof/>
            <w:webHidden/>
          </w:rPr>
          <w:t>36</w:t>
        </w:r>
        <w:r>
          <w:rPr>
            <w:noProof/>
            <w:webHidden/>
          </w:rPr>
          <w:fldChar w:fldCharType="end"/>
        </w:r>
      </w:hyperlink>
    </w:p>
    <w:p w:rsidR="00C70E7E" w:rsidRDefault="00C70E7E">
      <w:pPr>
        <w:pStyle w:val="TDC3"/>
        <w:tabs>
          <w:tab w:val="right" w:leader="dot" w:pos="8267"/>
        </w:tabs>
        <w:rPr>
          <w:rFonts w:asciiTheme="minorHAnsi" w:eastAsiaTheme="minorEastAsia" w:hAnsiTheme="minorHAnsi" w:cstheme="minorBidi"/>
          <w:noProof/>
          <w:sz w:val="22"/>
          <w:szCs w:val="22"/>
          <w:lang w:val="es-EC" w:eastAsia="es-EC"/>
        </w:rPr>
      </w:pPr>
      <w:hyperlink w:anchor="_Toc279578709" w:history="1">
        <w:r w:rsidRPr="00EC5C54">
          <w:rPr>
            <w:rStyle w:val="Hipervnculo"/>
            <w:noProof/>
          </w:rPr>
          <w:t>2.6.1  Misión del departamento de Logística</w:t>
        </w:r>
        <w:r>
          <w:rPr>
            <w:noProof/>
            <w:webHidden/>
          </w:rPr>
          <w:tab/>
        </w:r>
        <w:r>
          <w:rPr>
            <w:noProof/>
            <w:webHidden/>
          </w:rPr>
          <w:fldChar w:fldCharType="begin"/>
        </w:r>
        <w:r>
          <w:rPr>
            <w:noProof/>
            <w:webHidden/>
          </w:rPr>
          <w:instrText xml:space="preserve"> PAGEREF _Toc279578709 \h </w:instrText>
        </w:r>
        <w:r>
          <w:rPr>
            <w:noProof/>
            <w:webHidden/>
          </w:rPr>
        </w:r>
        <w:r>
          <w:rPr>
            <w:noProof/>
            <w:webHidden/>
          </w:rPr>
          <w:fldChar w:fldCharType="separate"/>
        </w:r>
        <w:r w:rsidR="0059358B">
          <w:rPr>
            <w:noProof/>
            <w:webHidden/>
          </w:rPr>
          <w:t>36</w:t>
        </w:r>
        <w:r>
          <w:rPr>
            <w:noProof/>
            <w:webHidden/>
          </w:rPr>
          <w:fldChar w:fldCharType="end"/>
        </w:r>
      </w:hyperlink>
    </w:p>
    <w:p w:rsidR="00C70E7E" w:rsidRDefault="00C70E7E">
      <w:pPr>
        <w:pStyle w:val="TDC3"/>
        <w:tabs>
          <w:tab w:val="right" w:leader="dot" w:pos="8267"/>
        </w:tabs>
        <w:rPr>
          <w:rFonts w:asciiTheme="minorHAnsi" w:eastAsiaTheme="minorEastAsia" w:hAnsiTheme="minorHAnsi" w:cstheme="minorBidi"/>
          <w:noProof/>
          <w:sz w:val="22"/>
          <w:szCs w:val="22"/>
          <w:lang w:val="es-EC" w:eastAsia="es-EC"/>
        </w:rPr>
      </w:pPr>
      <w:hyperlink w:anchor="_Toc279578710" w:history="1">
        <w:r w:rsidRPr="00EC5C54">
          <w:rPr>
            <w:rStyle w:val="Hipervnculo"/>
            <w:noProof/>
          </w:rPr>
          <w:t>2.6.2  Objetivo General</w:t>
        </w:r>
        <w:r>
          <w:rPr>
            <w:noProof/>
            <w:webHidden/>
          </w:rPr>
          <w:tab/>
        </w:r>
        <w:r>
          <w:rPr>
            <w:noProof/>
            <w:webHidden/>
          </w:rPr>
          <w:fldChar w:fldCharType="begin"/>
        </w:r>
        <w:r>
          <w:rPr>
            <w:noProof/>
            <w:webHidden/>
          </w:rPr>
          <w:instrText xml:space="preserve"> PAGEREF _Toc279578710 \h </w:instrText>
        </w:r>
        <w:r>
          <w:rPr>
            <w:noProof/>
            <w:webHidden/>
          </w:rPr>
        </w:r>
        <w:r>
          <w:rPr>
            <w:noProof/>
            <w:webHidden/>
          </w:rPr>
          <w:fldChar w:fldCharType="separate"/>
        </w:r>
        <w:r w:rsidR="0059358B">
          <w:rPr>
            <w:noProof/>
            <w:webHidden/>
          </w:rPr>
          <w:t>36</w:t>
        </w:r>
        <w:r>
          <w:rPr>
            <w:noProof/>
            <w:webHidden/>
          </w:rPr>
          <w:fldChar w:fldCharType="end"/>
        </w:r>
      </w:hyperlink>
    </w:p>
    <w:p w:rsidR="00C70E7E" w:rsidRDefault="00C70E7E">
      <w:pPr>
        <w:pStyle w:val="TDC2"/>
        <w:tabs>
          <w:tab w:val="right" w:leader="dot" w:pos="8267"/>
        </w:tabs>
        <w:rPr>
          <w:rFonts w:asciiTheme="minorHAnsi" w:eastAsiaTheme="minorEastAsia" w:hAnsiTheme="minorHAnsi" w:cstheme="minorBidi"/>
          <w:noProof/>
          <w:sz w:val="22"/>
          <w:szCs w:val="22"/>
          <w:lang w:val="es-EC" w:eastAsia="es-EC"/>
        </w:rPr>
      </w:pPr>
      <w:hyperlink w:anchor="_Toc279578711" w:history="1">
        <w:r w:rsidRPr="00EC5C54">
          <w:rPr>
            <w:rStyle w:val="Hipervnculo"/>
            <w:noProof/>
          </w:rPr>
          <w:t>2.7     Diagrama de Macroprocesos</w:t>
        </w:r>
        <w:r>
          <w:rPr>
            <w:noProof/>
            <w:webHidden/>
          </w:rPr>
          <w:tab/>
        </w:r>
        <w:r>
          <w:rPr>
            <w:noProof/>
            <w:webHidden/>
          </w:rPr>
          <w:fldChar w:fldCharType="begin"/>
        </w:r>
        <w:r>
          <w:rPr>
            <w:noProof/>
            <w:webHidden/>
          </w:rPr>
          <w:instrText xml:space="preserve"> PAGEREF _Toc279578711 \h </w:instrText>
        </w:r>
        <w:r>
          <w:rPr>
            <w:noProof/>
            <w:webHidden/>
          </w:rPr>
        </w:r>
        <w:r>
          <w:rPr>
            <w:noProof/>
            <w:webHidden/>
          </w:rPr>
          <w:fldChar w:fldCharType="separate"/>
        </w:r>
        <w:r w:rsidR="0059358B">
          <w:rPr>
            <w:noProof/>
            <w:webHidden/>
          </w:rPr>
          <w:t>37</w:t>
        </w:r>
        <w:r>
          <w:rPr>
            <w:noProof/>
            <w:webHidden/>
          </w:rPr>
          <w:fldChar w:fldCharType="end"/>
        </w:r>
      </w:hyperlink>
    </w:p>
    <w:p w:rsidR="00C70E7E" w:rsidRDefault="00C70E7E">
      <w:pPr>
        <w:pStyle w:val="TDC2"/>
        <w:tabs>
          <w:tab w:val="left" w:pos="880"/>
          <w:tab w:val="right" w:leader="dot" w:pos="8267"/>
        </w:tabs>
        <w:rPr>
          <w:rFonts w:asciiTheme="minorHAnsi" w:eastAsiaTheme="minorEastAsia" w:hAnsiTheme="minorHAnsi" w:cstheme="minorBidi"/>
          <w:noProof/>
          <w:sz w:val="22"/>
          <w:szCs w:val="22"/>
          <w:lang w:val="es-EC" w:eastAsia="es-EC"/>
        </w:rPr>
      </w:pPr>
      <w:hyperlink w:anchor="_Toc279578712" w:history="1">
        <w:r w:rsidRPr="00EC5C54">
          <w:rPr>
            <w:rStyle w:val="Hipervnculo"/>
            <w:noProof/>
          </w:rPr>
          <w:t>2.8</w:t>
        </w:r>
        <w:r>
          <w:rPr>
            <w:rFonts w:asciiTheme="minorHAnsi" w:eastAsiaTheme="minorEastAsia" w:hAnsiTheme="minorHAnsi" w:cstheme="minorBidi"/>
            <w:noProof/>
            <w:sz w:val="22"/>
            <w:szCs w:val="22"/>
            <w:lang w:val="es-EC" w:eastAsia="es-EC"/>
          </w:rPr>
          <w:tab/>
        </w:r>
        <w:r w:rsidRPr="00EC5C54">
          <w:rPr>
            <w:rStyle w:val="Hipervnculo"/>
            <w:noProof/>
          </w:rPr>
          <w:t>Matriz SIPOC</w:t>
        </w:r>
        <w:r>
          <w:rPr>
            <w:noProof/>
            <w:webHidden/>
          </w:rPr>
          <w:tab/>
        </w:r>
        <w:r>
          <w:rPr>
            <w:noProof/>
            <w:webHidden/>
          </w:rPr>
          <w:fldChar w:fldCharType="begin"/>
        </w:r>
        <w:r>
          <w:rPr>
            <w:noProof/>
            <w:webHidden/>
          </w:rPr>
          <w:instrText xml:space="preserve"> PAGEREF _Toc279578712 \h </w:instrText>
        </w:r>
        <w:r>
          <w:rPr>
            <w:noProof/>
            <w:webHidden/>
          </w:rPr>
        </w:r>
        <w:r>
          <w:rPr>
            <w:noProof/>
            <w:webHidden/>
          </w:rPr>
          <w:fldChar w:fldCharType="separate"/>
        </w:r>
        <w:r w:rsidR="0059358B">
          <w:rPr>
            <w:noProof/>
            <w:webHidden/>
          </w:rPr>
          <w:t>40</w:t>
        </w:r>
        <w:r>
          <w:rPr>
            <w:noProof/>
            <w:webHidden/>
          </w:rPr>
          <w:fldChar w:fldCharType="end"/>
        </w:r>
      </w:hyperlink>
    </w:p>
    <w:p w:rsidR="00C70E7E" w:rsidRDefault="00C70E7E">
      <w:pPr>
        <w:pStyle w:val="TDC2"/>
        <w:tabs>
          <w:tab w:val="right" w:leader="dot" w:pos="8267"/>
        </w:tabs>
        <w:rPr>
          <w:rFonts w:asciiTheme="minorHAnsi" w:eastAsiaTheme="minorEastAsia" w:hAnsiTheme="minorHAnsi" w:cstheme="minorBidi"/>
          <w:noProof/>
          <w:sz w:val="22"/>
          <w:szCs w:val="22"/>
          <w:lang w:val="es-EC" w:eastAsia="es-EC"/>
        </w:rPr>
      </w:pPr>
      <w:hyperlink w:anchor="_Toc279578713" w:history="1">
        <w:r w:rsidRPr="00EC5C54">
          <w:rPr>
            <w:rStyle w:val="Hipervnculo"/>
            <w:noProof/>
          </w:rPr>
          <w:t>2.9    Indicadores de la empresa</w:t>
        </w:r>
        <w:r>
          <w:rPr>
            <w:noProof/>
            <w:webHidden/>
          </w:rPr>
          <w:tab/>
        </w:r>
        <w:r>
          <w:rPr>
            <w:noProof/>
            <w:webHidden/>
          </w:rPr>
          <w:fldChar w:fldCharType="begin"/>
        </w:r>
        <w:r>
          <w:rPr>
            <w:noProof/>
            <w:webHidden/>
          </w:rPr>
          <w:instrText xml:space="preserve"> PAGEREF _Toc279578713 \h </w:instrText>
        </w:r>
        <w:r>
          <w:rPr>
            <w:noProof/>
            <w:webHidden/>
          </w:rPr>
        </w:r>
        <w:r>
          <w:rPr>
            <w:noProof/>
            <w:webHidden/>
          </w:rPr>
          <w:fldChar w:fldCharType="separate"/>
        </w:r>
        <w:r w:rsidR="0059358B">
          <w:rPr>
            <w:noProof/>
            <w:webHidden/>
          </w:rPr>
          <w:t>41</w:t>
        </w:r>
        <w:r>
          <w:rPr>
            <w:noProof/>
            <w:webHidden/>
          </w:rPr>
          <w:fldChar w:fldCharType="end"/>
        </w:r>
      </w:hyperlink>
    </w:p>
    <w:p w:rsidR="00C70E7E" w:rsidRDefault="00C70E7E">
      <w:pPr>
        <w:pStyle w:val="TDC3"/>
        <w:tabs>
          <w:tab w:val="right" w:leader="dot" w:pos="8267"/>
        </w:tabs>
        <w:rPr>
          <w:rFonts w:asciiTheme="minorHAnsi" w:eastAsiaTheme="minorEastAsia" w:hAnsiTheme="minorHAnsi" w:cstheme="minorBidi"/>
          <w:noProof/>
          <w:sz w:val="22"/>
          <w:szCs w:val="22"/>
          <w:lang w:val="es-EC" w:eastAsia="es-EC"/>
        </w:rPr>
      </w:pPr>
      <w:hyperlink w:anchor="_Toc279578714" w:history="1">
        <w:r w:rsidRPr="00EC5C54">
          <w:rPr>
            <w:rStyle w:val="Hipervnculo"/>
            <w:noProof/>
          </w:rPr>
          <w:t>2.9.1 Objetivos del departamento de logística</w:t>
        </w:r>
        <w:r>
          <w:rPr>
            <w:noProof/>
            <w:webHidden/>
          </w:rPr>
          <w:tab/>
        </w:r>
        <w:r>
          <w:rPr>
            <w:noProof/>
            <w:webHidden/>
          </w:rPr>
          <w:fldChar w:fldCharType="begin"/>
        </w:r>
        <w:r>
          <w:rPr>
            <w:noProof/>
            <w:webHidden/>
          </w:rPr>
          <w:instrText xml:space="preserve"> PAGEREF _Toc279578714 \h </w:instrText>
        </w:r>
        <w:r>
          <w:rPr>
            <w:noProof/>
            <w:webHidden/>
          </w:rPr>
        </w:r>
        <w:r>
          <w:rPr>
            <w:noProof/>
            <w:webHidden/>
          </w:rPr>
          <w:fldChar w:fldCharType="separate"/>
        </w:r>
        <w:r w:rsidR="0059358B">
          <w:rPr>
            <w:noProof/>
            <w:webHidden/>
          </w:rPr>
          <w:t>41</w:t>
        </w:r>
        <w:r>
          <w:rPr>
            <w:noProof/>
            <w:webHidden/>
          </w:rPr>
          <w:fldChar w:fldCharType="end"/>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715" w:history="1">
        <w:r w:rsidRPr="00EC5C54">
          <w:rPr>
            <w:rStyle w:val="Hipervnculo"/>
            <w:noProof/>
          </w:rPr>
          <w:t>CAPÍTULO III</w:t>
        </w:r>
        <w:r>
          <w:rPr>
            <w:noProof/>
            <w:webHidden/>
          </w:rPr>
          <w:tab/>
        </w:r>
        <w:r>
          <w:rPr>
            <w:noProof/>
            <w:webHidden/>
          </w:rPr>
          <w:fldChar w:fldCharType="begin"/>
        </w:r>
        <w:r>
          <w:rPr>
            <w:noProof/>
            <w:webHidden/>
          </w:rPr>
          <w:instrText xml:space="preserve"> PAGEREF _Toc279578715 \h </w:instrText>
        </w:r>
        <w:r>
          <w:rPr>
            <w:noProof/>
            <w:webHidden/>
          </w:rPr>
        </w:r>
        <w:r>
          <w:rPr>
            <w:noProof/>
            <w:webHidden/>
          </w:rPr>
          <w:fldChar w:fldCharType="separate"/>
        </w:r>
        <w:r w:rsidR="0059358B">
          <w:rPr>
            <w:noProof/>
            <w:webHidden/>
          </w:rPr>
          <w:t>42</w:t>
        </w:r>
        <w:r>
          <w:rPr>
            <w:noProof/>
            <w:webHidden/>
          </w:rPr>
          <w:fldChar w:fldCharType="end"/>
        </w:r>
      </w:hyperlink>
    </w:p>
    <w:p w:rsidR="00C70E7E" w:rsidRDefault="00C70E7E">
      <w:pPr>
        <w:pStyle w:val="TDC2"/>
        <w:tabs>
          <w:tab w:val="right" w:leader="dot" w:pos="8267"/>
        </w:tabs>
        <w:rPr>
          <w:rFonts w:asciiTheme="minorHAnsi" w:eastAsiaTheme="minorEastAsia" w:hAnsiTheme="minorHAnsi" w:cstheme="minorBidi"/>
          <w:noProof/>
          <w:sz w:val="22"/>
          <w:szCs w:val="22"/>
          <w:lang w:val="es-EC" w:eastAsia="es-EC"/>
        </w:rPr>
      </w:pPr>
      <w:hyperlink w:anchor="_Toc279578716" w:history="1">
        <w:r w:rsidRPr="00EC5C54">
          <w:rPr>
            <w:rStyle w:val="Hipervnculo"/>
            <w:noProof/>
          </w:rPr>
          <w:t>3.1  DESARROLLO DE SISTEMA DE INDICADORES</w:t>
        </w:r>
        <w:r>
          <w:rPr>
            <w:noProof/>
            <w:webHidden/>
          </w:rPr>
          <w:tab/>
        </w:r>
        <w:r>
          <w:rPr>
            <w:noProof/>
            <w:webHidden/>
          </w:rPr>
          <w:fldChar w:fldCharType="begin"/>
        </w:r>
        <w:r>
          <w:rPr>
            <w:noProof/>
            <w:webHidden/>
          </w:rPr>
          <w:instrText xml:space="preserve"> PAGEREF _Toc279578716 \h </w:instrText>
        </w:r>
        <w:r>
          <w:rPr>
            <w:noProof/>
            <w:webHidden/>
          </w:rPr>
        </w:r>
        <w:r>
          <w:rPr>
            <w:noProof/>
            <w:webHidden/>
          </w:rPr>
          <w:fldChar w:fldCharType="separate"/>
        </w:r>
        <w:r w:rsidR="0059358B">
          <w:rPr>
            <w:noProof/>
            <w:webHidden/>
          </w:rPr>
          <w:t>42</w:t>
        </w:r>
        <w:r>
          <w:rPr>
            <w:noProof/>
            <w:webHidden/>
          </w:rPr>
          <w:fldChar w:fldCharType="end"/>
        </w:r>
      </w:hyperlink>
    </w:p>
    <w:p w:rsidR="00C70E7E" w:rsidRDefault="00C70E7E">
      <w:pPr>
        <w:pStyle w:val="TDC3"/>
        <w:tabs>
          <w:tab w:val="right" w:leader="dot" w:pos="8267"/>
        </w:tabs>
        <w:rPr>
          <w:rFonts w:asciiTheme="minorHAnsi" w:eastAsiaTheme="minorEastAsia" w:hAnsiTheme="minorHAnsi" w:cstheme="minorBidi"/>
          <w:noProof/>
          <w:sz w:val="22"/>
          <w:szCs w:val="22"/>
          <w:lang w:val="es-EC" w:eastAsia="es-EC"/>
        </w:rPr>
      </w:pPr>
      <w:hyperlink w:anchor="_Toc279578717" w:history="1">
        <w:r w:rsidRPr="00EC5C54">
          <w:rPr>
            <w:rStyle w:val="Hipervnculo"/>
            <w:noProof/>
          </w:rPr>
          <w:t>3.1.1 Introducción</w:t>
        </w:r>
        <w:r>
          <w:rPr>
            <w:noProof/>
            <w:webHidden/>
          </w:rPr>
          <w:tab/>
        </w:r>
        <w:r>
          <w:rPr>
            <w:noProof/>
            <w:webHidden/>
          </w:rPr>
          <w:fldChar w:fldCharType="begin"/>
        </w:r>
        <w:r>
          <w:rPr>
            <w:noProof/>
            <w:webHidden/>
          </w:rPr>
          <w:instrText xml:space="preserve"> PAGEREF _Toc279578717 \h </w:instrText>
        </w:r>
        <w:r>
          <w:rPr>
            <w:noProof/>
            <w:webHidden/>
          </w:rPr>
        </w:r>
        <w:r>
          <w:rPr>
            <w:noProof/>
            <w:webHidden/>
          </w:rPr>
          <w:fldChar w:fldCharType="separate"/>
        </w:r>
        <w:r w:rsidR="0059358B">
          <w:rPr>
            <w:noProof/>
            <w:webHidden/>
          </w:rPr>
          <w:t>42</w:t>
        </w:r>
        <w:r>
          <w:rPr>
            <w:noProof/>
            <w:webHidden/>
          </w:rPr>
          <w:fldChar w:fldCharType="end"/>
        </w:r>
      </w:hyperlink>
    </w:p>
    <w:p w:rsidR="00C70E7E" w:rsidRDefault="00C70E7E">
      <w:pPr>
        <w:pStyle w:val="TDC3"/>
        <w:tabs>
          <w:tab w:val="right" w:leader="dot" w:pos="8267"/>
        </w:tabs>
        <w:rPr>
          <w:rFonts w:asciiTheme="minorHAnsi" w:eastAsiaTheme="minorEastAsia" w:hAnsiTheme="minorHAnsi" w:cstheme="minorBidi"/>
          <w:noProof/>
          <w:sz w:val="22"/>
          <w:szCs w:val="22"/>
          <w:lang w:val="es-EC" w:eastAsia="es-EC"/>
        </w:rPr>
      </w:pPr>
      <w:hyperlink w:anchor="_Toc279578718" w:history="1">
        <w:r w:rsidRPr="00EC5C54">
          <w:rPr>
            <w:rStyle w:val="Hipervnculo"/>
            <w:noProof/>
          </w:rPr>
          <w:t>3.1.2 Indicadores</w:t>
        </w:r>
        <w:r>
          <w:rPr>
            <w:noProof/>
            <w:webHidden/>
          </w:rPr>
          <w:tab/>
        </w:r>
        <w:r>
          <w:rPr>
            <w:noProof/>
            <w:webHidden/>
          </w:rPr>
          <w:fldChar w:fldCharType="begin"/>
        </w:r>
        <w:r>
          <w:rPr>
            <w:noProof/>
            <w:webHidden/>
          </w:rPr>
          <w:instrText xml:space="preserve"> PAGEREF _Toc279578718 \h </w:instrText>
        </w:r>
        <w:r>
          <w:rPr>
            <w:noProof/>
            <w:webHidden/>
          </w:rPr>
        </w:r>
        <w:r>
          <w:rPr>
            <w:noProof/>
            <w:webHidden/>
          </w:rPr>
          <w:fldChar w:fldCharType="separate"/>
        </w:r>
        <w:r w:rsidR="0059358B">
          <w:rPr>
            <w:noProof/>
            <w:webHidden/>
          </w:rPr>
          <w:t>43</w:t>
        </w:r>
        <w:r>
          <w:rPr>
            <w:noProof/>
            <w:webHidden/>
          </w:rPr>
          <w:fldChar w:fldCharType="end"/>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719" w:history="1">
        <w:r w:rsidRPr="00EC5C54">
          <w:rPr>
            <w:rStyle w:val="Hipervnculo"/>
            <w:noProof/>
          </w:rPr>
          <w:t>CAPÍTULO IV</w:t>
        </w:r>
        <w:r>
          <w:rPr>
            <w:noProof/>
            <w:webHidden/>
          </w:rPr>
          <w:tab/>
        </w:r>
        <w:r>
          <w:rPr>
            <w:noProof/>
            <w:webHidden/>
          </w:rPr>
          <w:fldChar w:fldCharType="begin"/>
        </w:r>
        <w:r>
          <w:rPr>
            <w:noProof/>
            <w:webHidden/>
          </w:rPr>
          <w:instrText xml:space="preserve"> PAGEREF _Toc279578719 \h </w:instrText>
        </w:r>
        <w:r>
          <w:rPr>
            <w:noProof/>
            <w:webHidden/>
          </w:rPr>
        </w:r>
        <w:r>
          <w:rPr>
            <w:noProof/>
            <w:webHidden/>
          </w:rPr>
          <w:fldChar w:fldCharType="separate"/>
        </w:r>
        <w:r w:rsidR="0059358B">
          <w:rPr>
            <w:noProof/>
            <w:webHidden/>
          </w:rPr>
          <w:t>51</w:t>
        </w:r>
        <w:r>
          <w:rPr>
            <w:noProof/>
            <w:webHidden/>
          </w:rPr>
          <w:fldChar w:fldCharType="end"/>
        </w:r>
      </w:hyperlink>
    </w:p>
    <w:p w:rsidR="00C70E7E" w:rsidRDefault="00C70E7E">
      <w:pPr>
        <w:pStyle w:val="TDC2"/>
        <w:tabs>
          <w:tab w:val="left" w:pos="880"/>
          <w:tab w:val="right" w:leader="dot" w:pos="8267"/>
        </w:tabs>
        <w:rPr>
          <w:rFonts w:asciiTheme="minorHAnsi" w:eastAsiaTheme="minorEastAsia" w:hAnsiTheme="minorHAnsi" w:cstheme="minorBidi"/>
          <w:noProof/>
          <w:sz w:val="22"/>
          <w:szCs w:val="22"/>
          <w:lang w:val="es-EC" w:eastAsia="es-EC"/>
        </w:rPr>
      </w:pPr>
      <w:hyperlink w:anchor="_Toc279578720" w:history="1">
        <w:r w:rsidRPr="00EC5C54">
          <w:rPr>
            <w:rStyle w:val="Hipervnculo"/>
            <w:noProof/>
          </w:rPr>
          <w:t>4.1</w:t>
        </w:r>
        <w:r>
          <w:rPr>
            <w:rFonts w:asciiTheme="minorHAnsi" w:eastAsiaTheme="minorEastAsia" w:hAnsiTheme="minorHAnsi" w:cstheme="minorBidi"/>
            <w:noProof/>
            <w:sz w:val="22"/>
            <w:szCs w:val="22"/>
            <w:lang w:val="es-EC" w:eastAsia="es-EC"/>
          </w:rPr>
          <w:tab/>
        </w:r>
        <w:r w:rsidRPr="00EC5C54">
          <w:rPr>
            <w:rStyle w:val="Hipervnculo"/>
            <w:noProof/>
          </w:rPr>
          <w:t>DESARROLLO DEL APLICATIVO INFORMÁTICO</w:t>
        </w:r>
        <w:r>
          <w:rPr>
            <w:noProof/>
            <w:webHidden/>
          </w:rPr>
          <w:tab/>
        </w:r>
        <w:r>
          <w:rPr>
            <w:noProof/>
            <w:webHidden/>
          </w:rPr>
          <w:fldChar w:fldCharType="begin"/>
        </w:r>
        <w:r>
          <w:rPr>
            <w:noProof/>
            <w:webHidden/>
          </w:rPr>
          <w:instrText xml:space="preserve"> PAGEREF _Toc279578720 \h </w:instrText>
        </w:r>
        <w:r>
          <w:rPr>
            <w:noProof/>
            <w:webHidden/>
          </w:rPr>
        </w:r>
        <w:r>
          <w:rPr>
            <w:noProof/>
            <w:webHidden/>
          </w:rPr>
          <w:fldChar w:fldCharType="separate"/>
        </w:r>
        <w:r w:rsidR="0059358B">
          <w:rPr>
            <w:noProof/>
            <w:webHidden/>
          </w:rPr>
          <w:t>51</w:t>
        </w:r>
        <w:r>
          <w:rPr>
            <w:noProof/>
            <w:webHidden/>
          </w:rPr>
          <w:fldChar w:fldCharType="end"/>
        </w:r>
      </w:hyperlink>
    </w:p>
    <w:p w:rsidR="00C70E7E" w:rsidRDefault="00C70E7E">
      <w:pPr>
        <w:pStyle w:val="TDC3"/>
        <w:tabs>
          <w:tab w:val="left" w:pos="1320"/>
          <w:tab w:val="right" w:leader="dot" w:pos="8267"/>
        </w:tabs>
        <w:rPr>
          <w:rFonts w:asciiTheme="minorHAnsi" w:eastAsiaTheme="minorEastAsia" w:hAnsiTheme="minorHAnsi" w:cstheme="minorBidi"/>
          <w:noProof/>
          <w:sz w:val="22"/>
          <w:szCs w:val="22"/>
          <w:lang w:val="es-EC" w:eastAsia="es-EC"/>
        </w:rPr>
      </w:pPr>
      <w:hyperlink w:anchor="_Toc279578721" w:history="1">
        <w:r w:rsidRPr="00EC5C54">
          <w:rPr>
            <w:rStyle w:val="Hipervnculo"/>
            <w:noProof/>
          </w:rPr>
          <w:t>4.1.1</w:t>
        </w:r>
        <w:r>
          <w:rPr>
            <w:rFonts w:asciiTheme="minorHAnsi" w:eastAsiaTheme="minorEastAsia" w:hAnsiTheme="minorHAnsi" w:cstheme="minorBidi"/>
            <w:noProof/>
            <w:sz w:val="22"/>
            <w:szCs w:val="22"/>
            <w:lang w:val="es-EC" w:eastAsia="es-EC"/>
          </w:rPr>
          <w:tab/>
        </w:r>
        <w:r w:rsidRPr="00EC5C54">
          <w:rPr>
            <w:rStyle w:val="Hipervnculo"/>
            <w:noProof/>
          </w:rPr>
          <w:t>Objetivo General del capítulo</w:t>
        </w:r>
        <w:r>
          <w:rPr>
            <w:noProof/>
            <w:webHidden/>
          </w:rPr>
          <w:tab/>
        </w:r>
        <w:r>
          <w:rPr>
            <w:noProof/>
            <w:webHidden/>
          </w:rPr>
          <w:fldChar w:fldCharType="begin"/>
        </w:r>
        <w:r>
          <w:rPr>
            <w:noProof/>
            <w:webHidden/>
          </w:rPr>
          <w:instrText xml:space="preserve"> PAGEREF _Toc279578721 \h </w:instrText>
        </w:r>
        <w:r>
          <w:rPr>
            <w:noProof/>
            <w:webHidden/>
          </w:rPr>
        </w:r>
        <w:r>
          <w:rPr>
            <w:noProof/>
            <w:webHidden/>
          </w:rPr>
          <w:fldChar w:fldCharType="separate"/>
        </w:r>
        <w:r w:rsidR="0059358B">
          <w:rPr>
            <w:noProof/>
            <w:webHidden/>
          </w:rPr>
          <w:t>51</w:t>
        </w:r>
        <w:r>
          <w:rPr>
            <w:noProof/>
            <w:webHidden/>
          </w:rPr>
          <w:fldChar w:fldCharType="end"/>
        </w:r>
      </w:hyperlink>
    </w:p>
    <w:p w:rsidR="00C70E7E" w:rsidRDefault="00C70E7E">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79578722" w:history="1">
        <w:r w:rsidRPr="00EC5C54">
          <w:rPr>
            <w:rStyle w:val="Hipervnculo"/>
            <w:noProof/>
          </w:rPr>
          <w:t>4.1.2</w:t>
        </w:r>
        <w:r>
          <w:rPr>
            <w:rFonts w:asciiTheme="minorHAnsi" w:eastAsiaTheme="minorEastAsia" w:hAnsiTheme="minorHAnsi" w:cstheme="minorBidi"/>
            <w:noProof/>
            <w:sz w:val="22"/>
            <w:szCs w:val="22"/>
            <w:lang w:val="es-EC" w:eastAsia="es-EC"/>
          </w:rPr>
          <w:tab/>
        </w:r>
        <w:r w:rsidRPr="00EC5C54">
          <w:rPr>
            <w:rStyle w:val="Hipervnculo"/>
            <w:noProof/>
          </w:rPr>
          <w:t>Introducción del capítulo</w:t>
        </w:r>
        <w:r>
          <w:rPr>
            <w:noProof/>
            <w:webHidden/>
          </w:rPr>
          <w:tab/>
        </w:r>
        <w:r>
          <w:rPr>
            <w:noProof/>
            <w:webHidden/>
          </w:rPr>
          <w:fldChar w:fldCharType="begin"/>
        </w:r>
        <w:r>
          <w:rPr>
            <w:noProof/>
            <w:webHidden/>
          </w:rPr>
          <w:instrText xml:space="preserve"> PAGEREF _Toc279578722 \h </w:instrText>
        </w:r>
        <w:r>
          <w:rPr>
            <w:noProof/>
            <w:webHidden/>
          </w:rPr>
        </w:r>
        <w:r>
          <w:rPr>
            <w:noProof/>
            <w:webHidden/>
          </w:rPr>
          <w:fldChar w:fldCharType="separate"/>
        </w:r>
        <w:r w:rsidR="0059358B">
          <w:rPr>
            <w:noProof/>
            <w:webHidden/>
          </w:rPr>
          <w:t>51</w:t>
        </w:r>
        <w:r>
          <w:rPr>
            <w:noProof/>
            <w:webHidden/>
          </w:rPr>
          <w:fldChar w:fldCharType="end"/>
        </w:r>
      </w:hyperlink>
    </w:p>
    <w:p w:rsidR="00C70E7E" w:rsidRDefault="00C70E7E">
      <w:pPr>
        <w:pStyle w:val="TDC3"/>
        <w:tabs>
          <w:tab w:val="left" w:pos="1540"/>
          <w:tab w:val="right" w:leader="dot" w:pos="8267"/>
        </w:tabs>
        <w:rPr>
          <w:rFonts w:asciiTheme="minorHAnsi" w:eastAsiaTheme="minorEastAsia" w:hAnsiTheme="minorHAnsi" w:cstheme="minorBidi"/>
          <w:noProof/>
          <w:sz w:val="22"/>
          <w:szCs w:val="22"/>
          <w:lang w:val="es-EC" w:eastAsia="es-EC"/>
        </w:rPr>
      </w:pPr>
      <w:hyperlink w:anchor="_Toc279578723" w:history="1">
        <w:r w:rsidRPr="00EC5C54">
          <w:rPr>
            <w:rStyle w:val="Hipervnculo"/>
            <w:noProof/>
          </w:rPr>
          <w:t>4.1.2.1</w:t>
        </w:r>
        <w:r>
          <w:rPr>
            <w:rFonts w:asciiTheme="minorHAnsi" w:eastAsiaTheme="minorEastAsia" w:hAnsiTheme="minorHAnsi" w:cstheme="minorBidi"/>
            <w:noProof/>
            <w:sz w:val="22"/>
            <w:szCs w:val="22"/>
            <w:lang w:val="es-EC" w:eastAsia="es-EC"/>
          </w:rPr>
          <w:tab/>
        </w:r>
        <w:r w:rsidRPr="00EC5C54">
          <w:rPr>
            <w:rStyle w:val="Hipervnculo"/>
            <w:noProof/>
          </w:rPr>
          <w:t>Modelo Punto</w:t>
        </w:r>
        <w:r>
          <w:rPr>
            <w:noProof/>
            <w:webHidden/>
          </w:rPr>
          <w:tab/>
        </w:r>
        <w:r>
          <w:rPr>
            <w:noProof/>
            <w:webHidden/>
          </w:rPr>
          <w:fldChar w:fldCharType="begin"/>
        </w:r>
        <w:r>
          <w:rPr>
            <w:noProof/>
            <w:webHidden/>
          </w:rPr>
          <w:instrText xml:space="preserve"> PAGEREF _Toc279578723 \h </w:instrText>
        </w:r>
        <w:r>
          <w:rPr>
            <w:noProof/>
            <w:webHidden/>
          </w:rPr>
        </w:r>
        <w:r>
          <w:rPr>
            <w:noProof/>
            <w:webHidden/>
          </w:rPr>
          <w:fldChar w:fldCharType="separate"/>
        </w:r>
        <w:r w:rsidR="0059358B">
          <w:rPr>
            <w:noProof/>
            <w:webHidden/>
          </w:rPr>
          <w:t>51</w:t>
        </w:r>
        <w:r>
          <w:rPr>
            <w:noProof/>
            <w:webHidden/>
          </w:rPr>
          <w:fldChar w:fldCharType="end"/>
        </w:r>
      </w:hyperlink>
    </w:p>
    <w:p w:rsidR="00C70E7E" w:rsidRDefault="00C70E7E">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79578724" w:history="1">
        <w:r w:rsidRPr="00EC5C54">
          <w:rPr>
            <w:rStyle w:val="Hipervnculo"/>
            <w:noProof/>
          </w:rPr>
          <w:t>4.1.3</w:t>
        </w:r>
        <w:r>
          <w:rPr>
            <w:rFonts w:asciiTheme="minorHAnsi" w:eastAsiaTheme="minorEastAsia" w:hAnsiTheme="minorHAnsi" w:cstheme="minorBidi"/>
            <w:noProof/>
            <w:sz w:val="22"/>
            <w:szCs w:val="22"/>
            <w:lang w:val="es-EC" w:eastAsia="es-EC"/>
          </w:rPr>
          <w:tab/>
        </w:r>
        <w:r w:rsidRPr="00EC5C54">
          <w:rPr>
            <w:rStyle w:val="Hipervnculo"/>
            <w:noProof/>
          </w:rPr>
          <w:t>Diseño de DataMart</w:t>
        </w:r>
        <w:r>
          <w:rPr>
            <w:noProof/>
            <w:webHidden/>
          </w:rPr>
          <w:tab/>
        </w:r>
        <w:r>
          <w:rPr>
            <w:noProof/>
            <w:webHidden/>
          </w:rPr>
          <w:fldChar w:fldCharType="begin"/>
        </w:r>
        <w:r>
          <w:rPr>
            <w:noProof/>
            <w:webHidden/>
          </w:rPr>
          <w:instrText xml:space="preserve"> PAGEREF _Toc279578724 \h </w:instrText>
        </w:r>
        <w:r>
          <w:rPr>
            <w:noProof/>
            <w:webHidden/>
          </w:rPr>
        </w:r>
        <w:r>
          <w:rPr>
            <w:noProof/>
            <w:webHidden/>
          </w:rPr>
          <w:fldChar w:fldCharType="separate"/>
        </w:r>
        <w:r w:rsidR="0059358B">
          <w:rPr>
            <w:noProof/>
            <w:webHidden/>
          </w:rPr>
          <w:t>52</w:t>
        </w:r>
        <w:r>
          <w:rPr>
            <w:noProof/>
            <w:webHidden/>
          </w:rPr>
          <w:fldChar w:fldCharType="end"/>
        </w:r>
      </w:hyperlink>
    </w:p>
    <w:p w:rsidR="00C70E7E" w:rsidRDefault="00C70E7E">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79578725" w:history="1">
        <w:r w:rsidRPr="00EC5C54">
          <w:rPr>
            <w:rStyle w:val="Hipervnculo"/>
            <w:noProof/>
          </w:rPr>
          <w:t>4.1.4</w:t>
        </w:r>
        <w:r>
          <w:rPr>
            <w:rFonts w:asciiTheme="minorHAnsi" w:eastAsiaTheme="minorEastAsia" w:hAnsiTheme="minorHAnsi" w:cstheme="minorBidi"/>
            <w:noProof/>
            <w:sz w:val="22"/>
            <w:szCs w:val="22"/>
            <w:lang w:val="es-EC" w:eastAsia="es-EC"/>
          </w:rPr>
          <w:tab/>
        </w:r>
        <w:r w:rsidRPr="00EC5C54">
          <w:rPr>
            <w:rStyle w:val="Hipervnculo"/>
            <w:noProof/>
          </w:rPr>
          <w:t>Carga de datos a la DataMart</w:t>
        </w:r>
        <w:r>
          <w:rPr>
            <w:noProof/>
            <w:webHidden/>
          </w:rPr>
          <w:tab/>
        </w:r>
        <w:r>
          <w:rPr>
            <w:noProof/>
            <w:webHidden/>
          </w:rPr>
          <w:fldChar w:fldCharType="begin"/>
        </w:r>
        <w:r>
          <w:rPr>
            <w:noProof/>
            <w:webHidden/>
          </w:rPr>
          <w:instrText xml:space="preserve"> PAGEREF _Toc279578725 \h </w:instrText>
        </w:r>
        <w:r>
          <w:rPr>
            <w:noProof/>
            <w:webHidden/>
          </w:rPr>
        </w:r>
        <w:r>
          <w:rPr>
            <w:noProof/>
            <w:webHidden/>
          </w:rPr>
          <w:fldChar w:fldCharType="separate"/>
        </w:r>
        <w:r w:rsidR="0059358B">
          <w:rPr>
            <w:noProof/>
            <w:webHidden/>
          </w:rPr>
          <w:t>55</w:t>
        </w:r>
        <w:r>
          <w:rPr>
            <w:noProof/>
            <w:webHidden/>
          </w:rPr>
          <w:fldChar w:fldCharType="end"/>
        </w:r>
      </w:hyperlink>
    </w:p>
    <w:p w:rsidR="00C70E7E" w:rsidRDefault="00C70E7E">
      <w:pPr>
        <w:pStyle w:val="TDC2"/>
        <w:tabs>
          <w:tab w:val="left" w:pos="1100"/>
          <w:tab w:val="right" w:leader="dot" w:pos="8267"/>
        </w:tabs>
        <w:rPr>
          <w:rFonts w:asciiTheme="minorHAnsi" w:eastAsiaTheme="minorEastAsia" w:hAnsiTheme="minorHAnsi" w:cstheme="minorBidi"/>
          <w:noProof/>
          <w:sz w:val="22"/>
          <w:szCs w:val="22"/>
          <w:lang w:val="es-EC" w:eastAsia="es-EC"/>
        </w:rPr>
      </w:pPr>
      <w:hyperlink w:anchor="_Toc279578726" w:history="1">
        <w:r w:rsidRPr="00EC5C54">
          <w:rPr>
            <w:rStyle w:val="Hipervnculo"/>
            <w:noProof/>
          </w:rPr>
          <w:t>4.1.5</w:t>
        </w:r>
        <w:r>
          <w:rPr>
            <w:rFonts w:asciiTheme="minorHAnsi" w:eastAsiaTheme="minorEastAsia" w:hAnsiTheme="minorHAnsi" w:cstheme="minorBidi"/>
            <w:noProof/>
            <w:sz w:val="22"/>
            <w:szCs w:val="22"/>
            <w:lang w:val="es-EC" w:eastAsia="es-EC"/>
          </w:rPr>
          <w:tab/>
        </w:r>
        <w:r w:rsidRPr="00EC5C54">
          <w:rPr>
            <w:rStyle w:val="Hipervnculo"/>
            <w:noProof/>
          </w:rPr>
          <w:t>Dashboard</w:t>
        </w:r>
        <w:r>
          <w:rPr>
            <w:noProof/>
            <w:webHidden/>
          </w:rPr>
          <w:tab/>
        </w:r>
        <w:r>
          <w:rPr>
            <w:noProof/>
            <w:webHidden/>
          </w:rPr>
          <w:fldChar w:fldCharType="begin"/>
        </w:r>
        <w:r>
          <w:rPr>
            <w:noProof/>
            <w:webHidden/>
          </w:rPr>
          <w:instrText xml:space="preserve"> PAGEREF _Toc279578726 \h </w:instrText>
        </w:r>
        <w:r>
          <w:rPr>
            <w:noProof/>
            <w:webHidden/>
          </w:rPr>
        </w:r>
        <w:r>
          <w:rPr>
            <w:noProof/>
            <w:webHidden/>
          </w:rPr>
          <w:fldChar w:fldCharType="separate"/>
        </w:r>
        <w:r w:rsidR="0059358B">
          <w:rPr>
            <w:noProof/>
            <w:webHidden/>
          </w:rPr>
          <w:t>56</w:t>
        </w:r>
        <w:r>
          <w:rPr>
            <w:noProof/>
            <w:webHidden/>
          </w:rPr>
          <w:fldChar w:fldCharType="end"/>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727" w:history="1">
        <w:r w:rsidRPr="00EC5C54">
          <w:rPr>
            <w:rStyle w:val="Hipervnculo"/>
            <w:noProof/>
          </w:rPr>
          <w:t>CAPÍTULO V</w:t>
        </w:r>
        <w:r>
          <w:rPr>
            <w:noProof/>
            <w:webHidden/>
          </w:rPr>
          <w:tab/>
        </w:r>
        <w:r>
          <w:rPr>
            <w:noProof/>
            <w:webHidden/>
          </w:rPr>
          <w:fldChar w:fldCharType="begin"/>
        </w:r>
        <w:r>
          <w:rPr>
            <w:noProof/>
            <w:webHidden/>
          </w:rPr>
          <w:instrText xml:space="preserve"> PAGEREF _Toc279578727 \h </w:instrText>
        </w:r>
        <w:r>
          <w:rPr>
            <w:noProof/>
            <w:webHidden/>
          </w:rPr>
        </w:r>
        <w:r>
          <w:rPr>
            <w:noProof/>
            <w:webHidden/>
          </w:rPr>
          <w:fldChar w:fldCharType="separate"/>
        </w:r>
        <w:r w:rsidR="0059358B">
          <w:rPr>
            <w:noProof/>
            <w:webHidden/>
          </w:rPr>
          <w:t>63</w:t>
        </w:r>
        <w:r>
          <w:rPr>
            <w:noProof/>
            <w:webHidden/>
          </w:rPr>
          <w:fldChar w:fldCharType="end"/>
        </w:r>
      </w:hyperlink>
    </w:p>
    <w:p w:rsidR="00C70E7E" w:rsidRDefault="00C70E7E">
      <w:pPr>
        <w:pStyle w:val="TDC2"/>
        <w:tabs>
          <w:tab w:val="right" w:leader="dot" w:pos="8267"/>
        </w:tabs>
        <w:rPr>
          <w:rFonts w:asciiTheme="minorHAnsi" w:eastAsiaTheme="minorEastAsia" w:hAnsiTheme="minorHAnsi" w:cstheme="minorBidi"/>
          <w:noProof/>
          <w:sz w:val="22"/>
          <w:szCs w:val="22"/>
          <w:lang w:val="es-EC" w:eastAsia="es-EC"/>
        </w:rPr>
      </w:pPr>
      <w:hyperlink w:anchor="_Toc279578728" w:history="1">
        <w:r w:rsidRPr="00EC5C54">
          <w:rPr>
            <w:rStyle w:val="Hipervnculo"/>
            <w:noProof/>
          </w:rPr>
          <w:t>5.1  Análisis de los Indicadores de Gestión y la toma de decisiones</w:t>
        </w:r>
        <w:r>
          <w:rPr>
            <w:noProof/>
            <w:webHidden/>
          </w:rPr>
          <w:tab/>
        </w:r>
        <w:r>
          <w:rPr>
            <w:noProof/>
            <w:webHidden/>
          </w:rPr>
          <w:fldChar w:fldCharType="begin"/>
        </w:r>
        <w:r>
          <w:rPr>
            <w:noProof/>
            <w:webHidden/>
          </w:rPr>
          <w:instrText xml:space="preserve"> PAGEREF _Toc279578728 \h </w:instrText>
        </w:r>
        <w:r>
          <w:rPr>
            <w:noProof/>
            <w:webHidden/>
          </w:rPr>
        </w:r>
        <w:r>
          <w:rPr>
            <w:noProof/>
            <w:webHidden/>
          </w:rPr>
          <w:fldChar w:fldCharType="separate"/>
        </w:r>
        <w:r w:rsidR="0059358B">
          <w:rPr>
            <w:noProof/>
            <w:webHidden/>
          </w:rPr>
          <w:t>63</w:t>
        </w:r>
        <w:r>
          <w:rPr>
            <w:noProof/>
            <w:webHidden/>
          </w:rPr>
          <w:fldChar w:fldCharType="end"/>
        </w:r>
      </w:hyperlink>
    </w:p>
    <w:p w:rsidR="00C70E7E" w:rsidRDefault="00C70E7E">
      <w:pPr>
        <w:pStyle w:val="TDC3"/>
        <w:tabs>
          <w:tab w:val="left" w:pos="1320"/>
          <w:tab w:val="right" w:leader="dot" w:pos="8267"/>
        </w:tabs>
        <w:rPr>
          <w:rFonts w:asciiTheme="minorHAnsi" w:eastAsiaTheme="minorEastAsia" w:hAnsiTheme="minorHAnsi" w:cstheme="minorBidi"/>
          <w:noProof/>
          <w:sz w:val="22"/>
          <w:szCs w:val="22"/>
          <w:lang w:val="es-EC" w:eastAsia="es-EC"/>
        </w:rPr>
      </w:pPr>
      <w:hyperlink w:anchor="_Toc279578729" w:history="1">
        <w:r w:rsidRPr="00EC5C54">
          <w:rPr>
            <w:rStyle w:val="Hipervnculo"/>
            <w:noProof/>
          </w:rPr>
          <w:t>5.1.1</w:t>
        </w:r>
        <w:r>
          <w:rPr>
            <w:rFonts w:asciiTheme="minorHAnsi" w:eastAsiaTheme="minorEastAsia" w:hAnsiTheme="minorHAnsi" w:cstheme="minorBidi"/>
            <w:noProof/>
            <w:sz w:val="22"/>
            <w:szCs w:val="22"/>
            <w:lang w:val="es-EC" w:eastAsia="es-EC"/>
          </w:rPr>
          <w:tab/>
        </w:r>
        <w:r w:rsidRPr="00EC5C54">
          <w:rPr>
            <w:rStyle w:val="Hipervnculo"/>
            <w:noProof/>
          </w:rPr>
          <w:t>Objetivo general del capítulo</w:t>
        </w:r>
        <w:r>
          <w:rPr>
            <w:noProof/>
            <w:webHidden/>
          </w:rPr>
          <w:tab/>
        </w:r>
        <w:r>
          <w:rPr>
            <w:noProof/>
            <w:webHidden/>
          </w:rPr>
          <w:fldChar w:fldCharType="begin"/>
        </w:r>
        <w:r>
          <w:rPr>
            <w:noProof/>
            <w:webHidden/>
          </w:rPr>
          <w:instrText xml:space="preserve"> PAGEREF _Toc279578729 \h </w:instrText>
        </w:r>
        <w:r>
          <w:rPr>
            <w:noProof/>
            <w:webHidden/>
          </w:rPr>
        </w:r>
        <w:r>
          <w:rPr>
            <w:noProof/>
            <w:webHidden/>
          </w:rPr>
          <w:fldChar w:fldCharType="separate"/>
        </w:r>
        <w:r w:rsidR="0059358B">
          <w:rPr>
            <w:noProof/>
            <w:webHidden/>
          </w:rPr>
          <w:t>63</w:t>
        </w:r>
        <w:r>
          <w:rPr>
            <w:noProof/>
            <w:webHidden/>
          </w:rPr>
          <w:fldChar w:fldCharType="end"/>
        </w:r>
      </w:hyperlink>
    </w:p>
    <w:p w:rsidR="00C70E7E" w:rsidRDefault="00C70E7E">
      <w:pPr>
        <w:pStyle w:val="TDC3"/>
        <w:tabs>
          <w:tab w:val="left" w:pos="1320"/>
          <w:tab w:val="right" w:leader="dot" w:pos="8267"/>
        </w:tabs>
        <w:rPr>
          <w:rFonts w:asciiTheme="minorHAnsi" w:eastAsiaTheme="minorEastAsia" w:hAnsiTheme="minorHAnsi" w:cstheme="minorBidi"/>
          <w:noProof/>
          <w:sz w:val="22"/>
          <w:szCs w:val="22"/>
          <w:lang w:val="es-EC" w:eastAsia="es-EC"/>
        </w:rPr>
      </w:pPr>
      <w:hyperlink w:anchor="_Toc279578730" w:history="1">
        <w:r w:rsidRPr="00EC5C54">
          <w:rPr>
            <w:rStyle w:val="Hipervnculo"/>
            <w:noProof/>
          </w:rPr>
          <w:t>5.1.2</w:t>
        </w:r>
        <w:r>
          <w:rPr>
            <w:rFonts w:asciiTheme="minorHAnsi" w:eastAsiaTheme="minorEastAsia" w:hAnsiTheme="minorHAnsi" w:cstheme="minorBidi"/>
            <w:noProof/>
            <w:sz w:val="22"/>
            <w:szCs w:val="22"/>
            <w:lang w:val="es-EC" w:eastAsia="es-EC"/>
          </w:rPr>
          <w:tab/>
        </w:r>
        <w:r w:rsidRPr="00EC5C54">
          <w:rPr>
            <w:rStyle w:val="Hipervnculo"/>
            <w:noProof/>
          </w:rPr>
          <w:t>Introducción del capítulo</w:t>
        </w:r>
        <w:r>
          <w:rPr>
            <w:noProof/>
            <w:webHidden/>
          </w:rPr>
          <w:tab/>
        </w:r>
        <w:r>
          <w:rPr>
            <w:noProof/>
            <w:webHidden/>
          </w:rPr>
          <w:fldChar w:fldCharType="begin"/>
        </w:r>
        <w:r>
          <w:rPr>
            <w:noProof/>
            <w:webHidden/>
          </w:rPr>
          <w:instrText xml:space="preserve"> PAGEREF _Toc279578730 \h </w:instrText>
        </w:r>
        <w:r>
          <w:rPr>
            <w:noProof/>
            <w:webHidden/>
          </w:rPr>
        </w:r>
        <w:r>
          <w:rPr>
            <w:noProof/>
            <w:webHidden/>
          </w:rPr>
          <w:fldChar w:fldCharType="separate"/>
        </w:r>
        <w:r w:rsidR="0059358B">
          <w:rPr>
            <w:noProof/>
            <w:webHidden/>
          </w:rPr>
          <w:t>63</w:t>
        </w:r>
        <w:r>
          <w:rPr>
            <w:noProof/>
            <w:webHidden/>
          </w:rPr>
          <w:fldChar w:fldCharType="end"/>
        </w:r>
      </w:hyperlink>
    </w:p>
    <w:p w:rsidR="00C70E7E" w:rsidRDefault="00C70E7E">
      <w:pPr>
        <w:pStyle w:val="TDC3"/>
        <w:tabs>
          <w:tab w:val="left" w:pos="1320"/>
          <w:tab w:val="right" w:leader="dot" w:pos="8267"/>
        </w:tabs>
        <w:rPr>
          <w:rFonts w:asciiTheme="minorHAnsi" w:eastAsiaTheme="minorEastAsia" w:hAnsiTheme="minorHAnsi" w:cstheme="minorBidi"/>
          <w:noProof/>
          <w:sz w:val="22"/>
          <w:szCs w:val="22"/>
          <w:lang w:val="es-EC" w:eastAsia="es-EC"/>
        </w:rPr>
      </w:pPr>
      <w:hyperlink w:anchor="_Toc279578731" w:history="1">
        <w:r w:rsidRPr="00EC5C54">
          <w:rPr>
            <w:rStyle w:val="Hipervnculo"/>
            <w:noProof/>
          </w:rPr>
          <w:t>5.1.3</w:t>
        </w:r>
        <w:r>
          <w:rPr>
            <w:rFonts w:asciiTheme="minorHAnsi" w:eastAsiaTheme="minorEastAsia" w:hAnsiTheme="minorHAnsi" w:cstheme="minorBidi"/>
            <w:noProof/>
            <w:sz w:val="22"/>
            <w:szCs w:val="22"/>
            <w:lang w:val="es-EC" w:eastAsia="es-EC"/>
          </w:rPr>
          <w:tab/>
        </w:r>
        <w:r w:rsidRPr="00EC5C54">
          <w:rPr>
            <w:rStyle w:val="Hipervnculo"/>
            <w:noProof/>
          </w:rPr>
          <w:t>Análisis de  Pareto</w:t>
        </w:r>
        <w:r>
          <w:rPr>
            <w:noProof/>
            <w:webHidden/>
          </w:rPr>
          <w:tab/>
        </w:r>
        <w:r>
          <w:rPr>
            <w:noProof/>
            <w:webHidden/>
          </w:rPr>
          <w:fldChar w:fldCharType="begin"/>
        </w:r>
        <w:r>
          <w:rPr>
            <w:noProof/>
            <w:webHidden/>
          </w:rPr>
          <w:instrText xml:space="preserve"> PAGEREF _Toc279578731 \h </w:instrText>
        </w:r>
        <w:r>
          <w:rPr>
            <w:noProof/>
            <w:webHidden/>
          </w:rPr>
        </w:r>
        <w:r>
          <w:rPr>
            <w:noProof/>
            <w:webHidden/>
          </w:rPr>
          <w:fldChar w:fldCharType="separate"/>
        </w:r>
        <w:r w:rsidR="0059358B">
          <w:rPr>
            <w:noProof/>
            <w:webHidden/>
          </w:rPr>
          <w:t>63</w:t>
        </w:r>
        <w:r>
          <w:rPr>
            <w:noProof/>
            <w:webHidden/>
          </w:rPr>
          <w:fldChar w:fldCharType="end"/>
        </w:r>
      </w:hyperlink>
    </w:p>
    <w:p w:rsidR="00C70E7E" w:rsidRDefault="00C70E7E">
      <w:pPr>
        <w:pStyle w:val="TDC3"/>
        <w:tabs>
          <w:tab w:val="left" w:pos="1320"/>
          <w:tab w:val="right" w:leader="dot" w:pos="8267"/>
        </w:tabs>
        <w:rPr>
          <w:rFonts w:asciiTheme="minorHAnsi" w:eastAsiaTheme="minorEastAsia" w:hAnsiTheme="minorHAnsi" w:cstheme="minorBidi"/>
          <w:noProof/>
          <w:sz w:val="22"/>
          <w:szCs w:val="22"/>
          <w:lang w:val="es-EC" w:eastAsia="es-EC"/>
        </w:rPr>
      </w:pPr>
      <w:hyperlink w:anchor="_Toc279578732" w:history="1">
        <w:r w:rsidRPr="00EC5C54">
          <w:rPr>
            <w:rStyle w:val="Hipervnculo"/>
            <w:noProof/>
          </w:rPr>
          <w:t>5.1.4</w:t>
        </w:r>
        <w:r>
          <w:rPr>
            <w:rFonts w:asciiTheme="minorHAnsi" w:eastAsiaTheme="minorEastAsia" w:hAnsiTheme="minorHAnsi" w:cstheme="minorBidi"/>
            <w:noProof/>
            <w:sz w:val="22"/>
            <w:szCs w:val="22"/>
            <w:lang w:val="es-EC" w:eastAsia="es-EC"/>
          </w:rPr>
          <w:tab/>
        </w:r>
        <w:r w:rsidRPr="00EC5C54">
          <w:rPr>
            <w:rStyle w:val="Hipervnculo"/>
            <w:noProof/>
          </w:rPr>
          <w:t>Diagrama de Ishikawa</w:t>
        </w:r>
        <w:r>
          <w:rPr>
            <w:noProof/>
            <w:webHidden/>
          </w:rPr>
          <w:tab/>
        </w:r>
        <w:r>
          <w:rPr>
            <w:noProof/>
            <w:webHidden/>
          </w:rPr>
          <w:fldChar w:fldCharType="begin"/>
        </w:r>
        <w:r>
          <w:rPr>
            <w:noProof/>
            <w:webHidden/>
          </w:rPr>
          <w:instrText xml:space="preserve"> PAGEREF _Toc279578732 \h </w:instrText>
        </w:r>
        <w:r>
          <w:rPr>
            <w:noProof/>
            <w:webHidden/>
          </w:rPr>
        </w:r>
        <w:r>
          <w:rPr>
            <w:noProof/>
            <w:webHidden/>
          </w:rPr>
          <w:fldChar w:fldCharType="separate"/>
        </w:r>
        <w:r w:rsidR="0059358B">
          <w:rPr>
            <w:noProof/>
            <w:webHidden/>
          </w:rPr>
          <w:t>64</w:t>
        </w:r>
        <w:r>
          <w:rPr>
            <w:noProof/>
            <w:webHidden/>
          </w:rPr>
          <w:fldChar w:fldCharType="end"/>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733" w:history="1">
        <w:r w:rsidRPr="00EC5C54">
          <w:rPr>
            <w:rStyle w:val="Hipervnculo"/>
            <w:noProof/>
          </w:rPr>
          <w:t>CAPÍTULO VI</w:t>
        </w:r>
        <w:r>
          <w:rPr>
            <w:noProof/>
            <w:webHidden/>
          </w:rPr>
          <w:tab/>
        </w:r>
        <w:r>
          <w:rPr>
            <w:noProof/>
            <w:webHidden/>
          </w:rPr>
          <w:fldChar w:fldCharType="begin"/>
        </w:r>
        <w:r>
          <w:rPr>
            <w:noProof/>
            <w:webHidden/>
          </w:rPr>
          <w:instrText xml:space="preserve"> PAGEREF _Toc279578733 \h </w:instrText>
        </w:r>
        <w:r>
          <w:rPr>
            <w:noProof/>
            <w:webHidden/>
          </w:rPr>
        </w:r>
        <w:r>
          <w:rPr>
            <w:noProof/>
            <w:webHidden/>
          </w:rPr>
          <w:fldChar w:fldCharType="separate"/>
        </w:r>
        <w:r w:rsidR="0059358B">
          <w:rPr>
            <w:noProof/>
            <w:webHidden/>
          </w:rPr>
          <w:t>74</w:t>
        </w:r>
        <w:r>
          <w:rPr>
            <w:noProof/>
            <w:webHidden/>
          </w:rPr>
          <w:fldChar w:fldCharType="end"/>
        </w:r>
      </w:hyperlink>
    </w:p>
    <w:p w:rsidR="00C70E7E" w:rsidRDefault="00C70E7E">
      <w:pPr>
        <w:pStyle w:val="TDC2"/>
        <w:tabs>
          <w:tab w:val="left" w:pos="880"/>
          <w:tab w:val="right" w:leader="dot" w:pos="8267"/>
        </w:tabs>
        <w:rPr>
          <w:rFonts w:asciiTheme="minorHAnsi" w:eastAsiaTheme="minorEastAsia" w:hAnsiTheme="minorHAnsi" w:cstheme="minorBidi"/>
          <w:noProof/>
          <w:sz w:val="22"/>
          <w:szCs w:val="22"/>
          <w:lang w:val="es-EC" w:eastAsia="es-EC"/>
        </w:rPr>
      </w:pPr>
      <w:hyperlink w:anchor="_Toc279578734" w:history="1">
        <w:r w:rsidRPr="00EC5C54">
          <w:rPr>
            <w:rStyle w:val="Hipervnculo"/>
            <w:noProof/>
          </w:rPr>
          <w:t>6.1</w:t>
        </w:r>
        <w:r>
          <w:rPr>
            <w:rFonts w:asciiTheme="minorHAnsi" w:eastAsiaTheme="minorEastAsia" w:hAnsiTheme="minorHAnsi" w:cstheme="minorBidi"/>
            <w:noProof/>
            <w:sz w:val="22"/>
            <w:szCs w:val="22"/>
            <w:lang w:val="es-EC" w:eastAsia="es-EC"/>
          </w:rPr>
          <w:tab/>
        </w:r>
        <w:r w:rsidRPr="00EC5C54">
          <w:rPr>
            <w:rStyle w:val="Hipervnculo"/>
            <w:noProof/>
          </w:rPr>
          <w:t>CONCLUSIONES Y RECOMENDACIONES</w:t>
        </w:r>
        <w:r>
          <w:rPr>
            <w:noProof/>
            <w:webHidden/>
          </w:rPr>
          <w:tab/>
        </w:r>
        <w:r>
          <w:rPr>
            <w:noProof/>
            <w:webHidden/>
          </w:rPr>
          <w:fldChar w:fldCharType="begin"/>
        </w:r>
        <w:r>
          <w:rPr>
            <w:noProof/>
            <w:webHidden/>
          </w:rPr>
          <w:instrText xml:space="preserve"> PAGEREF _Toc279578734 \h </w:instrText>
        </w:r>
        <w:r>
          <w:rPr>
            <w:noProof/>
            <w:webHidden/>
          </w:rPr>
        </w:r>
        <w:r>
          <w:rPr>
            <w:noProof/>
            <w:webHidden/>
          </w:rPr>
          <w:fldChar w:fldCharType="separate"/>
        </w:r>
        <w:r w:rsidR="0059358B">
          <w:rPr>
            <w:noProof/>
            <w:webHidden/>
          </w:rPr>
          <w:t>74</w:t>
        </w:r>
        <w:r>
          <w:rPr>
            <w:noProof/>
            <w:webHidden/>
          </w:rPr>
          <w:fldChar w:fldCharType="end"/>
        </w:r>
      </w:hyperlink>
    </w:p>
    <w:p w:rsidR="00C70E7E" w:rsidRDefault="00C70E7E">
      <w:pPr>
        <w:pStyle w:val="TDC3"/>
        <w:tabs>
          <w:tab w:val="left" w:pos="1320"/>
          <w:tab w:val="right" w:leader="dot" w:pos="8267"/>
        </w:tabs>
        <w:rPr>
          <w:rFonts w:asciiTheme="minorHAnsi" w:eastAsiaTheme="minorEastAsia" w:hAnsiTheme="minorHAnsi" w:cstheme="minorBidi"/>
          <w:noProof/>
          <w:sz w:val="22"/>
          <w:szCs w:val="22"/>
          <w:lang w:val="es-EC" w:eastAsia="es-EC"/>
        </w:rPr>
      </w:pPr>
      <w:hyperlink w:anchor="_Toc279578735" w:history="1">
        <w:r w:rsidRPr="00EC5C54">
          <w:rPr>
            <w:rStyle w:val="Hipervnculo"/>
            <w:noProof/>
          </w:rPr>
          <w:t>6.1.1</w:t>
        </w:r>
        <w:r>
          <w:rPr>
            <w:rFonts w:asciiTheme="minorHAnsi" w:eastAsiaTheme="minorEastAsia" w:hAnsiTheme="minorHAnsi" w:cstheme="minorBidi"/>
            <w:noProof/>
            <w:sz w:val="22"/>
            <w:szCs w:val="22"/>
            <w:lang w:val="es-EC" w:eastAsia="es-EC"/>
          </w:rPr>
          <w:tab/>
        </w:r>
        <w:r w:rsidRPr="00EC5C54">
          <w:rPr>
            <w:rStyle w:val="Hipervnculo"/>
            <w:noProof/>
          </w:rPr>
          <w:t>Conclusiones</w:t>
        </w:r>
        <w:r>
          <w:rPr>
            <w:noProof/>
            <w:webHidden/>
          </w:rPr>
          <w:tab/>
        </w:r>
        <w:r>
          <w:rPr>
            <w:noProof/>
            <w:webHidden/>
          </w:rPr>
          <w:fldChar w:fldCharType="begin"/>
        </w:r>
        <w:r>
          <w:rPr>
            <w:noProof/>
            <w:webHidden/>
          </w:rPr>
          <w:instrText xml:space="preserve"> PAGEREF _Toc279578735 \h </w:instrText>
        </w:r>
        <w:r>
          <w:rPr>
            <w:noProof/>
            <w:webHidden/>
          </w:rPr>
        </w:r>
        <w:r>
          <w:rPr>
            <w:noProof/>
            <w:webHidden/>
          </w:rPr>
          <w:fldChar w:fldCharType="separate"/>
        </w:r>
        <w:r w:rsidR="0059358B">
          <w:rPr>
            <w:noProof/>
            <w:webHidden/>
          </w:rPr>
          <w:t>74</w:t>
        </w:r>
        <w:r>
          <w:rPr>
            <w:noProof/>
            <w:webHidden/>
          </w:rPr>
          <w:fldChar w:fldCharType="end"/>
        </w:r>
      </w:hyperlink>
    </w:p>
    <w:p w:rsidR="00C70E7E" w:rsidRDefault="00C70E7E">
      <w:pPr>
        <w:pStyle w:val="TDC3"/>
        <w:tabs>
          <w:tab w:val="left" w:pos="1320"/>
          <w:tab w:val="right" w:leader="dot" w:pos="8267"/>
        </w:tabs>
        <w:rPr>
          <w:rFonts w:asciiTheme="minorHAnsi" w:eastAsiaTheme="minorEastAsia" w:hAnsiTheme="minorHAnsi" w:cstheme="minorBidi"/>
          <w:noProof/>
          <w:sz w:val="22"/>
          <w:szCs w:val="22"/>
          <w:lang w:val="es-EC" w:eastAsia="es-EC"/>
        </w:rPr>
      </w:pPr>
      <w:hyperlink w:anchor="_Toc279578736" w:history="1">
        <w:r w:rsidRPr="00EC5C54">
          <w:rPr>
            <w:rStyle w:val="Hipervnculo"/>
            <w:noProof/>
          </w:rPr>
          <w:t>6.1.1</w:t>
        </w:r>
        <w:r>
          <w:rPr>
            <w:rFonts w:asciiTheme="minorHAnsi" w:eastAsiaTheme="minorEastAsia" w:hAnsiTheme="minorHAnsi" w:cstheme="minorBidi"/>
            <w:noProof/>
            <w:sz w:val="22"/>
            <w:szCs w:val="22"/>
            <w:lang w:val="es-EC" w:eastAsia="es-EC"/>
          </w:rPr>
          <w:tab/>
        </w:r>
        <w:r w:rsidRPr="00EC5C54">
          <w:rPr>
            <w:rStyle w:val="Hipervnculo"/>
            <w:noProof/>
          </w:rPr>
          <w:t>Recomendaciones</w:t>
        </w:r>
        <w:r>
          <w:rPr>
            <w:noProof/>
            <w:webHidden/>
          </w:rPr>
          <w:tab/>
        </w:r>
        <w:r>
          <w:rPr>
            <w:noProof/>
            <w:webHidden/>
          </w:rPr>
          <w:fldChar w:fldCharType="begin"/>
        </w:r>
        <w:r>
          <w:rPr>
            <w:noProof/>
            <w:webHidden/>
          </w:rPr>
          <w:instrText xml:space="preserve"> PAGEREF _Toc279578736 \h </w:instrText>
        </w:r>
        <w:r>
          <w:rPr>
            <w:noProof/>
            <w:webHidden/>
          </w:rPr>
        </w:r>
        <w:r>
          <w:rPr>
            <w:noProof/>
            <w:webHidden/>
          </w:rPr>
          <w:fldChar w:fldCharType="separate"/>
        </w:r>
        <w:r w:rsidR="0059358B">
          <w:rPr>
            <w:noProof/>
            <w:webHidden/>
          </w:rPr>
          <w:t>76</w:t>
        </w:r>
        <w:r>
          <w:rPr>
            <w:noProof/>
            <w:webHidden/>
          </w:rPr>
          <w:fldChar w:fldCharType="end"/>
        </w:r>
      </w:hyperlink>
    </w:p>
    <w:p w:rsidR="00C70E7E" w:rsidRDefault="00C70E7E">
      <w:pPr>
        <w:pStyle w:val="TDC1"/>
        <w:tabs>
          <w:tab w:val="right" w:leader="dot" w:pos="8267"/>
        </w:tabs>
        <w:rPr>
          <w:rFonts w:asciiTheme="minorHAnsi" w:eastAsiaTheme="minorEastAsia" w:hAnsiTheme="minorHAnsi" w:cstheme="minorBidi"/>
          <w:noProof/>
          <w:sz w:val="22"/>
          <w:szCs w:val="22"/>
          <w:lang w:val="es-EC" w:eastAsia="es-EC"/>
        </w:rPr>
      </w:pPr>
      <w:hyperlink w:anchor="_Toc279578737" w:history="1">
        <w:r w:rsidRPr="00EC5C54">
          <w:rPr>
            <w:rStyle w:val="Hipervnculo"/>
            <w:noProof/>
          </w:rPr>
          <w:t>BIBLIOGRAFÍA</w:t>
        </w:r>
        <w:r>
          <w:rPr>
            <w:noProof/>
            <w:webHidden/>
          </w:rPr>
          <w:tab/>
        </w:r>
        <w:r>
          <w:rPr>
            <w:noProof/>
            <w:webHidden/>
          </w:rPr>
          <w:fldChar w:fldCharType="begin"/>
        </w:r>
        <w:r>
          <w:rPr>
            <w:noProof/>
            <w:webHidden/>
          </w:rPr>
          <w:instrText xml:space="preserve"> PAGEREF _Toc279578737 \h </w:instrText>
        </w:r>
        <w:r>
          <w:rPr>
            <w:noProof/>
            <w:webHidden/>
          </w:rPr>
        </w:r>
        <w:r>
          <w:rPr>
            <w:noProof/>
            <w:webHidden/>
          </w:rPr>
          <w:fldChar w:fldCharType="separate"/>
        </w:r>
        <w:r w:rsidR="0059358B">
          <w:rPr>
            <w:noProof/>
            <w:webHidden/>
          </w:rPr>
          <w:t>77</w:t>
        </w:r>
        <w:r>
          <w:rPr>
            <w:noProof/>
            <w:webHidden/>
          </w:rPr>
          <w:fldChar w:fldCharType="end"/>
        </w:r>
      </w:hyperlink>
    </w:p>
    <w:p w:rsidR="002A5E72" w:rsidRPr="00A73B69" w:rsidRDefault="00E93946" w:rsidP="002A5E72">
      <w:pPr>
        <w:pStyle w:val="Ttulo"/>
      </w:pPr>
      <w:r w:rsidRPr="00A73B69">
        <w:fldChar w:fldCharType="end"/>
      </w: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pStyle w:val="Ttulo"/>
        <w:jc w:val="left"/>
        <w:sectPr w:rsidR="002A5E72" w:rsidRPr="00A73B69" w:rsidSect="00356565">
          <w:pgSz w:w="11906" w:h="16838"/>
          <w:pgMar w:top="2268" w:right="1361" w:bottom="1985" w:left="2268" w:header="709" w:footer="709" w:gutter="0"/>
          <w:cols w:space="708"/>
          <w:docGrid w:linePitch="360"/>
        </w:sectPr>
      </w:pPr>
    </w:p>
    <w:p w:rsidR="002A5E72" w:rsidRPr="00A73B69" w:rsidRDefault="002A5E72" w:rsidP="002A5E72">
      <w:pPr>
        <w:pStyle w:val="Ttulo"/>
        <w:rPr>
          <w:lang w:val="en-US"/>
        </w:rPr>
      </w:pPr>
      <w:bookmarkStart w:id="7" w:name="_Toc279578684"/>
      <w:r w:rsidRPr="00A73B69">
        <w:rPr>
          <w:lang w:val="en-US"/>
        </w:rPr>
        <w:lastRenderedPageBreak/>
        <w:t>ABREVIATURAS</w:t>
      </w:r>
      <w:bookmarkEnd w:id="7"/>
    </w:p>
    <w:p w:rsidR="002A5E72" w:rsidRPr="00A73B69" w:rsidRDefault="002A5E72" w:rsidP="002A5E72">
      <w:pPr>
        <w:spacing w:line="360" w:lineRule="auto"/>
        <w:jc w:val="both"/>
        <w:rPr>
          <w:rFonts w:ascii="Arial" w:hAnsi="Arial" w:cs="Arial"/>
          <w:b/>
          <w:lang w:val="en-US"/>
        </w:rPr>
      </w:pPr>
    </w:p>
    <w:p w:rsidR="002A5E72" w:rsidRPr="00A73B69" w:rsidRDefault="002A5E72" w:rsidP="002A5E72">
      <w:pPr>
        <w:spacing w:line="360" w:lineRule="auto"/>
        <w:jc w:val="both"/>
        <w:rPr>
          <w:rFonts w:ascii="Arial" w:hAnsi="Arial" w:cs="Arial"/>
          <w:lang w:val="en-US"/>
        </w:rPr>
      </w:pPr>
      <w:r w:rsidRPr="00A73B69">
        <w:rPr>
          <w:rFonts w:ascii="Arial" w:hAnsi="Arial" w:cs="Arial"/>
          <w:lang w:val="en-US"/>
        </w:rPr>
        <w:t>.</w:t>
      </w:r>
    </w:p>
    <w:p w:rsidR="002A5E72" w:rsidRPr="00A73B69" w:rsidRDefault="002A5E72" w:rsidP="002A5E72">
      <w:pPr>
        <w:rPr>
          <w:rFonts w:ascii="Arial" w:hAnsi="Arial" w:cs="Arial"/>
          <w:lang w:val="en-US"/>
        </w:rPr>
      </w:pPr>
      <w:r w:rsidRPr="00A73B69">
        <w:rPr>
          <w:rFonts w:ascii="Arial" w:hAnsi="Arial" w:cs="Arial"/>
          <w:lang w:val="en-US"/>
        </w:rPr>
        <w:t>OLAP:    On-Line Analytical Processing.</w:t>
      </w:r>
    </w:p>
    <w:p w:rsidR="002A5E72" w:rsidRPr="00A73B69" w:rsidRDefault="002A5E72" w:rsidP="002A5E72">
      <w:pPr>
        <w:rPr>
          <w:rFonts w:ascii="Arial" w:hAnsi="Arial" w:cs="Arial"/>
          <w:lang w:val="en-US"/>
        </w:rPr>
      </w:pPr>
      <w:r w:rsidRPr="00A73B69">
        <w:rPr>
          <w:rFonts w:ascii="Arial" w:hAnsi="Arial" w:cs="Arial"/>
          <w:lang w:val="en-US"/>
        </w:rPr>
        <w:t>OLTP:    On-Line Transaction Processing.</w:t>
      </w:r>
    </w:p>
    <w:p w:rsidR="002A5E72" w:rsidRPr="00A73B69" w:rsidRDefault="002A5E72" w:rsidP="002A5E72">
      <w:pPr>
        <w:spacing w:line="360" w:lineRule="auto"/>
        <w:jc w:val="both"/>
        <w:rPr>
          <w:rFonts w:ascii="Arial" w:hAnsi="Arial" w:cs="Arial"/>
          <w:bCs/>
          <w:iCs/>
          <w:lang w:val="es-EC"/>
        </w:rPr>
      </w:pPr>
      <w:r w:rsidRPr="00A73B69">
        <w:rPr>
          <w:rFonts w:ascii="Arial" w:hAnsi="Arial" w:cs="Arial"/>
          <w:bCs/>
          <w:iCs/>
          <w:lang w:val="es-EC"/>
        </w:rPr>
        <w:t xml:space="preserve">Data </w:t>
      </w:r>
      <w:proofErr w:type="spellStart"/>
      <w:r w:rsidRPr="00A73B69">
        <w:rPr>
          <w:rFonts w:ascii="Arial" w:hAnsi="Arial" w:cs="Arial"/>
          <w:bCs/>
          <w:iCs/>
          <w:lang w:val="es-EC"/>
        </w:rPr>
        <w:t>Warehouse</w:t>
      </w:r>
      <w:proofErr w:type="spellEnd"/>
      <w:r w:rsidRPr="00A73B69">
        <w:rPr>
          <w:rFonts w:ascii="Arial" w:hAnsi="Arial" w:cs="Arial"/>
          <w:bCs/>
          <w:iCs/>
          <w:lang w:val="es-EC"/>
        </w:rPr>
        <w:t>: Almacén de Datos</w:t>
      </w:r>
    </w:p>
    <w:p w:rsidR="002A5E72" w:rsidRDefault="002A5E72" w:rsidP="002A5E72">
      <w:pPr>
        <w:rPr>
          <w:rFonts w:ascii="Arial" w:hAnsi="Arial" w:cs="Arial"/>
          <w:b/>
          <w:bCs/>
          <w:kern w:val="28"/>
          <w:sz w:val="32"/>
          <w:szCs w:val="32"/>
          <w:lang w:val="es-AR"/>
        </w:rPr>
      </w:pPr>
      <w:r>
        <w:rPr>
          <w:lang w:val="es-AR"/>
        </w:rPr>
        <w:br w:type="page"/>
      </w:r>
    </w:p>
    <w:p w:rsidR="002A5E72" w:rsidRDefault="002A5E72" w:rsidP="002A5E72">
      <w:pPr>
        <w:pStyle w:val="Ttulo"/>
        <w:rPr>
          <w:lang w:val="es-AR"/>
        </w:rPr>
      </w:pPr>
      <w:bookmarkStart w:id="8" w:name="_Toc261526966"/>
      <w:bookmarkStart w:id="9" w:name="_Toc279578685"/>
      <w:r>
        <w:rPr>
          <w:lang w:val="es-AR"/>
        </w:rPr>
        <w:lastRenderedPageBreak/>
        <w:t>ÍNDICE DE TABLAS</w:t>
      </w:r>
      <w:bookmarkEnd w:id="8"/>
      <w:bookmarkEnd w:id="9"/>
    </w:p>
    <w:p w:rsidR="002A5E72" w:rsidRDefault="002A5E72" w:rsidP="002A5E72">
      <w:pPr>
        <w:pStyle w:val="Ttulo"/>
        <w:rPr>
          <w:lang w:val="es-AR"/>
        </w:rPr>
      </w:pPr>
    </w:p>
    <w:p w:rsidR="002A5E72" w:rsidRDefault="002A5E72" w:rsidP="002A5E72">
      <w:pPr>
        <w:pStyle w:val="Ttulo"/>
        <w:rPr>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6911"/>
        <w:gridCol w:w="941"/>
      </w:tblGrid>
      <w:tr w:rsidR="00F447FF" w:rsidRPr="0039324A" w:rsidTr="00754895">
        <w:tc>
          <w:tcPr>
            <w:tcW w:w="534" w:type="dxa"/>
          </w:tcPr>
          <w:p w:rsidR="002A5E72" w:rsidRPr="0039324A" w:rsidRDefault="002A5E72" w:rsidP="00356565">
            <w:bookmarkStart w:id="10" w:name="_Toc261526967"/>
            <w:r w:rsidRPr="0039324A">
              <w:t>5.1</w:t>
            </w:r>
          </w:p>
        </w:tc>
        <w:tc>
          <w:tcPr>
            <w:tcW w:w="6911" w:type="dxa"/>
          </w:tcPr>
          <w:p w:rsidR="002A5E72" w:rsidRPr="0039324A" w:rsidRDefault="0039324A" w:rsidP="00356565">
            <w:r>
              <w:t>Optimización de d</w:t>
            </w:r>
            <w:r w:rsidR="002A5E72" w:rsidRPr="0039324A">
              <w:t>espachos</w:t>
            </w:r>
            <w:r w:rsidR="00F447FF">
              <w:t>…………………………………………...</w:t>
            </w:r>
          </w:p>
        </w:tc>
        <w:tc>
          <w:tcPr>
            <w:tcW w:w="941" w:type="dxa"/>
          </w:tcPr>
          <w:p w:rsidR="002A5E72" w:rsidRPr="0039324A" w:rsidRDefault="002A5E72" w:rsidP="00C70E7E">
            <w:r w:rsidRPr="0039324A">
              <w:t>6</w:t>
            </w:r>
            <w:r w:rsidR="00C70E7E">
              <w:t>6</w:t>
            </w:r>
          </w:p>
        </w:tc>
      </w:tr>
      <w:tr w:rsidR="00F447FF" w:rsidRPr="0039324A" w:rsidTr="00754895">
        <w:tc>
          <w:tcPr>
            <w:tcW w:w="534" w:type="dxa"/>
          </w:tcPr>
          <w:p w:rsidR="002A5E72" w:rsidRPr="0039324A" w:rsidRDefault="002A5E72" w:rsidP="00356565">
            <w:r w:rsidRPr="0039324A">
              <w:t>5.2</w:t>
            </w:r>
          </w:p>
        </w:tc>
        <w:tc>
          <w:tcPr>
            <w:tcW w:w="6911" w:type="dxa"/>
          </w:tcPr>
          <w:p w:rsidR="002A5E72" w:rsidRPr="0039324A" w:rsidRDefault="002A5E72" w:rsidP="00356565">
            <w:r w:rsidRPr="0039324A">
              <w:t xml:space="preserve">Disponibilidad de </w:t>
            </w:r>
            <w:r w:rsidR="0039324A">
              <w:t>la b</w:t>
            </w:r>
            <w:r w:rsidRPr="0039324A">
              <w:t>odega</w:t>
            </w:r>
            <w:r w:rsidR="00F447FF">
              <w:t>…………………………………………..</w:t>
            </w:r>
          </w:p>
        </w:tc>
        <w:tc>
          <w:tcPr>
            <w:tcW w:w="941" w:type="dxa"/>
          </w:tcPr>
          <w:p w:rsidR="002A5E72" w:rsidRPr="0039324A" w:rsidRDefault="00C70E7E" w:rsidP="00356565">
            <w:r>
              <w:t>67</w:t>
            </w:r>
          </w:p>
        </w:tc>
      </w:tr>
      <w:tr w:rsidR="00F447FF" w:rsidRPr="0039324A" w:rsidTr="00754895">
        <w:tc>
          <w:tcPr>
            <w:tcW w:w="534" w:type="dxa"/>
          </w:tcPr>
          <w:p w:rsidR="002A5E72" w:rsidRPr="0039324A" w:rsidRDefault="002A5E72" w:rsidP="00356565">
            <w:r w:rsidRPr="0039324A">
              <w:t>5.3</w:t>
            </w:r>
          </w:p>
        </w:tc>
        <w:tc>
          <w:tcPr>
            <w:tcW w:w="6911" w:type="dxa"/>
          </w:tcPr>
          <w:p w:rsidR="002A5E72" w:rsidRPr="0039324A" w:rsidRDefault="0039324A" w:rsidP="00356565">
            <w:r>
              <w:t>Calidad de f</w:t>
            </w:r>
            <w:r w:rsidR="002A5E72" w:rsidRPr="0039324A">
              <w:t>actura</w:t>
            </w:r>
            <w:r w:rsidR="00F447FF">
              <w:t>…………………………………………………….</w:t>
            </w:r>
          </w:p>
        </w:tc>
        <w:tc>
          <w:tcPr>
            <w:tcW w:w="941" w:type="dxa"/>
          </w:tcPr>
          <w:p w:rsidR="002A5E72" w:rsidRPr="0039324A" w:rsidRDefault="00C70E7E" w:rsidP="00356565">
            <w:r>
              <w:t>68</w:t>
            </w:r>
          </w:p>
        </w:tc>
      </w:tr>
      <w:tr w:rsidR="00F447FF" w:rsidRPr="0039324A" w:rsidTr="00754895">
        <w:tc>
          <w:tcPr>
            <w:tcW w:w="534" w:type="dxa"/>
          </w:tcPr>
          <w:p w:rsidR="002A5E72" w:rsidRPr="0039324A" w:rsidRDefault="002A5E72" w:rsidP="00356565">
            <w:r w:rsidRPr="0039324A">
              <w:t>5.4</w:t>
            </w:r>
          </w:p>
        </w:tc>
        <w:tc>
          <w:tcPr>
            <w:tcW w:w="6911" w:type="dxa"/>
          </w:tcPr>
          <w:p w:rsidR="002A5E72" w:rsidRPr="0039324A" w:rsidRDefault="002A5E72" w:rsidP="00356565">
            <w:r w:rsidRPr="0039324A">
              <w:t>Pedidos por sectores</w:t>
            </w:r>
            <w:r w:rsidR="00F447FF">
              <w:t>…………………………………………………..</w:t>
            </w:r>
          </w:p>
        </w:tc>
        <w:tc>
          <w:tcPr>
            <w:tcW w:w="941" w:type="dxa"/>
          </w:tcPr>
          <w:p w:rsidR="002A5E72" w:rsidRPr="0039324A" w:rsidRDefault="00C70E7E" w:rsidP="00356565">
            <w:r>
              <w:t>69</w:t>
            </w:r>
          </w:p>
        </w:tc>
      </w:tr>
      <w:tr w:rsidR="00F447FF" w:rsidRPr="0039324A" w:rsidTr="00754895">
        <w:tc>
          <w:tcPr>
            <w:tcW w:w="534" w:type="dxa"/>
          </w:tcPr>
          <w:p w:rsidR="002A5E72" w:rsidRPr="0039324A" w:rsidRDefault="002A5E72" w:rsidP="00356565">
            <w:r w:rsidRPr="0039324A">
              <w:t>5.5</w:t>
            </w:r>
          </w:p>
        </w:tc>
        <w:tc>
          <w:tcPr>
            <w:tcW w:w="6911" w:type="dxa"/>
          </w:tcPr>
          <w:p w:rsidR="002A5E72" w:rsidRPr="0039324A" w:rsidRDefault="002A5E72" w:rsidP="00356565">
            <w:r w:rsidRPr="0039324A">
              <w:t>Satisfacción de clientes</w:t>
            </w:r>
            <w:r w:rsidR="00F447FF">
              <w:t>………………………………………………..</w:t>
            </w:r>
          </w:p>
        </w:tc>
        <w:tc>
          <w:tcPr>
            <w:tcW w:w="941" w:type="dxa"/>
          </w:tcPr>
          <w:p w:rsidR="002A5E72" w:rsidRPr="0039324A" w:rsidRDefault="00C70E7E" w:rsidP="00356565">
            <w:r>
              <w:t>70</w:t>
            </w:r>
          </w:p>
        </w:tc>
      </w:tr>
      <w:tr w:rsidR="00F447FF" w:rsidRPr="0039324A" w:rsidTr="00754895">
        <w:tc>
          <w:tcPr>
            <w:tcW w:w="534" w:type="dxa"/>
          </w:tcPr>
          <w:p w:rsidR="002A5E72" w:rsidRPr="0039324A" w:rsidRDefault="002A5E72" w:rsidP="00356565">
            <w:r w:rsidRPr="0039324A">
              <w:t>5.6</w:t>
            </w:r>
          </w:p>
        </w:tc>
        <w:tc>
          <w:tcPr>
            <w:tcW w:w="6911" w:type="dxa"/>
          </w:tcPr>
          <w:p w:rsidR="002A5E72" w:rsidRPr="0039324A" w:rsidRDefault="002A5E72" w:rsidP="00356565">
            <w:r w:rsidRPr="0039324A">
              <w:t>Relación de pedido  por proceso en relación de los sectores</w:t>
            </w:r>
            <w:r w:rsidR="00F447FF">
              <w:t>…………</w:t>
            </w:r>
          </w:p>
        </w:tc>
        <w:tc>
          <w:tcPr>
            <w:tcW w:w="941" w:type="dxa"/>
          </w:tcPr>
          <w:p w:rsidR="002A5E72" w:rsidRPr="0039324A" w:rsidRDefault="00C70E7E" w:rsidP="00356565">
            <w:r>
              <w:t>71</w:t>
            </w:r>
          </w:p>
        </w:tc>
      </w:tr>
      <w:tr w:rsidR="00F447FF" w:rsidRPr="0039324A" w:rsidTr="00754895">
        <w:tc>
          <w:tcPr>
            <w:tcW w:w="534" w:type="dxa"/>
          </w:tcPr>
          <w:p w:rsidR="002A5E72" w:rsidRPr="0039324A" w:rsidRDefault="002A5E72" w:rsidP="00356565">
            <w:r w:rsidRPr="0039324A">
              <w:t>5.8</w:t>
            </w:r>
          </w:p>
        </w:tc>
        <w:tc>
          <w:tcPr>
            <w:tcW w:w="6911" w:type="dxa"/>
          </w:tcPr>
          <w:p w:rsidR="002A5E72" w:rsidRPr="0039324A" w:rsidRDefault="002A5E72" w:rsidP="00356565">
            <w:r w:rsidRPr="0039324A">
              <w:t>Porcentaje de pedido por proceso en relación  a cada sector</w:t>
            </w:r>
            <w:r w:rsidR="00994A4B">
              <w:t>…………</w:t>
            </w:r>
          </w:p>
        </w:tc>
        <w:tc>
          <w:tcPr>
            <w:tcW w:w="941" w:type="dxa"/>
          </w:tcPr>
          <w:p w:rsidR="002A5E72" w:rsidRPr="0039324A" w:rsidRDefault="00C70E7E" w:rsidP="00356565">
            <w:r>
              <w:t>72</w:t>
            </w:r>
          </w:p>
        </w:tc>
      </w:tr>
    </w:tbl>
    <w:p w:rsidR="002A5E72" w:rsidRDefault="002A5E72" w:rsidP="002A5E72">
      <w:pPr>
        <w:rPr>
          <w:rFonts w:ascii="Arial" w:hAnsi="Arial" w:cs="Arial"/>
          <w:b/>
          <w:bCs/>
          <w:kern w:val="28"/>
          <w:sz w:val="32"/>
          <w:szCs w:val="32"/>
          <w:lang w:val="es-AR"/>
        </w:rPr>
      </w:pPr>
      <w:r>
        <w:rPr>
          <w:lang w:val="es-AR"/>
        </w:rPr>
        <w:br w:type="page"/>
      </w:r>
    </w:p>
    <w:p w:rsidR="002A5E72" w:rsidRDefault="002A5E72" w:rsidP="002A5E72">
      <w:pPr>
        <w:pStyle w:val="Ttulo"/>
        <w:rPr>
          <w:lang w:val="es-AR"/>
        </w:rPr>
      </w:pPr>
      <w:bookmarkStart w:id="11" w:name="_Toc279578686"/>
      <w:r>
        <w:rPr>
          <w:lang w:val="es-AR"/>
        </w:rPr>
        <w:lastRenderedPageBreak/>
        <w:t>ÍNDICE DE GRÁFICOS</w:t>
      </w:r>
      <w:bookmarkEnd w:id="10"/>
      <w:bookmarkEnd w:id="11"/>
    </w:p>
    <w:p w:rsidR="002A5E72" w:rsidRDefault="002A5E72" w:rsidP="002A5E72">
      <w:pPr>
        <w:pStyle w:val="Ttulo"/>
        <w:rPr>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3"/>
        <w:gridCol w:w="7093"/>
        <w:gridCol w:w="797"/>
      </w:tblGrid>
      <w:tr w:rsidR="00994A4B" w:rsidRPr="0039324A" w:rsidTr="00356565">
        <w:tc>
          <w:tcPr>
            <w:tcW w:w="675" w:type="dxa"/>
          </w:tcPr>
          <w:p w:rsidR="002A5E72" w:rsidRPr="0039324A" w:rsidRDefault="002A5E72" w:rsidP="00356565">
            <w:r w:rsidRPr="0039324A">
              <w:t xml:space="preserve">1.1  </w:t>
            </w:r>
          </w:p>
        </w:tc>
        <w:tc>
          <w:tcPr>
            <w:tcW w:w="7230" w:type="dxa"/>
          </w:tcPr>
          <w:p w:rsidR="002A5E72" w:rsidRPr="0039324A" w:rsidRDefault="002A5E72" w:rsidP="00356565">
            <w:r w:rsidRPr="0039324A">
              <w:t>Familia de medidas e indicadores para Procesos</w:t>
            </w:r>
            <w:r w:rsidR="00103F30">
              <w:t>…………………….</w:t>
            </w:r>
            <w:r w:rsidR="00994A4B">
              <w:t>.</w:t>
            </w:r>
          </w:p>
        </w:tc>
        <w:tc>
          <w:tcPr>
            <w:tcW w:w="1073" w:type="dxa"/>
          </w:tcPr>
          <w:p w:rsidR="002A5E72" w:rsidRPr="0039324A" w:rsidRDefault="002A5E72" w:rsidP="00356565">
            <w:r w:rsidRPr="0039324A">
              <w:t>19</w:t>
            </w:r>
          </w:p>
        </w:tc>
      </w:tr>
      <w:tr w:rsidR="00994A4B" w:rsidRPr="0039324A" w:rsidTr="00356565">
        <w:tc>
          <w:tcPr>
            <w:tcW w:w="675" w:type="dxa"/>
          </w:tcPr>
          <w:p w:rsidR="002A5E72" w:rsidRPr="0039324A" w:rsidRDefault="002A5E72" w:rsidP="00356565">
            <w:r w:rsidRPr="0039324A">
              <w:t>1.2</w:t>
            </w:r>
          </w:p>
        </w:tc>
        <w:tc>
          <w:tcPr>
            <w:tcW w:w="7230" w:type="dxa"/>
          </w:tcPr>
          <w:p w:rsidR="002A5E72" w:rsidRPr="0039324A" w:rsidRDefault="002A5E72" w:rsidP="00356565">
            <w:r w:rsidRPr="0039324A">
              <w:t>Indicador de salida</w:t>
            </w:r>
            <w:r w:rsidR="00103F30">
              <w:t>………………………………………………….</w:t>
            </w:r>
            <w:r w:rsidR="00994A4B">
              <w:t>..</w:t>
            </w:r>
            <w:r w:rsidR="00103F30">
              <w:t>.</w:t>
            </w:r>
          </w:p>
        </w:tc>
        <w:tc>
          <w:tcPr>
            <w:tcW w:w="1073" w:type="dxa"/>
          </w:tcPr>
          <w:p w:rsidR="002A5E72" w:rsidRPr="0039324A" w:rsidRDefault="00384D30" w:rsidP="00356565">
            <w:r>
              <w:t>19</w:t>
            </w:r>
          </w:p>
        </w:tc>
      </w:tr>
      <w:tr w:rsidR="00994A4B" w:rsidRPr="0039324A" w:rsidTr="00356565">
        <w:tc>
          <w:tcPr>
            <w:tcW w:w="675" w:type="dxa"/>
          </w:tcPr>
          <w:p w:rsidR="002A5E72" w:rsidRPr="0039324A" w:rsidRDefault="002A5E72" w:rsidP="00356565">
            <w:r w:rsidRPr="0039324A">
              <w:t>1.3</w:t>
            </w:r>
          </w:p>
        </w:tc>
        <w:tc>
          <w:tcPr>
            <w:tcW w:w="7230" w:type="dxa"/>
          </w:tcPr>
          <w:p w:rsidR="002A5E72" w:rsidRPr="0039324A" w:rsidRDefault="002A5E72" w:rsidP="00356565">
            <w:r w:rsidRPr="0039324A">
              <w:t>Indicador de entrada</w:t>
            </w:r>
            <w:r w:rsidR="00103F30">
              <w:t>…………………………………………………</w:t>
            </w:r>
            <w:r w:rsidR="00994A4B">
              <w:t>.</w:t>
            </w:r>
          </w:p>
        </w:tc>
        <w:tc>
          <w:tcPr>
            <w:tcW w:w="1073" w:type="dxa"/>
          </w:tcPr>
          <w:p w:rsidR="002A5E72" w:rsidRPr="0039324A" w:rsidRDefault="00384D30" w:rsidP="00356565">
            <w:r>
              <w:t>19</w:t>
            </w:r>
          </w:p>
        </w:tc>
      </w:tr>
      <w:tr w:rsidR="00994A4B" w:rsidRPr="0039324A" w:rsidTr="00356565">
        <w:tc>
          <w:tcPr>
            <w:tcW w:w="675" w:type="dxa"/>
          </w:tcPr>
          <w:p w:rsidR="002A5E72" w:rsidRPr="0039324A" w:rsidRDefault="002A5E72" w:rsidP="00356565">
            <w:r w:rsidRPr="0039324A">
              <w:t>1.4</w:t>
            </w:r>
          </w:p>
        </w:tc>
        <w:tc>
          <w:tcPr>
            <w:tcW w:w="7230" w:type="dxa"/>
          </w:tcPr>
          <w:p w:rsidR="002A5E72" w:rsidRPr="0039324A" w:rsidRDefault="002A5E72" w:rsidP="00356565">
            <w:r w:rsidRPr="0039324A">
              <w:t>Definiciones iniciales</w:t>
            </w:r>
            <w:r w:rsidR="00103F30">
              <w:t>………………………………………………</w:t>
            </w:r>
            <w:r w:rsidR="00994A4B">
              <w:t>.</w:t>
            </w:r>
            <w:r w:rsidR="00103F30">
              <w:t>…</w:t>
            </w:r>
          </w:p>
        </w:tc>
        <w:tc>
          <w:tcPr>
            <w:tcW w:w="1073" w:type="dxa"/>
          </w:tcPr>
          <w:p w:rsidR="002A5E72" w:rsidRPr="0039324A" w:rsidRDefault="00384D30" w:rsidP="00356565">
            <w:r>
              <w:t>21</w:t>
            </w:r>
          </w:p>
        </w:tc>
      </w:tr>
      <w:tr w:rsidR="00994A4B" w:rsidRPr="0039324A" w:rsidTr="00356565">
        <w:tc>
          <w:tcPr>
            <w:tcW w:w="675" w:type="dxa"/>
          </w:tcPr>
          <w:p w:rsidR="002A5E72" w:rsidRPr="0039324A" w:rsidRDefault="002A5E72" w:rsidP="00356565">
            <w:r w:rsidRPr="0039324A">
              <w:t>1.5</w:t>
            </w:r>
          </w:p>
        </w:tc>
        <w:tc>
          <w:tcPr>
            <w:tcW w:w="7230" w:type="dxa"/>
          </w:tcPr>
          <w:p w:rsidR="002A5E72" w:rsidRPr="0039324A" w:rsidRDefault="002A5E72" w:rsidP="00356565">
            <w:r w:rsidRPr="0039324A">
              <w:t>Indicador Positivo</w:t>
            </w:r>
            <w:r w:rsidR="00103F30">
              <w:t>…………………………………………………….</w:t>
            </w:r>
          </w:p>
        </w:tc>
        <w:tc>
          <w:tcPr>
            <w:tcW w:w="1073" w:type="dxa"/>
          </w:tcPr>
          <w:p w:rsidR="002A5E72" w:rsidRPr="0039324A" w:rsidRDefault="002A5E72" w:rsidP="00384D30">
            <w:r w:rsidRPr="0039324A">
              <w:t>2</w:t>
            </w:r>
            <w:r w:rsidR="00384D30">
              <w:t>2</w:t>
            </w:r>
          </w:p>
        </w:tc>
      </w:tr>
      <w:tr w:rsidR="00994A4B" w:rsidRPr="0039324A" w:rsidTr="00356565">
        <w:tc>
          <w:tcPr>
            <w:tcW w:w="675" w:type="dxa"/>
          </w:tcPr>
          <w:p w:rsidR="002A5E72" w:rsidRPr="0039324A" w:rsidRDefault="002A5E72" w:rsidP="00356565">
            <w:r w:rsidRPr="0039324A">
              <w:t>1.6</w:t>
            </w:r>
          </w:p>
        </w:tc>
        <w:tc>
          <w:tcPr>
            <w:tcW w:w="7230" w:type="dxa"/>
          </w:tcPr>
          <w:p w:rsidR="002A5E72" w:rsidRPr="0039324A" w:rsidRDefault="002A5E72" w:rsidP="00356565">
            <w:r w:rsidRPr="0039324A">
              <w:t>Indicador Negativo</w:t>
            </w:r>
            <w:r w:rsidR="00103F30">
              <w:t>……………………………………………………</w:t>
            </w:r>
          </w:p>
        </w:tc>
        <w:tc>
          <w:tcPr>
            <w:tcW w:w="1073" w:type="dxa"/>
          </w:tcPr>
          <w:p w:rsidR="002A5E72" w:rsidRPr="0039324A" w:rsidRDefault="002A5E72" w:rsidP="00384D30">
            <w:r w:rsidRPr="0039324A">
              <w:t>2</w:t>
            </w:r>
            <w:r w:rsidR="00384D30">
              <w:t>3</w:t>
            </w:r>
          </w:p>
        </w:tc>
      </w:tr>
      <w:tr w:rsidR="00994A4B" w:rsidRPr="0039324A" w:rsidTr="00356565">
        <w:tc>
          <w:tcPr>
            <w:tcW w:w="675" w:type="dxa"/>
          </w:tcPr>
          <w:p w:rsidR="002A5E72" w:rsidRPr="0039324A" w:rsidRDefault="002A5E72" w:rsidP="00356565">
            <w:r w:rsidRPr="0039324A">
              <w:t>2.1</w:t>
            </w:r>
          </w:p>
        </w:tc>
        <w:tc>
          <w:tcPr>
            <w:tcW w:w="7230" w:type="dxa"/>
          </w:tcPr>
          <w:p w:rsidR="002A5E72" w:rsidRPr="0039324A" w:rsidRDefault="002A5E72" w:rsidP="00356565">
            <w:r w:rsidRPr="0039324A">
              <w:t>Estructura Corporativa</w:t>
            </w:r>
            <w:r w:rsidR="00994A4B">
              <w:t>………………………………………………...</w:t>
            </w:r>
          </w:p>
        </w:tc>
        <w:tc>
          <w:tcPr>
            <w:tcW w:w="1073" w:type="dxa"/>
          </w:tcPr>
          <w:p w:rsidR="002A5E72" w:rsidRPr="0039324A" w:rsidRDefault="00384D30" w:rsidP="00356565">
            <w:r>
              <w:t>30</w:t>
            </w:r>
          </w:p>
        </w:tc>
      </w:tr>
      <w:tr w:rsidR="00994A4B" w:rsidRPr="0039324A" w:rsidTr="00356565">
        <w:tc>
          <w:tcPr>
            <w:tcW w:w="675" w:type="dxa"/>
          </w:tcPr>
          <w:p w:rsidR="002A5E72" w:rsidRPr="0039324A" w:rsidRDefault="002A5E72" w:rsidP="00356565">
            <w:r w:rsidRPr="0039324A">
              <w:t>2.2</w:t>
            </w:r>
          </w:p>
        </w:tc>
        <w:tc>
          <w:tcPr>
            <w:tcW w:w="7230" w:type="dxa"/>
          </w:tcPr>
          <w:p w:rsidR="002A5E72" w:rsidRPr="0039324A" w:rsidRDefault="002A5E72" w:rsidP="00356565">
            <w:r w:rsidRPr="0039324A">
              <w:t>Organigrama personal administrativo</w:t>
            </w:r>
            <w:r w:rsidR="00994A4B">
              <w:t>…………………………………</w:t>
            </w:r>
          </w:p>
        </w:tc>
        <w:tc>
          <w:tcPr>
            <w:tcW w:w="1073" w:type="dxa"/>
          </w:tcPr>
          <w:p w:rsidR="002A5E72" w:rsidRPr="0039324A" w:rsidRDefault="002A5E72" w:rsidP="00384D30">
            <w:r w:rsidRPr="0039324A">
              <w:t>3</w:t>
            </w:r>
            <w:r w:rsidR="00384D30">
              <w:t>3</w:t>
            </w:r>
          </w:p>
        </w:tc>
      </w:tr>
      <w:tr w:rsidR="00994A4B" w:rsidRPr="0039324A" w:rsidTr="00356565">
        <w:trPr>
          <w:trHeight w:val="336"/>
        </w:trPr>
        <w:tc>
          <w:tcPr>
            <w:tcW w:w="675" w:type="dxa"/>
          </w:tcPr>
          <w:p w:rsidR="002A5E72" w:rsidRPr="0039324A" w:rsidRDefault="002A5E72" w:rsidP="00356565">
            <w:r w:rsidRPr="0039324A">
              <w:t>2.3</w:t>
            </w:r>
          </w:p>
        </w:tc>
        <w:tc>
          <w:tcPr>
            <w:tcW w:w="7230" w:type="dxa"/>
          </w:tcPr>
          <w:p w:rsidR="002A5E72" w:rsidRPr="0039324A" w:rsidRDefault="002A5E72" w:rsidP="00356565">
            <w:r w:rsidRPr="0039324A">
              <w:t>Clientes</w:t>
            </w:r>
            <w:r w:rsidR="00994A4B">
              <w:t>………………………………………………………………..</w:t>
            </w:r>
          </w:p>
        </w:tc>
        <w:tc>
          <w:tcPr>
            <w:tcW w:w="1073" w:type="dxa"/>
          </w:tcPr>
          <w:p w:rsidR="002A5E72" w:rsidRPr="0039324A" w:rsidRDefault="002A5E72" w:rsidP="00384D30">
            <w:r w:rsidRPr="0039324A">
              <w:t>3</w:t>
            </w:r>
            <w:r w:rsidR="00384D30">
              <w:t>4</w:t>
            </w:r>
          </w:p>
        </w:tc>
      </w:tr>
      <w:tr w:rsidR="00994A4B" w:rsidRPr="0039324A" w:rsidTr="00356565">
        <w:tc>
          <w:tcPr>
            <w:tcW w:w="675" w:type="dxa"/>
          </w:tcPr>
          <w:p w:rsidR="002A5E72" w:rsidRPr="0039324A" w:rsidRDefault="002A5E72" w:rsidP="00356565">
            <w:r w:rsidRPr="0039324A">
              <w:t>2.4</w:t>
            </w:r>
          </w:p>
        </w:tc>
        <w:tc>
          <w:tcPr>
            <w:tcW w:w="7230" w:type="dxa"/>
          </w:tcPr>
          <w:p w:rsidR="002A5E72" w:rsidRPr="0039324A" w:rsidRDefault="002A5E72" w:rsidP="00356565">
            <w:r w:rsidRPr="0039324A">
              <w:t>Proveedores</w:t>
            </w:r>
            <w:r w:rsidR="00994A4B">
              <w:t>……………………………………………………………</w:t>
            </w:r>
          </w:p>
        </w:tc>
        <w:tc>
          <w:tcPr>
            <w:tcW w:w="1073" w:type="dxa"/>
          </w:tcPr>
          <w:p w:rsidR="002A5E72" w:rsidRPr="0039324A" w:rsidRDefault="002A5E72" w:rsidP="00384D30">
            <w:r w:rsidRPr="0039324A">
              <w:t>3</w:t>
            </w:r>
            <w:r w:rsidR="00384D30">
              <w:t>6</w:t>
            </w:r>
          </w:p>
        </w:tc>
      </w:tr>
      <w:tr w:rsidR="00994A4B" w:rsidRPr="0039324A" w:rsidTr="00356565">
        <w:tc>
          <w:tcPr>
            <w:tcW w:w="675" w:type="dxa"/>
          </w:tcPr>
          <w:p w:rsidR="002A5E72" w:rsidRPr="0039324A" w:rsidRDefault="002A5E72" w:rsidP="00356565">
            <w:r w:rsidRPr="0039324A">
              <w:t>2.5</w:t>
            </w:r>
          </w:p>
        </w:tc>
        <w:tc>
          <w:tcPr>
            <w:tcW w:w="7230" w:type="dxa"/>
          </w:tcPr>
          <w:p w:rsidR="002A5E72" w:rsidRPr="0039324A" w:rsidRDefault="002A5E72" w:rsidP="00356565">
            <w:r w:rsidRPr="0039324A">
              <w:t>Diagrama de Macro Procesos</w:t>
            </w:r>
            <w:r w:rsidR="00994A4B">
              <w:t>………………………………………….</w:t>
            </w:r>
          </w:p>
        </w:tc>
        <w:tc>
          <w:tcPr>
            <w:tcW w:w="1073" w:type="dxa"/>
          </w:tcPr>
          <w:p w:rsidR="002A5E72" w:rsidRPr="0039324A" w:rsidRDefault="00384D30" w:rsidP="00356565">
            <w:r>
              <w:t>38</w:t>
            </w:r>
          </w:p>
        </w:tc>
      </w:tr>
      <w:tr w:rsidR="00994A4B" w:rsidRPr="0039324A" w:rsidTr="00356565">
        <w:tc>
          <w:tcPr>
            <w:tcW w:w="675" w:type="dxa"/>
          </w:tcPr>
          <w:p w:rsidR="002A5E72" w:rsidRPr="0039324A" w:rsidRDefault="002A5E72" w:rsidP="00356565">
            <w:r w:rsidRPr="0039324A">
              <w:t>2.6</w:t>
            </w:r>
          </w:p>
        </w:tc>
        <w:tc>
          <w:tcPr>
            <w:tcW w:w="7230" w:type="dxa"/>
          </w:tcPr>
          <w:p w:rsidR="002A5E72" w:rsidRPr="0039324A" w:rsidRDefault="002A5E72" w:rsidP="00356565">
            <w:r w:rsidRPr="0039324A">
              <w:t>Mapa de procesos Departamento de Logística</w:t>
            </w:r>
            <w:r w:rsidR="00994A4B">
              <w:t>…………………………</w:t>
            </w:r>
          </w:p>
        </w:tc>
        <w:tc>
          <w:tcPr>
            <w:tcW w:w="1073" w:type="dxa"/>
          </w:tcPr>
          <w:p w:rsidR="002A5E72" w:rsidRPr="0039324A" w:rsidRDefault="00384D30" w:rsidP="00356565">
            <w:r>
              <w:t>39</w:t>
            </w:r>
          </w:p>
        </w:tc>
      </w:tr>
      <w:tr w:rsidR="00994A4B" w:rsidRPr="0039324A" w:rsidTr="00356565">
        <w:tc>
          <w:tcPr>
            <w:tcW w:w="675" w:type="dxa"/>
          </w:tcPr>
          <w:p w:rsidR="002A5E72" w:rsidRPr="0039324A" w:rsidRDefault="002A5E72" w:rsidP="00356565">
            <w:r w:rsidRPr="0039324A">
              <w:t>3.1</w:t>
            </w:r>
          </w:p>
        </w:tc>
        <w:tc>
          <w:tcPr>
            <w:tcW w:w="7230" w:type="dxa"/>
          </w:tcPr>
          <w:p w:rsidR="002A5E72" w:rsidRPr="0039324A" w:rsidRDefault="002A5E72" w:rsidP="00356565">
            <w:r w:rsidRPr="0039324A">
              <w:t>Diagrama de proceso del departamento de Logístico</w:t>
            </w:r>
            <w:r w:rsidR="00994A4B">
              <w:t>………………….</w:t>
            </w:r>
          </w:p>
        </w:tc>
        <w:tc>
          <w:tcPr>
            <w:tcW w:w="1073" w:type="dxa"/>
          </w:tcPr>
          <w:p w:rsidR="002A5E72" w:rsidRPr="0039324A" w:rsidRDefault="002A5E72" w:rsidP="00384D30">
            <w:r w:rsidRPr="0039324A">
              <w:t>4</w:t>
            </w:r>
            <w:r w:rsidR="00384D30">
              <w:t>3</w:t>
            </w:r>
          </w:p>
        </w:tc>
      </w:tr>
      <w:tr w:rsidR="00994A4B" w:rsidRPr="0039324A" w:rsidTr="00356565">
        <w:tc>
          <w:tcPr>
            <w:tcW w:w="675" w:type="dxa"/>
          </w:tcPr>
          <w:p w:rsidR="002A5E72" w:rsidRPr="0039324A" w:rsidRDefault="002A5E72" w:rsidP="00356565">
            <w:r w:rsidRPr="0039324A">
              <w:t>4.1</w:t>
            </w:r>
          </w:p>
        </w:tc>
        <w:tc>
          <w:tcPr>
            <w:tcW w:w="7230" w:type="dxa"/>
          </w:tcPr>
          <w:p w:rsidR="002A5E72" w:rsidRPr="0039324A" w:rsidRDefault="002A5E72" w:rsidP="00356565">
            <w:r w:rsidRPr="0039324A">
              <w:t>Modelo Punto</w:t>
            </w:r>
            <w:r w:rsidR="00994A4B">
              <w:t>…………………………………………………………..</w:t>
            </w:r>
          </w:p>
        </w:tc>
        <w:tc>
          <w:tcPr>
            <w:tcW w:w="1073" w:type="dxa"/>
          </w:tcPr>
          <w:p w:rsidR="002A5E72" w:rsidRPr="0039324A" w:rsidRDefault="002A5E72" w:rsidP="00384D30">
            <w:r w:rsidRPr="0039324A">
              <w:t>5</w:t>
            </w:r>
            <w:r w:rsidR="00384D30">
              <w:t>2</w:t>
            </w:r>
          </w:p>
        </w:tc>
      </w:tr>
      <w:tr w:rsidR="00994A4B" w:rsidRPr="0039324A" w:rsidTr="00356565">
        <w:tc>
          <w:tcPr>
            <w:tcW w:w="675" w:type="dxa"/>
          </w:tcPr>
          <w:p w:rsidR="002A5E72" w:rsidRPr="0039324A" w:rsidRDefault="002A5E72" w:rsidP="00356565">
            <w:r w:rsidRPr="0039324A">
              <w:t>4.2</w:t>
            </w:r>
          </w:p>
        </w:tc>
        <w:tc>
          <w:tcPr>
            <w:tcW w:w="7230" w:type="dxa"/>
          </w:tcPr>
          <w:p w:rsidR="002A5E72" w:rsidRPr="0039324A" w:rsidRDefault="002A5E72" w:rsidP="00356565">
            <w:r w:rsidRPr="0039324A">
              <w:t>Modelo hecho</w:t>
            </w:r>
            <w:r w:rsidR="00994A4B">
              <w:t>…………………………………………………………..</w:t>
            </w:r>
          </w:p>
        </w:tc>
        <w:tc>
          <w:tcPr>
            <w:tcW w:w="1073" w:type="dxa"/>
          </w:tcPr>
          <w:p w:rsidR="002A5E72" w:rsidRPr="0039324A" w:rsidRDefault="002A5E72" w:rsidP="00384D30">
            <w:r w:rsidRPr="0039324A">
              <w:t>5</w:t>
            </w:r>
            <w:r w:rsidR="00384D30">
              <w:t>4</w:t>
            </w:r>
          </w:p>
        </w:tc>
      </w:tr>
      <w:tr w:rsidR="00994A4B" w:rsidRPr="0039324A" w:rsidTr="00356565">
        <w:tc>
          <w:tcPr>
            <w:tcW w:w="675" w:type="dxa"/>
          </w:tcPr>
          <w:p w:rsidR="002A5E72" w:rsidRPr="0039324A" w:rsidRDefault="002A5E72" w:rsidP="00356565">
            <w:r w:rsidRPr="0039324A">
              <w:t>4.3</w:t>
            </w:r>
          </w:p>
        </w:tc>
        <w:tc>
          <w:tcPr>
            <w:tcW w:w="7230" w:type="dxa"/>
          </w:tcPr>
          <w:p w:rsidR="002A5E72" w:rsidRPr="0039324A" w:rsidRDefault="002A5E72" w:rsidP="00356565">
            <w:r w:rsidRPr="0039324A">
              <w:t>Modelo hecho Satisfacción del cliente</w:t>
            </w:r>
            <w:r w:rsidR="00994A4B">
              <w:t>…………………………………</w:t>
            </w:r>
          </w:p>
        </w:tc>
        <w:tc>
          <w:tcPr>
            <w:tcW w:w="1073" w:type="dxa"/>
          </w:tcPr>
          <w:p w:rsidR="002A5E72" w:rsidRPr="0039324A" w:rsidRDefault="002A5E72" w:rsidP="00384D30">
            <w:r w:rsidRPr="0039324A">
              <w:t>5</w:t>
            </w:r>
            <w:r w:rsidR="00384D30">
              <w:t>5</w:t>
            </w:r>
          </w:p>
        </w:tc>
      </w:tr>
      <w:tr w:rsidR="00994A4B" w:rsidRPr="0039324A" w:rsidTr="00356565">
        <w:tc>
          <w:tcPr>
            <w:tcW w:w="675" w:type="dxa"/>
          </w:tcPr>
          <w:p w:rsidR="002A5E72" w:rsidRPr="0039324A" w:rsidRDefault="002A5E72" w:rsidP="00356565">
            <w:r w:rsidRPr="0039324A">
              <w:t>4.4</w:t>
            </w:r>
          </w:p>
        </w:tc>
        <w:tc>
          <w:tcPr>
            <w:tcW w:w="7230" w:type="dxa"/>
          </w:tcPr>
          <w:p w:rsidR="002A5E72" w:rsidRPr="0039324A" w:rsidRDefault="002A5E72" w:rsidP="00356565">
            <w:r w:rsidRPr="0039324A">
              <w:t>Modelo ETL</w:t>
            </w:r>
            <w:r w:rsidR="00994A4B">
              <w:t>………………………………………………………….…</w:t>
            </w:r>
          </w:p>
        </w:tc>
        <w:tc>
          <w:tcPr>
            <w:tcW w:w="1073" w:type="dxa"/>
          </w:tcPr>
          <w:p w:rsidR="002A5E72" w:rsidRPr="0039324A" w:rsidRDefault="002A5E72" w:rsidP="00384D30">
            <w:r w:rsidRPr="0039324A">
              <w:t>5</w:t>
            </w:r>
            <w:r w:rsidR="00384D30">
              <w:t>6</w:t>
            </w:r>
          </w:p>
        </w:tc>
      </w:tr>
      <w:tr w:rsidR="00994A4B" w:rsidRPr="0039324A" w:rsidTr="00356565">
        <w:tc>
          <w:tcPr>
            <w:tcW w:w="675" w:type="dxa"/>
          </w:tcPr>
          <w:p w:rsidR="002A5E72" w:rsidRPr="0039324A" w:rsidRDefault="002A5E72" w:rsidP="00356565">
            <w:r w:rsidRPr="0039324A">
              <w:t>4.5</w:t>
            </w:r>
          </w:p>
        </w:tc>
        <w:tc>
          <w:tcPr>
            <w:tcW w:w="7230" w:type="dxa"/>
          </w:tcPr>
          <w:p w:rsidR="002A5E72" w:rsidRPr="0039324A" w:rsidRDefault="002A5E72" w:rsidP="00356565">
            <w:r w:rsidRPr="0039324A">
              <w:t>Optimización de despacho</w:t>
            </w:r>
            <w:r w:rsidR="00994A4B">
              <w:t>………………………………………….…..</w:t>
            </w:r>
          </w:p>
        </w:tc>
        <w:tc>
          <w:tcPr>
            <w:tcW w:w="1073" w:type="dxa"/>
          </w:tcPr>
          <w:p w:rsidR="002A5E72" w:rsidRPr="0039324A" w:rsidRDefault="00384D30" w:rsidP="00356565">
            <w:r>
              <w:t>57</w:t>
            </w:r>
          </w:p>
        </w:tc>
      </w:tr>
      <w:tr w:rsidR="00994A4B" w:rsidRPr="0039324A" w:rsidTr="00356565">
        <w:tc>
          <w:tcPr>
            <w:tcW w:w="675" w:type="dxa"/>
          </w:tcPr>
          <w:p w:rsidR="002A5E72" w:rsidRPr="0039324A" w:rsidRDefault="002A5E72" w:rsidP="00356565">
            <w:r w:rsidRPr="0039324A">
              <w:t>4.6</w:t>
            </w:r>
          </w:p>
        </w:tc>
        <w:tc>
          <w:tcPr>
            <w:tcW w:w="7230" w:type="dxa"/>
          </w:tcPr>
          <w:p w:rsidR="002A5E72" w:rsidRPr="0039324A" w:rsidRDefault="002A5E72" w:rsidP="00356565">
            <w:r w:rsidRPr="0039324A">
              <w:t>KPI Disponibilidad en bodega</w:t>
            </w:r>
            <w:r w:rsidR="00994A4B">
              <w:t>……………………………………….…</w:t>
            </w:r>
          </w:p>
        </w:tc>
        <w:tc>
          <w:tcPr>
            <w:tcW w:w="1073" w:type="dxa"/>
          </w:tcPr>
          <w:p w:rsidR="002A5E72" w:rsidRPr="0039324A" w:rsidRDefault="00384D30" w:rsidP="00356565">
            <w:r>
              <w:t>58</w:t>
            </w:r>
          </w:p>
        </w:tc>
      </w:tr>
      <w:tr w:rsidR="00994A4B" w:rsidRPr="0039324A" w:rsidTr="00356565">
        <w:tc>
          <w:tcPr>
            <w:tcW w:w="675" w:type="dxa"/>
          </w:tcPr>
          <w:p w:rsidR="002A5E72" w:rsidRPr="0039324A" w:rsidRDefault="002A5E72" w:rsidP="00356565">
            <w:r w:rsidRPr="0039324A">
              <w:t>4.7</w:t>
            </w:r>
          </w:p>
        </w:tc>
        <w:tc>
          <w:tcPr>
            <w:tcW w:w="7230" w:type="dxa"/>
          </w:tcPr>
          <w:p w:rsidR="002A5E72" w:rsidRPr="0039324A" w:rsidRDefault="002A5E72" w:rsidP="00356565">
            <w:r w:rsidRPr="0039324A">
              <w:t>KPI Calidad Factura</w:t>
            </w:r>
            <w:r w:rsidR="00994A4B">
              <w:t>…………………………………….………………</w:t>
            </w:r>
          </w:p>
        </w:tc>
        <w:tc>
          <w:tcPr>
            <w:tcW w:w="1073" w:type="dxa"/>
          </w:tcPr>
          <w:p w:rsidR="002A5E72" w:rsidRPr="0039324A" w:rsidRDefault="00384D30" w:rsidP="00356565">
            <w:r>
              <w:t>59</w:t>
            </w:r>
          </w:p>
        </w:tc>
      </w:tr>
      <w:tr w:rsidR="00994A4B" w:rsidRPr="0039324A" w:rsidTr="00356565">
        <w:tc>
          <w:tcPr>
            <w:tcW w:w="675" w:type="dxa"/>
          </w:tcPr>
          <w:p w:rsidR="002A5E72" w:rsidRPr="0039324A" w:rsidRDefault="002A5E72" w:rsidP="00356565">
            <w:r w:rsidRPr="0039324A">
              <w:t>4.8</w:t>
            </w:r>
          </w:p>
        </w:tc>
        <w:tc>
          <w:tcPr>
            <w:tcW w:w="7230" w:type="dxa"/>
          </w:tcPr>
          <w:p w:rsidR="002A5E72" w:rsidRPr="0039324A" w:rsidRDefault="002A5E72" w:rsidP="00356565">
            <w:r w:rsidRPr="0039324A">
              <w:t>KPI Nivel de satisfacción del cliente</w:t>
            </w:r>
            <w:r w:rsidR="00994A4B">
              <w:t>……………………………………</w:t>
            </w:r>
          </w:p>
        </w:tc>
        <w:tc>
          <w:tcPr>
            <w:tcW w:w="1073" w:type="dxa"/>
          </w:tcPr>
          <w:p w:rsidR="002A5E72" w:rsidRPr="0039324A" w:rsidRDefault="00384D30" w:rsidP="00356565">
            <w:r>
              <w:t>61</w:t>
            </w:r>
          </w:p>
        </w:tc>
      </w:tr>
      <w:tr w:rsidR="00994A4B" w:rsidRPr="0039324A" w:rsidTr="00356565">
        <w:tc>
          <w:tcPr>
            <w:tcW w:w="675" w:type="dxa"/>
          </w:tcPr>
          <w:p w:rsidR="002A5E72" w:rsidRPr="0039324A" w:rsidRDefault="002A5E72" w:rsidP="00356565">
            <w:r w:rsidRPr="0039324A">
              <w:t>4.9</w:t>
            </w:r>
          </w:p>
        </w:tc>
        <w:tc>
          <w:tcPr>
            <w:tcW w:w="7230" w:type="dxa"/>
          </w:tcPr>
          <w:p w:rsidR="002A5E72" w:rsidRPr="0039324A" w:rsidRDefault="002A5E72" w:rsidP="00356565">
            <w:r w:rsidRPr="0039324A">
              <w:t>Consulta sectores de venta</w:t>
            </w:r>
            <w:r w:rsidR="00994A4B">
              <w:t>………………………………………………</w:t>
            </w:r>
          </w:p>
        </w:tc>
        <w:tc>
          <w:tcPr>
            <w:tcW w:w="1073" w:type="dxa"/>
          </w:tcPr>
          <w:p w:rsidR="002A5E72" w:rsidRPr="0039324A" w:rsidRDefault="00384D30" w:rsidP="00384D30">
            <w:r>
              <w:t>62</w:t>
            </w:r>
          </w:p>
        </w:tc>
      </w:tr>
      <w:tr w:rsidR="00994A4B" w:rsidRPr="0039324A" w:rsidTr="00356565">
        <w:tc>
          <w:tcPr>
            <w:tcW w:w="675" w:type="dxa"/>
          </w:tcPr>
          <w:p w:rsidR="002A5E72" w:rsidRPr="0039324A" w:rsidRDefault="002A5E72" w:rsidP="00356565">
            <w:r w:rsidRPr="0039324A">
              <w:t>5.1</w:t>
            </w:r>
          </w:p>
        </w:tc>
        <w:tc>
          <w:tcPr>
            <w:tcW w:w="7230" w:type="dxa"/>
          </w:tcPr>
          <w:p w:rsidR="002A5E72" w:rsidRPr="0039324A" w:rsidRDefault="002A5E72" w:rsidP="00356565">
            <w:r w:rsidRPr="0039324A">
              <w:t xml:space="preserve">Análisis de </w:t>
            </w:r>
            <w:proofErr w:type="spellStart"/>
            <w:r w:rsidRPr="0039324A">
              <w:t>Pareto</w:t>
            </w:r>
            <w:proofErr w:type="spellEnd"/>
            <w:r w:rsidR="00994A4B">
              <w:t>……………………………………………………….</w:t>
            </w:r>
          </w:p>
        </w:tc>
        <w:tc>
          <w:tcPr>
            <w:tcW w:w="1073" w:type="dxa"/>
          </w:tcPr>
          <w:p w:rsidR="002A5E72" w:rsidRPr="0039324A" w:rsidRDefault="00384D30" w:rsidP="00267C8A">
            <w:r>
              <w:t>6</w:t>
            </w:r>
            <w:r w:rsidR="00267C8A">
              <w:t>4</w:t>
            </w:r>
          </w:p>
        </w:tc>
      </w:tr>
      <w:tr w:rsidR="00994A4B" w:rsidRPr="0039324A" w:rsidTr="00356565">
        <w:tc>
          <w:tcPr>
            <w:tcW w:w="675" w:type="dxa"/>
          </w:tcPr>
          <w:p w:rsidR="002A5E72" w:rsidRPr="0039324A" w:rsidRDefault="002A5E72" w:rsidP="00356565">
            <w:r w:rsidRPr="0039324A">
              <w:t>5.2</w:t>
            </w:r>
          </w:p>
        </w:tc>
        <w:tc>
          <w:tcPr>
            <w:tcW w:w="7230" w:type="dxa"/>
          </w:tcPr>
          <w:p w:rsidR="002A5E72" w:rsidRPr="0039324A" w:rsidRDefault="002A5E72" w:rsidP="00356565">
            <w:r w:rsidRPr="0039324A">
              <w:t>Diagrama de Ishikawa</w:t>
            </w:r>
            <w:r w:rsidR="00994A4B">
              <w:t>…………………………………………………..</w:t>
            </w:r>
          </w:p>
        </w:tc>
        <w:tc>
          <w:tcPr>
            <w:tcW w:w="1073" w:type="dxa"/>
          </w:tcPr>
          <w:p w:rsidR="002A5E72" w:rsidRPr="0039324A" w:rsidRDefault="002A5E72" w:rsidP="00267C8A">
            <w:r w:rsidRPr="0039324A">
              <w:t>6</w:t>
            </w:r>
            <w:r w:rsidR="00267C8A">
              <w:t>5</w:t>
            </w:r>
          </w:p>
        </w:tc>
      </w:tr>
      <w:tr w:rsidR="00994A4B" w:rsidRPr="0039324A" w:rsidTr="00356565">
        <w:tc>
          <w:tcPr>
            <w:tcW w:w="675" w:type="dxa"/>
          </w:tcPr>
          <w:p w:rsidR="002A5E72" w:rsidRPr="0039324A" w:rsidRDefault="002A5E72" w:rsidP="00356565">
            <w:r w:rsidRPr="0039324A">
              <w:t>5.3</w:t>
            </w:r>
          </w:p>
        </w:tc>
        <w:tc>
          <w:tcPr>
            <w:tcW w:w="7230" w:type="dxa"/>
          </w:tcPr>
          <w:p w:rsidR="002A5E72" w:rsidRPr="0039324A" w:rsidRDefault="002A5E72" w:rsidP="00356565">
            <w:r w:rsidRPr="0039324A">
              <w:t>Optimización de despacho</w:t>
            </w:r>
            <w:r w:rsidR="00994A4B">
              <w:t>………………………………………………</w:t>
            </w:r>
          </w:p>
        </w:tc>
        <w:tc>
          <w:tcPr>
            <w:tcW w:w="1073" w:type="dxa"/>
          </w:tcPr>
          <w:p w:rsidR="002A5E72" w:rsidRPr="0039324A" w:rsidRDefault="002A5E72" w:rsidP="00267C8A">
            <w:r w:rsidRPr="0039324A">
              <w:t>6</w:t>
            </w:r>
            <w:r w:rsidR="00267C8A">
              <w:t>6</w:t>
            </w:r>
          </w:p>
        </w:tc>
      </w:tr>
      <w:tr w:rsidR="00994A4B" w:rsidRPr="0039324A" w:rsidTr="00356565">
        <w:tc>
          <w:tcPr>
            <w:tcW w:w="675" w:type="dxa"/>
          </w:tcPr>
          <w:p w:rsidR="002A5E72" w:rsidRPr="0039324A" w:rsidRDefault="002A5E72" w:rsidP="00356565">
            <w:r w:rsidRPr="0039324A">
              <w:t>5.4</w:t>
            </w:r>
          </w:p>
        </w:tc>
        <w:tc>
          <w:tcPr>
            <w:tcW w:w="7230" w:type="dxa"/>
          </w:tcPr>
          <w:p w:rsidR="002A5E72" w:rsidRPr="0039324A" w:rsidRDefault="002A5E72" w:rsidP="00356565">
            <w:r w:rsidRPr="0039324A">
              <w:t>Disponibilidad de bodega</w:t>
            </w:r>
            <w:r w:rsidR="00994A4B">
              <w:t>……………………………………………….</w:t>
            </w:r>
          </w:p>
        </w:tc>
        <w:tc>
          <w:tcPr>
            <w:tcW w:w="1073" w:type="dxa"/>
          </w:tcPr>
          <w:p w:rsidR="002A5E72" w:rsidRPr="0039324A" w:rsidRDefault="00267C8A" w:rsidP="00267C8A">
            <w:r>
              <w:t>67</w:t>
            </w:r>
          </w:p>
        </w:tc>
      </w:tr>
      <w:tr w:rsidR="00994A4B" w:rsidRPr="0039324A" w:rsidTr="00356565">
        <w:tc>
          <w:tcPr>
            <w:tcW w:w="675" w:type="dxa"/>
          </w:tcPr>
          <w:p w:rsidR="002A5E72" w:rsidRPr="0039324A" w:rsidRDefault="002A5E72" w:rsidP="00356565">
            <w:r w:rsidRPr="0039324A">
              <w:t>5.5</w:t>
            </w:r>
          </w:p>
        </w:tc>
        <w:tc>
          <w:tcPr>
            <w:tcW w:w="7230" w:type="dxa"/>
          </w:tcPr>
          <w:p w:rsidR="002A5E72" w:rsidRPr="0039324A" w:rsidRDefault="002A5E72" w:rsidP="00356565">
            <w:r w:rsidRPr="0039324A">
              <w:t>Calidad de factura</w:t>
            </w:r>
            <w:r w:rsidR="00994A4B">
              <w:t>………………………………………….……………</w:t>
            </w:r>
          </w:p>
        </w:tc>
        <w:tc>
          <w:tcPr>
            <w:tcW w:w="1073" w:type="dxa"/>
          </w:tcPr>
          <w:p w:rsidR="002A5E72" w:rsidRPr="0039324A" w:rsidRDefault="00267C8A" w:rsidP="00356565">
            <w:r>
              <w:t>68</w:t>
            </w:r>
          </w:p>
        </w:tc>
      </w:tr>
      <w:tr w:rsidR="00994A4B" w:rsidRPr="0039324A" w:rsidTr="00356565">
        <w:tc>
          <w:tcPr>
            <w:tcW w:w="675" w:type="dxa"/>
          </w:tcPr>
          <w:p w:rsidR="002A5E72" w:rsidRPr="0039324A" w:rsidRDefault="002A5E72" w:rsidP="00356565">
            <w:r w:rsidRPr="0039324A">
              <w:t>5.6</w:t>
            </w:r>
          </w:p>
        </w:tc>
        <w:tc>
          <w:tcPr>
            <w:tcW w:w="7230" w:type="dxa"/>
          </w:tcPr>
          <w:p w:rsidR="002A5E72" w:rsidRPr="0039324A" w:rsidRDefault="002A5E72" w:rsidP="00356565">
            <w:r w:rsidRPr="0039324A">
              <w:t>Pedidos por sectores</w:t>
            </w:r>
            <w:r w:rsidR="00994A4B">
              <w:t>…………………………………………………….</w:t>
            </w:r>
          </w:p>
        </w:tc>
        <w:tc>
          <w:tcPr>
            <w:tcW w:w="1073" w:type="dxa"/>
          </w:tcPr>
          <w:p w:rsidR="002A5E72" w:rsidRPr="0039324A" w:rsidRDefault="00267C8A" w:rsidP="00356565">
            <w:r>
              <w:t>69</w:t>
            </w:r>
          </w:p>
        </w:tc>
      </w:tr>
      <w:tr w:rsidR="00994A4B" w:rsidRPr="0039324A" w:rsidTr="00356565">
        <w:tc>
          <w:tcPr>
            <w:tcW w:w="675" w:type="dxa"/>
          </w:tcPr>
          <w:p w:rsidR="002A5E72" w:rsidRPr="0039324A" w:rsidRDefault="002A5E72" w:rsidP="00356565">
            <w:r w:rsidRPr="0039324A">
              <w:t>5.7</w:t>
            </w:r>
          </w:p>
        </w:tc>
        <w:tc>
          <w:tcPr>
            <w:tcW w:w="7230" w:type="dxa"/>
          </w:tcPr>
          <w:p w:rsidR="002A5E72" w:rsidRPr="0039324A" w:rsidRDefault="002A5E72" w:rsidP="00356565">
            <w:r w:rsidRPr="0039324A">
              <w:t>Satisfacción de clientes</w:t>
            </w:r>
            <w:r w:rsidR="00994A4B">
              <w:t>………………………………………………….</w:t>
            </w:r>
          </w:p>
        </w:tc>
        <w:tc>
          <w:tcPr>
            <w:tcW w:w="1073" w:type="dxa"/>
          </w:tcPr>
          <w:p w:rsidR="002A5E72" w:rsidRPr="0039324A" w:rsidRDefault="002A5E72" w:rsidP="00267C8A">
            <w:r w:rsidRPr="0039324A">
              <w:t>7</w:t>
            </w:r>
            <w:r w:rsidR="00267C8A">
              <w:t>0</w:t>
            </w:r>
          </w:p>
        </w:tc>
      </w:tr>
      <w:tr w:rsidR="00994A4B" w:rsidRPr="0039324A" w:rsidTr="00356565">
        <w:tc>
          <w:tcPr>
            <w:tcW w:w="675" w:type="dxa"/>
          </w:tcPr>
          <w:p w:rsidR="002A5E72" w:rsidRPr="0039324A" w:rsidRDefault="002A5E72" w:rsidP="00356565">
            <w:r w:rsidRPr="0039324A">
              <w:t>5.8</w:t>
            </w:r>
          </w:p>
        </w:tc>
        <w:tc>
          <w:tcPr>
            <w:tcW w:w="7230" w:type="dxa"/>
          </w:tcPr>
          <w:p w:rsidR="002A5E72" w:rsidRPr="0039324A" w:rsidRDefault="0039324A" w:rsidP="00356565">
            <w:r>
              <w:t>Optimización de d</w:t>
            </w:r>
            <w:r w:rsidR="002A5E72" w:rsidRPr="0039324A">
              <w:t>espachos</w:t>
            </w:r>
            <w:r w:rsidR="00994A4B">
              <w:t>………………….………………………….</w:t>
            </w:r>
          </w:p>
        </w:tc>
        <w:tc>
          <w:tcPr>
            <w:tcW w:w="1073" w:type="dxa"/>
          </w:tcPr>
          <w:p w:rsidR="002A5E72" w:rsidRPr="0039324A" w:rsidRDefault="00267C8A" w:rsidP="00356565">
            <w:r>
              <w:t>73</w:t>
            </w:r>
          </w:p>
        </w:tc>
      </w:tr>
    </w:tbl>
    <w:p w:rsidR="002A5E72" w:rsidRPr="00A73B69" w:rsidRDefault="002A5E72" w:rsidP="002A5E72">
      <w:pPr>
        <w:pStyle w:val="Ttulo"/>
        <w:rPr>
          <w:u w:val="single"/>
          <w:lang w:val="es-AR"/>
        </w:rPr>
      </w:pPr>
      <w:r w:rsidRPr="00A73B69">
        <w:rPr>
          <w:lang w:val="es-AR"/>
        </w:rPr>
        <w:t xml:space="preserve"> </w:t>
      </w:r>
      <w:r w:rsidRPr="00A73B69">
        <w:rPr>
          <w:lang w:val="es-AR"/>
        </w:rPr>
        <w:br w:type="page"/>
      </w:r>
    </w:p>
    <w:p w:rsidR="002A5E72" w:rsidRDefault="00356565" w:rsidP="00356565">
      <w:pPr>
        <w:pStyle w:val="Ttulo"/>
        <w:rPr>
          <w:lang w:val="es-AR"/>
        </w:rPr>
      </w:pPr>
      <w:bookmarkStart w:id="12" w:name="_Toc279578687"/>
      <w:r>
        <w:rPr>
          <w:lang w:val="es-AR"/>
        </w:rPr>
        <w:lastRenderedPageBreak/>
        <w:t>INTRODUCCIÓN</w:t>
      </w:r>
      <w:bookmarkEnd w:id="12"/>
    </w:p>
    <w:p w:rsidR="00356565" w:rsidRPr="00A73B69" w:rsidRDefault="00356565" w:rsidP="00356565">
      <w:pPr>
        <w:pStyle w:val="Ttulo"/>
        <w:rPr>
          <w:lang w:val="es-AR"/>
        </w:rPr>
      </w:pPr>
    </w:p>
    <w:p w:rsidR="002A5E72" w:rsidRPr="00A73B69" w:rsidRDefault="002A5E72" w:rsidP="002A5E72">
      <w:pPr>
        <w:spacing w:line="360" w:lineRule="auto"/>
        <w:jc w:val="both"/>
        <w:rPr>
          <w:rFonts w:ascii="Arial" w:hAnsi="Arial" w:cs="Arial"/>
        </w:rPr>
      </w:pPr>
      <w:r w:rsidRPr="00A73B69">
        <w:rPr>
          <w:rFonts w:ascii="Arial" w:hAnsi="Arial" w:cs="Arial"/>
        </w:rPr>
        <w:t>El presente trabajo trata del “Diseño de  un sistema de control de procesos por medio de indicadores  para una empresa de producción  de tuberías y accesorios plá</w:t>
      </w:r>
      <w:r w:rsidR="0024195F">
        <w:rPr>
          <w:rFonts w:ascii="Arial" w:hAnsi="Arial" w:cs="Arial"/>
        </w:rPr>
        <w:t>sticos ubicada en el cantón Durá</w:t>
      </w:r>
      <w:r w:rsidRPr="00A73B69">
        <w:rPr>
          <w:rFonts w:ascii="Arial" w:hAnsi="Arial" w:cs="Arial"/>
        </w:rPr>
        <w:t>n para el año 2009”, el cual permitirá que la empresa tenga un mayor rendimiento en cuanto a la entrega de productos y sus respectivas facturas.</w:t>
      </w:r>
    </w:p>
    <w:p w:rsidR="002A5E72" w:rsidRPr="00356565" w:rsidRDefault="002A5E72" w:rsidP="00356565">
      <w:pPr>
        <w:spacing w:line="360" w:lineRule="auto"/>
        <w:jc w:val="both"/>
        <w:rPr>
          <w:rFonts w:ascii="Arial" w:hAnsi="Arial" w:cs="Arial"/>
        </w:rPr>
      </w:pPr>
    </w:p>
    <w:p w:rsidR="002A5E72" w:rsidRPr="00356565" w:rsidRDefault="002A5E72" w:rsidP="00356565">
      <w:pPr>
        <w:spacing w:line="360" w:lineRule="auto"/>
        <w:jc w:val="both"/>
        <w:rPr>
          <w:rFonts w:ascii="Arial" w:hAnsi="Arial" w:cs="Arial"/>
        </w:rPr>
      </w:pPr>
      <w:r w:rsidRPr="00356565">
        <w:rPr>
          <w:rFonts w:ascii="Arial" w:hAnsi="Arial" w:cs="Arial"/>
        </w:rPr>
        <w:t xml:space="preserve">El trabajo incluye la utilización de una serie de técnicas y procedimientos que serán parte del contenido, para llegar a los  objetivos propuestos, los cuales se pueden definir como: </w:t>
      </w:r>
    </w:p>
    <w:p w:rsidR="002A5E72" w:rsidRPr="00356565" w:rsidRDefault="002A5E72" w:rsidP="00356565">
      <w:pPr>
        <w:spacing w:line="360" w:lineRule="auto"/>
        <w:jc w:val="both"/>
        <w:rPr>
          <w:rFonts w:ascii="Arial" w:hAnsi="Arial" w:cs="Arial"/>
        </w:rPr>
      </w:pPr>
    </w:p>
    <w:p w:rsidR="002A5E72" w:rsidRPr="00356565" w:rsidRDefault="0024195F" w:rsidP="00356565">
      <w:pPr>
        <w:spacing w:line="360" w:lineRule="auto"/>
        <w:jc w:val="both"/>
        <w:rPr>
          <w:rFonts w:ascii="Arial" w:hAnsi="Arial" w:cs="Arial"/>
        </w:rPr>
      </w:pPr>
      <w:r>
        <w:rPr>
          <w:rFonts w:ascii="Arial" w:hAnsi="Arial" w:cs="Arial"/>
        </w:rPr>
        <w:t xml:space="preserve">Diseñar </w:t>
      </w:r>
      <w:r w:rsidR="002A5E72" w:rsidRPr="00356565">
        <w:rPr>
          <w:rFonts w:ascii="Arial" w:hAnsi="Arial" w:cs="Arial"/>
        </w:rPr>
        <w:t xml:space="preserve"> un sistema de control que permita generar reportes para la adecuada toma de decisiones.</w:t>
      </w:r>
    </w:p>
    <w:p w:rsidR="002A5E72" w:rsidRPr="00356565" w:rsidRDefault="0024195F" w:rsidP="00356565">
      <w:pPr>
        <w:spacing w:line="360" w:lineRule="auto"/>
        <w:jc w:val="both"/>
        <w:rPr>
          <w:rFonts w:ascii="Arial" w:hAnsi="Arial" w:cs="Arial"/>
        </w:rPr>
      </w:pPr>
      <w:r>
        <w:rPr>
          <w:rFonts w:ascii="Arial" w:hAnsi="Arial" w:cs="Arial"/>
        </w:rPr>
        <w:t xml:space="preserve">Minimizar </w:t>
      </w:r>
      <w:r w:rsidR="002A5E72" w:rsidRPr="00356565">
        <w:rPr>
          <w:rFonts w:ascii="Arial" w:hAnsi="Arial" w:cs="Arial"/>
        </w:rPr>
        <w:t xml:space="preserve"> tiempos de entrega de productos  con sus respectivas facturas.</w:t>
      </w:r>
    </w:p>
    <w:p w:rsidR="002A5E72" w:rsidRPr="00356565" w:rsidRDefault="002A5E72" w:rsidP="00356565">
      <w:pPr>
        <w:spacing w:line="360" w:lineRule="auto"/>
        <w:jc w:val="both"/>
        <w:rPr>
          <w:rFonts w:ascii="Arial" w:hAnsi="Arial" w:cs="Arial"/>
        </w:rPr>
      </w:pPr>
      <w:r w:rsidRPr="00356565">
        <w:rPr>
          <w:rFonts w:ascii="Arial" w:hAnsi="Arial" w:cs="Arial"/>
        </w:rPr>
        <w:t>Satisfacer las necesidades de los clientes  en relación a los tiempos de entrega.</w:t>
      </w:r>
    </w:p>
    <w:p w:rsidR="002A5E72" w:rsidRPr="00356565" w:rsidRDefault="002A5E72" w:rsidP="00356565">
      <w:pPr>
        <w:spacing w:line="360" w:lineRule="auto"/>
        <w:jc w:val="both"/>
        <w:rPr>
          <w:rFonts w:ascii="Arial" w:hAnsi="Arial" w:cs="Arial"/>
        </w:rPr>
      </w:pPr>
    </w:p>
    <w:p w:rsidR="002A5E72" w:rsidRPr="00356565" w:rsidRDefault="002A5E72" w:rsidP="00356565">
      <w:pPr>
        <w:spacing w:line="360" w:lineRule="auto"/>
        <w:jc w:val="both"/>
        <w:rPr>
          <w:rFonts w:ascii="Arial" w:hAnsi="Arial" w:cs="Arial"/>
        </w:rPr>
      </w:pPr>
      <w:r w:rsidRPr="00356565">
        <w:rPr>
          <w:rFonts w:ascii="Arial" w:hAnsi="Arial" w:cs="Arial"/>
        </w:rPr>
        <w:t>Los objetivos descritos requieren de un correcto análisis, para poder desarrollar e implementar el sistema de control.</w:t>
      </w:r>
    </w:p>
    <w:p w:rsidR="002A5E72" w:rsidRPr="00356565" w:rsidRDefault="002A5E72" w:rsidP="00356565">
      <w:pPr>
        <w:spacing w:line="360" w:lineRule="auto"/>
        <w:jc w:val="both"/>
        <w:rPr>
          <w:rFonts w:ascii="Arial" w:hAnsi="Arial" w:cs="Arial"/>
        </w:rPr>
      </w:pPr>
    </w:p>
    <w:p w:rsidR="002A5E72" w:rsidRPr="00356565" w:rsidRDefault="002A5E72" w:rsidP="00356565">
      <w:pPr>
        <w:spacing w:line="360" w:lineRule="auto"/>
        <w:jc w:val="both"/>
        <w:rPr>
          <w:rFonts w:ascii="Arial" w:hAnsi="Arial" w:cs="Arial"/>
        </w:rPr>
      </w:pPr>
      <w:r w:rsidRPr="00356565">
        <w:rPr>
          <w:rFonts w:ascii="Arial" w:hAnsi="Arial" w:cs="Arial"/>
        </w:rPr>
        <w:t>El sistema de control  también nos ayudará a reunir  datos en una base de la empresa para el correspondiente monitoreo y aportar con información relevante para la correcta  toma de decisiones.</w:t>
      </w:r>
    </w:p>
    <w:p w:rsidR="002A5E72" w:rsidRPr="00356565" w:rsidRDefault="002A5E72" w:rsidP="00356565">
      <w:pPr>
        <w:spacing w:line="360" w:lineRule="auto"/>
        <w:jc w:val="both"/>
        <w:rPr>
          <w:rFonts w:ascii="Arial" w:hAnsi="Arial" w:cs="Arial"/>
        </w:rPr>
      </w:pPr>
    </w:p>
    <w:p w:rsidR="002A5E72" w:rsidRPr="00356565" w:rsidRDefault="002A5E72" w:rsidP="00356565">
      <w:pPr>
        <w:spacing w:line="360" w:lineRule="auto"/>
        <w:jc w:val="both"/>
        <w:rPr>
          <w:rFonts w:ascii="Arial" w:hAnsi="Arial" w:cs="Arial"/>
        </w:rPr>
      </w:pPr>
      <w:r w:rsidRPr="00356565">
        <w:rPr>
          <w:rFonts w:ascii="Arial" w:hAnsi="Arial" w:cs="Arial"/>
        </w:rPr>
        <w:t xml:space="preserve">La información requerida ha sido obtenida mediante visitas periódicas </w:t>
      </w:r>
      <w:r w:rsidR="0024195F">
        <w:rPr>
          <w:rFonts w:ascii="Arial" w:hAnsi="Arial" w:cs="Arial"/>
        </w:rPr>
        <w:t>a la empresa</w:t>
      </w:r>
      <w:r w:rsidRPr="00356565">
        <w:rPr>
          <w:rFonts w:ascii="Arial" w:hAnsi="Arial" w:cs="Arial"/>
        </w:rPr>
        <w:t xml:space="preserve"> dando a conocer el interés por implementar esta herramienta para así  mejorar el desempeño en sus actividades  y satisfacer a los clientes.</w:t>
      </w:r>
    </w:p>
    <w:p w:rsidR="002A5E72" w:rsidRPr="00356565" w:rsidRDefault="002A5E72" w:rsidP="00356565">
      <w:pPr>
        <w:pStyle w:val="Ttulo"/>
      </w:pPr>
      <w:r w:rsidRPr="00356565">
        <w:br w:type="page"/>
      </w:r>
      <w:bookmarkStart w:id="13" w:name="_Toc249631548"/>
      <w:bookmarkStart w:id="14" w:name="_Toc279578688"/>
      <w:r w:rsidRPr="00356565">
        <w:lastRenderedPageBreak/>
        <w:t xml:space="preserve">CAPÍTULO </w:t>
      </w:r>
      <w:bookmarkEnd w:id="13"/>
      <w:r w:rsidRPr="00356565">
        <w:t>I</w:t>
      </w:r>
      <w:bookmarkEnd w:id="14"/>
    </w:p>
    <w:p w:rsidR="002A5E72" w:rsidRPr="00A73B69" w:rsidRDefault="002A5E72" w:rsidP="002A5E72">
      <w:pPr>
        <w:pStyle w:val="Ttulo2"/>
        <w:spacing w:line="360" w:lineRule="auto"/>
      </w:pPr>
      <w:bookmarkStart w:id="15" w:name="_Toc249631549"/>
      <w:bookmarkStart w:id="16" w:name="_Toc279578689"/>
      <w:r w:rsidRPr="00A73B69">
        <w:t xml:space="preserve">MARCO TEÓRICO DE LOS SISTEMAS DE INDICADORES DE </w:t>
      </w:r>
      <w:bookmarkEnd w:id="15"/>
      <w:r w:rsidRPr="00A73B69">
        <w:t>GESTIÓN</w:t>
      </w:r>
      <w:bookmarkEnd w:id="16"/>
    </w:p>
    <w:p w:rsidR="002A5E72" w:rsidRPr="002E5321" w:rsidRDefault="002A5E72" w:rsidP="002A5E72">
      <w:pPr>
        <w:pStyle w:val="Ttulo2"/>
        <w:numPr>
          <w:ilvl w:val="1"/>
          <w:numId w:val="12"/>
        </w:numPr>
        <w:spacing w:line="360" w:lineRule="auto"/>
        <w:rPr>
          <w:sz w:val="24"/>
          <w:szCs w:val="24"/>
        </w:rPr>
      </w:pPr>
      <w:bookmarkStart w:id="17" w:name="_Toc279578690"/>
      <w:r w:rsidRPr="002E5321">
        <w:rPr>
          <w:sz w:val="24"/>
          <w:szCs w:val="24"/>
        </w:rPr>
        <w:t>Objetivo General del Capítulo</w:t>
      </w:r>
      <w:bookmarkEnd w:id="17"/>
    </w:p>
    <w:p w:rsidR="002A5E72" w:rsidRPr="00A73B69" w:rsidRDefault="002A5E72" w:rsidP="002A5E72">
      <w:pPr>
        <w:spacing w:line="360" w:lineRule="auto"/>
        <w:jc w:val="both"/>
        <w:rPr>
          <w:rFonts w:ascii="Arial" w:hAnsi="Arial" w:cs="Arial"/>
        </w:rPr>
      </w:pPr>
      <w:r w:rsidRPr="00A73B69">
        <w:rPr>
          <w:rFonts w:ascii="Arial" w:hAnsi="Arial" w:cs="Arial"/>
        </w:rPr>
        <w:t>El objetivo general del capítulo es estudiar y analizar los conceptos básicos a utilizarse dentro del desarrollo del tema, así como también dar a conocer la importancia que tienen los indicadores de gestión dentro de las empresas,  para medir el grado de eficacia,  eficiencia,  economía y otros indicadores que se van analizar en el desarrollo del mismo.</w:t>
      </w:r>
    </w:p>
    <w:p w:rsidR="002A5E72" w:rsidRPr="002E5321" w:rsidRDefault="002A5E72" w:rsidP="002A5E72">
      <w:pPr>
        <w:pStyle w:val="Ttulo2"/>
        <w:numPr>
          <w:ilvl w:val="1"/>
          <w:numId w:val="12"/>
        </w:numPr>
        <w:spacing w:line="360" w:lineRule="auto"/>
        <w:rPr>
          <w:sz w:val="24"/>
          <w:szCs w:val="24"/>
        </w:rPr>
      </w:pPr>
      <w:bookmarkStart w:id="18" w:name="_Toc279578691"/>
      <w:r w:rsidRPr="002E5321">
        <w:rPr>
          <w:sz w:val="24"/>
          <w:szCs w:val="24"/>
        </w:rPr>
        <w:t>Introducción al capítulo</w:t>
      </w:r>
      <w:bookmarkStart w:id="19" w:name="_Toc249631551"/>
      <w:bookmarkEnd w:id="18"/>
    </w:p>
    <w:p w:rsidR="002A5E72" w:rsidRPr="00A73B69" w:rsidRDefault="002A5E72" w:rsidP="002A5E72">
      <w:pPr>
        <w:spacing w:line="360" w:lineRule="auto"/>
        <w:jc w:val="both"/>
        <w:rPr>
          <w:rFonts w:ascii="Arial" w:hAnsi="Arial" w:cs="Arial"/>
        </w:rPr>
      </w:pPr>
      <w:r w:rsidRPr="00A73B69">
        <w:rPr>
          <w:rFonts w:ascii="Arial" w:hAnsi="Arial" w:cs="Arial"/>
        </w:rPr>
        <w:t>En la actualidad las empresas ya sean públicas o privadas necesitan información  completa  para la toma de decisiones para tener un mejor desempeño en sus actividades dentro y fuera de la misma.</w:t>
      </w: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r w:rsidRPr="00A73B69">
        <w:rPr>
          <w:rFonts w:ascii="Arial" w:hAnsi="Arial" w:cs="Arial"/>
        </w:rPr>
        <w:t>Es por esta razón que se da una mayor relevancia a los indicadores de gestión porque  son la clave para el desarrollo continuo en las organizaciones, es por eso que en este capítulo se desarrolla el marco teórico basado en los indicadores y el desarrollo de un aplicativo para verificar la toma de decisiones de los empresarios.</w:t>
      </w:r>
    </w:p>
    <w:p w:rsidR="002A5E72" w:rsidRPr="00A73B69" w:rsidRDefault="002A5E72" w:rsidP="002A5E72">
      <w:pPr>
        <w:pStyle w:val="Ttulo2"/>
        <w:numPr>
          <w:ilvl w:val="1"/>
          <w:numId w:val="12"/>
        </w:numPr>
      </w:pPr>
      <w:bookmarkStart w:id="20" w:name="_Toc279578692"/>
      <w:r w:rsidRPr="00A73B69">
        <w:t>Sistema</w:t>
      </w:r>
      <w:bookmarkEnd w:id="19"/>
      <w:r w:rsidRPr="00A73B69">
        <w:t xml:space="preserve"> de Indicadores de Gestión</w:t>
      </w:r>
      <w:bookmarkEnd w:id="20"/>
    </w:p>
    <w:p w:rsidR="002A5E72" w:rsidRPr="00A73B69" w:rsidRDefault="002A5E72" w:rsidP="002A5E72">
      <w:pPr>
        <w:pStyle w:val="Ttulo3"/>
        <w:rPr>
          <w:lang w:val="es-MX"/>
        </w:rPr>
      </w:pPr>
      <w:bookmarkStart w:id="21" w:name="_Toc279578693"/>
      <w:r w:rsidRPr="00A73B69">
        <w:rPr>
          <w:lang w:val="es-MX"/>
        </w:rPr>
        <w:t>1.3.1   Indicador de Gestión Sistema</w:t>
      </w:r>
      <w:bookmarkEnd w:id="21"/>
    </w:p>
    <w:p w:rsidR="002A5E72" w:rsidRPr="002E5321" w:rsidRDefault="002A5E72" w:rsidP="002A5E72">
      <w:pPr>
        <w:pStyle w:val="Ttulo4"/>
        <w:rPr>
          <w:rFonts w:ascii="Arial" w:hAnsi="Arial" w:cs="Arial"/>
          <w:sz w:val="24"/>
          <w:szCs w:val="24"/>
          <w:lang w:val="es-MX"/>
        </w:rPr>
      </w:pPr>
      <w:r w:rsidRPr="002E5321">
        <w:rPr>
          <w:rFonts w:ascii="Arial" w:hAnsi="Arial" w:cs="Arial"/>
          <w:sz w:val="24"/>
          <w:szCs w:val="24"/>
          <w:lang w:val="es-MX"/>
        </w:rPr>
        <w:t>1.3.1.1   Definición de Indicador</w:t>
      </w:r>
    </w:p>
    <w:p w:rsidR="002A5E72" w:rsidRPr="00A73B69" w:rsidRDefault="002A5E72" w:rsidP="002A5E72">
      <w:pPr>
        <w:rPr>
          <w:rFonts w:ascii="Arial" w:hAnsi="Arial" w:cs="Arial"/>
          <w:lang w:val="es-MX"/>
        </w:rPr>
      </w:pPr>
    </w:p>
    <w:p w:rsidR="002A5E72" w:rsidRPr="00A73B69" w:rsidRDefault="002A5E72" w:rsidP="002A5E72">
      <w:pPr>
        <w:spacing w:line="360" w:lineRule="auto"/>
        <w:jc w:val="both"/>
        <w:rPr>
          <w:rFonts w:ascii="Arial" w:hAnsi="Arial" w:cs="Arial"/>
          <w:lang w:val="es-MX"/>
        </w:rPr>
      </w:pPr>
      <w:r w:rsidRPr="00A73B69">
        <w:rPr>
          <w:rFonts w:ascii="Arial" w:hAnsi="Arial" w:cs="Arial"/>
          <w:lang w:val="es-MX"/>
        </w:rPr>
        <w:t>Según la Real Academia de la lengua se define la palabra indicador como: “Que indica o sirve para indicar”</w:t>
      </w:r>
      <w:r w:rsidRPr="00A73B69">
        <w:rPr>
          <w:rStyle w:val="Refdenotaalpie"/>
          <w:rFonts w:ascii="Arial" w:hAnsi="Arial" w:cs="Arial"/>
          <w:lang w:val="es-MX"/>
        </w:rPr>
        <w:footnoteReference w:id="1"/>
      </w:r>
    </w:p>
    <w:p w:rsidR="002A5E72" w:rsidRPr="00A73B69" w:rsidRDefault="002A5E72" w:rsidP="002A5E72">
      <w:pPr>
        <w:spacing w:line="360" w:lineRule="auto"/>
        <w:jc w:val="both"/>
        <w:rPr>
          <w:rFonts w:ascii="Arial" w:hAnsi="Arial" w:cs="Arial"/>
          <w:lang w:val="es-MX"/>
        </w:rPr>
      </w:pPr>
      <w:r w:rsidRPr="00A73B69">
        <w:rPr>
          <w:rFonts w:ascii="Arial" w:hAnsi="Arial" w:cs="Arial"/>
          <w:lang w:val="es-MX"/>
        </w:rPr>
        <w:lastRenderedPageBreak/>
        <w:t>La palabra indicador se refiere a  datos cuantitativos, que nos permiten darnos cuenta como se encuentran las cosas para tomar decisiones en base a parámetros estudiados. Estos sirven para medir y evaluar  de manera sencilla los aspectos de un sistema, con el objetivo de  facilitar la descripción y explicación del mismo.</w:t>
      </w:r>
    </w:p>
    <w:p w:rsidR="002A5E72" w:rsidRPr="00A73B69" w:rsidRDefault="002A5E72" w:rsidP="00371412">
      <w:pPr>
        <w:spacing w:line="360" w:lineRule="auto"/>
        <w:jc w:val="both"/>
        <w:rPr>
          <w:rStyle w:val="Textoennegrita"/>
          <w:rFonts w:ascii="Arial" w:hAnsi="Arial" w:cs="Arial"/>
        </w:rPr>
      </w:pPr>
    </w:p>
    <w:p w:rsidR="002A5E72" w:rsidRPr="00A73B69" w:rsidRDefault="002A5E72" w:rsidP="00371412">
      <w:pPr>
        <w:numPr>
          <w:ilvl w:val="4"/>
          <w:numId w:val="12"/>
        </w:numPr>
        <w:spacing w:line="360" w:lineRule="auto"/>
        <w:jc w:val="both"/>
        <w:rPr>
          <w:rStyle w:val="Textoennegrita"/>
          <w:rFonts w:ascii="Arial" w:hAnsi="Arial" w:cs="Arial"/>
        </w:rPr>
      </w:pPr>
      <w:r w:rsidRPr="00A73B69">
        <w:rPr>
          <w:rStyle w:val="Textoennegrita"/>
          <w:rFonts w:ascii="Arial" w:hAnsi="Arial" w:cs="Arial"/>
        </w:rPr>
        <w:t>Características de Indicadores</w:t>
      </w:r>
    </w:p>
    <w:p w:rsidR="002A5E72" w:rsidRPr="00A73B69" w:rsidRDefault="002A5E72" w:rsidP="00371412">
      <w:pPr>
        <w:spacing w:line="360" w:lineRule="auto"/>
        <w:jc w:val="both"/>
        <w:rPr>
          <w:rFonts w:ascii="Arial" w:hAnsi="Arial" w:cs="Arial"/>
          <w:bCs/>
        </w:rPr>
      </w:pPr>
      <w:r w:rsidRPr="00A73B69">
        <w:rPr>
          <w:rFonts w:ascii="Arial" w:hAnsi="Arial" w:cs="Arial"/>
          <w:bCs/>
        </w:rPr>
        <w:t>Los indicadores tienen las siguientes características:</w:t>
      </w:r>
    </w:p>
    <w:p w:rsidR="002A5E72" w:rsidRPr="00A73B69" w:rsidRDefault="002A5E72" w:rsidP="00371412">
      <w:pPr>
        <w:spacing w:line="360" w:lineRule="auto"/>
        <w:jc w:val="both"/>
        <w:rPr>
          <w:rFonts w:ascii="Arial" w:hAnsi="Arial" w:cs="Arial"/>
          <w:bCs/>
        </w:rPr>
      </w:pPr>
    </w:p>
    <w:p w:rsidR="002A5E72" w:rsidRPr="00371412" w:rsidRDefault="002A5E72" w:rsidP="00371412">
      <w:pPr>
        <w:pStyle w:val="Prrafodelista"/>
        <w:numPr>
          <w:ilvl w:val="0"/>
          <w:numId w:val="13"/>
        </w:numPr>
        <w:spacing w:line="360" w:lineRule="auto"/>
        <w:contextualSpacing/>
        <w:jc w:val="both"/>
        <w:rPr>
          <w:rFonts w:ascii="Arial" w:hAnsi="Arial" w:cs="Arial"/>
        </w:rPr>
      </w:pPr>
      <w:r w:rsidRPr="00A73B69">
        <w:rPr>
          <w:rFonts w:ascii="Arial" w:hAnsi="Arial" w:cs="Arial"/>
          <w:b/>
          <w:i/>
        </w:rPr>
        <w:t>Fiabilidad.-</w:t>
      </w:r>
      <w:r w:rsidRPr="00A73B69">
        <w:rPr>
          <w:rFonts w:ascii="Arial" w:hAnsi="Arial" w:cs="Arial"/>
        </w:rPr>
        <w:t xml:space="preserve"> </w:t>
      </w:r>
      <w:r w:rsidRPr="00A73B69">
        <w:rPr>
          <w:rFonts w:ascii="Arial" w:hAnsi="Arial" w:cs="Arial"/>
          <w:lang w:val="es-MX"/>
        </w:rPr>
        <w:t>El indicador está definido de manera tan explícita que los resultados son siempre los mismos, independientemente de quién ejecute la medición.</w:t>
      </w:r>
    </w:p>
    <w:p w:rsidR="002A5E72" w:rsidRDefault="002A5E72" w:rsidP="00371412">
      <w:pPr>
        <w:pStyle w:val="Prrafodelista"/>
        <w:numPr>
          <w:ilvl w:val="0"/>
          <w:numId w:val="13"/>
        </w:numPr>
        <w:spacing w:line="360" w:lineRule="auto"/>
        <w:contextualSpacing/>
        <w:jc w:val="both"/>
        <w:rPr>
          <w:rFonts w:ascii="Arial" w:hAnsi="Arial" w:cs="Arial"/>
        </w:rPr>
      </w:pPr>
      <w:r w:rsidRPr="00A73B69">
        <w:rPr>
          <w:rFonts w:ascii="Arial" w:hAnsi="Arial" w:cs="Arial"/>
          <w:b/>
          <w:i/>
        </w:rPr>
        <w:t>Validez.-</w:t>
      </w:r>
      <w:r w:rsidRPr="00A73B69">
        <w:rPr>
          <w:rFonts w:ascii="Arial" w:hAnsi="Arial" w:cs="Arial"/>
          <w:i/>
        </w:rPr>
        <w:t xml:space="preserve"> </w:t>
      </w:r>
      <w:r w:rsidRPr="00A73B69">
        <w:rPr>
          <w:rFonts w:ascii="Arial" w:hAnsi="Arial" w:cs="Arial"/>
        </w:rPr>
        <w:t>El indicador mide exclusivamente aquello que se quiere medir.</w:t>
      </w:r>
    </w:p>
    <w:p w:rsidR="002A5E72" w:rsidRDefault="002A5E72" w:rsidP="00371412">
      <w:pPr>
        <w:pStyle w:val="Prrafodelista"/>
        <w:numPr>
          <w:ilvl w:val="0"/>
          <w:numId w:val="13"/>
        </w:numPr>
        <w:spacing w:line="360" w:lineRule="auto"/>
        <w:contextualSpacing/>
        <w:jc w:val="both"/>
        <w:rPr>
          <w:rFonts w:ascii="Arial" w:hAnsi="Arial" w:cs="Arial"/>
        </w:rPr>
      </w:pPr>
      <w:r w:rsidRPr="00A73B69">
        <w:rPr>
          <w:rFonts w:ascii="Arial" w:hAnsi="Arial" w:cs="Arial"/>
          <w:b/>
          <w:i/>
        </w:rPr>
        <w:t>Sencillez.-</w:t>
      </w:r>
      <w:r w:rsidRPr="00A73B69">
        <w:rPr>
          <w:rFonts w:ascii="Arial" w:hAnsi="Arial" w:cs="Arial"/>
        </w:rPr>
        <w:t xml:space="preserve"> El indicador es tan fácil de medir que permite el autocontrol.</w:t>
      </w:r>
    </w:p>
    <w:p w:rsidR="002A5E72" w:rsidRDefault="002A5E72" w:rsidP="00371412">
      <w:pPr>
        <w:pStyle w:val="Prrafodelista"/>
        <w:numPr>
          <w:ilvl w:val="0"/>
          <w:numId w:val="13"/>
        </w:numPr>
        <w:spacing w:line="360" w:lineRule="auto"/>
        <w:contextualSpacing/>
        <w:jc w:val="both"/>
        <w:rPr>
          <w:rFonts w:ascii="Arial" w:hAnsi="Arial" w:cs="Arial"/>
        </w:rPr>
      </w:pPr>
      <w:proofErr w:type="spellStart"/>
      <w:r w:rsidRPr="00A73B69">
        <w:rPr>
          <w:rFonts w:ascii="Arial" w:hAnsi="Arial" w:cs="Arial"/>
          <w:b/>
          <w:i/>
        </w:rPr>
        <w:t>Comparabilidad</w:t>
      </w:r>
      <w:proofErr w:type="spellEnd"/>
      <w:r w:rsidRPr="00A73B69">
        <w:rPr>
          <w:rFonts w:ascii="Arial" w:hAnsi="Arial" w:cs="Arial"/>
          <w:b/>
          <w:i/>
        </w:rPr>
        <w:t>.-</w:t>
      </w:r>
      <w:r w:rsidRPr="00A73B69">
        <w:rPr>
          <w:rFonts w:ascii="Arial" w:hAnsi="Arial" w:cs="Arial"/>
        </w:rPr>
        <w:t xml:space="preserve"> El indicador debe ser expresado en términos cuantitativos, a fin de que su valor sea comparable con otros valores referentes, o consigo mismo a lo largo del tiempo.</w:t>
      </w:r>
    </w:p>
    <w:p w:rsidR="00371412" w:rsidRPr="00371412" w:rsidRDefault="00371412" w:rsidP="00371412">
      <w:pPr>
        <w:spacing w:line="360" w:lineRule="auto"/>
        <w:contextualSpacing/>
        <w:jc w:val="both"/>
        <w:rPr>
          <w:rFonts w:ascii="Arial" w:hAnsi="Arial" w:cs="Arial"/>
        </w:rPr>
      </w:pPr>
    </w:p>
    <w:p w:rsidR="002A5E72" w:rsidRPr="00A73B69" w:rsidRDefault="002A5E72" w:rsidP="00371412">
      <w:pPr>
        <w:numPr>
          <w:ilvl w:val="4"/>
          <w:numId w:val="12"/>
        </w:numPr>
        <w:spacing w:line="360" w:lineRule="auto"/>
        <w:jc w:val="both"/>
        <w:rPr>
          <w:rStyle w:val="Textoennegrita"/>
          <w:rFonts w:ascii="Arial" w:hAnsi="Arial" w:cs="Arial"/>
        </w:rPr>
      </w:pPr>
      <w:r w:rsidRPr="00A73B69">
        <w:rPr>
          <w:rStyle w:val="Textoennegrita"/>
          <w:rFonts w:ascii="Arial" w:hAnsi="Arial" w:cs="Arial"/>
        </w:rPr>
        <w:t>ADN de los indicadores</w:t>
      </w:r>
    </w:p>
    <w:p w:rsidR="002A5E72" w:rsidRDefault="002A5E72" w:rsidP="00371412">
      <w:pPr>
        <w:pStyle w:val="Prrafodelista"/>
        <w:spacing w:line="360" w:lineRule="auto"/>
        <w:ind w:left="0"/>
        <w:contextualSpacing/>
        <w:jc w:val="both"/>
        <w:rPr>
          <w:rFonts w:ascii="Arial" w:hAnsi="Arial" w:cs="Arial"/>
        </w:rPr>
      </w:pPr>
      <w:r w:rsidRPr="00A73B69">
        <w:rPr>
          <w:rFonts w:ascii="Arial" w:hAnsi="Arial" w:cs="Arial"/>
        </w:rPr>
        <w:t>Los indicadores se estructuran de la siguiente manera:</w:t>
      </w:r>
    </w:p>
    <w:p w:rsidR="00371412" w:rsidRDefault="00371412" w:rsidP="00371412">
      <w:pPr>
        <w:pStyle w:val="Prrafodelista"/>
        <w:spacing w:line="360" w:lineRule="auto"/>
        <w:ind w:left="0"/>
        <w:contextualSpacing/>
        <w:jc w:val="both"/>
        <w:rPr>
          <w:rFonts w:ascii="Arial" w:hAnsi="Arial" w:cs="Arial"/>
        </w:rPr>
      </w:pPr>
    </w:p>
    <w:p w:rsidR="002A5E72" w:rsidRPr="00A73B69" w:rsidRDefault="002A5E72" w:rsidP="00371412">
      <w:pPr>
        <w:pStyle w:val="Prrafodelista"/>
        <w:numPr>
          <w:ilvl w:val="0"/>
          <w:numId w:val="13"/>
        </w:numPr>
        <w:spacing w:line="360" w:lineRule="auto"/>
        <w:contextualSpacing/>
        <w:jc w:val="both"/>
        <w:rPr>
          <w:rFonts w:ascii="Arial" w:hAnsi="Arial" w:cs="Arial"/>
        </w:rPr>
      </w:pPr>
      <w:r w:rsidRPr="00A73B69">
        <w:rPr>
          <w:rFonts w:ascii="Arial" w:hAnsi="Arial" w:cs="Arial"/>
          <w:b/>
        </w:rPr>
        <w:t>Atributo.-</w:t>
      </w:r>
      <w:r w:rsidRPr="00A73B69">
        <w:rPr>
          <w:rFonts w:ascii="Arial" w:hAnsi="Arial" w:cs="Arial"/>
        </w:rPr>
        <w:t xml:space="preserve"> Nombre del indicador para el objetivo o FCE.</w:t>
      </w:r>
    </w:p>
    <w:p w:rsidR="002A5E72" w:rsidRPr="00A73B69" w:rsidRDefault="002A5E72" w:rsidP="00371412">
      <w:pPr>
        <w:pStyle w:val="Prrafodelista"/>
        <w:numPr>
          <w:ilvl w:val="0"/>
          <w:numId w:val="13"/>
        </w:numPr>
        <w:spacing w:line="360" w:lineRule="auto"/>
        <w:contextualSpacing/>
        <w:jc w:val="both"/>
        <w:rPr>
          <w:rFonts w:ascii="Arial" w:hAnsi="Arial" w:cs="Arial"/>
        </w:rPr>
      </w:pPr>
      <w:r w:rsidRPr="00A73B69">
        <w:rPr>
          <w:rFonts w:ascii="Arial" w:hAnsi="Arial" w:cs="Arial"/>
          <w:b/>
        </w:rPr>
        <w:t>Meta (Umbral).-</w:t>
      </w:r>
      <w:r w:rsidRPr="00A73B69">
        <w:rPr>
          <w:rFonts w:ascii="Arial" w:hAnsi="Arial" w:cs="Arial"/>
        </w:rPr>
        <w:t xml:space="preserve"> Valor de la escala que se desea alcanzar.  </w:t>
      </w:r>
    </w:p>
    <w:p w:rsidR="002A5E72" w:rsidRPr="00A73B69" w:rsidRDefault="002A5E72" w:rsidP="00371412">
      <w:pPr>
        <w:pStyle w:val="Prrafodelista"/>
        <w:numPr>
          <w:ilvl w:val="0"/>
          <w:numId w:val="13"/>
        </w:numPr>
        <w:spacing w:line="360" w:lineRule="auto"/>
        <w:contextualSpacing/>
        <w:jc w:val="both"/>
        <w:rPr>
          <w:rFonts w:ascii="Arial" w:hAnsi="Arial" w:cs="Arial"/>
        </w:rPr>
      </w:pPr>
      <w:r w:rsidRPr="00A73B69">
        <w:rPr>
          <w:rFonts w:ascii="Arial" w:hAnsi="Arial" w:cs="Arial"/>
          <w:b/>
        </w:rPr>
        <w:t>Plazo.-</w:t>
      </w:r>
      <w:r w:rsidRPr="00A73B69">
        <w:rPr>
          <w:rFonts w:ascii="Arial" w:hAnsi="Arial" w:cs="Arial"/>
        </w:rPr>
        <w:t xml:space="preserve"> Tiempo en que se desea alcanzar la meta.</w:t>
      </w:r>
    </w:p>
    <w:p w:rsidR="002A5E72" w:rsidRPr="00A73B69" w:rsidRDefault="002A5E72" w:rsidP="00371412">
      <w:pPr>
        <w:pStyle w:val="Prrafodelista"/>
        <w:numPr>
          <w:ilvl w:val="0"/>
          <w:numId w:val="13"/>
        </w:numPr>
        <w:spacing w:line="360" w:lineRule="auto"/>
        <w:contextualSpacing/>
        <w:jc w:val="both"/>
        <w:rPr>
          <w:rFonts w:ascii="Arial" w:hAnsi="Arial" w:cs="Arial"/>
        </w:rPr>
      </w:pPr>
      <w:r w:rsidRPr="00A73B69">
        <w:rPr>
          <w:rFonts w:ascii="Arial" w:hAnsi="Arial" w:cs="Arial"/>
          <w:b/>
        </w:rPr>
        <w:t>Procedimiento de cálculo</w:t>
      </w:r>
      <w:r w:rsidRPr="00A73B69">
        <w:rPr>
          <w:rFonts w:ascii="Arial" w:hAnsi="Arial" w:cs="Arial"/>
        </w:rPr>
        <w:t xml:space="preserve"> (GLOSARIO).- Fórmula matemática y explicación de los factores que se relacionan en el cálculo.  </w:t>
      </w:r>
    </w:p>
    <w:p w:rsidR="002A5E72" w:rsidRPr="00A73B69" w:rsidRDefault="002A5E72" w:rsidP="00371412">
      <w:pPr>
        <w:pStyle w:val="Prrafodelista"/>
        <w:numPr>
          <w:ilvl w:val="0"/>
          <w:numId w:val="13"/>
        </w:numPr>
        <w:spacing w:line="360" w:lineRule="auto"/>
        <w:contextualSpacing/>
        <w:jc w:val="both"/>
        <w:rPr>
          <w:rFonts w:ascii="Arial" w:hAnsi="Arial" w:cs="Arial"/>
        </w:rPr>
      </w:pPr>
      <w:r w:rsidRPr="00A73B69">
        <w:rPr>
          <w:rFonts w:ascii="Arial" w:hAnsi="Arial" w:cs="Arial"/>
          <w:b/>
        </w:rPr>
        <w:t>Rango de gestión.-</w:t>
      </w:r>
      <w:r w:rsidRPr="00A73B69">
        <w:rPr>
          <w:rFonts w:ascii="Arial" w:hAnsi="Arial" w:cs="Arial"/>
        </w:rPr>
        <w:t xml:space="preserve"> Límites tolerables de actuación.</w:t>
      </w:r>
    </w:p>
    <w:p w:rsidR="002A5E72" w:rsidRPr="00A73B69" w:rsidRDefault="002A5E72" w:rsidP="00371412">
      <w:pPr>
        <w:pStyle w:val="Prrafodelista"/>
        <w:numPr>
          <w:ilvl w:val="0"/>
          <w:numId w:val="13"/>
        </w:numPr>
        <w:spacing w:line="360" w:lineRule="auto"/>
        <w:contextualSpacing/>
        <w:jc w:val="both"/>
        <w:rPr>
          <w:rFonts w:ascii="Arial" w:hAnsi="Arial" w:cs="Arial"/>
        </w:rPr>
      </w:pPr>
      <w:r w:rsidRPr="00A73B69">
        <w:rPr>
          <w:rFonts w:ascii="Arial" w:hAnsi="Arial" w:cs="Arial"/>
          <w:b/>
        </w:rPr>
        <w:t>Escala.-</w:t>
      </w:r>
      <w:r w:rsidRPr="00A73B69">
        <w:rPr>
          <w:rFonts w:ascii="Arial" w:hAnsi="Arial" w:cs="Arial"/>
        </w:rPr>
        <w:t xml:space="preserve"> Unidad de medida del indicador. </w:t>
      </w:r>
    </w:p>
    <w:p w:rsidR="002A5E72" w:rsidRPr="00A73B69" w:rsidRDefault="002A5E72" w:rsidP="00371412">
      <w:pPr>
        <w:pStyle w:val="Prrafodelista"/>
        <w:numPr>
          <w:ilvl w:val="0"/>
          <w:numId w:val="13"/>
        </w:numPr>
        <w:spacing w:line="360" w:lineRule="auto"/>
        <w:contextualSpacing/>
        <w:jc w:val="both"/>
        <w:rPr>
          <w:rFonts w:ascii="Arial" w:hAnsi="Arial" w:cs="Arial"/>
        </w:rPr>
      </w:pPr>
      <w:r w:rsidRPr="00A73B69">
        <w:rPr>
          <w:rFonts w:ascii="Arial" w:hAnsi="Arial" w:cs="Arial"/>
          <w:b/>
        </w:rPr>
        <w:lastRenderedPageBreak/>
        <w:t>Frecuencia.-</w:t>
      </w:r>
      <w:r w:rsidRPr="00A73B69">
        <w:rPr>
          <w:rFonts w:ascii="Arial" w:hAnsi="Arial" w:cs="Arial"/>
        </w:rPr>
        <w:t xml:space="preserve"> De medición y de revisión.</w:t>
      </w:r>
    </w:p>
    <w:p w:rsidR="002A5E72" w:rsidRPr="00A73B69" w:rsidRDefault="002A5E72" w:rsidP="00371412">
      <w:pPr>
        <w:pStyle w:val="Prrafodelista"/>
        <w:numPr>
          <w:ilvl w:val="0"/>
          <w:numId w:val="13"/>
        </w:numPr>
        <w:spacing w:line="360" w:lineRule="auto"/>
        <w:contextualSpacing/>
        <w:jc w:val="both"/>
        <w:rPr>
          <w:rFonts w:ascii="Arial" w:hAnsi="Arial" w:cs="Arial"/>
        </w:rPr>
      </w:pPr>
      <w:r w:rsidRPr="00A73B69">
        <w:rPr>
          <w:rFonts w:ascii="Arial" w:hAnsi="Arial" w:cs="Arial"/>
          <w:b/>
        </w:rPr>
        <w:t>Fuente.-</w:t>
      </w:r>
      <w:r w:rsidRPr="00A73B69">
        <w:rPr>
          <w:rFonts w:ascii="Arial" w:hAnsi="Arial" w:cs="Arial"/>
        </w:rPr>
        <w:t xml:space="preserve"> De obtención de los datos.</w:t>
      </w:r>
    </w:p>
    <w:p w:rsidR="002A5E72" w:rsidRPr="00A73B69" w:rsidRDefault="002A5E72" w:rsidP="00371412">
      <w:pPr>
        <w:pStyle w:val="Prrafodelista"/>
        <w:numPr>
          <w:ilvl w:val="0"/>
          <w:numId w:val="13"/>
        </w:numPr>
        <w:spacing w:line="360" w:lineRule="auto"/>
        <w:contextualSpacing/>
        <w:jc w:val="both"/>
        <w:rPr>
          <w:rFonts w:ascii="Arial" w:hAnsi="Arial" w:cs="Arial"/>
        </w:rPr>
      </w:pPr>
      <w:r w:rsidRPr="00A73B69">
        <w:rPr>
          <w:rFonts w:ascii="Arial" w:hAnsi="Arial" w:cs="Arial"/>
          <w:b/>
        </w:rPr>
        <w:t>Nivel (Status).-</w:t>
      </w:r>
      <w:r w:rsidRPr="00A73B69">
        <w:rPr>
          <w:rFonts w:ascii="Arial" w:hAnsi="Arial" w:cs="Arial"/>
        </w:rPr>
        <w:t xml:space="preserve"> Valor actual de la escala, el punto de partida.</w:t>
      </w:r>
    </w:p>
    <w:p w:rsidR="002A5E72" w:rsidRPr="00A73B69" w:rsidRDefault="002A5E72" w:rsidP="00371412">
      <w:pPr>
        <w:spacing w:line="360" w:lineRule="auto"/>
        <w:ind w:left="2154"/>
        <w:jc w:val="both"/>
        <w:rPr>
          <w:rStyle w:val="Textoennegrita"/>
          <w:rFonts w:ascii="Arial" w:hAnsi="Arial" w:cs="Arial"/>
        </w:rPr>
      </w:pPr>
    </w:p>
    <w:p w:rsidR="002A5E72" w:rsidRPr="00A73B69" w:rsidRDefault="002A5E72" w:rsidP="00371412">
      <w:pPr>
        <w:numPr>
          <w:ilvl w:val="4"/>
          <w:numId w:val="12"/>
        </w:numPr>
        <w:spacing w:line="360" w:lineRule="auto"/>
        <w:ind w:left="2154" w:hanging="1797"/>
        <w:jc w:val="both"/>
        <w:rPr>
          <w:rStyle w:val="Textoennegrita"/>
          <w:rFonts w:ascii="Arial" w:hAnsi="Arial" w:cs="Arial"/>
        </w:rPr>
      </w:pPr>
      <w:r w:rsidRPr="00A73B69">
        <w:rPr>
          <w:rStyle w:val="Textoennegrita"/>
          <w:rFonts w:ascii="Arial" w:hAnsi="Arial" w:cs="Arial"/>
        </w:rPr>
        <w:t>El uso de los indicadores ¿Por qué usarlos?</w:t>
      </w:r>
    </w:p>
    <w:p w:rsidR="00371412" w:rsidRDefault="00371412" w:rsidP="00371412">
      <w:pPr>
        <w:spacing w:line="360" w:lineRule="auto"/>
        <w:jc w:val="both"/>
        <w:rPr>
          <w:rStyle w:val="Textoennegrita"/>
          <w:rFonts w:ascii="Arial" w:hAnsi="Arial" w:cs="Arial"/>
          <w:b w:val="0"/>
        </w:rPr>
      </w:pPr>
    </w:p>
    <w:p w:rsidR="002A5E72" w:rsidRPr="00371412" w:rsidRDefault="00371412" w:rsidP="00371412">
      <w:pPr>
        <w:pStyle w:val="Prrafodelista"/>
        <w:numPr>
          <w:ilvl w:val="0"/>
          <w:numId w:val="37"/>
        </w:numPr>
        <w:spacing w:line="360" w:lineRule="auto"/>
        <w:jc w:val="both"/>
        <w:rPr>
          <w:rStyle w:val="Textoennegrita"/>
          <w:rFonts w:ascii="Arial" w:hAnsi="Arial" w:cs="Arial"/>
          <w:b w:val="0"/>
        </w:rPr>
      </w:pPr>
      <w:r w:rsidRPr="00371412">
        <w:rPr>
          <w:rStyle w:val="Textoennegrita"/>
          <w:rFonts w:ascii="Arial" w:hAnsi="Arial" w:cs="Arial"/>
          <w:b w:val="0"/>
        </w:rPr>
        <w:t>P</w:t>
      </w:r>
      <w:r w:rsidR="002A5E72" w:rsidRPr="00371412">
        <w:rPr>
          <w:rStyle w:val="Textoennegrita"/>
          <w:rFonts w:ascii="Arial" w:hAnsi="Arial" w:cs="Arial"/>
          <w:b w:val="0"/>
        </w:rPr>
        <w:t>romueve  mejoras en información</w:t>
      </w:r>
    </w:p>
    <w:p w:rsidR="002A5E72" w:rsidRPr="00371412" w:rsidRDefault="002A5E72" w:rsidP="00371412">
      <w:pPr>
        <w:pStyle w:val="Prrafodelista"/>
        <w:numPr>
          <w:ilvl w:val="0"/>
          <w:numId w:val="37"/>
        </w:numPr>
        <w:spacing w:line="360" w:lineRule="auto"/>
        <w:jc w:val="both"/>
        <w:rPr>
          <w:rStyle w:val="Textoennegrita"/>
          <w:rFonts w:ascii="Arial" w:hAnsi="Arial" w:cs="Arial"/>
          <w:b w:val="0"/>
        </w:rPr>
      </w:pPr>
      <w:r w:rsidRPr="00371412">
        <w:rPr>
          <w:rStyle w:val="Textoennegrita"/>
          <w:rFonts w:ascii="Arial" w:hAnsi="Arial" w:cs="Arial"/>
          <w:b w:val="0"/>
        </w:rPr>
        <w:t>Facilita  la evaluación de la gestión</w:t>
      </w:r>
    </w:p>
    <w:p w:rsidR="002A5E72" w:rsidRPr="00371412" w:rsidRDefault="002A5E72" w:rsidP="00371412">
      <w:pPr>
        <w:pStyle w:val="Prrafodelista"/>
        <w:numPr>
          <w:ilvl w:val="0"/>
          <w:numId w:val="37"/>
        </w:numPr>
        <w:spacing w:line="360" w:lineRule="auto"/>
        <w:jc w:val="both"/>
        <w:rPr>
          <w:rStyle w:val="Textoennegrita"/>
          <w:rFonts w:ascii="Arial" w:hAnsi="Arial" w:cs="Arial"/>
          <w:b w:val="0"/>
        </w:rPr>
      </w:pPr>
      <w:r w:rsidRPr="00371412">
        <w:rPr>
          <w:rStyle w:val="Textoennegrita"/>
          <w:rFonts w:ascii="Arial" w:hAnsi="Arial" w:cs="Arial"/>
          <w:b w:val="0"/>
        </w:rPr>
        <w:t xml:space="preserve">Apoya  el proceso en la toma de decisiones </w:t>
      </w:r>
    </w:p>
    <w:p w:rsidR="002A5E72" w:rsidRPr="00371412" w:rsidRDefault="002A5E72" w:rsidP="00371412">
      <w:pPr>
        <w:pStyle w:val="Prrafodelista"/>
        <w:numPr>
          <w:ilvl w:val="0"/>
          <w:numId w:val="37"/>
        </w:numPr>
        <w:spacing w:line="360" w:lineRule="auto"/>
        <w:jc w:val="both"/>
        <w:rPr>
          <w:rStyle w:val="Textoennegrita"/>
          <w:rFonts w:ascii="Arial" w:hAnsi="Arial" w:cs="Arial"/>
          <w:b w:val="0"/>
        </w:rPr>
      </w:pPr>
      <w:r w:rsidRPr="00371412">
        <w:rPr>
          <w:rStyle w:val="Textoennegrita"/>
          <w:rFonts w:ascii="Arial" w:hAnsi="Arial" w:cs="Arial"/>
          <w:b w:val="0"/>
        </w:rPr>
        <w:t>Facilita el establecimiento de compromisos de resultado</w:t>
      </w:r>
      <w:r w:rsidRPr="00994A4B">
        <w:rPr>
          <w:rStyle w:val="Refdenotaalpie"/>
          <w:rFonts w:ascii="Arial" w:hAnsi="Arial" w:cs="Arial"/>
          <w:b/>
          <w:bCs/>
        </w:rPr>
        <w:footnoteReference w:id="2"/>
      </w:r>
    </w:p>
    <w:p w:rsidR="002A5E72" w:rsidRPr="00A73B69" w:rsidRDefault="002A5E72" w:rsidP="00371412">
      <w:pPr>
        <w:spacing w:line="360" w:lineRule="auto"/>
        <w:rPr>
          <w:rStyle w:val="Textoennegrita"/>
          <w:rFonts w:ascii="Arial" w:hAnsi="Arial" w:cs="Arial"/>
          <w:b w:val="0"/>
        </w:rPr>
      </w:pPr>
    </w:p>
    <w:p w:rsidR="002A5E72" w:rsidRPr="00A73B69" w:rsidRDefault="002A5E72" w:rsidP="00371412">
      <w:pPr>
        <w:numPr>
          <w:ilvl w:val="4"/>
          <w:numId w:val="12"/>
        </w:numPr>
        <w:spacing w:line="360" w:lineRule="auto"/>
        <w:ind w:left="2154" w:hanging="1797"/>
        <w:jc w:val="both"/>
        <w:rPr>
          <w:rStyle w:val="Textoennegrita"/>
          <w:rFonts w:ascii="Arial" w:hAnsi="Arial" w:cs="Arial"/>
        </w:rPr>
      </w:pPr>
      <w:r w:rsidRPr="00A73B69">
        <w:rPr>
          <w:rStyle w:val="Textoennegrita"/>
          <w:rFonts w:ascii="Arial" w:hAnsi="Arial" w:cs="Arial"/>
        </w:rPr>
        <w:t>Criterios para usar Indicadores de Gestión</w:t>
      </w:r>
    </w:p>
    <w:p w:rsidR="002A5E72" w:rsidRPr="0024195F" w:rsidRDefault="002A5E72" w:rsidP="00371412">
      <w:pPr>
        <w:spacing w:line="360" w:lineRule="auto"/>
        <w:jc w:val="both"/>
        <w:rPr>
          <w:rStyle w:val="Textoennegrita"/>
          <w:rFonts w:ascii="Arial" w:hAnsi="Arial" w:cs="Arial"/>
          <w:b w:val="0"/>
        </w:rPr>
      </w:pPr>
    </w:p>
    <w:p w:rsidR="002A5E72" w:rsidRPr="0024195F" w:rsidRDefault="002A5E72" w:rsidP="00371412">
      <w:pPr>
        <w:spacing w:line="360" w:lineRule="auto"/>
        <w:jc w:val="both"/>
        <w:rPr>
          <w:rStyle w:val="Textoennegrita"/>
          <w:rFonts w:ascii="Arial" w:hAnsi="Arial" w:cs="Arial"/>
          <w:b w:val="0"/>
        </w:rPr>
      </w:pPr>
      <w:r w:rsidRPr="0024195F">
        <w:rPr>
          <w:rStyle w:val="Textoennegrita"/>
          <w:rFonts w:ascii="Arial" w:hAnsi="Arial" w:cs="Arial"/>
          <w:b w:val="0"/>
        </w:rPr>
        <w:t>Un indicador debe ser:</w:t>
      </w:r>
    </w:p>
    <w:p w:rsidR="002A5E72" w:rsidRPr="0024195F" w:rsidRDefault="002A5E72" w:rsidP="00371412">
      <w:pPr>
        <w:pStyle w:val="Prrafodelista"/>
        <w:numPr>
          <w:ilvl w:val="0"/>
          <w:numId w:val="20"/>
        </w:numPr>
        <w:spacing w:line="360" w:lineRule="auto"/>
        <w:jc w:val="both"/>
        <w:rPr>
          <w:rStyle w:val="Textoennegrita"/>
          <w:rFonts w:ascii="Arial" w:hAnsi="Arial" w:cs="Arial"/>
          <w:b w:val="0"/>
        </w:rPr>
      </w:pPr>
      <w:r w:rsidRPr="0024195F">
        <w:rPr>
          <w:rStyle w:val="Textoennegrita"/>
          <w:rFonts w:ascii="Arial" w:hAnsi="Arial" w:cs="Arial"/>
          <w:b w:val="0"/>
        </w:rPr>
        <w:t>Relevante</w:t>
      </w:r>
    </w:p>
    <w:p w:rsidR="002A5E72" w:rsidRPr="0024195F" w:rsidRDefault="002A5E72" w:rsidP="00371412">
      <w:pPr>
        <w:pStyle w:val="Prrafodelista"/>
        <w:numPr>
          <w:ilvl w:val="0"/>
          <w:numId w:val="20"/>
        </w:numPr>
        <w:spacing w:line="360" w:lineRule="auto"/>
        <w:jc w:val="both"/>
        <w:rPr>
          <w:rStyle w:val="Textoennegrita"/>
          <w:rFonts w:ascii="Arial" w:hAnsi="Arial" w:cs="Arial"/>
          <w:b w:val="0"/>
        </w:rPr>
      </w:pPr>
      <w:r w:rsidRPr="0024195F">
        <w:rPr>
          <w:rStyle w:val="Textoennegrita"/>
          <w:rFonts w:ascii="Arial" w:hAnsi="Arial" w:cs="Arial"/>
          <w:b w:val="0"/>
        </w:rPr>
        <w:t>Claramente definido</w:t>
      </w:r>
    </w:p>
    <w:p w:rsidR="002A5E72" w:rsidRPr="0024195F" w:rsidRDefault="002A5E72" w:rsidP="00371412">
      <w:pPr>
        <w:pStyle w:val="Prrafodelista"/>
        <w:numPr>
          <w:ilvl w:val="0"/>
          <w:numId w:val="20"/>
        </w:numPr>
        <w:spacing w:line="360" w:lineRule="auto"/>
        <w:jc w:val="both"/>
        <w:rPr>
          <w:rStyle w:val="Textoennegrita"/>
          <w:rFonts w:ascii="Arial" w:hAnsi="Arial" w:cs="Arial"/>
          <w:b w:val="0"/>
        </w:rPr>
      </w:pPr>
      <w:r w:rsidRPr="0024195F">
        <w:rPr>
          <w:rStyle w:val="Textoennegrita"/>
          <w:rFonts w:ascii="Arial" w:hAnsi="Arial" w:cs="Arial"/>
          <w:b w:val="0"/>
        </w:rPr>
        <w:t>Fácil de comprender y usar</w:t>
      </w:r>
    </w:p>
    <w:p w:rsidR="002A5E72" w:rsidRPr="0024195F" w:rsidRDefault="002A5E72" w:rsidP="00371412">
      <w:pPr>
        <w:pStyle w:val="Prrafodelista"/>
        <w:numPr>
          <w:ilvl w:val="0"/>
          <w:numId w:val="20"/>
        </w:numPr>
        <w:spacing w:line="360" w:lineRule="auto"/>
        <w:jc w:val="both"/>
        <w:rPr>
          <w:rStyle w:val="Textoennegrita"/>
          <w:rFonts w:ascii="Arial" w:hAnsi="Arial" w:cs="Arial"/>
          <w:b w:val="0"/>
        </w:rPr>
      </w:pPr>
      <w:r w:rsidRPr="0024195F">
        <w:rPr>
          <w:rStyle w:val="Textoennegrita"/>
          <w:rFonts w:ascii="Arial" w:hAnsi="Arial" w:cs="Arial"/>
          <w:b w:val="0"/>
        </w:rPr>
        <w:t>Comparable y;</w:t>
      </w:r>
    </w:p>
    <w:p w:rsidR="002A5E72" w:rsidRPr="0024195F" w:rsidRDefault="002A5E72" w:rsidP="00371412">
      <w:pPr>
        <w:pStyle w:val="Prrafodelista"/>
        <w:numPr>
          <w:ilvl w:val="0"/>
          <w:numId w:val="20"/>
        </w:numPr>
        <w:spacing w:line="360" w:lineRule="auto"/>
        <w:jc w:val="both"/>
        <w:rPr>
          <w:rStyle w:val="Textoennegrita"/>
          <w:rFonts w:ascii="Arial" w:hAnsi="Arial" w:cs="Arial"/>
          <w:b w:val="0"/>
        </w:rPr>
      </w:pPr>
      <w:r w:rsidRPr="0024195F">
        <w:rPr>
          <w:rStyle w:val="Textoennegrita"/>
          <w:rFonts w:ascii="Arial" w:hAnsi="Arial" w:cs="Arial"/>
          <w:b w:val="0"/>
        </w:rPr>
        <w:t>Verificable</w:t>
      </w:r>
    </w:p>
    <w:p w:rsidR="00371412" w:rsidRDefault="00371412" w:rsidP="00371412">
      <w:pPr>
        <w:spacing w:line="360" w:lineRule="auto"/>
        <w:rPr>
          <w:rStyle w:val="Textoennegrita"/>
          <w:rFonts w:ascii="Arial" w:hAnsi="Arial" w:cs="Arial"/>
        </w:rPr>
      </w:pPr>
    </w:p>
    <w:p w:rsidR="002A5E72" w:rsidRPr="00A73B69" w:rsidRDefault="002A5E72" w:rsidP="00371412">
      <w:pPr>
        <w:spacing w:line="360" w:lineRule="auto"/>
        <w:rPr>
          <w:rStyle w:val="Textoennegrita"/>
          <w:rFonts w:ascii="Arial" w:hAnsi="Arial" w:cs="Arial"/>
        </w:rPr>
      </w:pPr>
      <w:r w:rsidRPr="00A73B69">
        <w:rPr>
          <w:rStyle w:val="Textoennegrita"/>
          <w:rFonts w:ascii="Arial" w:hAnsi="Arial" w:cs="Arial"/>
        </w:rPr>
        <w:t>Definición de Sistema de Indicadores de Gestión</w:t>
      </w:r>
    </w:p>
    <w:p w:rsidR="002A5E72" w:rsidRDefault="002A5E72" w:rsidP="00371412">
      <w:pPr>
        <w:spacing w:line="360" w:lineRule="auto"/>
        <w:jc w:val="both"/>
        <w:rPr>
          <w:rFonts w:ascii="Arial" w:hAnsi="Arial" w:cs="Arial"/>
          <w:lang w:val="es-MX"/>
        </w:rPr>
      </w:pPr>
      <w:r w:rsidRPr="00A73B69">
        <w:rPr>
          <w:rFonts w:ascii="Arial" w:hAnsi="Arial" w:cs="Arial"/>
          <w:lang w:val="es-MX"/>
        </w:rPr>
        <w:t>Es un mecanismo sistemático y permanente de monitoreo del avance, resultado y alcance de la operación periódica de organizaciones, para evaluar el cumplimiento de su quehacer institucional, a través de indicadores y metas.</w:t>
      </w:r>
    </w:p>
    <w:p w:rsidR="00371412" w:rsidRPr="00A73B69" w:rsidRDefault="00371412" w:rsidP="00371412">
      <w:pPr>
        <w:spacing w:line="360" w:lineRule="auto"/>
        <w:jc w:val="both"/>
        <w:rPr>
          <w:rFonts w:ascii="Arial" w:hAnsi="Arial" w:cs="Arial"/>
          <w:lang w:val="es-MX"/>
        </w:rPr>
      </w:pPr>
    </w:p>
    <w:p w:rsidR="002A5E72" w:rsidRPr="00A73B69" w:rsidRDefault="002A5E72" w:rsidP="00371412">
      <w:pPr>
        <w:numPr>
          <w:ilvl w:val="4"/>
          <w:numId w:val="12"/>
        </w:numPr>
        <w:spacing w:line="360" w:lineRule="auto"/>
        <w:jc w:val="both"/>
        <w:rPr>
          <w:rStyle w:val="Textoennegrita"/>
          <w:rFonts w:ascii="Arial" w:hAnsi="Arial" w:cs="Arial"/>
        </w:rPr>
      </w:pPr>
      <w:r w:rsidRPr="00A73B69">
        <w:rPr>
          <w:rStyle w:val="Textoennegrita"/>
          <w:rFonts w:ascii="Arial" w:hAnsi="Arial" w:cs="Arial"/>
        </w:rPr>
        <w:t>Clasificación de los Indicadores</w:t>
      </w:r>
    </w:p>
    <w:p w:rsidR="002A5E72" w:rsidRPr="00A73B69" w:rsidRDefault="002A5E72" w:rsidP="00371412">
      <w:pPr>
        <w:spacing w:line="360" w:lineRule="auto"/>
        <w:rPr>
          <w:rFonts w:ascii="Arial" w:hAnsi="Arial" w:cs="Arial"/>
        </w:rPr>
      </w:pPr>
      <w:r w:rsidRPr="00A73B69">
        <w:rPr>
          <w:rFonts w:ascii="Arial" w:hAnsi="Arial" w:cs="Arial"/>
        </w:rPr>
        <w:t>En efectos los indicadores, se clasifican de la siguiente manera:</w:t>
      </w:r>
    </w:p>
    <w:p w:rsidR="002A5E72" w:rsidRPr="00A73B69" w:rsidRDefault="002A5E72" w:rsidP="00371412">
      <w:pPr>
        <w:pStyle w:val="Prrafodelista"/>
        <w:numPr>
          <w:ilvl w:val="0"/>
          <w:numId w:val="14"/>
        </w:numPr>
        <w:spacing w:line="360" w:lineRule="auto"/>
        <w:contextualSpacing/>
        <w:jc w:val="both"/>
        <w:rPr>
          <w:rFonts w:ascii="Arial" w:hAnsi="Arial" w:cs="Arial"/>
          <w:b/>
          <w:i/>
        </w:rPr>
      </w:pPr>
      <w:r w:rsidRPr="00A73B69">
        <w:rPr>
          <w:rFonts w:ascii="Arial" w:hAnsi="Arial" w:cs="Arial"/>
          <w:b/>
          <w:i/>
        </w:rPr>
        <w:lastRenderedPageBreak/>
        <w:t>Por el Ámbito de Control</w:t>
      </w:r>
    </w:p>
    <w:p w:rsidR="002A5E72" w:rsidRPr="00A73B69" w:rsidRDefault="002A5E72" w:rsidP="00371412">
      <w:pPr>
        <w:pStyle w:val="Prrafodelista"/>
        <w:numPr>
          <w:ilvl w:val="1"/>
          <w:numId w:val="14"/>
        </w:numPr>
        <w:spacing w:line="360" w:lineRule="auto"/>
        <w:contextualSpacing/>
        <w:jc w:val="both"/>
        <w:rPr>
          <w:rFonts w:ascii="Arial" w:hAnsi="Arial" w:cs="Arial"/>
        </w:rPr>
      </w:pPr>
      <w:r w:rsidRPr="00A73B69">
        <w:rPr>
          <w:rFonts w:ascii="Arial" w:hAnsi="Arial" w:cs="Arial"/>
          <w:b/>
          <w:i/>
        </w:rPr>
        <w:t>Insumos (inputs).-</w:t>
      </w:r>
      <w:r w:rsidRPr="00A73B69">
        <w:rPr>
          <w:rFonts w:ascii="Arial" w:hAnsi="Arial" w:cs="Arial"/>
        </w:rPr>
        <w:t xml:space="preserve"> son los recursos que la organización tiene disponible para lograr un producto o un resultado. </w:t>
      </w:r>
    </w:p>
    <w:p w:rsidR="002A5E72" w:rsidRPr="00A73B69" w:rsidRDefault="002A5E72" w:rsidP="00371412">
      <w:pPr>
        <w:pStyle w:val="Prrafodelista"/>
        <w:numPr>
          <w:ilvl w:val="1"/>
          <w:numId w:val="14"/>
        </w:numPr>
        <w:spacing w:line="360" w:lineRule="auto"/>
        <w:contextualSpacing/>
        <w:jc w:val="both"/>
        <w:rPr>
          <w:rFonts w:ascii="Arial" w:hAnsi="Arial" w:cs="Arial"/>
        </w:rPr>
      </w:pPr>
      <w:r w:rsidRPr="00A73B69">
        <w:rPr>
          <w:rFonts w:ascii="Arial" w:hAnsi="Arial" w:cs="Arial"/>
          <w:b/>
          <w:i/>
        </w:rPr>
        <w:t>Procesos o actividades.-</w:t>
      </w:r>
      <w:r w:rsidRPr="00A73B69">
        <w:rPr>
          <w:rFonts w:ascii="Arial" w:hAnsi="Arial" w:cs="Arial"/>
        </w:rPr>
        <w:t xml:space="preserve"> formas en que el trabajo es realizado.</w:t>
      </w:r>
    </w:p>
    <w:p w:rsidR="002A5E72" w:rsidRPr="00A73B69" w:rsidRDefault="002A5E72" w:rsidP="00371412">
      <w:pPr>
        <w:pStyle w:val="Prrafodelista"/>
        <w:numPr>
          <w:ilvl w:val="1"/>
          <w:numId w:val="14"/>
        </w:numPr>
        <w:spacing w:line="360" w:lineRule="auto"/>
        <w:contextualSpacing/>
        <w:jc w:val="both"/>
        <w:rPr>
          <w:rFonts w:ascii="Arial" w:hAnsi="Arial" w:cs="Arial"/>
        </w:rPr>
      </w:pPr>
      <w:r w:rsidRPr="00A73B69">
        <w:rPr>
          <w:rFonts w:ascii="Arial" w:hAnsi="Arial" w:cs="Arial"/>
          <w:b/>
          <w:i/>
        </w:rPr>
        <w:t>Productos (outputs).-</w:t>
      </w:r>
      <w:r w:rsidRPr="00A73B69">
        <w:rPr>
          <w:rFonts w:ascii="Arial" w:hAnsi="Arial" w:cs="Arial"/>
        </w:rPr>
        <w:t xml:space="preserve"> representan los productos o servicios generados en un determinado sistema o proceso.</w:t>
      </w:r>
    </w:p>
    <w:p w:rsidR="002A5E72" w:rsidRDefault="002A5E72" w:rsidP="00371412">
      <w:pPr>
        <w:pStyle w:val="Prrafodelista"/>
        <w:numPr>
          <w:ilvl w:val="1"/>
          <w:numId w:val="14"/>
        </w:numPr>
        <w:spacing w:line="360" w:lineRule="auto"/>
        <w:contextualSpacing/>
        <w:jc w:val="both"/>
        <w:rPr>
          <w:rFonts w:ascii="Arial" w:hAnsi="Arial" w:cs="Arial"/>
        </w:rPr>
      </w:pPr>
      <w:r w:rsidRPr="00A73B69">
        <w:rPr>
          <w:rFonts w:ascii="Arial" w:hAnsi="Arial" w:cs="Arial"/>
          <w:b/>
          <w:i/>
        </w:rPr>
        <w:t>Resultados Finales (</w:t>
      </w:r>
      <w:proofErr w:type="spellStart"/>
      <w:r w:rsidRPr="00A73B69">
        <w:rPr>
          <w:rFonts w:ascii="Arial" w:hAnsi="Arial" w:cs="Arial"/>
          <w:b/>
          <w:i/>
        </w:rPr>
        <w:t>Outcomes</w:t>
      </w:r>
      <w:proofErr w:type="spellEnd"/>
      <w:r w:rsidRPr="00A73B69">
        <w:rPr>
          <w:rFonts w:ascii="Arial" w:hAnsi="Arial" w:cs="Arial"/>
          <w:b/>
          <w:i/>
        </w:rPr>
        <w:t>).-</w:t>
      </w:r>
      <w:r w:rsidRPr="00A73B69">
        <w:rPr>
          <w:rFonts w:ascii="Arial" w:hAnsi="Arial" w:cs="Arial"/>
        </w:rPr>
        <w:t xml:space="preserve"> impacto final que se alcanza, cuando los productos o servicios cumple con su fin.</w:t>
      </w:r>
    </w:p>
    <w:p w:rsidR="00371412" w:rsidRPr="00A73B69" w:rsidRDefault="00371412" w:rsidP="00371412">
      <w:pPr>
        <w:pStyle w:val="Prrafodelista"/>
        <w:spacing w:line="360" w:lineRule="auto"/>
        <w:ind w:left="1440"/>
        <w:contextualSpacing/>
        <w:jc w:val="both"/>
        <w:rPr>
          <w:rFonts w:ascii="Arial" w:hAnsi="Arial" w:cs="Arial"/>
        </w:rPr>
      </w:pPr>
    </w:p>
    <w:p w:rsidR="002A5E72" w:rsidRPr="00A73B69" w:rsidRDefault="002A5E72" w:rsidP="00371412">
      <w:pPr>
        <w:pStyle w:val="Prrafodelista"/>
        <w:numPr>
          <w:ilvl w:val="0"/>
          <w:numId w:val="14"/>
        </w:numPr>
        <w:spacing w:line="360" w:lineRule="auto"/>
        <w:contextualSpacing/>
        <w:jc w:val="both"/>
        <w:rPr>
          <w:rFonts w:ascii="Arial" w:hAnsi="Arial" w:cs="Arial"/>
          <w:b/>
          <w:i/>
        </w:rPr>
      </w:pPr>
      <w:r w:rsidRPr="00A73B69">
        <w:rPr>
          <w:rFonts w:ascii="Arial" w:hAnsi="Arial" w:cs="Arial"/>
          <w:b/>
          <w:i/>
        </w:rPr>
        <w:t>En Función de la Dimensión</w:t>
      </w:r>
    </w:p>
    <w:p w:rsidR="002A5E72" w:rsidRPr="00A73B69" w:rsidRDefault="002A5E72" w:rsidP="00371412">
      <w:pPr>
        <w:pStyle w:val="Prrafodelista"/>
        <w:numPr>
          <w:ilvl w:val="1"/>
          <w:numId w:val="14"/>
        </w:numPr>
        <w:spacing w:line="360" w:lineRule="auto"/>
        <w:contextualSpacing/>
        <w:jc w:val="both"/>
        <w:rPr>
          <w:rFonts w:ascii="Arial" w:hAnsi="Arial" w:cs="Arial"/>
        </w:rPr>
      </w:pPr>
      <w:r w:rsidRPr="00A73B69">
        <w:rPr>
          <w:rFonts w:ascii="Arial" w:hAnsi="Arial" w:cs="Arial"/>
          <w:b/>
          <w:i/>
        </w:rPr>
        <w:t>Eficiencia.-</w:t>
      </w:r>
      <w:r w:rsidRPr="00A73B69">
        <w:rPr>
          <w:rFonts w:ascii="Arial" w:hAnsi="Arial" w:cs="Arial"/>
        </w:rPr>
        <w:t xml:space="preserve"> este indicador nos dice acerca de los costos por unidad de servicios o bienes provistos; o productividad de un input. Los indicadores de eficiencia pueden expresarse como “costo por producto”, o “unidades por insumo”, o “costo por resultado”</w:t>
      </w:r>
    </w:p>
    <w:p w:rsidR="002A5E72" w:rsidRPr="00A73B69" w:rsidRDefault="002A5E72" w:rsidP="00371412">
      <w:pPr>
        <w:pStyle w:val="Prrafodelista"/>
        <w:numPr>
          <w:ilvl w:val="1"/>
          <w:numId w:val="14"/>
        </w:numPr>
        <w:spacing w:line="360" w:lineRule="auto"/>
        <w:contextualSpacing/>
        <w:jc w:val="both"/>
        <w:rPr>
          <w:rFonts w:ascii="Arial" w:hAnsi="Arial" w:cs="Arial"/>
        </w:rPr>
      </w:pPr>
      <w:r w:rsidRPr="00A73B69">
        <w:rPr>
          <w:rFonts w:ascii="Arial" w:hAnsi="Arial" w:cs="Arial"/>
          <w:b/>
          <w:i/>
        </w:rPr>
        <w:t>Eficacia.-</w:t>
      </w:r>
      <w:r w:rsidRPr="00A73B69">
        <w:rPr>
          <w:rFonts w:ascii="Arial" w:hAnsi="Arial" w:cs="Arial"/>
        </w:rPr>
        <w:t xml:space="preserve"> este indicador nos dice acerca del grado de cumplimiento de los objetivos de la organización, sin referirse al costo de los mismos.</w:t>
      </w:r>
    </w:p>
    <w:p w:rsidR="002A5E72" w:rsidRPr="00A73B69" w:rsidRDefault="002A5E72" w:rsidP="00371412">
      <w:pPr>
        <w:pStyle w:val="Prrafodelista"/>
        <w:numPr>
          <w:ilvl w:val="1"/>
          <w:numId w:val="14"/>
        </w:numPr>
        <w:spacing w:line="360" w:lineRule="auto"/>
        <w:contextualSpacing/>
        <w:jc w:val="both"/>
        <w:rPr>
          <w:rFonts w:ascii="Arial" w:hAnsi="Arial" w:cs="Arial"/>
        </w:rPr>
      </w:pPr>
      <w:r w:rsidRPr="00A73B69">
        <w:rPr>
          <w:rFonts w:ascii="Arial" w:hAnsi="Arial" w:cs="Arial"/>
          <w:b/>
          <w:i/>
        </w:rPr>
        <w:t>Calidad.-</w:t>
      </w:r>
      <w:r w:rsidRPr="00A73B69">
        <w:rPr>
          <w:rFonts w:ascii="Arial" w:hAnsi="Arial" w:cs="Arial"/>
        </w:rPr>
        <w:t xml:space="preserve"> este indicador nos dice acerca de la capacidad de la empresa por responder en forma consistente, rápida y directa a las necesidades de los usuarios.</w:t>
      </w:r>
    </w:p>
    <w:p w:rsidR="002A5E72" w:rsidRPr="00A73B69" w:rsidRDefault="002A5E72" w:rsidP="00371412">
      <w:pPr>
        <w:pStyle w:val="Prrafodelista"/>
        <w:numPr>
          <w:ilvl w:val="1"/>
          <w:numId w:val="14"/>
        </w:numPr>
        <w:spacing w:line="360" w:lineRule="auto"/>
        <w:contextualSpacing/>
        <w:jc w:val="both"/>
        <w:rPr>
          <w:rFonts w:ascii="Arial" w:hAnsi="Arial" w:cs="Arial"/>
        </w:rPr>
      </w:pPr>
      <w:r w:rsidRPr="00A73B69">
        <w:rPr>
          <w:rFonts w:ascii="Arial" w:hAnsi="Arial" w:cs="Arial"/>
          <w:b/>
          <w:i/>
        </w:rPr>
        <w:t>Economía.-</w:t>
      </w:r>
      <w:r w:rsidRPr="00A73B69">
        <w:rPr>
          <w:rFonts w:ascii="Arial" w:hAnsi="Arial" w:cs="Arial"/>
        </w:rPr>
        <w:t xml:space="preserve"> este indicador mide la capacidad de la empresa para movilizar adecuadamente sus recursos financieros para lograr el cumplimiento de los objetivos. Están enmarcados dentro de los conceptos de Análisis Financiero.</w:t>
      </w:r>
    </w:p>
    <w:p w:rsidR="002A5E72" w:rsidRPr="00A73B69" w:rsidRDefault="002A5E72" w:rsidP="00371412">
      <w:pPr>
        <w:pStyle w:val="Prrafodelista"/>
        <w:numPr>
          <w:ilvl w:val="1"/>
          <w:numId w:val="14"/>
        </w:numPr>
        <w:spacing w:line="360" w:lineRule="auto"/>
        <w:contextualSpacing/>
        <w:jc w:val="both"/>
        <w:rPr>
          <w:rFonts w:ascii="Arial" w:hAnsi="Arial" w:cs="Arial"/>
        </w:rPr>
      </w:pPr>
      <w:r w:rsidRPr="00A73B69">
        <w:rPr>
          <w:rFonts w:ascii="Arial" w:hAnsi="Arial" w:cs="Arial"/>
          <w:b/>
          <w:i/>
        </w:rPr>
        <w:t>Ecología.-</w:t>
      </w:r>
      <w:r w:rsidRPr="00A73B69">
        <w:rPr>
          <w:rFonts w:ascii="Arial" w:hAnsi="Arial" w:cs="Arial"/>
        </w:rPr>
        <w:t xml:space="preserve"> este indicador mide el grado de contaminación o polución liberado al ambiente en cada etapa del proceso productivo y generación de productos. También se enfoca a </w:t>
      </w:r>
      <w:r w:rsidRPr="00A73B69">
        <w:rPr>
          <w:rFonts w:ascii="Arial" w:hAnsi="Arial" w:cs="Arial"/>
        </w:rPr>
        <w:lastRenderedPageBreak/>
        <w:t>medir el impacto de los proyectos de reducción de la contaminación.</w:t>
      </w:r>
      <w:r w:rsidRPr="00A73B69">
        <w:rPr>
          <w:rStyle w:val="Refdenotaalpie"/>
          <w:rFonts w:ascii="Arial" w:hAnsi="Arial" w:cs="Arial"/>
        </w:rPr>
        <w:footnoteReference w:id="3"/>
      </w:r>
    </w:p>
    <w:p w:rsidR="002A5E72" w:rsidRPr="00A73B69" w:rsidRDefault="002A5E72" w:rsidP="00371412">
      <w:pPr>
        <w:pStyle w:val="Ttulo3"/>
        <w:numPr>
          <w:ilvl w:val="2"/>
          <w:numId w:val="12"/>
        </w:numPr>
        <w:spacing w:line="360" w:lineRule="auto"/>
      </w:pPr>
      <w:bookmarkStart w:id="22" w:name="_Toc279578694"/>
      <w:r w:rsidRPr="00A73B69">
        <w:t>Seguimiento y medición en los procesos</w:t>
      </w:r>
      <w:bookmarkEnd w:id="22"/>
    </w:p>
    <w:p w:rsidR="002A5E72" w:rsidRPr="002E5321" w:rsidRDefault="002A5E72" w:rsidP="00371412">
      <w:pPr>
        <w:pStyle w:val="Ttulo4"/>
        <w:numPr>
          <w:ilvl w:val="3"/>
          <w:numId w:val="12"/>
        </w:numPr>
        <w:spacing w:line="360" w:lineRule="auto"/>
        <w:rPr>
          <w:rFonts w:ascii="Arial" w:hAnsi="Arial" w:cs="Arial"/>
          <w:sz w:val="24"/>
          <w:szCs w:val="24"/>
        </w:rPr>
      </w:pPr>
      <w:r w:rsidRPr="002E5321">
        <w:rPr>
          <w:rFonts w:ascii="Arial" w:hAnsi="Arial" w:cs="Arial"/>
          <w:sz w:val="24"/>
          <w:szCs w:val="24"/>
        </w:rPr>
        <w:t xml:space="preserve">Indicadores del proceso  </w:t>
      </w:r>
    </w:p>
    <w:p w:rsidR="002A5E72" w:rsidRPr="00A73B69" w:rsidRDefault="002A5E72" w:rsidP="00371412">
      <w:pPr>
        <w:pStyle w:val="Ttulo4"/>
        <w:spacing w:line="360" w:lineRule="auto"/>
        <w:jc w:val="both"/>
        <w:rPr>
          <w:rFonts w:ascii="Arial" w:hAnsi="Arial" w:cs="Arial"/>
          <w:b w:val="0"/>
          <w:sz w:val="24"/>
          <w:szCs w:val="24"/>
          <w:lang w:val="es-MX"/>
        </w:rPr>
      </w:pPr>
      <w:r w:rsidRPr="00A73B69">
        <w:rPr>
          <w:rFonts w:ascii="Arial" w:hAnsi="Arial" w:cs="Arial"/>
          <w:b w:val="0"/>
          <w:sz w:val="24"/>
          <w:szCs w:val="24"/>
          <w:lang w:val="es-MX"/>
        </w:rPr>
        <w:t>Los indicadores constituyen un instrumento que permite recoger de manera adecuada y representativa la información relevante respecto a la ejecución y los resultados de uno o varios procesos, de forma que se pueda determinar la capacidad y eficacia de los mismos, así como su productividad</w:t>
      </w:r>
    </w:p>
    <w:p w:rsidR="002A5E72" w:rsidRPr="002E5321" w:rsidRDefault="002A5E72" w:rsidP="00371412">
      <w:pPr>
        <w:pStyle w:val="Ttulo4"/>
        <w:numPr>
          <w:ilvl w:val="3"/>
          <w:numId w:val="12"/>
        </w:numPr>
        <w:spacing w:line="360" w:lineRule="auto"/>
        <w:rPr>
          <w:rFonts w:ascii="Arial" w:hAnsi="Arial" w:cs="Arial"/>
          <w:sz w:val="24"/>
          <w:szCs w:val="24"/>
        </w:rPr>
      </w:pPr>
      <w:r w:rsidRPr="002E5321">
        <w:rPr>
          <w:rFonts w:ascii="Arial" w:hAnsi="Arial" w:cs="Arial"/>
          <w:sz w:val="24"/>
          <w:szCs w:val="24"/>
        </w:rPr>
        <w:t xml:space="preserve">Indicadores del proceso  </w:t>
      </w:r>
    </w:p>
    <w:p w:rsidR="002A5E72" w:rsidRPr="00A73B69" w:rsidRDefault="002A5E72" w:rsidP="002A5E72">
      <w:pPr>
        <w:rPr>
          <w:rFonts w:ascii="Arial" w:hAnsi="Arial" w:cs="Arial"/>
        </w:rPr>
      </w:pPr>
    </w:p>
    <w:p w:rsidR="002A5E72" w:rsidRPr="002E5321" w:rsidRDefault="00C70E7E" w:rsidP="002A5E72">
      <w:pPr>
        <w:jc w:val="center"/>
        <w:rPr>
          <w:rFonts w:ascii="Arial" w:hAnsi="Arial" w:cs="Arial"/>
          <w:b/>
          <w:sz w:val="22"/>
          <w:szCs w:val="22"/>
        </w:rPr>
      </w:pPr>
      <w:r>
        <w:rPr>
          <w:rFonts w:ascii="Arial" w:hAnsi="Arial" w:cs="Arial"/>
          <w:b/>
          <w:sz w:val="22"/>
          <w:szCs w:val="22"/>
        </w:rPr>
        <w:t>Gráfico</w:t>
      </w:r>
      <w:r w:rsidR="002A5E72" w:rsidRPr="002E5321">
        <w:rPr>
          <w:rFonts w:ascii="Arial" w:hAnsi="Arial" w:cs="Arial"/>
          <w:b/>
          <w:sz w:val="22"/>
          <w:szCs w:val="22"/>
        </w:rPr>
        <w:t xml:space="preserve"> 1.1  Familia de medidas e indicadores para Procesos</w:t>
      </w:r>
    </w:p>
    <w:p w:rsidR="002A5E72" w:rsidRPr="00A73B69" w:rsidRDefault="00E93946" w:rsidP="002A5E72">
      <w:pPr>
        <w:pStyle w:val="Ttulo4"/>
        <w:rPr>
          <w:rFonts w:ascii="Arial" w:hAnsi="Arial" w:cs="Arial"/>
          <w:lang w:val="es-MX"/>
        </w:rPr>
      </w:pPr>
      <w:r>
        <w:rPr>
          <w:rFonts w:ascii="Arial" w:hAnsi="Arial" w:cs="Arial"/>
          <w:noProof/>
          <w:lang w:val="es-EC" w:eastAsia="es-EC"/>
        </w:rPr>
        <w:pict>
          <v:rect id="_x0000_s1210" style="position:absolute;margin-left:-7.35pt;margin-top:23.9pt;width:432.3pt;height:237.9pt;z-index:251681792"/>
        </w:pict>
      </w:r>
      <w:r>
        <w:rPr>
          <w:rFonts w:ascii="Arial" w:hAnsi="Arial" w:cs="Arial"/>
          <w:noProof/>
          <w:lang w:val="es-EC" w:eastAsia="es-EC"/>
        </w:rPr>
        <w:pict>
          <v:rect id="_x0000_s1219" style="position:absolute;margin-left:148.1pt;margin-top:28.25pt;width:68.1pt;height:22.6pt;z-index:251691008" stroked="f">
            <v:textbox style="mso-next-textbox:#_x0000_s1219">
              <w:txbxContent>
                <w:p w:rsidR="006B7D96" w:rsidRPr="00371412" w:rsidRDefault="006B7D96" w:rsidP="002A5E72">
                  <w:pPr>
                    <w:jc w:val="center"/>
                    <w:rPr>
                      <w:sz w:val="20"/>
                      <w:szCs w:val="20"/>
                      <w:lang w:val="es-EC"/>
                    </w:rPr>
                  </w:pPr>
                  <w:r w:rsidRPr="00371412">
                    <w:rPr>
                      <w:sz w:val="20"/>
                      <w:szCs w:val="20"/>
                      <w:lang w:val="es-EC"/>
                    </w:rPr>
                    <w:t>PROCESO</w:t>
                  </w:r>
                </w:p>
              </w:txbxContent>
            </v:textbox>
          </v:rect>
        </w:pict>
      </w:r>
    </w:p>
    <w:p w:rsidR="002A5E72" w:rsidRPr="00A73B69" w:rsidRDefault="002A5E72" w:rsidP="002A5E72">
      <w:pPr>
        <w:rPr>
          <w:rFonts w:ascii="Arial" w:hAnsi="Arial" w:cs="Arial"/>
          <w:lang w:val="es-MX"/>
        </w:rPr>
      </w:pPr>
    </w:p>
    <w:p w:rsidR="002A5E72" w:rsidRPr="00A73B69" w:rsidRDefault="00E93946" w:rsidP="002A5E72">
      <w:pPr>
        <w:rPr>
          <w:rFonts w:ascii="Arial" w:hAnsi="Arial" w:cs="Arial"/>
          <w:lang w:val="es-MX"/>
        </w:rPr>
      </w:pPr>
      <w:r>
        <w:rPr>
          <w:rFonts w:ascii="Arial" w:hAnsi="Arial" w:cs="Arial"/>
          <w:noProof/>
          <w:lang w:val="es-EC" w:eastAsia="es-EC"/>
        </w:rPr>
        <w:pict>
          <v:shapetype id="_x0000_t32" coordsize="21600,21600" o:spt="32" o:oned="t" path="m,l21600,21600e" filled="f">
            <v:path arrowok="t" fillok="f" o:connecttype="none"/>
            <o:lock v:ext="edit" shapetype="t"/>
          </v:shapetype>
          <v:shape id="_x0000_s1232" type="#_x0000_t32" style="position:absolute;margin-left:349.85pt;margin-top:5.95pt;width:0;height:144.8pt;z-index:251704320" o:connectortype="straight">
            <v:stroke dashstyle="1 1"/>
          </v:shape>
        </w:pict>
      </w:r>
      <w:r>
        <w:rPr>
          <w:rFonts w:ascii="Arial" w:hAnsi="Arial" w:cs="Arial"/>
          <w:noProof/>
          <w:lang w:val="es-EC" w:eastAsia="es-EC"/>
        </w:rPr>
        <w:pict>
          <v:rect id="_x0000_s1211" style="position:absolute;margin-left:97.85pt;margin-top:11.5pt;width:178.35pt;height:102.15pt;z-index:251682816" fillcolor="#f8f8f8">
            <v:fill r:id="rId9" o:title="Papel periódico" rotate="t" type="tile"/>
          </v:rect>
        </w:pict>
      </w:r>
    </w:p>
    <w:p w:rsidR="002A5E72" w:rsidRPr="00A73B69" w:rsidRDefault="002A5E72" w:rsidP="002A5E72">
      <w:pPr>
        <w:rPr>
          <w:rFonts w:ascii="Arial" w:hAnsi="Arial" w:cs="Arial"/>
          <w:lang w:val="es-MX"/>
        </w:rPr>
      </w:pPr>
    </w:p>
    <w:p w:rsidR="002A5E72" w:rsidRPr="00A73B69" w:rsidRDefault="00E93946" w:rsidP="002A5E72">
      <w:pPr>
        <w:rPr>
          <w:rFonts w:ascii="Arial" w:hAnsi="Arial" w:cs="Arial"/>
          <w:lang w:val="es-MX"/>
        </w:rPr>
      </w:pPr>
      <w:r>
        <w:rPr>
          <w:rFonts w:ascii="Arial" w:hAnsi="Arial" w:cs="Arial"/>
          <w:noProof/>
          <w:lang w:val="es-EC" w:eastAsia="es-EC"/>
        </w:rPr>
        <w:pict>
          <v:rect id="_x0000_s1220" style="position:absolute;margin-left:281.2pt;margin-top:6.5pt;width:60.65pt;height:22.6pt;z-index:251692032" stroked="f">
            <v:textbox style="mso-next-textbox:#_x0000_s1220">
              <w:txbxContent>
                <w:p w:rsidR="006B7D96" w:rsidRPr="00371412" w:rsidRDefault="006B7D96" w:rsidP="002A5E72">
                  <w:pPr>
                    <w:jc w:val="center"/>
                    <w:rPr>
                      <w:sz w:val="20"/>
                      <w:szCs w:val="20"/>
                      <w:lang w:val="es-EC"/>
                    </w:rPr>
                  </w:pPr>
                  <w:r w:rsidRPr="00371412">
                    <w:rPr>
                      <w:sz w:val="20"/>
                      <w:szCs w:val="20"/>
                      <w:lang w:val="es-EC"/>
                    </w:rPr>
                    <w:t>CLIENTE</w:t>
                  </w:r>
                </w:p>
              </w:txbxContent>
            </v:textbox>
          </v:rect>
        </w:pict>
      </w:r>
      <w:r>
        <w:rPr>
          <w:rFonts w:ascii="Arial" w:hAnsi="Arial" w:cs="Arial"/>
          <w:noProof/>
          <w:lang w:val="es-EC" w:eastAsia="es-EC"/>
        </w:rPr>
        <w:pict>
          <v:rect id="_x0000_s1221" style="position:absolute;margin-left:-.1pt;margin-top:6.5pt;width:90.7pt;height:22.6pt;z-index:251693056" stroked="f">
            <v:textbox style="mso-next-textbox:#_x0000_s1221">
              <w:txbxContent>
                <w:p w:rsidR="006B7D96" w:rsidRPr="00371412" w:rsidRDefault="006B7D96" w:rsidP="002A5E72">
                  <w:pPr>
                    <w:jc w:val="center"/>
                    <w:rPr>
                      <w:sz w:val="20"/>
                      <w:szCs w:val="20"/>
                      <w:lang w:val="es-EC"/>
                    </w:rPr>
                  </w:pPr>
                  <w:r w:rsidRPr="00371412">
                    <w:rPr>
                      <w:sz w:val="20"/>
                      <w:szCs w:val="20"/>
                      <w:lang w:val="es-EC"/>
                    </w:rPr>
                    <w:t>PROVEEDOR</w:t>
                  </w:r>
                </w:p>
              </w:txbxContent>
            </v:textbox>
          </v:rect>
        </w:pict>
      </w:r>
    </w:p>
    <w:p w:rsidR="002A5E72" w:rsidRPr="00A73B69" w:rsidRDefault="00E93946" w:rsidP="002A5E72">
      <w:pPr>
        <w:rPr>
          <w:rFonts w:ascii="Arial" w:hAnsi="Arial" w:cs="Arial"/>
          <w:lang w:val="es-MX"/>
        </w:rPr>
      </w:pPr>
      <w:r>
        <w:rPr>
          <w:rFonts w:ascii="Arial" w:hAnsi="Arial" w:cs="Arial"/>
          <w:noProof/>
          <w:lang w:val="es-EC" w:eastAsia="es-EC"/>
        </w:rPr>
        <w:pict>
          <v:rect id="_x0000_s1233" style="position:absolute;margin-left:356.85pt;margin-top:6.1pt;width:68.1pt;height:22.6pt;z-index:251705344" stroked="f">
            <v:textbox style="mso-next-textbox:#_x0000_s1233">
              <w:txbxContent>
                <w:p w:rsidR="006B7D96" w:rsidRPr="00354A33" w:rsidRDefault="006B7D96" w:rsidP="002A5E72">
                  <w:pPr>
                    <w:jc w:val="center"/>
                    <w:rPr>
                      <w:sz w:val="20"/>
                      <w:szCs w:val="20"/>
                      <w:lang w:val="es-EC"/>
                    </w:rPr>
                  </w:pPr>
                  <w:r w:rsidRPr="00354A33">
                    <w:rPr>
                      <w:sz w:val="20"/>
                      <w:szCs w:val="20"/>
                      <w:lang w:val="es-EC"/>
                    </w:rPr>
                    <w:t>IMPACTO</w:t>
                  </w:r>
                </w:p>
              </w:txbxContent>
            </v:textbox>
          </v:rect>
        </w:pict>
      </w:r>
      <w:r>
        <w:rPr>
          <w:rFonts w:ascii="Arial" w:hAnsi="Arial" w:cs="Arial"/>
          <w:noProof/>
          <w:lang w:val="es-EC" w:eastAsia="es-EC"/>
        </w:rPr>
        <w:pict>
          <v:rect id="_x0000_s1214" style="position:absolute;margin-left:224.55pt;margin-top:6.25pt;width:33.5pt;height:31pt;z-index:251685888" fillcolor="#69f">
            <v:fill r:id="rId10" o:title="Vaquero" rotate="t" type="tile"/>
          </v:rect>
        </w:pict>
      </w:r>
      <w:r>
        <w:rPr>
          <w:rFonts w:ascii="Arial" w:hAnsi="Arial" w:cs="Arial"/>
          <w:noProof/>
          <w:lang w:val="es-EC" w:eastAsia="es-EC"/>
        </w:rPr>
        <w:pict>
          <v:rect id="_x0000_s1213" style="position:absolute;margin-left:171.8pt;margin-top:6.25pt;width:33.5pt;height:31pt;z-index:251684864" fillcolor="#69f">
            <v:fill r:id="rId10" o:title="Vaquero" rotate="t" type="tile"/>
          </v:rect>
        </w:pict>
      </w:r>
      <w:r>
        <w:rPr>
          <w:rFonts w:ascii="Arial" w:hAnsi="Arial" w:cs="Arial"/>
          <w:noProof/>
          <w:lang w:val="es-EC" w:eastAsia="es-EC"/>
        </w:rPr>
        <w:pict>
          <v:rect id="_x0000_s1212" style="position:absolute;margin-left:114.6pt;margin-top:6.25pt;width:33.5pt;height:31pt;z-index:251683840" fillcolor="#69f">
            <v:fill r:id="rId10" o:title="Vaquero" rotate="t" type="tile"/>
          </v:rect>
        </w:pict>
      </w:r>
    </w:p>
    <w:p w:rsidR="002A5E72" w:rsidRPr="00A73B69" w:rsidRDefault="00E93946" w:rsidP="002A5E72">
      <w:pPr>
        <w:rPr>
          <w:rFonts w:ascii="Arial" w:hAnsi="Arial" w:cs="Arial"/>
          <w:lang w:val="es-MX"/>
        </w:rPr>
      </w:pPr>
      <w:r>
        <w:rPr>
          <w:rFonts w:ascii="Arial" w:hAnsi="Arial" w:cs="Arial"/>
          <w:noProof/>
          <w:lang w:val="es-EC" w:eastAsia="es-EC"/>
        </w:rPr>
        <w:pict>
          <v:shape id="_x0000_s1218" type="#_x0000_t32" style="position:absolute;margin-left:258.05pt;margin-top:9.05pt;width:46.6pt;height:0;z-index:251689984" o:connectortype="straight">
            <v:stroke endarrow="block"/>
          </v:shape>
        </w:pict>
      </w:r>
      <w:r>
        <w:rPr>
          <w:rFonts w:ascii="Arial" w:hAnsi="Arial" w:cs="Arial"/>
          <w:noProof/>
          <w:lang w:val="es-EC" w:eastAsia="es-EC"/>
        </w:rPr>
        <w:pict>
          <v:shape id="_x0000_s1217" type="#_x0000_t32" style="position:absolute;margin-left:205.3pt;margin-top:9.05pt;width:19.25pt;height:0;z-index:251688960" o:connectortype="straight">
            <v:stroke endarrow="block"/>
          </v:shape>
        </w:pict>
      </w:r>
      <w:r>
        <w:rPr>
          <w:rFonts w:ascii="Arial" w:hAnsi="Arial" w:cs="Arial"/>
          <w:noProof/>
          <w:lang w:val="es-EC" w:eastAsia="es-EC"/>
        </w:rPr>
        <w:pict>
          <v:shape id="_x0000_s1216" type="#_x0000_t32" style="position:absolute;margin-left:148.1pt;margin-top:9.05pt;width:23.7pt;height:.85pt;z-index:251687936" o:connectortype="straight">
            <v:stroke endarrow="block"/>
          </v:shape>
        </w:pict>
      </w:r>
      <w:r>
        <w:rPr>
          <w:rFonts w:ascii="Arial" w:hAnsi="Arial" w:cs="Arial"/>
          <w:noProof/>
          <w:lang w:val="es-EC" w:eastAsia="es-EC"/>
        </w:rPr>
        <w:pict>
          <v:shape id="_x0000_s1215" type="#_x0000_t32" style="position:absolute;margin-left:64.35pt;margin-top:9.05pt;width:50.25pt;height:.85pt;z-index:251686912" o:connectortype="straight">
            <v:stroke endarrow="block"/>
          </v:shape>
        </w:pict>
      </w:r>
    </w:p>
    <w:p w:rsidR="002A5E72" w:rsidRPr="00A73B69" w:rsidRDefault="00E93946" w:rsidP="002A5E72">
      <w:pPr>
        <w:rPr>
          <w:rFonts w:ascii="Arial" w:hAnsi="Arial" w:cs="Arial"/>
          <w:lang w:val="es-MX"/>
        </w:rPr>
      </w:pPr>
      <w:r>
        <w:rPr>
          <w:rFonts w:ascii="Arial" w:hAnsi="Arial" w:cs="Arial"/>
          <w:noProof/>
          <w:lang w:val="es-EC" w:eastAsia="es-EC"/>
        </w:rPr>
        <w:pict>
          <v:shape id="_x0000_s1229" type="#_x0000_t32" style="position:absolute;margin-left:281.2pt;margin-top:1.1pt;width:29.3pt;height:58.05pt;flip:x y;z-index:251701248" o:connectortype="straight">
            <v:stroke endarrow="block"/>
          </v:shape>
        </w:pict>
      </w:r>
      <w:r>
        <w:rPr>
          <w:rFonts w:ascii="Arial" w:hAnsi="Arial" w:cs="Arial"/>
          <w:noProof/>
          <w:lang w:val="es-EC" w:eastAsia="es-EC"/>
        </w:rPr>
        <w:pict>
          <v:shape id="_x0000_s1228" type="#_x0000_t32" style="position:absolute;margin-left:213.4pt;margin-top:1.1pt;width:85.4pt;height:62.8pt;flip:x y;z-index:251700224" o:connectortype="straight">
            <v:stroke endarrow="block"/>
          </v:shape>
        </w:pict>
      </w:r>
      <w:r>
        <w:rPr>
          <w:rFonts w:ascii="Arial" w:hAnsi="Arial" w:cs="Arial"/>
          <w:noProof/>
          <w:lang w:val="es-EC" w:eastAsia="es-EC"/>
        </w:rPr>
        <w:pict>
          <v:shape id="_x0000_s1227" type="#_x0000_t32" style="position:absolute;margin-left:205.3pt;margin-top:1.1pt;width:87.9pt;height:1in;flip:y;z-index:251699200" o:connectortype="straight">
            <v:stroke endarrow="block"/>
          </v:shape>
        </w:pict>
      </w:r>
      <w:r>
        <w:rPr>
          <w:rFonts w:ascii="Arial" w:hAnsi="Arial" w:cs="Arial"/>
          <w:noProof/>
          <w:lang w:val="es-EC" w:eastAsia="es-EC"/>
        </w:rPr>
        <w:pict>
          <v:shape id="_x0000_s1226" type="#_x0000_t32" style="position:absolute;margin-left:97.85pt;margin-top:1.1pt;width:91.25pt;height:1in;flip:x y;z-index:251698176" o:connectortype="straight">
            <v:stroke endarrow="block"/>
          </v:shape>
        </w:pict>
      </w:r>
      <w:r>
        <w:rPr>
          <w:rFonts w:ascii="Arial" w:hAnsi="Arial" w:cs="Arial"/>
          <w:noProof/>
          <w:lang w:val="es-EC" w:eastAsia="es-EC"/>
        </w:rPr>
        <w:pict>
          <v:shape id="_x0000_s1225" type="#_x0000_t32" style="position:absolute;margin-left:76.1pt;margin-top:1.1pt;width:80.35pt;height:51.1pt;flip:y;z-index:251697152" o:connectortype="straight">
            <v:stroke endarrow="block"/>
          </v:shape>
        </w:pict>
      </w:r>
      <w:r>
        <w:rPr>
          <w:rFonts w:ascii="Arial" w:hAnsi="Arial" w:cs="Arial"/>
          <w:noProof/>
          <w:lang w:val="es-EC" w:eastAsia="es-EC"/>
        </w:rPr>
        <w:pict>
          <v:shape id="_x0000_s1224" type="#_x0000_t32" style="position:absolute;margin-left:76.1pt;margin-top:1.1pt;width:14.5pt;height:51.1pt;flip:y;z-index:251696128" o:connectortype="straight">
            <v:stroke endarrow="block"/>
          </v:shape>
        </w:pict>
      </w:r>
    </w:p>
    <w:p w:rsidR="002A5E72" w:rsidRPr="00A73B69" w:rsidRDefault="002A5E72" w:rsidP="002A5E72">
      <w:pPr>
        <w:tabs>
          <w:tab w:val="left" w:pos="3684"/>
        </w:tabs>
        <w:rPr>
          <w:rFonts w:ascii="Arial" w:hAnsi="Arial" w:cs="Arial"/>
          <w:lang w:val="es-MX"/>
        </w:rPr>
      </w:pPr>
      <w:r w:rsidRPr="00A73B69">
        <w:rPr>
          <w:rFonts w:ascii="Arial" w:hAnsi="Arial" w:cs="Arial"/>
          <w:lang w:val="es-MX"/>
        </w:rPr>
        <w:tab/>
      </w:r>
    </w:p>
    <w:p w:rsidR="002A5E72" w:rsidRPr="00A73B69" w:rsidRDefault="002A5E72" w:rsidP="002A5E72">
      <w:pPr>
        <w:rPr>
          <w:rFonts w:ascii="Arial" w:hAnsi="Arial" w:cs="Arial"/>
          <w:lang w:val="es-MX"/>
        </w:rPr>
      </w:pPr>
    </w:p>
    <w:p w:rsidR="002A5E72" w:rsidRPr="00A73B69" w:rsidRDefault="002A5E72" w:rsidP="002A5E72">
      <w:pPr>
        <w:rPr>
          <w:rFonts w:ascii="Arial" w:hAnsi="Arial" w:cs="Arial"/>
          <w:lang w:val="es-MX"/>
        </w:rPr>
      </w:pPr>
    </w:p>
    <w:p w:rsidR="002A5E72" w:rsidRPr="00A73B69" w:rsidRDefault="00E93946" w:rsidP="002A5E72">
      <w:pPr>
        <w:rPr>
          <w:rFonts w:ascii="Arial" w:hAnsi="Arial" w:cs="Arial"/>
          <w:lang w:val="es-MX"/>
        </w:rPr>
      </w:pPr>
      <w:r>
        <w:rPr>
          <w:rFonts w:ascii="Arial" w:hAnsi="Arial" w:cs="Arial"/>
          <w:noProof/>
          <w:lang w:val="es-EC" w:eastAsia="es-EC"/>
        </w:rPr>
        <w:pict>
          <v:rect id="_x0000_s1223" style="position:absolute;margin-left:276.2pt;margin-top:8.7pt;width:90.7pt;height:22.6pt;z-index:251695104" stroked="f">
            <v:textbox style="mso-next-textbox:#_x0000_s1223">
              <w:txbxContent>
                <w:p w:rsidR="006B7D96" w:rsidRPr="00371412" w:rsidRDefault="006B7D96" w:rsidP="002A5E72">
                  <w:pPr>
                    <w:jc w:val="center"/>
                    <w:rPr>
                      <w:sz w:val="20"/>
                      <w:szCs w:val="20"/>
                      <w:lang w:val="es-EC"/>
                    </w:rPr>
                  </w:pPr>
                  <w:r w:rsidRPr="00371412">
                    <w:rPr>
                      <w:sz w:val="20"/>
                      <w:szCs w:val="20"/>
                      <w:lang w:val="es-EC"/>
                    </w:rPr>
                    <w:t>SALIDA</w:t>
                  </w:r>
                </w:p>
              </w:txbxContent>
            </v:textbox>
          </v:rect>
        </w:pict>
      </w:r>
      <w:r>
        <w:rPr>
          <w:rFonts w:ascii="Arial" w:hAnsi="Arial" w:cs="Arial"/>
          <w:noProof/>
          <w:lang w:val="es-EC" w:eastAsia="es-EC"/>
        </w:rPr>
        <w:pict>
          <v:rect id="_x0000_s1222" style="position:absolute;margin-left:7.15pt;margin-top:3.95pt;width:90.7pt;height:22.6pt;z-index:251694080" stroked="f">
            <v:textbox style="mso-next-textbox:#_x0000_s1222">
              <w:txbxContent>
                <w:p w:rsidR="006B7D96" w:rsidRPr="00371412" w:rsidRDefault="006B7D96" w:rsidP="002A5E72">
                  <w:pPr>
                    <w:jc w:val="center"/>
                    <w:rPr>
                      <w:sz w:val="20"/>
                      <w:szCs w:val="20"/>
                      <w:lang w:val="es-EC"/>
                    </w:rPr>
                  </w:pPr>
                  <w:r w:rsidRPr="00371412">
                    <w:rPr>
                      <w:sz w:val="20"/>
                      <w:szCs w:val="20"/>
                      <w:lang w:val="es-EC"/>
                    </w:rPr>
                    <w:t>ENTRADA</w:t>
                  </w:r>
                </w:p>
              </w:txbxContent>
            </v:textbox>
          </v:rect>
        </w:pict>
      </w:r>
    </w:p>
    <w:p w:rsidR="002A5E72" w:rsidRPr="00A73B69" w:rsidRDefault="00E93946" w:rsidP="002A5E72">
      <w:pPr>
        <w:rPr>
          <w:rFonts w:ascii="Arial" w:hAnsi="Arial" w:cs="Arial"/>
          <w:lang w:val="es-MX"/>
        </w:rPr>
      </w:pPr>
      <w:r>
        <w:rPr>
          <w:rFonts w:ascii="Arial" w:hAnsi="Arial" w:cs="Arial"/>
          <w:noProof/>
          <w:lang w:val="es-EC" w:eastAsia="es-EC"/>
        </w:rPr>
        <w:pict>
          <v:rect id="_x0000_s1230" style="position:absolute;margin-left:148.1pt;margin-top:4.1pt;width:90.7pt;height:74.8pt;z-index:251702272" stroked="f">
            <v:textbox style="mso-next-textbox:#_x0000_s1230">
              <w:txbxContent>
                <w:p w:rsidR="006B7D96" w:rsidRPr="00371412" w:rsidRDefault="006B7D96" w:rsidP="002A5E72">
                  <w:pPr>
                    <w:jc w:val="center"/>
                    <w:rPr>
                      <w:sz w:val="20"/>
                      <w:szCs w:val="20"/>
                      <w:lang w:val="es-EC"/>
                    </w:rPr>
                  </w:pPr>
                  <w:r w:rsidRPr="00371412">
                    <w:rPr>
                      <w:sz w:val="20"/>
                      <w:szCs w:val="20"/>
                      <w:lang w:val="es-EC"/>
                    </w:rPr>
                    <w:t>Eficiencia</w:t>
                  </w:r>
                </w:p>
                <w:p w:rsidR="006B7D96" w:rsidRPr="00371412" w:rsidRDefault="006B7D96" w:rsidP="002A5E72">
                  <w:pPr>
                    <w:jc w:val="center"/>
                    <w:rPr>
                      <w:sz w:val="20"/>
                      <w:szCs w:val="20"/>
                      <w:lang w:val="es-EC"/>
                    </w:rPr>
                  </w:pPr>
                  <w:r w:rsidRPr="00371412">
                    <w:rPr>
                      <w:sz w:val="20"/>
                      <w:szCs w:val="20"/>
                      <w:lang w:val="es-EC"/>
                    </w:rPr>
                    <w:t>Tiempo</w:t>
                  </w:r>
                </w:p>
                <w:p w:rsidR="006B7D96" w:rsidRPr="00371412" w:rsidRDefault="006B7D96" w:rsidP="002A5E72">
                  <w:pPr>
                    <w:jc w:val="center"/>
                    <w:rPr>
                      <w:sz w:val="20"/>
                      <w:szCs w:val="20"/>
                      <w:lang w:val="es-EC"/>
                    </w:rPr>
                  </w:pPr>
                  <w:r w:rsidRPr="00371412">
                    <w:rPr>
                      <w:sz w:val="20"/>
                      <w:szCs w:val="20"/>
                      <w:lang w:val="es-EC"/>
                    </w:rPr>
                    <w:t>Calidad</w:t>
                  </w:r>
                </w:p>
                <w:p w:rsidR="006B7D96" w:rsidRPr="00371412" w:rsidRDefault="006B7D96" w:rsidP="002A5E72">
                  <w:pPr>
                    <w:jc w:val="center"/>
                    <w:rPr>
                      <w:sz w:val="20"/>
                      <w:szCs w:val="20"/>
                      <w:lang w:val="es-EC"/>
                    </w:rPr>
                  </w:pPr>
                  <w:r w:rsidRPr="00371412">
                    <w:rPr>
                      <w:sz w:val="20"/>
                      <w:szCs w:val="20"/>
                      <w:lang w:val="es-EC"/>
                    </w:rPr>
                    <w:t>Productividad</w:t>
                  </w:r>
                </w:p>
                <w:p w:rsidR="006B7D96" w:rsidRPr="00371412" w:rsidRDefault="006B7D96" w:rsidP="002A5E72">
                  <w:pPr>
                    <w:jc w:val="center"/>
                    <w:rPr>
                      <w:sz w:val="20"/>
                      <w:szCs w:val="20"/>
                      <w:lang w:val="es-EC"/>
                    </w:rPr>
                  </w:pPr>
                </w:p>
                <w:p w:rsidR="006B7D96" w:rsidRPr="00371412" w:rsidRDefault="006B7D96" w:rsidP="002A5E72">
                  <w:pPr>
                    <w:jc w:val="center"/>
                    <w:rPr>
                      <w:sz w:val="20"/>
                      <w:szCs w:val="20"/>
                      <w:lang w:val="es-EC"/>
                    </w:rPr>
                  </w:pPr>
                  <w:r w:rsidRPr="00371412">
                    <w:rPr>
                      <w:sz w:val="20"/>
                      <w:szCs w:val="20"/>
                      <w:lang w:val="es-EC"/>
                    </w:rPr>
                    <w:t>Cultura</w:t>
                  </w:r>
                </w:p>
              </w:txbxContent>
            </v:textbox>
          </v:rect>
        </w:pict>
      </w:r>
    </w:p>
    <w:p w:rsidR="002A5E72" w:rsidRPr="00A73B69" w:rsidRDefault="002A5E72" w:rsidP="002A5E72">
      <w:pPr>
        <w:rPr>
          <w:rFonts w:ascii="Arial" w:hAnsi="Arial" w:cs="Arial"/>
          <w:lang w:val="es-MX"/>
        </w:rPr>
      </w:pPr>
    </w:p>
    <w:p w:rsidR="002A5E72" w:rsidRPr="00A73B69" w:rsidRDefault="002A5E72" w:rsidP="002A5E72">
      <w:pPr>
        <w:rPr>
          <w:rFonts w:ascii="Arial" w:hAnsi="Arial" w:cs="Arial"/>
          <w:lang w:val="es-MX"/>
        </w:rPr>
      </w:pPr>
    </w:p>
    <w:p w:rsidR="002A5E72" w:rsidRPr="00A73B69" w:rsidRDefault="002A5E72" w:rsidP="002A5E72">
      <w:pPr>
        <w:rPr>
          <w:rFonts w:ascii="Arial" w:hAnsi="Arial" w:cs="Arial"/>
          <w:lang w:val="es-MX"/>
        </w:rPr>
      </w:pPr>
    </w:p>
    <w:p w:rsidR="002A5E72" w:rsidRPr="00A73B69" w:rsidRDefault="00E93946" w:rsidP="002A5E72">
      <w:pPr>
        <w:rPr>
          <w:rFonts w:ascii="Arial" w:hAnsi="Arial" w:cs="Arial"/>
          <w:lang w:val="es-MX"/>
        </w:rPr>
      </w:pPr>
      <w:r>
        <w:rPr>
          <w:rFonts w:ascii="Arial" w:hAnsi="Arial" w:cs="Arial"/>
          <w:noProof/>
          <w:lang w:val="es-EC" w:eastAsia="es-EC"/>
        </w:rPr>
        <w:pict>
          <v:shape id="_x0000_s1231" type="#_x0000_t32" style="position:absolute;margin-left:97.85pt;margin-top:2.65pt;width:190.9pt;height:.85pt;z-index:251703296" o:connectortype="straight">
            <v:stroke dashstyle="1 1"/>
          </v:shape>
        </w:pict>
      </w:r>
    </w:p>
    <w:p w:rsidR="002A5E72" w:rsidRPr="00A73B69" w:rsidRDefault="002A5E72" w:rsidP="002A5E72">
      <w:pPr>
        <w:rPr>
          <w:rFonts w:ascii="Arial" w:hAnsi="Arial" w:cs="Arial"/>
          <w:lang w:val="es-MX"/>
        </w:rPr>
      </w:pPr>
    </w:p>
    <w:p w:rsidR="002A5E72" w:rsidRPr="00186223" w:rsidRDefault="002A5E72" w:rsidP="002A5E72">
      <w:pPr>
        <w:jc w:val="center"/>
        <w:rPr>
          <w:rFonts w:ascii="Arial" w:hAnsi="Arial" w:cs="Arial"/>
          <w:sz w:val="20"/>
          <w:szCs w:val="20"/>
        </w:rPr>
      </w:pPr>
      <w:r w:rsidRPr="00186223">
        <w:rPr>
          <w:rFonts w:ascii="Arial" w:hAnsi="Arial" w:cs="Arial"/>
          <w:sz w:val="20"/>
          <w:szCs w:val="20"/>
          <w:lang w:val="es-MX"/>
        </w:rPr>
        <w:t xml:space="preserve">Fuente: </w:t>
      </w:r>
      <w:r w:rsidRPr="00186223">
        <w:rPr>
          <w:rFonts w:ascii="Arial" w:hAnsi="Arial" w:cs="Arial"/>
          <w:sz w:val="20"/>
          <w:szCs w:val="20"/>
        </w:rPr>
        <w:t>Diseño e Implementación de Indicadores de Gestión. Tomado del Seminario “Desarrollo de Sistemas Informáticos de Gestión por medio de Sistema de Indicadores de Gestión”. Octubre 2009. Ing. Jaime Lozada.</w:t>
      </w:r>
    </w:p>
    <w:p w:rsidR="002A5E72" w:rsidRPr="00186223" w:rsidRDefault="002A5E72" w:rsidP="002A5E72">
      <w:pPr>
        <w:jc w:val="center"/>
        <w:rPr>
          <w:rFonts w:ascii="Arial" w:hAnsi="Arial" w:cs="Arial"/>
          <w:b/>
          <w:sz w:val="20"/>
          <w:szCs w:val="20"/>
        </w:rPr>
      </w:pPr>
      <w:r w:rsidRPr="00186223">
        <w:rPr>
          <w:rFonts w:ascii="Arial" w:hAnsi="Arial" w:cs="Arial"/>
          <w:b/>
          <w:sz w:val="20"/>
          <w:szCs w:val="20"/>
        </w:rPr>
        <w:t>Elaborado por: Los autores</w:t>
      </w:r>
    </w:p>
    <w:p w:rsidR="002A5E72" w:rsidRPr="00A73B69" w:rsidRDefault="002A5E72" w:rsidP="002A5E72">
      <w:pPr>
        <w:rPr>
          <w:rFonts w:ascii="Arial" w:hAnsi="Arial" w:cs="Arial"/>
          <w:b/>
          <w:bCs/>
          <w:sz w:val="28"/>
          <w:szCs w:val="28"/>
          <w:lang w:val="es-MX"/>
        </w:rPr>
      </w:pPr>
    </w:p>
    <w:p w:rsidR="002A5E72" w:rsidRPr="002E5321" w:rsidRDefault="00C70E7E" w:rsidP="002A5E72">
      <w:pPr>
        <w:jc w:val="center"/>
        <w:rPr>
          <w:rFonts w:ascii="Arial" w:hAnsi="Arial" w:cs="Arial"/>
          <w:b/>
          <w:sz w:val="22"/>
          <w:szCs w:val="22"/>
        </w:rPr>
      </w:pPr>
      <w:r>
        <w:rPr>
          <w:rFonts w:ascii="Arial" w:hAnsi="Arial" w:cs="Arial"/>
          <w:b/>
          <w:sz w:val="22"/>
          <w:szCs w:val="22"/>
        </w:rPr>
        <w:t>Gráfico</w:t>
      </w:r>
      <w:r w:rsidR="002A5E72" w:rsidRPr="002E5321">
        <w:rPr>
          <w:rFonts w:ascii="Arial" w:hAnsi="Arial" w:cs="Arial"/>
          <w:b/>
          <w:sz w:val="22"/>
          <w:szCs w:val="22"/>
        </w:rPr>
        <w:t xml:space="preserve"> 1.2</w:t>
      </w:r>
      <w:r w:rsidR="002A5E72">
        <w:rPr>
          <w:rFonts w:ascii="Arial" w:hAnsi="Arial" w:cs="Arial"/>
          <w:b/>
          <w:sz w:val="22"/>
          <w:szCs w:val="22"/>
        </w:rPr>
        <w:t xml:space="preserve">  Indicador de salida</w:t>
      </w:r>
    </w:p>
    <w:p w:rsidR="002A5E72" w:rsidRPr="00A73B69" w:rsidRDefault="00E93946" w:rsidP="002A5E72">
      <w:pPr>
        <w:rPr>
          <w:rFonts w:ascii="Arial" w:hAnsi="Arial" w:cs="Arial"/>
        </w:rPr>
      </w:pPr>
      <w:r>
        <w:rPr>
          <w:rFonts w:ascii="Arial" w:hAnsi="Arial" w:cs="Arial"/>
          <w:noProof/>
          <w:lang w:val="es-EC" w:eastAsia="es-EC"/>
        </w:rPr>
        <w:pict>
          <v:group id="_x0000_s1066" style="position:absolute;margin-left:14.25pt;margin-top:13.2pt;width:383.05pt;height:198.1pt;z-index:251668480" coordorigin="2553,3210" coordsize="7661,3962">
            <v:group id="_x0000_s1067" style="position:absolute;left:2553;top:3210;width:7225;height:3550" coordorigin="3340,3516" coordsize="7225,3550">
              <v:rect id="_x0000_s1068" style="position:absolute;left:5961;top:3516;width:2009;height:519" stroked="f">
                <v:textbox style="mso-next-textbox:#_x0000_s1068">
                  <w:txbxContent>
                    <w:p w:rsidR="006B7D96" w:rsidRPr="0070127E" w:rsidRDefault="006B7D96" w:rsidP="002A5E72">
                      <w:pPr>
                        <w:jc w:val="center"/>
                        <w:rPr>
                          <w:lang w:val="es-EC"/>
                        </w:rPr>
                      </w:pPr>
                      <w:r>
                        <w:rPr>
                          <w:lang w:val="es-EC"/>
                        </w:rPr>
                        <w:t>Procesos</w:t>
                      </w:r>
                    </w:p>
                  </w:txbxContent>
                </v:textbox>
              </v:rect>
              <v:rect id="_x0000_s1069" style="position:absolute;left:3340;top:4287;width:1200;height:519" stroked="f">
                <v:textbox style="mso-next-textbox:#_x0000_s1069">
                  <w:txbxContent>
                    <w:p w:rsidR="006B7D96" w:rsidRPr="0070127E" w:rsidRDefault="006B7D96" w:rsidP="002A5E72">
                      <w:pPr>
                        <w:jc w:val="center"/>
                        <w:rPr>
                          <w:lang w:val="es-EC"/>
                        </w:rPr>
                      </w:pPr>
                      <w:r>
                        <w:rPr>
                          <w:lang w:val="es-EC"/>
                        </w:rPr>
                        <w:t>Entrada</w:t>
                      </w:r>
                    </w:p>
                  </w:txbxContent>
                </v:textbox>
              </v:rect>
              <v:rect id="_x0000_s1070" style="position:absolute;left:9315;top:4287;width:1016;height:519" stroked="f">
                <v:textbox style="mso-next-textbox:#_x0000_s1070">
                  <w:txbxContent>
                    <w:p w:rsidR="006B7D96" w:rsidRPr="0070127E" w:rsidRDefault="006B7D96" w:rsidP="002A5E72">
                      <w:pPr>
                        <w:jc w:val="center"/>
                        <w:rPr>
                          <w:lang w:val="es-EC"/>
                        </w:rPr>
                      </w:pPr>
                      <w:r>
                        <w:rPr>
                          <w:lang w:val="es-EC"/>
                        </w:rPr>
                        <w:t>Salidas</w:t>
                      </w:r>
                    </w:p>
                  </w:txbxContent>
                </v:textbox>
              </v:rect>
              <v:rect id="_x0000_s1071" style="position:absolute;left:8897;top:5341;width:1668;height:804" stroked="f">
                <v:textbox style="mso-next-textbox:#_x0000_s1071">
                  <w:txbxContent>
                    <w:p w:rsidR="006B7D96" w:rsidRDefault="006B7D96" w:rsidP="002A5E72">
                      <w:pPr>
                        <w:jc w:val="center"/>
                        <w:rPr>
                          <w:lang w:val="es-EC"/>
                        </w:rPr>
                      </w:pPr>
                      <w:r>
                        <w:rPr>
                          <w:lang w:val="es-EC"/>
                        </w:rPr>
                        <w:t>(Productos o</w:t>
                      </w:r>
                    </w:p>
                    <w:p w:rsidR="006B7D96" w:rsidRPr="0070127E" w:rsidRDefault="006B7D96" w:rsidP="002A5E72">
                      <w:pPr>
                        <w:jc w:val="center"/>
                        <w:rPr>
                          <w:lang w:val="es-EC"/>
                        </w:rPr>
                      </w:pPr>
                      <w:r>
                        <w:rPr>
                          <w:lang w:val="es-EC"/>
                        </w:rPr>
                        <w:t>Servicios)</w:t>
                      </w:r>
                    </w:p>
                  </w:txbxContent>
                </v:textbox>
              </v:rect>
              <v:rect id="_x0000_s1072" style="position:absolute;left:6073;top:6413;width:2009;height:519" stroked="f">
                <v:textbox style="mso-next-textbox:#_x0000_s1072">
                  <w:txbxContent>
                    <w:p w:rsidR="006B7D96" w:rsidRPr="00022376" w:rsidRDefault="006B7D96" w:rsidP="002A5E72">
                      <w:pPr>
                        <w:jc w:val="center"/>
                        <w:rPr>
                          <w:b/>
                          <w:sz w:val="28"/>
                          <w:szCs w:val="28"/>
                          <w:lang w:val="es-EC"/>
                        </w:rPr>
                      </w:pPr>
                      <w:r w:rsidRPr="00022376">
                        <w:rPr>
                          <w:b/>
                          <w:sz w:val="28"/>
                          <w:szCs w:val="28"/>
                          <w:lang w:val="es-EC"/>
                        </w:rPr>
                        <w:t>Empresa</w:t>
                      </w:r>
                    </w:p>
                  </w:txbxContent>
                </v:textbox>
              </v:rect>
              <v:rect id="_x0000_s1073" style="position:absolute;left:3706;top:5626;width:1434;height:519" stroked="f">
                <v:textbox style="mso-next-textbox:#_x0000_s1073">
                  <w:txbxContent>
                    <w:p w:rsidR="006B7D96" w:rsidRPr="0070127E" w:rsidRDefault="006B7D96" w:rsidP="002A5E72">
                      <w:pPr>
                        <w:jc w:val="center"/>
                        <w:rPr>
                          <w:lang w:val="es-EC"/>
                        </w:rPr>
                      </w:pPr>
                      <w:r>
                        <w:rPr>
                          <w:lang w:val="es-EC"/>
                        </w:rPr>
                        <w:t>(Recursos)</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74" type="#_x0000_t105" style="position:absolute;left:4119;top:4287;width:1842;height:736;rotation:-1791152fd"/>
              <v:shape id="_x0000_s1075" type="#_x0000_t105" style="position:absolute;left:7612;top:4420;width:1842;height:736;rotation:-282857fd"/>
              <v:roundrect id="_x0000_s1076" style="position:absolute;left:8673;top:6262;width:1892;height:804" arcsize="10923f" strokecolor="#8064a2 [3207]">
                <v:textbox style="mso-next-textbox:#_x0000_s1076">
                  <w:txbxContent>
                    <w:p w:rsidR="006B7D96" w:rsidRPr="00022376" w:rsidRDefault="006B7D96" w:rsidP="002A5E72">
                      <w:pPr>
                        <w:jc w:val="center"/>
                        <w:rPr>
                          <w:lang w:val="es-EC"/>
                        </w:rPr>
                      </w:pPr>
                      <w:r>
                        <w:rPr>
                          <w:lang w:val="es-EC"/>
                        </w:rPr>
                        <w:t>1500 aspersores</w:t>
                      </w:r>
                    </w:p>
                  </w:txbxContent>
                </v:textbox>
              </v:roundrect>
            </v:group>
            <v:shape id="_x0000_s1077" type="#_x0000_t32" style="position:absolute;left:2553;top:3210;width:0;height:3961" o:connectortype="straight"/>
            <v:shape id="_x0000_s1078" type="#_x0000_t32" style="position:absolute;left:2553;top:3210;width:7661;height:0" o:connectortype="straight"/>
            <v:shape id="_x0000_s1079" type="#_x0000_t32" style="position:absolute;left:10214;top:3210;width:0;height:3961" o:connectortype="straight"/>
            <v:shape id="_x0000_s1080" type="#_x0000_t32" style="position:absolute;left:2553;top:7172;width:7661;height:0" o:connectortype="straight"/>
          </v:group>
        </w:pict>
      </w:r>
    </w:p>
    <w:p w:rsidR="002A5E72" w:rsidRPr="00A73B69" w:rsidRDefault="002A5E72" w:rsidP="002A5E72">
      <w:pPr>
        <w:pStyle w:val="Ttulo4"/>
        <w:rPr>
          <w:rFonts w:ascii="Arial" w:hAnsi="Arial" w:cs="Arial"/>
          <w:lang w:val="es-MX"/>
        </w:rPr>
      </w:pPr>
      <w:r w:rsidRPr="00A73B69">
        <w:rPr>
          <w:rFonts w:ascii="Arial" w:hAnsi="Arial" w:cs="Arial"/>
          <w:noProof/>
          <w:lang w:val="es-EC" w:eastAsia="es-EC"/>
        </w:rPr>
        <w:drawing>
          <wp:anchor distT="0" distB="0" distL="114300" distR="114300" simplePos="0" relativeHeight="251661312" behindDoc="0" locked="0" layoutInCell="1" allowOverlap="1">
            <wp:simplePos x="0" y="0"/>
            <wp:positionH relativeFrom="column">
              <wp:posOffset>1789430</wp:posOffset>
            </wp:positionH>
            <wp:positionV relativeFrom="paragraph">
              <wp:posOffset>410210</wp:posOffset>
            </wp:positionV>
            <wp:extent cx="1129030" cy="1031240"/>
            <wp:effectExtent l="19050" t="0" r="0" b="0"/>
            <wp:wrapSquare wrapText="bothSides"/>
            <wp:docPr id="19" name="Imagen 19" descr="C:\Users\cmcastro\Desktop\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mcastro\Desktop\f.bmp"/>
                    <pic:cNvPicPr>
                      <a:picLocks noChangeAspect="1" noChangeArrowheads="1"/>
                    </pic:cNvPicPr>
                  </pic:nvPicPr>
                  <pic:blipFill>
                    <a:blip r:embed="rId11" cstate="print"/>
                    <a:srcRect/>
                    <a:stretch>
                      <a:fillRect/>
                    </a:stretch>
                  </pic:blipFill>
                  <pic:spPr bwMode="auto">
                    <a:xfrm>
                      <a:off x="0" y="0"/>
                      <a:ext cx="1129030" cy="1031240"/>
                    </a:xfrm>
                    <a:prstGeom prst="rect">
                      <a:avLst/>
                    </a:prstGeom>
                    <a:noFill/>
                    <a:ln w="9525">
                      <a:noFill/>
                      <a:miter lim="800000"/>
                      <a:headEnd/>
                      <a:tailEnd/>
                    </a:ln>
                  </pic:spPr>
                </pic:pic>
              </a:graphicData>
            </a:graphic>
          </wp:anchor>
        </w:drawing>
      </w:r>
    </w:p>
    <w:p w:rsidR="002A5E72" w:rsidRPr="00A73B69" w:rsidRDefault="002A5E72" w:rsidP="002A5E72">
      <w:pPr>
        <w:pStyle w:val="Ttulo4"/>
        <w:rPr>
          <w:rFonts w:ascii="Arial" w:hAnsi="Arial" w:cs="Arial"/>
          <w:lang w:val="es-MX"/>
        </w:rPr>
      </w:pPr>
    </w:p>
    <w:p w:rsidR="002A5E72" w:rsidRPr="00A73B69" w:rsidRDefault="002A5E72" w:rsidP="002A5E72">
      <w:pPr>
        <w:pStyle w:val="Ttulo4"/>
        <w:rPr>
          <w:rFonts w:ascii="Arial" w:hAnsi="Arial" w:cs="Arial"/>
          <w:lang w:val="es-MX"/>
        </w:rPr>
      </w:pPr>
    </w:p>
    <w:p w:rsidR="002A5E72" w:rsidRPr="00A73B69" w:rsidRDefault="002A5E72" w:rsidP="002A5E72">
      <w:pPr>
        <w:pStyle w:val="Ttulo4"/>
        <w:rPr>
          <w:rFonts w:ascii="Arial" w:hAnsi="Arial" w:cs="Arial"/>
          <w:lang w:val="es-MX"/>
        </w:rPr>
      </w:pPr>
    </w:p>
    <w:p w:rsidR="002A5E72" w:rsidRPr="00A73B69" w:rsidRDefault="002A5E72" w:rsidP="002A5E72">
      <w:pPr>
        <w:pStyle w:val="Ttulo4"/>
        <w:rPr>
          <w:rFonts w:ascii="Arial" w:hAnsi="Arial" w:cs="Arial"/>
          <w:lang w:val="es-MX"/>
        </w:rPr>
      </w:pPr>
    </w:p>
    <w:p w:rsidR="002A5E72" w:rsidRPr="00A73B69" w:rsidRDefault="002A5E72" w:rsidP="002A5E72">
      <w:pPr>
        <w:pStyle w:val="Ttulo4"/>
        <w:rPr>
          <w:rFonts w:ascii="Arial" w:hAnsi="Arial" w:cs="Arial"/>
          <w:lang w:val="es-MX"/>
        </w:rPr>
      </w:pPr>
    </w:p>
    <w:p w:rsidR="002A5E72" w:rsidRPr="00A73B69" w:rsidRDefault="002A5E72" w:rsidP="002A5E72">
      <w:pPr>
        <w:rPr>
          <w:rFonts w:ascii="Arial" w:hAnsi="Arial" w:cs="Arial"/>
          <w:lang w:val="es-MX"/>
        </w:rPr>
      </w:pPr>
    </w:p>
    <w:p w:rsidR="002A5E72" w:rsidRPr="00A73B69" w:rsidRDefault="002A5E72" w:rsidP="002A5E72">
      <w:pPr>
        <w:tabs>
          <w:tab w:val="left" w:pos="2930"/>
        </w:tabs>
        <w:rPr>
          <w:rFonts w:ascii="Arial" w:hAnsi="Arial" w:cs="Arial"/>
          <w:lang w:val="es-MX"/>
        </w:rPr>
      </w:pPr>
    </w:p>
    <w:p w:rsidR="002A5E72" w:rsidRPr="00A73B69" w:rsidRDefault="002A5E72" w:rsidP="002A5E72">
      <w:pPr>
        <w:jc w:val="center"/>
        <w:rPr>
          <w:rFonts w:ascii="Arial" w:hAnsi="Arial" w:cs="Arial"/>
          <w:sz w:val="20"/>
          <w:szCs w:val="20"/>
        </w:rPr>
      </w:pPr>
      <w:r w:rsidRPr="00A73B69">
        <w:rPr>
          <w:rFonts w:ascii="Arial" w:hAnsi="Arial" w:cs="Arial"/>
          <w:sz w:val="20"/>
          <w:szCs w:val="20"/>
          <w:lang w:val="es-MX"/>
        </w:rPr>
        <w:t xml:space="preserve">Fuente: </w:t>
      </w:r>
      <w:r w:rsidRPr="00A73B69">
        <w:rPr>
          <w:rFonts w:ascii="Arial" w:hAnsi="Arial" w:cs="Arial"/>
          <w:sz w:val="20"/>
          <w:szCs w:val="20"/>
        </w:rPr>
        <w:t>Diseño e Implementación de Indicadores de Gestión. Tomado del Seminario “Desarrollo de Sistemas Informáticos de Gestión por medio de Sistema de Indicadores de Gestión”. Octubre 2009. Ing. Jaime Lozada.</w:t>
      </w:r>
    </w:p>
    <w:p w:rsidR="002A5E72" w:rsidRPr="002E5321" w:rsidRDefault="002A5E72" w:rsidP="002A5E72">
      <w:pPr>
        <w:jc w:val="center"/>
        <w:rPr>
          <w:rFonts w:ascii="Arial" w:hAnsi="Arial" w:cs="Arial"/>
          <w:b/>
          <w:sz w:val="20"/>
          <w:szCs w:val="20"/>
        </w:rPr>
      </w:pPr>
      <w:r w:rsidRPr="002E5321">
        <w:rPr>
          <w:rFonts w:ascii="Arial" w:hAnsi="Arial" w:cs="Arial"/>
          <w:b/>
          <w:sz w:val="20"/>
          <w:szCs w:val="20"/>
        </w:rPr>
        <w:t>Elaborado por: Los autores</w:t>
      </w:r>
    </w:p>
    <w:p w:rsidR="002A5E72" w:rsidRPr="00A73B69" w:rsidRDefault="002A5E72" w:rsidP="002A5E72">
      <w:pPr>
        <w:jc w:val="center"/>
        <w:rPr>
          <w:rFonts w:ascii="Arial" w:hAnsi="Arial" w:cs="Arial"/>
          <w:sz w:val="22"/>
          <w:szCs w:val="22"/>
        </w:rPr>
      </w:pPr>
    </w:p>
    <w:p w:rsidR="002A5E72" w:rsidRPr="00A73B69" w:rsidRDefault="002A5E72" w:rsidP="002A5E72">
      <w:pPr>
        <w:jc w:val="center"/>
        <w:rPr>
          <w:rFonts w:ascii="Arial" w:hAnsi="Arial" w:cs="Arial"/>
          <w:b/>
        </w:rPr>
      </w:pPr>
    </w:p>
    <w:p w:rsidR="002A5E72" w:rsidRPr="002E5321" w:rsidRDefault="00C70E7E" w:rsidP="002A5E72">
      <w:pPr>
        <w:jc w:val="center"/>
        <w:rPr>
          <w:rFonts w:ascii="Arial" w:hAnsi="Arial" w:cs="Arial"/>
          <w:b/>
          <w:sz w:val="22"/>
          <w:szCs w:val="22"/>
        </w:rPr>
      </w:pPr>
      <w:r>
        <w:rPr>
          <w:rFonts w:ascii="Arial" w:hAnsi="Arial" w:cs="Arial"/>
          <w:b/>
          <w:sz w:val="22"/>
          <w:szCs w:val="22"/>
        </w:rPr>
        <w:t>Gráfico</w:t>
      </w:r>
      <w:r w:rsidR="002A5E72" w:rsidRPr="002E5321">
        <w:rPr>
          <w:rFonts w:ascii="Arial" w:hAnsi="Arial" w:cs="Arial"/>
          <w:b/>
          <w:sz w:val="22"/>
          <w:szCs w:val="22"/>
        </w:rPr>
        <w:t xml:space="preserve"> </w:t>
      </w:r>
      <w:r w:rsidR="002A5E72">
        <w:rPr>
          <w:rFonts w:ascii="Arial" w:hAnsi="Arial" w:cs="Arial"/>
          <w:b/>
          <w:sz w:val="22"/>
          <w:szCs w:val="22"/>
        </w:rPr>
        <w:t xml:space="preserve">1.3  </w:t>
      </w:r>
      <w:r w:rsidR="002A5E72" w:rsidRPr="002E5321">
        <w:rPr>
          <w:rFonts w:ascii="Arial" w:hAnsi="Arial" w:cs="Arial"/>
          <w:b/>
          <w:sz w:val="22"/>
          <w:szCs w:val="22"/>
        </w:rPr>
        <w:t>Indicador de entrada</w:t>
      </w:r>
    </w:p>
    <w:p w:rsidR="002A5E72" w:rsidRPr="00A73B69" w:rsidRDefault="00E93946" w:rsidP="002A5E72">
      <w:pPr>
        <w:pStyle w:val="Ttulo4"/>
        <w:ind w:firstLine="709"/>
        <w:rPr>
          <w:rFonts w:ascii="Arial" w:hAnsi="Arial" w:cs="Arial"/>
          <w:lang w:val="es-MX"/>
        </w:rPr>
      </w:pPr>
      <w:r>
        <w:rPr>
          <w:rFonts w:ascii="Arial" w:hAnsi="Arial" w:cs="Arial"/>
          <w:noProof/>
          <w:lang w:val="es-EC" w:eastAsia="es-EC"/>
        </w:rPr>
        <w:pict>
          <v:group id="_x0000_s1081" style="position:absolute;left:0;text-align:left;margin-left:14.25pt;margin-top:12.2pt;width:383.05pt;height:198.1pt;z-index:251669504" coordorigin="2553,9109" coordsize="7661,3962">
            <v:shape id="_x0000_s1082" type="#_x0000_t32" style="position:absolute;left:2553;top:9109;width:0;height:3961" o:connectortype="straight"/>
            <v:shape id="_x0000_s1083" type="#_x0000_t32" style="position:absolute;left:2553;top:9109;width:7661;height:0" o:connectortype="straight"/>
            <v:shape id="_x0000_s1084" type="#_x0000_t32" style="position:absolute;left:10214;top:9109;width:0;height:3961" o:connectortype="straight"/>
            <v:shape id="_x0000_s1085" type="#_x0000_t32" style="position:absolute;left:2553;top:13071;width:7661;height:0" o:connectortype="straight"/>
          </v:group>
        </w:pict>
      </w:r>
      <w:r>
        <w:rPr>
          <w:rFonts w:ascii="Arial" w:hAnsi="Arial" w:cs="Arial"/>
          <w:noProof/>
          <w:lang w:val="es-EC" w:eastAsia="es-EC"/>
        </w:rPr>
        <w:pict>
          <v:group id="_x0000_s1086" style="position:absolute;left:0;text-align:left;margin-left:26.4pt;margin-top:16.85pt;width:361.25pt;height:172.85pt;z-index:-251645952" coordorigin="2553,8580" coordsize="7225,3550">
            <v:rect id="_x0000_s1087" style="position:absolute;left:5174;top:8580;width:2009;height:519" stroked="f">
              <v:textbox style="mso-next-textbox:#_x0000_s1087">
                <w:txbxContent>
                  <w:p w:rsidR="006B7D96" w:rsidRPr="0070127E" w:rsidRDefault="006B7D96" w:rsidP="002A5E72">
                    <w:pPr>
                      <w:jc w:val="center"/>
                      <w:rPr>
                        <w:lang w:val="es-EC"/>
                      </w:rPr>
                    </w:pPr>
                    <w:r>
                      <w:rPr>
                        <w:lang w:val="es-EC"/>
                      </w:rPr>
                      <w:t>Procesos</w:t>
                    </w:r>
                  </w:p>
                </w:txbxContent>
              </v:textbox>
            </v:rect>
            <v:rect id="_x0000_s1088" style="position:absolute;left:2553;top:9351;width:1200;height:519" stroked="f">
              <v:textbox style="mso-next-textbox:#_x0000_s1088">
                <w:txbxContent>
                  <w:p w:rsidR="006B7D96" w:rsidRPr="0070127E" w:rsidRDefault="006B7D96" w:rsidP="002A5E72">
                    <w:pPr>
                      <w:jc w:val="center"/>
                      <w:rPr>
                        <w:lang w:val="es-EC"/>
                      </w:rPr>
                    </w:pPr>
                    <w:r>
                      <w:rPr>
                        <w:lang w:val="es-EC"/>
                      </w:rPr>
                      <w:t>Entrada</w:t>
                    </w:r>
                  </w:p>
                </w:txbxContent>
              </v:textbox>
            </v:rect>
            <v:rect id="_x0000_s1089" style="position:absolute;left:8528;top:9351;width:1016;height:519" stroked="f">
              <v:textbox style="mso-next-textbox:#_x0000_s1089">
                <w:txbxContent>
                  <w:p w:rsidR="006B7D96" w:rsidRPr="0070127E" w:rsidRDefault="006B7D96" w:rsidP="002A5E72">
                    <w:pPr>
                      <w:jc w:val="center"/>
                      <w:rPr>
                        <w:lang w:val="es-EC"/>
                      </w:rPr>
                    </w:pPr>
                    <w:r>
                      <w:rPr>
                        <w:lang w:val="es-EC"/>
                      </w:rPr>
                      <w:t>Salidas</w:t>
                    </w:r>
                  </w:p>
                </w:txbxContent>
              </v:textbox>
            </v:rect>
            <v:rect id="_x0000_s1090" style="position:absolute;left:8110;top:10405;width:1668;height:804" stroked="f">
              <v:textbox style="mso-next-textbox:#_x0000_s1090">
                <w:txbxContent>
                  <w:p w:rsidR="006B7D96" w:rsidRDefault="006B7D96" w:rsidP="002A5E72">
                    <w:pPr>
                      <w:jc w:val="center"/>
                      <w:rPr>
                        <w:lang w:val="es-EC"/>
                      </w:rPr>
                    </w:pPr>
                    <w:r>
                      <w:rPr>
                        <w:lang w:val="es-EC"/>
                      </w:rPr>
                      <w:t>(Productos o</w:t>
                    </w:r>
                  </w:p>
                  <w:p w:rsidR="006B7D96" w:rsidRPr="0070127E" w:rsidRDefault="006B7D96" w:rsidP="002A5E72">
                    <w:pPr>
                      <w:jc w:val="center"/>
                      <w:rPr>
                        <w:lang w:val="es-EC"/>
                      </w:rPr>
                    </w:pPr>
                    <w:r>
                      <w:rPr>
                        <w:lang w:val="es-EC"/>
                      </w:rPr>
                      <w:t>Servicios)</w:t>
                    </w:r>
                  </w:p>
                </w:txbxContent>
              </v:textbox>
            </v:rect>
            <v:rect id="_x0000_s1091" style="position:absolute;left:5286;top:11477;width:2009;height:519" stroked="f">
              <v:textbox style="mso-next-textbox:#_x0000_s1091">
                <w:txbxContent>
                  <w:p w:rsidR="006B7D96" w:rsidRPr="00022376" w:rsidRDefault="006B7D96" w:rsidP="002A5E72">
                    <w:pPr>
                      <w:jc w:val="center"/>
                      <w:rPr>
                        <w:b/>
                        <w:sz w:val="28"/>
                        <w:szCs w:val="28"/>
                        <w:lang w:val="es-EC"/>
                      </w:rPr>
                    </w:pPr>
                    <w:r w:rsidRPr="00022376">
                      <w:rPr>
                        <w:b/>
                        <w:sz w:val="28"/>
                        <w:szCs w:val="28"/>
                        <w:lang w:val="es-EC"/>
                      </w:rPr>
                      <w:t>Empresa</w:t>
                    </w:r>
                  </w:p>
                </w:txbxContent>
              </v:textbox>
            </v:rect>
            <v:rect id="_x0000_s1092" style="position:absolute;left:2919;top:10690;width:1434;height:519" stroked="f">
              <v:textbox style="mso-next-textbox:#_x0000_s1092">
                <w:txbxContent>
                  <w:p w:rsidR="006B7D96" w:rsidRPr="0070127E" w:rsidRDefault="006B7D96" w:rsidP="002A5E72">
                    <w:pPr>
                      <w:jc w:val="center"/>
                      <w:rPr>
                        <w:lang w:val="es-EC"/>
                      </w:rPr>
                    </w:pPr>
                    <w:r>
                      <w:rPr>
                        <w:lang w:val="es-EC"/>
                      </w:rPr>
                      <w:t>(Recursos)</w:t>
                    </w:r>
                  </w:p>
                </w:txbxContent>
              </v:textbox>
            </v:rect>
            <v:shape id="_x0000_s1093" type="#_x0000_t105" style="position:absolute;left:3332;top:9351;width:1842;height:736;rotation:-1791152fd"/>
            <v:shape id="_x0000_s1094" type="#_x0000_t105" style="position:absolute;left:6825;top:9484;width:1842;height:736;rotation:-282857fd"/>
            <v:roundrect id="_x0000_s1095" style="position:absolute;left:3008;top:11326;width:1892;height:804" arcsize="10923f" strokecolor="#8064a2 [3207]">
              <v:textbox style="mso-next-textbox:#_x0000_s1095">
                <w:txbxContent>
                  <w:p w:rsidR="006B7D96" w:rsidRPr="00022376" w:rsidRDefault="006B7D96" w:rsidP="002A5E72">
                    <w:pPr>
                      <w:jc w:val="center"/>
                      <w:rPr>
                        <w:lang w:val="es-EC"/>
                      </w:rPr>
                    </w:pPr>
                    <w:r>
                      <w:rPr>
                        <w:lang w:val="es-EC"/>
                      </w:rPr>
                      <w:t>Personal de planta</w:t>
                    </w:r>
                  </w:p>
                </w:txbxContent>
              </v:textbox>
            </v:roundrect>
          </v:group>
        </w:pict>
      </w:r>
    </w:p>
    <w:p w:rsidR="002A5E72" w:rsidRPr="00A73B69" w:rsidRDefault="002A5E72" w:rsidP="002A5E72">
      <w:pPr>
        <w:rPr>
          <w:rFonts w:ascii="Arial" w:hAnsi="Arial" w:cs="Arial"/>
          <w:lang w:val="es-MX"/>
        </w:rPr>
      </w:pPr>
    </w:p>
    <w:p w:rsidR="002A5E72" w:rsidRPr="00A73B69" w:rsidRDefault="002A5E72" w:rsidP="002A5E72">
      <w:pPr>
        <w:rPr>
          <w:rFonts w:ascii="Arial" w:hAnsi="Arial" w:cs="Arial"/>
          <w:lang w:val="es-MX"/>
        </w:rPr>
      </w:pPr>
      <w:r w:rsidRPr="00A73B69">
        <w:rPr>
          <w:rFonts w:ascii="Arial" w:hAnsi="Arial" w:cs="Arial"/>
          <w:noProof/>
          <w:lang w:val="es-EC" w:eastAsia="es-EC"/>
        </w:rPr>
        <w:drawing>
          <wp:anchor distT="0" distB="0" distL="114300" distR="114300" simplePos="0" relativeHeight="251662336" behindDoc="0" locked="0" layoutInCell="1" allowOverlap="1">
            <wp:simplePos x="0" y="0"/>
            <wp:positionH relativeFrom="column">
              <wp:posOffset>1970405</wp:posOffset>
            </wp:positionH>
            <wp:positionV relativeFrom="paragraph">
              <wp:posOffset>99060</wp:posOffset>
            </wp:positionV>
            <wp:extent cx="1129030" cy="1031240"/>
            <wp:effectExtent l="19050" t="0" r="0" b="0"/>
            <wp:wrapSquare wrapText="bothSides"/>
            <wp:docPr id="3" name="Imagen 19" descr="C:\Users\cmcastro\Desktop\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mcastro\Desktop\f.bmp"/>
                    <pic:cNvPicPr>
                      <a:picLocks noChangeAspect="1" noChangeArrowheads="1"/>
                    </pic:cNvPicPr>
                  </pic:nvPicPr>
                  <pic:blipFill>
                    <a:blip r:embed="rId11" cstate="print"/>
                    <a:srcRect/>
                    <a:stretch>
                      <a:fillRect/>
                    </a:stretch>
                  </pic:blipFill>
                  <pic:spPr bwMode="auto">
                    <a:xfrm>
                      <a:off x="0" y="0"/>
                      <a:ext cx="1129030" cy="1031240"/>
                    </a:xfrm>
                    <a:prstGeom prst="rect">
                      <a:avLst/>
                    </a:prstGeom>
                    <a:noFill/>
                    <a:ln w="9525">
                      <a:noFill/>
                      <a:miter lim="800000"/>
                      <a:headEnd/>
                      <a:tailEnd/>
                    </a:ln>
                  </pic:spPr>
                </pic:pic>
              </a:graphicData>
            </a:graphic>
          </wp:anchor>
        </w:drawing>
      </w:r>
    </w:p>
    <w:p w:rsidR="002A5E72" w:rsidRPr="00A73B69" w:rsidRDefault="002A5E72" w:rsidP="002A5E72">
      <w:pPr>
        <w:rPr>
          <w:rFonts w:ascii="Arial" w:hAnsi="Arial" w:cs="Arial"/>
          <w:lang w:val="es-MX"/>
        </w:rPr>
      </w:pPr>
    </w:p>
    <w:p w:rsidR="002A5E72" w:rsidRPr="00A73B69" w:rsidRDefault="002A5E72" w:rsidP="002A5E72">
      <w:pPr>
        <w:rPr>
          <w:rFonts w:ascii="Arial" w:hAnsi="Arial" w:cs="Arial"/>
          <w:lang w:val="es-MX"/>
        </w:rPr>
      </w:pPr>
    </w:p>
    <w:p w:rsidR="002A5E72" w:rsidRPr="00A73B69" w:rsidRDefault="002A5E72" w:rsidP="002A5E72">
      <w:pPr>
        <w:rPr>
          <w:rFonts w:ascii="Arial" w:hAnsi="Arial" w:cs="Arial"/>
          <w:lang w:val="es-MX"/>
        </w:rPr>
      </w:pPr>
    </w:p>
    <w:p w:rsidR="002A5E72" w:rsidRPr="00A73B69" w:rsidRDefault="002A5E72" w:rsidP="002A5E72">
      <w:pPr>
        <w:rPr>
          <w:rFonts w:ascii="Arial" w:hAnsi="Arial" w:cs="Arial"/>
          <w:lang w:val="es-MX"/>
        </w:rPr>
      </w:pPr>
    </w:p>
    <w:p w:rsidR="002A5E72" w:rsidRPr="00A73B69" w:rsidRDefault="002A5E72" w:rsidP="002A5E72">
      <w:pPr>
        <w:rPr>
          <w:rFonts w:ascii="Arial" w:hAnsi="Arial" w:cs="Arial"/>
          <w:lang w:val="es-MX"/>
        </w:rPr>
      </w:pPr>
    </w:p>
    <w:p w:rsidR="002A5E72" w:rsidRPr="00A73B69" w:rsidRDefault="002A5E72" w:rsidP="002A5E72">
      <w:pPr>
        <w:rPr>
          <w:rFonts w:ascii="Arial" w:hAnsi="Arial" w:cs="Arial"/>
          <w:lang w:val="es-MX"/>
        </w:rPr>
      </w:pPr>
    </w:p>
    <w:p w:rsidR="002A5E72" w:rsidRPr="00A73B69" w:rsidRDefault="002A5E72" w:rsidP="002A5E72">
      <w:pPr>
        <w:rPr>
          <w:rFonts w:ascii="Arial" w:hAnsi="Arial" w:cs="Arial"/>
          <w:lang w:val="es-MX"/>
        </w:rPr>
      </w:pPr>
    </w:p>
    <w:p w:rsidR="002A5E72" w:rsidRPr="00A73B69" w:rsidRDefault="002A5E72" w:rsidP="002A5E72">
      <w:pPr>
        <w:rPr>
          <w:rFonts w:ascii="Arial" w:hAnsi="Arial" w:cs="Arial"/>
          <w:lang w:val="es-MX"/>
        </w:rPr>
      </w:pPr>
    </w:p>
    <w:p w:rsidR="002A5E72" w:rsidRPr="00A73B69" w:rsidRDefault="002A5E72" w:rsidP="002A5E72">
      <w:pPr>
        <w:rPr>
          <w:rFonts w:ascii="Arial" w:hAnsi="Arial" w:cs="Arial"/>
          <w:lang w:val="es-MX"/>
        </w:rPr>
      </w:pPr>
    </w:p>
    <w:p w:rsidR="002A5E72" w:rsidRPr="00A73B69" w:rsidRDefault="002A5E72" w:rsidP="002A5E72">
      <w:pPr>
        <w:rPr>
          <w:rFonts w:ascii="Arial" w:hAnsi="Arial" w:cs="Arial"/>
          <w:lang w:val="es-MX"/>
        </w:rPr>
      </w:pPr>
    </w:p>
    <w:p w:rsidR="002A5E72" w:rsidRPr="00A73B69" w:rsidRDefault="002A5E72" w:rsidP="002A5E72">
      <w:pPr>
        <w:rPr>
          <w:rFonts w:ascii="Arial" w:hAnsi="Arial" w:cs="Arial"/>
          <w:lang w:val="es-MX"/>
        </w:rPr>
      </w:pPr>
    </w:p>
    <w:p w:rsidR="002A5E72" w:rsidRPr="00A73B69" w:rsidRDefault="002A5E72" w:rsidP="002A5E72">
      <w:pPr>
        <w:jc w:val="center"/>
        <w:rPr>
          <w:rFonts w:ascii="Arial" w:hAnsi="Arial" w:cs="Arial"/>
          <w:sz w:val="20"/>
          <w:szCs w:val="20"/>
        </w:rPr>
      </w:pPr>
      <w:r w:rsidRPr="00A73B69">
        <w:rPr>
          <w:rFonts w:ascii="Arial" w:hAnsi="Arial" w:cs="Arial"/>
          <w:sz w:val="20"/>
          <w:szCs w:val="20"/>
          <w:lang w:val="es-MX"/>
        </w:rPr>
        <w:t xml:space="preserve">Fuente: </w:t>
      </w:r>
      <w:r w:rsidRPr="00A73B69">
        <w:rPr>
          <w:rFonts w:ascii="Arial" w:hAnsi="Arial" w:cs="Arial"/>
          <w:sz w:val="20"/>
          <w:szCs w:val="20"/>
        </w:rPr>
        <w:t>Diseño e Implementación de Indicadores de Gestión. Tomado del Seminario “Desarrollo de Sistemas Informáticos de Gestión por medio de Sistema de Indicadores de Gestión”. Octubre 2009. Ing. Jaime Lozada.</w:t>
      </w:r>
    </w:p>
    <w:p w:rsidR="002A5E72" w:rsidRPr="0024195F" w:rsidRDefault="002A5E72" w:rsidP="002A5E72">
      <w:pPr>
        <w:jc w:val="center"/>
        <w:rPr>
          <w:rFonts w:ascii="Arial" w:hAnsi="Arial" w:cs="Arial"/>
          <w:b/>
          <w:sz w:val="20"/>
          <w:szCs w:val="20"/>
        </w:rPr>
      </w:pPr>
      <w:r w:rsidRPr="0024195F">
        <w:rPr>
          <w:rFonts w:ascii="Arial" w:hAnsi="Arial" w:cs="Arial"/>
          <w:b/>
          <w:sz w:val="20"/>
          <w:szCs w:val="20"/>
        </w:rPr>
        <w:t>Elaborado por: Los autores</w:t>
      </w:r>
    </w:p>
    <w:p w:rsidR="002A5E72" w:rsidRPr="00A73B69" w:rsidRDefault="002A5E72" w:rsidP="002A5E72">
      <w:pPr>
        <w:rPr>
          <w:rFonts w:ascii="Arial" w:hAnsi="Arial" w:cs="Arial"/>
          <w:lang w:val="es-MX"/>
        </w:rPr>
      </w:pPr>
      <w:r w:rsidRPr="00A73B69">
        <w:rPr>
          <w:rFonts w:ascii="Arial" w:hAnsi="Arial" w:cs="Arial"/>
          <w:lang w:val="es-MX"/>
        </w:rPr>
        <w:br w:type="page"/>
      </w:r>
    </w:p>
    <w:p w:rsidR="002A5E72" w:rsidRPr="00A73B69" w:rsidRDefault="002A5E72" w:rsidP="00186223">
      <w:pPr>
        <w:pStyle w:val="Ttulo3"/>
        <w:spacing w:line="360" w:lineRule="auto"/>
        <w:rPr>
          <w:lang w:val="es-MX"/>
        </w:rPr>
      </w:pPr>
      <w:bookmarkStart w:id="23" w:name="_Toc279578695"/>
      <w:r w:rsidRPr="00A73B69">
        <w:rPr>
          <w:lang w:val="es-MX"/>
        </w:rPr>
        <w:lastRenderedPageBreak/>
        <w:t>1.3.3   Indicadores Claves de Desempeño  KPI</w:t>
      </w:r>
      <w:bookmarkEnd w:id="23"/>
    </w:p>
    <w:p w:rsidR="002A5E72" w:rsidRPr="002A62B1" w:rsidRDefault="002A5E72" w:rsidP="00186223">
      <w:pPr>
        <w:pStyle w:val="Ttulo4"/>
        <w:spacing w:line="360" w:lineRule="auto"/>
        <w:rPr>
          <w:rFonts w:ascii="Arial" w:hAnsi="Arial" w:cs="Arial"/>
          <w:sz w:val="24"/>
          <w:szCs w:val="24"/>
        </w:rPr>
      </w:pPr>
      <w:r w:rsidRPr="002A62B1">
        <w:rPr>
          <w:rFonts w:ascii="Arial" w:hAnsi="Arial" w:cs="Arial"/>
          <w:sz w:val="24"/>
          <w:szCs w:val="24"/>
        </w:rPr>
        <w:t>1.3.3.1    Definición de KPI</w:t>
      </w:r>
    </w:p>
    <w:p w:rsidR="002A5E72" w:rsidRPr="00A73B69" w:rsidRDefault="002A5E72" w:rsidP="00186223">
      <w:pPr>
        <w:pStyle w:val="Prrafodelista"/>
        <w:spacing w:line="360" w:lineRule="auto"/>
        <w:ind w:left="0"/>
        <w:contextualSpacing/>
        <w:jc w:val="center"/>
        <w:rPr>
          <w:rFonts w:ascii="Arial" w:hAnsi="Arial" w:cs="Arial"/>
        </w:rPr>
      </w:pPr>
      <w:r w:rsidRPr="00A73B69">
        <w:rPr>
          <w:rFonts w:ascii="Arial" w:hAnsi="Arial" w:cs="Arial"/>
          <w:b/>
          <w:sz w:val="21"/>
          <w:szCs w:val="21"/>
        </w:rPr>
        <w:t xml:space="preserve">KPI, del inglés Key Performance </w:t>
      </w:r>
      <w:proofErr w:type="spellStart"/>
      <w:r w:rsidRPr="00A73B69">
        <w:rPr>
          <w:rFonts w:ascii="Arial" w:hAnsi="Arial" w:cs="Arial"/>
          <w:b/>
          <w:sz w:val="21"/>
          <w:szCs w:val="21"/>
        </w:rPr>
        <w:t>Indicators</w:t>
      </w:r>
      <w:proofErr w:type="spellEnd"/>
      <w:r w:rsidRPr="00A73B69">
        <w:rPr>
          <w:rFonts w:ascii="Arial" w:hAnsi="Arial" w:cs="Arial"/>
          <w:b/>
          <w:sz w:val="21"/>
          <w:szCs w:val="21"/>
        </w:rPr>
        <w:t xml:space="preserve"> = Indicadores Clave de Desempeño</w:t>
      </w:r>
      <w:r w:rsidRPr="00A73B69">
        <w:rPr>
          <w:rFonts w:ascii="Arial" w:hAnsi="Arial" w:cs="Arial"/>
        </w:rPr>
        <w:t xml:space="preserve">, </w:t>
      </w:r>
    </w:p>
    <w:p w:rsidR="002A5E72" w:rsidRPr="00A73B69" w:rsidRDefault="002A5E72" w:rsidP="00186223">
      <w:pPr>
        <w:pStyle w:val="Prrafodelista"/>
        <w:spacing w:line="360" w:lineRule="auto"/>
        <w:ind w:left="0"/>
        <w:contextualSpacing/>
        <w:jc w:val="both"/>
        <w:rPr>
          <w:rFonts w:ascii="Arial" w:hAnsi="Arial" w:cs="Arial"/>
        </w:rPr>
      </w:pPr>
      <w:r w:rsidRPr="00A73B69">
        <w:rPr>
          <w:rFonts w:ascii="Arial" w:hAnsi="Arial" w:cs="Arial"/>
        </w:rPr>
        <w:t xml:space="preserve">Según  David </w:t>
      </w:r>
      <w:proofErr w:type="spellStart"/>
      <w:r w:rsidRPr="00A73B69">
        <w:rPr>
          <w:rFonts w:ascii="Arial" w:hAnsi="Arial" w:cs="Arial"/>
        </w:rPr>
        <w:t>Parmenter</w:t>
      </w:r>
      <w:proofErr w:type="spellEnd"/>
      <w:r w:rsidRPr="00A73B69">
        <w:rPr>
          <w:rFonts w:ascii="Arial" w:hAnsi="Arial" w:cs="Arial"/>
        </w:rPr>
        <w:t xml:space="preserve"> en su libro “Key Performance </w:t>
      </w:r>
      <w:proofErr w:type="spellStart"/>
      <w:r w:rsidRPr="00A73B69">
        <w:rPr>
          <w:rFonts w:ascii="Arial" w:hAnsi="Arial" w:cs="Arial"/>
        </w:rPr>
        <w:t>Indicators</w:t>
      </w:r>
      <w:proofErr w:type="spellEnd"/>
      <w:r w:rsidRPr="00A73B69">
        <w:rPr>
          <w:rFonts w:ascii="Arial" w:hAnsi="Arial" w:cs="Arial"/>
        </w:rPr>
        <w:t>”, indica el siguiente concepto:</w:t>
      </w:r>
    </w:p>
    <w:p w:rsidR="002A5E72" w:rsidRPr="00A73B69" w:rsidRDefault="002A5E72" w:rsidP="00186223">
      <w:pPr>
        <w:pStyle w:val="Prrafodelista"/>
        <w:spacing w:line="360" w:lineRule="auto"/>
        <w:ind w:left="0"/>
        <w:contextualSpacing/>
        <w:jc w:val="both"/>
        <w:rPr>
          <w:rFonts w:ascii="Arial" w:hAnsi="Arial" w:cs="Arial"/>
          <w:lang w:val="en-US"/>
        </w:rPr>
      </w:pPr>
      <w:r w:rsidRPr="00A73B69">
        <w:rPr>
          <w:rFonts w:ascii="Arial" w:hAnsi="Arial" w:cs="Arial"/>
          <w:lang w:val="en-US"/>
        </w:rPr>
        <w:t>KPIs represent a set of measures focusing on those aspects of organizational performance that are the most critical for the current and future success of the organization.</w:t>
      </w:r>
    </w:p>
    <w:p w:rsidR="002A5E72" w:rsidRPr="00A73B69" w:rsidRDefault="002A5E72" w:rsidP="00186223">
      <w:pPr>
        <w:pStyle w:val="Prrafodelista"/>
        <w:spacing w:line="360" w:lineRule="auto"/>
        <w:ind w:left="0"/>
        <w:contextualSpacing/>
        <w:jc w:val="both"/>
        <w:rPr>
          <w:rFonts w:ascii="Arial" w:hAnsi="Arial" w:cs="Arial"/>
          <w:lang w:val="es-EC"/>
        </w:rPr>
      </w:pPr>
      <w:r w:rsidRPr="00A73B69">
        <w:rPr>
          <w:rFonts w:ascii="Arial" w:hAnsi="Arial" w:cs="Arial"/>
          <w:lang w:val="es-EC"/>
        </w:rPr>
        <w:t>Traducción: KPI representan un conjunto de medidas centradas en los aspectos del desempeño de la organización que son los más críticos para el éxito actual y futuro de la organización.</w:t>
      </w:r>
    </w:p>
    <w:p w:rsidR="002A5E72" w:rsidRPr="00A73B69" w:rsidRDefault="002A5E72" w:rsidP="00186223">
      <w:pPr>
        <w:pStyle w:val="Prrafodelista"/>
        <w:spacing w:line="360" w:lineRule="auto"/>
        <w:ind w:left="0"/>
        <w:contextualSpacing/>
        <w:jc w:val="both"/>
        <w:rPr>
          <w:rFonts w:ascii="Arial" w:hAnsi="Arial" w:cs="Arial"/>
        </w:rPr>
      </w:pPr>
      <w:r w:rsidRPr="00A73B69">
        <w:rPr>
          <w:rFonts w:ascii="Arial" w:hAnsi="Arial" w:cs="Arial"/>
        </w:rPr>
        <w:t xml:space="preserve">Los </w:t>
      </w:r>
      <w:proofErr w:type="spellStart"/>
      <w:r w:rsidRPr="00A73B69">
        <w:rPr>
          <w:rFonts w:ascii="Arial" w:hAnsi="Arial" w:cs="Arial"/>
        </w:rPr>
        <w:t>KPI's</w:t>
      </w:r>
      <w:proofErr w:type="spellEnd"/>
      <w:r w:rsidRPr="00A73B69">
        <w:rPr>
          <w:rFonts w:ascii="Arial" w:hAnsi="Arial" w:cs="Arial"/>
        </w:rPr>
        <w:t xml:space="preserve"> o indicadores tienen que ser:</w:t>
      </w:r>
    </w:p>
    <w:p w:rsidR="002A5E72" w:rsidRPr="00A73B69" w:rsidRDefault="002A5E72" w:rsidP="00186223">
      <w:pPr>
        <w:pStyle w:val="Prrafodelista"/>
        <w:numPr>
          <w:ilvl w:val="0"/>
          <w:numId w:val="17"/>
        </w:numPr>
        <w:spacing w:after="200" w:line="360" w:lineRule="auto"/>
        <w:contextualSpacing/>
        <w:jc w:val="both"/>
        <w:rPr>
          <w:rFonts w:ascii="Arial" w:hAnsi="Arial" w:cs="Arial"/>
        </w:rPr>
      </w:pPr>
      <w:r w:rsidRPr="00A73B69">
        <w:rPr>
          <w:rFonts w:ascii="Arial" w:hAnsi="Arial" w:cs="Arial"/>
          <w:bCs/>
        </w:rPr>
        <w:t>M</w:t>
      </w:r>
      <w:r w:rsidRPr="00A73B69">
        <w:rPr>
          <w:rFonts w:ascii="Arial" w:hAnsi="Arial" w:cs="Arial"/>
        </w:rPr>
        <w:t xml:space="preserve">edibles </w:t>
      </w:r>
    </w:p>
    <w:p w:rsidR="002A5E72" w:rsidRPr="00A73B69" w:rsidRDefault="002A5E72" w:rsidP="00186223">
      <w:pPr>
        <w:pStyle w:val="Prrafodelista"/>
        <w:numPr>
          <w:ilvl w:val="0"/>
          <w:numId w:val="17"/>
        </w:numPr>
        <w:spacing w:after="200" w:line="360" w:lineRule="auto"/>
        <w:contextualSpacing/>
        <w:jc w:val="both"/>
        <w:rPr>
          <w:rFonts w:ascii="Arial" w:hAnsi="Arial" w:cs="Arial"/>
        </w:rPr>
      </w:pPr>
      <w:r w:rsidRPr="00A73B69">
        <w:rPr>
          <w:rFonts w:ascii="Arial" w:hAnsi="Arial" w:cs="Arial"/>
          <w:bCs/>
        </w:rPr>
        <w:t>A</w:t>
      </w:r>
      <w:r w:rsidRPr="00A73B69">
        <w:rPr>
          <w:rFonts w:ascii="Arial" w:hAnsi="Arial" w:cs="Arial"/>
        </w:rPr>
        <w:t xml:space="preserve">cordados </w:t>
      </w:r>
    </w:p>
    <w:p w:rsidR="002A5E72" w:rsidRPr="00A73B69" w:rsidRDefault="002A5E72" w:rsidP="00186223">
      <w:pPr>
        <w:pStyle w:val="Prrafodelista"/>
        <w:numPr>
          <w:ilvl w:val="0"/>
          <w:numId w:val="17"/>
        </w:numPr>
        <w:spacing w:line="360" w:lineRule="auto"/>
        <w:contextualSpacing/>
        <w:jc w:val="both"/>
        <w:rPr>
          <w:rFonts w:ascii="Arial" w:hAnsi="Arial" w:cs="Arial"/>
        </w:rPr>
      </w:pPr>
      <w:r w:rsidRPr="00A73B69">
        <w:rPr>
          <w:rFonts w:ascii="Arial" w:hAnsi="Arial" w:cs="Arial"/>
          <w:bCs/>
        </w:rPr>
        <w:t>R</w:t>
      </w:r>
      <w:r w:rsidRPr="00A73B69">
        <w:rPr>
          <w:rFonts w:ascii="Arial" w:hAnsi="Arial" w:cs="Arial"/>
        </w:rPr>
        <w:t xml:space="preserve">ealista </w:t>
      </w:r>
    </w:p>
    <w:p w:rsidR="002A5E72" w:rsidRPr="00A73B69" w:rsidRDefault="002A5E72" w:rsidP="00186223">
      <w:pPr>
        <w:pStyle w:val="Prrafodelista"/>
        <w:numPr>
          <w:ilvl w:val="0"/>
          <w:numId w:val="17"/>
        </w:numPr>
        <w:spacing w:line="360" w:lineRule="auto"/>
        <w:contextualSpacing/>
        <w:jc w:val="both"/>
        <w:rPr>
          <w:rFonts w:ascii="Arial" w:hAnsi="Arial" w:cs="Arial"/>
        </w:rPr>
      </w:pPr>
      <w:r w:rsidRPr="00A73B69">
        <w:rPr>
          <w:rFonts w:ascii="Arial" w:hAnsi="Arial" w:cs="Arial"/>
          <w:bCs/>
        </w:rPr>
        <w:t>T</w:t>
      </w:r>
      <w:r w:rsidRPr="00A73B69">
        <w:rPr>
          <w:rFonts w:ascii="Arial" w:hAnsi="Arial" w:cs="Arial"/>
        </w:rPr>
        <w:t>iempo (en ámbito de tiempo)</w:t>
      </w:r>
    </w:p>
    <w:p w:rsidR="002A5E72" w:rsidRPr="00A73B69" w:rsidRDefault="002A5E72" w:rsidP="00186223">
      <w:pPr>
        <w:pStyle w:val="Prrafodelista"/>
        <w:numPr>
          <w:ilvl w:val="0"/>
          <w:numId w:val="17"/>
        </w:numPr>
        <w:spacing w:line="360" w:lineRule="auto"/>
        <w:contextualSpacing/>
        <w:jc w:val="both"/>
        <w:rPr>
          <w:rFonts w:ascii="Arial" w:hAnsi="Arial" w:cs="Arial"/>
        </w:rPr>
      </w:pPr>
      <w:r w:rsidRPr="00A73B69">
        <w:rPr>
          <w:rFonts w:ascii="Arial" w:hAnsi="Arial" w:cs="Arial"/>
        </w:rPr>
        <w:t>Específicos</w:t>
      </w:r>
    </w:p>
    <w:p w:rsidR="002A5E72" w:rsidRPr="0024195F" w:rsidRDefault="002A5E72" w:rsidP="00186223">
      <w:pPr>
        <w:pStyle w:val="Ttulo4"/>
        <w:spacing w:line="360" w:lineRule="auto"/>
        <w:rPr>
          <w:rStyle w:val="Textoennegrita"/>
          <w:rFonts w:ascii="Arial" w:hAnsi="Arial" w:cs="Arial"/>
          <w:b/>
        </w:rPr>
      </w:pPr>
      <w:r w:rsidRPr="0024195F">
        <w:rPr>
          <w:rStyle w:val="Textoennegrita"/>
          <w:rFonts w:ascii="Arial" w:hAnsi="Arial" w:cs="Arial"/>
          <w:b/>
        </w:rPr>
        <w:t>1.3.3.2  Tipos de KPI</w:t>
      </w:r>
    </w:p>
    <w:p w:rsidR="002A5E72" w:rsidRPr="00A73B69" w:rsidRDefault="002A5E72" w:rsidP="00186223">
      <w:pPr>
        <w:pStyle w:val="Subttulo"/>
        <w:spacing w:line="360" w:lineRule="auto"/>
        <w:rPr>
          <w:rFonts w:ascii="Arial" w:hAnsi="Arial" w:cs="Arial"/>
          <w:b/>
          <w:color w:val="auto"/>
        </w:rPr>
      </w:pPr>
      <w:r w:rsidRPr="00A73B69">
        <w:rPr>
          <w:rFonts w:ascii="Arial" w:hAnsi="Arial" w:cs="Arial"/>
          <w:b/>
          <w:color w:val="auto"/>
        </w:rPr>
        <w:t>1.3.3.2.1   Indicadores de Resultados ¿Qué?</w:t>
      </w:r>
    </w:p>
    <w:p w:rsidR="002A5E72" w:rsidRPr="00A73B69" w:rsidRDefault="002A5E72" w:rsidP="00186223">
      <w:pPr>
        <w:numPr>
          <w:ilvl w:val="0"/>
          <w:numId w:val="15"/>
        </w:numPr>
        <w:spacing w:line="360" w:lineRule="auto"/>
        <w:rPr>
          <w:rFonts w:ascii="Arial" w:hAnsi="Arial" w:cs="Arial"/>
          <w:lang w:val="es-MX"/>
        </w:rPr>
      </w:pPr>
      <w:r w:rsidRPr="00A73B69">
        <w:rPr>
          <w:rFonts w:ascii="Arial" w:hAnsi="Arial" w:cs="Arial"/>
          <w:lang w:val="es-MX"/>
        </w:rPr>
        <w:t>Reflejan lo que paso</w:t>
      </w:r>
    </w:p>
    <w:p w:rsidR="002A5E72" w:rsidRPr="00A73B69" w:rsidRDefault="002A5E72" w:rsidP="00186223">
      <w:pPr>
        <w:numPr>
          <w:ilvl w:val="0"/>
          <w:numId w:val="15"/>
        </w:numPr>
        <w:spacing w:line="360" w:lineRule="auto"/>
        <w:rPr>
          <w:rFonts w:ascii="Arial" w:hAnsi="Arial" w:cs="Arial"/>
          <w:lang w:val="es-MX"/>
        </w:rPr>
      </w:pPr>
      <w:r w:rsidRPr="00A73B69">
        <w:rPr>
          <w:rFonts w:ascii="Arial" w:hAnsi="Arial" w:cs="Arial"/>
          <w:lang w:val="es-MX"/>
        </w:rPr>
        <w:t>Mejora del desempeño es lenta</w:t>
      </w:r>
    </w:p>
    <w:p w:rsidR="002A5E72" w:rsidRPr="00A73B69" w:rsidRDefault="002A5E72" w:rsidP="00186223">
      <w:pPr>
        <w:numPr>
          <w:ilvl w:val="0"/>
          <w:numId w:val="15"/>
        </w:numPr>
        <w:spacing w:line="360" w:lineRule="auto"/>
        <w:rPr>
          <w:rFonts w:ascii="Arial" w:hAnsi="Arial" w:cs="Arial"/>
          <w:lang w:val="es-MX"/>
        </w:rPr>
      </w:pPr>
      <w:r w:rsidRPr="00A73B69">
        <w:rPr>
          <w:rFonts w:ascii="Arial" w:hAnsi="Arial" w:cs="Arial"/>
          <w:lang w:val="es-MX"/>
        </w:rPr>
        <w:t>Típicamente Financieros</w:t>
      </w:r>
    </w:p>
    <w:p w:rsidR="002A5E72" w:rsidRPr="00A73B69" w:rsidRDefault="002A5E72" w:rsidP="00186223">
      <w:pPr>
        <w:numPr>
          <w:ilvl w:val="0"/>
          <w:numId w:val="15"/>
        </w:numPr>
        <w:spacing w:line="360" w:lineRule="auto"/>
        <w:rPr>
          <w:rFonts w:ascii="Arial" w:hAnsi="Arial" w:cs="Arial"/>
          <w:lang w:val="es-MX"/>
        </w:rPr>
      </w:pPr>
      <w:r w:rsidRPr="00A73B69">
        <w:rPr>
          <w:rFonts w:ascii="Arial" w:hAnsi="Arial" w:cs="Arial"/>
          <w:lang w:val="es-MX"/>
        </w:rPr>
        <w:t>Indicadores de efecto o impacto</w:t>
      </w:r>
    </w:p>
    <w:p w:rsidR="002A5E72" w:rsidRPr="00A73B69" w:rsidRDefault="002A5E72" w:rsidP="00186223">
      <w:pPr>
        <w:numPr>
          <w:ilvl w:val="0"/>
          <w:numId w:val="15"/>
        </w:numPr>
        <w:spacing w:line="360" w:lineRule="auto"/>
        <w:rPr>
          <w:rFonts w:ascii="Arial" w:hAnsi="Arial" w:cs="Arial"/>
          <w:lang w:val="es-MX"/>
        </w:rPr>
      </w:pPr>
      <w:r w:rsidRPr="00A73B69">
        <w:rPr>
          <w:rFonts w:ascii="Arial" w:hAnsi="Arial" w:cs="Arial"/>
          <w:lang w:val="es-MX"/>
        </w:rPr>
        <w:t>Indicadores “después del hecho”</w:t>
      </w:r>
    </w:p>
    <w:p w:rsidR="002A5E72" w:rsidRPr="00A73B69" w:rsidRDefault="002A5E72" w:rsidP="00186223">
      <w:pPr>
        <w:numPr>
          <w:ilvl w:val="0"/>
          <w:numId w:val="15"/>
        </w:numPr>
        <w:spacing w:line="360" w:lineRule="auto"/>
        <w:rPr>
          <w:rFonts w:ascii="Arial" w:hAnsi="Arial" w:cs="Arial"/>
          <w:lang w:val="es-MX"/>
        </w:rPr>
      </w:pPr>
      <w:r w:rsidRPr="00A73B69">
        <w:rPr>
          <w:rFonts w:ascii="Arial" w:hAnsi="Arial" w:cs="Arial"/>
          <w:lang w:val="es-MX"/>
        </w:rPr>
        <w:t>Miden impacto de nuestras decisiones</w:t>
      </w:r>
    </w:p>
    <w:p w:rsidR="002A5E72" w:rsidRPr="00A73B69" w:rsidRDefault="002A5E72" w:rsidP="00186223">
      <w:pPr>
        <w:numPr>
          <w:ilvl w:val="0"/>
          <w:numId w:val="15"/>
        </w:numPr>
        <w:spacing w:line="360" w:lineRule="auto"/>
        <w:rPr>
          <w:rFonts w:ascii="Arial" w:hAnsi="Arial" w:cs="Arial"/>
          <w:lang w:val="es-MX"/>
        </w:rPr>
      </w:pPr>
      <w:r w:rsidRPr="00A73B69">
        <w:rPr>
          <w:rFonts w:ascii="Arial" w:hAnsi="Arial" w:cs="Arial"/>
          <w:lang w:val="es-MX"/>
        </w:rPr>
        <w:t>Ejemplos: Ventas, rentabilidad, lealtad del cliente, etc.</w:t>
      </w:r>
    </w:p>
    <w:p w:rsidR="002A5E72" w:rsidRPr="00A73B69" w:rsidRDefault="002A5E72" w:rsidP="00186223">
      <w:pPr>
        <w:pStyle w:val="Subttulo"/>
        <w:spacing w:line="360" w:lineRule="auto"/>
        <w:rPr>
          <w:rFonts w:ascii="Arial" w:hAnsi="Arial" w:cs="Arial"/>
          <w:b/>
          <w:color w:val="auto"/>
        </w:rPr>
      </w:pPr>
      <w:r w:rsidRPr="00A73B69">
        <w:rPr>
          <w:rFonts w:ascii="Arial" w:hAnsi="Arial" w:cs="Arial"/>
          <w:b/>
          <w:color w:val="auto"/>
        </w:rPr>
        <w:t>1.3.3.2.2  Indicadores Impulsores ¿cómo?</w:t>
      </w:r>
    </w:p>
    <w:p w:rsidR="002A5E72" w:rsidRPr="00A73B69" w:rsidRDefault="002A5E72" w:rsidP="00186223">
      <w:pPr>
        <w:numPr>
          <w:ilvl w:val="0"/>
          <w:numId w:val="16"/>
        </w:numPr>
        <w:spacing w:line="360" w:lineRule="auto"/>
        <w:rPr>
          <w:rFonts w:ascii="Arial" w:hAnsi="Arial" w:cs="Arial"/>
          <w:lang w:val="es-MX"/>
        </w:rPr>
      </w:pPr>
      <w:r w:rsidRPr="00A73B69">
        <w:rPr>
          <w:rFonts w:ascii="Arial" w:hAnsi="Arial" w:cs="Arial"/>
          <w:lang w:val="es-MX"/>
        </w:rPr>
        <w:t>Reflejan lo que puede pasar</w:t>
      </w:r>
    </w:p>
    <w:p w:rsidR="002A5E72" w:rsidRPr="00A73B69" w:rsidRDefault="002A5E72" w:rsidP="00186223">
      <w:pPr>
        <w:numPr>
          <w:ilvl w:val="0"/>
          <w:numId w:val="16"/>
        </w:numPr>
        <w:spacing w:line="360" w:lineRule="auto"/>
        <w:rPr>
          <w:rFonts w:ascii="Arial" w:hAnsi="Arial" w:cs="Arial"/>
          <w:lang w:val="es-MX"/>
        </w:rPr>
      </w:pPr>
      <w:r w:rsidRPr="00A73B69">
        <w:rPr>
          <w:rFonts w:ascii="Arial" w:hAnsi="Arial" w:cs="Arial"/>
          <w:lang w:val="es-MX"/>
        </w:rPr>
        <w:t>Mejora del desempeño es rápida</w:t>
      </w:r>
    </w:p>
    <w:p w:rsidR="002A5E72" w:rsidRPr="00A73B69" w:rsidRDefault="002A5E72" w:rsidP="00186223">
      <w:pPr>
        <w:numPr>
          <w:ilvl w:val="0"/>
          <w:numId w:val="16"/>
        </w:numPr>
        <w:spacing w:line="360" w:lineRule="auto"/>
        <w:rPr>
          <w:rFonts w:ascii="Arial" w:hAnsi="Arial" w:cs="Arial"/>
          <w:lang w:val="es-MX"/>
        </w:rPr>
      </w:pPr>
      <w:r w:rsidRPr="00A73B69">
        <w:rPr>
          <w:rFonts w:ascii="Arial" w:hAnsi="Arial" w:cs="Arial"/>
          <w:lang w:val="es-MX"/>
        </w:rPr>
        <w:lastRenderedPageBreak/>
        <w:t>Indicadores no financieros</w:t>
      </w:r>
    </w:p>
    <w:p w:rsidR="002A5E72" w:rsidRPr="00A73B69" w:rsidRDefault="002A5E72" w:rsidP="00186223">
      <w:pPr>
        <w:numPr>
          <w:ilvl w:val="0"/>
          <w:numId w:val="16"/>
        </w:numPr>
        <w:spacing w:line="360" w:lineRule="auto"/>
        <w:rPr>
          <w:rFonts w:ascii="Arial" w:hAnsi="Arial" w:cs="Arial"/>
          <w:lang w:val="es-MX"/>
        </w:rPr>
      </w:pPr>
      <w:r w:rsidRPr="00A73B69">
        <w:rPr>
          <w:rFonts w:ascii="Arial" w:hAnsi="Arial" w:cs="Arial"/>
          <w:lang w:val="es-MX"/>
        </w:rPr>
        <w:t>Indicadores de causa o gestión</w:t>
      </w:r>
    </w:p>
    <w:p w:rsidR="002A5E72" w:rsidRPr="00A73B69" w:rsidRDefault="002A5E72" w:rsidP="00186223">
      <w:pPr>
        <w:numPr>
          <w:ilvl w:val="0"/>
          <w:numId w:val="16"/>
        </w:numPr>
        <w:spacing w:line="360" w:lineRule="auto"/>
        <w:rPr>
          <w:rFonts w:ascii="Arial" w:hAnsi="Arial" w:cs="Arial"/>
          <w:lang w:val="es-MX"/>
        </w:rPr>
      </w:pPr>
      <w:r w:rsidRPr="00A73B69">
        <w:rPr>
          <w:rFonts w:ascii="Arial" w:hAnsi="Arial" w:cs="Arial"/>
          <w:lang w:val="es-MX"/>
        </w:rPr>
        <w:t>Permiten gestionar el desempeño</w:t>
      </w:r>
    </w:p>
    <w:p w:rsidR="002A5E72" w:rsidRPr="00A73B69" w:rsidRDefault="002A5E72" w:rsidP="00186223">
      <w:pPr>
        <w:numPr>
          <w:ilvl w:val="0"/>
          <w:numId w:val="16"/>
        </w:numPr>
        <w:spacing w:line="360" w:lineRule="auto"/>
        <w:rPr>
          <w:rFonts w:ascii="Arial" w:hAnsi="Arial" w:cs="Arial"/>
          <w:lang w:val="es-MX"/>
        </w:rPr>
      </w:pPr>
      <w:r w:rsidRPr="00A73B69">
        <w:rPr>
          <w:rFonts w:ascii="Arial" w:hAnsi="Arial" w:cs="Arial"/>
          <w:lang w:val="es-MX"/>
        </w:rPr>
        <w:t>Indicadores “antes del hecho”</w:t>
      </w:r>
    </w:p>
    <w:p w:rsidR="002A5E72" w:rsidRPr="00A73B69" w:rsidRDefault="002A5E72" w:rsidP="00186223">
      <w:pPr>
        <w:numPr>
          <w:ilvl w:val="0"/>
          <w:numId w:val="16"/>
        </w:numPr>
        <w:spacing w:line="360" w:lineRule="auto"/>
        <w:rPr>
          <w:rFonts w:ascii="Arial" w:hAnsi="Arial" w:cs="Arial"/>
          <w:lang w:val="es-MX"/>
        </w:rPr>
      </w:pPr>
      <w:r w:rsidRPr="00A73B69">
        <w:rPr>
          <w:rFonts w:ascii="Arial" w:hAnsi="Arial" w:cs="Arial"/>
          <w:lang w:val="es-MX"/>
        </w:rPr>
        <w:t>Permiten predecir impactos de las decisiones</w:t>
      </w:r>
    </w:p>
    <w:p w:rsidR="002A5E72" w:rsidRPr="00A73B69" w:rsidRDefault="002A5E72" w:rsidP="00186223">
      <w:pPr>
        <w:numPr>
          <w:ilvl w:val="0"/>
          <w:numId w:val="16"/>
        </w:numPr>
        <w:spacing w:line="360" w:lineRule="auto"/>
        <w:rPr>
          <w:rFonts w:ascii="Arial" w:hAnsi="Arial" w:cs="Arial"/>
          <w:lang w:val="es-MX"/>
        </w:rPr>
      </w:pPr>
      <w:r w:rsidRPr="00A73B69">
        <w:rPr>
          <w:rFonts w:ascii="Arial" w:hAnsi="Arial" w:cs="Arial"/>
          <w:lang w:val="es-MX"/>
        </w:rPr>
        <w:t>Ejemplos: Números de errores, tiempo de entrega, etc.</w:t>
      </w:r>
    </w:p>
    <w:p w:rsidR="002A5E72" w:rsidRPr="00A73B69" w:rsidRDefault="002A5E72" w:rsidP="00186223">
      <w:pPr>
        <w:spacing w:line="360" w:lineRule="auto"/>
        <w:ind w:left="1080"/>
        <w:rPr>
          <w:rFonts w:ascii="Arial" w:hAnsi="Arial" w:cs="Arial"/>
          <w:lang w:val="es-MX"/>
        </w:rPr>
      </w:pPr>
    </w:p>
    <w:p w:rsidR="002A5E72" w:rsidRPr="00A73B69" w:rsidRDefault="002A5E72" w:rsidP="00186223">
      <w:pPr>
        <w:pStyle w:val="Prrafodelista"/>
        <w:numPr>
          <w:ilvl w:val="2"/>
          <w:numId w:val="21"/>
        </w:numPr>
        <w:spacing w:line="360" w:lineRule="auto"/>
        <w:jc w:val="both"/>
        <w:rPr>
          <w:rFonts w:ascii="Arial" w:hAnsi="Arial" w:cs="Arial"/>
          <w:b/>
          <w:bCs/>
          <w:sz w:val="26"/>
          <w:szCs w:val="26"/>
        </w:rPr>
      </w:pPr>
      <w:r w:rsidRPr="00A73B69">
        <w:rPr>
          <w:rFonts w:ascii="Arial" w:hAnsi="Arial" w:cs="Arial"/>
          <w:b/>
          <w:bCs/>
          <w:sz w:val="26"/>
          <w:szCs w:val="26"/>
        </w:rPr>
        <w:t>Definiciones Iniciales</w:t>
      </w:r>
    </w:p>
    <w:p w:rsidR="002A5E72" w:rsidRPr="00A73B69" w:rsidRDefault="002A5E72" w:rsidP="00186223">
      <w:pPr>
        <w:pStyle w:val="Prrafodelista"/>
        <w:numPr>
          <w:ilvl w:val="3"/>
          <w:numId w:val="21"/>
        </w:numPr>
        <w:spacing w:line="360" w:lineRule="auto"/>
        <w:jc w:val="both"/>
        <w:rPr>
          <w:rFonts w:ascii="Arial" w:hAnsi="Arial" w:cs="Arial"/>
          <w:b/>
          <w:bCs/>
          <w:sz w:val="26"/>
          <w:szCs w:val="26"/>
        </w:rPr>
      </w:pPr>
      <w:r w:rsidRPr="00A73B69">
        <w:rPr>
          <w:rFonts w:ascii="Arial" w:hAnsi="Arial" w:cs="Arial"/>
          <w:b/>
          <w:bCs/>
          <w:sz w:val="26"/>
          <w:szCs w:val="26"/>
        </w:rPr>
        <w:t>Nivel base</w:t>
      </w:r>
    </w:p>
    <w:p w:rsidR="002A5E72" w:rsidRPr="00A73B69" w:rsidRDefault="002A5E72" w:rsidP="00186223">
      <w:pPr>
        <w:pStyle w:val="Prrafodelista"/>
        <w:spacing w:line="360" w:lineRule="auto"/>
        <w:ind w:left="0"/>
        <w:contextualSpacing/>
        <w:jc w:val="both"/>
        <w:rPr>
          <w:rFonts w:ascii="Arial" w:hAnsi="Arial" w:cs="Arial"/>
          <w:lang w:val="es-EC"/>
        </w:rPr>
      </w:pPr>
      <w:r w:rsidRPr="00A73B69">
        <w:rPr>
          <w:rFonts w:ascii="Arial" w:hAnsi="Arial" w:cs="Arial"/>
          <w:lang w:val="es-EC"/>
        </w:rPr>
        <w:t>Se refiere a la medición inicial o estándar que toma el indicador, y representa el desempeño logrado antes del efecto de mejora de las iniciativas estratégicas.</w:t>
      </w:r>
    </w:p>
    <w:p w:rsidR="002A5E72" w:rsidRPr="00A73B69" w:rsidRDefault="002A5E72" w:rsidP="00186223">
      <w:pPr>
        <w:pStyle w:val="Prrafodelista"/>
        <w:numPr>
          <w:ilvl w:val="3"/>
          <w:numId w:val="21"/>
        </w:numPr>
        <w:spacing w:line="360" w:lineRule="auto"/>
        <w:jc w:val="both"/>
        <w:rPr>
          <w:rFonts w:ascii="Arial" w:hAnsi="Arial" w:cs="Arial"/>
          <w:b/>
          <w:bCs/>
          <w:sz w:val="26"/>
          <w:szCs w:val="26"/>
        </w:rPr>
      </w:pPr>
      <w:r w:rsidRPr="00A73B69">
        <w:rPr>
          <w:rFonts w:ascii="Arial" w:hAnsi="Arial" w:cs="Arial"/>
          <w:b/>
          <w:bCs/>
          <w:sz w:val="26"/>
          <w:szCs w:val="26"/>
        </w:rPr>
        <w:t>Valor Actual</w:t>
      </w:r>
    </w:p>
    <w:p w:rsidR="002A5E72" w:rsidRPr="00090C31" w:rsidRDefault="002A5E72" w:rsidP="00186223">
      <w:pPr>
        <w:pStyle w:val="Prrafodelista"/>
        <w:spacing w:line="360" w:lineRule="auto"/>
        <w:ind w:left="0"/>
        <w:contextualSpacing/>
        <w:jc w:val="both"/>
        <w:rPr>
          <w:rFonts w:ascii="Arial" w:hAnsi="Arial" w:cs="Arial"/>
          <w:lang w:val="es-EC"/>
        </w:rPr>
      </w:pPr>
      <w:r w:rsidRPr="00A73B69">
        <w:rPr>
          <w:rFonts w:ascii="Arial" w:hAnsi="Arial" w:cs="Arial"/>
          <w:lang w:val="es-EC"/>
        </w:rPr>
        <w:t>Representa las mediciones periodo a periodo del indicador, las cuales se ven afectadas por los efectos de las iniciativas estratégicas.</w:t>
      </w:r>
    </w:p>
    <w:p w:rsidR="002A5E72" w:rsidRPr="00A73B69" w:rsidRDefault="002A5E72" w:rsidP="00186223">
      <w:pPr>
        <w:pStyle w:val="Prrafodelista"/>
        <w:numPr>
          <w:ilvl w:val="3"/>
          <w:numId w:val="21"/>
        </w:numPr>
        <w:spacing w:line="360" w:lineRule="auto"/>
        <w:jc w:val="both"/>
        <w:rPr>
          <w:rFonts w:ascii="Arial" w:hAnsi="Arial" w:cs="Arial"/>
          <w:b/>
          <w:bCs/>
          <w:sz w:val="26"/>
          <w:szCs w:val="26"/>
        </w:rPr>
      </w:pPr>
      <w:r w:rsidRPr="00A73B69">
        <w:rPr>
          <w:rFonts w:ascii="Arial" w:hAnsi="Arial" w:cs="Arial"/>
          <w:b/>
          <w:bCs/>
          <w:sz w:val="26"/>
          <w:szCs w:val="26"/>
        </w:rPr>
        <w:t>Meta</w:t>
      </w:r>
    </w:p>
    <w:p w:rsidR="002A5E72" w:rsidRDefault="002A5E72" w:rsidP="00186223">
      <w:pPr>
        <w:pStyle w:val="Prrafodelista"/>
        <w:spacing w:line="360" w:lineRule="auto"/>
        <w:ind w:left="0"/>
        <w:contextualSpacing/>
        <w:jc w:val="both"/>
        <w:rPr>
          <w:rFonts w:ascii="Arial" w:hAnsi="Arial" w:cs="Arial"/>
          <w:lang w:val="es-EC"/>
        </w:rPr>
      </w:pPr>
      <w:r w:rsidRPr="00A73B69">
        <w:rPr>
          <w:rFonts w:ascii="Arial" w:hAnsi="Arial" w:cs="Arial"/>
          <w:lang w:val="es-EC"/>
        </w:rPr>
        <w:t>Es el nivel esperado del indicador que la organización desea lograr luego de ejecutar exitosamente las iniciativas de mejora.</w:t>
      </w:r>
    </w:p>
    <w:p w:rsidR="00186223" w:rsidRPr="00A73B69" w:rsidRDefault="00186223" w:rsidP="00186223">
      <w:pPr>
        <w:pStyle w:val="Prrafodelista"/>
        <w:spacing w:line="360" w:lineRule="auto"/>
        <w:ind w:left="0"/>
        <w:contextualSpacing/>
        <w:jc w:val="both"/>
        <w:rPr>
          <w:rFonts w:ascii="Arial" w:hAnsi="Arial" w:cs="Arial"/>
          <w:lang w:val="es-EC"/>
        </w:rPr>
      </w:pPr>
    </w:p>
    <w:p w:rsidR="002A5E72" w:rsidRPr="002A62B1" w:rsidRDefault="00C70E7E" w:rsidP="00186223">
      <w:pPr>
        <w:spacing w:line="360" w:lineRule="auto"/>
        <w:jc w:val="center"/>
        <w:rPr>
          <w:rFonts w:ascii="Arial" w:hAnsi="Arial" w:cs="Arial"/>
          <w:b/>
          <w:sz w:val="22"/>
          <w:szCs w:val="22"/>
        </w:rPr>
      </w:pPr>
      <w:r>
        <w:rPr>
          <w:rFonts w:ascii="Arial" w:hAnsi="Arial" w:cs="Arial"/>
          <w:b/>
          <w:sz w:val="22"/>
          <w:szCs w:val="22"/>
        </w:rPr>
        <w:t>Gráfico</w:t>
      </w:r>
      <w:r w:rsidR="002A5E72" w:rsidRPr="002A62B1">
        <w:rPr>
          <w:rFonts w:ascii="Arial" w:hAnsi="Arial" w:cs="Arial"/>
          <w:b/>
          <w:sz w:val="22"/>
          <w:szCs w:val="22"/>
        </w:rPr>
        <w:t xml:space="preserve"> 1.4   Definiciones iniciales</w:t>
      </w:r>
    </w:p>
    <w:p w:rsidR="002A5E72" w:rsidRPr="00A73B69" w:rsidRDefault="00E93946" w:rsidP="002A5E72">
      <w:pPr>
        <w:jc w:val="center"/>
        <w:rPr>
          <w:rFonts w:ascii="Arial" w:hAnsi="Arial" w:cs="Arial"/>
          <w:b/>
        </w:rPr>
      </w:pPr>
      <w:r w:rsidRPr="00E93946">
        <w:rPr>
          <w:rFonts w:ascii="Arial" w:hAnsi="Arial" w:cs="Arial"/>
          <w:b/>
        </w:rPr>
        <w:pict>
          <v:group id="_x0000_s1096" style="position:absolute;left:0;text-align:left;margin-left:30.6pt;margin-top:-.15pt;width:363.35pt;height:122.2pt;z-index:251671552" coordorigin="2880,4086" coordsize="7267,2444">
            <v:group id="_x0000_s1097" style="position:absolute;left:3513;top:5341;width:5968;height:436" coordorigin="3513,4436" coordsize="5968,436">
              <v:group id="_x0000_s1098" style="position:absolute;left:3513;top:4436;width:5968;height:436" coordorigin="3513,4436" coordsize="5968,436">
                <v:group id="_x0000_s1099" style="position:absolute;left:3788;top:4487;width:5693;height:319" coordorigin="3788,4487" coordsize="5693,319">
                  <v:oval id="_x0000_s1100" style="position:absolute;left:3788;top:4487;width:5693;height:319" strokeweight="1.25pt"/>
                  <v:shape id="_x0000_s1101" type="#_x0000_t32" style="position:absolute;left:6915;top:4638;width:0;height:168;flip:y" o:connectortype="straight"/>
                  <v:shape id="_x0000_s1102" type="#_x0000_t32" style="position:absolute;left:6647;top:4638;width:0;height:168;flip:y" o:connectortype="straight"/>
                  <v:shape id="_x0000_s1103" type="#_x0000_t32" style="position:absolute;left:7167;top:4638;width:0;height:168;flip:y" o:connectortype="straight"/>
                  <v:shape id="_x0000_s1104" type="#_x0000_t32" style="position:absolute;left:6413;top:4638;width:0;height:168;flip:y" o:connectortype="straight"/>
                  <v:shape id="_x0000_s1105" type="#_x0000_t32" style="position:absolute;left:7384;top:4638;width:0;height:168;flip:y" o:connectortype="straight"/>
                  <v:shape id="_x0000_s1106" type="#_x0000_t32" style="position:absolute;left:7585;top:4638;width:0;height:168;flip:y" o:connectortype="straight"/>
                  <v:shape id="_x0000_s1107" type="#_x0000_t32" style="position:absolute;left:6179;top:4638;width:0;height:168;flip:y" o:connectortype="straight"/>
                  <v:shape id="_x0000_s1108" type="#_x0000_t32" style="position:absolute;left:7987;top:4638;width:0;height:168;flip:y" o:connectortype="straight"/>
                  <v:shape id="_x0000_s1109" type="#_x0000_t32" style="position:absolute;left:7753;top:4638;width:0;height:168;flip:y" o:connectortype="straight"/>
                  <v:shape id="_x0000_s1110" type="#_x0000_t32" style="position:absolute;left:5793;top:4638;width:0;height:168;flip:y" o:connectortype="straight"/>
                  <v:shape id="_x0000_s1111" type="#_x0000_t32" style="position:absolute;left:5994;top:4638;width:0;height:168;flip:y" o:connectortype="straight"/>
                  <v:shape id="_x0000_s1112" type="#_x0000_t32" style="position:absolute;left:8221;top:4638;width:0;height:168;flip:y" o:connectortype="straight"/>
                  <v:shape id="_x0000_s1113" type="#_x0000_t32" style="position:absolute;left:8406;top:4638;width:0;height:168;flip:y" o:connectortype="straight"/>
                  <v:shape id="_x0000_s1114" type="#_x0000_t32" style="position:absolute;left:5593;top:4638;width:0;height:168;flip:y" o:connectortype="straight"/>
                  <v:shape id="_x0000_s1115" type="#_x0000_t32" style="position:absolute;left:8595;top:4638;width:0;height:168;flip:y" o:connectortype="straight"/>
                  <v:shape id="_x0000_s1116" type="#_x0000_t32" style="position:absolute;left:5408;top:4638;width:0;height:168;flip:y" o:connectortype="straight"/>
                  <v:shape id="_x0000_s1117" type="#_x0000_t32" style="position:absolute;left:8774;top:4638;width:0;height:168;flip:y" o:connectortype="straight"/>
                  <v:shape id="_x0000_s1118" type="#_x0000_t32" style="position:absolute;left:4655;top:4638;width:0;height:168;flip:y" o:connectortype="straight"/>
                  <v:shape id="_x0000_s1119" type="#_x0000_t32" style="position:absolute;left:4906;top:4638;width:0;height:168;flip:y" o:connectortype="straight"/>
                  <v:shape id="_x0000_s1120" type="#_x0000_t32" style="position:absolute;left:5174;top:4638;width:0;height:168;flip:y" o:connectortype="straight"/>
                  <v:shape id="_x0000_s1121" type="#_x0000_t32" style="position:absolute;left:4420;top:4638;width:0;height:168;flip:y" o:connectortype="straight"/>
                </v:group>
                <v:oval id="_x0000_s1122" style="position:absolute;left:3513;top:4436;width:519;height:436"/>
              </v:group>
              <v:oval id="_x0000_s1123" style="position:absolute;left:3720;top:4570;width:147;height:168" fillcolor="red" strokecolor="red"/>
              <v:shape id="_x0000_s1124" type="#_x0000_t32" style="position:absolute;left:3867;top:4655;width:1307;height:1" o:connectortype="straight" strokecolor="red" strokeweight="1.75pt"/>
              <v:shape id="_x0000_s1125" type="#_x0000_t32" style="position:absolute;left:5174;top:4655;width:1473;height:0" o:connectortype="straight" strokecolor="yellow" strokeweight="1.75pt"/>
              <v:shape id="_x0000_s1126" type="#_x0000_t32" style="position:absolute;left:6647;top:4655;width:1340;height:0" o:connectortype="straight" strokecolor="#76923c [2406]" strokeweight="1.75pt"/>
              <v:shape id="_x0000_s1127" type="#_x0000_t32" style="position:absolute;left:7987;top:4655;width:1473;height:0" o:connectortype="straight" strokecolor="#17365d [2415]" strokeweight="1.75pt"/>
            </v:group>
            <v:group id="_x0000_s1128" style="position:absolute;left:2880;top:4086;width:7267;height:2444" coordorigin="2880,4086" coordsize="7150,1849">
              <v:shape id="_x0000_s1129" type="#_x0000_t32" style="position:absolute;left:2880;top:4086;width:0;height:1825" o:connectortype="straight" strokecolor="#4e6128 [1606]"/>
              <v:shape id="_x0000_s1130" type="#_x0000_t32" style="position:absolute;left:2880;top:4086;width:7150;height:0" o:connectortype="straight" strokecolor="#4e6128 [1606]"/>
              <v:shape id="_x0000_s1131" type="#_x0000_t32" style="position:absolute;left:10030;top:4110;width:0;height:1825" o:connectortype="straight" strokecolor="#4e6128 [1606]"/>
              <v:shape id="_x0000_s1132" type="#_x0000_t32" style="position:absolute;left:2880;top:5935;width:7150;height:0" o:connectortype="straight" strokecolor="#4e6128 [1606]"/>
            </v:group>
            <v:rect id="_x0000_s1133" style="position:absolute;left:5408;top:5994;width:1976;height:385" stroked="f">
              <v:textbox style="mso-next-textbox:#_x0000_s1133">
                <w:txbxContent>
                  <w:p w:rsidR="006B7D96" w:rsidRPr="004B06D6" w:rsidRDefault="006B7D96" w:rsidP="002A5E72">
                    <w:pPr>
                      <w:jc w:val="center"/>
                      <w:rPr>
                        <w:b/>
                        <w:color w:val="984806" w:themeColor="accent6" w:themeShade="80"/>
                        <w:sz w:val="26"/>
                        <w:szCs w:val="26"/>
                        <w:lang w:val="es-EC"/>
                      </w:rPr>
                    </w:pPr>
                    <w:r w:rsidRPr="004B06D6">
                      <w:rPr>
                        <w:b/>
                        <w:color w:val="984806" w:themeColor="accent6" w:themeShade="80"/>
                        <w:sz w:val="26"/>
                        <w:szCs w:val="26"/>
                        <w:lang w:val="es-EC"/>
                      </w:rPr>
                      <w:t>INDICADOR</w:t>
                    </w:r>
                  </w:p>
                </w:txbxContent>
              </v:textbox>
            </v:rect>
            <v:rect id="_x0000_s1134" style="position:absolute;left:4032;top:4337;width:955;height:686" stroked="f">
              <v:textbox style="mso-next-textbox:#_x0000_s1134">
                <w:txbxContent>
                  <w:p w:rsidR="006B7D96" w:rsidRDefault="006B7D96" w:rsidP="002A5E72">
                    <w:pPr>
                      <w:jc w:val="center"/>
                      <w:rPr>
                        <w:lang w:val="es-EC"/>
                      </w:rPr>
                    </w:pPr>
                    <w:r>
                      <w:rPr>
                        <w:lang w:val="es-EC"/>
                      </w:rPr>
                      <w:t>Nivel</w:t>
                    </w:r>
                  </w:p>
                  <w:p w:rsidR="006B7D96" w:rsidRPr="001840A3" w:rsidRDefault="006B7D96" w:rsidP="002A5E72">
                    <w:pPr>
                      <w:jc w:val="center"/>
                      <w:rPr>
                        <w:lang w:val="es-EC"/>
                      </w:rPr>
                    </w:pPr>
                    <w:r>
                      <w:rPr>
                        <w:lang w:val="es-EC"/>
                      </w:rPr>
                      <w:t>Base</w:t>
                    </w:r>
                  </w:p>
                </w:txbxContent>
              </v:textbox>
            </v:rect>
            <v:rect id="_x0000_s1135" style="position:absolute;left:5714;top:4337;width:1089;height:686" stroked="f">
              <v:textbox style="mso-next-textbox:#_x0000_s1135">
                <w:txbxContent>
                  <w:p w:rsidR="006B7D96" w:rsidRDefault="006B7D96" w:rsidP="002A5E72">
                    <w:pPr>
                      <w:jc w:val="center"/>
                      <w:rPr>
                        <w:lang w:val="es-EC"/>
                      </w:rPr>
                    </w:pPr>
                    <w:r>
                      <w:rPr>
                        <w:lang w:val="es-EC"/>
                      </w:rPr>
                      <w:t>Nivel</w:t>
                    </w:r>
                  </w:p>
                  <w:p w:rsidR="006B7D96" w:rsidRPr="001840A3" w:rsidRDefault="006B7D96" w:rsidP="002A5E72">
                    <w:pPr>
                      <w:jc w:val="center"/>
                      <w:rPr>
                        <w:lang w:val="es-EC"/>
                      </w:rPr>
                    </w:pPr>
                    <w:r>
                      <w:rPr>
                        <w:lang w:val="es-EC"/>
                      </w:rPr>
                      <w:t>Actual</w:t>
                    </w:r>
                  </w:p>
                </w:txbxContent>
              </v:textbox>
            </v:rect>
            <v:rect id="_x0000_s1136" style="position:absolute;left:7167;top:4337;width:1089;height:686" stroked="f">
              <v:textbox style="mso-next-textbox:#_x0000_s1136">
                <w:txbxContent>
                  <w:p w:rsidR="006B7D96" w:rsidRDefault="006B7D96" w:rsidP="002A5E72">
                    <w:pPr>
                      <w:jc w:val="center"/>
                      <w:rPr>
                        <w:lang w:val="es-EC"/>
                      </w:rPr>
                    </w:pPr>
                    <w:r>
                      <w:rPr>
                        <w:lang w:val="es-EC"/>
                      </w:rPr>
                      <w:t>Nivel</w:t>
                    </w:r>
                  </w:p>
                  <w:p w:rsidR="006B7D96" w:rsidRPr="001840A3" w:rsidRDefault="006B7D96" w:rsidP="002A5E72">
                    <w:pPr>
                      <w:jc w:val="center"/>
                      <w:rPr>
                        <w:lang w:val="es-EC"/>
                      </w:rPr>
                    </w:pPr>
                    <w:r>
                      <w:rPr>
                        <w:lang w:val="es-EC"/>
                      </w:rPr>
                      <w:t>Meta</w:t>
                    </w:r>
                  </w:p>
                </w:txbxContent>
              </v:textbox>
            </v:rect>
            <v:shape id="_x0000_s1137" type="#_x0000_t32" style="position:absolute;left:4655;top:5023;width:0;height:369;flip:y" o:connectortype="straigh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38" type="#_x0000_t5" style="position:absolute;left:5994;top:5054;width:468;height:143;rotation:180" adj="10300" fillcolor="yellow"/>
            <v:shape id="_x0000_s1139" type="#_x0000_t32" style="position:absolute;left:6262;top:5200;width:0;height:309" o:connectortype="straight"/>
            <v:shape id="_x0000_s1140" type="#_x0000_t32" style="position:absolute;left:7753;top:4972;width:0;height:369;flip:y" o:connectortype="straight"/>
          </v:group>
        </w:pict>
      </w:r>
    </w:p>
    <w:p w:rsidR="002A5E72" w:rsidRPr="00A73B69" w:rsidRDefault="002A5E72" w:rsidP="002A5E72">
      <w:pPr>
        <w:pStyle w:val="Prrafodelista"/>
        <w:tabs>
          <w:tab w:val="left" w:pos="5291"/>
        </w:tabs>
        <w:spacing w:line="480" w:lineRule="auto"/>
        <w:ind w:left="0"/>
        <w:contextualSpacing/>
        <w:rPr>
          <w:rFonts w:ascii="Arial" w:hAnsi="Arial" w:cs="Arial"/>
          <w:lang w:val="es-EC"/>
        </w:rPr>
      </w:pPr>
      <w:r w:rsidRPr="00A73B69">
        <w:rPr>
          <w:rFonts w:ascii="Arial" w:hAnsi="Arial" w:cs="Arial"/>
          <w:lang w:val="es-EC"/>
        </w:rPr>
        <w:tab/>
      </w:r>
    </w:p>
    <w:p w:rsidR="002A5E72" w:rsidRPr="00A73B69" w:rsidRDefault="002A5E72" w:rsidP="002A5E72">
      <w:pPr>
        <w:pStyle w:val="Prrafodelista"/>
        <w:spacing w:line="480" w:lineRule="auto"/>
        <w:ind w:left="0"/>
        <w:contextualSpacing/>
        <w:jc w:val="both"/>
        <w:rPr>
          <w:rFonts w:ascii="Arial" w:hAnsi="Arial" w:cs="Arial"/>
          <w:lang w:val="es-EC"/>
        </w:rPr>
      </w:pPr>
    </w:p>
    <w:p w:rsidR="002A5E72" w:rsidRPr="00A73B69" w:rsidRDefault="002A5E72" w:rsidP="002A5E72">
      <w:pPr>
        <w:pStyle w:val="Prrafodelista"/>
        <w:spacing w:line="480" w:lineRule="auto"/>
        <w:ind w:left="0"/>
        <w:contextualSpacing/>
        <w:jc w:val="both"/>
        <w:rPr>
          <w:rFonts w:ascii="Arial" w:hAnsi="Arial" w:cs="Arial"/>
          <w:lang w:val="es-EC"/>
        </w:rPr>
      </w:pPr>
    </w:p>
    <w:p w:rsidR="002A5E72" w:rsidRPr="00A73B69" w:rsidRDefault="002A5E72" w:rsidP="002A5E72">
      <w:pPr>
        <w:pStyle w:val="Ttulo3"/>
      </w:pPr>
    </w:p>
    <w:p w:rsidR="002A5E72" w:rsidRPr="00A73B69" w:rsidRDefault="002A5E72" w:rsidP="002A5E72">
      <w:pPr>
        <w:jc w:val="center"/>
        <w:rPr>
          <w:rFonts w:ascii="Arial" w:hAnsi="Arial" w:cs="Arial"/>
          <w:sz w:val="20"/>
          <w:szCs w:val="20"/>
        </w:rPr>
      </w:pPr>
      <w:r w:rsidRPr="00A73B69">
        <w:rPr>
          <w:rFonts w:ascii="Arial" w:hAnsi="Arial" w:cs="Arial"/>
          <w:sz w:val="20"/>
          <w:szCs w:val="20"/>
          <w:lang w:val="es-MX"/>
        </w:rPr>
        <w:t xml:space="preserve">Fuente: </w:t>
      </w:r>
      <w:r w:rsidRPr="00A73B69">
        <w:rPr>
          <w:rFonts w:ascii="Arial" w:hAnsi="Arial" w:cs="Arial"/>
          <w:sz w:val="20"/>
          <w:szCs w:val="20"/>
        </w:rPr>
        <w:t xml:space="preserve">Diseño e Implementación de Indicadores de Gestión. Tomado del Seminario </w:t>
      </w:r>
    </w:p>
    <w:p w:rsidR="002A5E72" w:rsidRPr="00A73B69" w:rsidRDefault="002A5E72" w:rsidP="002A5E72">
      <w:pPr>
        <w:jc w:val="center"/>
        <w:rPr>
          <w:rFonts w:ascii="Arial" w:hAnsi="Arial" w:cs="Arial"/>
          <w:sz w:val="20"/>
          <w:szCs w:val="20"/>
        </w:rPr>
      </w:pPr>
      <w:r w:rsidRPr="00A73B69">
        <w:rPr>
          <w:rFonts w:ascii="Arial" w:hAnsi="Arial" w:cs="Arial"/>
          <w:sz w:val="20"/>
          <w:szCs w:val="20"/>
        </w:rPr>
        <w:t xml:space="preserve">“Desarrollo de Sistemas Informáticos de Gestión por medio de Sistema de Indicadores </w:t>
      </w:r>
    </w:p>
    <w:p w:rsidR="002A5E72" w:rsidRPr="00A73B69" w:rsidRDefault="002A5E72" w:rsidP="002A5E72">
      <w:pPr>
        <w:jc w:val="center"/>
        <w:rPr>
          <w:rFonts w:ascii="Arial" w:hAnsi="Arial" w:cs="Arial"/>
          <w:sz w:val="20"/>
          <w:szCs w:val="20"/>
        </w:rPr>
      </w:pPr>
      <w:proofErr w:type="gramStart"/>
      <w:r w:rsidRPr="00A73B69">
        <w:rPr>
          <w:rFonts w:ascii="Arial" w:hAnsi="Arial" w:cs="Arial"/>
          <w:sz w:val="20"/>
          <w:szCs w:val="20"/>
        </w:rPr>
        <w:t>de</w:t>
      </w:r>
      <w:proofErr w:type="gramEnd"/>
      <w:r w:rsidRPr="00A73B69">
        <w:rPr>
          <w:rFonts w:ascii="Arial" w:hAnsi="Arial" w:cs="Arial"/>
          <w:sz w:val="20"/>
          <w:szCs w:val="20"/>
        </w:rPr>
        <w:t xml:space="preserve"> Gestión”. Octubre 2009. Ing. Jaime Lozada.</w:t>
      </w:r>
    </w:p>
    <w:p w:rsidR="002A5E72" w:rsidRPr="002A62B1" w:rsidRDefault="002A5E72" w:rsidP="002A5E72">
      <w:pPr>
        <w:jc w:val="center"/>
        <w:rPr>
          <w:rFonts w:ascii="Arial" w:hAnsi="Arial" w:cs="Arial"/>
          <w:b/>
          <w:sz w:val="20"/>
          <w:szCs w:val="20"/>
        </w:rPr>
      </w:pPr>
      <w:r w:rsidRPr="002A62B1">
        <w:rPr>
          <w:rFonts w:ascii="Arial" w:hAnsi="Arial" w:cs="Arial"/>
          <w:b/>
          <w:sz w:val="20"/>
          <w:szCs w:val="20"/>
        </w:rPr>
        <w:t>Elaborado por: Los autores</w:t>
      </w:r>
    </w:p>
    <w:p w:rsidR="002A5E72" w:rsidRDefault="002A5E72" w:rsidP="002A5E72">
      <w:pPr>
        <w:jc w:val="center"/>
        <w:rPr>
          <w:rFonts w:ascii="Arial" w:hAnsi="Arial" w:cs="Arial"/>
          <w:sz w:val="22"/>
          <w:szCs w:val="22"/>
        </w:rPr>
      </w:pPr>
    </w:p>
    <w:p w:rsidR="002A5E72" w:rsidRPr="00A73B69" w:rsidRDefault="002A5E72" w:rsidP="002A5E72">
      <w:pPr>
        <w:jc w:val="center"/>
        <w:rPr>
          <w:rFonts w:ascii="Arial" w:hAnsi="Arial" w:cs="Arial"/>
          <w:sz w:val="22"/>
          <w:szCs w:val="22"/>
        </w:rPr>
      </w:pPr>
    </w:p>
    <w:p w:rsidR="002A5E72" w:rsidRPr="00A73B69" w:rsidRDefault="002A5E72" w:rsidP="002A5E72">
      <w:pPr>
        <w:pStyle w:val="Prrafodelista"/>
        <w:numPr>
          <w:ilvl w:val="2"/>
          <w:numId w:val="21"/>
        </w:numPr>
        <w:spacing w:line="360" w:lineRule="auto"/>
        <w:jc w:val="both"/>
        <w:rPr>
          <w:rFonts w:ascii="Arial" w:hAnsi="Arial" w:cs="Arial"/>
          <w:b/>
          <w:bCs/>
          <w:sz w:val="26"/>
          <w:szCs w:val="26"/>
        </w:rPr>
      </w:pPr>
      <w:r w:rsidRPr="00A73B69">
        <w:rPr>
          <w:rFonts w:ascii="Arial" w:hAnsi="Arial" w:cs="Arial"/>
          <w:b/>
          <w:bCs/>
          <w:sz w:val="26"/>
          <w:szCs w:val="26"/>
        </w:rPr>
        <w:lastRenderedPageBreak/>
        <w:t>Nivel de Cumplimiento de un indicador Positivo</w:t>
      </w:r>
    </w:p>
    <w:p w:rsidR="002A5E72" w:rsidRPr="00A73B69" w:rsidRDefault="002A5E72" w:rsidP="002A5E72">
      <w:pPr>
        <w:pStyle w:val="Prrafodelista"/>
        <w:spacing w:line="360" w:lineRule="auto"/>
        <w:ind w:left="1080"/>
        <w:jc w:val="both"/>
        <w:rPr>
          <w:rFonts w:ascii="Arial" w:hAnsi="Arial" w:cs="Arial"/>
          <w:b/>
          <w:bCs/>
          <w:sz w:val="26"/>
          <w:szCs w:val="26"/>
        </w:rPr>
      </w:pPr>
    </w:p>
    <w:p w:rsidR="002A5E72" w:rsidRPr="00A73B69" w:rsidRDefault="002A5E72" w:rsidP="002A5E72">
      <w:pPr>
        <w:pStyle w:val="Prrafodelista"/>
        <w:numPr>
          <w:ilvl w:val="3"/>
          <w:numId w:val="21"/>
        </w:numPr>
        <w:spacing w:line="360" w:lineRule="auto"/>
        <w:jc w:val="both"/>
        <w:rPr>
          <w:rFonts w:ascii="Arial" w:hAnsi="Arial" w:cs="Arial"/>
          <w:b/>
          <w:bCs/>
          <w:sz w:val="26"/>
          <w:szCs w:val="26"/>
        </w:rPr>
      </w:pPr>
      <w:r w:rsidRPr="00A73B69">
        <w:rPr>
          <w:rFonts w:ascii="Arial" w:hAnsi="Arial" w:cs="Arial"/>
          <w:b/>
          <w:bCs/>
          <w:sz w:val="26"/>
          <w:szCs w:val="26"/>
        </w:rPr>
        <w:t>Definición de cumplimiento</w:t>
      </w:r>
    </w:p>
    <w:p w:rsidR="002A5E72" w:rsidRPr="00A73B69" w:rsidRDefault="002A5E72" w:rsidP="002A5E72">
      <w:pPr>
        <w:pStyle w:val="Prrafodelista"/>
        <w:spacing w:line="480" w:lineRule="auto"/>
        <w:ind w:left="0"/>
        <w:contextualSpacing/>
        <w:jc w:val="both"/>
        <w:rPr>
          <w:rFonts w:ascii="Arial" w:hAnsi="Arial" w:cs="Arial"/>
          <w:lang w:val="es-EC"/>
        </w:rPr>
      </w:pPr>
      <w:r w:rsidRPr="00A73B69">
        <w:rPr>
          <w:rFonts w:ascii="Arial" w:hAnsi="Arial" w:cs="Arial"/>
          <w:lang w:val="es-EC"/>
        </w:rPr>
        <w:t>Cumplimiento es la relación entre los resultados logrados y las metas propuestas, o sea nos permite medir el grado de cumplimiento  de los objetivos planificados.</w:t>
      </w:r>
    </w:p>
    <w:p w:rsidR="002A5E72" w:rsidRPr="00A73B69" w:rsidRDefault="002A5E72" w:rsidP="002A5E72">
      <w:pPr>
        <w:pStyle w:val="Prrafodelista"/>
        <w:numPr>
          <w:ilvl w:val="3"/>
          <w:numId w:val="21"/>
        </w:numPr>
        <w:spacing w:line="360" w:lineRule="auto"/>
        <w:jc w:val="both"/>
        <w:rPr>
          <w:rFonts w:ascii="Arial" w:hAnsi="Arial" w:cs="Arial"/>
          <w:b/>
          <w:bCs/>
          <w:sz w:val="26"/>
          <w:szCs w:val="26"/>
        </w:rPr>
      </w:pPr>
      <w:r w:rsidRPr="00A73B69">
        <w:rPr>
          <w:rFonts w:ascii="Arial" w:hAnsi="Arial" w:cs="Arial"/>
          <w:b/>
          <w:bCs/>
          <w:sz w:val="26"/>
          <w:szCs w:val="26"/>
        </w:rPr>
        <w:t>Indicador Positivo</w:t>
      </w:r>
    </w:p>
    <w:p w:rsidR="002A5E72" w:rsidRPr="00A73B69" w:rsidRDefault="002A5E72" w:rsidP="002A5E72">
      <w:pPr>
        <w:pStyle w:val="Prrafodelista"/>
        <w:spacing w:line="480" w:lineRule="auto"/>
        <w:ind w:left="0"/>
        <w:contextualSpacing/>
        <w:jc w:val="both"/>
        <w:rPr>
          <w:rFonts w:ascii="Arial" w:hAnsi="Arial" w:cs="Arial"/>
          <w:lang w:val="es-EC"/>
        </w:rPr>
      </w:pPr>
      <w:r w:rsidRPr="00A73B69">
        <w:rPr>
          <w:rFonts w:ascii="Arial" w:hAnsi="Arial" w:cs="Arial"/>
          <w:lang w:val="es-EC"/>
        </w:rPr>
        <w:t>Son aquellos en los cuales un aumento en su valor o tendencia, estarían indicando un avance hacia la situación deseada.</w:t>
      </w:r>
    </w:p>
    <w:p w:rsidR="002A5E72" w:rsidRPr="00A73B69" w:rsidRDefault="002A5E72" w:rsidP="002A5E72">
      <w:pPr>
        <w:pStyle w:val="Prrafodelista"/>
        <w:spacing w:line="480" w:lineRule="auto"/>
        <w:ind w:left="0"/>
        <w:contextualSpacing/>
        <w:jc w:val="both"/>
        <w:rPr>
          <w:rFonts w:ascii="Arial" w:hAnsi="Arial" w:cs="Arial"/>
          <w:lang w:val="es-EC"/>
        </w:rPr>
      </w:pPr>
    </w:p>
    <w:p w:rsidR="002A5E72" w:rsidRPr="00A73B69" w:rsidRDefault="002A5E72" w:rsidP="002A5E72">
      <w:pPr>
        <w:pStyle w:val="Prrafodelista"/>
        <w:spacing w:line="360" w:lineRule="auto"/>
        <w:ind w:left="851"/>
        <w:rPr>
          <w:rFonts w:ascii="Arial" w:hAnsi="Arial" w:cs="Arial"/>
          <w:b/>
          <w:bCs/>
          <w:sz w:val="26"/>
          <w:szCs w:val="26"/>
        </w:rPr>
      </w:pPr>
      <w:r w:rsidRPr="00A73B69">
        <w:rPr>
          <w:rFonts w:ascii="Arial" w:hAnsi="Arial" w:cs="Arial"/>
          <w:b/>
          <w:bCs/>
          <w:sz w:val="26"/>
          <w:szCs w:val="26"/>
        </w:rPr>
        <w:t xml:space="preserve">               </w:t>
      </w:r>
      <w:r w:rsidRPr="00A73B69">
        <w:rPr>
          <w:rFonts w:ascii="Arial" w:hAnsi="Arial" w:cs="Arial"/>
          <w:b/>
          <w:bCs/>
          <w:position w:val="-24"/>
          <w:sz w:val="26"/>
          <w:szCs w:val="26"/>
        </w:rPr>
        <w:object w:dxaOrig="3300" w:dyaOrig="620">
          <v:shape id="_x0000_i1026" type="#_x0000_t75" style="width:192.75pt;height:34.5pt" o:ole="">
            <v:imagedata r:id="rId12" o:title=""/>
          </v:shape>
          <o:OLEObject Type="Embed" ProgID="Equation.3" ShapeID="_x0000_i1026" DrawAspect="Content" ObjectID="_1353321857" r:id="rId13"/>
        </w:object>
      </w:r>
    </w:p>
    <w:p w:rsidR="00186223" w:rsidRDefault="00186223" w:rsidP="002A5E72">
      <w:pPr>
        <w:jc w:val="center"/>
        <w:rPr>
          <w:rFonts w:ascii="Arial" w:hAnsi="Arial" w:cs="Arial"/>
          <w:b/>
          <w:sz w:val="22"/>
          <w:szCs w:val="22"/>
        </w:rPr>
      </w:pPr>
    </w:p>
    <w:p w:rsidR="002A5E72" w:rsidRPr="002A62B1" w:rsidRDefault="00C70E7E" w:rsidP="002A5E72">
      <w:pPr>
        <w:jc w:val="center"/>
        <w:rPr>
          <w:rFonts w:ascii="Arial" w:hAnsi="Arial" w:cs="Arial"/>
          <w:b/>
          <w:sz w:val="22"/>
          <w:szCs w:val="22"/>
        </w:rPr>
      </w:pPr>
      <w:r>
        <w:rPr>
          <w:rFonts w:ascii="Arial" w:hAnsi="Arial" w:cs="Arial"/>
          <w:b/>
          <w:sz w:val="22"/>
          <w:szCs w:val="22"/>
        </w:rPr>
        <w:t>Gráfico</w:t>
      </w:r>
      <w:r w:rsidR="002A5E72" w:rsidRPr="002A62B1">
        <w:rPr>
          <w:rFonts w:ascii="Arial" w:hAnsi="Arial" w:cs="Arial"/>
          <w:b/>
          <w:sz w:val="22"/>
          <w:szCs w:val="22"/>
        </w:rPr>
        <w:t xml:space="preserve"> </w:t>
      </w:r>
      <w:r w:rsidR="002A5E72">
        <w:rPr>
          <w:rFonts w:ascii="Arial" w:hAnsi="Arial" w:cs="Arial"/>
          <w:b/>
          <w:sz w:val="22"/>
          <w:szCs w:val="22"/>
        </w:rPr>
        <w:t xml:space="preserve">1.5  </w:t>
      </w:r>
      <w:r w:rsidR="002A5E72" w:rsidRPr="002A62B1">
        <w:rPr>
          <w:rFonts w:ascii="Arial" w:hAnsi="Arial" w:cs="Arial"/>
          <w:b/>
          <w:sz w:val="22"/>
          <w:szCs w:val="22"/>
        </w:rPr>
        <w:t xml:space="preserve"> Indicador Positivo</w:t>
      </w:r>
    </w:p>
    <w:p w:rsidR="002A5E72" w:rsidRPr="00A73B69" w:rsidRDefault="00E93946" w:rsidP="002A5E72">
      <w:pPr>
        <w:pStyle w:val="Prrafodelista"/>
        <w:spacing w:line="480" w:lineRule="auto"/>
        <w:ind w:left="0"/>
        <w:contextualSpacing/>
        <w:jc w:val="both"/>
        <w:rPr>
          <w:rFonts w:ascii="Arial" w:hAnsi="Arial" w:cs="Arial"/>
          <w:lang w:val="es-EC"/>
        </w:rPr>
      </w:pPr>
      <w:r w:rsidRPr="00E93946">
        <w:rPr>
          <w:rFonts w:ascii="Arial" w:hAnsi="Arial" w:cs="Arial"/>
          <w:b/>
          <w:noProof/>
          <w:lang w:val="es-EC" w:eastAsia="es-EC"/>
        </w:rPr>
        <w:pict>
          <v:group id="_x0000_s1164" style="position:absolute;left:0;text-align:left;margin-left:40.45pt;margin-top:7.8pt;width:323.1pt;height:190.5pt;z-index:251674624" coordorigin="3077,2700" coordsize="6658,3846">
            <v:group id="_x0000_s1165" style="position:absolute;left:3077;top:2700;width:6658;height:3846" coordorigin="3077,2796" coordsize="6658,3750">
              <v:shape id="_x0000_s1166" type="#_x0000_t32" style="position:absolute;left:3077;top:2796;width:0;height:3750" o:connectortype="straight"/>
              <v:shape id="_x0000_s1167" type="#_x0000_t32" style="position:absolute;left:3077;top:6546;width:6658;height:0" o:connectortype="straight"/>
              <v:shape id="_x0000_s1168" type="#_x0000_t32" style="position:absolute;left:9735;top:2796;width:0;height:3750" o:connectortype="straight"/>
              <v:shape id="_x0000_s1169" type="#_x0000_t32" style="position:absolute;left:3077;top:2796;width:6658;height:0" o:connectortype="straight"/>
            </v:group>
            <v:rect id="_x0000_s1170" style="position:absolute;left:5375;top:5849;width:813;height:362" stroked="f">
              <v:textbox style="mso-next-textbox:#_x0000_s1170">
                <w:txbxContent>
                  <w:p w:rsidR="006B7D96" w:rsidRPr="00866871" w:rsidRDefault="006B7D96" w:rsidP="002A5E72">
                    <w:pPr>
                      <w:rPr>
                        <w:sz w:val="20"/>
                        <w:szCs w:val="20"/>
                        <w:lang w:val="es-EC"/>
                      </w:rPr>
                    </w:pPr>
                    <w:r>
                      <w:rPr>
                        <w:sz w:val="20"/>
                        <w:szCs w:val="20"/>
                        <w:lang w:val="es-EC"/>
                      </w:rPr>
                      <w:t>Base</w:t>
                    </w:r>
                  </w:p>
                </w:txbxContent>
              </v:textbox>
            </v:rect>
            <v:shape id="_x0000_s1171" type="#_x0000_t32" style="position:absolute;left:4790;top:3158;width:28;height:3053;flip:y" o:connectortype="straight">
              <v:stroke endarrow="block"/>
            </v:shape>
            <v:shape id="_x0000_s1172" type="#_x0000_t32" style="position:absolute;left:4545;top:5756;width:3981;height:0" o:connectortype="straight">
              <v:stroke endarrow="block"/>
            </v:shape>
            <v:shape id="_x0000_s1173" type="#_x0000_t32" style="position:absolute;left:5137;top:3707;width:2784;height:2437;flip:y" o:connectortype="straight"/>
            <v:shape id="_x0000_s1174" type="#_x0000_t32" style="position:absolute;left:4818;top:3961;width:2849;height:1" o:connectortype="straight">
              <v:stroke dashstyle="1 1"/>
            </v:shape>
            <v:shape id="_x0000_s1175" type="#_x0000_t32" style="position:absolute;left:7627;top:3961;width:0;height:1792;flip:y" o:connectortype="straight">
              <v:stroke dashstyle="1 1"/>
            </v:shape>
            <v:shape id="_x0000_s1176" type="#_x0000_t32" style="position:absolute;left:6664;top:4818;width:1;height:1031;flip:y" o:connectortype="straight">
              <v:stroke dashstyle="1 1" endarrow="block"/>
            </v:shape>
            <v:shape id="_x0000_s1177" type="#_x0000_t32" style="position:absolute;left:4804;top:4818;width:1846;height:0;flip:x" o:connectortype="straight">
              <v:stroke dashstyle="1 1" endarrow="block"/>
            </v:shape>
            <v:rect id="_x0000_s1178" style="position:absolute;left:8682;top:5488;width:835;height:589" stroked="f">
              <v:textbox style="mso-next-textbox:#_x0000_s1178">
                <w:txbxContent>
                  <w:p w:rsidR="006B7D96" w:rsidRPr="00866871" w:rsidRDefault="006B7D96" w:rsidP="002A5E72">
                    <w:pPr>
                      <w:rPr>
                        <w:sz w:val="20"/>
                        <w:szCs w:val="20"/>
                        <w:lang w:val="es-EC"/>
                      </w:rPr>
                    </w:pPr>
                    <w:r w:rsidRPr="00866871">
                      <w:rPr>
                        <w:sz w:val="20"/>
                        <w:szCs w:val="20"/>
                        <w:lang w:val="es-EC"/>
                      </w:rPr>
                      <w:t xml:space="preserve">Valor </w:t>
                    </w:r>
                  </w:p>
                  <w:p w:rsidR="006B7D96" w:rsidRPr="00866871" w:rsidRDefault="006B7D96" w:rsidP="002A5E72">
                    <w:pPr>
                      <w:rPr>
                        <w:sz w:val="20"/>
                        <w:szCs w:val="20"/>
                        <w:lang w:val="es-EC"/>
                      </w:rPr>
                    </w:pPr>
                    <w:proofErr w:type="gramStart"/>
                    <w:r w:rsidRPr="00866871">
                      <w:rPr>
                        <w:sz w:val="20"/>
                        <w:szCs w:val="20"/>
                        <w:lang w:val="es-EC"/>
                      </w:rPr>
                      <w:t>actual</w:t>
                    </w:r>
                    <w:proofErr w:type="gramEnd"/>
                  </w:p>
                </w:txbxContent>
              </v:textbox>
            </v:rect>
            <v:rect id="_x0000_s1179" style="position:absolute;left:3300;top:4601;width:1353;height:362" stroked="f">
              <v:textbox style="mso-next-textbox:#_x0000_s1179">
                <w:txbxContent>
                  <w:p w:rsidR="006B7D96" w:rsidRPr="00866871" w:rsidRDefault="006B7D96" w:rsidP="002A5E72">
                    <w:pPr>
                      <w:rPr>
                        <w:sz w:val="20"/>
                        <w:szCs w:val="20"/>
                        <w:lang w:val="es-EC"/>
                      </w:rPr>
                    </w:pPr>
                    <w:r w:rsidRPr="00866871">
                      <w:rPr>
                        <w:sz w:val="20"/>
                        <w:szCs w:val="20"/>
                        <w:lang w:val="es-EC"/>
                      </w:rPr>
                      <w:t>Desempeño</w:t>
                    </w:r>
                  </w:p>
                </w:txbxContent>
              </v:textbox>
            </v:rect>
            <v:rect id="_x0000_s1180" style="position:absolute;left:3752;top:3784;width:719;height:362" stroked="f">
              <v:textbox style="mso-next-textbox:#_x0000_s1180">
                <w:txbxContent>
                  <w:p w:rsidR="006B7D96" w:rsidRPr="00494667" w:rsidRDefault="006B7D96" w:rsidP="002A5E72">
                    <w:pPr>
                      <w:rPr>
                        <w:sz w:val="16"/>
                        <w:szCs w:val="16"/>
                        <w:lang w:val="es-EC"/>
                      </w:rPr>
                    </w:pPr>
                    <w:r w:rsidRPr="00494667">
                      <w:rPr>
                        <w:sz w:val="16"/>
                        <w:szCs w:val="16"/>
                        <w:lang w:val="es-EC"/>
                      </w:rPr>
                      <w:t>100%</w:t>
                    </w:r>
                  </w:p>
                </w:txbxContent>
              </v:textbox>
            </v:rect>
            <v:rect id="_x0000_s1181" style="position:absolute;left:6218;top:5849;width:812;height:362" stroked="f">
              <v:textbox style="mso-next-textbox:#_x0000_s1181">
                <w:txbxContent>
                  <w:p w:rsidR="006B7D96" w:rsidRPr="00866871" w:rsidRDefault="006B7D96" w:rsidP="002A5E72">
                    <w:pPr>
                      <w:rPr>
                        <w:sz w:val="20"/>
                        <w:szCs w:val="20"/>
                        <w:lang w:val="es-EC"/>
                      </w:rPr>
                    </w:pPr>
                    <w:r>
                      <w:rPr>
                        <w:sz w:val="20"/>
                        <w:szCs w:val="20"/>
                        <w:lang w:val="es-EC"/>
                      </w:rPr>
                      <w:t>Valor</w:t>
                    </w:r>
                  </w:p>
                </w:txbxContent>
              </v:textbox>
            </v:rect>
            <v:rect id="_x0000_s1182" style="position:absolute;left:7268;top:5849;width:813;height:362" stroked="f">
              <v:textbox style="mso-next-textbox:#_x0000_s1182">
                <w:txbxContent>
                  <w:p w:rsidR="006B7D96" w:rsidRPr="00866871" w:rsidRDefault="006B7D96" w:rsidP="002A5E72">
                    <w:pPr>
                      <w:rPr>
                        <w:sz w:val="20"/>
                        <w:szCs w:val="20"/>
                        <w:lang w:val="es-EC"/>
                      </w:rPr>
                    </w:pPr>
                    <w:r>
                      <w:rPr>
                        <w:sz w:val="20"/>
                        <w:szCs w:val="20"/>
                        <w:lang w:val="es-EC"/>
                      </w:rPr>
                      <w:t>Meta</w:t>
                    </w:r>
                  </w:p>
                </w:txbxContent>
              </v:textbox>
            </v:rect>
            <v:rect id="_x0000_s1183" style="position:absolute;left:4653;top:2796;width:417;height:362" stroked="f">
              <v:textbox style="mso-next-textbox:#_x0000_s1183">
                <w:txbxContent>
                  <w:p w:rsidR="006B7D96" w:rsidRPr="00866871" w:rsidRDefault="006B7D96" w:rsidP="002A5E72">
                    <w:pPr>
                      <w:rPr>
                        <w:sz w:val="20"/>
                        <w:szCs w:val="20"/>
                        <w:lang w:val="es-EC"/>
                      </w:rPr>
                    </w:pPr>
                    <w:r>
                      <w:rPr>
                        <w:sz w:val="20"/>
                        <w:szCs w:val="20"/>
                        <w:lang w:val="es-EC"/>
                      </w:rPr>
                      <w:t>%</w:t>
                    </w:r>
                  </w:p>
                </w:txbxContent>
              </v:textbox>
            </v:rect>
          </v:group>
        </w:pict>
      </w:r>
    </w:p>
    <w:p w:rsidR="002A5E72" w:rsidRPr="00A73B69" w:rsidRDefault="002A5E72" w:rsidP="002A5E72">
      <w:pPr>
        <w:pStyle w:val="Prrafodelista"/>
        <w:spacing w:line="480" w:lineRule="auto"/>
        <w:ind w:left="0"/>
        <w:contextualSpacing/>
        <w:jc w:val="both"/>
        <w:rPr>
          <w:rFonts w:ascii="Arial" w:hAnsi="Arial" w:cs="Arial"/>
          <w:lang w:val="es-EC"/>
        </w:rPr>
      </w:pPr>
    </w:p>
    <w:p w:rsidR="002A5E72" w:rsidRPr="00A73B69" w:rsidRDefault="002A5E72" w:rsidP="002A5E72">
      <w:pPr>
        <w:pStyle w:val="Prrafodelista"/>
        <w:spacing w:line="480" w:lineRule="auto"/>
        <w:ind w:left="0"/>
        <w:contextualSpacing/>
        <w:jc w:val="both"/>
        <w:rPr>
          <w:rFonts w:ascii="Arial" w:hAnsi="Arial" w:cs="Arial"/>
          <w:lang w:val="es-EC"/>
        </w:rPr>
      </w:pPr>
    </w:p>
    <w:p w:rsidR="002A5E72" w:rsidRPr="00A73B69" w:rsidRDefault="002A5E72" w:rsidP="002A5E72">
      <w:pPr>
        <w:pStyle w:val="Prrafodelista"/>
        <w:spacing w:line="480" w:lineRule="auto"/>
        <w:ind w:left="0"/>
        <w:contextualSpacing/>
        <w:jc w:val="both"/>
        <w:rPr>
          <w:rFonts w:ascii="Arial" w:hAnsi="Arial" w:cs="Arial"/>
          <w:lang w:val="es-EC"/>
        </w:rPr>
      </w:pPr>
    </w:p>
    <w:p w:rsidR="002A5E72" w:rsidRPr="00A73B69" w:rsidRDefault="002A5E72" w:rsidP="002A5E72">
      <w:pPr>
        <w:pStyle w:val="Prrafodelista"/>
        <w:spacing w:line="480" w:lineRule="auto"/>
        <w:ind w:left="0"/>
        <w:contextualSpacing/>
        <w:jc w:val="both"/>
        <w:rPr>
          <w:rFonts w:ascii="Arial" w:hAnsi="Arial" w:cs="Arial"/>
          <w:lang w:val="es-EC"/>
        </w:rPr>
      </w:pPr>
    </w:p>
    <w:p w:rsidR="002A5E72" w:rsidRPr="00A73B69" w:rsidRDefault="00E93946" w:rsidP="002A5E72">
      <w:pPr>
        <w:pStyle w:val="Prrafodelista"/>
        <w:spacing w:line="480" w:lineRule="auto"/>
        <w:ind w:left="0"/>
        <w:contextualSpacing/>
        <w:jc w:val="both"/>
        <w:rPr>
          <w:rFonts w:ascii="Arial" w:hAnsi="Arial" w:cs="Arial"/>
          <w:lang w:val="es-EC"/>
        </w:rPr>
      </w:pPr>
      <w:r>
        <w:rPr>
          <w:rFonts w:ascii="Arial" w:hAnsi="Arial" w:cs="Arial"/>
          <w:noProof/>
          <w:lang w:val="es-EC" w:eastAsia="es-EC"/>
        </w:rPr>
        <w:pict>
          <v:shape id="_x0000_s1163" type="#_x0000_t32" style="position:absolute;left:0;text-align:left;margin-left:168.1pt;margin-top:15.9pt;width:0;height:11.35pt;flip:y;z-index:251673600" o:connectortype="straight"/>
        </w:pict>
      </w:r>
    </w:p>
    <w:p w:rsidR="002A5E72" w:rsidRPr="00A73B69" w:rsidRDefault="002A5E72" w:rsidP="002A5E72">
      <w:pPr>
        <w:pStyle w:val="Prrafodelista"/>
        <w:spacing w:line="480" w:lineRule="auto"/>
        <w:ind w:left="0"/>
        <w:contextualSpacing/>
        <w:jc w:val="both"/>
        <w:rPr>
          <w:rFonts w:ascii="Arial" w:hAnsi="Arial" w:cs="Arial"/>
          <w:lang w:val="es-EC"/>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rPr>
      </w:pPr>
      <w:r w:rsidRPr="00A73B69">
        <w:rPr>
          <w:rFonts w:ascii="Arial" w:hAnsi="Arial" w:cs="Arial"/>
          <w:sz w:val="20"/>
          <w:szCs w:val="20"/>
          <w:lang w:val="es-MX"/>
        </w:rPr>
        <w:t xml:space="preserve">Fuente: </w:t>
      </w:r>
      <w:r w:rsidRPr="00A73B69">
        <w:rPr>
          <w:rFonts w:ascii="Arial" w:hAnsi="Arial" w:cs="Arial"/>
          <w:sz w:val="20"/>
          <w:szCs w:val="20"/>
        </w:rPr>
        <w:t xml:space="preserve">Diseño e Implementación de Indicadores de Gestión. Tomado del Seminario </w:t>
      </w:r>
    </w:p>
    <w:p w:rsidR="002A5E72" w:rsidRPr="00A73B69" w:rsidRDefault="002A5E72" w:rsidP="002A5E72">
      <w:pPr>
        <w:jc w:val="center"/>
        <w:rPr>
          <w:rFonts w:ascii="Arial" w:hAnsi="Arial" w:cs="Arial"/>
          <w:sz w:val="20"/>
          <w:szCs w:val="20"/>
        </w:rPr>
      </w:pPr>
      <w:r w:rsidRPr="00A73B69">
        <w:rPr>
          <w:rFonts w:ascii="Arial" w:hAnsi="Arial" w:cs="Arial"/>
          <w:sz w:val="20"/>
          <w:szCs w:val="20"/>
        </w:rPr>
        <w:t xml:space="preserve">“Desarrollo de Sistemas Informáticos de Gestión por medio de Sistema de Indicadores </w:t>
      </w:r>
    </w:p>
    <w:p w:rsidR="002A5E72" w:rsidRDefault="002A5E72" w:rsidP="002A5E72">
      <w:pPr>
        <w:jc w:val="center"/>
        <w:rPr>
          <w:rFonts w:ascii="Arial" w:hAnsi="Arial" w:cs="Arial"/>
          <w:sz w:val="20"/>
          <w:szCs w:val="20"/>
        </w:rPr>
      </w:pPr>
      <w:proofErr w:type="gramStart"/>
      <w:r w:rsidRPr="00A73B69">
        <w:rPr>
          <w:rFonts w:ascii="Arial" w:hAnsi="Arial" w:cs="Arial"/>
          <w:sz w:val="20"/>
          <w:szCs w:val="20"/>
        </w:rPr>
        <w:t>de</w:t>
      </w:r>
      <w:proofErr w:type="gramEnd"/>
      <w:r w:rsidRPr="00A73B69">
        <w:rPr>
          <w:rFonts w:ascii="Arial" w:hAnsi="Arial" w:cs="Arial"/>
          <w:sz w:val="20"/>
          <w:szCs w:val="20"/>
        </w:rPr>
        <w:t xml:space="preserve"> Gestión”. Octubre 2009. Ing. Jaime Lozada.</w:t>
      </w:r>
    </w:p>
    <w:p w:rsidR="002A5E72" w:rsidRPr="002A62B1" w:rsidRDefault="002A5E72" w:rsidP="002A5E72">
      <w:pPr>
        <w:jc w:val="center"/>
        <w:rPr>
          <w:rFonts w:ascii="Arial" w:hAnsi="Arial" w:cs="Arial"/>
          <w:b/>
          <w:sz w:val="20"/>
          <w:szCs w:val="20"/>
        </w:rPr>
      </w:pPr>
      <w:r w:rsidRPr="002A62B1">
        <w:rPr>
          <w:rFonts w:ascii="Arial" w:hAnsi="Arial" w:cs="Arial"/>
          <w:b/>
          <w:sz w:val="20"/>
          <w:szCs w:val="20"/>
        </w:rPr>
        <w:t>Elaborado por: Los autores</w:t>
      </w:r>
    </w:p>
    <w:p w:rsidR="002A5E72" w:rsidRPr="00A73B69" w:rsidRDefault="002A5E72" w:rsidP="002A5E72">
      <w:pPr>
        <w:rPr>
          <w:rFonts w:ascii="Arial" w:hAnsi="Arial" w:cs="Arial"/>
        </w:rPr>
      </w:pPr>
    </w:p>
    <w:p w:rsidR="002A5E72" w:rsidRDefault="002A5E72" w:rsidP="002A5E72">
      <w:pPr>
        <w:rPr>
          <w:rFonts w:ascii="Arial" w:hAnsi="Arial" w:cs="Arial"/>
        </w:rPr>
      </w:pPr>
    </w:p>
    <w:p w:rsidR="00186223" w:rsidRPr="00A73B69" w:rsidRDefault="00186223" w:rsidP="002A5E72">
      <w:pPr>
        <w:rPr>
          <w:rFonts w:ascii="Arial" w:hAnsi="Arial" w:cs="Arial"/>
        </w:rPr>
      </w:pPr>
    </w:p>
    <w:p w:rsidR="002A5E72" w:rsidRPr="00A73B69" w:rsidRDefault="002A5E72" w:rsidP="002A5E72">
      <w:pPr>
        <w:pStyle w:val="Prrafodelista"/>
        <w:numPr>
          <w:ilvl w:val="3"/>
          <w:numId w:val="21"/>
        </w:numPr>
        <w:spacing w:line="360" w:lineRule="auto"/>
        <w:jc w:val="both"/>
        <w:rPr>
          <w:rFonts w:ascii="Arial" w:hAnsi="Arial" w:cs="Arial"/>
          <w:b/>
          <w:bCs/>
          <w:sz w:val="26"/>
          <w:szCs w:val="26"/>
        </w:rPr>
      </w:pPr>
      <w:r w:rsidRPr="00A73B69">
        <w:rPr>
          <w:rFonts w:ascii="Arial" w:hAnsi="Arial" w:cs="Arial"/>
          <w:b/>
          <w:bCs/>
          <w:sz w:val="26"/>
          <w:szCs w:val="26"/>
        </w:rPr>
        <w:lastRenderedPageBreak/>
        <w:t>Indicador Negativo</w:t>
      </w:r>
    </w:p>
    <w:p w:rsidR="002A5E72" w:rsidRPr="00A73B69" w:rsidRDefault="002A5E72" w:rsidP="002A5E72">
      <w:pPr>
        <w:pStyle w:val="Prrafodelista"/>
        <w:spacing w:line="360" w:lineRule="auto"/>
        <w:ind w:left="0"/>
        <w:contextualSpacing/>
        <w:jc w:val="both"/>
        <w:rPr>
          <w:rFonts w:ascii="Arial" w:hAnsi="Arial" w:cs="Arial"/>
          <w:lang w:val="es-EC"/>
        </w:rPr>
      </w:pPr>
      <w:r w:rsidRPr="00A73B69">
        <w:rPr>
          <w:rFonts w:ascii="Arial" w:hAnsi="Arial" w:cs="Arial"/>
          <w:lang w:val="es-EC"/>
        </w:rPr>
        <w:t>Son aquellos en los cuales la disminución de su valor o tendencia, estarían indicando un avance hacia la situación deseada.</w:t>
      </w:r>
    </w:p>
    <w:p w:rsidR="002A5E72" w:rsidRPr="00A73B69" w:rsidRDefault="002A5E72" w:rsidP="002A5E72">
      <w:pPr>
        <w:pStyle w:val="Prrafodelista"/>
        <w:spacing w:line="480" w:lineRule="auto"/>
        <w:ind w:left="0"/>
        <w:contextualSpacing/>
        <w:jc w:val="both"/>
        <w:rPr>
          <w:rFonts w:ascii="Arial" w:hAnsi="Arial" w:cs="Arial"/>
          <w:lang w:val="es-EC"/>
        </w:rPr>
      </w:pPr>
    </w:p>
    <w:p w:rsidR="002A5E72" w:rsidRPr="00A73B69" w:rsidRDefault="002A5E72" w:rsidP="002A5E72">
      <w:pPr>
        <w:pStyle w:val="Prrafodelista"/>
        <w:spacing w:line="360" w:lineRule="auto"/>
        <w:ind w:left="851"/>
        <w:rPr>
          <w:rFonts w:ascii="Arial" w:hAnsi="Arial" w:cs="Arial"/>
          <w:b/>
          <w:bCs/>
          <w:sz w:val="26"/>
          <w:szCs w:val="26"/>
        </w:rPr>
      </w:pPr>
      <w:r w:rsidRPr="00A73B69">
        <w:rPr>
          <w:rFonts w:ascii="Arial" w:hAnsi="Arial" w:cs="Arial"/>
          <w:b/>
          <w:bCs/>
          <w:sz w:val="26"/>
          <w:szCs w:val="26"/>
        </w:rPr>
        <w:t xml:space="preserve">            </w:t>
      </w:r>
      <w:r w:rsidRPr="00A73B69">
        <w:rPr>
          <w:rFonts w:ascii="Arial" w:hAnsi="Arial" w:cs="Arial"/>
          <w:b/>
          <w:bCs/>
          <w:position w:val="-24"/>
          <w:sz w:val="26"/>
          <w:szCs w:val="26"/>
        </w:rPr>
        <w:object w:dxaOrig="3300" w:dyaOrig="620">
          <v:shape id="_x0000_i1027" type="#_x0000_t75" style="width:199.5pt;height:37.5pt" o:ole="">
            <v:imagedata r:id="rId14" o:title=""/>
          </v:shape>
          <o:OLEObject Type="Embed" ProgID="Equation.3" ShapeID="_x0000_i1027" DrawAspect="Content" ObjectID="_1353321858" r:id="rId15"/>
        </w:object>
      </w:r>
    </w:p>
    <w:p w:rsidR="002A5E72" w:rsidRPr="002A62B1" w:rsidRDefault="00C70E7E" w:rsidP="00186223">
      <w:pPr>
        <w:jc w:val="center"/>
        <w:rPr>
          <w:rFonts w:ascii="Arial" w:hAnsi="Arial" w:cs="Arial"/>
          <w:b/>
          <w:sz w:val="22"/>
          <w:szCs w:val="22"/>
        </w:rPr>
      </w:pPr>
      <w:r>
        <w:rPr>
          <w:rFonts w:ascii="Arial" w:hAnsi="Arial" w:cs="Arial"/>
          <w:b/>
          <w:sz w:val="22"/>
          <w:szCs w:val="22"/>
        </w:rPr>
        <w:t>Gráfico</w:t>
      </w:r>
      <w:r w:rsidR="002A5E72" w:rsidRPr="002A62B1">
        <w:rPr>
          <w:rFonts w:ascii="Arial" w:hAnsi="Arial" w:cs="Arial"/>
          <w:b/>
          <w:sz w:val="22"/>
          <w:szCs w:val="22"/>
        </w:rPr>
        <w:t xml:space="preserve"> 1.6  Indicador Negativo</w:t>
      </w:r>
    </w:p>
    <w:p w:rsidR="002A5E72" w:rsidRPr="00A73B69" w:rsidRDefault="00E93946" w:rsidP="002A5E72">
      <w:pPr>
        <w:rPr>
          <w:rFonts w:ascii="Arial" w:hAnsi="Arial" w:cs="Arial"/>
        </w:rPr>
      </w:pPr>
      <w:r>
        <w:rPr>
          <w:rFonts w:ascii="Arial" w:hAnsi="Arial" w:cs="Arial"/>
          <w:noProof/>
          <w:lang w:val="es-EC" w:eastAsia="es-EC"/>
        </w:rPr>
        <w:pict>
          <v:group id="_x0000_s1141" style="position:absolute;margin-left:40.45pt;margin-top:9pt;width:332.9pt;height:196pt;z-index:251672576" coordorigin="3077,10449" coordsize="6658,3920">
            <v:group id="_x0000_s1142" style="position:absolute;left:3077;top:10449;width:6658;height:3920" coordorigin="3077,10725" coordsize="6658,3920">
              <v:group id="_x0000_s1143" style="position:absolute;left:3077;top:10725;width:6658;height:3920" coordorigin="3099,11000" coordsize="6658,3750">
                <v:shape id="_x0000_s1144" type="#_x0000_t32" style="position:absolute;left:3099;top:11000;width:0;height:3750" o:connectortype="straight"/>
                <v:shape id="_x0000_s1145" type="#_x0000_t32" style="position:absolute;left:3099;top:14750;width:6658;height:0" o:connectortype="straight"/>
                <v:shape id="_x0000_s1146" type="#_x0000_t32" style="position:absolute;left:9757;top:11000;width:0;height:3750" o:connectortype="straight"/>
                <v:shape id="_x0000_s1147" type="#_x0000_t32" style="position:absolute;left:3099;top:11000;width:6658;height:0" o:connectortype="straight"/>
              </v:group>
              <v:group id="_x0000_s1148" style="position:absolute;left:3300;top:11310;width:6239;height:3053" coordorigin="3300,11310" coordsize="6239,3053">
                <v:rect id="_x0000_s1149" style="position:absolute;left:7162;top:14001;width:781;height:362" stroked="f">
                  <v:textbox style="mso-next-textbox:#_x0000_s1149">
                    <w:txbxContent>
                      <w:p w:rsidR="006B7D96" w:rsidRPr="00866871" w:rsidRDefault="006B7D96" w:rsidP="002A5E72">
                        <w:pPr>
                          <w:rPr>
                            <w:sz w:val="20"/>
                            <w:szCs w:val="20"/>
                            <w:lang w:val="es-EC"/>
                          </w:rPr>
                        </w:pPr>
                        <w:r>
                          <w:rPr>
                            <w:sz w:val="20"/>
                            <w:szCs w:val="20"/>
                            <w:lang w:val="es-EC"/>
                          </w:rPr>
                          <w:t>Base</w:t>
                        </w:r>
                      </w:p>
                    </w:txbxContent>
                  </v:textbox>
                </v:rect>
                <v:shape id="_x0000_s1150" type="#_x0000_t32" style="position:absolute;left:4812;top:11310;width:28;height:3053;flip:y" o:connectortype="straight">
                  <v:stroke endarrow="block"/>
                </v:shape>
                <v:shape id="_x0000_s1151" type="#_x0000_t32" style="position:absolute;left:4567;top:13908;width:3981;height:0" o:connectortype="straight">
                  <v:stroke endarrow="block"/>
                </v:shape>
                <v:shape id="_x0000_s1152" type="#_x0000_t32" style="position:absolute;left:5107;top:11603;width:2663;height:2398;flip:x y" o:connectortype="straight"/>
                <v:shape id="_x0000_s1153" type="#_x0000_t32" style="position:absolute;left:4840;top:12113;width:812;height:1" o:connectortype="straight">
                  <v:stroke dashstyle="1 1"/>
                </v:shape>
                <v:shape id="_x0000_s1154" type="#_x0000_t32" style="position:absolute;left:5652;top:12113;width:1;height:1792;flip:y" o:connectortype="straight">
                  <v:stroke dashstyle="1 1"/>
                </v:shape>
                <v:shape id="_x0000_s1155" type="#_x0000_t32" style="position:absolute;left:6686;top:12970;width:1;height:1031;flip:y" o:connectortype="straight">
                  <v:stroke dashstyle="1 1" endarrow="block"/>
                </v:shape>
                <v:shape id="_x0000_s1156" type="#_x0000_t32" style="position:absolute;left:4826;top:12970;width:1846;height:0;flip:x" o:connectortype="straight">
                  <v:stroke dashstyle="1 1" endarrow="block"/>
                </v:shape>
                <v:rect id="_x0000_s1157" style="position:absolute;left:8704;top:13640;width:835;height:589" stroked="f">
                  <v:textbox style="mso-next-textbox:#_x0000_s1157">
                    <w:txbxContent>
                      <w:p w:rsidR="006B7D96" w:rsidRPr="00866871" w:rsidRDefault="006B7D96" w:rsidP="002A5E72">
                        <w:pPr>
                          <w:rPr>
                            <w:sz w:val="20"/>
                            <w:szCs w:val="20"/>
                            <w:lang w:val="es-EC"/>
                          </w:rPr>
                        </w:pPr>
                        <w:r w:rsidRPr="00866871">
                          <w:rPr>
                            <w:sz w:val="20"/>
                            <w:szCs w:val="20"/>
                            <w:lang w:val="es-EC"/>
                          </w:rPr>
                          <w:t xml:space="preserve">Valor </w:t>
                        </w:r>
                      </w:p>
                      <w:p w:rsidR="006B7D96" w:rsidRPr="00866871" w:rsidRDefault="006B7D96" w:rsidP="002A5E72">
                        <w:pPr>
                          <w:rPr>
                            <w:sz w:val="20"/>
                            <w:szCs w:val="20"/>
                            <w:lang w:val="es-EC"/>
                          </w:rPr>
                        </w:pPr>
                        <w:proofErr w:type="gramStart"/>
                        <w:r w:rsidRPr="00866871">
                          <w:rPr>
                            <w:sz w:val="20"/>
                            <w:szCs w:val="20"/>
                            <w:lang w:val="es-EC"/>
                          </w:rPr>
                          <w:t>actual</w:t>
                        </w:r>
                        <w:proofErr w:type="gramEnd"/>
                      </w:p>
                    </w:txbxContent>
                  </v:textbox>
                </v:rect>
                <v:rect id="_x0000_s1158" style="position:absolute;left:3300;top:12753;width:1375;height:362" stroked="f">
                  <v:textbox style="mso-next-textbox:#_x0000_s1158">
                    <w:txbxContent>
                      <w:p w:rsidR="006B7D96" w:rsidRPr="00866871" w:rsidRDefault="006B7D96" w:rsidP="002A5E72">
                        <w:pPr>
                          <w:rPr>
                            <w:sz w:val="20"/>
                            <w:szCs w:val="20"/>
                            <w:lang w:val="es-EC"/>
                          </w:rPr>
                        </w:pPr>
                        <w:r w:rsidRPr="00866871">
                          <w:rPr>
                            <w:sz w:val="20"/>
                            <w:szCs w:val="20"/>
                            <w:lang w:val="es-EC"/>
                          </w:rPr>
                          <w:t>Desempeño</w:t>
                        </w:r>
                      </w:p>
                    </w:txbxContent>
                  </v:textbox>
                </v:rect>
                <v:rect id="_x0000_s1159" style="position:absolute;left:3774;top:11936;width:793;height:362" stroked="f">
                  <v:textbox style="mso-next-textbox:#_x0000_s1159">
                    <w:txbxContent>
                      <w:p w:rsidR="006B7D96" w:rsidRPr="00866871" w:rsidRDefault="006B7D96" w:rsidP="002A5E72">
                        <w:pPr>
                          <w:rPr>
                            <w:sz w:val="20"/>
                            <w:szCs w:val="20"/>
                            <w:lang w:val="es-EC"/>
                          </w:rPr>
                        </w:pPr>
                        <w:r>
                          <w:rPr>
                            <w:sz w:val="20"/>
                            <w:szCs w:val="20"/>
                            <w:lang w:val="es-EC"/>
                          </w:rPr>
                          <w:t>100%</w:t>
                        </w:r>
                      </w:p>
                    </w:txbxContent>
                  </v:textbox>
                </v:rect>
                <v:rect id="_x0000_s1160" style="position:absolute;left:6240;top:14001;width:812;height:362" stroked="f">
                  <v:textbox style="mso-next-textbox:#_x0000_s1160">
                    <w:txbxContent>
                      <w:p w:rsidR="006B7D96" w:rsidRPr="00866871" w:rsidRDefault="006B7D96" w:rsidP="002A5E72">
                        <w:pPr>
                          <w:rPr>
                            <w:sz w:val="20"/>
                            <w:szCs w:val="20"/>
                            <w:lang w:val="es-EC"/>
                          </w:rPr>
                        </w:pPr>
                        <w:r>
                          <w:rPr>
                            <w:sz w:val="20"/>
                            <w:szCs w:val="20"/>
                            <w:lang w:val="es-EC"/>
                          </w:rPr>
                          <w:t>Valor</w:t>
                        </w:r>
                      </w:p>
                    </w:txbxContent>
                  </v:textbox>
                </v:rect>
                <v:rect id="_x0000_s1161" style="position:absolute;left:5375;top:14001;width:813;height:362" stroked="f">
                  <v:textbox style="mso-next-textbox:#_x0000_s1161">
                    <w:txbxContent>
                      <w:p w:rsidR="006B7D96" w:rsidRPr="00866871" w:rsidRDefault="006B7D96" w:rsidP="002A5E72">
                        <w:pPr>
                          <w:rPr>
                            <w:sz w:val="20"/>
                            <w:szCs w:val="20"/>
                            <w:lang w:val="es-EC"/>
                          </w:rPr>
                        </w:pPr>
                        <w:r>
                          <w:rPr>
                            <w:sz w:val="20"/>
                            <w:szCs w:val="20"/>
                            <w:lang w:val="es-EC"/>
                          </w:rPr>
                          <w:t>Meta</w:t>
                        </w:r>
                      </w:p>
                    </w:txbxContent>
                  </v:textbox>
                </v:rect>
              </v:group>
            </v:group>
            <v:rect id="_x0000_s1162" style="position:absolute;left:4653;top:10575;width:417;height:362" stroked="f">
              <v:textbox style="mso-next-textbox:#_x0000_s1162">
                <w:txbxContent>
                  <w:p w:rsidR="006B7D96" w:rsidRPr="00866871" w:rsidRDefault="006B7D96" w:rsidP="002A5E72">
                    <w:pPr>
                      <w:rPr>
                        <w:sz w:val="20"/>
                        <w:szCs w:val="20"/>
                        <w:lang w:val="es-EC"/>
                      </w:rPr>
                    </w:pPr>
                    <w:r>
                      <w:rPr>
                        <w:sz w:val="20"/>
                        <w:szCs w:val="20"/>
                        <w:lang w:val="es-EC"/>
                      </w:rPr>
                      <w:t>%</w:t>
                    </w:r>
                  </w:p>
                </w:txbxContent>
              </v:textbox>
            </v:rect>
          </v:group>
        </w:pict>
      </w:r>
    </w:p>
    <w:p w:rsidR="002A5E72" w:rsidRPr="00A73B69" w:rsidRDefault="002A5E72" w:rsidP="002A5E72">
      <w:pPr>
        <w:rPr>
          <w:rFonts w:ascii="Arial" w:hAnsi="Arial" w:cs="Arial"/>
          <w:sz w:val="20"/>
          <w:szCs w:val="20"/>
          <w:lang w:val="es-MX"/>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lang w:val="es-MX"/>
        </w:rPr>
      </w:pPr>
    </w:p>
    <w:p w:rsidR="002A5E72" w:rsidRPr="00A73B69" w:rsidRDefault="002A5E72" w:rsidP="002A5E72">
      <w:pPr>
        <w:jc w:val="center"/>
        <w:rPr>
          <w:rFonts w:ascii="Arial" w:hAnsi="Arial" w:cs="Arial"/>
          <w:sz w:val="20"/>
          <w:szCs w:val="20"/>
        </w:rPr>
      </w:pPr>
      <w:r w:rsidRPr="00A73B69">
        <w:rPr>
          <w:rFonts w:ascii="Arial" w:hAnsi="Arial" w:cs="Arial"/>
          <w:sz w:val="20"/>
          <w:szCs w:val="20"/>
          <w:lang w:val="es-MX"/>
        </w:rPr>
        <w:t xml:space="preserve">Fuente: </w:t>
      </w:r>
      <w:r w:rsidRPr="00A73B69">
        <w:rPr>
          <w:rFonts w:ascii="Arial" w:hAnsi="Arial" w:cs="Arial"/>
          <w:sz w:val="20"/>
          <w:szCs w:val="20"/>
        </w:rPr>
        <w:t xml:space="preserve">Diseño e Implementación de Indicadores de Gestión. Tomado del Seminario </w:t>
      </w:r>
    </w:p>
    <w:p w:rsidR="002A5E72" w:rsidRPr="00A73B69" w:rsidRDefault="002A5E72" w:rsidP="002A5E72">
      <w:pPr>
        <w:jc w:val="center"/>
        <w:rPr>
          <w:rFonts w:ascii="Arial" w:hAnsi="Arial" w:cs="Arial"/>
          <w:sz w:val="20"/>
          <w:szCs w:val="20"/>
        </w:rPr>
      </w:pPr>
      <w:r w:rsidRPr="00A73B69">
        <w:rPr>
          <w:rFonts w:ascii="Arial" w:hAnsi="Arial" w:cs="Arial"/>
          <w:sz w:val="20"/>
          <w:szCs w:val="20"/>
        </w:rPr>
        <w:t xml:space="preserve">“Desarrollo de Sistemas Informáticos de Gestión por medio de Sistema de Indicadores </w:t>
      </w:r>
    </w:p>
    <w:p w:rsidR="002A5E72" w:rsidRPr="00A73B69" w:rsidRDefault="002A5E72" w:rsidP="002A5E72">
      <w:pPr>
        <w:jc w:val="center"/>
        <w:rPr>
          <w:rFonts w:ascii="Arial" w:hAnsi="Arial" w:cs="Arial"/>
          <w:sz w:val="20"/>
          <w:szCs w:val="20"/>
        </w:rPr>
      </w:pPr>
      <w:proofErr w:type="gramStart"/>
      <w:r w:rsidRPr="00A73B69">
        <w:rPr>
          <w:rFonts w:ascii="Arial" w:hAnsi="Arial" w:cs="Arial"/>
          <w:sz w:val="20"/>
          <w:szCs w:val="20"/>
        </w:rPr>
        <w:t>de</w:t>
      </w:r>
      <w:proofErr w:type="gramEnd"/>
      <w:r w:rsidRPr="00A73B69">
        <w:rPr>
          <w:rFonts w:ascii="Arial" w:hAnsi="Arial" w:cs="Arial"/>
          <w:sz w:val="20"/>
          <w:szCs w:val="20"/>
        </w:rPr>
        <w:t xml:space="preserve"> Gestión”. Octubre 2009. Ing. Jaime Lozada.</w:t>
      </w:r>
    </w:p>
    <w:p w:rsidR="002A5E72" w:rsidRPr="00970ADC" w:rsidRDefault="002A5E72" w:rsidP="002A5E72">
      <w:pPr>
        <w:jc w:val="center"/>
        <w:rPr>
          <w:rFonts w:ascii="Arial" w:hAnsi="Arial" w:cs="Arial"/>
          <w:b/>
          <w:sz w:val="20"/>
          <w:szCs w:val="20"/>
        </w:rPr>
      </w:pPr>
      <w:r w:rsidRPr="00970ADC">
        <w:rPr>
          <w:rFonts w:ascii="Arial" w:hAnsi="Arial" w:cs="Arial"/>
          <w:b/>
          <w:sz w:val="20"/>
          <w:szCs w:val="20"/>
        </w:rPr>
        <w:t>Elaborado por: Los autores</w:t>
      </w: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970ADC" w:rsidP="002A5E72">
      <w:pPr>
        <w:pStyle w:val="Prrafodelista"/>
        <w:numPr>
          <w:ilvl w:val="2"/>
          <w:numId w:val="21"/>
        </w:numPr>
        <w:spacing w:line="360" w:lineRule="auto"/>
        <w:jc w:val="both"/>
        <w:rPr>
          <w:rFonts w:ascii="Arial" w:hAnsi="Arial" w:cs="Arial"/>
          <w:b/>
          <w:bCs/>
          <w:sz w:val="26"/>
          <w:szCs w:val="26"/>
        </w:rPr>
      </w:pPr>
      <w:r>
        <w:rPr>
          <w:rFonts w:ascii="Arial" w:hAnsi="Arial" w:cs="Arial"/>
          <w:b/>
          <w:bCs/>
          <w:sz w:val="26"/>
          <w:szCs w:val="26"/>
        </w:rPr>
        <w:t xml:space="preserve">   Conceptualización del aplicativo i</w:t>
      </w:r>
      <w:r w:rsidR="002A5E72" w:rsidRPr="00A73B69">
        <w:rPr>
          <w:rFonts w:ascii="Arial" w:hAnsi="Arial" w:cs="Arial"/>
          <w:b/>
          <w:bCs/>
          <w:sz w:val="26"/>
          <w:szCs w:val="26"/>
        </w:rPr>
        <w:t>nformático</w:t>
      </w:r>
    </w:p>
    <w:p w:rsidR="002A5E72" w:rsidRPr="00A73B69" w:rsidRDefault="002A5E72" w:rsidP="002A5E72">
      <w:pPr>
        <w:spacing w:line="360" w:lineRule="auto"/>
        <w:jc w:val="both"/>
        <w:rPr>
          <w:rFonts w:ascii="Arial" w:hAnsi="Arial" w:cs="Arial"/>
          <w:color w:val="595959"/>
          <w:sz w:val="18"/>
          <w:szCs w:val="18"/>
        </w:rPr>
      </w:pPr>
    </w:p>
    <w:p w:rsidR="002A5E72" w:rsidRPr="00A73B69" w:rsidRDefault="002A5E72" w:rsidP="002A5E72">
      <w:pPr>
        <w:pStyle w:val="Prrafodelista"/>
        <w:numPr>
          <w:ilvl w:val="3"/>
          <w:numId w:val="21"/>
        </w:numPr>
        <w:spacing w:line="360" w:lineRule="auto"/>
        <w:jc w:val="both"/>
        <w:rPr>
          <w:rFonts w:ascii="Arial" w:hAnsi="Arial" w:cs="Arial"/>
          <w:b/>
          <w:bCs/>
          <w:sz w:val="26"/>
          <w:szCs w:val="26"/>
        </w:rPr>
      </w:pPr>
      <w:r w:rsidRPr="00A73B69">
        <w:rPr>
          <w:rFonts w:ascii="Arial" w:hAnsi="Arial" w:cs="Arial"/>
          <w:b/>
          <w:bCs/>
          <w:sz w:val="26"/>
          <w:szCs w:val="26"/>
        </w:rPr>
        <w:t xml:space="preserve">  Business </w:t>
      </w:r>
      <w:proofErr w:type="spellStart"/>
      <w:r w:rsidRPr="00A73B69">
        <w:rPr>
          <w:rFonts w:ascii="Arial" w:hAnsi="Arial" w:cs="Arial"/>
          <w:b/>
          <w:bCs/>
          <w:sz w:val="26"/>
          <w:szCs w:val="26"/>
        </w:rPr>
        <w:t>Intelligence</w:t>
      </w:r>
      <w:proofErr w:type="spellEnd"/>
      <w:r w:rsidRPr="00A73B69">
        <w:rPr>
          <w:rFonts w:ascii="Arial" w:hAnsi="Arial" w:cs="Arial"/>
          <w:b/>
          <w:bCs/>
          <w:sz w:val="26"/>
          <w:szCs w:val="26"/>
        </w:rPr>
        <w:t xml:space="preserve"> (BI)</w:t>
      </w:r>
    </w:p>
    <w:p w:rsidR="002A5E72" w:rsidRPr="00A73B69" w:rsidRDefault="002A5E72" w:rsidP="002A5E72">
      <w:pPr>
        <w:spacing w:line="360" w:lineRule="auto"/>
        <w:jc w:val="both"/>
        <w:rPr>
          <w:rFonts w:ascii="Arial" w:hAnsi="Arial" w:cs="Arial"/>
        </w:rPr>
      </w:pPr>
      <w:r w:rsidRPr="00A73B69">
        <w:rPr>
          <w:rFonts w:ascii="Arial" w:hAnsi="Arial" w:cs="Arial"/>
        </w:rPr>
        <w:t>El BI</w:t>
      </w:r>
      <w:r w:rsidRPr="00A73B69">
        <w:rPr>
          <w:rStyle w:val="Refdenotaalpie"/>
          <w:rFonts w:ascii="Arial" w:hAnsi="Arial" w:cs="Arial"/>
        </w:rPr>
        <w:footnoteReference w:id="4"/>
      </w:r>
      <w:r w:rsidRPr="00A73B69">
        <w:rPr>
          <w:rFonts w:ascii="Arial" w:hAnsi="Arial" w:cs="Arial"/>
        </w:rPr>
        <w:t xml:space="preserve"> es una disciplina que, junto con sus correspondientes herramientas, hacen centro en el análisis de la información para  la correcta toma de decisiones que le permita a la organización cumplir con los objetivos de negocio.</w:t>
      </w:r>
    </w:p>
    <w:p w:rsidR="002A5E72" w:rsidRDefault="002A5E72" w:rsidP="002A5E72">
      <w:pPr>
        <w:spacing w:line="360" w:lineRule="auto"/>
        <w:jc w:val="both"/>
        <w:rPr>
          <w:rFonts w:ascii="Arial" w:hAnsi="Arial" w:cs="Arial"/>
        </w:rPr>
      </w:pPr>
      <w:r w:rsidRPr="00A73B69">
        <w:rPr>
          <w:rFonts w:ascii="Arial" w:hAnsi="Arial" w:cs="Arial"/>
        </w:rPr>
        <w:lastRenderedPageBreak/>
        <w:t xml:space="preserve">Las tecnologías de Business </w:t>
      </w:r>
      <w:proofErr w:type="spellStart"/>
      <w:r w:rsidRPr="00A73B69">
        <w:rPr>
          <w:rFonts w:ascii="Arial" w:hAnsi="Arial" w:cs="Arial"/>
        </w:rPr>
        <w:t>Intelligence</w:t>
      </w:r>
      <w:proofErr w:type="spellEnd"/>
      <w:r w:rsidRPr="00A73B69">
        <w:rPr>
          <w:rFonts w:ascii="Arial" w:hAnsi="Arial" w:cs="Arial"/>
        </w:rPr>
        <w:t xml:space="preserve"> abarca consultas ad hoc, </w:t>
      </w:r>
      <w:proofErr w:type="spellStart"/>
      <w:r w:rsidRPr="00A73B69">
        <w:rPr>
          <w:rFonts w:ascii="Arial" w:hAnsi="Arial" w:cs="Arial"/>
        </w:rPr>
        <w:t>reporting</w:t>
      </w:r>
      <w:proofErr w:type="spellEnd"/>
      <w:r w:rsidRPr="00A73B69">
        <w:rPr>
          <w:rFonts w:ascii="Arial" w:hAnsi="Arial" w:cs="Arial"/>
        </w:rPr>
        <w:t xml:space="preserve">, sistemas de soportes a las tomas de decisiones (DSS, </w:t>
      </w:r>
      <w:proofErr w:type="spellStart"/>
      <w:r w:rsidRPr="00A73B69">
        <w:rPr>
          <w:rFonts w:ascii="Arial" w:hAnsi="Arial" w:cs="Arial"/>
        </w:rPr>
        <w:t>Decision</w:t>
      </w:r>
      <w:proofErr w:type="spellEnd"/>
      <w:r w:rsidRPr="00A73B69">
        <w:rPr>
          <w:rFonts w:ascii="Arial" w:hAnsi="Arial" w:cs="Arial"/>
        </w:rPr>
        <w:t xml:space="preserve"> </w:t>
      </w:r>
      <w:proofErr w:type="spellStart"/>
      <w:r w:rsidRPr="00A73B69">
        <w:rPr>
          <w:rFonts w:ascii="Arial" w:hAnsi="Arial" w:cs="Arial"/>
        </w:rPr>
        <w:t>support</w:t>
      </w:r>
      <w:proofErr w:type="spellEnd"/>
      <w:r w:rsidRPr="00A73B69">
        <w:rPr>
          <w:rFonts w:ascii="Arial" w:hAnsi="Arial" w:cs="Arial"/>
        </w:rPr>
        <w:t xml:space="preserve"> </w:t>
      </w:r>
      <w:proofErr w:type="spellStart"/>
      <w:r w:rsidRPr="00A73B69">
        <w:rPr>
          <w:rFonts w:ascii="Arial" w:hAnsi="Arial" w:cs="Arial"/>
        </w:rPr>
        <w:t>system</w:t>
      </w:r>
      <w:proofErr w:type="spellEnd"/>
      <w:r w:rsidRPr="00A73B69">
        <w:rPr>
          <w:rFonts w:ascii="Arial" w:hAnsi="Arial" w:cs="Arial"/>
        </w:rPr>
        <w:t xml:space="preserve">), cuadros de mandos (EIS, </w:t>
      </w:r>
      <w:proofErr w:type="spellStart"/>
      <w:r w:rsidRPr="00A73B69">
        <w:rPr>
          <w:rFonts w:ascii="Arial" w:hAnsi="Arial" w:cs="Arial"/>
        </w:rPr>
        <w:t>Executive</w:t>
      </w:r>
      <w:proofErr w:type="spellEnd"/>
      <w:r w:rsidRPr="00A73B69">
        <w:rPr>
          <w:rFonts w:ascii="Arial" w:hAnsi="Arial" w:cs="Arial"/>
        </w:rPr>
        <w:t xml:space="preserve"> </w:t>
      </w:r>
      <w:proofErr w:type="spellStart"/>
      <w:r w:rsidRPr="00A73B69">
        <w:rPr>
          <w:rFonts w:ascii="Arial" w:hAnsi="Arial" w:cs="Arial"/>
        </w:rPr>
        <w:t>information</w:t>
      </w:r>
      <w:proofErr w:type="spellEnd"/>
      <w:r w:rsidRPr="00A73B69">
        <w:rPr>
          <w:rFonts w:ascii="Arial" w:hAnsi="Arial" w:cs="Arial"/>
        </w:rPr>
        <w:t xml:space="preserve"> </w:t>
      </w:r>
      <w:proofErr w:type="spellStart"/>
      <w:r w:rsidRPr="00A73B69">
        <w:rPr>
          <w:rFonts w:ascii="Arial" w:hAnsi="Arial" w:cs="Arial"/>
        </w:rPr>
        <w:t>system</w:t>
      </w:r>
      <w:proofErr w:type="spellEnd"/>
      <w:r w:rsidRPr="00A73B69">
        <w:rPr>
          <w:rFonts w:ascii="Arial" w:hAnsi="Arial" w:cs="Arial"/>
        </w:rPr>
        <w:t xml:space="preserve">), procesos de análisis on-line (OLAP, </w:t>
      </w:r>
      <w:proofErr w:type="spellStart"/>
      <w:r w:rsidRPr="00A73B69">
        <w:rPr>
          <w:rFonts w:ascii="Arial" w:hAnsi="Arial" w:cs="Arial"/>
        </w:rPr>
        <w:t>on</w:t>
      </w:r>
      <w:proofErr w:type="spellEnd"/>
      <w:r w:rsidRPr="00A73B69">
        <w:rPr>
          <w:rFonts w:ascii="Arial" w:hAnsi="Arial" w:cs="Arial"/>
        </w:rPr>
        <w:t xml:space="preserve"> line </w:t>
      </w:r>
      <w:proofErr w:type="spellStart"/>
      <w:r w:rsidRPr="00A73B69">
        <w:rPr>
          <w:rFonts w:ascii="Arial" w:hAnsi="Arial" w:cs="Arial"/>
        </w:rPr>
        <w:t>analytical</w:t>
      </w:r>
      <w:proofErr w:type="spellEnd"/>
      <w:r w:rsidRPr="00A73B69">
        <w:rPr>
          <w:rFonts w:ascii="Arial" w:hAnsi="Arial" w:cs="Arial"/>
        </w:rPr>
        <w:t xml:space="preserve"> </w:t>
      </w:r>
      <w:proofErr w:type="spellStart"/>
      <w:r w:rsidRPr="00A73B69">
        <w:rPr>
          <w:rFonts w:ascii="Arial" w:hAnsi="Arial" w:cs="Arial"/>
        </w:rPr>
        <w:t>process</w:t>
      </w:r>
      <w:proofErr w:type="spellEnd"/>
      <w:r w:rsidRPr="00A73B69">
        <w:rPr>
          <w:rFonts w:ascii="Arial" w:hAnsi="Arial" w:cs="Arial"/>
        </w:rPr>
        <w:t xml:space="preserve">) y, a menudo, técnicas estadísticas de análisis, sin olvidar obviamente, el Data </w:t>
      </w:r>
      <w:proofErr w:type="spellStart"/>
      <w:r w:rsidRPr="00A73B69">
        <w:rPr>
          <w:rFonts w:ascii="Arial" w:hAnsi="Arial" w:cs="Arial"/>
        </w:rPr>
        <w:t>Warehouse</w:t>
      </w:r>
      <w:proofErr w:type="spellEnd"/>
      <w:r w:rsidRPr="00A73B69">
        <w:rPr>
          <w:rFonts w:ascii="Arial" w:hAnsi="Arial" w:cs="Arial"/>
        </w:rPr>
        <w:t xml:space="preserve"> o almacén corporativo de información.</w:t>
      </w:r>
    </w:p>
    <w:p w:rsidR="00754895" w:rsidRPr="00A73B69" w:rsidRDefault="00754895" w:rsidP="002A5E72">
      <w:pPr>
        <w:spacing w:line="360" w:lineRule="auto"/>
        <w:jc w:val="both"/>
        <w:rPr>
          <w:rFonts w:ascii="Arial" w:hAnsi="Arial" w:cs="Arial"/>
        </w:rPr>
      </w:pPr>
    </w:p>
    <w:p w:rsidR="002A5E72" w:rsidRPr="00A73B69" w:rsidRDefault="002A5E72" w:rsidP="002A5E72">
      <w:pPr>
        <w:pStyle w:val="Prrafodelista"/>
        <w:numPr>
          <w:ilvl w:val="3"/>
          <w:numId w:val="21"/>
        </w:numPr>
        <w:spacing w:line="360" w:lineRule="auto"/>
        <w:jc w:val="both"/>
        <w:rPr>
          <w:rFonts w:ascii="Arial" w:hAnsi="Arial" w:cs="Arial"/>
          <w:b/>
          <w:bCs/>
        </w:rPr>
      </w:pPr>
      <w:r w:rsidRPr="00A73B69">
        <w:rPr>
          <w:rFonts w:ascii="Arial" w:hAnsi="Arial" w:cs="Arial"/>
          <w:b/>
          <w:bCs/>
          <w:sz w:val="26"/>
          <w:szCs w:val="26"/>
        </w:rPr>
        <w:t xml:space="preserve"> Data </w:t>
      </w:r>
      <w:proofErr w:type="spellStart"/>
      <w:r w:rsidRPr="00A73B69">
        <w:rPr>
          <w:rFonts w:ascii="Arial" w:hAnsi="Arial" w:cs="Arial"/>
          <w:b/>
          <w:bCs/>
          <w:sz w:val="26"/>
          <w:szCs w:val="26"/>
        </w:rPr>
        <w:t>Warehouse</w:t>
      </w:r>
      <w:proofErr w:type="spellEnd"/>
    </w:p>
    <w:p w:rsidR="002A5E72" w:rsidRDefault="002A5E72" w:rsidP="002A5E72">
      <w:pPr>
        <w:spacing w:line="360" w:lineRule="auto"/>
        <w:jc w:val="both"/>
        <w:rPr>
          <w:rFonts w:ascii="Arial" w:hAnsi="Arial" w:cs="Arial"/>
        </w:rPr>
      </w:pPr>
      <w:r w:rsidRPr="00A73B69">
        <w:rPr>
          <w:rFonts w:ascii="Arial" w:hAnsi="Arial" w:cs="Arial"/>
        </w:rPr>
        <w:t xml:space="preserve">Data </w:t>
      </w:r>
      <w:proofErr w:type="spellStart"/>
      <w:r w:rsidRPr="00A73B69">
        <w:rPr>
          <w:rFonts w:ascii="Arial" w:hAnsi="Arial" w:cs="Arial"/>
        </w:rPr>
        <w:t>Warehouse</w:t>
      </w:r>
      <w:proofErr w:type="spellEnd"/>
      <w:r w:rsidRPr="00A73B69">
        <w:rPr>
          <w:rFonts w:ascii="Arial" w:hAnsi="Arial" w:cs="Arial"/>
        </w:rPr>
        <w:t xml:space="preserve"> o también almacén de datos, es una colección de </w:t>
      </w:r>
      <w:hyperlink r:id="rId16" w:tooltip="Dato" w:history="1">
        <w:r w:rsidRPr="00A73B69">
          <w:rPr>
            <w:rFonts w:ascii="Arial" w:hAnsi="Arial" w:cs="Arial"/>
          </w:rPr>
          <w:t>datos</w:t>
        </w:r>
      </w:hyperlink>
      <w:r w:rsidRPr="00A73B69">
        <w:rPr>
          <w:rFonts w:ascii="Arial" w:hAnsi="Arial" w:cs="Arial"/>
        </w:rPr>
        <w:t xml:space="preserve"> orientada a un determinado ámbito  integrado, no volátil y variable en el tiempo, que ayuda a la toma de decisiones en la entidad en la que se utiliza. Se trata, sobre todo, de un expediente completo de una organización, más allá de la información transaccional y operacional, almacenada en una base de datos diseñada para favorecer el análisis y la divulgación eficiente de datos.</w:t>
      </w:r>
    </w:p>
    <w:p w:rsidR="00754895" w:rsidRPr="00A73B69" w:rsidRDefault="00754895" w:rsidP="002A5E72">
      <w:pPr>
        <w:spacing w:line="360" w:lineRule="auto"/>
        <w:jc w:val="both"/>
        <w:rPr>
          <w:rFonts w:ascii="Arial" w:hAnsi="Arial" w:cs="Arial"/>
        </w:rPr>
      </w:pPr>
    </w:p>
    <w:p w:rsidR="002A5E72" w:rsidRPr="00A73B69" w:rsidRDefault="002A5E72" w:rsidP="002A5E72">
      <w:pPr>
        <w:pStyle w:val="Prrafodelista"/>
        <w:numPr>
          <w:ilvl w:val="3"/>
          <w:numId w:val="21"/>
        </w:numPr>
        <w:spacing w:line="360" w:lineRule="auto"/>
        <w:jc w:val="both"/>
        <w:rPr>
          <w:rFonts w:ascii="Arial" w:hAnsi="Arial" w:cs="Arial"/>
          <w:b/>
          <w:bCs/>
          <w:sz w:val="26"/>
          <w:szCs w:val="26"/>
        </w:rPr>
      </w:pPr>
      <w:r w:rsidRPr="00A73B69">
        <w:rPr>
          <w:rFonts w:ascii="Arial" w:hAnsi="Arial" w:cs="Arial"/>
          <w:b/>
          <w:bCs/>
          <w:sz w:val="26"/>
          <w:szCs w:val="26"/>
        </w:rPr>
        <w:t>Sistemas OLAP</w:t>
      </w:r>
    </w:p>
    <w:p w:rsidR="002A5E72" w:rsidRPr="00A73B69" w:rsidRDefault="002A5E72" w:rsidP="002A5E72">
      <w:pPr>
        <w:spacing w:line="360" w:lineRule="auto"/>
        <w:jc w:val="both"/>
        <w:rPr>
          <w:rFonts w:ascii="Arial" w:hAnsi="Arial" w:cs="Arial"/>
        </w:rPr>
      </w:pPr>
      <w:r w:rsidRPr="00A73B69">
        <w:rPr>
          <w:rFonts w:ascii="Arial" w:hAnsi="Arial" w:cs="Arial"/>
        </w:rPr>
        <w:t>Los sistemas OLAP (</w:t>
      </w:r>
      <w:proofErr w:type="spellStart"/>
      <w:r w:rsidRPr="00A73B69">
        <w:rPr>
          <w:rFonts w:ascii="Arial" w:hAnsi="Arial" w:cs="Arial"/>
        </w:rPr>
        <w:t>On</w:t>
      </w:r>
      <w:proofErr w:type="spellEnd"/>
      <w:r w:rsidRPr="00A73B69">
        <w:rPr>
          <w:rFonts w:ascii="Arial" w:hAnsi="Arial" w:cs="Arial"/>
        </w:rPr>
        <w:t xml:space="preserve">-Line </w:t>
      </w:r>
      <w:proofErr w:type="spellStart"/>
      <w:r w:rsidRPr="00A73B69">
        <w:rPr>
          <w:rFonts w:ascii="Arial" w:hAnsi="Arial" w:cs="Arial"/>
        </w:rPr>
        <w:t>Analytical</w:t>
      </w:r>
      <w:proofErr w:type="spellEnd"/>
      <w:r w:rsidRPr="00A73B69">
        <w:rPr>
          <w:rFonts w:ascii="Arial" w:hAnsi="Arial" w:cs="Arial"/>
        </w:rPr>
        <w:t xml:space="preserve"> </w:t>
      </w:r>
      <w:proofErr w:type="spellStart"/>
      <w:r w:rsidRPr="00A73B69">
        <w:rPr>
          <w:rFonts w:ascii="Arial" w:hAnsi="Arial" w:cs="Arial"/>
        </w:rPr>
        <w:t>Processing</w:t>
      </w:r>
      <w:proofErr w:type="spellEnd"/>
      <w:r w:rsidRPr="00A73B69">
        <w:rPr>
          <w:rFonts w:ascii="Arial" w:hAnsi="Arial" w:cs="Arial"/>
        </w:rPr>
        <w:t>) proporcionan una alternativa a los sistemas transaccionales, ofreciendo una visión de los datos orientada hacia el análisis y una rápida y flexible navegación por estos.</w:t>
      </w:r>
    </w:p>
    <w:p w:rsidR="002A5E72" w:rsidRPr="00A73B69" w:rsidRDefault="002A5E72" w:rsidP="002A5E72">
      <w:pPr>
        <w:spacing w:line="360" w:lineRule="auto"/>
        <w:jc w:val="both"/>
        <w:rPr>
          <w:rFonts w:ascii="Arial" w:hAnsi="Arial" w:cs="Arial"/>
        </w:rPr>
      </w:pPr>
    </w:p>
    <w:p w:rsidR="002A5E72" w:rsidRPr="00A73B69" w:rsidRDefault="002A5E72" w:rsidP="002A5E72">
      <w:pPr>
        <w:pStyle w:val="Prrafodelista"/>
        <w:numPr>
          <w:ilvl w:val="3"/>
          <w:numId w:val="21"/>
        </w:numPr>
        <w:spacing w:line="360" w:lineRule="auto"/>
        <w:jc w:val="both"/>
        <w:rPr>
          <w:rFonts w:ascii="Arial" w:hAnsi="Arial" w:cs="Arial"/>
          <w:b/>
          <w:bCs/>
          <w:sz w:val="26"/>
          <w:szCs w:val="26"/>
        </w:rPr>
      </w:pPr>
      <w:r w:rsidRPr="00A73B69">
        <w:rPr>
          <w:rFonts w:ascii="Arial" w:hAnsi="Arial" w:cs="Arial"/>
          <w:b/>
          <w:bCs/>
          <w:sz w:val="26"/>
          <w:szCs w:val="26"/>
        </w:rPr>
        <w:t>Sistemas de OLTP</w:t>
      </w:r>
    </w:p>
    <w:p w:rsidR="002A5E72" w:rsidRPr="00A73B69" w:rsidRDefault="002A5E72" w:rsidP="002A5E72">
      <w:pPr>
        <w:spacing w:line="360" w:lineRule="auto"/>
        <w:jc w:val="both"/>
        <w:rPr>
          <w:rFonts w:ascii="Arial" w:hAnsi="Arial" w:cs="Arial"/>
          <w:b/>
          <w:bCs/>
          <w:i/>
          <w:iCs/>
          <w:lang w:val="es-EC"/>
        </w:rPr>
      </w:pPr>
      <w:r w:rsidRPr="00A73B69">
        <w:rPr>
          <w:rFonts w:ascii="Arial" w:hAnsi="Arial" w:cs="Arial"/>
        </w:rPr>
        <w:t>Los sistemas de OLTP (</w:t>
      </w:r>
      <w:proofErr w:type="spellStart"/>
      <w:r w:rsidRPr="00A73B69">
        <w:rPr>
          <w:rFonts w:ascii="Arial" w:hAnsi="Arial" w:cs="Arial"/>
        </w:rPr>
        <w:t>On</w:t>
      </w:r>
      <w:proofErr w:type="spellEnd"/>
      <w:r w:rsidRPr="00A73B69">
        <w:rPr>
          <w:rFonts w:ascii="Arial" w:hAnsi="Arial" w:cs="Arial"/>
        </w:rPr>
        <w:t xml:space="preserve">-Line </w:t>
      </w:r>
      <w:proofErr w:type="spellStart"/>
      <w:r w:rsidRPr="00A73B69">
        <w:rPr>
          <w:rFonts w:ascii="Arial" w:hAnsi="Arial" w:cs="Arial"/>
        </w:rPr>
        <w:t>Transaction</w:t>
      </w:r>
      <w:proofErr w:type="spellEnd"/>
      <w:r w:rsidRPr="00A73B69">
        <w:rPr>
          <w:rFonts w:ascii="Arial" w:hAnsi="Arial" w:cs="Arial"/>
        </w:rPr>
        <w:t xml:space="preserve"> </w:t>
      </w:r>
      <w:proofErr w:type="spellStart"/>
      <w:r w:rsidRPr="00A73B69">
        <w:rPr>
          <w:rFonts w:ascii="Arial" w:hAnsi="Arial" w:cs="Arial"/>
        </w:rPr>
        <w:t>Processing</w:t>
      </w:r>
      <w:proofErr w:type="spellEnd"/>
      <w:r w:rsidRPr="00A73B69">
        <w:rPr>
          <w:rFonts w:ascii="Arial" w:hAnsi="Arial" w:cs="Arial"/>
        </w:rPr>
        <w:t>) son los sistemas operacionales que capturan las transacciones de un negocio y las persisten en estructuras relacionales llamadas Base de Datos.</w:t>
      </w:r>
    </w:p>
    <w:p w:rsidR="002A5E72" w:rsidRPr="00A73B69" w:rsidRDefault="002A5E72" w:rsidP="002A5E72">
      <w:pPr>
        <w:spacing w:line="360" w:lineRule="auto"/>
        <w:jc w:val="both"/>
        <w:rPr>
          <w:rFonts w:ascii="Arial" w:hAnsi="Arial" w:cs="Arial"/>
          <w:b/>
          <w:bCs/>
          <w:i/>
          <w:iCs/>
          <w:lang w:val="es-EC"/>
        </w:rPr>
      </w:pPr>
    </w:p>
    <w:p w:rsidR="002A5E72" w:rsidRPr="00A73B69" w:rsidRDefault="002A5E72" w:rsidP="002A5E72">
      <w:pPr>
        <w:pStyle w:val="Prrafodelista"/>
        <w:numPr>
          <w:ilvl w:val="3"/>
          <w:numId w:val="21"/>
        </w:numPr>
        <w:spacing w:line="360" w:lineRule="auto"/>
        <w:jc w:val="both"/>
        <w:rPr>
          <w:rFonts w:ascii="Arial" w:hAnsi="Arial" w:cs="Arial"/>
          <w:b/>
          <w:bCs/>
          <w:sz w:val="26"/>
          <w:szCs w:val="26"/>
        </w:rPr>
      </w:pPr>
      <w:proofErr w:type="spellStart"/>
      <w:r w:rsidRPr="00A73B69">
        <w:rPr>
          <w:rFonts w:ascii="Arial" w:hAnsi="Arial" w:cs="Arial"/>
          <w:b/>
          <w:bCs/>
          <w:sz w:val="26"/>
          <w:szCs w:val="26"/>
        </w:rPr>
        <w:t>DataMart</w:t>
      </w:r>
      <w:proofErr w:type="spellEnd"/>
    </w:p>
    <w:p w:rsidR="002A5E72" w:rsidRPr="00A73B69" w:rsidRDefault="002A5E72" w:rsidP="002A5E72">
      <w:pPr>
        <w:spacing w:line="360" w:lineRule="auto"/>
        <w:jc w:val="both"/>
        <w:rPr>
          <w:rFonts w:ascii="Arial" w:hAnsi="Arial" w:cs="Arial"/>
        </w:rPr>
      </w:pPr>
      <w:r w:rsidRPr="00A73B69">
        <w:rPr>
          <w:rFonts w:ascii="Arial" w:hAnsi="Arial" w:cs="Arial"/>
        </w:rPr>
        <w:t xml:space="preserve">Un </w:t>
      </w:r>
      <w:proofErr w:type="spellStart"/>
      <w:r w:rsidRPr="00A73B69">
        <w:rPr>
          <w:rFonts w:ascii="Arial" w:hAnsi="Arial" w:cs="Arial"/>
        </w:rPr>
        <w:t>DataMart</w:t>
      </w:r>
      <w:proofErr w:type="spellEnd"/>
      <w:r w:rsidRPr="00A73B69">
        <w:rPr>
          <w:rFonts w:ascii="Arial" w:hAnsi="Arial" w:cs="Arial"/>
        </w:rPr>
        <w:t xml:space="preserve"> es un Data </w:t>
      </w:r>
      <w:proofErr w:type="spellStart"/>
      <w:r w:rsidRPr="00A73B69">
        <w:rPr>
          <w:rFonts w:ascii="Arial" w:hAnsi="Arial" w:cs="Arial"/>
        </w:rPr>
        <w:t>Warehouse</w:t>
      </w:r>
      <w:proofErr w:type="spellEnd"/>
      <w:r w:rsidRPr="00A73B69">
        <w:rPr>
          <w:rFonts w:ascii="Arial" w:hAnsi="Arial" w:cs="Arial"/>
        </w:rPr>
        <w:t xml:space="preserve"> con sentido o finalidad departamental.</w:t>
      </w:r>
    </w:p>
    <w:p w:rsidR="002A5E72" w:rsidRPr="00A73B69" w:rsidRDefault="002A5E72" w:rsidP="002A5E72">
      <w:pPr>
        <w:spacing w:line="360" w:lineRule="auto"/>
        <w:jc w:val="both"/>
        <w:rPr>
          <w:rFonts w:ascii="Arial" w:hAnsi="Arial" w:cs="Arial"/>
        </w:rPr>
      </w:pPr>
      <w:r w:rsidRPr="00A73B69">
        <w:rPr>
          <w:rFonts w:ascii="Arial" w:hAnsi="Arial" w:cs="Arial"/>
        </w:rPr>
        <w:t>Son almacenes  de datos con información de interés particular para un determinado sector de la empresa.</w:t>
      </w:r>
    </w:p>
    <w:p w:rsidR="00754895" w:rsidRDefault="002A5E72" w:rsidP="00754895">
      <w:pPr>
        <w:pStyle w:val="Prrafodelista"/>
        <w:numPr>
          <w:ilvl w:val="3"/>
          <w:numId w:val="21"/>
        </w:numPr>
        <w:spacing w:line="360" w:lineRule="auto"/>
        <w:jc w:val="both"/>
        <w:rPr>
          <w:rFonts w:ascii="Arial" w:hAnsi="Arial" w:cs="Arial"/>
          <w:b/>
          <w:bCs/>
          <w:sz w:val="26"/>
          <w:szCs w:val="26"/>
        </w:rPr>
      </w:pPr>
      <w:r w:rsidRPr="00A73B69">
        <w:rPr>
          <w:rFonts w:ascii="Arial" w:hAnsi="Arial" w:cs="Arial"/>
          <w:b/>
          <w:bCs/>
          <w:sz w:val="26"/>
          <w:szCs w:val="26"/>
        </w:rPr>
        <w:lastRenderedPageBreak/>
        <w:t>Modelo Punto</w:t>
      </w:r>
    </w:p>
    <w:p w:rsidR="002A5E72" w:rsidRPr="00754895" w:rsidRDefault="002A5E72" w:rsidP="00754895">
      <w:pPr>
        <w:spacing w:line="360" w:lineRule="auto"/>
        <w:ind w:left="360"/>
        <w:jc w:val="both"/>
        <w:rPr>
          <w:rFonts w:ascii="Arial" w:hAnsi="Arial" w:cs="Arial"/>
          <w:b/>
          <w:bCs/>
          <w:sz w:val="26"/>
          <w:szCs w:val="26"/>
        </w:rPr>
      </w:pPr>
      <w:r w:rsidRPr="00754895">
        <w:rPr>
          <w:rFonts w:ascii="Arial" w:hAnsi="Arial" w:cs="Arial"/>
          <w:lang w:val="es-EC"/>
        </w:rPr>
        <w:t>Es un modelo sencillo para poder representar la situación a estudiar y analizar.</w:t>
      </w:r>
      <w:r w:rsidR="00754895" w:rsidRPr="00754895">
        <w:rPr>
          <w:rFonts w:ascii="Arial" w:hAnsi="Arial" w:cs="Arial"/>
        </w:rPr>
        <w:t xml:space="preserve"> </w:t>
      </w:r>
      <w:r w:rsidRPr="00754895">
        <w:rPr>
          <w:rFonts w:ascii="Arial" w:hAnsi="Arial" w:cs="Arial"/>
          <w:lang w:val="es-EC"/>
        </w:rPr>
        <w:t>Se focaliza en obtener las respuestas a las consultas que se realizan.</w:t>
      </w:r>
    </w:p>
    <w:p w:rsidR="002A5E72" w:rsidRPr="00A73B69" w:rsidRDefault="00E93946" w:rsidP="00754895">
      <w:pPr>
        <w:spacing w:before="100" w:beforeAutospacing="1" w:after="100" w:afterAutospacing="1" w:line="360" w:lineRule="auto"/>
        <w:rPr>
          <w:rFonts w:ascii="Arial" w:hAnsi="Arial" w:cs="Arial"/>
          <w:lang w:val="es-EC"/>
        </w:rPr>
      </w:pPr>
      <w:r w:rsidRPr="00E93946">
        <w:rPr>
          <w:rFonts w:ascii="Arial" w:hAnsi="Arial" w:cs="Arial"/>
          <w:noProof/>
        </w:rPr>
        <w:pict>
          <v:group id="_x0000_s1184" style="position:absolute;margin-left:83.85pt;margin-top:32.1pt;width:254.4pt;height:186.55pt;z-index:251675648" coordorigin="3871,3474" coordsize="5162,3482">
            <v:oval id="_x0000_s1185" style="position:absolute;left:5959;top:5476;width:584;height:489" fillcolor="#31849b [2408]"/>
            <v:shape id="_x0000_s1186" type="#_x0000_t32" style="position:absolute;left:4781;top:4029;width:1264;height:1507;flip:x y" o:connectortype="straight"/>
            <v:rect id="_x0000_s1187" style="position:absolute;left:3871;top:3474;width:1385;height:611" stroked="f">
              <v:textbox style="mso-next-textbox:#_x0000_s1187">
                <w:txbxContent>
                  <w:p w:rsidR="006B7D96" w:rsidRDefault="006B7D96" w:rsidP="002A5E72">
                    <w:r>
                      <w:t>Tiempo</w:t>
                    </w:r>
                  </w:p>
                </w:txbxContent>
              </v:textbox>
            </v:rect>
            <v:rect id="_x0000_s1188" style="position:absolute;left:7549;top:3604;width:1484;height:611" stroked="f">
              <v:textbox style="mso-next-textbox:#_x0000_s1188">
                <w:txbxContent>
                  <w:p w:rsidR="006B7D96" w:rsidRDefault="006B7D96" w:rsidP="002A5E72">
                    <w:r>
                      <w:t>Productos</w:t>
                    </w:r>
                  </w:p>
                </w:txbxContent>
              </v:textbox>
            </v:rect>
            <v:rect id="_x0000_s1189" style="position:absolute;left:7725;top:6345;width:1086;height:611" stroked="f">
              <v:textbox style="mso-next-textbox:#_x0000_s1189">
                <w:txbxContent>
                  <w:p w:rsidR="006B7D96" w:rsidRDefault="006B7D96" w:rsidP="002A5E72">
                    <w:r>
                      <w:t>Matriz</w:t>
                    </w:r>
                  </w:p>
                </w:txbxContent>
              </v:textbox>
            </v:rect>
            <v:shape id="_x0000_s1190" type="#_x0000_t32" style="position:absolute;left:6417;top:4138;width:1390;height:1380;flip:y" o:connectortype="straight"/>
            <v:shape id="_x0000_s1191" type="#_x0000_t32" style="position:absolute;left:6543;top:5710;width:1733;height:715;flip:x y" o:connectortype="straight"/>
          </v:group>
        </w:pict>
      </w:r>
      <w:r w:rsidR="00754895">
        <w:rPr>
          <w:rFonts w:ascii="Arial" w:hAnsi="Arial" w:cs="Arial"/>
          <w:lang w:val="es-EC"/>
        </w:rPr>
        <w:t xml:space="preserve">     </w:t>
      </w:r>
      <w:r w:rsidR="002A5E72" w:rsidRPr="00A73B69">
        <w:rPr>
          <w:rFonts w:ascii="Arial" w:hAnsi="Arial" w:cs="Arial"/>
          <w:lang w:val="es-EC"/>
        </w:rPr>
        <w:t>Ejemplo de modelo punto</w:t>
      </w:r>
    </w:p>
    <w:p w:rsidR="002A5E72" w:rsidRPr="00A73B69" w:rsidRDefault="002A5E72" w:rsidP="002A5E72">
      <w:pPr>
        <w:spacing w:before="100" w:beforeAutospacing="1" w:after="100" w:afterAutospacing="1" w:line="360" w:lineRule="auto"/>
        <w:rPr>
          <w:rFonts w:ascii="Arial" w:hAnsi="Arial" w:cs="Arial"/>
          <w:lang w:val="es-EC"/>
        </w:rPr>
      </w:pPr>
    </w:p>
    <w:p w:rsidR="002A5E72" w:rsidRPr="00A73B69" w:rsidRDefault="002A5E72" w:rsidP="002A5E72">
      <w:pPr>
        <w:tabs>
          <w:tab w:val="left" w:pos="6358"/>
        </w:tabs>
        <w:spacing w:before="100" w:beforeAutospacing="1" w:after="100" w:afterAutospacing="1" w:line="360" w:lineRule="auto"/>
        <w:rPr>
          <w:rFonts w:ascii="Arial" w:hAnsi="Arial" w:cs="Arial"/>
          <w:lang w:val="es-EC"/>
        </w:rPr>
      </w:pPr>
      <w:r w:rsidRPr="00A73B69">
        <w:rPr>
          <w:rFonts w:ascii="Arial" w:hAnsi="Arial" w:cs="Arial"/>
          <w:lang w:val="es-EC"/>
        </w:rPr>
        <w:tab/>
      </w:r>
    </w:p>
    <w:p w:rsidR="002A5E72" w:rsidRPr="00A73B69" w:rsidRDefault="002A5E72" w:rsidP="002A5E72">
      <w:pPr>
        <w:spacing w:before="100" w:beforeAutospacing="1" w:after="100" w:afterAutospacing="1" w:line="360" w:lineRule="auto"/>
        <w:rPr>
          <w:rFonts w:ascii="Arial" w:hAnsi="Arial" w:cs="Arial"/>
          <w:lang w:val="es-EC"/>
        </w:rPr>
      </w:pPr>
    </w:p>
    <w:p w:rsidR="002A5E72" w:rsidRPr="00A73B69" w:rsidRDefault="002A5E72" w:rsidP="002A5E72">
      <w:pPr>
        <w:spacing w:before="100" w:beforeAutospacing="1" w:after="100" w:afterAutospacing="1" w:line="360" w:lineRule="auto"/>
        <w:rPr>
          <w:rFonts w:ascii="Arial" w:hAnsi="Arial" w:cs="Arial"/>
          <w:lang w:val="es-EC"/>
        </w:rPr>
      </w:pPr>
    </w:p>
    <w:p w:rsidR="00754895" w:rsidRDefault="00754895" w:rsidP="002A5E72">
      <w:pPr>
        <w:spacing w:before="100" w:beforeAutospacing="1" w:after="100" w:afterAutospacing="1" w:line="360" w:lineRule="auto"/>
        <w:rPr>
          <w:rFonts w:ascii="Arial" w:hAnsi="Arial" w:cs="Arial"/>
          <w:lang w:val="es-EC"/>
        </w:rPr>
      </w:pPr>
    </w:p>
    <w:p w:rsidR="002A5E72" w:rsidRPr="00A73B69" w:rsidRDefault="002A5E72" w:rsidP="002A5E72">
      <w:pPr>
        <w:spacing w:before="100" w:beforeAutospacing="1" w:after="100" w:afterAutospacing="1" w:line="360" w:lineRule="auto"/>
        <w:rPr>
          <w:rFonts w:ascii="Arial" w:hAnsi="Arial" w:cs="Arial"/>
        </w:rPr>
      </w:pPr>
      <w:r w:rsidRPr="00A73B69">
        <w:rPr>
          <w:rFonts w:ascii="Arial" w:hAnsi="Arial" w:cs="Arial"/>
          <w:lang w:val="es-EC"/>
        </w:rPr>
        <w:t>Incluye los elementos:</w:t>
      </w:r>
    </w:p>
    <w:p w:rsidR="002A5E72" w:rsidRPr="00A73B69" w:rsidRDefault="002A5E72" w:rsidP="002A5E72">
      <w:pPr>
        <w:numPr>
          <w:ilvl w:val="0"/>
          <w:numId w:val="9"/>
        </w:numPr>
        <w:spacing w:before="100" w:beforeAutospacing="1" w:after="100" w:afterAutospacing="1" w:line="360" w:lineRule="auto"/>
        <w:rPr>
          <w:rFonts w:ascii="Arial" w:hAnsi="Arial" w:cs="Arial"/>
        </w:rPr>
      </w:pPr>
      <w:r w:rsidRPr="00A73B69">
        <w:rPr>
          <w:rFonts w:ascii="Arial" w:hAnsi="Arial" w:cs="Arial"/>
          <w:lang w:val="es-EC"/>
        </w:rPr>
        <w:t>Dimensiones</w:t>
      </w:r>
    </w:p>
    <w:p w:rsidR="002A5E72" w:rsidRPr="00A73B69" w:rsidRDefault="002A5E72" w:rsidP="002A5E72">
      <w:pPr>
        <w:numPr>
          <w:ilvl w:val="0"/>
          <w:numId w:val="9"/>
        </w:numPr>
        <w:spacing w:before="100" w:beforeAutospacing="1" w:after="100" w:afterAutospacing="1" w:line="360" w:lineRule="auto"/>
        <w:rPr>
          <w:rFonts w:ascii="Arial" w:hAnsi="Arial" w:cs="Arial"/>
        </w:rPr>
      </w:pPr>
      <w:r w:rsidRPr="00A73B69">
        <w:rPr>
          <w:rFonts w:ascii="Arial" w:hAnsi="Arial" w:cs="Arial"/>
          <w:lang w:val="es-EC"/>
        </w:rPr>
        <w:t>Punto</w:t>
      </w:r>
    </w:p>
    <w:p w:rsidR="002A5E72" w:rsidRPr="00A73B69" w:rsidRDefault="002A5E72" w:rsidP="002A5E72">
      <w:pPr>
        <w:numPr>
          <w:ilvl w:val="0"/>
          <w:numId w:val="9"/>
        </w:numPr>
        <w:spacing w:after="200" w:line="360" w:lineRule="auto"/>
        <w:jc w:val="both"/>
        <w:rPr>
          <w:rFonts w:ascii="Arial" w:hAnsi="Arial" w:cs="Arial"/>
        </w:rPr>
      </w:pPr>
      <w:r w:rsidRPr="00A73B69">
        <w:rPr>
          <w:rFonts w:ascii="Arial" w:hAnsi="Arial" w:cs="Arial"/>
          <w:lang w:val="es-EC"/>
        </w:rPr>
        <w:t>Enlaces</w:t>
      </w:r>
    </w:p>
    <w:p w:rsidR="002A5E72" w:rsidRPr="00A73B69" w:rsidRDefault="002A5E72" w:rsidP="002A5E72">
      <w:pPr>
        <w:spacing w:line="360" w:lineRule="auto"/>
        <w:jc w:val="both"/>
        <w:rPr>
          <w:rFonts w:ascii="Arial" w:hAnsi="Arial" w:cs="Arial"/>
          <w:lang w:val="es-EC"/>
        </w:rPr>
      </w:pPr>
      <w:r w:rsidRPr="00A73B69">
        <w:rPr>
          <w:rFonts w:ascii="Arial" w:hAnsi="Arial" w:cs="Arial"/>
          <w:b/>
          <w:lang w:val="es-EC"/>
        </w:rPr>
        <w:t>Dimensión</w:t>
      </w:r>
      <w:r w:rsidRPr="00A73B69">
        <w:rPr>
          <w:rFonts w:ascii="Arial" w:hAnsi="Arial" w:cs="Arial"/>
          <w:lang w:val="es-EC"/>
        </w:rPr>
        <w:t xml:space="preserve"> </w:t>
      </w:r>
    </w:p>
    <w:p w:rsidR="002A5E72" w:rsidRPr="00A73B69" w:rsidRDefault="002A5E72" w:rsidP="002A5E72">
      <w:pPr>
        <w:spacing w:line="360" w:lineRule="auto"/>
        <w:jc w:val="both"/>
        <w:rPr>
          <w:rFonts w:ascii="Arial" w:hAnsi="Arial" w:cs="Arial"/>
          <w:b/>
          <w:lang w:val="es-EC"/>
        </w:rPr>
      </w:pPr>
      <w:r w:rsidRPr="00A73B69">
        <w:rPr>
          <w:rFonts w:ascii="Arial" w:hAnsi="Arial" w:cs="Arial"/>
          <w:lang w:val="es-EC"/>
        </w:rPr>
        <w:t>Representa una perspectiva de los datos. Las dimensiones son usadas para seleccionar y agregar datos a un cierto nivel de detalle.</w:t>
      </w:r>
    </w:p>
    <w:p w:rsidR="002A5E72" w:rsidRPr="00A73B69" w:rsidRDefault="002A5E72" w:rsidP="002A5E72">
      <w:pPr>
        <w:spacing w:line="360" w:lineRule="auto"/>
        <w:jc w:val="both"/>
        <w:rPr>
          <w:rFonts w:ascii="Arial" w:hAnsi="Arial" w:cs="Arial"/>
          <w:lang w:val="es-EC"/>
        </w:rPr>
      </w:pPr>
      <w:r w:rsidRPr="00A73B69">
        <w:rPr>
          <w:rFonts w:ascii="Arial" w:hAnsi="Arial" w:cs="Arial"/>
          <w:lang w:val="es-EC"/>
        </w:rPr>
        <w:t>Las dimensiones se relacionan en jerarquías o niveles. Ejemplo Tiempo: día, semana, mes y año.</w:t>
      </w: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b/>
          <w:lang w:val="es-MX"/>
        </w:rPr>
      </w:pPr>
      <w:r w:rsidRPr="00A73B69">
        <w:rPr>
          <w:rFonts w:ascii="Arial" w:hAnsi="Arial" w:cs="Arial"/>
          <w:b/>
          <w:lang w:val="es-MX"/>
        </w:rPr>
        <w:t>Hecho</w:t>
      </w:r>
    </w:p>
    <w:p w:rsidR="002A5E72" w:rsidRPr="00A73B69" w:rsidRDefault="002A5E72" w:rsidP="002A5E72">
      <w:pPr>
        <w:spacing w:line="360" w:lineRule="auto"/>
        <w:jc w:val="both"/>
        <w:rPr>
          <w:rFonts w:ascii="Arial" w:hAnsi="Arial" w:cs="Arial"/>
        </w:rPr>
      </w:pPr>
      <w:r w:rsidRPr="00A73B69">
        <w:rPr>
          <w:rFonts w:ascii="Arial" w:hAnsi="Arial" w:cs="Arial"/>
          <w:lang w:val="es-MX"/>
        </w:rPr>
        <w:t>E</w:t>
      </w:r>
      <w:r w:rsidRPr="00A73B69">
        <w:rPr>
          <w:rFonts w:ascii="Arial" w:hAnsi="Arial" w:cs="Arial"/>
          <w:lang w:val="es-EC"/>
        </w:rPr>
        <w:t xml:space="preserve">s la tabla principal (central) del estudio que se está desarrollando. </w:t>
      </w:r>
    </w:p>
    <w:p w:rsidR="002A5E72" w:rsidRPr="00A73B69" w:rsidRDefault="002A5E72" w:rsidP="002A5E72">
      <w:pPr>
        <w:spacing w:line="360" w:lineRule="auto"/>
        <w:jc w:val="both"/>
        <w:rPr>
          <w:rFonts w:ascii="Arial" w:hAnsi="Arial" w:cs="Arial"/>
        </w:rPr>
      </w:pPr>
      <w:r w:rsidRPr="00A73B69">
        <w:rPr>
          <w:rFonts w:ascii="Arial" w:hAnsi="Arial" w:cs="Arial"/>
          <w:lang w:val="es-EC"/>
        </w:rPr>
        <w:t>Relacionan las dimensiones.</w:t>
      </w:r>
    </w:p>
    <w:p w:rsidR="002A5E72" w:rsidRPr="00A73B69" w:rsidRDefault="002A5E72" w:rsidP="002A5E72">
      <w:pPr>
        <w:spacing w:line="360" w:lineRule="auto"/>
        <w:jc w:val="both"/>
        <w:rPr>
          <w:rFonts w:ascii="Arial" w:hAnsi="Arial" w:cs="Arial"/>
          <w:lang w:val="es-EC"/>
        </w:rPr>
      </w:pPr>
      <w:r w:rsidRPr="00A73B69">
        <w:rPr>
          <w:rFonts w:ascii="Arial" w:hAnsi="Arial" w:cs="Arial"/>
          <w:lang w:val="es-EC"/>
        </w:rPr>
        <w:t>Incluyen las medidas a ser analizadas.</w:t>
      </w:r>
    </w:p>
    <w:p w:rsidR="002A5E72" w:rsidRPr="00A73B69" w:rsidRDefault="002A5E72" w:rsidP="00754895">
      <w:pPr>
        <w:rPr>
          <w:rFonts w:ascii="Arial" w:hAnsi="Arial" w:cs="Arial"/>
          <w:b/>
          <w:lang w:val="es-EC"/>
        </w:rPr>
      </w:pPr>
      <w:r w:rsidRPr="00A73B69">
        <w:rPr>
          <w:rFonts w:ascii="Arial" w:hAnsi="Arial" w:cs="Arial"/>
          <w:b/>
          <w:lang w:val="es-EC"/>
        </w:rPr>
        <w:lastRenderedPageBreak/>
        <w:t>Medida</w:t>
      </w:r>
    </w:p>
    <w:p w:rsidR="002A5E72" w:rsidRPr="00A73B69" w:rsidRDefault="002A5E72" w:rsidP="002A5E72">
      <w:pPr>
        <w:spacing w:line="360" w:lineRule="auto"/>
        <w:jc w:val="both"/>
        <w:rPr>
          <w:rFonts w:ascii="Arial" w:hAnsi="Arial" w:cs="Arial"/>
        </w:rPr>
      </w:pPr>
      <w:r w:rsidRPr="00A73B69">
        <w:rPr>
          <w:rFonts w:ascii="Arial" w:hAnsi="Arial" w:cs="Arial"/>
          <w:lang w:val="es-EC"/>
        </w:rPr>
        <w:t>Es un valor en un espacio multidimensional definido por dimensiones. La medida es un dato numérico que representa la agregación de un conjunto de datos.</w:t>
      </w:r>
    </w:p>
    <w:p w:rsidR="002A5E72" w:rsidRPr="00A73B69" w:rsidRDefault="002A5E72" w:rsidP="002A5E72">
      <w:pPr>
        <w:spacing w:line="360" w:lineRule="auto"/>
        <w:jc w:val="both"/>
        <w:rPr>
          <w:rFonts w:ascii="Arial" w:hAnsi="Arial" w:cs="Arial"/>
        </w:rPr>
      </w:pPr>
      <w:r w:rsidRPr="00A73B69">
        <w:rPr>
          <w:rFonts w:ascii="Arial" w:hAnsi="Arial" w:cs="Arial"/>
          <w:lang w:val="es-EC"/>
        </w:rPr>
        <w:t>Dependiendo de las medidas pueden ser:</w:t>
      </w:r>
    </w:p>
    <w:p w:rsidR="002A5E72" w:rsidRPr="00A73B69" w:rsidRDefault="002A5E72" w:rsidP="002A5E72">
      <w:pPr>
        <w:numPr>
          <w:ilvl w:val="0"/>
          <w:numId w:val="10"/>
        </w:numPr>
        <w:spacing w:after="200" w:line="360" w:lineRule="auto"/>
        <w:jc w:val="both"/>
        <w:rPr>
          <w:rFonts w:ascii="Arial" w:hAnsi="Arial" w:cs="Arial"/>
        </w:rPr>
      </w:pPr>
      <w:r w:rsidRPr="00A73B69">
        <w:rPr>
          <w:rFonts w:ascii="Arial" w:hAnsi="Arial" w:cs="Arial"/>
          <w:lang w:val="es-EC"/>
        </w:rPr>
        <w:t>Aditivas, pueden ser combinadas a lo largo de cualquier dimensión.</w:t>
      </w:r>
    </w:p>
    <w:p w:rsidR="002A5E72" w:rsidRPr="00A73B69" w:rsidRDefault="002A5E72" w:rsidP="002A5E72">
      <w:pPr>
        <w:numPr>
          <w:ilvl w:val="0"/>
          <w:numId w:val="10"/>
        </w:numPr>
        <w:spacing w:after="200" w:line="360" w:lineRule="auto"/>
        <w:jc w:val="both"/>
        <w:rPr>
          <w:rFonts w:ascii="Arial" w:hAnsi="Arial" w:cs="Arial"/>
        </w:rPr>
      </w:pPr>
      <w:proofErr w:type="spellStart"/>
      <w:r w:rsidRPr="00A73B69">
        <w:rPr>
          <w:rFonts w:ascii="Arial" w:hAnsi="Arial" w:cs="Arial"/>
          <w:lang w:val="es-EC"/>
        </w:rPr>
        <w:t>Semi</w:t>
      </w:r>
      <w:proofErr w:type="spellEnd"/>
      <w:r w:rsidRPr="00A73B69">
        <w:rPr>
          <w:rFonts w:ascii="Arial" w:hAnsi="Arial" w:cs="Arial"/>
          <w:lang w:val="es-EC"/>
        </w:rPr>
        <w:t>-aditivas, pueden no ser combinadas a lo largo de una o más dimensiones.</w:t>
      </w:r>
    </w:p>
    <w:p w:rsidR="002A5E72" w:rsidRPr="00A73B69" w:rsidRDefault="002A5E72" w:rsidP="002A5E72">
      <w:pPr>
        <w:numPr>
          <w:ilvl w:val="0"/>
          <w:numId w:val="10"/>
        </w:numPr>
        <w:spacing w:after="200" w:line="360" w:lineRule="auto"/>
        <w:jc w:val="both"/>
        <w:rPr>
          <w:rFonts w:ascii="Arial" w:hAnsi="Arial" w:cs="Arial"/>
        </w:rPr>
      </w:pPr>
      <w:r w:rsidRPr="00A73B69">
        <w:rPr>
          <w:rFonts w:ascii="Arial" w:hAnsi="Arial" w:cs="Arial"/>
          <w:lang w:val="es-EC"/>
        </w:rPr>
        <w:t xml:space="preserve">No aditivas, no pueden combinarse a lo largo de ninguna dimensión. </w:t>
      </w:r>
    </w:p>
    <w:p w:rsidR="002A5E72" w:rsidRPr="00A73B69" w:rsidRDefault="002A5E72" w:rsidP="002A5E72">
      <w:pPr>
        <w:pStyle w:val="Prrafodelista"/>
        <w:numPr>
          <w:ilvl w:val="3"/>
          <w:numId w:val="21"/>
        </w:numPr>
        <w:spacing w:line="360" w:lineRule="auto"/>
        <w:jc w:val="both"/>
        <w:rPr>
          <w:rFonts w:ascii="Arial" w:hAnsi="Arial" w:cs="Arial"/>
          <w:b/>
          <w:bCs/>
          <w:sz w:val="26"/>
          <w:szCs w:val="26"/>
        </w:rPr>
      </w:pPr>
      <w:r w:rsidRPr="00A73B69">
        <w:rPr>
          <w:rFonts w:ascii="Arial" w:hAnsi="Arial" w:cs="Arial"/>
          <w:b/>
          <w:bCs/>
          <w:sz w:val="26"/>
          <w:szCs w:val="26"/>
        </w:rPr>
        <w:t>Modelo Multidimensional</w:t>
      </w:r>
    </w:p>
    <w:p w:rsidR="002A5E72" w:rsidRPr="00A73B69" w:rsidRDefault="002A5E72" w:rsidP="002A5E72">
      <w:pPr>
        <w:spacing w:line="360" w:lineRule="auto"/>
        <w:jc w:val="both"/>
        <w:rPr>
          <w:rFonts w:ascii="Arial" w:hAnsi="Arial" w:cs="Arial"/>
        </w:rPr>
      </w:pPr>
      <w:r w:rsidRPr="00A73B69">
        <w:rPr>
          <w:rFonts w:ascii="Arial" w:hAnsi="Arial" w:cs="Arial"/>
        </w:rPr>
        <w:t>E</w:t>
      </w:r>
      <w:r w:rsidRPr="00A73B69">
        <w:rPr>
          <w:rFonts w:ascii="Arial" w:hAnsi="Arial" w:cs="Arial"/>
          <w:lang w:val="es-ES_tradnl"/>
        </w:rPr>
        <w:t>n un esquema multidimensional se representa una actividad que es objeto de análisis (hecho) y las dimensiones que caracterizan la actividad (dimensiones).</w:t>
      </w:r>
    </w:p>
    <w:p w:rsidR="002A5E72" w:rsidRPr="00A73B69" w:rsidRDefault="002A5E72" w:rsidP="002A5E72">
      <w:pPr>
        <w:spacing w:line="360" w:lineRule="auto"/>
        <w:jc w:val="both"/>
        <w:rPr>
          <w:rFonts w:ascii="Arial" w:hAnsi="Arial" w:cs="Arial"/>
          <w:lang w:val="es-ES_tradnl"/>
        </w:rPr>
      </w:pPr>
      <w:r w:rsidRPr="00A73B69">
        <w:rPr>
          <w:rFonts w:ascii="Arial" w:hAnsi="Arial" w:cs="Arial"/>
        </w:rPr>
        <w:t>L</w:t>
      </w:r>
      <w:r w:rsidRPr="00A73B69">
        <w:rPr>
          <w:rFonts w:ascii="Arial" w:hAnsi="Arial" w:cs="Arial"/>
          <w:lang w:val="es-ES_tradnl"/>
        </w:rPr>
        <w:t>a información descriptiva de cada dimensión se representa por un conjunto de atributos (atributos de dimensión).</w:t>
      </w:r>
      <w:r w:rsidRPr="00A73B69">
        <w:rPr>
          <w:rStyle w:val="Refdenotaalpie"/>
          <w:rFonts w:ascii="Arial" w:hAnsi="Arial" w:cs="Arial"/>
          <w:lang w:val="es-ES_tradnl"/>
        </w:rPr>
        <w:footnoteReference w:id="5"/>
      </w:r>
    </w:p>
    <w:p w:rsidR="002A5E72" w:rsidRDefault="002A5E72" w:rsidP="002A5E72">
      <w:pPr>
        <w:rPr>
          <w:rFonts w:ascii="Arial" w:hAnsi="Arial" w:cs="Arial"/>
          <w:b/>
          <w:bCs/>
          <w:kern w:val="28"/>
          <w:sz w:val="32"/>
          <w:szCs w:val="32"/>
        </w:rPr>
      </w:pPr>
      <w:r>
        <w:br w:type="page"/>
      </w:r>
    </w:p>
    <w:p w:rsidR="002A5E72" w:rsidRPr="00A73B69" w:rsidRDefault="002A5E72" w:rsidP="002A5E72">
      <w:pPr>
        <w:pStyle w:val="Ttulo"/>
      </w:pPr>
      <w:bookmarkStart w:id="24" w:name="_Toc279578696"/>
      <w:r>
        <w:lastRenderedPageBreak/>
        <w:t>CAPÍ</w:t>
      </w:r>
      <w:r w:rsidRPr="00A73B69">
        <w:t>TULO II</w:t>
      </w:r>
      <w:bookmarkEnd w:id="24"/>
    </w:p>
    <w:p w:rsidR="002A5E72" w:rsidRPr="00A73B69" w:rsidRDefault="002A5E72" w:rsidP="002A5E72">
      <w:pPr>
        <w:spacing w:line="360" w:lineRule="auto"/>
        <w:jc w:val="center"/>
        <w:rPr>
          <w:rFonts w:ascii="Arial" w:hAnsi="Arial" w:cs="Arial"/>
          <w:b/>
        </w:rPr>
      </w:pPr>
    </w:p>
    <w:p w:rsidR="002A5E72" w:rsidRPr="00F56520" w:rsidRDefault="002A5E72" w:rsidP="002A5E72">
      <w:pPr>
        <w:pStyle w:val="Ttulo1"/>
        <w:numPr>
          <w:ilvl w:val="0"/>
          <w:numId w:val="8"/>
        </w:numPr>
        <w:rPr>
          <w:sz w:val="24"/>
          <w:szCs w:val="24"/>
        </w:rPr>
      </w:pPr>
      <w:bookmarkStart w:id="25" w:name="_Toc279578697"/>
      <w:r w:rsidRPr="00F56520">
        <w:rPr>
          <w:sz w:val="24"/>
          <w:szCs w:val="24"/>
        </w:rPr>
        <w:t>CONOCIMIENTO DEL NEGOCIO</w:t>
      </w:r>
      <w:bookmarkEnd w:id="25"/>
    </w:p>
    <w:p w:rsidR="002A5E72" w:rsidRPr="00F56520" w:rsidRDefault="002A5E72" w:rsidP="002A5E72">
      <w:pPr>
        <w:pStyle w:val="Ttulo2"/>
        <w:numPr>
          <w:ilvl w:val="0"/>
          <w:numId w:val="0"/>
        </w:numPr>
        <w:ind w:left="720"/>
        <w:rPr>
          <w:sz w:val="24"/>
          <w:szCs w:val="24"/>
        </w:rPr>
      </w:pPr>
      <w:bookmarkStart w:id="26" w:name="_Toc279578698"/>
      <w:r w:rsidRPr="00F56520">
        <w:rPr>
          <w:sz w:val="24"/>
          <w:szCs w:val="24"/>
        </w:rPr>
        <w:t>2.1</w:t>
      </w:r>
      <w:r w:rsidR="00356565">
        <w:rPr>
          <w:sz w:val="24"/>
          <w:szCs w:val="24"/>
        </w:rPr>
        <w:t xml:space="preserve">  </w:t>
      </w:r>
      <w:r w:rsidRPr="00F56520">
        <w:rPr>
          <w:sz w:val="24"/>
          <w:szCs w:val="24"/>
        </w:rPr>
        <w:t xml:space="preserve"> Objetivo general</w:t>
      </w:r>
      <w:bookmarkEnd w:id="26"/>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r w:rsidRPr="00A73B69">
        <w:rPr>
          <w:rFonts w:ascii="Arial" w:hAnsi="Arial" w:cs="Arial"/>
        </w:rPr>
        <w:t>Dar a conocer  la actividad que  realiza  la empresa y el proceso a estudiar para la implementación del sistema del control  de indicadores por medio de  indicadores de gestión.</w:t>
      </w:r>
    </w:p>
    <w:p w:rsidR="002A5E72" w:rsidRPr="00F56520" w:rsidRDefault="00805F15" w:rsidP="002A5E72">
      <w:pPr>
        <w:pStyle w:val="Ttulo2"/>
        <w:numPr>
          <w:ilvl w:val="0"/>
          <w:numId w:val="0"/>
        </w:numPr>
        <w:ind w:left="720"/>
        <w:rPr>
          <w:sz w:val="24"/>
          <w:szCs w:val="24"/>
        </w:rPr>
      </w:pPr>
      <w:bookmarkStart w:id="27" w:name="_Toc279578699"/>
      <w:r>
        <w:rPr>
          <w:sz w:val="24"/>
          <w:szCs w:val="24"/>
        </w:rPr>
        <w:t>2.2</w:t>
      </w:r>
      <w:r w:rsidR="002A5E72" w:rsidRPr="00F56520">
        <w:rPr>
          <w:sz w:val="24"/>
          <w:szCs w:val="24"/>
        </w:rPr>
        <w:t xml:space="preserve">  </w:t>
      </w:r>
      <w:r w:rsidR="00356565">
        <w:rPr>
          <w:sz w:val="24"/>
          <w:szCs w:val="24"/>
        </w:rPr>
        <w:t xml:space="preserve">  </w:t>
      </w:r>
      <w:r w:rsidR="002A5E72" w:rsidRPr="00F56520">
        <w:rPr>
          <w:sz w:val="24"/>
          <w:szCs w:val="24"/>
        </w:rPr>
        <w:t>Introducción</w:t>
      </w:r>
      <w:bookmarkEnd w:id="27"/>
    </w:p>
    <w:p w:rsidR="002A5E72" w:rsidRPr="00A73B69" w:rsidRDefault="002A5E72" w:rsidP="002A5E72">
      <w:pPr>
        <w:spacing w:line="360" w:lineRule="auto"/>
        <w:jc w:val="both"/>
        <w:rPr>
          <w:rFonts w:ascii="Arial" w:hAnsi="Arial" w:cs="Arial"/>
        </w:rPr>
      </w:pPr>
      <w:r w:rsidRPr="00A73B69">
        <w:rPr>
          <w:rFonts w:ascii="Arial" w:hAnsi="Arial" w:cs="Arial"/>
        </w:rPr>
        <w:t xml:space="preserve"> </w:t>
      </w:r>
    </w:p>
    <w:p w:rsidR="002A5E72" w:rsidRPr="00A73B69" w:rsidRDefault="002A5E72" w:rsidP="002A5E72">
      <w:pPr>
        <w:spacing w:line="360" w:lineRule="auto"/>
        <w:jc w:val="both"/>
        <w:rPr>
          <w:rFonts w:ascii="Arial" w:hAnsi="Arial" w:cs="Arial"/>
        </w:rPr>
      </w:pPr>
      <w:r w:rsidRPr="00A73B69">
        <w:rPr>
          <w:rFonts w:ascii="Arial" w:hAnsi="Arial" w:cs="Arial"/>
        </w:rPr>
        <w:t>Es de suma importancia tener un conocimiento previo del negocio y de las actividades que desarrolla la empresa para poder así hacer una análisis integro y encontrar debilidades en las cuales se pueda reforzar y tomar las debidas precauciones para que la empresa no tenga problemas.</w:t>
      </w: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r w:rsidRPr="00A73B69">
        <w:rPr>
          <w:rFonts w:ascii="Arial" w:hAnsi="Arial" w:cs="Arial"/>
        </w:rPr>
        <w:t>Dentro del capítulo  se llevará a cabo el estudio  del conocimiento del negocio, entre las cuales está la descripción de</w:t>
      </w:r>
      <w:r w:rsidR="00E7382D">
        <w:rPr>
          <w:rFonts w:ascii="Arial" w:hAnsi="Arial" w:cs="Arial"/>
        </w:rPr>
        <w:t xml:space="preserve"> la empresa, tablas estadísticas, </w:t>
      </w:r>
      <w:r w:rsidRPr="00A73B69">
        <w:rPr>
          <w:rFonts w:ascii="Arial" w:hAnsi="Arial" w:cs="Arial"/>
        </w:rPr>
        <w:t xml:space="preserve"> mapa de procesos a estudiar, la matriz SIPOC del proceso a analizar, sus proveedores y organismos reguladores</w:t>
      </w:r>
    </w:p>
    <w:p w:rsidR="002A5E72" w:rsidRPr="00F56520" w:rsidRDefault="00805F15" w:rsidP="002A5E72">
      <w:pPr>
        <w:pStyle w:val="Ttulo2"/>
        <w:numPr>
          <w:ilvl w:val="0"/>
          <w:numId w:val="0"/>
        </w:numPr>
        <w:ind w:left="720" w:hanging="360"/>
        <w:rPr>
          <w:sz w:val="24"/>
          <w:szCs w:val="24"/>
        </w:rPr>
      </w:pPr>
      <w:bookmarkStart w:id="28" w:name="_Toc279578700"/>
      <w:r>
        <w:rPr>
          <w:sz w:val="24"/>
          <w:szCs w:val="24"/>
        </w:rPr>
        <w:t>2.3</w:t>
      </w:r>
      <w:r w:rsidR="002A5E72" w:rsidRPr="00F56520">
        <w:rPr>
          <w:sz w:val="24"/>
          <w:szCs w:val="24"/>
        </w:rPr>
        <w:t xml:space="preserve">  </w:t>
      </w:r>
      <w:r w:rsidR="00356565">
        <w:rPr>
          <w:sz w:val="24"/>
          <w:szCs w:val="24"/>
        </w:rPr>
        <w:t xml:space="preserve">  </w:t>
      </w:r>
      <w:r w:rsidR="005E143B">
        <w:rPr>
          <w:sz w:val="24"/>
          <w:szCs w:val="24"/>
        </w:rPr>
        <w:t>D</w:t>
      </w:r>
      <w:r w:rsidR="005E143B" w:rsidRPr="00F56520">
        <w:rPr>
          <w:sz w:val="24"/>
          <w:szCs w:val="24"/>
        </w:rPr>
        <w:t>etalle de la constitución</w:t>
      </w:r>
      <w:r w:rsidR="002A5E72" w:rsidRPr="00F56520">
        <w:rPr>
          <w:rStyle w:val="Refdenotaalpie"/>
          <w:sz w:val="24"/>
          <w:szCs w:val="24"/>
        </w:rPr>
        <w:footnoteReference w:id="6"/>
      </w:r>
      <w:bookmarkEnd w:id="28"/>
    </w:p>
    <w:p w:rsidR="002A5E72" w:rsidRPr="00A73B69" w:rsidRDefault="002A5E72" w:rsidP="002A5E72">
      <w:pPr>
        <w:spacing w:line="360" w:lineRule="auto"/>
        <w:rPr>
          <w:rFonts w:ascii="Arial" w:hAnsi="Arial" w:cs="Arial"/>
          <w:b/>
        </w:rPr>
      </w:pPr>
    </w:p>
    <w:p w:rsidR="002A5E72" w:rsidRPr="00A73B69" w:rsidRDefault="002A5E72" w:rsidP="002A5E72">
      <w:pPr>
        <w:spacing w:line="360" w:lineRule="auto"/>
        <w:jc w:val="both"/>
        <w:rPr>
          <w:rFonts w:ascii="Arial" w:hAnsi="Arial" w:cs="Arial"/>
        </w:rPr>
      </w:pPr>
      <w:r w:rsidRPr="00A73B69">
        <w:rPr>
          <w:rFonts w:ascii="Arial" w:hAnsi="Arial" w:cs="Arial"/>
        </w:rPr>
        <w:t>PLÁSTICOS S.A. se estableció en Guayaquil, Ecuador, el 12 de marzo de 1958, con el nombre de “PRODUCTOS LATINOAMERICANOS S.A.” con la finalidad de atender la demanda de película de polietileno, utilizada para cubrir los racimos de banano de exportación en una planta en la ciudad de  Guayaquil.</w:t>
      </w: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r w:rsidRPr="00A73B69">
        <w:rPr>
          <w:rFonts w:ascii="Arial" w:hAnsi="Arial" w:cs="Arial"/>
        </w:rPr>
        <w:t>La empresa PLÁSTICOS S.A. está constituida como Sociedad Anónima.</w:t>
      </w: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r w:rsidRPr="00A73B69">
        <w:rPr>
          <w:rFonts w:ascii="Arial" w:hAnsi="Arial" w:cs="Arial"/>
        </w:rPr>
        <w:t>En 1971, inicia la producción de tuberías plásticas y luego continúa con la producción de envases soplados, fibras de polipropileno y etiquetas adhesivas.</w:t>
      </w: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r w:rsidRPr="00A73B69">
        <w:rPr>
          <w:rFonts w:ascii="Arial" w:hAnsi="Arial" w:cs="Arial"/>
        </w:rPr>
        <w:t>En 1972, la marca “PLÁSTICOS S.A.” es registrada para distinguir todos sus productos y se introduce el lema comercial “Vive el Futuro”</w:t>
      </w: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r w:rsidRPr="00A73B69">
        <w:rPr>
          <w:rFonts w:ascii="Arial" w:hAnsi="Arial" w:cs="Arial"/>
        </w:rPr>
        <w:t>En 1981 la empresa ya tenía tres líneas de producción:</w:t>
      </w:r>
    </w:p>
    <w:p w:rsidR="002A5E72" w:rsidRPr="00A73B69" w:rsidRDefault="002A5E72" w:rsidP="002A5E72">
      <w:pPr>
        <w:spacing w:line="360" w:lineRule="auto"/>
        <w:jc w:val="center"/>
        <w:rPr>
          <w:rFonts w:ascii="Arial" w:hAnsi="Arial" w:cs="Arial"/>
        </w:rPr>
      </w:pPr>
      <w:r w:rsidRPr="00A73B69">
        <w:rPr>
          <w:rFonts w:ascii="Arial" w:hAnsi="Arial" w:cs="Arial"/>
        </w:rPr>
        <w:t>Tuberías                                  Empaques                                     Fibras</w:t>
      </w:r>
    </w:p>
    <w:p w:rsidR="002A5E72" w:rsidRPr="00A73B69"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sidRPr="00A73B69">
        <w:rPr>
          <w:rFonts w:ascii="Arial" w:hAnsi="Arial" w:cs="Arial"/>
        </w:rPr>
        <w:t>En el año de 1992, las líneas de empaques y fibras pasaron a formar parte de una nueva compañía, quedando solo la producción de tuberías, accesorios y tanques.</w:t>
      </w:r>
      <w:r w:rsidR="00E7382D">
        <w:rPr>
          <w:rFonts w:ascii="Arial" w:hAnsi="Arial" w:cs="Arial"/>
        </w:rPr>
        <w:t xml:space="preserve"> </w:t>
      </w:r>
      <w:r w:rsidRPr="00A73B69">
        <w:rPr>
          <w:rFonts w:ascii="Arial" w:hAnsi="Arial" w:cs="Arial"/>
        </w:rPr>
        <w:t xml:space="preserve">A finales de los años noventa la empresa empieza con la producción de  tubería de PVC. </w:t>
      </w:r>
    </w:p>
    <w:p w:rsidR="00E7382D" w:rsidRPr="00A73B69" w:rsidRDefault="00E7382D"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r w:rsidRPr="00A73B69">
        <w:rPr>
          <w:rFonts w:ascii="Arial" w:hAnsi="Arial" w:cs="Arial"/>
        </w:rPr>
        <w:t>En el año 2007, un grupo empresarial extranjero compra las acciones de la empresa PLÁSTICOS, con el fin de darle fortaleza financiera a la empresa manteniendo sus principios y sus valores.</w:t>
      </w:r>
    </w:p>
    <w:p w:rsidR="002A5E72" w:rsidRPr="00A73B69" w:rsidRDefault="002A5E72" w:rsidP="002A5E72">
      <w:pPr>
        <w:spacing w:line="360" w:lineRule="auto"/>
        <w:jc w:val="both"/>
        <w:rPr>
          <w:rFonts w:ascii="Arial" w:hAnsi="Arial" w:cs="Arial"/>
        </w:rPr>
      </w:pPr>
      <w:r w:rsidRPr="00A73B69">
        <w:rPr>
          <w:rFonts w:ascii="Arial" w:hAnsi="Arial" w:cs="Arial"/>
        </w:rPr>
        <w:t xml:space="preserve">PLÁSTICOS S.A., ha alcanzado el reconocimiento en la calidad de sus productos, fabricado bajo normas nacionales, mediante la obtención de certificaciones de calidad otorgados por el Instituto Ecuatoriano de Normalización. Así  también la certificación por “Great Place </w:t>
      </w:r>
      <w:proofErr w:type="spellStart"/>
      <w:r w:rsidRPr="00A73B69">
        <w:rPr>
          <w:rFonts w:ascii="Arial" w:hAnsi="Arial" w:cs="Arial"/>
        </w:rPr>
        <w:t>to</w:t>
      </w:r>
      <w:proofErr w:type="spellEnd"/>
      <w:r w:rsidRPr="00A73B69">
        <w:rPr>
          <w:rFonts w:ascii="Arial" w:hAnsi="Arial" w:cs="Arial"/>
        </w:rPr>
        <w:t xml:space="preserve"> </w:t>
      </w:r>
      <w:proofErr w:type="spellStart"/>
      <w:r w:rsidRPr="00A73B69">
        <w:rPr>
          <w:rFonts w:ascii="Arial" w:hAnsi="Arial" w:cs="Arial"/>
        </w:rPr>
        <w:t>Work</w:t>
      </w:r>
      <w:proofErr w:type="spellEnd"/>
      <w:r w:rsidRPr="00A73B69">
        <w:rPr>
          <w:rFonts w:ascii="Arial" w:hAnsi="Arial" w:cs="Arial"/>
        </w:rPr>
        <w:t xml:space="preserve"> </w:t>
      </w:r>
      <w:proofErr w:type="spellStart"/>
      <w:r w:rsidRPr="00A73B69">
        <w:rPr>
          <w:rFonts w:ascii="Arial" w:hAnsi="Arial" w:cs="Arial"/>
        </w:rPr>
        <w:t>Institute</w:t>
      </w:r>
      <w:proofErr w:type="spellEnd"/>
      <w:r w:rsidRPr="00A73B69">
        <w:rPr>
          <w:rFonts w:ascii="Arial" w:hAnsi="Arial" w:cs="Arial"/>
        </w:rPr>
        <w:t>”, como la mejor empresa para trabajar en Ecuador. </w:t>
      </w: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r w:rsidRPr="00A73B69">
        <w:rPr>
          <w:rFonts w:ascii="Arial" w:hAnsi="Arial" w:cs="Arial"/>
          <w:b/>
          <w:bCs/>
        </w:rPr>
        <w:t>Misión</w:t>
      </w:r>
      <w:r w:rsidRPr="00A73B69">
        <w:rPr>
          <w:rFonts w:ascii="Arial" w:hAnsi="Arial" w:cs="Arial"/>
        </w:rPr>
        <w:br/>
        <w:t>Producir y comercializar rentablemente soluciones completas, innovadoras y de clase mundial para la conducción y control de fluidos operando en un marco de ética, eco-eficiencia y responsabilidad social.</w:t>
      </w:r>
    </w:p>
    <w:p w:rsidR="002A5E72" w:rsidRPr="00A73B69" w:rsidRDefault="002A5E72" w:rsidP="002A5E72">
      <w:pPr>
        <w:spacing w:line="360" w:lineRule="auto"/>
        <w:jc w:val="both"/>
        <w:rPr>
          <w:rFonts w:ascii="Arial" w:hAnsi="Arial" w:cs="Arial"/>
        </w:rPr>
      </w:pPr>
      <w:r w:rsidRPr="00A73B69">
        <w:rPr>
          <w:rFonts w:ascii="Arial" w:hAnsi="Arial" w:cs="Arial"/>
        </w:rPr>
        <w:t> </w:t>
      </w:r>
    </w:p>
    <w:p w:rsidR="002A5E72" w:rsidRPr="00A73B69" w:rsidRDefault="002A5E72" w:rsidP="002A5E72">
      <w:pPr>
        <w:spacing w:line="360" w:lineRule="auto"/>
        <w:jc w:val="both"/>
        <w:rPr>
          <w:rFonts w:ascii="Arial" w:hAnsi="Arial" w:cs="Arial"/>
        </w:rPr>
      </w:pPr>
      <w:r w:rsidRPr="00A73B69">
        <w:rPr>
          <w:rFonts w:ascii="Arial" w:hAnsi="Arial" w:cs="Arial"/>
          <w:b/>
          <w:bCs/>
        </w:rPr>
        <w:lastRenderedPageBreak/>
        <w:t>Visión</w:t>
      </w:r>
      <w:r w:rsidRPr="00A73B69">
        <w:rPr>
          <w:rFonts w:ascii="Arial" w:hAnsi="Arial" w:cs="Arial"/>
        </w:rPr>
        <w:br/>
        <w:t>Queremos ser reconocidos como un grupo empresarial líder conformado por empresas que crean valor económico operando dentro de un marco de ética, de eco-eficiencia y de responsabilidad social, de manera que podamos contribuir a mejorar la calidad de vida de la gente.</w:t>
      </w:r>
    </w:p>
    <w:p w:rsidR="002A5E72" w:rsidRPr="00A73B69" w:rsidRDefault="002A5E72" w:rsidP="002A5E72">
      <w:pPr>
        <w:pStyle w:val="Ttulo3"/>
      </w:pPr>
      <w:bookmarkStart w:id="29" w:name="_Toc279578701"/>
      <w:r w:rsidRPr="00A73B69">
        <w:t xml:space="preserve">2.3.1  </w:t>
      </w:r>
      <w:r w:rsidR="005E143B">
        <w:t>G</w:t>
      </w:r>
      <w:r w:rsidR="005E143B" w:rsidRPr="00A73B69">
        <w:t>iro ordinario del negocio</w:t>
      </w:r>
      <w:bookmarkEnd w:id="29"/>
    </w:p>
    <w:p w:rsidR="002A5E72" w:rsidRPr="00A73B69" w:rsidRDefault="002A5E72" w:rsidP="002A5E72">
      <w:pPr>
        <w:spacing w:line="360" w:lineRule="auto"/>
        <w:jc w:val="both"/>
        <w:rPr>
          <w:rFonts w:ascii="Arial" w:hAnsi="Arial" w:cs="Arial"/>
        </w:rPr>
      </w:pPr>
      <w:r w:rsidRPr="00A73B69">
        <w:rPr>
          <w:rFonts w:ascii="Arial" w:hAnsi="Arial" w:cs="Arial"/>
        </w:rPr>
        <w:t xml:space="preserve">El objeto social de la empresa PLÁSTICOS S.A. es la elaboración y comercialización de materiales para fluido líquido y sistemas de conducción liviano  con cloruro de polivinilo y </w:t>
      </w:r>
      <w:proofErr w:type="spellStart"/>
      <w:r w:rsidRPr="00A73B69">
        <w:rPr>
          <w:rFonts w:ascii="Arial" w:hAnsi="Arial" w:cs="Arial"/>
        </w:rPr>
        <w:t>propileno</w:t>
      </w:r>
      <w:proofErr w:type="spellEnd"/>
      <w:r w:rsidRPr="00A73B69">
        <w:rPr>
          <w:rFonts w:ascii="Arial" w:hAnsi="Arial" w:cs="Arial"/>
        </w:rPr>
        <w:t>.</w:t>
      </w:r>
    </w:p>
    <w:p w:rsidR="002A5E72" w:rsidRPr="00A73B69" w:rsidRDefault="002A5E72" w:rsidP="002A5E72">
      <w:pPr>
        <w:pStyle w:val="Ttulo3"/>
        <w:jc w:val="both"/>
      </w:pPr>
      <w:bookmarkStart w:id="30" w:name="_Toc279578702"/>
      <w:r w:rsidRPr="00A73B69">
        <w:t xml:space="preserve">2.3.2  </w:t>
      </w:r>
      <w:r w:rsidR="005E143B">
        <w:t>E</w:t>
      </w:r>
      <w:r w:rsidR="005E143B" w:rsidRPr="00A73B69">
        <w:t>structura accionaria /participación</w:t>
      </w:r>
      <w:bookmarkEnd w:id="30"/>
    </w:p>
    <w:p w:rsidR="002A5E72" w:rsidRPr="00A73B69" w:rsidRDefault="002A5E72" w:rsidP="002A5E72">
      <w:pPr>
        <w:spacing w:line="360" w:lineRule="auto"/>
        <w:jc w:val="both"/>
        <w:rPr>
          <w:rFonts w:ascii="Arial" w:hAnsi="Arial" w:cs="Arial"/>
        </w:rPr>
      </w:pPr>
      <w:r w:rsidRPr="00A73B69">
        <w:rPr>
          <w:rFonts w:ascii="Arial" w:hAnsi="Arial" w:cs="Arial"/>
        </w:rPr>
        <w:t>El capital de la empresa PLÁSTICOS S.A. está constituido de la siguiente manera:</w:t>
      </w:r>
    </w:p>
    <w:p w:rsidR="002A5E72" w:rsidRPr="00A73B69" w:rsidRDefault="002A5E72" w:rsidP="002A5E72">
      <w:pPr>
        <w:numPr>
          <w:ilvl w:val="0"/>
          <w:numId w:val="1"/>
        </w:numPr>
        <w:spacing w:line="360" w:lineRule="auto"/>
        <w:jc w:val="both"/>
        <w:rPr>
          <w:rFonts w:ascii="Arial" w:hAnsi="Arial" w:cs="Arial"/>
        </w:rPr>
      </w:pPr>
      <w:r w:rsidRPr="00A73B69">
        <w:rPr>
          <w:rFonts w:ascii="Arial" w:hAnsi="Arial" w:cs="Arial"/>
        </w:rPr>
        <w:t>Sociedad Anónima Ecuatoriana   (5%)</w:t>
      </w:r>
    </w:p>
    <w:p w:rsidR="002A5E72" w:rsidRPr="00A73B69" w:rsidRDefault="002A5E72" w:rsidP="002A5E72">
      <w:pPr>
        <w:numPr>
          <w:ilvl w:val="0"/>
          <w:numId w:val="1"/>
        </w:numPr>
        <w:spacing w:line="360" w:lineRule="auto"/>
        <w:jc w:val="both"/>
        <w:rPr>
          <w:rFonts w:ascii="Arial" w:hAnsi="Arial" w:cs="Arial"/>
        </w:rPr>
      </w:pPr>
      <w:r w:rsidRPr="00A73B69">
        <w:rPr>
          <w:rFonts w:ascii="Arial" w:hAnsi="Arial" w:cs="Arial"/>
        </w:rPr>
        <w:t>Empresa Extranjera ( 95% )</w:t>
      </w:r>
    </w:p>
    <w:p w:rsidR="002A5E72" w:rsidRPr="00A73B69" w:rsidRDefault="002A5E72" w:rsidP="00E7382D">
      <w:pPr>
        <w:pStyle w:val="Ttulo3"/>
        <w:jc w:val="both"/>
      </w:pPr>
      <w:bookmarkStart w:id="31" w:name="_Toc279578703"/>
      <w:r w:rsidRPr="00A73B69">
        <w:t xml:space="preserve">2.4    </w:t>
      </w:r>
      <w:r w:rsidR="005E143B">
        <w:t>E</w:t>
      </w:r>
      <w:r w:rsidR="005E143B" w:rsidRPr="00A73B69">
        <w:t>structura corporativa</w:t>
      </w:r>
      <w:bookmarkEnd w:id="31"/>
    </w:p>
    <w:p w:rsidR="002A5E72" w:rsidRPr="00A73B69" w:rsidRDefault="002A5E72" w:rsidP="002A5E72">
      <w:pPr>
        <w:spacing w:line="360" w:lineRule="auto"/>
        <w:ind w:left="360"/>
        <w:jc w:val="both"/>
        <w:rPr>
          <w:rFonts w:ascii="Arial" w:hAnsi="Arial" w:cs="Arial"/>
          <w:b/>
        </w:rPr>
      </w:pPr>
    </w:p>
    <w:p w:rsidR="002A5E72" w:rsidRPr="00A73B69" w:rsidRDefault="002A5E72" w:rsidP="002A5E72">
      <w:pPr>
        <w:spacing w:line="360" w:lineRule="auto"/>
        <w:jc w:val="both"/>
        <w:rPr>
          <w:rFonts w:ascii="Arial" w:hAnsi="Arial" w:cs="Arial"/>
        </w:rPr>
      </w:pPr>
      <w:r w:rsidRPr="00A73B69">
        <w:rPr>
          <w:rFonts w:ascii="Arial" w:hAnsi="Arial" w:cs="Arial"/>
        </w:rPr>
        <w:t>La empresa está conformada a nivel internacional por varios países latinoamericanos, entre los cuales se encuentran:</w:t>
      </w:r>
    </w:p>
    <w:p w:rsidR="002A5E72" w:rsidRPr="00A73B69" w:rsidRDefault="002A5E72" w:rsidP="002A5E72">
      <w:pPr>
        <w:spacing w:line="360" w:lineRule="auto"/>
        <w:jc w:val="both"/>
        <w:rPr>
          <w:rFonts w:ascii="Arial" w:hAnsi="Arial" w:cs="Arial"/>
        </w:rPr>
      </w:pPr>
      <w:r w:rsidRPr="00A73B69">
        <w:rPr>
          <w:rFonts w:ascii="Arial" w:hAnsi="Arial" w:cs="Arial"/>
        </w:rPr>
        <w:t>Perú          Argentina             Brasil                   Ecuador                   Colombia</w:t>
      </w: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r w:rsidRPr="00A73B69">
        <w:rPr>
          <w:rFonts w:ascii="Arial" w:hAnsi="Arial" w:cs="Arial"/>
        </w:rPr>
        <w:t>A nivel corporativo la estructura está conformada por:</w:t>
      </w:r>
    </w:p>
    <w:p w:rsidR="002A5E72" w:rsidRPr="00A73B69" w:rsidRDefault="002A5E72" w:rsidP="002A5E72">
      <w:pPr>
        <w:numPr>
          <w:ilvl w:val="0"/>
          <w:numId w:val="2"/>
        </w:numPr>
        <w:spacing w:line="360" w:lineRule="auto"/>
        <w:jc w:val="both"/>
        <w:rPr>
          <w:rFonts w:ascii="Arial" w:hAnsi="Arial" w:cs="Arial"/>
        </w:rPr>
      </w:pPr>
      <w:r w:rsidRPr="00A73B69">
        <w:rPr>
          <w:rFonts w:ascii="Arial" w:hAnsi="Arial" w:cs="Arial"/>
        </w:rPr>
        <w:t>Director de la Región Andina</w:t>
      </w:r>
    </w:p>
    <w:p w:rsidR="002A5E72" w:rsidRPr="00A73B69" w:rsidRDefault="002A5E72" w:rsidP="002A5E72">
      <w:pPr>
        <w:numPr>
          <w:ilvl w:val="0"/>
          <w:numId w:val="2"/>
        </w:numPr>
        <w:spacing w:line="360" w:lineRule="auto"/>
        <w:jc w:val="both"/>
        <w:rPr>
          <w:rFonts w:ascii="Arial" w:hAnsi="Arial" w:cs="Arial"/>
        </w:rPr>
      </w:pPr>
      <w:r w:rsidRPr="00A73B69">
        <w:rPr>
          <w:rFonts w:ascii="Arial" w:hAnsi="Arial" w:cs="Arial"/>
        </w:rPr>
        <w:t>Gerente de País</w:t>
      </w:r>
    </w:p>
    <w:p w:rsidR="002A5E72" w:rsidRPr="00A73B69" w:rsidRDefault="002A5E72" w:rsidP="002A5E72">
      <w:pPr>
        <w:numPr>
          <w:ilvl w:val="0"/>
          <w:numId w:val="2"/>
        </w:numPr>
        <w:spacing w:line="360" w:lineRule="auto"/>
        <w:jc w:val="both"/>
        <w:rPr>
          <w:rFonts w:ascii="Arial" w:hAnsi="Arial" w:cs="Arial"/>
        </w:rPr>
      </w:pPr>
      <w:r w:rsidRPr="00A73B69">
        <w:rPr>
          <w:rFonts w:ascii="Arial" w:hAnsi="Arial" w:cs="Arial"/>
        </w:rPr>
        <w:t>Contralor de País</w:t>
      </w:r>
    </w:p>
    <w:p w:rsidR="002A5E72" w:rsidRPr="00A73B69" w:rsidRDefault="002A5E72" w:rsidP="002A5E72">
      <w:pPr>
        <w:numPr>
          <w:ilvl w:val="0"/>
          <w:numId w:val="2"/>
        </w:numPr>
        <w:spacing w:line="360" w:lineRule="auto"/>
        <w:jc w:val="both"/>
        <w:rPr>
          <w:rFonts w:ascii="Arial" w:hAnsi="Arial" w:cs="Arial"/>
        </w:rPr>
      </w:pPr>
      <w:r w:rsidRPr="00A73B69">
        <w:rPr>
          <w:rFonts w:ascii="Arial" w:hAnsi="Arial" w:cs="Arial"/>
        </w:rPr>
        <w:t>Gerente de Producción</w:t>
      </w:r>
    </w:p>
    <w:p w:rsidR="002A5E72" w:rsidRPr="00A73B69" w:rsidRDefault="002A5E72" w:rsidP="002A5E72">
      <w:pPr>
        <w:numPr>
          <w:ilvl w:val="0"/>
          <w:numId w:val="2"/>
        </w:numPr>
        <w:spacing w:line="360" w:lineRule="auto"/>
        <w:jc w:val="both"/>
        <w:rPr>
          <w:rFonts w:ascii="Arial" w:hAnsi="Arial" w:cs="Arial"/>
        </w:rPr>
      </w:pPr>
      <w:r w:rsidRPr="00A73B69">
        <w:rPr>
          <w:rFonts w:ascii="Arial" w:hAnsi="Arial" w:cs="Arial"/>
        </w:rPr>
        <w:t>Gerente de Logística</w:t>
      </w:r>
    </w:p>
    <w:p w:rsidR="002A5E72" w:rsidRPr="00A73B69" w:rsidRDefault="002A5E72" w:rsidP="002A5E72">
      <w:pPr>
        <w:numPr>
          <w:ilvl w:val="0"/>
          <w:numId w:val="2"/>
        </w:numPr>
        <w:spacing w:line="360" w:lineRule="auto"/>
        <w:jc w:val="both"/>
        <w:rPr>
          <w:rFonts w:ascii="Arial" w:hAnsi="Arial" w:cs="Arial"/>
        </w:rPr>
      </w:pPr>
      <w:r w:rsidRPr="00A73B69">
        <w:rPr>
          <w:rFonts w:ascii="Arial" w:hAnsi="Arial" w:cs="Arial"/>
        </w:rPr>
        <w:t>Gerente de Gestión Humana</w:t>
      </w:r>
    </w:p>
    <w:p w:rsidR="002A5E72" w:rsidRPr="00A73B69" w:rsidRDefault="002A5E72" w:rsidP="002A5E72">
      <w:pPr>
        <w:numPr>
          <w:ilvl w:val="0"/>
          <w:numId w:val="2"/>
        </w:numPr>
        <w:spacing w:line="360" w:lineRule="auto"/>
        <w:jc w:val="both"/>
        <w:rPr>
          <w:rFonts w:ascii="Arial" w:hAnsi="Arial" w:cs="Arial"/>
        </w:rPr>
      </w:pPr>
      <w:r w:rsidRPr="00A73B69">
        <w:rPr>
          <w:rFonts w:ascii="Arial" w:hAnsi="Arial" w:cs="Arial"/>
        </w:rPr>
        <w:t>Gerente Comercial</w:t>
      </w:r>
    </w:p>
    <w:p w:rsidR="002A5E72" w:rsidRPr="00A73B69" w:rsidRDefault="002A5E72" w:rsidP="002A5E72">
      <w:pPr>
        <w:spacing w:line="360" w:lineRule="auto"/>
        <w:jc w:val="both"/>
        <w:rPr>
          <w:rFonts w:ascii="Arial" w:hAnsi="Arial" w:cs="Arial"/>
        </w:rPr>
        <w:sectPr w:rsidR="002A5E72" w:rsidRPr="00A73B69" w:rsidSect="00356565">
          <w:footerReference w:type="default" r:id="rId17"/>
          <w:pgSz w:w="11906" w:h="16838"/>
          <w:pgMar w:top="2268" w:right="1361" w:bottom="1985" w:left="2268" w:header="709" w:footer="709" w:gutter="0"/>
          <w:cols w:space="708"/>
          <w:docGrid w:linePitch="360"/>
        </w:sectPr>
      </w:pPr>
    </w:p>
    <w:p w:rsidR="002A5E72" w:rsidRPr="00A73B69" w:rsidRDefault="005E143B" w:rsidP="002A5E72">
      <w:pPr>
        <w:rPr>
          <w:rFonts w:ascii="Arial" w:hAnsi="Arial" w:cs="Arial"/>
          <w:b/>
        </w:rPr>
      </w:pPr>
      <w:r>
        <w:rPr>
          <w:rFonts w:ascii="Arial" w:hAnsi="Arial" w:cs="Arial"/>
          <w:b/>
        </w:rPr>
        <w:lastRenderedPageBreak/>
        <w:t>Grá</w:t>
      </w:r>
      <w:r w:rsidR="002A5E72">
        <w:rPr>
          <w:rFonts w:ascii="Arial" w:hAnsi="Arial" w:cs="Arial"/>
          <w:b/>
        </w:rPr>
        <w:t xml:space="preserve">fico 2.1  </w:t>
      </w:r>
      <w:r w:rsidR="002A5E72" w:rsidRPr="00A73B69">
        <w:rPr>
          <w:rFonts w:ascii="Arial" w:hAnsi="Arial" w:cs="Arial"/>
          <w:b/>
        </w:rPr>
        <w:t xml:space="preserve"> Estructura Corporativa</w:t>
      </w:r>
    </w:p>
    <w:p w:rsidR="002A5E72" w:rsidRDefault="00E93946" w:rsidP="002A5E72">
      <w:pPr>
        <w:spacing w:line="360" w:lineRule="auto"/>
        <w:jc w:val="both"/>
        <w:rPr>
          <w:rFonts w:ascii="Arial" w:hAnsi="Arial" w:cs="Arial"/>
          <w:i/>
          <w:sz w:val="22"/>
          <w:szCs w:val="22"/>
        </w:rPr>
      </w:pPr>
      <w:r w:rsidRPr="00E93946">
        <w:rPr>
          <w:rFonts w:ascii="Arial" w:hAnsi="Arial" w:cs="Arial"/>
          <w:noProof/>
        </w:rPr>
        <w:pict>
          <v:shape id="_x0000_s1027" type="#_x0000_t75" style="position:absolute;left:0;text-align:left;margin-left:10.65pt;margin-top:11.8pt;width:639.5pt;height:351pt;z-index:251664384" fillcolor="#bbe0e3">
            <v:imagedata r:id="rId18" o:title="" croptop="12365f"/>
          </v:shape>
          <o:OLEObject Type="Embed" ProgID="Visio.Drawing.11" ShapeID="_x0000_s1027" DrawAspect="Content" ObjectID="_1353321862" r:id="rId19"/>
        </w:pict>
      </w:r>
    </w:p>
    <w:p w:rsidR="002A5E72" w:rsidRDefault="002A5E72" w:rsidP="002A5E72">
      <w:pPr>
        <w:spacing w:line="360" w:lineRule="auto"/>
        <w:jc w:val="both"/>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rPr>
          <w:rFonts w:ascii="Arial" w:hAnsi="Arial" w:cs="Arial"/>
        </w:rPr>
      </w:pPr>
    </w:p>
    <w:p w:rsidR="002A5E72" w:rsidRPr="00826918" w:rsidRDefault="002A5E72" w:rsidP="002A5E72">
      <w:pPr>
        <w:jc w:val="center"/>
        <w:rPr>
          <w:rFonts w:ascii="Arial" w:hAnsi="Arial" w:cs="Arial"/>
          <w:b/>
          <w:sz w:val="20"/>
          <w:szCs w:val="20"/>
        </w:rPr>
      </w:pPr>
      <w:r w:rsidRPr="00826918">
        <w:rPr>
          <w:rFonts w:ascii="Arial" w:hAnsi="Arial" w:cs="Arial"/>
          <w:b/>
          <w:sz w:val="20"/>
          <w:szCs w:val="20"/>
        </w:rPr>
        <w:t>Fuente: Empresa PLÁSTICOS S.A.</w:t>
      </w:r>
    </w:p>
    <w:p w:rsidR="002A5E72" w:rsidRPr="00826918" w:rsidRDefault="002A5E72" w:rsidP="002A5E72">
      <w:pPr>
        <w:rPr>
          <w:rFonts w:ascii="Arial" w:hAnsi="Arial" w:cs="Arial"/>
        </w:rPr>
        <w:sectPr w:rsidR="002A5E72" w:rsidRPr="00826918" w:rsidSect="00356565">
          <w:pgSz w:w="16838" w:h="11906" w:orient="landscape"/>
          <w:pgMar w:top="2268" w:right="2268" w:bottom="1361" w:left="1985" w:header="709" w:footer="709" w:gutter="0"/>
          <w:cols w:space="708"/>
          <w:docGrid w:linePitch="360"/>
        </w:sectPr>
      </w:pPr>
    </w:p>
    <w:p w:rsidR="002A5E72" w:rsidRPr="00A73B69" w:rsidRDefault="002A5E72" w:rsidP="002A5E72">
      <w:pPr>
        <w:pStyle w:val="Ttulo3"/>
        <w:jc w:val="both"/>
      </w:pPr>
      <w:bookmarkStart w:id="32" w:name="_Toc279578704"/>
      <w:r w:rsidRPr="00A73B69">
        <w:lastRenderedPageBreak/>
        <w:t>2.4.1</w:t>
      </w:r>
      <w:r w:rsidR="0023542C">
        <w:t xml:space="preserve"> D</w:t>
      </w:r>
      <w:r w:rsidR="0023542C" w:rsidRPr="00A73B69">
        <w:t>etalle del personal administrativo</w:t>
      </w:r>
      <w:bookmarkEnd w:id="32"/>
    </w:p>
    <w:p w:rsidR="002A5E72" w:rsidRPr="00A73B69" w:rsidRDefault="002A5E72" w:rsidP="002A5E72">
      <w:pPr>
        <w:spacing w:line="360" w:lineRule="auto"/>
        <w:jc w:val="both"/>
        <w:rPr>
          <w:rFonts w:ascii="Arial" w:hAnsi="Arial" w:cs="Arial"/>
          <w:b/>
        </w:rPr>
      </w:pPr>
    </w:p>
    <w:p w:rsidR="002A5E72" w:rsidRPr="00A73B69" w:rsidRDefault="002A5E72" w:rsidP="002A5E72">
      <w:pPr>
        <w:spacing w:line="360" w:lineRule="auto"/>
        <w:jc w:val="both"/>
        <w:rPr>
          <w:rFonts w:ascii="Arial" w:hAnsi="Arial" w:cs="Arial"/>
        </w:rPr>
      </w:pPr>
      <w:r w:rsidRPr="00A73B69">
        <w:rPr>
          <w:rFonts w:ascii="Arial" w:hAnsi="Arial" w:cs="Arial"/>
        </w:rPr>
        <w:t>PLÁSTICOS S.A.,  cuenta con el siguiente personal administrativo:</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rPr>
        <w:t>Gerente País</w:t>
      </w:r>
    </w:p>
    <w:p w:rsidR="002A5E72" w:rsidRPr="00A73B69" w:rsidRDefault="002A5E72" w:rsidP="002A5E72">
      <w:pPr>
        <w:numPr>
          <w:ilvl w:val="0"/>
          <w:numId w:val="3"/>
        </w:numPr>
        <w:spacing w:line="360" w:lineRule="auto"/>
        <w:ind w:left="714" w:hanging="357"/>
        <w:jc w:val="both"/>
        <w:rPr>
          <w:rFonts w:ascii="Arial" w:hAnsi="Arial" w:cs="Arial"/>
        </w:rPr>
      </w:pPr>
      <w:r w:rsidRPr="00A73B69">
        <w:rPr>
          <w:rFonts w:ascii="Arial" w:hAnsi="Arial" w:cs="Arial"/>
        </w:rPr>
        <w:t>Asistente de Gerente País</w:t>
      </w:r>
    </w:p>
    <w:p w:rsidR="002A5E72" w:rsidRPr="00A73B69" w:rsidRDefault="002A5E72" w:rsidP="002A5E72">
      <w:pPr>
        <w:numPr>
          <w:ilvl w:val="0"/>
          <w:numId w:val="3"/>
        </w:numPr>
        <w:spacing w:line="360" w:lineRule="auto"/>
        <w:ind w:left="714" w:hanging="357"/>
        <w:jc w:val="both"/>
        <w:rPr>
          <w:rFonts w:ascii="Arial" w:hAnsi="Arial" w:cs="Arial"/>
        </w:rPr>
      </w:pPr>
      <w:r w:rsidRPr="00A73B69">
        <w:rPr>
          <w:rFonts w:ascii="Arial" w:hAnsi="Arial" w:cs="Arial"/>
        </w:rPr>
        <w:t>Gerente Comercial División Agrícola</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rPr>
        <w:t>Asistente de Gerencia de División Agrícola</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rPr>
        <w:t>Superintendente de Ventas División Agrícola</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rPr>
        <w:t>Supervisor Comercial División Agrícola</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rPr>
        <w:t>Supervisor Técnico División Agrícola zona sur</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rPr>
        <w:t>Supervisor Técnico División Agrícola zona norte</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rPr>
        <w:t>Supervisor Comercial División Agrícola zona norte</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rPr>
        <w:t>Gerente Comercial División Infraestructura y Asistencia Técnica</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rPr>
        <w:t>Consultor en Normativa y obras Civiles</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rPr>
        <w:t>Servicio de Mantenimiento</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rPr>
        <w:t>Asistente Comercial Infraestructura</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rPr>
        <w:t>Supervisor  Comercial División Inferior</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rPr>
        <w:t xml:space="preserve">Asistente departamento  de Asistencia Técnica e infraestructura </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rPr>
        <w:t>Superintendente de Ventas</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rPr>
        <w:t>Superintendentes de ventas</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color w:val="000000"/>
          <w:spacing w:val="-1"/>
          <w:lang w:val="es-ES_tradnl"/>
        </w:rPr>
        <w:t>Superintendente de asistencia técnica</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color w:val="000000"/>
          <w:spacing w:val="-1"/>
          <w:lang w:val="es-ES_tradnl"/>
        </w:rPr>
        <w:t>Supervisor comercial</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color w:val="000000"/>
          <w:spacing w:val="-1"/>
          <w:lang w:val="es-ES_tradnl"/>
        </w:rPr>
        <w:t>Supervisor de Generación de Demanda</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color w:val="000000"/>
          <w:spacing w:val="-1"/>
          <w:lang w:val="es-ES_tradnl"/>
        </w:rPr>
        <w:t>Coordinador de Comercio</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color w:val="000000"/>
          <w:spacing w:val="-1"/>
          <w:lang w:val="es-ES_tradnl"/>
        </w:rPr>
        <w:t>Asesor técnico</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color w:val="000000"/>
          <w:spacing w:val="-1"/>
          <w:lang w:val="es-ES_tradnl"/>
        </w:rPr>
        <w:t>Instaladores</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color w:val="000000"/>
          <w:lang w:val="es-ES_tradnl"/>
        </w:rPr>
        <w:t>Asesor Técnico Post-venta</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color w:val="000000"/>
          <w:spacing w:val="-1"/>
          <w:lang w:val="es-ES_tradnl"/>
        </w:rPr>
        <w:t>Gerente Comercial División Construcción</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color w:val="000000"/>
          <w:spacing w:val="-1"/>
          <w:lang w:val="es-ES_tradnl"/>
        </w:rPr>
        <w:t>Promotor</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color w:val="000000"/>
          <w:spacing w:val="-1"/>
          <w:lang w:val="es-ES_tradnl"/>
        </w:rPr>
        <w:t>Supervisor de de perfiles de PVC</w:t>
      </w:r>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color w:val="000000"/>
          <w:spacing w:val="-1"/>
          <w:lang w:val="es-ES_tradnl"/>
        </w:rPr>
        <w:lastRenderedPageBreak/>
        <w:t xml:space="preserve">Administrador de Web </w:t>
      </w:r>
      <w:proofErr w:type="spellStart"/>
      <w:r w:rsidRPr="00A73B69">
        <w:rPr>
          <w:rFonts w:ascii="Arial" w:hAnsi="Arial" w:cs="Arial"/>
          <w:color w:val="000000"/>
          <w:spacing w:val="-1"/>
          <w:lang w:val="es-ES_tradnl"/>
        </w:rPr>
        <w:t>Site</w:t>
      </w:r>
      <w:proofErr w:type="spellEnd"/>
    </w:p>
    <w:p w:rsidR="002A5E72" w:rsidRPr="00A73B69" w:rsidRDefault="002A5E72" w:rsidP="002A5E72">
      <w:pPr>
        <w:numPr>
          <w:ilvl w:val="0"/>
          <w:numId w:val="3"/>
        </w:numPr>
        <w:spacing w:line="360" w:lineRule="auto"/>
        <w:jc w:val="both"/>
        <w:rPr>
          <w:rFonts w:ascii="Arial" w:hAnsi="Arial" w:cs="Arial"/>
        </w:rPr>
      </w:pPr>
      <w:r w:rsidRPr="00A73B69">
        <w:rPr>
          <w:rFonts w:ascii="Arial" w:hAnsi="Arial" w:cs="Arial"/>
          <w:color w:val="000000"/>
          <w:spacing w:val="-1"/>
          <w:lang w:val="es-ES_tradnl"/>
        </w:rPr>
        <w:t>Superintendente de Ventas de Construcción</w:t>
      </w:r>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lang w:val="es-ES_tradnl"/>
        </w:rPr>
        <w:t>Asistente Comercial División Construcción</w:t>
      </w:r>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spacing w:val="-1"/>
          <w:lang w:val="es-ES_tradnl"/>
        </w:rPr>
        <w:t>Administración de Crédito</w:t>
      </w:r>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spacing w:val="-1"/>
          <w:lang w:val="es-ES_tradnl"/>
        </w:rPr>
        <w:t>Supervisor Comercial División Construcción</w:t>
      </w:r>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spacing w:val="-1"/>
          <w:lang w:val="es-ES_tradnl"/>
        </w:rPr>
        <w:t>Promotores</w:t>
      </w:r>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spacing w:val="-1"/>
          <w:lang w:val="es-ES_tradnl"/>
        </w:rPr>
        <w:t>Coordinadora de Mercadeo</w:t>
      </w:r>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spacing w:val="-1"/>
          <w:lang w:val="es-ES_tradnl"/>
        </w:rPr>
        <w:t xml:space="preserve">Asistente </w:t>
      </w:r>
      <w:proofErr w:type="spellStart"/>
      <w:r w:rsidRPr="00A73B69">
        <w:rPr>
          <w:rFonts w:ascii="Arial" w:hAnsi="Arial" w:cs="Arial"/>
          <w:color w:val="000000"/>
          <w:spacing w:val="-1"/>
          <w:lang w:val="es-ES_tradnl"/>
        </w:rPr>
        <w:t>Merchandising</w:t>
      </w:r>
      <w:proofErr w:type="spellEnd"/>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spacing w:val="-1"/>
          <w:lang w:val="es-ES_tradnl"/>
        </w:rPr>
        <w:t>Asistente de Mercadeo</w:t>
      </w:r>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spacing w:val="-1"/>
          <w:lang w:val="es-ES_tradnl"/>
        </w:rPr>
        <w:t>Diseñador Gráfico</w:t>
      </w:r>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spacing w:val="-1"/>
          <w:lang w:val="es-ES_tradnl"/>
        </w:rPr>
        <w:t>Asistente de Mercadeo Para Proyectos</w:t>
      </w:r>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spacing w:val="-1"/>
          <w:lang w:val="es-ES_tradnl"/>
        </w:rPr>
        <w:t>Superintendente de Servicio al Cliente</w:t>
      </w:r>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spacing w:val="-1"/>
          <w:lang w:val="es-ES_tradnl"/>
        </w:rPr>
        <w:t>Representante de ventas</w:t>
      </w:r>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spacing w:val="-1"/>
          <w:lang w:val="es-ES_tradnl"/>
        </w:rPr>
        <w:t>Asistente de ventas</w:t>
      </w:r>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spacing w:val="-1"/>
          <w:lang w:val="es-ES_tradnl"/>
        </w:rPr>
        <w:t>Asistente de satisfacción al cliente</w:t>
      </w:r>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lang w:val="es-ES_tradnl"/>
        </w:rPr>
        <w:t>Auxiliar de servicio al cliente</w:t>
      </w:r>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spacing w:val="-1"/>
          <w:lang w:val="es-ES_tradnl"/>
        </w:rPr>
        <w:t>Mensajero externo recaudador</w:t>
      </w:r>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spacing w:val="-1"/>
          <w:lang w:val="es-ES_tradnl"/>
        </w:rPr>
        <w:t>Personal de aseo</w:t>
      </w:r>
    </w:p>
    <w:p w:rsidR="002A5E72" w:rsidRPr="00A73B69" w:rsidRDefault="002A5E72" w:rsidP="002A5E72">
      <w:pPr>
        <w:numPr>
          <w:ilvl w:val="0"/>
          <w:numId w:val="3"/>
        </w:numPr>
        <w:shd w:val="clear" w:color="auto" w:fill="FFFFFF"/>
        <w:tabs>
          <w:tab w:val="left" w:pos="1003"/>
        </w:tabs>
        <w:spacing w:line="360" w:lineRule="auto"/>
        <w:jc w:val="both"/>
        <w:rPr>
          <w:rFonts w:ascii="Arial" w:hAnsi="Arial" w:cs="Arial"/>
        </w:rPr>
      </w:pPr>
      <w:r w:rsidRPr="00A73B69">
        <w:rPr>
          <w:rFonts w:ascii="Arial" w:hAnsi="Arial" w:cs="Arial"/>
          <w:color w:val="000000"/>
          <w:spacing w:val="-3"/>
          <w:lang w:val="es-ES_tradnl"/>
        </w:rPr>
        <w:t>Obreros</w:t>
      </w: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sectPr w:rsidR="002A5E72" w:rsidRPr="00A73B69" w:rsidSect="00356565">
          <w:pgSz w:w="11906" w:h="16838"/>
          <w:pgMar w:top="2268" w:right="1361" w:bottom="1985" w:left="2268" w:header="709" w:footer="709" w:gutter="0"/>
          <w:cols w:space="708"/>
          <w:docGrid w:linePitch="360"/>
        </w:sectPr>
      </w:pPr>
    </w:p>
    <w:p w:rsidR="002A5E72" w:rsidRPr="00A73B69" w:rsidRDefault="00E93946" w:rsidP="002A5E72">
      <w:pPr>
        <w:jc w:val="center"/>
        <w:rPr>
          <w:rFonts w:ascii="Arial" w:hAnsi="Arial" w:cs="Arial"/>
        </w:rPr>
      </w:pPr>
      <w:r>
        <w:rPr>
          <w:rFonts w:ascii="Arial" w:hAnsi="Arial" w:cs="Arial"/>
          <w:noProof/>
          <w:lang w:val="es-EC" w:eastAsia="es-EC"/>
        </w:rPr>
        <w:lastRenderedPageBreak/>
        <w:pict>
          <v:rect id="_x0000_s1192" style="position:absolute;left:0;text-align:left;margin-left:10.8pt;margin-top:-44.8pt;width:332.15pt;height:26.15pt;z-index:-251639808" stroked="f">
            <v:textbox style="mso-next-textbox:#_x0000_s1192">
              <w:txbxContent>
                <w:p w:rsidR="006B7D96" w:rsidRPr="00A822D4" w:rsidRDefault="006B7D96" w:rsidP="002A5E72">
                  <w:pPr>
                    <w:rPr>
                      <w:b/>
                    </w:rPr>
                  </w:pPr>
                  <w:r>
                    <w:rPr>
                      <w:b/>
                    </w:rPr>
                    <w:t>Grá</w:t>
                  </w:r>
                  <w:r w:rsidRPr="00A822D4">
                    <w:rPr>
                      <w:b/>
                    </w:rPr>
                    <w:t xml:space="preserve">fico </w:t>
                  </w:r>
                  <w:r>
                    <w:rPr>
                      <w:b/>
                    </w:rPr>
                    <w:t xml:space="preserve">2.2 </w:t>
                  </w:r>
                  <w:r w:rsidRPr="00A822D4">
                    <w:rPr>
                      <w:b/>
                    </w:rPr>
                    <w:t xml:space="preserve"> Organigrama personal administrativo</w:t>
                  </w:r>
                </w:p>
              </w:txbxContent>
            </v:textbox>
          </v:rect>
        </w:pict>
      </w:r>
      <w:r w:rsidRPr="00E93946">
        <w:rPr>
          <w:rFonts w:ascii="Arial" w:hAnsi="Arial" w:cs="Arial"/>
          <w:noProof/>
        </w:rPr>
        <w:pict>
          <v:shape id="_x0000_s1026" type="#_x0000_t75" style="position:absolute;left:0;text-align:left;margin-left:-.75pt;margin-top:-18.65pt;width:661.55pt;height:406.4pt;z-index:251663360" fillcolor="#bbe0e3">
            <v:imagedata r:id="rId20" o:title=""/>
          </v:shape>
          <o:OLEObject Type="Embed" ProgID="Visio.Drawing.11" ShapeID="_x0000_s1026" DrawAspect="Content" ObjectID="_1353321863" r:id="rId21"/>
        </w:pict>
      </w: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p>
    <w:p w:rsidR="002A5E72" w:rsidRPr="00A73B69" w:rsidRDefault="00E93946" w:rsidP="002A5E72">
      <w:pPr>
        <w:spacing w:line="360" w:lineRule="auto"/>
        <w:jc w:val="both"/>
        <w:rPr>
          <w:rFonts w:ascii="Arial" w:hAnsi="Arial" w:cs="Arial"/>
        </w:rPr>
      </w:pPr>
      <w:r>
        <w:rPr>
          <w:rFonts w:ascii="Arial" w:hAnsi="Arial" w:cs="Arial"/>
          <w:noProof/>
          <w:lang w:val="es-EC" w:eastAsia="es-EC"/>
        </w:rPr>
        <w:pict>
          <v:rect id="_x0000_s1280" style="position:absolute;left:0;text-align:left;margin-left:260.75pt;margin-top:291.15pt;width:195pt;height:20.85pt;z-index:251717632" stroked="f">
            <v:textbox style="mso-next-textbox:#_x0000_s1280">
              <w:txbxContent>
                <w:p w:rsidR="006B7D96" w:rsidRPr="00826918" w:rsidRDefault="006B7D96" w:rsidP="002A5E72">
                  <w:pPr>
                    <w:rPr>
                      <w:sz w:val="20"/>
                      <w:szCs w:val="20"/>
                      <w:lang w:val="es-EC"/>
                    </w:rPr>
                  </w:pPr>
                  <w:r w:rsidRPr="00826918">
                    <w:rPr>
                      <w:sz w:val="20"/>
                      <w:szCs w:val="20"/>
                      <w:lang w:val="es-EC"/>
                    </w:rPr>
                    <w:t xml:space="preserve">Fuente: Empresa PLÁSTICOS S.A. </w:t>
                  </w:r>
                </w:p>
              </w:txbxContent>
            </v:textbox>
          </v:rect>
        </w:pict>
      </w:r>
    </w:p>
    <w:p w:rsidR="002A5E72" w:rsidRPr="00A73B69" w:rsidRDefault="002A5E72" w:rsidP="002A5E72">
      <w:pPr>
        <w:spacing w:line="360" w:lineRule="auto"/>
        <w:jc w:val="both"/>
        <w:rPr>
          <w:rFonts w:ascii="Arial" w:hAnsi="Arial" w:cs="Arial"/>
        </w:rPr>
        <w:sectPr w:rsidR="002A5E72" w:rsidRPr="00A73B69" w:rsidSect="00356565">
          <w:pgSz w:w="16838" w:h="11906" w:orient="landscape"/>
          <w:pgMar w:top="2268" w:right="2268" w:bottom="1361" w:left="1985" w:header="709" w:footer="709" w:gutter="0"/>
          <w:cols w:space="708"/>
          <w:docGrid w:linePitch="360"/>
        </w:sectPr>
      </w:pPr>
    </w:p>
    <w:p w:rsidR="002A5E72" w:rsidRPr="00A73B69" w:rsidRDefault="002A5E72" w:rsidP="002A5E72">
      <w:pPr>
        <w:pStyle w:val="Ttulo2"/>
        <w:numPr>
          <w:ilvl w:val="0"/>
          <w:numId w:val="0"/>
        </w:numPr>
        <w:ind w:left="720"/>
        <w:jc w:val="both"/>
      </w:pPr>
      <w:bookmarkStart w:id="33" w:name="_Toc279578705"/>
      <w:r w:rsidRPr="00A73B69">
        <w:lastRenderedPageBreak/>
        <w:t xml:space="preserve">2.5  </w:t>
      </w:r>
      <w:r w:rsidR="0023542C">
        <w:t>C</w:t>
      </w:r>
      <w:r w:rsidR="0023542C" w:rsidRPr="00A73B69">
        <w:t>lientes y proveedores</w:t>
      </w:r>
      <w:bookmarkEnd w:id="33"/>
    </w:p>
    <w:p w:rsidR="002A5E72" w:rsidRPr="00A73B69" w:rsidRDefault="002A5E72" w:rsidP="002A5E72">
      <w:pPr>
        <w:pStyle w:val="Ttulo3"/>
        <w:jc w:val="both"/>
      </w:pPr>
      <w:bookmarkStart w:id="34" w:name="_Toc279578706"/>
      <w:r w:rsidRPr="00A73B69">
        <w:t>2.5.1 Clientes</w:t>
      </w:r>
      <w:bookmarkEnd w:id="34"/>
    </w:p>
    <w:p w:rsidR="002A5E72" w:rsidRPr="00A73B69" w:rsidRDefault="002A5E72" w:rsidP="002A5E72">
      <w:pPr>
        <w:spacing w:line="360" w:lineRule="auto"/>
        <w:jc w:val="both"/>
        <w:rPr>
          <w:rFonts w:ascii="Arial" w:hAnsi="Arial" w:cs="Arial"/>
        </w:rPr>
      </w:pPr>
      <w:r w:rsidRPr="00A73B69">
        <w:rPr>
          <w:rFonts w:ascii="Arial" w:hAnsi="Arial" w:cs="Arial"/>
        </w:rPr>
        <w:t>Los clientes se encuentran tres grandes  mercados:</w:t>
      </w:r>
    </w:p>
    <w:p w:rsidR="002A5E72" w:rsidRPr="00A73B69" w:rsidRDefault="002A5E72" w:rsidP="002A5E72">
      <w:pPr>
        <w:spacing w:line="360" w:lineRule="auto"/>
        <w:jc w:val="both"/>
        <w:rPr>
          <w:rFonts w:ascii="Arial" w:hAnsi="Arial" w:cs="Arial"/>
        </w:rPr>
      </w:pPr>
    </w:p>
    <w:p w:rsidR="002A5E72" w:rsidRPr="00A73B69" w:rsidRDefault="002A5E72" w:rsidP="002A5E72">
      <w:pPr>
        <w:numPr>
          <w:ilvl w:val="0"/>
          <w:numId w:val="4"/>
        </w:numPr>
        <w:spacing w:line="360" w:lineRule="auto"/>
        <w:jc w:val="both"/>
        <w:rPr>
          <w:rFonts w:ascii="Arial" w:hAnsi="Arial" w:cs="Arial"/>
        </w:rPr>
      </w:pPr>
      <w:r w:rsidRPr="00A73B69">
        <w:rPr>
          <w:rFonts w:ascii="Arial" w:hAnsi="Arial" w:cs="Arial"/>
        </w:rPr>
        <w:t>Mercado agrícola</w:t>
      </w:r>
    </w:p>
    <w:p w:rsidR="002A5E72" w:rsidRPr="00A73B69" w:rsidRDefault="002A5E72" w:rsidP="002A5E72">
      <w:pPr>
        <w:numPr>
          <w:ilvl w:val="0"/>
          <w:numId w:val="4"/>
        </w:numPr>
        <w:spacing w:line="360" w:lineRule="auto"/>
        <w:jc w:val="both"/>
        <w:rPr>
          <w:rFonts w:ascii="Arial" w:hAnsi="Arial" w:cs="Arial"/>
        </w:rPr>
      </w:pPr>
      <w:r w:rsidRPr="00A73B69">
        <w:rPr>
          <w:rFonts w:ascii="Arial" w:hAnsi="Arial" w:cs="Arial"/>
        </w:rPr>
        <w:t>Mercado de construcción</w:t>
      </w:r>
    </w:p>
    <w:p w:rsidR="002A5E72" w:rsidRPr="00A73B69" w:rsidRDefault="002A5E72" w:rsidP="002A5E72">
      <w:pPr>
        <w:numPr>
          <w:ilvl w:val="0"/>
          <w:numId w:val="4"/>
        </w:numPr>
        <w:spacing w:line="360" w:lineRule="auto"/>
        <w:jc w:val="both"/>
        <w:rPr>
          <w:rFonts w:ascii="Arial" w:hAnsi="Arial" w:cs="Arial"/>
        </w:rPr>
      </w:pPr>
      <w:r w:rsidRPr="00A73B69">
        <w:rPr>
          <w:rFonts w:ascii="Arial" w:hAnsi="Arial" w:cs="Arial"/>
        </w:rPr>
        <w:t>Mercado de infraestructura</w:t>
      </w: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r w:rsidRPr="00A73B69">
        <w:rPr>
          <w:rFonts w:ascii="Arial" w:hAnsi="Arial" w:cs="Arial"/>
        </w:rPr>
        <w:t xml:space="preserve">Los clientes son muy diversos: constructoras, compañías de acueducto y alcantarillado; negocios agrícolas; proyectos de infraestructuras privados y gubernamentales, operadores privados de proyectos hídricos, municipalidades, propietarios de ferreterías, instaladores sanitarios y constructores privados. </w:t>
      </w:r>
    </w:p>
    <w:p w:rsidR="002A5E72" w:rsidRPr="00A73B69" w:rsidRDefault="002A5E72" w:rsidP="002A5E72">
      <w:pPr>
        <w:spacing w:line="360" w:lineRule="auto"/>
        <w:jc w:val="both"/>
        <w:rPr>
          <w:rFonts w:ascii="Arial" w:hAnsi="Arial" w:cs="Arial"/>
        </w:rPr>
      </w:pPr>
    </w:p>
    <w:p w:rsidR="002A5E72" w:rsidRDefault="002A5E72" w:rsidP="002A5E72">
      <w:pPr>
        <w:jc w:val="center"/>
        <w:rPr>
          <w:rFonts w:ascii="Arial" w:hAnsi="Arial" w:cs="Arial"/>
          <w:b/>
          <w:sz w:val="22"/>
          <w:szCs w:val="22"/>
        </w:rPr>
      </w:pPr>
      <w:r>
        <w:rPr>
          <w:rFonts w:ascii="Arial" w:hAnsi="Arial" w:cs="Arial"/>
          <w:b/>
          <w:sz w:val="22"/>
          <w:szCs w:val="22"/>
        </w:rPr>
        <w:t>Grá</w:t>
      </w:r>
      <w:r w:rsidRPr="00F56520">
        <w:rPr>
          <w:rFonts w:ascii="Arial" w:hAnsi="Arial" w:cs="Arial"/>
          <w:b/>
          <w:sz w:val="22"/>
          <w:szCs w:val="22"/>
        </w:rPr>
        <w:t>fico 2.3  Clientes</w:t>
      </w:r>
    </w:p>
    <w:p w:rsidR="002E3DDD" w:rsidRDefault="00E62EFB" w:rsidP="002A5E72">
      <w:pPr>
        <w:jc w:val="center"/>
        <w:rPr>
          <w:rFonts w:ascii="Arial" w:hAnsi="Arial" w:cs="Arial"/>
          <w:b/>
          <w:sz w:val="22"/>
          <w:szCs w:val="22"/>
        </w:rPr>
      </w:pPr>
      <w:r>
        <w:rPr>
          <w:rFonts w:ascii="Arial" w:hAnsi="Arial" w:cs="Arial"/>
          <w:b/>
          <w:noProof/>
          <w:sz w:val="22"/>
          <w:szCs w:val="22"/>
          <w:lang w:val="es-EC" w:eastAsia="es-EC"/>
        </w:rPr>
        <w:pict>
          <v:shape id="_x0000_s1290" type="#_x0000_t32" style="position:absolute;left:0;text-align:left;margin-left:60.6pt;margin-top:191.5pt;width:292.5pt;height:0;z-index:251720704" o:connectortype="straight" strokecolor="#4f81bd [3204]"/>
        </w:pict>
      </w:r>
      <w:r w:rsidR="00AC7C70" w:rsidRPr="00AC7C70">
        <w:rPr>
          <w:rFonts w:ascii="Arial" w:hAnsi="Arial" w:cs="Arial"/>
          <w:b/>
          <w:sz w:val="22"/>
          <w:szCs w:val="22"/>
        </w:rPr>
        <w:drawing>
          <wp:inline distT="0" distB="0" distL="0" distR="0">
            <wp:extent cx="3714750" cy="2438400"/>
            <wp:effectExtent l="19050" t="0" r="19050" b="0"/>
            <wp:docPr id="1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E3DDD" w:rsidRPr="00F56520" w:rsidRDefault="002E3DDD" w:rsidP="002A5E72">
      <w:pPr>
        <w:jc w:val="center"/>
        <w:rPr>
          <w:rFonts w:ascii="Arial" w:hAnsi="Arial" w:cs="Arial"/>
          <w:b/>
          <w:sz w:val="22"/>
          <w:szCs w:val="22"/>
        </w:rPr>
      </w:pPr>
    </w:p>
    <w:p w:rsidR="002A5E72" w:rsidRPr="002E3DDD" w:rsidRDefault="002A5E72" w:rsidP="002A5E72">
      <w:pPr>
        <w:spacing w:line="360" w:lineRule="auto"/>
        <w:jc w:val="center"/>
        <w:rPr>
          <w:rFonts w:ascii="Arial" w:hAnsi="Arial" w:cs="Arial"/>
          <w:b/>
          <w:sz w:val="20"/>
          <w:szCs w:val="20"/>
        </w:rPr>
      </w:pPr>
      <w:r w:rsidRPr="002E3DDD">
        <w:rPr>
          <w:rFonts w:ascii="Arial" w:hAnsi="Arial" w:cs="Arial"/>
          <w:b/>
          <w:sz w:val="20"/>
          <w:szCs w:val="20"/>
        </w:rPr>
        <w:t>Fuente: Empresa PLÁSTICOS S.A.</w:t>
      </w:r>
    </w:p>
    <w:p w:rsidR="002A5E72" w:rsidRPr="00A73B69" w:rsidRDefault="002A5E72" w:rsidP="002A5E72">
      <w:pPr>
        <w:spacing w:line="360" w:lineRule="auto"/>
        <w:jc w:val="both"/>
        <w:rPr>
          <w:rFonts w:ascii="Arial" w:hAnsi="Arial" w:cs="Arial"/>
        </w:rPr>
      </w:pPr>
    </w:p>
    <w:p w:rsidR="002E3DDD" w:rsidRDefault="002E3DDD" w:rsidP="002A5E72">
      <w:pPr>
        <w:spacing w:line="360" w:lineRule="auto"/>
        <w:jc w:val="both"/>
        <w:rPr>
          <w:rFonts w:ascii="Arial" w:hAnsi="Arial" w:cs="Arial"/>
        </w:rPr>
      </w:pPr>
      <w:r>
        <w:rPr>
          <w:rFonts w:ascii="Arial" w:hAnsi="Arial" w:cs="Arial"/>
        </w:rPr>
        <w:t>Podemos observar que los principales clientes  en el mercado pertenecen al sector agrícola correspondiente</w:t>
      </w:r>
      <w:r w:rsidRPr="00A73B69">
        <w:rPr>
          <w:rFonts w:ascii="Arial" w:hAnsi="Arial" w:cs="Arial"/>
        </w:rPr>
        <w:t xml:space="preserve"> al  </w:t>
      </w:r>
      <w:r>
        <w:rPr>
          <w:rFonts w:ascii="Arial" w:hAnsi="Arial" w:cs="Arial"/>
        </w:rPr>
        <w:t>5</w:t>
      </w:r>
      <w:r w:rsidR="00AC7C70">
        <w:rPr>
          <w:rFonts w:ascii="Arial" w:hAnsi="Arial" w:cs="Arial"/>
        </w:rPr>
        <w:t>0</w:t>
      </w:r>
      <w:r w:rsidRPr="00A73B69">
        <w:rPr>
          <w:rFonts w:ascii="Arial" w:hAnsi="Arial" w:cs="Arial"/>
        </w:rPr>
        <w:t xml:space="preserve">% de todos los productos vendidos, comprendiéndose como productos del sector agrícola a las tuberías </w:t>
      </w:r>
      <w:r w:rsidRPr="00A73B69">
        <w:rPr>
          <w:rFonts w:ascii="Arial" w:hAnsi="Arial" w:cs="Arial"/>
        </w:rPr>
        <w:lastRenderedPageBreak/>
        <w:t>diseñadas específicament</w:t>
      </w:r>
      <w:r>
        <w:rPr>
          <w:rFonts w:ascii="Arial" w:hAnsi="Arial" w:cs="Arial"/>
        </w:rPr>
        <w:t>e para el riego agrícola así como también aspersores en todas las clases.</w:t>
      </w:r>
    </w:p>
    <w:p w:rsidR="002E3DDD" w:rsidRDefault="002E3DDD" w:rsidP="002A5E72">
      <w:pPr>
        <w:spacing w:line="360" w:lineRule="auto"/>
        <w:jc w:val="both"/>
        <w:rPr>
          <w:rFonts w:ascii="Arial" w:hAnsi="Arial" w:cs="Arial"/>
        </w:rPr>
      </w:pPr>
    </w:p>
    <w:p w:rsidR="002A5E72" w:rsidRPr="00A73B69" w:rsidRDefault="00AC7C70" w:rsidP="002A5E72">
      <w:pPr>
        <w:spacing w:line="360" w:lineRule="auto"/>
        <w:jc w:val="both"/>
        <w:rPr>
          <w:rFonts w:ascii="Arial" w:hAnsi="Arial" w:cs="Arial"/>
        </w:rPr>
      </w:pPr>
      <w:r>
        <w:rPr>
          <w:rFonts w:ascii="Arial" w:hAnsi="Arial" w:cs="Arial"/>
        </w:rPr>
        <w:t xml:space="preserve">El 20% </w:t>
      </w:r>
      <w:r w:rsidR="002A5E72" w:rsidRPr="00A73B69">
        <w:rPr>
          <w:rFonts w:ascii="Arial" w:hAnsi="Arial" w:cs="Arial"/>
        </w:rPr>
        <w:t>corresponden al segmento predial</w:t>
      </w:r>
      <w:r w:rsidR="009D3108">
        <w:rPr>
          <w:rFonts w:ascii="Arial" w:hAnsi="Arial" w:cs="Arial"/>
        </w:rPr>
        <w:t xml:space="preserve">, </w:t>
      </w:r>
      <w:r w:rsidR="002A5E72" w:rsidRPr="00A73B69">
        <w:rPr>
          <w:rFonts w:ascii="Arial" w:hAnsi="Arial" w:cs="Arial"/>
        </w:rPr>
        <w:t>entre los cuales se encuentran los siguientes productos:</w:t>
      </w:r>
    </w:p>
    <w:p w:rsidR="002A5E72" w:rsidRPr="00A73B69" w:rsidRDefault="002A5E72" w:rsidP="002A5E72">
      <w:pPr>
        <w:spacing w:line="360" w:lineRule="auto"/>
        <w:jc w:val="both"/>
        <w:rPr>
          <w:rFonts w:ascii="Arial" w:hAnsi="Arial" w:cs="Arial"/>
        </w:rPr>
      </w:pPr>
    </w:p>
    <w:p w:rsidR="002A5E72" w:rsidRPr="00A73B69" w:rsidRDefault="002A5E72" w:rsidP="002A5E72">
      <w:pPr>
        <w:numPr>
          <w:ilvl w:val="0"/>
          <w:numId w:val="5"/>
        </w:numPr>
        <w:spacing w:line="360" w:lineRule="auto"/>
        <w:jc w:val="both"/>
        <w:rPr>
          <w:rFonts w:ascii="Arial" w:hAnsi="Arial" w:cs="Arial"/>
        </w:rPr>
      </w:pPr>
      <w:r w:rsidRPr="00A73B69">
        <w:rPr>
          <w:rFonts w:ascii="Arial" w:hAnsi="Arial" w:cs="Arial"/>
        </w:rPr>
        <w:t>Tuberías para agua fría y caliente</w:t>
      </w:r>
    </w:p>
    <w:p w:rsidR="002A5E72" w:rsidRPr="00A73B69" w:rsidRDefault="002A5E72" w:rsidP="002A5E72">
      <w:pPr>
        <w:numPr>
          <w:ilvl w:val="0"/>
          <w:numId w:val="5"/>
        </w:numPr>
        <w:spacing w:line="360" w:lineRule="auto"/>
        <w:jc w:val="both"/>
        <w:rPr>
          <w:rFonts w:ascii="Arial" w:hAnsi="Arial" w:cs="Arial"/>
        </w:rPr>
      </w:pPr>
      <w:r w:rsidRPr="00A73B69">
        <w:rPr>
          <w:rFonts w:ascii="Arial" w:hAnsi="Arial" w:cs="Arial"/>
        </w:rPr>
        <w:t>Depósitos y tanques para agua.</w:t>
      </w:r>
    </w:p>
    <w:p w:rsidR="002A5E72" w:rsidRPr="00A73B69" w:rsidRDefault="002A5E72" w:rsidP="002A5E72">
      <w:pPr>
        <w:numPr>
          <w:ilvl w:val="0"/>
          <w:numId w:val="5"/>
        </w:numPr>
        <w:spacing w:line="360" w:lineRule="auto"/>
        <w:jc w:val="both"/>
        <w:rPr>
          <w:rFonts w:ascii="Arial" w:hAnsi="Arial" w:cs="Arial"/>
        </w:rPr>
      </w:pPr>
      <w:r w:rsidRPr="00A73B69">
        <w:rPr>
          <w:rFonts w:ascii="Arial" w:hAnsi="Arial" w:cs="Arial"/>
        </w:rPr>
        <w:t>Drenaje sanitario</w:t>
      </w:r>
    </w:p>
    <w:p w:rsidR="002A5E72" w:rsidRPr="00A73B69" w:rsidRDefault="002A5E72" w:rsidP="002A5E72">
      <w:pPr>
        <w:numPr>
          <w:ilvl w:val="0"/>
          <w:numId w:val="5"/>
        </w:numPr>
        <w:spacing w:line="360" w:lineRule="auto"/>
        <w:jc w:val="both"/>
        <w:rPr>
          <w:rFonts w:ascii="Arial" w:hAnsi="Arial" w:cs="Arial"/>
        </w:rPr>
      </w:pPr>
      <w:r w:rsidRPr="00A73B69">
        <w:rPr>
          <w:rFonts w:ascii="Arial" w:hAnsi="Arial" w:cs="Arial"/>
        </w:rPr>
        <w:t>Drenaje para aguas lluvias</w:t>
      </w:r>
    </w:p>
    <w:p w:rsidR="002A5E72" w:rsidRPr="00A73B69" w:rsidRDefault="002A5E72" w:rsidP="002A5E72">
      <w:pPr>
        <w:numPr>
          <w:ilvl w:val="0"/>
          <w:numId w:val="5"/>
        </w:numPr>
        <w:spacing w:line="360" w:lineRule="auto"/>
        <w:jc w:val="both"/>
        <w:rPr>
          <w:rFonts w:ascii="Arial" w:hAnsi="Arial" w:cs="Arial"/>
        </w:rPr>
      </w:pPr>
      <w:r w:rsidRPr="00A73B69">
        <w:rPr>
          <w:rFonts w:ascii="Arial" w:hAnsi="Arial" w:cs="Arial"/>
        </w:rPr>
        <w:t>Sistemas sépticos</w:t>
      </w:r>
    </w:p>
    <w:p w:rsidR="002A5E72" w:rsidRPr="00A73B69" w:rsidRDefault="002A5E72" w:rsidP="002A5E72">
      <w:pPr>
        <w:numPr>
          <w:ilvl w:val="0"/>
          <w:numId w:val="5"/>
        </w:numPr>
        <w:spacing w:line="360" w:lineRule="auto"/>
        <w:jc w:val="both"/>
        <w:rPr>
          <w:rFonts w:ascii="Arial" w:hAnsi="Arial" w:cs="Arial"/>
        </w:rPr>
      </w:pPr>
      <w:r w:rsidRPr="00A73B69">
        <w:rPr>
          <w:rFonts w:ascii="Arial" w:hAnsi="Arial" w:cs="Arial"/>
        </w:rPr>
        <w:t>Canales y bajantes pluviales</w:t>
      </w:r>
    </w:p>
    <w:p w:rsidR="002A5E72" w:rsidRPr="00A73B69" w:rsidRDefault="002A5E72" w:rsidP="002A5E72">
      <w:pPr>
        <w:spacing w:line="360" w:lineRule="auto"/>
        <w:jc w:val="both"/>
        <w:rPr>
          <w:rFonts w:ascii="Arial" w:hAnsi="Arial" w:cs="Arial"/>
        </w:rPr>
      </w:pPr>
      <w:r w:rsidRPr="00A73B69">
        <w:rPr>
          <w:rFonts w:ascii="Arial" w:hAnsi="Arial" w:cs="Arial"/>
        </w:rPr>
        <w:t xml:space="preserve"> </w:t>
      </w:r>
    </w:p>
    <w:p w:rsidR="002A5E72" w:rsidRPr="00A73B69" w:rsidRDefault="002A5E72" w:rsidP="002A5E72">
      <w:pPr>
        <w:spacing w:line="360" w:lineRule="auto"/>
        <w:jc w:val="both"/>
        <w:rPr>
          <w:rFonts w:ascii="Arial" w:hAnsi="Arial" w:cs="Arial"/>
        </w:rPr>
      </w:pPr>
      <w:r w:rsidRPr="00A73B69">
        <w:rPr>
          <w:rFonts w:ascii="Arial" w:hAnsi="Arial" w:cs="Arial"/>
        </w:rPr>
        <w:t>El 2</w:t>
      </w:r>
      <w:r w:rsidR="002E3DDD">
        <w:rPr>
          <w:rFonts w:ascii="Arial" w:hAnsi="Arial" w:cs="Arial"/>
        </w:rPr>
        <w:t>8</w:t>
      </w:r>
      <w:r w:rsidRPr="00A73B69">
        <w:rPr>
          <w:rFonts w:ascii="Arial" w:hAnsi="Arial" w:cs="Arial"/>
        </w:rPr>
        <w:t xml:space="preserve"> % de los productos vendidos </w:t>
      </w:r>
      <w:r w:rsidR="009D3108">
        <w:rPr>
          <w:rFonts w:ascii="Arial" w:hAnsi="Arial" w:cs="Arial"/>
        </w:rPr>
        <w:t>están</w:t>
      </w:r>
      <w:r w:rsidRPr="00A73B69">
        <w:rPr>
          <w:rFonts w:ascii="Arial" w:hAnsi="Arial" w:cs="Arial"/>
        </w:rPr>
        <w:t xml:space="preserve"> relacionados con el segmento de infraestructura, entre los cuales encontramos los siguientes productos:</w:t>
      </w:r>
    </w:p>
    <w:p w:rsidR="002A5E72" w:rsidRPr="00A73B69" w:rsidRDefault="002A5E72" w:rsidP="002A5E72">
      <w:pPr>
        <w:spacing w:line="360" w:lineRule="auto"/>
        <w:jc w:val="both"/>
        <w:rPr>
          <w:rFonts w:ascii="Arial" w:hAnsi="Arial" w:cs="Arial"/>
        </w:rPr>
      </w:pPr>
    </w:p>
    <w:p w:rsidR="002A5E72" w:rsidRPr="00A73B69" w:rsidRDefault="002A5E72" w:rsidP="002A5E72">
      <w:pPr>
        <w:numPr>
          <w:ilvl w:val="0"/>
          <w:numId w:val="6"/>
        </w:numPr>
        <w:spacing w:line="360" w:lineRule="auto"/>
        <w:jc w:val="both"/>
        <w:rPr>
          <w:rFonts w:ascii="Arial" w:hAnsi="Arial" w:cs="Arial"/>
        </w:rPr>
      </w:pPr>
      <w:r w:rsidRPr="00A73B69">
        <w:rPr>
          <w:rFonts w:ascii="Arial" w:hAnsi="Arial" w:cs="Arial"/>
        </w:rPr>
        <w:t>Acueductos</w:t>
      </w:r>
    </w:p>
    <w:p w:rsidR="002A5E72" w:rsidRPr="00A73B69" w:rsidRDefault="002A5E72" w:rsidP="002A5E72">
      <w:pPr>
        <w:numPr>
          <w:ilvl w:val="0"/>
          <w:numId w:val="6"/>
        </w:numPr>
        <w:spacing w:line="360" w:lineRule="auto"/>
        <w:jc w:val="both"/>
        <w:rPr>
          <w:rFonts w:ascii="Arial" w:hAnsi="Arial" w:cs="Arial"/>
        </w:rPr>
      </w:pPr>
      <w:r w:rsidRPr="00A73B69">
        <w:rPr>
          <w:rFonts w:ascii="Arial" w:hAnsi="Arial" w:cs="Arial"/>
        </w:rPr>
        <w:t>Alcantarillado sanitario</w:t>
      </w:r>
    </w:p>
    <w:p w:rsidR="002A5E72" w:rsidRPr="00A73B69" w:rsidRDefault="002A5E72" w:rsidP="002A5E72">
      <w:pPr>
        <w:numPr>
          <w:ilvl w:val="0"/>
          <w:numId w:val="6"/>
        </w:numPr>
        <w:spacing w:line="360" w:lineRule="auto"/>
        <w:jc w:val="both"/>
        <w:rPr>
          <w:rFonts w:ascii="Arial" w:hAnsi="Arial" w:cs="Arial"/>
        </w:rPr>
      </w:pPr>
      <w:r w:rsidRPr="00A73B69">
        <w:rPr>
          <w:rFonts w:ascii="Arial" w:hAnsi="Arial" w:cs="Arial"/>
        </w:rPr>
        <w:t xml:space="preserve">Alcantarillado pluvial </w:t>
      </w:r>
    </w:p>
    <w:p w:rsidR="002A5E72" w:rsidRPr="00A73B69" w:rsidRDefault="002A5E72" w:rsidP="002A5E72">
      <w:pPr>
        <w:numPr>
          <w:ilvl w:val="0"/>
          <w:numId w:val="6"/>
        </w:numPr>
        <w:spacing w:line="360" w:lineRule="auto"/>
        <w:jc w:val="both"/>
        <w:rPr>
          <w:rFonts w:ascii="Arial" w:hAnsi="Arial" w:cs="Arial"/>
        </w:rPr>
      </w:pPr>
      <w:r w:rsidRPr="00A73B69">
        <w:rPr>
          <w:rFonts w:ascii="Arial" w:hAnsi="Arial" w:cs="Arial"/>
        </w:rPr>
        <w:t>Registros y cámaras de inspección</w:t>
      </w:r>
    </w:p>
    <w:p w:rsidR="002A5E72" w:rsidRPr="00A73B69" w:rsidRDefault="002A5E72" w:rsidP="002A5E72">
      <w:pPr>
        <w:numPr>
          <w:ilvl w:val="0"/>
          <w:numId w:val="6"/>
        </w:numPr>
        <w:spacing w:line="360" w:lineRule="auto"/>
        <w:jc w:val="both"/>
        <w:rPr>
          <w:rFonts w:ascii="Arial" w:hAnsi="Arial" w:cs="Arial"/>
          <w:sz w:val="20"/>
          <w:szCs w:val="20"/>
        </w:rPr>
      </w:pPr>
      <w:r w:rsidRPr="00A73B69">
        <w:rPr>
          <w:rFonts w:ascii="Arial" w:hAnsi="Arial" w:cs="Arial"/>
        </w:rPr>
        <w:t>Ductos telefónicos</w:t>
      </w:r>
      <w:r w:rsidRPr="00A73B69">
        <w:rPr>
          <w:rFonts w:ascii="Arial" w:hAnsi="Arial" w:cs="Arial"/>
          <w:sz w:val="20"/>
          <w:szCs w:val="20"/>
        </w:rPr>
        <w:t xml:space="preserve"> </w:t>
      </w:r>
    </w:p>
    <w:p w:rsidR="002A5E72" w:rsidRPr="00A73B69" w:rsidRDefault="002A5E72" w:rsidP="002A5E72">
      <w:pPr>
        <w:spacing w:line="360" w:lineRule="auto"/>
        <w:jc w:val="both"/>
        <w:rPr>
          <w:rFonts w:ascii="Arial" w:hAnsi="Arial" w:cs="Arial"/>
        </w:rPr>
      </w:pPr>
    </w:p>
    <w:p w:rsidR="002A5E72" w:rsidRPr="00A73B69" w:rsidRDefault="009D3108" w:rsidP="002A5E72">
      <w:pPr>
        <w:spacing w:line="360" w:lineRule="auto"/>
        <w:jc w:val="both"/>
        <w:rPr>
          <w:rFonts w:ascii="Arial" w:hAnsi="Arial" w:cs="Arial"/>
        </w:rPr>
      </w:pPr>
      <w:r>
        <w:rPr>
          <w:rFonts w:ascii="Arial" w:hAnsi="Arial" w:cs="Arial"/>
        </w:rPr>
        <w:t>Así también la venta de p</w:t>
      </w:r>
      <w:r w:rsidR="002A5E72" w:rsidRPr="00A73B69">
        <w:rPr>
          <w:rFonts w:ascii="Arial" w:hAnsi="Arial" w:cs="Arial"/>
        </w:rPr>
        <w:t>roductos como textiles sintéticos para la aplicación en ingeniería, tuberías para ventilación sanitaria, tuberías para conducción de gas natural y tuberías especiales para la minería  corresponden al 2% de los productos.</w:t>
      </w:r>
    </w:p>
    <w:p w:rsidR="002A5E72" w:rsidRPr="00F56520" w:rsidRDefault="002A5E72" w:rsidP="002A5E72">
      <w:pPr>
        <w:pStyle w:val="Ttulo3"/>
        <w:jc w:val="both"/>
        <w:rPr>
          <w:sz w:val="24"/>
          <w:szCs w:val="24"/>
        </w:rPr>
      </w:pPr>
      <w:bookmarkStart w:id="35" w:name="_Toc279578707"/>
      <w:r w:rsidRPr="00F56520">
        <w:rPr>
          <w:sz w:val="24"/>
          <w:szCs w:val="24"/>
        </w:rPr>
        <w:t>2.5.2  Proveedores</w:t>
      </w:r>
      <w:bookmarkEnd w:id="35"/>
    </w:p>
    <w:p w:rsidR="002A5E72" w:rsidRPr="00A73B69" w:rsidRDefault="002A5E72" w:rsidP="002A5E72">
      <w:pPr>
        <w:spacing w:line="360" w:lineRule="auto"/>
        <w:jc w:val="both"/>
        <w:rPr>
          <w:rFonts w:ascii="Arial" w:hAnsi="Arial" w:cs="Arial"/>
        </w:rPr>
      </w:pPr>
      <w:r w:rsidRPr="00A73B69">
        <w:rPr>
          <w:rFonts w:ascii="Arial" w:hAnsi="Arial" w:cs="Arial"/>
        </w:rPr>
        <w:t>Existen proveedores nacionales y también internacionales, la materia prima proviene en su gran mayoría del exterior, los demás insumos son de procedencia nacional.</w:t>
      </w:r>
    </w:p>
    <w:p w:rsidR="002A5E72" w:rsidRPr="00F56520" w:rsidRDefault="002A5E72" w:rsidP="009D3108">
      <w:pPr>
        <w:jc w:val="center"/>
        <w:rPr>
          <w:rFonts w:ascii="Arial" w:hAnsi="Arial" w:cs="Arial"/>
          <w:b/>
          <w:sz w:val="22"/>
          <w:szCs w:val="22"/>
        </w:rPr>
      </w:pPr>
      <w:r>
        <w:rPr>
          <w:rFonts w:ascii="Arial" w:hAnsi="Arial" w:cs="Arial"/>
          <w:b/>
        </w:rPr>
        <w:br w:type="page"/>
      </w:r>
      <w:r w:rsidRPr="00F56520">
        <w:rPr>
          <w:rFonts w:ascii="Arial" w:hAnsi="Arial" w:cs="Arial"/>
          <w:b/>
          <w:sz w:val="22"/>
          <w:szCs w:val="22"/>
        </w:rPr>
        <w:lastRenderedPageBreak/>
        <w:t>Gráfico 2.4  Proveedores</w:t>
      </w:r>
    </w:p>
    <w:p w:rsidR="002A5E72" w:rsidRPr="00A73B69" w:rsidRDefault="002A5E72" w:rsidP="002A5E72">
      <w:pPr>
        <w:spacing w:line="360" w:lineRule="auto"/>
        <w:jc w:val="center"/>
        <w:rPr>
          <w:rFonts w:ascii="Arial" w:hAnsi="Arial" w:cs="Arial"/>
        </w:rPr>
      </w:pPr>
      <w:r w:rsidRPr="00A73B69">
        <w:rPr>
          <w:rFonts w:ascii="Arial" w:hAnsi="Arial" w:cs="Arial"/>
          <w:noProof/>
          <w:lang w:val="es-EC" w:eastAsia="es-EC"/>
        </w:rPr>
        <w:drawing>
          <wp:inline distT="0" distB="0" distL="0" distR="0">
            <wp:extent cx="4391025" cy="1933575"/>
            <wp:effectExtent l="19050" t="0" r="9525" b="0"/>
            <wp:docPr id="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A5E72" w:rsidRPr="00A73B69" w:rsidRDefault="002A5E72" w:rsidP="002A5E72">
      <w:pPr>
        <w:spacing w:line="360" w:lineRule="auto"/>
        <w:jc w:val="center"/>
        <w:rPr>
          <w:rFonts w:ascii="Arial" w:hAnsi="Arial" w:cs="Arial"/>
          <w:sz w:val="20"/>
          <w:szCs w:val="20"/>
        </w:rPr>
      </w:pPr>
      <w:r w:rsidRPr="00A73B69">
        <w:rPr>
          <w:rFonts w:ascii="Arial" w:hAnsi="Arial" w:cs="Arial"/>
          <w:sz w:val="20"/>
          <w:szCs w:val="20"/>
        </w:rPr>
        <w:t>Fuente: Empresa PLÁSTICOS S.A.</w:t>
      </w:r>
    </w:p>
    <w:p w:rsidR="002A5E72" w:rsidRPr="00A73B69" w:rsidRDefault="002A5E72" w:rsidP="002A5E72">
      <w:pPr>
        <w:spacing w:line="360" w:lineRule="auto"/>
        <w:jc w:val="both"/>
        <w:rPr>
          <w:rFonts w:ascii="Arial" w:hAnsi="Arial" w:cs="Arial"/>
        </w:rPr>
      </w:pPr>
      <w:r w:rsidRPr="00A73B69">
        <w:rPr>
          <w:rFonts w:ascii="Arial" w:hAnsi="Arial" w:cs="Arial"/>
        </w:rPr>
        <w:t>Podemos observar, que el mayor porcentaje de proveedores son ecuatorianos seguidos de Colombia y Estados Unidos dependiendo de la materia prima.</w:t>
      </w:r>
    </w:p>
    <w:p w:rsidR="002A5E72" w:rsidRPr="00F56520" w:rsidRDefault="002A5E72" w:rsidP="002A5E72">
      <w:pPr>
        <w:pStyle w:val="Ttulo2"/>
        <w:numPr>
          <w:ilvl w:val="0"/>
          <w:numId w:val="0"/>
        </w:numPr>
        <w:ind w:left="720"/>
        <w:rPr>
          <w:sz w:val="24"/>
          <w:szCs w:val="24"/>
        </w:rPr>
      </w:pPr>
      <w:bookmarkStart w:id="36" w:name="_Toc279578708"/>
      <w:r w:rsidRPr="00F56520">
        <w:rPr>
          <w:sz w:val="24"/>
          <w:szCs w:val="24"/>
        </w:rPr>
        <w:t>2.6  Área de estudio</w:t>
      </w:r>
      <w:bookmarkEnd w:id="36"/>
    </w:p>
    <w:p w:rsidR="002A5E72" w:rsidRPr="00A73B69" w:rsidRDefault="002A5E72" w:rsidP="002A5E72">
      <w:pPr>
        <w:spacing w:before="100" w:beforeAutospacing="1" w:after="100" w:afterAutospacing="1" w:line="360" w:lineRule="auto"/>
        <w:jc w:val="both"/>
        <w:rPr>
          <w:rFonts w:ascii="Arial" w:hAnsi="Arial" w:cs="Arial"/>
        </w:rPr>
      </w:pPr>
      <w:r w:rsidRPr="00A73B69">
        <w:rPr>
          <w:rFonts w:ascii="Arial" w:hAnsi="Arial" w:cs="Arial"/>
        </w:rPr>
        <w:t>El área de estudio es  el Departamento de logística, donde se lleva el control de la entrega de productos y factura a su debido tiempo, identificando problemas inherentes a la generación errática de pedidos como esfuerzos del personal de compras para identificar y resolver problemas, verificar el inventario con sus respectivas políticas,  verificar el cumplimiento de especificaciones y calidad, así como políticas</w:t>
      </w:r>
    </w:p>
    <w:p w:rsidR="002A5E72" w:rsidRPr="00A73B69" w:rsidRDefault="00356565" w:rsidP="002A5E72">
      <w:pPr>
        <w:pStyle w:val="Ttulo3"/>
        <w:spacing w:line="360" w:lineRule="auto"/>
      </w:pPr>
      <w:bookmarkStart w:id="37" w:name="_Toc279578709"/>
      <w:r>
        <w:t xml:space="preserve">2.6.1  </w:t>
      </w:r>
      <w:r w:rsidR="002A5E72" w:rsidRPr="00A73B69">
        <w:t>Misión del departamento de Logística</w:t>
      </w:r>
      <w:bookmarkEnd w:id="37"/>
    </w:p>
    <w:p w:rsidR="002A5E72" w:rsidRPr="00A73B69" w:rsidRDefault="002A5E72" w:rsidP="002A5E72">
      <w:pPr>
        <w:spacing w:before="100" w:beforeAutospacing="1" w:after="100" w:afterAutospacing="1" w:line="360" w:lineRule="auto"/>
        <w:jc w:val="both"/>
        <w:rPr>
          <w:rFonts w:ascii="Arial" w:hAnsi="Arial" w:cs="Arial"/>
        </w:rPr>
      </w:pPr>
      <w:r w:rsidRPr="00A73B69">
        <w:rPr>
          <w:rFonts w:ascii="Arial" w:hAnsi="Arial" w:cs="Arial"/>
        </w:rPr>
        <w:t>Trabajar para el éxito de mis clientes mediante la innovación, eficacia y eficiencia de servicios logísticos con clases mundial.</w:t>
      </w:r>
    </w:p>
    <w:p w:rsidR="002A5E72" w:rsidRPr="00A73B69" w:rsidRDefault="00356565" w:rsidP="002A5E72">
      <w:pPr>
        <w:pStyle w:val="Ttulo3"/>
        <w:spacing w:line="360" w:lineRule="auto"/>
      </w:pPr>
      <w:bookmarkStart w:id="38" w:name="_Toc279578710"/>
      <w:r>
        <w:t xml:space="preserve">2.6.2  </w:t>
      </w:r>
      <w:r w:rsidR="002A5E72" w:rsidRPr="00A73B69">
        <w:t>Objetivo General</w:t>
      </w:r>
      <w:bookmarkEnd w:id="38"/>
    </w:p>
    <w:p w:rsidR="002A5E72" w:rsidRPr="00A73B69" w:rsidRDefault="002A5E72" w:rsidP="002A5E72">
      <w:pPr>
        <w:spacing w:before="100" w:beforeAutospacing="1" w:after="100" w:afterAutospacing="1" w:line="360" w:lineRule="auto"/>
        <w:jc w:val="both"/>
        <w:rPr>
          <w:rFonts w:ascii="Arial" w:hAnsi="Arial" w:cs="Arial"/>
        </w:rPr>
      </w:pPr>
      <w:r w:rsidRPr="00A73B69">
        <w:rPr>
          <w:rFonts w:ascii="Arial" w:hAnsi="Arial" w:cs="Arial"/>
        </w:rPr>
        <w:t>Analizar los tiempos de ciclo dentro del área</w:t>
      </w:r>
    </w:p>
    <w:p w:rsidR="002A5E72" w:rsidRPr="00A73B69" w:rsidRDefault="002A5E72" w:rsidP="002A5E72">
      <w:pPr>
        <w:spacing w:before="100" w:beforeAutospacing="1" w:after="100" w:afterAutospacing="1" w:line="360" w:lineRule="auto"/>
        <w:jc w:val="both"/>
        <w:rPr>
          <w:rFonts w:ascii="Arial" w:hAnsi="Arial" w:cs="Arial"/>
        </w:rPr>
      </w:pPr>
      <w:r w:rsidRPr="00A73B69">
        <w:rPr>
          <w:rFonts w:ascii="Arial" w:hAnsi="Arial" w:cs="Arial"/>
        </w:rPr>
        <w:t>Minimizar el tiempo de entrega del producto y de la factura a su lugar de destino.</w:t>
      </w:r>
    </w:p>
    <w:p w:rsidR="002A5E72" w:rsidRPr="00A73B69" w:rsidRDefault="002A5E72" w:rsidP="002A5E72">
      <w:pPr>
        <w:pStyle w:val="Ttulo2"/>
        <w:numPr>
          <w:ilvl w:val="0"/>
          <w:numId w:val="0"/>
        </w:numPr>
        <w:ind w:left="720"/>
      </w:pPr>
      <w:bookmarkStart w:id="39" w:name="_Toc279578711"/>
      <w:r w:rsidRPr="00A73B69">
        <w:lastRenderedPageBreak/>
        <w:t xml:space="preserve">2.7     Diagrama de </w:t>
      </w:r>
      <w:proofErr w:type="spellStart"/>
      <w:r w:rsidRPr="00A73B69">
        <w:t>Macroprocesos</w:t>
      </w:r>
      <w:bookmarkEnd w:id="39"/>
      <w:proofErr w:type="spellEnd"/>
    </w:p>
    <w:p w:rsidR="002A5E72" w:rsidRPr="00A73B69" w:rsidRDefault="002A5E72" w:rsidP="002A5E72">
      <w:pPr>
        <w:spacing w:before="100" w:beforeAutospacing="1" w:after="100" w:afterAutospacing="1" w:line="360" w:lineRule="auto"/>
        <w:jc w:val="both"/>
        <w:rPr>
          <w:rFonts w:ascii="Arial" w:hAnsi="Arial" w:cs="Arial"/>
        </w:rPr>
      </w:pPr>
      <w:r w:rsidRPr="00A73B69">
        <w:rPr>
          <w:rFonts w:ascii="Arial" w:hAnsi="Arial" w:cs="Arial"/>
        </w:rPr>
        <w:t xml:space="preserve">Los procesos  dentro de una  empresa sea esta pública o privada  son de vital importancia para el funcionamiento de la compañía. </w:t>
      </w:r>
    </w:p>
    <w:p w:rsidR="002A5E72" w:rsidRPr="00A73B69" w:rsidRDefault="002A5E72" w:rsidP="002A5E72">
      <w:pPr>
        <w:spacing w:before="100" w:beforeAutospacing="1" w:after="100" w:afterAutospacing="1" w:line="360" w:lineRule="auto"/>
        <w:jc w:val="both"/>
        <w:rPr>
          <w:rFonts w:ascii="Arial" w:hAnsi="Arial" w:cs="Arial"/>
        </w:rPr>
      </w:pPr>
      <w:r w:rsidRPr="00A73B69">
        <w:rPr>
          <w:rFonts w:ascii="Arial" w:hAnsi="Arial" w:cs="Arial"/>
        </w:rPr>
        <w:t>Todo proceso de negocio tiene entradas (input), proceso (actividad) y salidas (output). En el mapa de procesos se detallan los procesos estratégicos, procesos claves y procesos de apoyo.</w:t>
      </w:r>
    </w:p>
    <w:p w:rsidR="002A5E72" w:rsidRPr="00A73B69" w:rsidRDefault="002A5E72" w:rsidP="002A5E72">
      <w:pPr>
        <w:pStyle w:val="Prrafodelista"/>
        <w:numPr>
          <w:ilvl w:val="0"/>
          <w:numId w:val="18"/>
        </w:numPr>
        <w:spacing w:line="480" w:lineRule="auto"/>
        <w:contextualSpacing/>
        <w:jc w:val="both"/>
        <w:rPr>
          <w:rFonts w:ascii="Arial" w:hAnsi="Arial" w:cs="Arial"/>
        </w:rPr>
      </w:pPr>
      <w:r w:rsidRPr="00A73B69">
        <w:rPr>
          <w:rFonts w:ascii="Arial" w:hAnsi="Arial" w:cs="Arial"/>
        </w:rPr>
        <w:t>Procesos Estratégicos</w:t>
      </w:r>
    </w:p>
    <w:p w:rsidR="002A5E72" w:rsidRPr="00A73B69" w:rsidRDefault="002A5E72" w:rsidP="002A5E72">
      <w:pPr>
        <w:pStyle w:val="Prrafodelista"/>
        <w:numPr>
          <w:ilvl w:val="1"/>
          <w:numId w:val="18"/>
        </w:numPr>
        <w:spacing w:line="480" w:lineRule="auto"/>
        <w:contextualSpacing/>
        <w:jc w:val="both"/>
        <w:rPr>
          <w:rFonts w:ascii="Arial" w:hAnsi="Arial" w:cs="Arial"/>
        </w:rPr>
      </w:pPr>
      <w:r w:rsidRPr="00A73B69">
        <w:rPr>
          <w:rFonts w:ascii="Arial" w:hAnsi="Arial" w:cs="Arial"/>
        </w:rPr>
        <w:t>Servicio al cliente</w:t>
      </w:r>
    </w:p>
    <w:p w:rsidR="002A5E72" w:rsidRPr="00A73B69" w:rsidRDefault="002A5E72" w:rsidP="002A5E72">
      <w:pPr>
        <w:pStyle w:val="Prrafodelista"/>
        <w:numPr>
          <w:ilvl w:val="1"/>
          <w:numId w:val="18"/>
        </w:numPr>
        <w:spacing w:line="480" w:lineRule="auto"/>
        <w:contextualSpacing/>
        <w:jc w:val="both"/>
        <w:rPr>
          <w:rFonts w:ascii="Arial" w:hAnsi="Arial" w:cs="Arial"/>
        </w:rPr>
      </w:pPr>
      <w:r w:rsidRPr="00A73B69">
        <w:rPr>
          <w:rFonts w:ascii="Arial" w:hAnsi="Arial" w:cs="Arial"/>
        </w:rPr>
        <w:t>Planificación de la Calidad</w:t>
      </w:r>
    </w:p>
    <w:p w:rsidR="002A5E72" w:rsidRPr="00A73B69" w:rsidRDefault="002A5E72" w:rsidP="002A5E72">
      <w:pPr>
        <w:pStyle w:val="Prrafodelista"/>
        <w:numPr>
          <w:ilvl w:val="1"/>
          <w:numId w:val="18"/>
        </w:numPr>
        <w:spacing w:line="480" w:lineRule="auto"/>
        <w:contextualSpacing/>
        <w:jc w:val="both"/>
        <w:rPr>
          <w:rFonts w:ascii="Arial" w:hAnsi="Arial" w:cs="Arial"/>
        </w:rPr>
      </w:pPr>
      <w:r w:rsidRPr="00A73B69">
        <w:rPr>
          <w:rFonts w:ascii="Arial" w:hAnsi="Arial" w:cs="Arial"/>
        </w:rPr>
        <w:t>Revisión del SGC</w:t>
      </w:r>
    </w:p>
    <w:p w:rsidR="002A5E72" w:rsidRPr="00A73B69" w:rsidRDefault="002A5E72" w:rsidP="002A5E72">
      <w:pPr>
        <w:pStyle w:val="Prrafodelista"/>
        <w:numPr>
          <w:ilvl w:val="1"/>
          <w:numId w:val="18"/>
        </w:numPr>
        <w:spacing w:line="480" w:lineRule="auto"/>
        <w:contextualSpacing/>
        <w:jc w:val="both"/>
        <w:rPr>
          <w:rFonts w:ascii="Arial" w:hAnsi="Arial" w:cs="Arial"/>
        </w:rPr>
      </w:pPr>
      <w:r w:rsidRPr="00A73B69">
        <w:rPr>
          <w:rFonts w:ascii="Arial" w:hAnsi="Arial" w:cs="Arial"/>
        </w:rPr>
        <w:t>Comunicación</w:t>
      </w:r>
    </w:p>
    <w:p w:rsidR="002A5E72" w:rsidRPr="00A73B69" w:rsidRDefault="002A5E72" w:rsidP="002A5E72">
      <w:pPr>
        <w:pStyle w:val="Prrafodelista"/>
        <w:numPr>
          <w:ilvl w:val="0"/>
          <w:numId w:val="18"/>
        </w:numPr>
        <w:spacing w:line="480" w:lineRule="auto"/>
        <w:contextualSpacing/>
        <w:jc w:val="both"/>
        <w:rPr>
          <w:rFonts w:ascii="Arial" w:hAnsi="Arial" w:cs="Arial"/>
        </w:rPr>
      </w:pPr>
      <w:r w:rsidRPr="00A73B69">
        <w:rPr>
          <w:rFonts w:ascii="Arial" w:hAnsi="Arial" w:cs="Arial"/>
        </w:rPr>
        <w:t>Procesos Claves o de Realización</w:t>
      </w:r>
    </w:p>
    <w:p w:rsidR="002A5E72" w:rsidRPr="00A73B69" w:rsidRDefault="002A5E72" w:rsidP="002A5E72">
      <w:pPr>
        <w:pStyle w:val="Prrafodelista"/>
        <w:numPr>
          <w:ilvl w:val="1"/>
          <w:numId w:val="18"/>
        </w:numPr>
        <w:spacing w:line="480" w:lineRule="auto"/>
        <w:contextualSpacing/>
        <w:jc w:val="both"/>
        <w:rPr>
          <w:rFonts w:ascii="Arial" w:hAnsi="Arial" w:cs="Arial"/>
        </w:rPr>
      </w:pPr>
      <w:r w:rsidRPr="00A73B69">
        <w:rPr>
          <w:rFonts w:ascii="Arial" w:hAnsi="Arial" w:cs="Arial"/>
        </w:rPr>
        <w:t>Realización de  Pedido</w:t>
      </w:r>
    </w:p>
    <w:p w:rsidR="002A5E72" w:rsidRPr="00A73B69" w:rsidRDefault="002A5E72" w:rsidP="002A5E72">
      <w:pPr>
        <w:pStyle w:val="Prrafodelista"/>
        <w:numPr>
          <w:ilvl w:val="1"/>
          <w:numId w:val="18"/>
        </w:numPr>
        <w:spacing w:line="480" w:lineRule="auto"/>
        <w:contextualSpacing/>
        <w:jc w:val="both"/>
        <w:rPr>
          <w:rFonts w:ascii="Arial" w:hAnsi="Arial" w:cs="Arial"/>
        </w:rPr>
      </w:pPr>
      <w:r w:rsidRPr="00A73B69">
        <w:rPr>
          <w:rFonts w:ascii="Arial" w:hAnsi="Arial" w:cs="Arial"/>
        </w:rPr>
        <w:t>Ingreso de  Pedido</w:t>
      </w:r>
    </w:p>
    <w:p w:rsidR="002A5E72" w:rsidRPr="00A73B69" w:rsidRDefault="002A5E72" w:rsidP="002A5E72">
      <w:pPr>
        <w:pStyle w:val="Prrafodelista"/>
        <w:numPr>
          <w:ilvl w:val="1"/>
          <w:numId w:val="18"/>
        </w:numPr>
        <w:spacing w:line="480" w:lineRule="auto"/>
        <w:contextualSpacing/>
        <w:jc w:val="both"/>
        <w:rPr>
          <w:rFonts w:ascii="Arial" w:hAnsi="Arial" w:cs="Arial"/>
        </w:rPr>
      </w:pPr>
      <w:r w:rsidRPr="00A73B69">
        <w:rPr>
          <w:rFonts w:ascii="Arial" w:hAnsi="Arial" w:cs="Arial"/>
        </w:rPr>
        <w:t>Aprobación de Crédito</w:t>
      </w:r>
    </w:p>
    <w:p w:rsidR="002A5E72" w:rsidRPr="00A73B69" w:rsidRDefault="002A5E72" w:rsidP="002A5E72">
      <w:pPr>
        <w:pStyle w:val="Prrafodelista"/>
        <w:numPr>
          <w:ilvl w:val="1"/>
          <w:numId w:val="18"/>
        </w:numPr>
        <w:spacing w:line="480" w:lineRule="auto"/>
        <w:contextualSpacing/>
        <w:jc w:val="both"/>
        <w:rPr>
          <w:rFonts w:ascii="Arial" w:hAnsi="Arial" w:cs="Arial"/>
        </w:rPr>
      </w:pPr>
      <w:r w:rsidRPr="00A73B69">
        <w:rPr>
          <w:rFonts w:ascii="Arial" w:hAnsi="Arial" w:cs="Arial"/>
        </w:rPr>
        <w:t xml:space="preserve">Almacenamiento </w:t>
      </w:r>
    </w:p>
    <w:p w:rsidR="002A5E72" w:rsidRPr="00A73B69" w:rsidRDefault="002A5E72" w:rsidP="002A5E72">
      <w:pPr>
        <w:pStyle w:val="Prrafodelista"/>
        <w:numPr>
          <w:ilvl w:val="1"/>
          <w:numId w:val="18"/>
        </w:numPr>
        <w:spacing w:line="480" w:lineRule="auto"/>
        <w:contextualSpacing/>
        <w:jc w:val="both"/>
        <w:rPr>
          <w:rFonts w:ascii="Arial" w:hAnsi="Arial" w:cs="Arial"/>
        </w:rPr>
      </w:pPr>
      <w:r w:rsidRPr="00A73B69">
        <w:rPr>
          <w:rFonts w:ascii="Arial" w:hAnsi="Arial" w:cs="Arial"/>
        </w:rPr>
        <w:t>Despacho</w:t>
      </w:r>
    </w:p>
    <w:p w:rsidR="002A5E72" w:rsidRPr="00A73B69" w:rsidRDefault="002A5E72" w:rsidP="002A5E72">
      <w:pPr>
        <w:pStyle w:val="Prrafodelista"/>
        <w:numPr>
          <w:ilvl w:val="1"/>
          <w:numId w:val="18"/>
        </w:numPr>
        <w:spacing w:line="480" w:lineRule="auto"/>
        <w:contextualSpacing/>
        <w:jc w:val="both"/>
        <w:rPr>
          <w:rFonts w:ascii="Arial" w:hAnsi="Arial" w:cs="Arial"/>
        </w:rPr>
      </w:pPr>
      <w:r w:rsidRPr="00A73B69">
        <w:rPr>
          <w:rFonts w:ascii="Arial" w:hAnsi="Arial" w:cs="Arial"/>
        </w:rPr>
        <w:t>Entrega de Producto y Factura</w:t>
      </w:r>
    </w:p>
    <w:p w:rsidR="002A5E72" w:rsidRPr="00A73B69" w:rsidRDefault="002A5E72" w:rsidP="002A5E72">
      <w:pPr>
        <w:pStyle w:val="Prrafodelista"/>
        <w:numPr>
          <w:ilvl w:val="0"/>
          <w:numId w:val="18"/>
        </w:numPr>
        <w:spacing w:line="480" w:lineRule="auto"/>
        <w:contextualSpacing/>
        <w:jc w:val="both"/>
        <w:rPr>
          <w:rFonts w:ascii="Arial" w:hAnsi="Arial" w:cs="Arial"/>
        </w:rPr>
      </w:pPr>
      <w:r w:rsidRPr="00A73B69">
        <w:rPr>
          <w:rFonts w:ascii="Arial" w:hAnsi="Arial" w:cs="Arial"/>
        </w:rPr>
        <w:t>Procesos de Apoyo</w:t>
      </w:r>
    </w:p>
    <w:p w:rsidR="002A5E72" w:rsidRPr="00A73B69" w:rsidRDefault="002A5E72" w:rsidP="002A5E72">
      <w:pPr>
        <w:pStyle w:val="Prrafodelista"/>
        <w:numPr>
          <w:ilvl w:val="1"/>
          <w:numId w:val="18"/>
        </w:numPr>
        <w:spacing w:line="480" w:lineRule="auto"/>
        <w:contextualSpacing/>
        <w:jc w:val="both"/>
        <w:rPr>
          <w:rFonts w:ascii="Arial" w:hAnsi="Arial" w:cs="Arial"/>
        </w:rPr>
      </w:pPr>
      <w:r w:rsidRPr="00A73B69">
        <w:rPr>
          <w:rFonts w:ascii="Arial" w:hAnsi="Arial" w:cs="Arial"/>
        </w:rPr>
        <w:t>Compras de materia prima</w:t>
      </w:r>
    </w:p>
    <w:p w:rsidR="002A5E72" w:rsidRPr="00A73B69" w:rsidRDefault="002A5E72" w:rsidP="002A5E72">
      <w:pPr>
        <w:pStyle w:val="Prrafodelista"/>
        <w:numPr>
          <w:ilvl w:val="1"/>
          <w:numId w:val="18"/>
        </w:numPr>
        <w:spacing w:line="480" w:lineRule="auto"/>
        <w:contextualSpacing/>
        <w:jc w:val="both"/>
        <w:rPr>
          <w:rFonts w:ascii="Arial" w:hAnsi="Arial" w:cs="Arial"/>
        </w:rPr>
      </w:pPr>
      <w:r w:rsidRPr="00A73B69">
        <w:rPr>
          <w:rFonts w:ascii="Arial" w:hAnsi="Arial" w:cs="Arial"/>
        </w:rPr>
        <w:t xml:space="preserve">Recursos Humanos </w:t>
      </w:r>
    </w:p>
    <w:p w:rsidR="002A5E72" w:rsidRPr="00A73B69" w:rsidRDefault="002A5E72" w:rsidP="002A5E72">
      <w:pPr>
        <w:pStyle w:val="Prrafodelista"/>
        <w:numPr>
          <w:ilvl w:val="1"/>
          <w:numId w:val="18"/>
        </w:numPr>
        <w:spacing w:line="480" w:lineRule="auto"/>
        <w:contextualSpacing/>
        <w:jc w:val="both"/>
        <w:rPr>
          <w:rFonts w:ascii="Arial" w:hAnsi="Arial" w:cs="Arial"/>
        </w:rPr>
      </w:pPr>
      <w:r w:rsidRPr="00A73B69">
        <w:rPr>
          <w:rFonts w:ascii="Arial" w:hAnsi="Arial" w:cs="Arial"/>
        </w:rPr>
        <w:t>Mejora continua</w:t>
      </w:r>
    </w:p>
    <w:p w:rsidR="002A5E72" w:rsidRPr="00A73B69" w:rsidRDefault="002A5E72" w:rsidP="002A5E72">
      <w:pPr>
        <w:pStyle w:val="Prrafodelista"/>
        <w:numPr>
          <w:ilvl w:val="1"/>
          <w:numId w:val="18"/>
        </w:numPr>
        <w:spacing w:line="480" w:lineRule="auto"/>
        <w:contextualSpacing/>
        <w:jc w:val="both"/>
        <w:rPr>
          <w:rFonts w:ascii="Arial" w:hAnsi="Arial" w:cs="Arial"/>
        </w:rPr>
      </w:pPr>
      <w:r w:rsidRPr="00A73B69">
        <w:rPr>
          <w:rFonts w:ascii="Arial" w:hAnsi="Arial" w:cs="Arial"/>
        </w:rPr>
        <w:t>Control de Gestión</w:t>
      </w:r>
    </w:p>
    <w:p w:rsidR="002A5E72" w:rsidRPr="00A73B69" w:rsidRDefault="002A5E72" w:rsidP="002A5E72">
      <w:pPr>
        <w:spacing w:before="100" w:beforeAutospacing="1" w:after="100" w:afterAutospacing="1" w:line="360" w:lineRule="auto"/>
        <w:jc w:val="both"/>
        <w:rPr>
          <w:rFonts w:ascii="Arial" w:hAnsi="Arial" w:cs="Arial"/>
        </w:rPr>
      </w:pPr>
      <w:r w:rsidRPr="00A73B69">
        <w:rPr>
          <w:rFonts w:ascii="Arial" w:hAnsi="Arial" w:cs="Arial"/>
        </w:rPr>
        <w:lastRenderedPageBreak/>
        <w:t>Dentro de los procesos que se analizaran se encuentran desde que el cliente hace el pedido del producto hasta el momento en que llega el producto y con su respectiva factura.</w:t>
      </w:r>
    </w:p>
    <w:p w:rsidR="002A5E72" w:rsidRPr="00AA2225" w:rsidRDefault="00E93946" w:rsidP="002A5E72">
      <w:pPr>
        <w:spacing w:before="100" w:beforeAutospacing="1" w:after="100" w:afterAutospacing="1" w:line="360" w:lineRule="auto"/>
        <w:jc w:val="center"/>
        <w:rPr>
          <w:rFonts w:ascii="Arial" w:hAnsi="Arial" w:cs="Arial"/>
          <w:b/>
          <w:sz w:val="22"/>
          <w:szCs w:val="22"/>
        </w:rPr>
      </w:pPr>
      <w:r w:rsidRPr="00E93946">
        <w:rPr>
          <w:rFonts w:ascii="Arial" w:hAnsi="Arial" w:cs="Arial"/>
          <w:b/>
          <w:noProof/>
          <w:sz w:val="22"/>
          <w:szCs w:val="22"/>
        </w:rPr>
        <w:pict>
          <v:group id="_x0000_s1030" style="position:absolute;left:0;text-align:left;margin-left:9.5pt;margin-top:13.1pt;width:413.25pt;height:396.75pt;z-index:251667456" coordorigin="2055,7128" coordsize="8265,7935">
            <v:group id="_x0000_s1031" style="position:absolute;left:2055;top:13601;width:8265;height:1462" coordorigin="2055,13601" coordsize="8265,1462">
              <v:rect id="_x0000_s1032" style="position:absolute;left:2055;top:13601;width:8265;height:1462">
                <v:fill r:id="rId24" o:title="Pergamino" type="tile"/>
                <v:shadow on="t" color="#daeef3 [664]" opacity=".5" offset="6pt,6pt"/>
              </v:rect>
              <v:rect id="_x0000_s1033" style="position:absolute;left:4449;top:13751;width:3609;height:390" fillcolor="#d6e3bc [1302]" stroked="f">
                <v:fill r:id="rId25" o:title="Diseño de fondo" color2="#fde9d9 [665]" type="tile"/>
                <v:textbox style="mso-next-textbox:#_x0000_s1033">
                  <w:txbxContent>
                    <w:p w:rsidR="006B7D96" w:rsidRDefault="006B7D96" w:rsidP="002A5E72">
                      <w:pPr>
                        <w:jc w:val="center"/>
                      </w:pPr>
                      <w:r>
                        <w:t>PROCESOS  DE APOYO</w:t>
                      </w:r>
                    </w:p>
                  </w:txbxContent>
                </v:textbox>
              </v:rect>
              <v:rect id="_x0000_s1034" style="position:absolute;left:2896;top:14283;width:1194;height:690" stroked="f">
                <v:fill r:id="rId25" o:title="Diseño de fondo" type="tile"/>
                <v:textbox style="mso-next-textbox:#_x0000_s1034">
                  <w:txbxContent>
                    <w:p w:rsidR="006B7D96" w:rsidRDefault="006B7D96" w:rsidP="002A5E72">
                      <w:pPr>
                        <w:jc w:val="center"/>
                      </w:pPr>
                      <w:r>
                        <w:t>Compras</w:t>
                      </w:r>
                    </w:p>
                  </w:txbxContent>
                </v:textbox>
              </v:rect>
              <v:rect id="_x0000_s1035" style="position:absolute;left:5865;top:14283;width:1455;height:690" stroked="f">
                <v:fill r:id="rId25" o:title="Diseño de fondo" type="tile"/>
                <v:textbox style="mso-next-textbox:#_x0000_s1035">
                  <w:txbxContent>
                    <w:p w:rsidR="006B7D96" w:rsidRDefault="006B7D96" w:rsidP="002A5E72">
                      <w:pPr>
                        <w:jc w:val="center"/>
                      </w:pPr>
                      <w:r>
                        <w:t>Control de Gestión</w:t>
                      </w:r>
                    </w:p>
                  </w:txbxContent>
                </v:textbox>
              </v:rect>
              <v:rect id="_x0000_s1036" style="position:absolute;left:7550;top:14283;width:1645;height:690" stroked="f">
                <v:fill r:id="rId25" o:title="Diseño de fondo" type="tile"/>
                <v:textbox style="mso-next-textbox:#_x0000_s1036">
                  <w:txbxContent>
                    <w:p w:rsidR="006B7D96" w:rsidRDefault="006B7D96" w:rsidP="002A5E72">
                      <w:pPr>
                        <w:jc w:val="center"/>
                      </w:pPr>
                      <w:r>
                        <w:t>Mejora Continua</w:t>
                      </w:r>
                    </w:p>
                  </w:txbxContent>
                </v:textbox>
              </v:rect>
              <v:rect id="_x0000_s1037" style="position:absolute;left:4360;top:14283;width:1243;height:690" stroked="f">
                <v:fill r:id="rId25" o:title="Diseño de fondo" type="tile"/>
                <v:textbox style="mso-next-textbox:#_x0000_s1037">
                  <w:txbxContent>
                    <w:p w:rsidR="006B7D96" w:rsidRDefault="006B7D96" w:rsidP="002A5E72">
                      <w:pPr>
                        <w:jc w:val="center"/>
                      </w:pPr>
                      <w:r>
                        <w:t>Recursos Humanos</w:t>
                      </w:r>
                    </w:p>
                  </w:txbxContent>
                </v:textbox>
              </v:rect>
            </v:group>
            <v:group id="_x0000_s1038" style="position:absolute;left:2055;top:8666;width:8265;height:4935" coordorigin="2055,8666" coordsize="8265,4935">
              <v:rect id="_x0000_s1039" style="position:absolute;left:3955;top:9176;width:4550;height:3960" fillcolor="#eaf1dd [662]"/>
              <v:rect id="_x0000_s1040" style="position:absolute;left:2055;top:8981;width:1710;height:4395" fillcolor="#c2d69b [1942]">
                <v:fill r:id="rId9" o:title="Papel periódico" color2="#fbd4b4 [1305]" rotate="t" type="tile"/>
                <v:shadow on="t" color="#daeef3 [664]" opacity=".5" offset="6pt,6pt"/>
                <v:textbox style="mso-next-textbox:#_x0000_s1040">
                  <w:txbxContent>
                    <w:p w:rsidR="006B7D96" w:rsidRPr="00483F36" w:rsidRDefault="006B7D96" w:rsidP="002A5E72">
                      <w:pPr>
                        <w:jc w:val="center"/>
                        <w:rPr>
                          <w:sz w:val="28"/>
                          <w:szCs w:val="28"/>
                        </w:rPr>
                      </w:pPr>
                      <w:r w:rsidRPr="00483F36">
                        <w:rPr>
                          <w:sz w:val="28"/>
                          <w:szCs w:val="28"/>
                        </w:rPr>
                        <w:t>Clientes</w:t>
                      </w:r>
                    </w:p>
                    <w:p w:rsidR="006B7D96" w:rsidRPr="00DD2662" w:rsidRDefault="006B7D96" w:rsidP="002A5E72">
                      <w:pPr>
                        <w:jc w:val="center"/>
                        <w:rPr>
                          <w:sz w:val="28"/>
                          <w:szCs w:val="28"/>
                        </w:rPr>
                      </w:pPr>
                      <w:r w:rsidRPr="00DD2662">
                        <w:rPr>
                          <w:sz w:val="28"/>
                          <w:szCs w:val="28"/>
                        </w:rPr>
                        <w:t>Demandas</w:t>
                      </w:r>
                    </w:p>
                    <w:p w:rsidR="006B7D96" w:rsidRDefault="006B7D96" w:rsidP="002A5E72"/>
                    <w:p w:rsidR="006B7D96" w:rsidRDefault="006B7D96" w:rsidP="002A5E72"/>
                    <w:p w:rsidR="006B7D96" w:rsidRDefault="006B7D96" w:rsidP="002A5E72"/>
                    <w:p w:rsidR="006B7D96" w:rsidRDefault="006B7D96" w:rsidP="002A5E72"/>
                    <w:p w:rsidR="006B7D96" w:rsidRDefault="006B7D96" w:rsidP="002A5E72"/>
                    <w:p w:rsidR="006B7D96" w:rsidRDefault="006B7D96" w:rsidP="002A5E72"/>
                    <w:p w:rsidR="006B7D96" w:rsidRDefault="006B7D96" w:rsidP="002A5E72"/>
                    <w:p w:rsidR="006B7D96" w:rsidRDefault="006B7D96" w:rsidP="002A5E72"/>
                    <w:p w:rsidR="006B7D96" w:rsidRPr="00483F36" w:rsidRDefault="006B7D96" w:rsidP="002A5E72">
                      <w:pPr>
                        <w:jc w:val="center"/>
                        <w:rPr>
                          <w:sz w:val="28"/>
                          <w:szCs w:val="28"/>
                        </w:rPr>
                      </w:pPr>
                      <w:r w:rsidRPr="00483F36">
                        <w:rPr>
                          <w:sz w:val="28"/>
                          <w:szCs w:val="28"/>
                        </w:rPr>
                        <w:t>Necesidad</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1" type="#_x0000_t67" style="position:absolute;left:2625;top:10136;width:486;height:1470;flip:y" fillcolor="#d6e3bc [1302]">
                <v:textbox style="layout-flow:vertical-ideographic"/>
              </v:shape>
              <v:rect id="_x0000_s1042" style="position:absolute;left:8610;top:8981;width:1710;height:4395">
                <v:fill r:id="rId9" o:title="Papel periódico" type="tile"/>
                <v:shadow on="t" color="#daeef3 [664]" opacity=".5" offset="6pt,6pt"/>
                <v:textbox style="mso-next-textbox:#_x0000_s1042">
                  <w:txbxContent>
                    <w:p w:rsidR="006B7D96" w:rsidRDefault="006B7D96" w:rsidP="002A5E72">
                      <w:pPr>
                        <w:jc w:val="center"/>
                        <w:rPr>
                          <w:sz w:val="28"/>
                          <w:szCs w:val="28"/>
                        </w:rPr>
                      </w:pPr>
                      <w:r>
                        <w:rPr>
                          <w:sz w:val="28"/>
                          <w:szCs w:val="28"/>
                        </w:rPr>
                        <w:t>Satisfacción</w:t>
                      </w:r>
                    </w:p>
                    <w:p w:rsidR="006B7D96" w:rsidRDefault="006B7D96" w:rsidP="002A5E72">
                      <w:pPr>
                        <w:jc w:val="center"/>
                        <w:rPr>
                          <w:sz w:val="28"/>
                          <w:szCs w:val="28"/>
                        </w:rPr>
                      </w:pPr>
                    </w:p>
                    <w:p w:rsidR="006B7D96" w:rsidRDefault="006B7D96" w:rsidP="002A5E72">
                      <w:pPr>
                        <w:jc w:val="center"/>
                        <w:rPr>
                          <w:sz w:val="28"/>
                          <w:szCs w:val="28"/>
                        </w:rPr>
                      </w:pPr>
                    </w:p>
                    <w:p w:rsidR="006B7D96" w:rsidRDefault="006B7D96" w:rsidP="002A5E72">
                      <w:pPr>
                        <w:jc w:val="center"/>
                        <w:rPr>
                          <w:sz w:val="28"/>
                          <w:szCs w:val="28"/>
                        </w:rPr>
                      </w:pPr>
                    </w:p>
                    <w:p w:rsidR="006B7D96" w:rsidRDefault="006B7D96" w:rsidP="002A5E72">
                      <w:pPr>
                        <w:jc w:val="center"/>
                        <w:rPr>
                          <w:sz w:val="28"/>
                          <w:szCs w:val="28"/>
                        </w:rPr>
                      </w:pPr>
                    </w:p>
                    <w:p w:rsidR="006B7D96" w:rsidRDefault="006B7D96" w:rsidP="002A5E72">
                      <w:pPr>
                        <w:jc w:val="center"/>
                        <w:rPr>
                          <w:sz w:val="28"/>
                          <w:szCs w:val="28"/>
                        </w:rPr>
                      </w:pPr>
                    </w:p>
                    <w:p w:rsidR="006B7D96" w:rsidRDefault="006B7D96" w:rsidP="002A5E72">
                      <w:pPr>
                        <w:jc w:val="center"/>
                        <w:rPr>
                          <w:sz w:val="28"/>
                          <w:szCs w:val="28"/>
                        </w:rPr>
                      </w:pPr>
                    </w:p>
                    <w:p w:rsidR="006B7D96" w:rsidRDefault="006B7D96" w:rsidP="002A5E72">
                      <w:pPr>
                        <w:jc w:val="center"/>
                        <w:rPr>
                          <w:sz w:val="28"/>
                          <w:szCs w:val="28"/>
                        </w:rPr>
                      </w:pPr>
                    </w:p>
                    <w:p w:rsidR="006B7D96" w:rsidRDefault="006B7D96" w:rsidP="002A5E72">
                      <w:pPr>
                        <w:jc w:val="center"/>
                        <w:rPr>
                          <w:sz w:val="28"/>
                          <w:szCs w:val="28"/>
                        </w:rPr>
                      </w:pPr>
                    </w:p>
                    <w:p w:rsidR="006B7D96" w:rsidRPr="00483F36" w:rsidRDefault="006B7D96" w:rsidP="002A5E72">
                      <w:pPr>
                        <w:jc w:val="center"/>
                        <w:rPr>
                          <w:sz w:val="28"/>
                          <w:szCs w:val="28"/>
                        </w:rPr>
                      </w:pPr>
                      <w:r w:rsidRPr="00483F36">
                        <w:rPr>
                          <w:sz w:val="28"/>
                          <w:szCs w:val="28"/>
                        </w:rPr>
                        <w:t>Clientes</w:t>
                      </w:r>
                    </w:p>
                  </w:txbxContent>
                </v:textbox>
              </v:rect>
              <v:shape id="_x0000_s1043" type="#_x0000_t67" style="position:absolute;left:9195;top:10136;width:488;height:1470" fillcolor="#d6e3bc [1302]">
                <v:textbox style="layout-flow:vertical-ideographic"/>
              </v:shape>
              <v:rect id="_x0000_s1044" style="position:absolute;left:4360;top:9416;width:1410;height:720">
                <v:shadow on="t" type="double" color="#31849b [2408]" opacity=".5" color2="shadow add(102)" offset="-3pt,-3pt" offset2="-6pt,-6pt"/>
                <v:textbox style="mso-next-textbox:#_x0000_s1044">
                  <w:txbxContent>
                    <w:p w:rsidR="006B7D96" w:rsidRPr="0024475E" w:rsidRDefault="006B7D96" w:rsidP="002A5E72">
                      <w:pPr>
                        <w:jc w:val="center"/>
                        <w:rPr>
                          <w:sz w:val="22"/>
                          <w:szCs w:val="22"/>
                        </w:rPr>
                      </w:pPr>
                      <w:r w:rsidRPr="0024475E">
                        <w:rPr>
                          <w:sz w:val="22"/>
                          <w:szCs w:val="22"/>
                        </w:rPr>
                        <w:t>Realiza Pedido</w:t>
                      </w:r>
                    </w:p>
                  </w:txbxContent>
                </v:textbox>
              </v:rect>
              <v:rect id="_x0000_s1045" style="position:absolute;left:4360;top:10796;width:1410;height:645">
                <v:shadow on="t" type="double" color="#31849b [2408]" opacity=".5" color2="shadow add(102)" offset="-3pt,-3pt" offset2="-6pt,-6pt"/>
                <v:textbox style="mso-next-textbox:#_x0000_s1045">
                  <w:txbxContent>
                    <w:p w:rsidR="006B7D96" w:rsidRPr="0024475E" w:rsidRDefault="006B7D96" w:rsidP="002A5E72">
                      <w:pPr>
                        <w:jc w:val="center"/>
                        <w:rPr>
                          <w:sz w:val="22"/>
                          <w:szCs w:val="22"/>
                        </w:rPr>
                      </w:pPr>
                      <w:r w:rsidRPr="0024475E">
                        <w:rPr>
                          <w:sz w:val="22"/>
                          <w:szCs w:val="22"/>
                        </w:rPr>
                        <w:t>Ingresa</w:t>
                      </w:r>
                    </w:p>
                    <w:p w:rsidR="006B7D96" w:rsidRPr="0024475E" w:rsidRDefault="006B7D96" w:rsidP="002A5E72">
                      <w:pPr>
                        <w:jc w:val="center"/>
                        <w:rPr>
                          <w:sz w:val="22"/>
                          <w:szCs w:val="22"/>
                        </w:rPr>
                      </w:pPr>
                      <w:r w:rsidRPr="0024475E">
                        <w:rPr>
                          <w:sz w:val="22"/>
                          <w:szCs w:val="22"/>
                        </w:rPr>
                        <w:t>Pedido</w:t>
                      </w:r>
                    </w:p>
                  </w:txbxContent>
                </v:textbox>
              </v:rect>
              <v:shape id="_x0000_s1046" type="#_x0000_t105" style="position:absolute;left:3390;top:9176;width:1275;height:24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7" type="#_x0000_t102" style="position:absolute;left:3955;top:9821;width:405;height:1314"/>
              <v:shapetype id="_x0000_t4" coordsize="21600,21600" o:spt="4" path="m10800,l,10800,10800,21600,21600,10800xe">
                <v:stroke joinstyle="miter"/>
                <v:path gradientshapeok="t" o:connecttype="rect" textboxrect="5400,5400,16200,16200"/>
              </v:shapetype>
              <v:shape id="_x0000_s1048" type="#_x0000_t4" style="position:absolute;left:4543;top:11936;width:1680;height:1200">
                <v:shadow on="t" type="double" color="#31849b [2408]" opacity=".5" color2="shadow add(102)" offset="-3pt,-3pt" offset2="-6pt,-6pt"/>
                <v:textbox style="mso-next-textbox:#_x0000_s1048">
                  <w:txbxContent>
                    <w:p w:rsidR="006B7D96" w:rsidRPr="0024475E" w:rsidRDefault="006B7D96" w:rsidP="002A5E72">
                      <w:pPr>
                        <w:jc w:val="center"/>
                        <w:rPr>
                          <w:sz w:val="20"/>
                          <w:szCs w:val="20"/>
                        </w:rPr>
                      </w:pPr>
                      <w:r w:rsidRPr="0024475E">
                        <w:rPr>
                          <w:sz w:val="20"/>
                          <w:szCs w:val="20"/>
                        </w:rPr>
                        <w:t>Aprueba  crédito</w:t>
                      </w:r>
                    </w:p>
                  </w:txbxContent>
                </v:textbox>
              </v:shape>
              <v:shapetype id="_x0000_t109" coordsize="21600,21600" o:spt="109" path="m,l,21600r21600,l21600,xe">
                <v:stroke joinstyle="miter"/>
                <v:path gradientshapeok="t" o:connecttype="rect"/>
              </v:shapetype>
              <v:shape id="_x0000_s1049" type="#_x0000_t109" style="position:absolute;left:6356;top:11711;width:1830;height:570">
                <v:shadow on="t" type="double" color="#31849b [2408]" opacity=".5" color2="shadow add(102)" offset="-3pt,-3pt" offset2="-6pt,-6pt"/>
                <v:textbox style="mso-next-textbox:#_x0000_s1049">
                  <w:txbxContent>
                    <w:p w:rsidR="006B7D96" w:rsidRPr="0024475E" w:rsidRDefault="006B7D96" w:rsidP="002A5E72">
                      <w:pPr>
                        <w:rPr>
                          <w:sz w:val="22"/>
                          <w:szCs w:val="22"/>
                        </w:rPr>
                      </w:pPr>
                      <w:r w:rsidRPr="0024475E">
                        <w:rPr>
                          <w:sz w:val="22"/>
                          <w:szCs w:val="22"/>
                        </w:rPr>
                        <w:t>Almacenamiento</w:t>
                      </w:r>
                    </w:p>
                  </w:txbxContent>
                </v:textbox>
              </v:shape>
              <v:shape id="_x0000_s1050" type="#_x0000_t102" style="position:absolute;left:4090;top:11132;width:359;height:1769;rotation:-413860fd"/>
              <v:roundrect id="_x0000_s1051" style="position:absolute;left:6366;top:10580;width:1605;height:630" arcsize="10923f">
                <v:shadow on="t" type="double" color="#31849b [2408]" opacity=".5" color2="shadow add(102)" offset="-3pt,-3pt" offset2="-6pt,-6pt"/>
                <v:textbox style="mso-next-textbox:#_x0000_s1051">
                  <w:txbxContent>
                    <w:p w:rsidR="006B7D96" w:rsidRPr="00CC221D" w:rsidRDefault="006B7D96" w:rsidP="002A5E72">
                      <w:pPr>
                        <w:jc w:val="center"/>
                        <w:rPr>
                          <w:sz w:val="22"/>
                          <w:szCs w:val="22"/>
                        </w:rPr>
                      </w:pPr>
                      <w:r w:rsidRPr="00CC221D">
                        <w:rPr>
                          <w:sz w:val="22"/>
                          <w:szCs w:val="22"/>
                        </w:rPr>
                        <w:t>Despacho</w:t>
                      </w:r>
                    </w:p>
                  </w:txbxContent>
                </v:textbox>
              </v:roundrect>
              <v:shape id="_x0000_s1052" type="#_x0000_t105" style="position:absolute;left:7320;top:8771;width:1545;height:555"/>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53" type="#_x0000_t104" style="position:absolute;left:5616;top:12518;width:1646;height:398;rotation:-1916510fd"/>
              <v:shape id="_x0000_s1054" type="#_x0000_t102" style="position:absolute;left:5951;top:10580;width:405;height:1560;flip:y"/>
              <v:roundrect id="_x0000_s1055" style="position:absolute;left:6356;top:9341;width:1605;height:795" arcsize="10923f">
                <v:shadow on="t" type="double" color="#31849b [2408]" opacity=".5" color2="shadow add(102)" offset="-3pt,-3pt" offset2="-6pt,-6pt"/>
                <v:textbox style="mso-next-textbox:#_x0000_s1055">
                  <w:txbxContent>
                    <w:p w:rsidR="006B7D96" w:rsidRPr="00CC221D" w:rsidRDefault="006B7D96" w:rsidP="002A5E72">
                      <w:pPr>
                        <w:jc w:val="center"/>
                        <w:rPr>
                          <w:sz w:val="22"/>
                          <w:szCs w:val="22"/>
                        </w:rPr>
                      </w:pPr>
                      <w:r>
                        <w:rPr>
                          <w:sz w:val="22"/>
                          <w:szCs w:val="22"/>
                        </w:rPr>
                        <w:t>Producto y factura</w:t>
                      </w:r>
                    </w:p>
                  </w:txbxContent>
                </v:textbox>
              </v:roundrect>
              <v:shape id="_x0000_s1056" type="#_x0000_t102" style="position:absolute;left:7971;top:9575;width:411;height:1560;flip:x y"/>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57" type="#_x0000_t70" style="position:absolute;left:6223;top:8666;width:317;height:540">
                <v:textbox style="layout-flow:vertical-ideographic"/>
              </v:shape>
              <v:shape id="_x0000_s1058" type="#_x0000_t70" style="position:absolute;left:6073;top:13136;width:317;height:465">
                <v:textbox style="layout-flow:vertical-ideographic"/>
              </v:shape>
            </v:group>
            <v:group id="_x0000_s1059" style="position:absolute;left:2055;top:7128;width:8265;height:1538" coordorigin="2055,7128" coordsize="8265,1538">
              <v:rect id="_x0000_s1060" style="position:absolute;left:2055;top:7128;width:8265;height:1538">
                <v:fill r:id="rId24" o:title="Pergamino" type="tile"/>
                <v:shadow on="t" color="#daeef3 [664]" opacity=".5" offset="6pt,6pt"/>
              </v:rect>
              <v:rect id="_x0000_s1061" style="position:absolute;left:4577;top:7218;width:3609;height:390" fillcolor="#d6e3bc [1302]" stroked="f">
                <v:fill r:id="rId25" o:title="Diseño de fondo" color2="#fde9d9 [665]" type="tile"/>
                <v:textbox style="mso-next-textbox:#_x0000_s1061">
                  <w:txbxContent>
                    <w:p w:rsidR="006B7D96" w:rsidRDefault="006B7D96" w:rsidP="002A5E72">
                      <w:r>
                        <w:t>PROCESOS ESTRATÉGICOS</w:t>
                      </w:r>
                    </w:p>
                  </w:txbxContent>
                </v:textbox>
              </v:rect>
              <v:rect id="_x0000_s1062" style="position:absolute;left:6453;top:7691;width:1605;height:825" stroked="f">
                <v:fill r:id="rId25" o:title="Diseño de fondo" type="tile"/>
                <v:textbox style="mso-next-textbox:#_x0000_s1062">
                  <w:txbxContent>
                    <w:p w:rsidR="006B7D96" w:rsidRDefault="006B7D96" w:rsidP="002A5E72">
                      <w:pPr>
                        <w:jc w:val="center"/>
                      </w:pPr>
                      <w:r>
                        <w:t>Revisión del S.G.C.</w:t>
                      </w:r>
                    </w:p>
                  </w:txbxContent>
                </v:textbox>
              </v:rect>
              <v:rect id="_x0000_s1063" style="position:absolute;left:4543;top:7691;width:1774;height:825" stroked="f">
                <v:fill r:id="rId25" o:title="Diseño de fondo" type="tile"/>
                <v:textbox style="mso-next-textbox:#_x0000_s1063">
                  <w:txbxContent>
                    <w:p w:rsidR="006B7D96" w:rsidRDefault="006B7D96" w:rsidP="002A5E72">
                      <w:pPr>
                        <w:jc w:val="center"/>
                      </w:pPr>
                      <w:r>
                        <w:t>Planificación del  S.G.C.</w:t>
                      </w:r>
                    </w:p>
                  </w:txbxContent>
                </v:textbox>
              </v:rect>
              <v:rect id="_x0000_s1064" style="position:absolute;left:2418;top:7691;width:1672;height:825" stroked="f">
                <v:fill r:id="rId25" o:title="Diseño de fondo" type="tile"/>
                <v:textbox style="mso-next-textbox:#_x0000_s1064">
                  <w:txbxContent>
                    <w:p w:rsidR="006B7D96" w:rsidRDefault="006B7D96" w:rsidP="002A5E72">
                      <w:pPr>
                        <w:jc w:val="center"/>
                      </w:pPr>
                      <w:r>
                        <w:t>Servicio al cliente</w:t>
                      </w:r>
                    </w:p>
                  </w:txbxContent>
                </v:textbox>
              </v:rect>
              <v:rect id="_x0000_s1065" style="position:absolute;left:8186;top:7691;width:1841;height:825" stroked="f">
                <v:fill r:id="rId25" o:title="Diseño de fondo" type="tile"/>
                <v:textbox style="mso-next-textbox:#_x0000_s1065">
                  <w:txbxContent>
                    <w:p w:rsidR="006B7D96" w:rsidRPr="00DD2662" w:rsidRDefault="006B7D96" w:rsidP="002A5E72">
                      <w:pPr>
                        <w:jc w:val="center"/>
                        <w:rPr>
                          <w:lang w:val="es-EC"/>
                        </w:rPr>
                      </w:pPr>
                      <w:r>
                        <w:rPr>
                          <w:lang w:val="es-EC"/>
                        </w:rPr>
                        <w:t>Comunicación</w:t>
                      </w:r>
                    </w:p>
                  </w:txbxContent>
                </v:textbox>
              </v:rect>
            </v:group>
          </v:group>
        </w:pict>
      </w:r>
      <w:r w:rsidR="002A5E72">
        <w:rPr>
          <w:rFonts w:ascii="Arial" w:hAnsi="Arial" w:cs="Arial"/>
          <w:b/>
          <w:sz w:val="22"/>
          <w:szCs w:val="22"/>
        </w:rPr>
        <w:t>Grá</w:t>
      </w:r>
      <w:r w:rsidR="002A5E72" w:rsidRPr="00AA2225">
        <w:rPr>
          <w:rFonts w:ascii="Arial" w:hAnsi="Arial" w:cs="Arial"/>
          <w:b/>
          <w:sz w:val="22"/>
          <w:szCs w:val="22"/>
        </w:rPr>
        <w:t>fico 2.5  Diagrama de Macro Procesos</w:t>
      </w:r>
    </w:p>
    <w:p w:rsidR="002A5E72" w:rsidRPr="00A73B69" w:rsidRDefault="002A5E72" w:rsidP="002A5E72">
      <w:pPr>
        <w:spacing w:before="100" w:beforeAutospacing="1" w:after="100" w:afterAutospacing="1" w:line="360" w:lineRule="auto"/>
        <w:jc w:val="cente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tabs>
          <w:tab w:val="left" w:pos="930"/>
        </w:tabs>
        <w:rPr>
          <w:rFonts w:ascii="Arial" w:hAnsi="Arial" w:cs="Arial"/>
        </w:rPr>
      </w:pPr>
      <w:r w:rsidRPr="00A73B69">
        <w:rPr>
          <w:rFonts w:ascii="Arial" w:hAnsi="Arial" w:cs="Arial"/>
        </w:rPr>
        <w:tab/>
      </w: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rPr>
          <w:rFonts w:ascii="Arial" w:hAnsi="Arial" w:cs="Arial"/>
        </w:rPr>
      </w:pPr>
    </w:p>
    <w:p w:rsidR="002A5E72" w:rsidRPr="00A73B69" w:rsidRDefault="002A5E72" w:rsidP="002A5E72">
      <w:pPr>
        <w:jc w:val="center"/>
        <w:rPr>
          <w:rFonts w:ascii="Arial" w:hAnsi="Arial" w:cs="Arial"/>
        </w:rPr>
      </w:pPr>
    </w:p>
    <w:p w:rsidR="002A5E72" w:rsidRPr="00A73B69" w:rsidRDefault="002A5E72" w:rsidP="002A5E72">
      <w:pPr>
        <w:jc w:val="center"/>
        <w:rPr>
          <w:rFonts w:ascii="Arial" w:hAnsi="Arial" w:cs="Arial"/>
          <w:sz w:val="20"/>
          <w:szCs w:val="20"/>
        </w:rPr>
      </w:pPr>
      <w:r w:rsidRPr="00A73B69">
        <w:rPr>
          <w:rFonts w:ascii="Arial" w:hAnsi="Arial" w:cs="Arial"/>
          <w:sz w:val="20"/>
          <w:szCs w:val="20"/>
        </w:rPr>
        <w:t>Fuente: Autores de Proyecto</w:t>
      </w:r>
    </w:p>
    <w:p w:rsidR="002A5E72" w:rsidRPr="00A73B69" w:rsidRDefault="002A5E72" w:rsidP="002A5E72">
      <w:pPr>
        <w:jc w:val="center"/>
        <w:rPr>
          <w:rFonts w:ascii="Arial" w:hAnsi="Arial" w:cs="Arial"/>
          <w:sz w:val="20"/>
          <w:szCs w:val="20"/>
        </w:rPr>
      </w:pPr>
    </w:p>
    <w:p w:rsidR="002A5E72" w:rsidRPr="00A73B69" w:rsidRDefault="002A5E72" w:rsidP="002A5E72">
      <w:pPr>
        <w:jc w:val="center"/>
        <w:rPr>
          <w:rFonts w:ascii="Arial" w:hAnsi="Arial" w:cs="Arial"/>
          <w:sz w:val="20"/>
          <w:szCs w:val="20"/>
        </w:rPr>
      </w:pPr>
    </w:p>
    <w:p w:rsidR="002A5E72" w:rsidRPr="00A73B69" w:rsidRDefault="002A5E72" w:rsidP="002A5E72">
      <w:pPr>
        <w:spacing w:before="100" w:beforeAutospacing="1" w:after="100" w:afterAutospacing="1" w:line="360" w:lineRule="auto"/>
        <w:jc w:val="both"/>
        <w:rPr>
          <w:rFonts w:ascii="Arial" w:hAnsi="Arial" w:cs="Arial"/>
          <w:sz w:val="20"/>
          <w:szCs w:val="20"/>
        </w:rPr>
      </w:pPr>
      <w:r w:rsidRPr="00A73B69">
        <w:rPr>
          <w:rFonts w:ascii="Arial" w:hAnsi="Arial" w:cs="Arial"/>
        </w:rPr>
        <w:t>Este diagrama tiene por objeto indicar cuándo es  preciso atender una necesidad y emprender un ciclo continuo de mejora, para la elaboración fue necesario identificar los procesos claves que tienen más relevancia dentro de la organización.</w:t>
      </w:r>
      <w:r w:rsidRPr="00A73B69">
        <w:rPr>
          <w:rFonts w:ascii="Arial" w:hAnsi="Arial" w:cs="Arial"/>
          <w:sz w:val="20"/>
          <w:szCs w:val="20"/>
        </w:rPr>
        <w:br w:type="page"/>
      </w:r>
    </w:p>
    <w:p w:rsidR="002A5E72" w:rsidRPr="00A73B69" w:rsidRDefault="002A5E72" w:rsidP="002A5E72">
      <w:pPr>
        <w:rPr>
          <w:rFonts w:ascii="Arial" w:hAnsi="Arial" w:cs="Arial"/>
        </w:rPr>
        <w:sectPr w:rsidR="002A5E72" w:rsidRPr="00A73B69" w:rsidSect="00356565">
          <w:pgSz w:w="11906" w:h="16838"/>
          <w:pgMar w:top="2268" w:right="1361" w:bottom="1985" w:left="2268" w:header="709" w:footer="709" w:gutter="0"/>
          <w:cols w:space="708"/>
          <w:docGrid w:linePitch="360"/>
        </w:sectPr>
      </w:pPr>
    </w:p>
    <w:p w:rsidR="002A5E72" w:rsidRPr="005E143B" w:rsidRDefault="007A06C6" w:rsidP="007A06C6">
      <w:pPr>
        <w:rPr>
          <w:b/>
        </w:rPr>
      </w:pPr>
      <w:r w:rsidRPr="005E143B">
        <w:rPr>
          <w:b/>
        </w:rPr>
        <w:lastRenderedPageBreak/>
        <w:t>Grá</w:t>
      </w:r>
      <w:r w:rsidR="002A5E72" w:rsidRPr="005E143B">
        <w:rPr>
          <w:b/>
        </w:rPr>
        <w:t xml:space="preserve">fico 2.6 </w:t>
      </w:r>
      <w:r w:rsidR="005E143B">
        <w:rPr>
          <w:b/>
        </w:rPr>
        <w:t xml:space="preserve"> </w:t>
      </w:r>
      <w:r w:rsidR="002A5E72" w:rsidRPr="005E143B">
        <w:rPr>
          <w:b/>
        </w:rPr>
        <w:t xml:space="preserve"> Mapa de Procesos Departamento Logística</w:t>
      </w:r>
    </w:p>
    <w:p w:rsidR="002A5E72" w:rsidRPr="00A73B69" w:rsidRDefault="00E93946" w:rsidP="002A5E72">
      <w:pPr>
        <w:rPr>
          <w:rFonts w:ascii="Arial" w:hAnsi="Arial" w:cs="Arial"/>
        </w:rPr>
        <w:sectPr w:rsidR="002A5E72" w:rsidRPr="00A73B69" w:rsidSect="00356565">
          <w:pgSz w:w="16838" w:h="11906" w:orient="landscape"/>
          <w:pgMar w:top="1701" w:right="1418" w:bottom="1701" w:left="1418" w:header="709" w:footer="709" w:gutter="0"/>
          <w:cols w:space="708"/>
          <w:docGrid w:linePitch="360"/>
        </w:sectPr>
      </w:pPr>
      <w:r>
        <w:rPr>
          <w:rFonts w:ascii="Arial" w:hAnsi="Arial" w:cs="Arial"/>
          <w:noProof/>
          <w:lang w:val="es-EC" w:eastAsia="es-EC"/>
        </w:rPr>
        <w:pict>
          <v:rect id="_x0000_s1281" style="position:absolute;margin-left:265.85pt;margin-top:390.7pt;width:205.5pt;height:20.85pt;z-index:251718656" stroked="f">
            <v:textbox style="mso-next-textbox:#_x0000_s1281">
              <w:txbxContent>
                <w:p w:rsidR="006B7D96" w:rsidRPr="00826918" w:rsidRDefault="006B7D96" w:rsidP="002A5E72">
                  <w:pPr>
                    <w:rPr>
                      <w:lang w:val="es-EC"/>
                    </w:rPr>
                  </w:pPr>
                  <w:r w:rsidRPr="00826918">
                    <w:rPr>
                      <w:b/>
                      <w:sz w:val="20"/>
                      <w:szCs w:val="20"/>
                      <w:lang w:val="es-EC"/>
                    </w:rPr>
                    <w:t>Fuente: Empresa PLASTICOS  S.A</w:t>
                  </w:r>
                  <w:r>
                    <w:rPr>
                      <w:lang w:val="es-EC"/>
                    </w:rPr>
                    <w:t xml:space="preserve">. </w:t>
                  </w:r>
                </w:p>
              </w:txbxContent>
            </v:textbox>
          </v:rect>
        </w:pict>
      </w:r>
      <w:r w:rsidR="002A5E72" w:rsidRPr="00A73B69">
        <w:rPr>
          <w:rFonts w:ascii="Arial" w:hAnsi="Arial" w:cs="Arial"/>
        </w:rPr>
        <w:object w:dxaOrig="16572" w:dyaOrig="10108">
          <v:shape id="_x0000_i1030" type="#_x0000_t75" style="width:698.25pt;height:371.25pt" o:ole="">
            <v:imagedata r:id="rId26" o:title=""/>
          </v:shape>
          <o:OLEObject Type="Embed" ProgID="Visio.Drawing.11" ShapeID="_x0000_i1030" DrawAspect="Content" ObjectID="_1353321859" r:id="rId27"/>
        </w:object>
      </w:r>
    </w:p>
    <w:p w:rsidR="002A5E72" w:rsidRPr="00A73B69" w:rsidRDefault="002A5E72" w:rsidP="002A5E72">
      <w:pPr>
        <w:pStyle w:val="Ttulo2"/>
        <w:numPr>
          <w:ilvl w:val="1"/>
          <w:numId w:val="8"/>
        </w:numPr>
      </w:pPr>
      <w:bookmarkStart w:id="40" w:name="_Toc279578712"/>
      <w:r w:rsidRPr="00A73B69">
        <w:lastRenderedPageBreak/>
        <w:t>Matriz SIPOC</w:t>
      </w:r>
      <w:bookmarkEnd w:id="40"/>
    </w:p>
    <w:tbl>
      <w:tblPr>
        <w:tblW w:w="8664" w:type="dxa"/>
        <w:tblInd w:w="53" w:type="dxa"/>
        <w:tblCellMar>
          <w:left w:w="70" w:type="dxa"/>
          <w:right w:w="70" w:type="dxa"/>
        </w:tblCellMar>
        <w:tblLook w:val="04A0"/>
      </w:tblPr>
      <w:tblGrid>
        <w:gridCol w:w="1368"/>
        <w:gridCol w:w="1634"/>
        <w:gridCol w:w="2218"/>
        <w:gridCol w:w="2452"/>
        <w:gridCol w:w="992"/>
      </w:tblGrid>
      <w:tr w:rsidR="002A5E72" w:rsidRPr="00A73B69" w:rsidTr="00356565">
        <w:trPr>
          <w:trHeight w:val="390"/>
        </w:trPr>
        <w:tc>
          <w:tcPr>
            <w:tcW w:w="8664" w:type="dxa"/>
            <w:gridSpan w:val="5"/>
            <w:tcBorders>
              <w:top w:val="single" w:sz="8" w:space="0" w:color="auto"/>
              <w:left w:val="single" w:sz="8" w:space="0" w:color="auto"/>
              <w:bottom w:val="single" w:sz="4" w:space="0" w:color="auto"/>
              <w:right w:val="single" w:sz="8" w:space="0" w:color="000000"/>
            </w:tcBorders>
            <w:shd w:val="clear" w:color="000000" w:fill="B6DDE8"/>
            <w:noWrap/>
            <w:vAlign w:val="center"/>
            <w:hideMark/>
          </w:tcPr>
          <w:p w:rsidR="002A5E72" w:rsidRPr="00A73B69" w:rsidRDefault="002A5E72" w:rsidP="00356565">
            <w:pPr>
              <w:jc w:val="center"/>
              <w:rPr>
                <w:rFonts w:ascii="Arial" w:hAnsi="Arial" w:cs="Arial"/>
                <w:color w:val="000000"/>
                <w:sz w:val="16"/>
                <w:szCs w:val="16"/>
                <w:lang w:val="es-EC" w:eastAsia="es-EC"/>
              </w:rPr>
            </w:pPr>
            <w:r w:rsidRPr="00A73B69">
              <w:rPr>
                <w:rFonts w:ascii="Arial" w:hAnsi="Arial" w:cs="Arial"/>
                <w:color w:val="000000"/>
                <w:sz w:val="16"/>
                <w:szCs w:val="16"/>
                <w:lang w:val="es-EC" w:eastAsia="es-EC"/>
              </w:rPr>
              <w:t>MATRIZ SIPOC</w:t>
            </w:r>
          </w:p>
        </w:tc>
      </w:tr>
      <w:tr w:rsidR="002A5E72" w:rsidRPr="00A73B69" w:rsidTr="00356565">
        <w:trPr>
          <w:trHeight w:val="225"/>
        </w:trPr>
        <w:tc>
          <w:tcPr>
            <w:tcW w:w="522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A5E72" w:rsidRPr="00A73B69" w:rsidRDefault="002A5E72" w:rsidP="00356565">
            <w:pPr>
              <w:rPr>
                <w:rFonts w:ascii="Arial" w:hAnsi="Arial" w:cs="Arial"/>
                <w:color w:val="000000"/>
                <w:sz w:val="16"/>
                <w:szCs w:val="16"/>
                <w:lang w:val="es-EC" w:eastAsia="es-EC"/>
              </w:rPr>
            </w:pPr>
            <w:r w:rsidRPr="00A73B69">
              <w:rPr>
                <w:rFonts w:ascii="Arial" w:hAnsi="Arial" w:cs="Arial"/>
                <w:b/>
                <w:bCs/>
                <w:color w:val="000000"/>
                <w:sz w:val="16"/>
                <w:szCs w:val="16"/>
                <w:lang w:val="es-EC" w:eastAsia="es-EC"/>
              </w:rPr>
              <w:t>Empresa:</w:t>
            </w:r>
            <w:r w:rsidRPr="00A73B69">
              <w:rPr>
                <w:rFonts w:ascii="Arial" w:hAnsi="Arial" w:cs="Arial"/>
                <w:color w:val="000000"/>
                <w:sz w:val="16"/>
                <w:szCs w:val="16"/>
                <w:lang w:val="es-EC" w:eastAsia="es-EC"/>
              </w:rPr>
              <w:t xml:space="preserve"> PLÁSTICOS S.A</w:t>
            </w:r>
          </w:p>
        </w:tc>
        <w:tc>
          <w:tcPr>
            <w:tcW w:w="3444" w:type="dxa"/>
            <w:gridSpan w:val="2"/>
            <w:tcBorders>
              <w:top w:val="single" w:sz="4" w:space="0" w:color="auto"/>
              <w:left w:val="nil"/>
              <w:bottom w:val="single" w:sz="4" w:space="0" w:color="auto"/>
              <w:right w:val="single" w:sz="8" w:space="0" w:color="000000"/>
            </w:tcBorders>
            <w:shd w:val="clear" w:color="auto" w:fill="auto"/>
            <w:noWrap/>
            <w:vAlign w:val="bottom"/>
            <w:hideMark/>
          </w:tcPr>
          <w:p w:rsidR="002A5E72" w:rsidRPr="00A73B69" w:rsidRDefault="002A5E72" w:rsidP="00356565">
            <w:pPr>
              <w:rPr>
                <w:rFonts w:ascii="Arial" w:hAnsi="Arial" w:cs="Arial"/>
                <w:color w:val="000000"/>
                <w:sz w:val="16"/>
                <w:szCs w:val="16"/>
                <w:lang w:val="es-EC" w:eastAsia="es-EC"/>
              </w:rPr>
            </w:pPr>
            <w:r w:rsidRPr="00A73B69">
              <w:rPr>
                <w:rFonts w:ascii="Arial" w:hAnsi="Arial" w:cs="Arial"/>
                <w:b/>
                <w:bCs/>
                <w:color w:val="000000"/>
                <w:sz w:val="16"/>
                <w:szCs w:val="16"/>
                <w:lang w:val="es-EC" w:eastAsia="es-EC"/>
              </w:rPr>
              <w:t>Departamento:</w:t>
            </w:r>
            <w:r w:rsidRPr="00A73B69">
              <w:rPr>
                <w:rFonts w:ascii="Arial" w:hAnsi="Arial" w:cs="Arial"/>
                <w:color w:val="000000"/>
                <w:sz w:val="16"/>
                <w:szCs w:val="16"/>
                <w:lang w:val="es-EC" w:eastAsia="es-EC"/>
              </w:rPr>
              <w:t xml:space="preserve"> Logística</w:t>
            </w:r>
          </w:p>
        </w:tc>
      </w:tr>
      <w:tr w:rsidR="002A5E72" w:rsidRPr="00A73B69" w:rsidTr="00356565">
        <w:trPr>
          <w:trHeight w:val="225"/>
        </w:trPr>
        <w:tc>
          <w:tcPr>
            <w:tcW w:w="522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A5E72" w:rsidRPr="00A73B69" w:rsidRDefault="002A5E72" w:rsidP="00356565">
            <w:pPr>
              <w:rPr>
                <w:rFonts w:ascii="Arial" w:hAnsi="Arial" w:cs="Arial"/>
                <w:color w:val="000000"/>
                <w:sz w:val="16"/>
                <w:szCs w:val="16"/>
                <w:lang w:val="es-EC" w:eastAsia="es-EC"/>
              </w:rPr>
            </w:pPr>
            <w:r w:rsidRPr="00A73B69">
              <w:rPr>
                <w:rFonts w:ascii="Arial" w:hAnsi="Arial" w:cs="Arial"/>
                <w:b/>
                <w:bCs/>
                <w:color w:val="000000"/>
                <w:sz w:val="16"/>
                <w:szCs w:val="16"/>
                <w:lang w:val="es-EC" w:eastAsia="es-EC"/>
              </w:rPr>
              <w:t>Proceso:</w:t>
            </w:r>
            <w:r w:rsidRPr="00A73B69">
              <w:rPr>
                <w:rFonts w:ascii="Arial" w:hAnsi="Arial" w:cs="Arial"/>
                <w:color w:val="000000"/>
                <w:sz w:val="16"/>
                <w:szCs w:val="16"/>
                <w:lang w:val="es-EC" w:eastAsia="es-EC"/>
              </w:rPr>
              <w:t xml:space="preserve"> Ciclo de tiempo para  el despacho del producto</w:t>
            </w:r>
          </w:p>
        </w:tc>
        <w:tc>
          <w:tcPr>
            <w:tcW w:w="2452" w:type="dxa"/>
            <w:tcBorders>
              <w:top w:val="nil"/>
              <w:left w:val="nil"/>
              <w:bottom w:val="single" w:sz="4" w:space="0" w:color="auto"/>
              <w:right w:val="single" w:sz="4" w:space="0" w:color="auto"/>
            </w:tcBorders>
            <w:shd w:val="clear" w:color="auto" w:fill="auto"/>
            <w:noWrap/>
            <w:vAlign w:val="bottom"/>
            <w:hideMark/>
          </w:tcPr>
          <w:p w:rsidR="002A5E72" w:rsidRPr="00A73B69" w:rsidRDefault="002A5E72" w:rsidP="00356565">
            <w:pPr>
              <w:rPr>
                <w:rFonts w:ascii="Arial" w:hAnsi="Arial" w:cs="Arial"/>
                <w:color w:val="000000"/>
                <w:sz w:val="16"/>
                <w:szCs w:val="16"/>
                <w:lang w:val="es-EC" w:eastAsia="es-EC"/>
              </w:rPr>
            </w:pPr>
            <w:r w:rsidRPr="00A73B69">
              <w:rPr>
                <w:rFonts w:ascii="Arial" w:hAnsi="Arial" w:cs="Arial"/>
                <w:b/>
                <w:bCs/>
                <w:color w:val="000000"/>
                <w:sz w:val="16"/>
                <w:szCs w:val="16"/>
                <w:lang w:val="es-EC" w:eastAsia="es-EC"/>
              </w:rPr>
              <w:t>Responsable:</w:t>
            </w:r>
            <w:r w:rsidRPr="00A73B69">
              <w:rPr>
                <w:rFonts w:ascii="Arial" w:hAnsi="Arial" w:cs="Arial"/>
                <w:color w:val="000000"/>
                <w:sz w:val="16"/>
                <w:szCs w:val="16"/>
                <w:lang w:val="es-EC" w:eastAsia="es-EC"/>
              </w:rPr>
              <w:t xml:space="preserve"> Planeador de la demanda</w:t>
            </w:r>
          </w:p>
        </w:tc>
        <w:tc>
          <w:tcPr>
            <w:tcW w:w="992" w:type="dxa"/>
            <w:tcBorders>
              <w:top w:val="nil"/>
              <w:left w:val="nil"/>
              <w:bottom w:val="single" w:sz="4" w:space="0" w:color="auto"/>
              <w:right w:val="single" w:sz="8" w:space="0" w:color="auto"/>
            </w:tcBorders>
            <w:shd w:val="clear" w:color="auto" w:fill="auto"/>
            <w:noWrap/>
            <w:vAlign w:val="bottom"/>
            <w:hideMark/>
          </w:tcPr>
          <w:p w:rsidR="002A5E72" w:rsidRPr="00A73B69" w:rsidRDefault="002A5E72" w:rsidP="00356565">
            <w:pPr>
              <w:rPr>
                <w:rFonts w:ascii="Arial" w:hAnsi="Arial" w:cs="Arial"/>
                <w:color w:val="000000"/>
                <w:sz w:val="16"/>
                <w:szCs w:val="16"/>
                <w:lang w:val="es-EC" w:eastAsia="es-EC"/>
              </w:rPr>
            </w:pPr>
            <w:r w:rsidRPr="00A73B69">
              <w:rPr>
                <w:rFonts w:ascii="Arial" w:hAnsi="Arial" w:cs="Arial"/>
                <w:color w:val="000000"/>
                <w:sz w:val="16"/>
                <w:szCs w:val="16"/>
                <w:lang w:val="es-EC" w:eastAsia="es-EC"/>
              </w:rPr>
              <w:t> </w:t>
            </w:r>
          </w:p>
        </w:tc>
      </w:tr>
      <w:tr w:rsidR="002A5E72" w:rsidRPr="00A73B69" w:rsidTr="00356565">
        <w:trPr>
          <w:trHeight w:val="450"/>
        </w:trPr>
        <w:tc>
          <w:tcPr>
            <w:tcW w:w="1368" w:type="dxa"/>
            <w:tcBorders>
              <w:top w:val="nil"/>
              <w:left w:val="single" w:sz="8" w:space="0" w:color="auto"/>
              <w:bottom w:val="single" w:sz="4" w:space="0" w:color="auto"/>
              <w:right w:val="single" w:sz="4" w:space="0" w:color="auto"/>
            </w:tcBorders>
            <w:shd w:val="clear" w:color="auto" w:fill="auto"/>
            <w:vAlign w:val="center"/>
            <w:hideMark/>
          </w:tcPr>
          <w:p w:rsidR="002A5E72" w:rsidRPr="00A73B69" w:rsidRDefault="002A5E72" w:rsidP="00356565">
            <w:pPr>
              <w:jc w:val="center"/>
              <w:rPr>
                <w:rFonts w:ascii="Arial" w:hAnsi="Arial" w:cs="Arial"/>
                <w:color w:val="000000"/>
                <w:sz w:val="16"/>
                <w:szCs w:val="16"/>
                <w:lang w:val="es-EC" w:eastAsia="es-EC"/>
              </w:rPr>
            </w:pPr>
            <w:r w:rsidRPr="00A73B69">
              <w:rPr>
                <w:rFonts w:ascii="Arial" w:hAnsi="Arial" w:cs="Arial"/>
                <w:color w:val="000000"/>
                <w:sz w:val="16"/>
                <w:szCs w:val="16"/>
                <w:lang w:val="es-EC" w:eastAsia="es-EC"/>
              </w:rPr>
              <w:t>Proveedores</w:t>
            </w:r>
            <w:r w:rsidRPr="00A73B69">
              <w:rPr>
                <w:rFonts w:ascii="Arial" w:hAnsi="Arial" w:cs="Arial"/>
                <w:color w:val="000000"/>
                <w:sz w:val="16"/>
                <w:szCs w:val="16"/>
                <w:lang w:val="es-EC" w:eastAsia="es-EC"/>
              </w:rPr>
              <w:br/>
              <w:t>¿De quién?</w:t>
            </w:r>
          </w:p>
        </w:tc>
        <w:tc>
          <w:tcPr>
            <w:tcW w:w="1634" w:type="dxa"/>
            <w:tcBorders>
              <w:top w:val="nil"/>
              <w:left w:val="nil"/>
              <w:bottom w:val="single" w:sz="4" w:space="0" w:color="auto"/>
              <w:right w:val="single" w:sz="4" w:space="0" w:color="auto"/>
            </w:tcBorders>
            <w:shd w:val="clear" w:color="auto" w:fill="auto"/>
            <w:vAlign w:val="center"/>
            <w:hideMark/>
          </w:tcPr>
          <w:p w:rsidR="002A5E72" w:rsidRPr="00A73B69" w:rsidRDefault="002A5E72" w:rsidP="00356565">
            <w:pPr>
              <w:jc w:val="center"/>
              <w:rPr>
                <w:rFonts w:ascii="Arial" w:hAnsi="Arial" w:cs="Arial"/>
                <w:color w:val="000000"/>
                <w:sz w:val="16"/>
                <w:szCs w:val="16"/>
                <w:lang w:val="es-EC" w:eastAsia="es-EC"/>
              </w:rPr>
            </w:pPr>
            <w:r w:rsidRPr="00A73B69">
              <w:rPr>
                <w:rFonts w:ascii="Arial" w:hAnsi="Arial" w:cs="Arial"/>
                <w:color w:val="000000"/>
                <w:sz w:val="16"/>
                <w:szCs w:val="16"/>
                <w:lang w:val="es-EC" w:eastAsia="es-EC"/>
              </w:rPr>
              <w:t xml:space="preserve">Insumos </w:t>
            </w:r>
            <w:r w:rsidRPr="00A73B69">
              <w:rPr>
                <w:rFonts w:ascii="Arial" w:hAnsi="Arial" w:cs="Arial"/>
                <w:color w:val="000000"/>
                <w:sz w:val="16"/>
                <w:szCs w:val="16"/>
                <w:lang w:val="es-EC" w:eastAsia="es-EC"/>
              </w:rPr>
              <w:br/>
              <w:t>¿Qué recibo?</w:t>
            </w:r>
          </w:p>
        </w:tc>
        <w:tc>
          <w:tcPr>
            <w:tcW w:w="2218" w:type="dxa"/>
            <w:tcBorders>
              <w:top w:val="nil"/>
              <w:left w:val="nil"/>
              <w:bottom w:val="single" w:sz="4" w:space="0" w:color="auto"/>
              <w:right w:val="single" w:sz="4" w:space="0" w:color="auto"/>
            </w:tcBorders>
            <w:shd w:val="clear" w:color="auto" w:fill="auto"/>
            <w:vAlign w:val="center"/>
            <w:hideMark/>
          </w:tcPr>
          <w:p w:rsidR="002A5E72" w:rsidRPr="00A73B69" w:rsidRDefault="002A5E72" w:rsidP="00356565">
            <w:pPr>
              <w:jc w:val="center"/>
              <w:rPr>
                <w:rFonts w:ascii="Arial" w:hAnsi="Arial" w:cs="Arial"/>
                <w:color w:val="000000"/>
                <w:sz w:val="16"/>
                <w:szCs w:val="16"/>
                <w:lang w:val="es-EC" w:eastAsia="es-EC"/>
              </w:rPr>
            </w:pPr>
            <w:r w:rsidRPr="00A73B69">
              <w:rPr>
                <w:rFonts w:ascii="Arial" w:hAnsi="Arial" w:cs="Arial"/>
                <w:color w:val="000000"/>
                <w:sz w:val="16"/>
                <w:szCs w:val="16"/>
                <w:lang w:val="es-EC" w:eastAsia="es-EC"/>
              </w:rPr>
              <w:t>Productor</w:t>
            </w:r>
            <w:r w:rsidRPr="00A73B69">
              <w:rPr>
                <w:rFonts w:ascii="Arial" w:hAnsi="Arial" w:cs="Arial"/>
                <w:color w:val="000000"/>
                <w:sz w:val="16"/>
                <w:szCs w:val="16"/>
                <w:lang w:val="es-EC" w:eastAsia="es-EC"/>
              </w:rPr>
              <w:br/>
              <w:t>¿Qué entrego?</w:t>
            </w:r>
          </w:p>
        </w:tc>
        <w:tc>
          <w:tcPr>
            <w:tcW w:w="2452" w:type="dxa"/>
            <w:tcBorders>
              <w:top w:val="nil"/>
              <w:left w:val="nil"/>
              <w:bottom w:val="single" w:sz="4" w:space="0" w:color="auto"/>
              <w:right w:val="single" w:sz="4" w:space="0" w:color="auto"/>
            </w:tcBorders>
            <w:shd w:val="clear" w:color="auto" w:fill="auto"/>
            <w:vAlign w:val="center"/>
            <w:hideMark/>
          </w:tcPr>
          <w:p w:rsidR="002A5E72" w:rsidRPr="00A73B69" w:rsidRDefault="002A5E72" w:rsidP="00356565">
            <w:pPr>
              <w:jc w:val="center"/>
              <w:rPr>
                <w:rFonts w:ascii="Arial" w:hAnsi="Arial" w:cs="Arial"/>
                <w:color w:val="000000"/>
                <w:sz w:val="16"/>
                <w:szCs w:val="16"/>
                <w:lang w:val="es-EC" w:eastAsia="es-EC"/>
              </w:rPr>
            </w:pPr>
            <w:r w:rsidRPr="00A73B69">
              <w:rPr>
                <w:rFonts w:ascii="Arial" w:hAnsi="Arial" w:cs="Arial"/>
                <w:color w:val="000000"/>
                <w:sz w:val="16"/>
                <w:szCs w:val="16"/>
                <w:lang w:val="es-EC" w:eastAsia="es-EC"/>
              </w:rPr>
              <w:t>Productos</w:t>
            </w:r>
            <w:r w:rsidRPr="00A73B69">
              <w:rPr>
                <w:rFonts w:ascii="Arial" w:hAnsi="Arial" w:cs="Arial"/>
                <w:color w:val="000000"/>
                <w:sz w:val="16"/>
                <w:szCs w:val="16"/>
                <w:lang w:val="es-EC" w:eastAsia="es-EC"/>
              </w:rPr>
              <w:br/>
              <w:t>¿Qué entrego?</w:t>
            </w:r>
          </w:p>
        </w:tc>
        <w:tc>
          <w:tcPr>
            <w:tcW w:w="992" w:type="dxa"/>
            <w:tcBorders>
              <w:top w:val="nil"/>
              <w:left w:val="nil"/>
              <w:bottom w:val="single" w:sz="4" w:space="0" w:color="auto"/>
              <w:right w:val="single" w:sz="8" w:space="0" w:color="auto"/>
            </w:tcBorders>
            <w:shd w:val="clear" w:color="auto" w:fill="auto"/>
            <w:vAlign w:val="center"/>
            <w:hideMark/>
          </w:tcPr>
          <w:p w:rsidR="002A5E72" w:rsidRPr="00A73B69" w:rsidRDefault="002A5E72" w:rsidP="00356565">
            <w:pPr>
              <w:jc w:val="center"/>
              <w:rPr>
                <w:rFonts w:ascii="Arial" w:hAnsi="Arial" w:cs="Arial"/>
                <w:color w:val="000000"/>
                <w:sz w:val="16"/>
                <w:szCs w:val="16"/>
                <w:lang w:val="es-EC" w:eastAsia="es-EC"/>
              </w:rPr>
            </w:pPr>
            <w:r w:rsidRPr="00A73B69">
              <w:rPr>
                <w:rFonts w:ascii="Arial" w:hAnsi="Arial" w:cs="Arial"/>
                <w:color w:val="000000"/>
                <w:sz w:val="16"/>
                <w:szCs w:val="16"/>
                <w:lang w:val="es-EC" w:eastAsia="es-EC"/>
              </w:rPr>
              <w:t>Clientes</w:t>
            </w:r>
            <w:r w:rsidRPr="00A73B69">
              <w:rPr>
                <w:rFonts w:ascii="Arial" w:hAnsi="Arial" w:cs="Arial"/>
                <w:color w:val="000000"/>
                <w:sz w:val="16"/>
                <w:szCs w:val="16"/>
                <w:lang w:val="es-EC" w:eastAsia="es-EC"/>
              </w:rPr>
              <w:br/>
              <w:t>¿A quién?</w:t>
            </w:r>
          </w:p>
        </w:tc>
      </w:tr>
      <w:tr w:rsidR="002A5E72" w:rsidRPr="00A73B69" w:rsidTr="00356565">
        <w:trPr>
          <w:trHeight w:val="225"/>
        </w:trPr>
        <w:tc>
          <w:tcPr>
            <w:tcW w:w="1368" w:type="dxa"/>
            <w:tcBorders>
              <w:top w:val="nil"/>
              <w:left w:val="single" w:sz="8" w:space="0" w:color="auto"/>
              <w:bottom w:val="single" w:sz="4" w:space="0" w:color="auto"/>
              <w:right w:val="single" w:sz="4" w:space="0" w:color="auto"/>
            </w:tcBorders>
            <w:shd w:val="clear" w:color="auto" w:fill="auto"/>
            <w:noWrap/>
            <w:vAlign w:val="center"/>
            <w:hideMark/>
          </w:tcPr>
          <w:p w:rsidR="002A5E72" w:rsidRPr="00A73B69" w:rsidRDefault="002A5E72" w:rsidP="00356565">
            <w:pPr>
              <w:jc w:val="center"/>
              <w:rPr>
                <w:rFonts w:ascii="Arial" w:hAnsi="Arial" w:cs="Arial"/>
                <w:b/>
                <w:bCs/>
                <w:color w:val="000000"/>
                <w:sz w:val="16"/>
                <w:szCs w:val="16"/>
                <w:lang w:val="es-EC" w:eastAsia="es-EC"/>
              </w:rPr>
            </w:pPr>
            <w:r w:rsidRPr="00A73B69">
              <w:rPr>
                <w:rFonts w:ascii="Arial" w:hAnsi="Arial" w:cs="Arial"/>
                <w:b/>
                <w:bCs/>
                <w:color w:val="000000"/>
                <w:sz w:val="16"/>
                <w:szCs w:val="16"/>
                <w:lang w:val="es-EC" w:eastAsia="es-EC"/>
              </w:rPr>
              <w:t>Origen</w:t>
            </w:r>
          </w:p>
        </w:tc>
        <w:tc>
          <w:tcPr>
            <w:tcW w:w="1634" w:type="dxa"/>
            <w:tcBorders>
              <w:top w:val="nil"/>
              <w:left w:val="nil"/>
              <w:bottom w:val="single" w:sz="4" w:space="0" w:color="auto"/>
              <w:right w:val="single" w:sz="4" w:space="0" w:color="auto"/>
            </w:tcBorders>
            <w:shd w:val="clear" w:color="auto" w:fill="auto"/>
            <w:noWrap/>
            <w:vAlign w:val="center"/>
            <w:hideMark/>
          </w:tcPr>
          <w:p w:rsidR="002A5E72" w:rsidRPr="00A73B69" w:rsidRDefault="002A5E72" w:rsidP="00356565">
            <w:pPr>
              <w:jc w:val="center"/>
              <w:rPr>
                <w:rFonts w:ascii="Arial" w:hAnsi="Arial" w:cs="Arial"/>
                <w:b/>
                <w:bCs/>
                <w:color w:val="000000"/>
                <w:sz w:val="16"/>
                <w:szCs w:val="16"/>
                <w:lang w:val="es-EC" w:eastAsia="es-EC"/>
              </w:rPr>
            </w:pPr>
            <w:r w:rsidRPr="00A73B69">
              <w:rPr>
                <w:rFonts w:ascii="Arial" w:hAnsi="Arial" w:cs="Arial"/>
                <w:b/>
                <w:bCs/>
                <w:color w:val="000000"/>
                <w:sz w:val="16"/>
                <w:szCs w:val="16"/>
                <w:lang w:val="es-EC" w:eastAsia="es-EC"/>
              </w:rPr>
              <w:t>Entradas</w:t>
            </w:r>
          </w:p>
        </w:tc>
        <w:tc>
          <w:tcPr>
            <w:tcW w:w="2218" w:type="dxa"/>
            <w:tcBorders>
              <w:top w:val="nil"/>
              <w:left w:val="nil"/>
              <w:bottom w:val="single" w:sz="4" w:space="0" w:color="auto"/>
              <w:right w:val="single" w:sz="4" w:space="0" w:color="auto"/>
            </w:tcBorders>
            <w:shd w:val="clear" w:color="auto" w:fill="auto"/>
            <w:noWrap/>
            <w:vAlign w:val="center"/>
            <w:hideMark/>
          </w:tcPr>
          <w:p w:rsidR="002A5E72" w:rsidRPr="00A73B69" w:rsidRDefault="002A5E72" w:rsidP="00356565">
            <w:pPr>
              <w:jc w:val="center"/>
              <w:rPr>
                <w:rFonts w:ascii="Arial" w:hAnsi="Arial" w:cs="Arial"/>
                <w:b/>
                <w:bCs/>
                <w:color w:val="000000"/>
                <w:sz w:val="16"/>
                <w:szCs w:val="16"/>
                <w:lang w:val="es-EC" w:eastAsia="es-EC"/>
              </w:rPr>
            </w:pPr>
            <w:r w:rsidRPr="00A73B69">
              <w:rPr>
                <w:rFonts w:ascii="Arial" w:hAnsi="Arial" w:cs="Arial"/>
                <w:b/>
                <w:bCs/>
                <w:color w:val="000000"/>
                <w:sz w:val="16"/>
                <w:szCs w:val="16"/>
                <w:lang w:val="es-EC" w:eastAsia="es-EC"/>
              </w:rPr>
              <w:t>Descripción</w:t>
            </w:r>
          </w:p>
        </w:tc>
        <w:tc>
          <w:tcPr>
            <w:tcW w:w="2452" w:type="dxa"/>
            <w:tcBorders>
              <w:top w:val="nil"/>
              <w:left w:val="nil"/>
              <w:bottom w:val="single" w:sz="4" w:space="0" w:color="auto"/>
              <w:right w:val="single" w:sz="4" w:space="0" w:color="auto"/>
            </w:tcBorders>
            <w:shd w:val="clear" w:color="auto" w:fill="auto"/>
            <w:noWrap/>
            <w:vAlign w:val="center"/>
            <w:hideMark/>
          </w:tcPr>
          <w:p w:rsidR="002A5E72" w:rsidRPr="00A73B69" w:rsidRDefault="002A5E72" w:rsidP="00356565">
            <w:pPr>
              <w:rPr>
                <w:rFonts w:ascii="Arial" w:hAnsi="Arial" w:cs="Arial"/>
                <w:b/>
                <w:bCs/>
                <w:color w:val="000000"/>
                <w:sz w:val="16"/>
                <w:szCs w:val="16"/>
                <w:lang w:val="es-EC" w:eastAsia="es-EC"/>
              </w:rPr>
            </w:pPr>
            <w:r w:rsidRPr="00A73B69">
              <w:rPr>
                <w:rFonts w:ascii="Arial" w:hAnsi="Arial" w:cs="Arial"/>
                <w:b/>
                <w:bCs/>
                <w:color w:val="000000"/>
                <w:sz w:val="16"/>
                <w:szCs w:val="16"/>
                <w:lang w:val="es-EC" w:eastAsia="es-EC"/>
              </w:rPr>
              <w:t>Salidas  documentales</w:t>
            </w:r>
          </w:p>
        </w:tc>
        <w:tc>
          <w:tcPr>
            <w:tcW w:w="992" w:type="dxa"/>
            <w:vMerge w:val="restart"/>
            <w:tcBorders>
              <w:top w:val="nil"/>
              <w:left w:val="single" w:sz="4" w:space="0" w:color="auto"/>
              <w:bottom w:val="single" w:sz="4" w:space="0" w:color="auto"/>
              <w:right w:val="single" w:sz="8" w:space="0" w:color="auto"/>
            </w:tcBorders>
            <w:shd w:val="clear" w:color="auto" w:fill="auto"/>
            <w:vAlign w:val="center"/>
            <w:hideMark/>
          </w:tcPr>
          <w:p w:rsidR="002A5E72" w:rsidRPr="00A73B69" w:rsidRDefault="002A5E72" w:rsidP="00356565">
            <w:pPr>
              <w:jc w:val="center"/>
              <w:rPr>
                <w:rFonts w:ascii="Arial" w:hAnsi="Arial" w:cs="Arial"/>
                <w:color w:val="000000"/>
                <w:sz w:val="16"/>
                <w:szCs w:val="16"/>
                <w:lang w:val="es-EC" w:eastAsia="es-EC"/>
              </w:rPr>
            </w:pPr>
            <w:r w:rsidRPr="00A73B69">
              <w:rPr>
                <w:rFonts w:ascii="Arial" w:hAnsi="Arial" w:cs="Arial"/>
                <w:color w:val="000000"/>
                <w:sz w:val="16"/>
                <w:szCs w:val="16"/>
                <w:lang w:val="es-EC" w:eastAsia="es-EC"/>
              </w:rPr>
              <w:t>Facturación</w:t>
            </w:r>
            <w:r w:rsidRPr="00A73B69">
              <w:rPr>
                <w:rFonts w:ascii="Arial" w:hAnsi="Arial" w:cs="Arial"/>
                <w:color w:val="000000"/>
                <w:sz w:val="16"/>
                <w:szCs w:val="16"/>
                <w:lang w:val="es-EC" w:eastAsia="es-EC"/>
              </w:rPr>
              <w:br/>
              <w:t>Despacho</w:t>
            </w:r>
          </w:p>
        </w:tc>
      </w:tr>
      <w:tr w:rsidR="002A5E72" w:rsidRPr="00A73B69" w:rsidTr="00356565">
        <w:trPr>
          <w:trHeight w:val="2025"/>
        </w:trPr>
        <w:tc>
          <w:tcPr>
            <w:tcW w:w="1368" w:type="dxa"/>
            <w:vMerge w:val="restart"/>
            <w:tcBorders>
              <w:top w:val="nil"/>
              <w:left w:val="single" w:sz="8" w:space="0" w:color="auto"/>
              <w:bottom w:val="single" w:sz="4" w:space="0" w:color="auto"/>
              <w:right w:val="single" w:sz="4" w:space="0" w:color="auto"/>
            </w:tcBorders>
            <w:shd w:val="clear" w:color="auto" w:fill="auto"/>
            <w:vAlign w:val="center"/>
            <w:hideMark/>
          </w:tcPr>
          <w:p w:rsidR="002A5E72" w:rsidRPr="00A73B69" w:rsidRDefault="002A5E72" w:rsidP="00356565">
            <w:pPr>
              <w:jc w:val="center"/>
              <w:rPr>
                <w:rFonts w:ascii="Arial" w:hAnsi="Arial" w:cs="Arial"/>
                <w:color w:val="000000"/>
                <w:sz w:val="16"/>
                <w:szCs w:val="16"/>
                <w:lang w:val="es-EC" w:eastAsia="es-EC"/>
              </w:rPr>
            </w:pPr>
            <w:r w:rsidRPr="00A73B69">
              <w:rPr>
                <w:rFonts w:ascii="Arial" w:hAnsi="Arial" w:cs="Arial"/>
                <w:color w:val="000000"/>
                <w:sz w:val="16"/>
                <w:szCs w:val="16"/>
                <w:lang w:val="es-EC" w:eastAsia="es-EC"/>
              </w:rPr>
              <w:t xml:space="preserve">Gerencia </w:t>
            </w:r>
            <w:r w:rsidRPr="00A73B69">
              <w:rPr>
                <w:rFonts w:ascii="Arial" w:hAnsi="Arial" w:cs="Arial"/>
                <w:color w:val="000000"/>
                <w:sz w:val="16"/>
                <w:szCs w:val="16"/>
                <w:lang w:val="es-EC" w:eastAsia="es-EC"/>
              </w:rPr>
              <w:br/>
              <w:t>Comercial</w:t>
            </w:r>
          </w:p>
        </w:tc>
        <w:tc>
          <w:tcPr>
            <w:tcW w:w="1634" w:type="dxa"/>
            <w:vMerge w:val="restart"/>
            <w:tcBorders>
              <w:top w:val="nil"/>
              <w:left w:val="single" w:sz="4" w:space="0" w:color="auto"/>
              <w:bottom w:val="single" w:sz="4" w:space="0" w:color="auto"/>
              <w:right w:val="single" w:sz="4" w:space="0" w:color="auto"/>
            </w:tcBorders>
            <w:shd w:val="clear" w:color="auto" w:fill="auto"/>
            <w:vAlign w:val="center"/>
            <w:hideMark/>
          </w:tcPr>
          <w:p w:rsidR="002A5E72" w:rsidRPr="00A73B69" w:rsidRDefault="002A5E72" w:rsidP="00356565">
            <w:pPr>
              <w:jc w:val="center"/>
              <w:rPr>
                <w:rFonts w:ascii="Arial" w:hAnsi="Arial" w:cs="Arial"/>
                <w:color w:val="000000"/>
                <w:sz w:val="16"/>
                <w:szCs w:val="16"/>
                <w:lang w:val="es-EC" w:eastAsia="es-EC"/>
              </w:rPr>
            </w:pPr>
            <w:r w:rsidRPr="00A73B69">
              <w:rPr>
                <w:rFonts w:ascii="Arial" w:hAnsi="Arial" w:cs="Arial"/>
                <w:color w:val="000000"/>
                <w:sz w:val="16"/>
                <w:szCs w:val="16"/>
                <w:lang w:val="es-EC" w:eastAsia="es-EC"/>
              </w:rPr>
              <w:t>Cliente realiza el pedido,</w:t>
            </w:r>
            <w:r w:rsidRPr="00A73B69">
              <w:rPr>
                <w:rFonts w:ascii="Arial" w:hAnsi="Arial" w:cs="Arial"/>
                <w:color w:val="000000"/>
                <w:sz w:val="16"/>
                <w:szCs w:val="16"/>
                <w:lang w:val="es-EC" w:eastAsia="es-EC"/>
              </w:rPr>
              <w:br/>
              <w:t>Especificaciones del</w:t>
            </w:r>
            <w:r w:rsidRPr="00A73B69">
              <w:rPr>
                <w:rFonts w:ascii="Arial" w:hAnsi="Arial" w:cs="Arial"/>
                <w:color w:val="000000"/>
                <w:sz w:val="16"/>
                <w:szCs w:val="16"/>
                <w:lang w:val="es-EC" w:eastAsia="es-EC"/>
              </w:rPr>
              <w:br/>
              <w:t>cliente,</w:t>
            </w:r>
          </w:p>
        </w:tc>
        <w:tc>
          <w:tcPr>
            <w:tcW w:w="2218" w:type="dxa"/>
            <w:tcBorders>
              <w:top w:val="nil"/>
              <w:left w:val="nil"/>
              <w:bottom w:val="nil"/>
              <w:right w:val="nil"/>
            </w:tcBorders>
            <w:shd w:val="clear" w:color="auto" w:fill="auto"/>
            <w:vAlign w:val="center"/>
            <w:hideMark/>
          </w:tcPr>
          <w:p w:rsidR="002A5E72" w:rsidRPr="00A73B69" w:rsidRDefault="002A5E72" w:rsidP="00356565">
            <w:pPr>
              <w:rPr>
                <w:rFonts w:ascii="Arial" w:hAnsi="Arial" w:cs="Arial"/>
                <w:color w:val="000000"/>
                <w:sz w:val="16"/>
                <w:szCs w:val="16"/>
                <w:lang w:val="es-EC" w:eastAsia="es-EC"/>
              </w:rPr>
            </w:pPr>
            <w:r w:rsidRPr="00A73B69">
              <w:rPr>
                <w:rFonts w:ascii="Arial" w:hAnsi="Arial" w:cs="Arial"/>
                <w:color w:val="000000"/>
                <w:sz w:val="16"/>
                <w:szCs w:val="16"/>
                <w:lang w:val="es-EC" w:eastAsia="es-EC"/>
              </w:rPr>
              <w:t>Cada división verifica</w:t>
            </w:r>
            <w:r w:rsidRPr="00A73B69">
              <w:rPr>
                <w:rFonts w:ascii="Arial" w:hAnsi="Arial" w:cs="Arial"/>
                <w:color w:val="000000"/>
                <w:sz w:val="16"/>
                <w:szCs w:val="16"/>
                <w:lang w:val="es-EC" w:eastAsia="es-EC"/>
              </w:rPr>
              <w:br/>
              <w:t xml:space="preserve"> la información del cliente y el inventario para su respectivo despacho</w:t>
            </w:r>
          </w:p>
        </w:tc>
        <w:tc>
          <w:tcPr>
            <w:tcW w:w="2452" w:type="dxa"/>
            <w:vMerge w:val="restart"/>
            <w:tcBorders>
              <w:top w:val="nil"/>
              <w:left w:val="single" w:sz="4" w:space="0" w:color="auto"/>
              <w:bottom w:val="single" w:sz="4" w:space="0" w:color="auto"/>
              <w:right w:val="single" w:sz="4" w:space="0" w:color="auto"/>
            </w:tcBorders>
            <w:shd w:val="clear" w:color="auto" w:fill="auto"/>
            <w:vAlign w:val="center"/>
            <w:hideMark/>
          </w:tcPr>
          <w:p w:rsidR="002A5E72" w:rsidRPr="00A73B69" w:rsidRDefault="002A5E72" w:rsidP="00356565">
            <w:pPr>
              <w:rPr>
                <w:rFonts w:ascii="Arial" w:hAnsi="Arial" w:cs="Arial"/>
                <w:color w:val="000000"/>
                <w:sz w:val="16"/>
                <w:szCs w:val="16"/>
                <w:lang w:val="es-EC" w:eastAsia="es-EC"/>
              </w:rPr>
            </w:pPr>
            <w:r w:rsidRPr="00A73B69">
              <w:rPr>
                <w:rFonts w:ascii="Arial" w:hAnsi="Arial" w:cs="Arial"/>
                <w:color w:val="000000"/>
                <w:sz w:val="16"/>
                <w:szCs w:val="16"/>
                <w:lang w:val="es-EC" w:eastAsia="es-EC"/>
              </w:rPr>
              <w:t>Orden de Recepción</w:t>
            </w:r>
            <w:r w:rsidRPr="00A73B69">
              <w:rPr>
                <w:rFonts w:ascii="Arial" w:hAnsi="Arial" w:cs="Arial"/>
                <w:color w:val="000000"/>
                <w:sz w:val="16"/>
                <w:szCs w:val="16"/>
                <w:lang w:val="es-EC" w:eastAsia="es-EC"/>
              </w:rPr>
              <w:br/>
              <w:t>Notas de Preparación</w:t>
            </w:r>
            <w:r w:rsidRPr="00A73B69">
              <w:rPr>
                <w:rFonts w:ascii="Arial" w:hAnsi="Arial" w:cs="Arial"/>
                <w:color w:val="000000"/>
                <w:sz w:val="16"/>
                <w:szCs w:val="16"/>
                <w:lang w:val="es-EC" w:eastAsia="es-EC"/>
              </w:rPr>
              <w:br/>
              <w:t>Pedidos aprobados</w:t>
            </w:r>
            <w:r w:rsidRPr="00A73B69">
              <w:rPr>
                <w:rFonts w:ascii="Arial" w:hAnsi="Arial" w:cs="Arial"/>
                <w:color w:val="000000"/>
                <w:sz w:val="16"/>
                <w:szCs w:val="16"/>
                <w:lang w:val="es-EC" w:eastAsia="es-EC"/>
              </w:rPr>
              <w:br/>
              <w:t>por crédito</w:t>
            </w:r>
            <w:r w:rsidRPr="00A73B69">
              <w:rPr>
                <w:rFonts w:ascii="Arial" w:hAnsi="Arial" w:cs="Arial"/>
                <w:color w:val="000000"/>
                <w:sz w:val="16"/>
                <w:szCs w:val="16"/>
                <w:lang w:val="es-EC" w:eastAsia="es-EC"/>
              </w:rPr>
              <w:br/>
              <w:t>Requisitos del cliente</w:t>
            </w:r>
            <w:r w:rsidRPr="00A73B69">
              <w:rPr>
                <w:rFonts w:ascii="Arial" w:hAnsi="Arial" w:cs="Arial"/>
                <w:color w:val="000000"/>
                <w:sz w:val="16"/>
                <w:szCs w:val="16"/>
                <w:lang w:val="es-EC" w:eastAsia="es-EC"/>
              </w:rPr>
              <w:br/>
              <w:t>revisados,</w:t>
            </w:r>
            <w:r w:rsidRPr="00A73B69">
              <w:rPr>
                <w:rFonts w:ascii="Arial" w:hAnsi="Arial" w:cs="Arial"/>
                <w:color w:val="000000"/>
                <w:sz w:val="16"/>
                <w:szCs w:val="16"/>
                <w:lang w:val="es-EC" w:eastAsia="es-EC"/>
              </w:rPr>
              <w:br/>
              <w:t>Comunicación al cliente</w:t>
            </w:r>
            <w:r w:rsidRPr="00A73B69">
              <w:rPr>
                <w:rFonts w:ascii="Arial" w:hAnsi="Arial" w:cs="Arial"/>
                <w:color w:val="000000"/>
                <w:sz w:val="16"/>
                <w:szCs w:val="16"/>
                <w:lang w:val="es-EC" w:eastAsia="es-EC"/>
              </w:rPr>
              <w:br/>
              <w:t xml:space="preserve">de revisión final de </w:t>
            </w:r>
            <w:r w:rsidRPr="00A73B69">
              <w:rPr>
                <w:rFonts w:ascii="Arial" w:hAnsi="Arial" w:cs="Arial"/>
                <w:color w:val="000000"/>
                <w:sz w:val="16"/>
                <w:szCs w:val="16"/>
                <w:lang w:val="es-EC" w:eastAsia="es-EC"/>
              </w:rPr>
              <w:br/>
              <w:t>requisitos</w:t>
            </w:r>
          </w:p>
        </w:tc>
        <w:tc>
          <w:tcPr>
            <w:tcW w:w="992" w:type="dxa"/>
            <w:vMerge/>
            <w:tcBorders>
              <w:top w:val="nil"/>
              <w:left w:val="single" w:sz="4" w:space="0" w:color="auto"/>
              <w:bottom w:val="single" w:sz="4" w:space="0" w:color="auto"/>
              <w:right w:val="single" w:sz="8" w:space="0" w:color="auto"/>
            </w:tcBorders>
            <w:vAlign w:val="center"/>
            <w:hideMark/>
          </w:tcPr>
          <w:p w:rsidR="002A5E72" w:rsidRPr="00A73B69" w:rsidRDefault="002A5E72" w:rsidP="00356565">
            <w:pPr>
              <w:rPr>
                <w:rFonts w:ascii="Arial" w:hAnsi="Arial" w:cs="Arial"/>
                <w:color w:val="000000"/>
                <w:sz w:val="16"/>
                <w:szCs w:val="16"/>
                <w:lang w:val="es-EC" w:eastAsia="es-EC"/>
              </w:rPr>
            </w:pPr>
          </w:p>
        </w:tc>
      </w:tr>
      <w:tr w:rsidR="002A5E72" w:rsidRPr="00A73B69" w:rsidTr="00356565">
        <w:trPr>
          <w:trHeight w:val="450"/>
        </w:trPr>
        <w:tc>
          <w:tcPr>
            <w:tcW w:w="1368" w:type="dxa"/>
            <w:vMerge/>
            <w:tcBorders>
              <w:top w:val="nil"/>
              <w:left w:val="single" w:sz="8"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1634"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2218" w:type="dxa"/>
            <w:tcBorders>
              <w:top w:val="single" w:sz="4" w:space="0" w:color="auto"/>
              <w:left w:val="single" w:sz="4" w:space="0" w:color="auto"/>
              <w:bottom w:val="single" w:sz="4" w:space="0" w:color="auto"/>
              <w:right w:val="nil"/>
            </w:tcBorders>
            <w:shd w:val="clear" w:color="auto" w:fill="auto"/>
            <w:noWrap/>
            <w:vAlign w:val="bottom"/>
            <w:hideMark/>
          </w:tcPr>
          <w:p w:rsidR="002A5E72" w:rsidRPr="00A73B69" w:rsidRDefault="002A5E72" w:rsidP="00356565">
            <w:pPr>
              <w:rPr>
                <w:rFonts w:ascii="Arial" w:hAnsi="Arial" w:cs="Arial"/>
                <w:b/>
                <w:bCs/>
                <w:color w:val="000000"/>
                <w:sz w:val="16"/>
                <w:szCs w:val="16"/>
                <w:lang w:val="es-EC" w:eastAsia="es-EC"/>
              </w:rPr>
            </w:pPr>
            <w:r w:rsidRPr="00A73B69">
              <w:rPr>
                <w:rFonts w:ascii="Arial" w:hAnsi="Arial" w:cs="Arial"/>
                <w:b/>
                <w:bCs/>
                <w:color w:val="000000"/>
                <w:sz w:val="16"/>
                <w:szCs w:val="16"/>
                <w:lang w:val="es-EC" w:eastAsia="es-EC"/>
              </w:rPr>
              <w:t>Sub-procesos / Actividades</w:t>
            </w:r>
          </w:p>
        </w:tc>
        <w:tc>
          <w:tcPr>
            <w:tcW w:w="2452"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992" w:type="dxa"/>
            <w:vMerge/>
            <w:tcBorders>
              <w:top w:val="nil"/>
              <w:left w:val="single" w:sz="4" w:space="0" w:color="auto"/>
              <w:bottom w:val="single" w:sz="4" w:space="0" w:color="auto"/>
              <w:right w:val="single" w:sz="8" w:space="0" w:color="auto"/>
            </w:tcBorders>
            <w:vAlign w:val="center"/>
            <w:hideMark/>
          </w:tcPr>
          <w:p w:rsidR="002A5E72" w:rsidRPr="00A73B69" w:rsidRDefault="002A5E72" w:rsidP="00356565">
            <w:pPr>
              <w:rPr>
                <w:rFonts w:ascii="Arial" w:hAnsi="Arial" w:cs="Arial"/>
                <w:color w:val="000000"/>
                <w:sz w:val="16"/>
                <w:szCs w:val="16"/>
                <w:lang w:val="es-EC" w:eastAsia="es-EC"/>
              </w:rPr>
            </w:pPr>
          </w:p>
        </w:tc>
      </w:tr>
      <w:tr w:rsidR="002A5E72" w:rsidRPr="00A73B69" w:rsidTr="00356565">
        <w:trPr>
          <w:trHeight w:val="450"/>
        </w:trPr>
        <w:tc>
          <w:tcPr>
            <w:tcW w:w="1368" w:type="dxa"/>
            <w:vMerge/>
            <w:tcBorders>
              <w:top w:val="nil"/>
              <w:left w:val="single" w:sz="8"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1634"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2218" w:type="dxa"/>
            <w:vMerge w:val="restart"/>
            <w:tcBorders>
              <w:top w:val="nil"/>
              <w:left w:val="single" w:sz="4" w:space="0" w:color="auto"/>
              <w:bottom w:val="single" w:sz="4" w:space="0" w:color="auto"/>
              <w:right w:val="single" w:sz="4" w:space="0" w:color="auto"/>
            </w:tcBorders>
            <w:shd w:val="clear" w:color="auto" w:fill="auto"/>
            <w:vAlign w:val="center"/>
            <w:hideMark/>
          </w:tcPr>
          <w:p w:rsidR="002A5E72" w:rsidRPr="00A73B69" w:rsidRDefault="002A5E72" w:rsidP="00356565">
            <w:pPr>
              <w:rPr>
                <w:rFonts w:ascii="Arial" w:hAnsi="Arial" w:cs="Arial"/>
                <w:color w:val="000000"/>
                <w:sz w:val="16"/>
                <w:szCs w:val="16"/>
                <w:lang w:val="es-EC" w:eastAsia="es-EC"/>
              </w:rPr>
            </w:pPr>
            <w:r w:rsidRPr="00A73B69">
              <w:rPr>
                <w:rFonts w:ascii="Arial" w:hAnsi="Arial" w:cs="Arial"/>
                <w:color w:val="000000"/>
                <w:sz w:val="16"/>
                <w:szCs w:val="16"/>
                <w:lang w:val="es-EC" w:eastAsia="es-EC"/>
              </w:rPr>
              <w:t>Planeador negociación de</w:t>
            </w:r>
            <w:r w:rsidRPr="00A73B69">
              <w:rPr>
                <w:rFonts w:ascii="Arial" w:hAnsi="Arial" w:cs="Arial"/>
                <w:color w:val="000000"/>
                <w:sz w:val="16"/>
                <w:szCs w:val="16"/>
                <w:lang w:val="es-EC" w:eastAsia="es-EC"/>
              </w:rPr>
              <w:br/>
              <w:t>adquisiciones</w:t>
            </w:r>
            <w:r w:rsidRPr="00A73B69">
              <w:rPr>
                <w:rFonts w:ascii="Arial" w:hAnsi="Arial" w:cs="Arial"/>
                <w:color w:val="000000"/>
                <w:sz w:val="16"/>
                <w:szCs w:val="16"/>
                <w:lang w:val="es-EC" w:eastAsia="es-EC"/>
              </w:rPr>
              <w:br/>
              <w:t>Planeador de producción</w:t>
            </w:r>
            <w:r w:rsidRPr="00A73B69">
              <w:rPr>
                <w:rFonts w:ascii="Arial" w:hAnsi="Arial" w:cs="Arial"/>
                <w:color w:val="000000"/>
                <w:sz w:val="16"/>
                <w:szCs w:val="16"/>
                <w:lang w:val="es-EC" w:eastAsia="es-EC"/>
              </w:rPr>
              <w:br/>
              <w:t>Planeador de demanda</w:t>
            </w:r>
          </w:p>
        </w:tc>
        <w:tc>
          <w:tcPr>
            <w:tcW w:w="2452"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992" w:type="dxa"/>
            <w:vMerge/>
            <w:tcBorders>
              <w:top w:val="nil"/>
              <w:left w:val="single" w:sz="4" w:space="0" w:color="auto"/>
              <w:bottom w:val="single" w:sz="4" w:space="0" w:color="auto"/>
              <w:right w:val="single" w:sz="8" w:space="0" w:color="auto"/>
            </w:tcBorders>
            <w:vAlign w:val="center"/>
            <w:hideMark/>
          </w:tcPr>
          <w:p w:rsidR="002A5E72" w:rsidRPr="00A73B69" w:rsidRDefault="002A5E72" w:rsidP="00356565">
            <w:pPr>
              <w:rPr>
                <w:rFonts w:ascii="Arial" w:hAnsi="Arial" w:cs="Arial"/>
                <w:color w:val="000000"/>
                <w:sz w:val="16"/>
                <w:szCs w:val="16"/>
                <w:lang w:val="es-EC" w:eastAsia="es-EC"/>
              </w:rPr>
            </w:pPr>
          </w:p>
        </w:tc>
      </w:tr>
      <w:tr w:rsidR="002A5E72" w:rsidRPr="00A73B69" w:rsidTr="00356565">
        <w:trPr>
          <w:trHeight w:val="480"/>
        </w:trPr>
        <w:tc>
          <w:tcPr>
            <w:tcW w:w="1368" w:type="dxa"/>
            <w:vMerge/>
            <w:tcBorders>
              <w:top w:val="nil"/>
              <w:left w:val="single" w:sz="8"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1634"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2218"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2452"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992" w:type="dxa"/>
            <w:vMerge/>
            <w:tcBorders>
              <w:top w:val="nil"/>
              <w:left w:val="single" w:sz="4" w:space="0" w:color="auto"/>
              <w:bottom w:val="single" w:sz="4" w:space="0" w:color="auto"/>
              <w:right w:val="single" w:sz="8" w:space="0" w:color="auto"/>
            </w:tcBorders>
            <w:vAlign w:val="center"/>
            <w:hideMark/>
          </w:tcPr>
          <w:p w:rsidR="002A5E72" w:rsidRPr="00A73B69" w:rsidRDefault="002A5E72" w:rsidP="00356565">
            <w:pPr>
              <w:rPr>
                <w:rFonts w:ascii="Arial" w:hAnsi="Arial" w:cs="Arial"/>
                <w:color w:val="000000"/>
                <w:sz w:val="16"/>
                <w:szCs w:val="16"/>
                <w:lang w:val="es-EC" w:eastAsia="es-EC"/>
              </w:rPr>
            </w:pPr>
          </w:p>
        </w:tc>
      </w:tr>
      <w:tr w:rsidR="002A5E72" w:rsidRPr="00A73B69" w:rsidTr="00356565">
        <w:trPr>
          <w:trHeight w:val="225"/>
        </w:trPr>
        <w:tc>
          <w:tcPr>
            <w:tcW w:w="1368" w:type="dxa"/>
            <w:tcBorders>
              <w:top w:val="nil"/>
              <w:left w:val="single" w:sz="8" w:space="0" w:color="auto"/>
              <w:bottom w:val="single" w:sz="4" w:space="0" w:color="auto"/>
              <w:right w:val="single" w:sz="4" w:space="0" w:color="auto"/>
            </w:tcBorders>
            <w:shd w:val="clear" w:color="auto" w:fill="auto"/>
            <w:noWrap/>
            <w:vAlign w:val="bottom"/>
            <w:hideMark/>
          </w:tcPr>
          <w:p w:rsidR="002A5E72" w:rsidRPr="00A73B69" w:rsidRDefault="002A5E72" w:rsidP="00356565">
            <w:pPr>
              <w:rPr>
                <w:rFonts w:ascii="Arial" w:hAnsi="Arial" w:cs="Arial"/>
                <w:b/>
                <w:bCs/>
                <w:color w:val="000000"/>
                <w:sz w:val="16"/>
                <w:szCs w:val="16"/>
                <w:lang w:val="es-EC" w:eastAsia="es-EC"/>
              </w:rPr>
            </w:pPr>
            <w:r w:rsidRPr="00A73B69">
              <w:rPr>
                <w:rFonts w:ascii="Arial" w:hAnsi="Arial" w:cs="Arial"/>
                <w:b/>
                <w:bCs/>
                <w:color w:val="000000"/>
                <w:sz w:val="16"/>
                <w:szCs w:val="16"/>
                <w:lang w:val="es-EC" w:eastAsia="es-EC"/>
              </w:rPr>
              <w:t>Origen</w:t>
            </w:r>
          </w:p>
        </w:tc>
        <w:tc>
          <w:tcPr>
            <w:tcW w:w="1634" w:type="dxa"/>
            <w:tcBorders>
              <w:top w:val="nil"/>
              <w:left w:val="nil"/>
              <w:bottom w:val="single" w:sz="4" w:space="0" w:color="auto"/>
              <w:right w:val="nil"/>
            </w:tcBorders>
            <w:shd w:val="clear" w:color="auto" w:fill="auto"/>
            <w:noWrap/>
            <w:vAlign w:val="bottom"/>
            <w:hideMark/>
          </w:tcPr>
          <w:p w:rsidR="002A5E72" w:rsidRPr="00A73B69" w:rsidRDefault="002A5E72" w:rsidP="00356565">
            <w:pPr>
              <w:rPr>
                <w:rFonts w:ascii="Arial" w:hAnsi="Arial" w:cs="Arial"/>
                <w:b/>
                <w:bCs/>
                <w:color w:val="000000"/>
                <w:sz w:val="16"/>
                <w:szCs w:val="16"/>
                <w:lang w:val="es-EC" w:eastAsia="es-EC"/>
              </w:rPr>
            </w:pPr>
            <w:r w:rsidRPr="00A73B69">
              <w:rPr>
                <w:rFonts w:ascii="Arial" w:hAnsi="Arial" w:cs="Arial"/>
                <w:b/>
                <w:bCs/>
                <w:color w:val="000000"/>
                <w:sz w:val="16"/>
                <w:szCs w:val="16"/>
                <w:lang w:val="es-EC" w:eastAsia="es-EC"/>
              </w:rPr>
              <w:t>Entradas Físicas</w:t>
            </w:r>
          </w:p>
        </w:tc>
        <w:tc>
          <w:tcPr>
            <w:tcW w:w="2218"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2452" w:type="dxa"/>
            <w:tcBorders>
              <w:top w:val="nil"/>
              <w:left w:val="nil"/>
              <w:bottom w:val="single" w:sz="4" w:space="0" w:color="auto"/>
              <w:right w:val="single" w:sz="4" w:space="0" w:color="auto"/>
            </w:tcBorders>
            <w:shd w:val="clear" w:color="auto" w:fill="auto"/>
            <w:vAlign w:val="center"/>
            <w:hideMark/>
          </w:tcPr>
          <w:p w:rsidR="002A5E72" w:rsidRPr="00A73B69" w:rsidRDefault="002A5E72" w:rsidP="00356565">
            <w:pPr>
              <w:rPr>
                <w:rFonts w:ascii="Arial" w:hAnsi="Arial" w:cs="Arial"/>
                <w:b/>
                <w:bCs/>
                <w:color w:val="000000"/>
                <w:sz w:val="16"/>
                <w:szCs w:val="16"/>
                <w:lang w:val="es-EC" w:eastAsia="es-EC"/>
              </w:rPr>
            </w:pPr>
            <w:r w:rsidRPr="00A73B69">
              <w:rPr>
                <w:rFonts w:ascii="Arial" w:hAnsi="Arial" w:cs="Arial"/>
                <w:b/>
                <w:bCs/>
                <w:color w:val="000000"/>
                <w:sz w:val="16"/>
                <w:szCs w:val="16"/>
                <w:lang w:val="es-EC" w:eastAsia="es-EC"/>
              </w:rPr>
              <w:t>Salidas Físicas</w:t>
            </w:r>
          </w:p>
        </w:tc>
        <w:tc>
          <w:tcPr>
            <w:tcW w:w="992" w:type="dxa"/>
            <w:tcBorders>
              <w:top w:val="nil"/>
              <w:left w:val="nil"/>
              <w:bottom w:val="single" w:sz="4" w:space="0" w:color="auto"/>
              <w:right w:val="single" w:sz="8" w:space="0" w:color="auto"/>
            </w:tcBorders>
            <w:shd w:val="clear" w:color="auto" w:fill="auto"/>
            <w:noWrap/>
            <w:vAlign w:val="bottom"/>
            <w:hideMark/>
          </w:tcPr>
          <w:p w:rsidR="002A5E72" w:rsidRPr="00A73B69" w:rsidRDefault="002A5E72" w:rsidP="00356565">
            <w:pPr>
              <w:rPr>
                <w:rFonts w:ascii="Arial" w:hAnsi="Arial" w:cs="Arial"/>
                <w:b/>
                <w:bCs/>
                <w:color w:val="000000"/>
                <w:sz w:val="16"/>
                <w:szCs w:val="16"/>
                <w:lang w:val="es-EC" w:eastAsia="es-EC"/>
              </w:rPr>
            </w:pPr>
            <w:r w:rsidRPr="00A73B69">
              <w:rPr>
                <w:rFonts w:ascii="Arial" w:hAnsi="Arial" w:cs="Arial"/>
                <w:b/>
                <w:bCs/>
                <w:color w:val="000000"/>
                <w:sz w:val="16"/>
                <w:szCs w:val="16"/>
                <w:lang w:val="es-EC" w:eastAsia="es-EC"/>
              </w:rPr>
              <w:t>Destino</w:t>
            </w:r>
          </w:p>
        </w:tc>
      </w:tr>
      <w:tr w:rsidR="002A5E72" w:rsidRPr="00A73B69" w:rsidTr="00356565">
        <w:trPr>
          <w:trHeight w:val="1350"/>
        </w:trPr>
        <w:tc>
          <w:tcPr>
            <w:tcW w:w="1368" w:type="dxa"/>
            <w:vMerge w:val="restart"/>
            <w:tcBorders>
              <w:top w:val="nil"/>
              <w:left w:val="single" w:sz="8" w:space="0" w:color="auto"/>
              <w:bottom w:val="single" w:sz="4" w:space="0" w:color="auto"/>
              <w:right w:val="single" w:sz="4" w:space="0" w:color="auto"/>
            </w:tcBorders>
            <w:shd w:val="clear" w:color="auto" w:fill="auto"/>
            <w:vAlign w:val="center"/>
            <w:hideMark/>
          </w:tcPr>
          <w:p w:rsidR="002A5E72" w:rsidRPr="00A73B69" w:rsidRDefault="002A5E72" w:rsidP="00356565">
            <w:pPr>
              <w:jc w:val="center"/>
              <w:rPr>
                <w:rFonts w:ascii="Arial" w:hAnsi="Arial" w:cs="Arial"/>
                <w:color w:val="000000"/>
                <w:sz w:val="16"/>
                <w:szCs w:val="16"/>
                <w:lang w:val="es-EC" w:eastAsia="es-EC"/>
              </w:rPr>
            </w:pPr>
            <w:r w:rsidRPr="00A73B69">
              <w:rPr>
                <w:rFonts w:ascii="Arial" w:hAnsi="Arial" w:cs="Arial"/>
                <w:color w:val="000000"/>
                <w:sz w:val="16"/>
                <w:szCs w:val="16"/>
                <w:lang w:val="es-EC" w:eastAsia="es-EC"/>
              </w:rPr>
              <w:t xml:space="preserve">Gerencia </w:t>
            </w:r>
            <w:r w:rsidRPr="00A73B69">
              <w:rPr>
                <w:rFonts w:ascii="Arial" w:hAnsi="Arial" w:cs="Arial"/>
                <w:color w:val="000000"/>
                <w:sz w:val="16"/>
                <w:szCs w:val="16"/>
                <w:lang w:val="es-EC" w:eastAsia="es-EC"/>
              </w:rPr>
              <w:br/>
              <w:t>Comercial</w:t>
            </w:r>
          </w:p>
        </w:tc>
        <w:tc>
          <w:tcPr>
            <w:tcW w:w="16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A5E72" w:rsidRPr="00A73B69" w:rsidRDefault="002A5E72" w:rsidP="00356565">
            <w:pPr>
              <w:jc w:val="center"/>
              <w:rPr>
                <w:rFonts w:ascii="Arial" w:hAnsi="Arial" w:cs="Arial"/>
                <w:color w:val="000000"/>
                <w:sz w:val="16"/>
                <w:szCs w:val="16"/>
                <w:lang w:val="es-EC" w:eastAsia="es-EC"/>
              </w:rPr>
            </w:pPr>
            <w:r w:rsidRPr="00A73B69">
              <w:rPr>
                <w:rFonts w:ascii="Arial" w:hAnsi="Arial" w:cs="Arial"/>
                <w:color w:val="000000"/>
                <w:sz w:val="16"/>
                <w:szCs w:val="16"/>
                <w:lang w:val="es-EC" w:eastAsia="es-EC"/>
              </w:rPr>
              <w:t> </w:t>
            </w:r>
          </w:p>
        </w:tc>
        <w:tc>
          <w:tcPr>
            <w:tcW w:w="2218"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2452" w:type="dxa"/>
            <w:vMerge w:val="restart"/>
            <w:tcBorders>
              <w:top w:val="nil"/>
              <w:left w:val="single" w:sz="4" w:space="0" w:color="auto"/>
              <w:bottom w:val="single" w:sz="4" w:space="0" w:color="auto"/>
              <w:right w:val="single" w:sz="4" w:space="0" w:color="auto"/>
            </w:tcBorders>
            <w:shd w:val="clear" w:color="auto" w:fill="auto"/>
            <w:vAlign w:val="center"/>
            <w:hideMark/>
          </w:tcPr>
          <w:p w:rsidR="002A5E72" w:rsidRPr="00A73B69" w:rsidRDefault="002A5E72" w:rsidP="00356565">
            <w:pPr>
              <w:rPr>
                <w:rFonts w:ascii="Arial" w:hAnsi="Arial" w:cs="Arial"/>
                <w:color w:val="000000"/>
                <w:sz w:val="16"/>
                <w:szCs w:val="16"/>
                <w:lang w:val="es-EC" w:eastAsia="es-EC"/>
              </w:rPr>
            </w:pPr>
            <w:r w:rsidRPr="00A73B69">
              <w:rPr>
                <w:rFonts w:ascii="Arial" w:hAnsi="Arial" w:cs="Arial"/>
                <w:color w:val="000000"/>
                <w:sz w:val="16"/>
                <w:szCs w:val="16"/>
                <w:lang w:val="es-EC" w:eastAsia="es-EC"/>
              </w:rPr>
              <w:t>Materiales para infraestructura</w:t>
            </w:r>
            <w:r w:rsidRPr="00A73B69">
              <w:rPr>
                <w:rFonts w:ascii="Arial" w:hAnsi="Arial" w:cs="Arial"/>
                <w:color w:val="000000"/>
                <w:sz w:val="16"/>
                <w:szCs w:val="16"/>
                <w:lang w:val="es-EC" w:eastAsia="es-EC"/>
              </w:rPr>
              <w:br/>
              <w:t>Materiales para sector agrícola</w:t>
            </w:r>
            <w:r w:rsidRPr="00A73B69">
              <w:rPr>
                <w:rFonts w:ascii="Arial" w:hAnsi="Arial" w:cs="Arial"/>
                <w:color w:val="000000"/>
                <w:sz w:val="16"/>
                <w:szCs w:val="16"/>
                <w:lang w:val="es-EC" w:eastAsia="es-EC"/>
              </w:rPr>
              <w:br/>
              <w:t>Materiales para el sector predial</w:t>
            </w:r>
          </w:p>
        </w:tc>
        <w:tc>
          <w:tcPr>
            <w:tcW w:w="992" w:type="dxa"/>
            <w:vMerge w:val="restart"/>
            <w:tcBorders>
              <w:top w:val="nil"/>
              <w:left w:val="single" w:sz="4" w:space="0" w:color="auto"/>
              <w:bottom w:val="single" w:sz="4" w:space="0" w:color="000000"/>
              <w:right w:val="single" w:sz="8" w:space="0" w:color="auto"/>
            </w:tcBorders>
            <w:shd w:val="clear" w:color="auto" w:fill="auto"/>
            <w:vAlign w:val="center"/>
            <w:hideMark/>
          </w:tcPr>
          <w:p w:rsidR="002A5E72" w:rsidRPr="00A73B69" w:rsidRDefault="002A5E72" w:rsidP="00356565">
            <w:pPr>
              <w:jc w:val="center"/>
              <w:rPr>
                <w:rFonts w:ascii="Arial" w:hAnsi="Arial" w:cs="Arial"/>
                <w:color w:val="000000"/>
                <w:sz w:val="16"/>
                <w:szCs w:val="16"/>
                <w:lang w:val="es-EC" w:eastAsia="es-EC"/>
              </w:rPr>
            </w:pPr>
            <w:r w:rsidRPr="00A73B69">
              <w:rPr>
                <w:rFonts w:ascii="Arial" w:hAnsi="Arial" w:cs="Arial"/>
                <w:color w:val="000000"/>
                <w:sz w:val="16"/>
                <w:szCs w:val="16"/>
                <w:lang w:val="es-EC" w:eastAsia="es-EC"/>
              </w:rPr>
              <w:t>Clientes</w:t>
            </w:r>
          </w:p>
        </w:tc>
      </w:tr>
      <w:tr w:rsidR="002A5E72" w:rsidRPr="00A73B69" w:rsidTr="00356565">
        <w:trPr>
          <w:trHeight w:val="420"/>
        </w:trPr>
        <w:tc>
          <w:tcPr>
            <w:tcW w:w="1368" w:type="dxa"/>
            <w:vMerge/>
            <w:tcBorders>
              <w:top w:val="nil"/>
              <w:left w:val="single" w:sz="8"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1634"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2218" w:type="dxa"/>
            <w:tcBorders>
              <w:top w:val="nil"/>
              <w:left w:val="nil"/>
              <w:bottom w:val="single" w:sz="4" w:space="0" w:color="auto"/>
              <w:right w:val="single" w:sz="4" w:space="0" w:color="auto"/>
            </w:tcBorders>
            <w:shd w:val="clear" w:color="auto" w:fill="auto"/>
            <w:vAlign w:val="center"/>
            <w:hideMark/>
          </w:tcPr>
          <w:p w:rsidR="002A5E72" w:rsidRPr="00A73B69" w:rsidRDefault="002A5E72" w:rsidP="00356565">
            <w:pPr>
              <w:jc w:val="center"/>
              <w:rPr>
                <w:rFonts w:ascii="Arial" w:hAnsi="Arial" w:cs="Arial"/>
                <w:b/>
                <w:bCs/>
                <w:color w:val="000000"/>
                <w:sz w:val="16"/>
                <w:szCs w:val="16"/>
                <w:lang w:val="es-EC" w:eastAsia="es-EC"/>
              </w:rPr>
            </w:pPr>
            <w:r w:rsidRPr="00A73B69">
              <w:rPr>
                <w:rFonts w:ascii="Arial" w:hAnsi="Arial" w:cs="Arial"/>
                <w:b/>
                <w:bCs/>
                <w:color w:val="000000"/>
                <w:sz w:val="16"/>
                <w:szCs w:val="16"/>
                <w:lang w:val="es-EC" w:eastAsia="es-EC"/>
              </w:rPr>
              <w:t>Recursos Humanos</w:t>
            </w:r>
          </w:p>
        </w:tc>
        <w:tc>
          <w:tcPr>
            <w:tcW w:w="2452"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992" w:type="dxa"/>
            <w:vMerge/>
            <w:tcBorders>
              <w:top w:val="nil"/>
              <w:left w:val="single" w:sz="4" w:space="0" w:color="auto"/>
              <w:bottom w:val="single" w:sz="4" w:space="0" w:color="000000"/>
              <w:right w:val="single" w:sz="8" w:space="0" w:color="auto"/>
            </w:tcBorders>
            <w:vAlign w:val="center"/>
            <w:hideMark/>
          </w:tcPr>
          <w:p w:rsidR="002A5E72" w:rsidRPr="00A73B69" w:rsidRDefault="002A5E72" w:rsidP="00356565">
            <w:pPr>
              <w:rPr>
                <w:rFonts w:ascii="Arial" w:hAnsi="Arial" w:cs="Arial"/>
                <w:color w:val="000000"/>
                <w:sz w:val="16"/>
                <w:szCs w:val="16"/>
                <w:lang w:val="es-EC" w:eastAsia="es-EC"/>
              </w:rPr>
            </w:pPr>
          </w:p>
        </w:tc>
      </w:tr>
      <w:tr w:rsidR="002A5E72" w:rsidRPr="00A73B69" w:rsidTr="00356565">
        <w:trPr>
          <w:trHeight w:val="450"/>
        </w:trPr>
        <w:tc>
          <w:tcPr>
            <w:tcW w:w="1368" w:type="dxa"/>
            <w:vMerge/>
            <w:tcBorders>
              <w:top w:val="nil"/>
              <w:left w:val="single" w:sz="8"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1634"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2218" w:type="dxa"/>
            <w:vMerge w:val="restart"/>
            <w:tcBorders>
              <w:top w:val="nil"/>
              <w:left w:val="single" w:sz="4" w:space="0" w:color="auto"/>
              <w:bottom w:val="single" w:sz="4" w:space="0" w:color="auto"/>
              <w:right w:val="single" w:sz="4" w:space="0" w:color="auto"/>
            </w:tcBorders>
            <w:shd w:val="clear" w:color="auto" w:fill="auto"/>
            <w:vAlign w:val="center"/>
            <w:hideMark/>
          </w:tcPr>
          <w:p w:rsidR="002A5E72" w:rsidRPr="00A73B69" w:rsidRDefault="002A5E72" w:rsidP="00356565">
            <w:pPr>
              <w:jc w:val="center"/>
              <w:rPr>
                <w:rFonts w:ascii="Arial" w:hAnsi="Arial" w:cs="Arial"/>
                <w:color w:val="000000"/>
                <w:sz w:val="16"/>
                <w:szCs w:val="16"/>
                <w:lang w:val="es-EC" w:eastAsia="es-EC"/>
              </w:rPr>
            </w:pPr>
            <w:r w:rsidRPr="00A73B69">
              <w:rPr>
                <w:rFonts w:ascii="Arial" w:hAnsi="Arial" w:cs="Arial"/>
                <w:color w:val="000000"/>
                <w:sz w:val="16"/>
                <w:szCs w:val="16"/>
                <w:lang w:val="es-EC" w:eastAsia="es-EC"/>
              </w:rPr>
              <w:t>Gerente de logística</w:t>
            </w:r>
            <w:r w:rsidRPr="00A73B69">
              <w:rPr>
                <w:rFonts w:ascii="Arial" w:hAnsi="Arial" w:cs="Arial"/>
                <w:color w:val="000000"/>
                <w:sz w:val="16"/>
                <w:szCs w:val="16"/>
                <w:lang w:val="es-EC" w:eastAsia="es-EC"/>
              </w:rPr>
              <w:br/>
              <w:t>Asistente de divisiones</w:t>
            </w:r>
          </w:p>
        </w:tc>
        <w:tc>
          <w:tcPr>
            <w:tcW w:w="2452"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992" w:type="dxa"/>
            <w:vMerge/>
            <w:tcBorders>
              <w:top w:val="nil"/>
              <w:left w:val="single" w:sz="4" w:space="0" w:color="auto"/>
              <w:bottom w:val="single" w:sz="4" w:space="0" w:color="000000"/>
              <w:right w:val="single" w:sz="8" w:space="0" w:color="auto"/>
            </w:tcBorders>
            <w:vAlign w:val="center"/>
            <w:hideMark/>
          </w:tcPr>
          <w:p w:rsidR="002A5E72" w:rsidRPr="00A73B69" w:rsidRDefault="002A5E72" w:rsidP="00356565">
            <w:pPr>
              <w:rPr>
                <w:rFonts w:ascii="Arial" w:hAnsi="Arial" w:cs="Arial"/>
                <w:color w:val="000000"/>
                <w:sz w:val="16"/>
                <w:szCs w:val="16"/>
                <w:lang w:val="es-EC" w:eastAsia="es-EC"/>
              </w:rPr>
            </w:pPr>
          </w:p>
        </w:tc>
      </w:tr>
      <w:tr w:rsidR="002A5E72" w:rsidRPr="00A73B69" w:rsidTr="00356565">
        <w:trPr>
          <w:trHeight w:val="225"/>
        </w:trPr>
        <w:tc>
          <w:tcPr>
            <w:tcW w:w="1368" w:type="dxa"/>
            <w:vMerge/>
            <w:tcBorders>
              <w:top w:val="nil"/>
              <w:left w:val="single" w:sz="8"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1634"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2218"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2452"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992" w:type="dxa"/>
            <w:vMerge/>
            <w:tcBorders>
              <w:top w:val="nil"/>
              <w:left w:val="single" w:sz="4" w:space="0" w:color="auto"/>
              <w:bottom w:val="single" w:sz="4" w:space="0" w:color="000000"/>
              <w:right w:val="single" w:sz="8" w:space="0" w:color="auto"/>
            </w:tcBorders>
            <w:vAlign w:val="center"/>
            <w:hideMark/>
          </w:tcPr>
          <w:p w:rsidR="002A5E72" w:rsidRPr="00A73B69" w:rsidRDefault="002A5E72" w:rsidP="00356565">
            <w:pPr>
              <w:rPr>
                <w:rFonts w:ascii="Arial" w:hAnsi="Arial" w:cs="Arial"/>
                <w:color w:val="000000"/>
                <w:sz w:val="16"/>
                <w:szCs w:val="16"/>
                <w:lang w:val="es-EC" w:eastAsia="es-EC"/>
              </w:rPr>
            </w:pPr>
          </w:p>
        </w:tc>
      </w:tr>
      <w:tr w:rsidR="002A5E72" w:rsidRPr="00A73B69" w:rsidTr="00356565">
        <w:trPr>
          <w:trHeight w:val="450"/>
        </w:trPr>
        <w:tc>
          <w:tcPr>
            <w:tcW w:w="1368" w:type="dxa"/>
            <w:vMerge/>
            <w:tcBorders>
              <w:top w:val="nil"/>
              <w:left w:val="single" w:sz="8"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1634"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2218" w:type="dxa"/>
            <w:tcBorders>
              <w:top w:val="nil"/>
              <w:left w:val="nil"/>
              <w:bottom w:val="single" w:sz="4" w:space="0" w:color="auto"/>
              <w:right w:val="single" w:sz="4" w:space="0" w:color="auto"/>
            </w:tcBorders>
            <w:shd w:val="clear" w:color="auto" w:fill="auto"/>
            <w:vAlign w:val="center"/>
            <w:hideMark/>
          </w:tcPr>
          <w:p w:rsidR="002A5E72" w:rsidRPr="00A73B69" w:rsidRDefault="002A5E72" w:rsidP="00356565">
            <w:pPr>
              <w:jc w:val="center"/>
              <w:rPr>
                <w:rFonts w:ascii="Arial" w:hAnsi="Arial" w:cs="Arial"/>
                <w:b/>
                <w:bCs/>
                <w:color w:val="000000"/>
                <w:sz w:val="16"/>
                <w:szCs w:val="16"/>
                <w:lang w:val="es-EC" w:eastAsia="es-EC"/>
              </w:rPr>
            </w:pPr>
            <w:r w:rsidRPr="00A73B69">
              <w:rPr>
                <w:rFonts w:ascii="Arial" w:hAnsi="Arial" w:cs="Arial"/>
                <w:b/>
                <w:bCs/>
                <w:color w:val="000000"/>
                <w:sz w:val="16"/>
                <w:szCs w:val="16"/>
                <w:lang w:val="es-EC" w:eastAsia="es-EC"/>
              </w:rPr>
              <w:t>Infraestructura</w:t>
            </w:r>
            <w:r w:rsidRPr="00A73B69">
              <w:rPr>
                <w:rFonts w:ascii="Arial" w:hAnsi="Arial" w:cs="Arial"/>
                <w:b/>
                <w:bCs/>
                <w:color w:val="000000"/>
                <w:sz w:val="16"/>
                <w:szCs w:val="16"/>
                <w:lang w:val="es-EC" w:eastAsia="es-EC"/>
              </w:rPr>
              <w:br/>
              <w:t>Equipos-Sistemas</w:t>
            </w:r>
          </w:p>
        </w:tc>
        <w:tc>
          <w:tcPr>
            <w:tcW w:w="2452"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992" w:type="dxa"/>
            <w:vMerge/>
            <w:tcBorders>
              <w:top w:val="nil"/>
              <w:left w:val="single" w:sz="4" w:space="0" w:color="auto"/>
              <w:bottom w:val="single" w:sz="4" w:space="0" w:color="000000"/>
              <w:right w:val="single" w:sz="8" w:space="0" w:color="auto"/>
            </w:tcBorders>
            <w:vAlign w:val="center"/>
            <w:hideMark/>
          </w:tcPr>
          <w:p w:rsidR="002A5E72" w:rsidRPr="00A73B69" w:rsidRDefault="002A5E72" w:rsidP="00356565">
            <w:pPr>
              <w:rPr>
                <w:rFonts w:ascii="Arial" w:hAnsi="Arial" w:cs="Arial"/>
                <w:color w:val="000000"/>
                <w:sz w:val="16"/>
                <w:szCs w:val="16"/>
                <w:lang w:val="es-EC" w:eastAsia="es-EC"/>
              </w:rPr>
            </w:pPr>
          </w:p>
        </w:tc>
      </w:tr>
      <w:tr w:rsidR="002A5E72" w:rsidRPr="00A73B69" w:rsidTr="00356565">
        <w:trPr>
          <w:trHeight w:val="1350"/>
        </w:trPr>
        <w:tc>
          <w:tcPr>
            <w:tcW w:w="1368" w:type="dxa"/>
            <w:vMerge/>
            <w:tcBorders>
              <w:top w:val="nil"/>
              <w:left w:val="single" w:sz="8"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1634"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2218" w:type="dxa"/>
            <w:tcBorders>
              <w:top w:val="nil"/>
              <w:left w:val="nil"/>
              <w:bottom w:val="single" w:sz="4" w:space="0" w:color="auto"/>
              <w:right w:val="single" w:sz="4" w:space="0" w:color="auto"/>
            </w:tcBorders>
            <w:shd w:val="clear" w:color="auto" w:fill="auto"/>
            <w:vAlign w:val="center"/>
            <w:hideMark/>
          </w:tcPr>
          <w:p w:rsidR="002A5E72" w:rsidRPr="00A73B69" w:rsidRDefault="002A5E72" w:rsidP="00356565">
            <w:pPr>
              <w:rPr>
                <w:rFonts w:ascii="Arial" w:hAnsi="Arial" w:cs="Arial"/>
                <w:color w:val="000000"/>
                <w:sz w:val="16"/>
                <w:szCs w:val="16"/>
                <w:lang w:val="es-EC" w:eastAsia="es-EC"/>
              </w:rPr>
            </w:pPr>
            <w:r w:rsidRPr="00A73B69">
              <w:rPr>
                <w:rFonts w:ascii="Arial" w:hAnsi="Arial" w:cs="Arial"/>
                <w:color w:val="000000"/>
                <w:sz w:val="16"/>
                <w:szCs w:val="16"/>
                <w:lang w:val="es-EC" w:eastAsia="es-EC"/>
              </w:rPr>
              <w:t>Muebles de oficina</w:t>
            </w:r>
            <w:r w:rsidRPr="00A73B69">
              <w:rPr>
                <w:rFonts w:ascii="Arial" w:hAnsi="Arial" w:cs="Arial"/>
                <w:color w:val="000000"/>
                <w:sz w:val="16"/>
                <w:szCs w:val="16"/>
                <w:lang w:val="es-EC" w:eastAsia="es-EC"/>
              </w:rPr>
              <w:br/>
              <w:t>Equipos de Computación</w:t>
            </w:r>
            <w:r w:rsidRPr="00A73B69">
              <w:rPr>
                <w:rFonts w:ascii="Arial" w:hAnsi="Arial" w:cs="Arial"/>
                <w:color w:val="000000"/>
                <w:sz w:val="16"/>
                <w:szCs w:val="16"/>
                <w:lang w:val="es-EC" w:eastAsia="es-EC"/>
              </w:rPr>
              <w:br/>
              <w:t>Suministros de oficina</w:t>
            </w:r>
            <w:r w:rsidRPr="00A73B69">
              <w:rPr>
                <w:rFonts w:ascii="Arial" w:hAnsi="Arial" w:cs="Arial"/>
                <w:color w:val="000000"/>
                <w:sz w:val="16"/>
                <w:szCs w:val="16"/>
                <w:lang w:val="es-EC" w:eastAsia="es-EC"/>
              </w:rPr>
              <w:br/>
              <w:t>Montacargas</w:t>
            </w:r>
            <w:r w:rsidRPr="00A73B69">
              <w:rPr>
                <w:rFonts w:ascii="Arial" w:hAnsi="Arial" w:cs="Arial"/>
                <w:color w:val="000000"/>
                <w:sz w:val="16"/>
                <w:szCs w:val="16"/>
                <w:lang w:val="es-EC" w:eastAsia="es-EC"/>
              </w:rPr>
              <w:br/>
              <w:t>Cabezales</w:t>
            </w:r>
          </w:p>
        </w:tc>
        <w:tc>
          <w:tcPr>
            <w:tcW w:w="2452" w:type="dxa"/>
            <w:vMerge/>
            <w:tcBorders>
              <w:top w:val="nil"/>
              <w:left w:val="single" w:sz="4" w:space="0" w:color="auto"/>
              <w:bottom w:val="single" w:sz="4" w:space="0" w:color="auto"/>
              <w:right w:val="single" w:sz="4" w:space="0" w:color="auto"/>
            </w:tcBorders>
            <w:vAlign w:val="center"/>
            <w:hideMark/>
          </w:tcPr>
          <w:p w:rsidR="002A5E72" w:rsidRPr="00A73B69" w:rsidRDefault="002A5E72" w:rsidP="00356565">
            <w:pPr>
              <w:rPr>
                <w:rFonts w:ascii="Arial" w:hAnsi="Arial" w:cs="Arial"/>
                <w:color w:val="000000"/>
                <w:sz w:val="16"/>
                <w:szCs w:val="16"/>
                <w:lang w:val="es-EC" w:eastAsia="es-EC"/>
              </w:rPr>
            </w:pPr>
          </w:p>
        </w:tc>
        <w:tc>
          <w:tcPr>
            <w:tcW w:w="992" w:type="dxa"/>
            <w:vMerge/>
            <w:tcBorders>
              <w:top w:val="nil"/>
              <w:left w:val="single" w:sz="4" w:space="0" w:color="auto"/>
              <w:bottom w:val="single" w:sz="4" w:space="0" w:color="000000"/>
              <w:right w:val="single" w:sz="8" w:space="0" w:color="auto"/>
            </w:tcBorders>
            <w:vAlign w:val="center"/>
            <w:hideMark/>
          </w:tcPr>
          <w:p w:rsidR="002A5E72" w:rsidRPr="00A73B69" w:rsidRDefault="002A5E72" w:rsidP="00356565">
            <w:pPr>
              <w:rPr>
                <w:rFonts w:ascii="Arial" w:hAnsi="Arial" w:cs="Arial"/>
                <w:color w:val="000000"/>
                <w:sz w:val="16"/>
                <w:szCs w:val="16"/>
                <w:lang w:val="es-EC" w:eastAsia="es-EC"/>
              </w:rPr>
            </w:pPr>
          </w:p>
        </w:tc>
      </w:tr>
      <w:tr w:rsidR="002A5E72" w:rsidRPr="00A73B69" w:rsidTr="00356565">
        <w:trPr>
          <w:trHeight w:val="675"/>
        </w:trPr>
        <w:tc>
          <w:tcPr>
            <w:tcW w:w="1368" w:type="dxa"/>
            <w:tcBorders>
              <w:top w:val="nil"/>
              <w:left w:val="single" w:sz="8" w:space="0" w:color="auto"/>
              <w:bottom w:val="single" w:sz="4" w:space="0" w:color="auto"/>
              <w:right w:val="single" w:sz="4" w:space="0" w:color="auto"/>
            </w:tcBorders>
            <w:shd w:val="clear" w:color="auto" w:fill="auto"/>
            <w:vAlign w:val="center"/>
            <w:hideMark/>
          </w:tcPr>
          <w:p w:rsidR="002A5E72" w:rsidRPr="00A73B69" w:rsidRDefault="002A5E72" w:rsidP="00356565">
            <w:pPr>
              <w:jc w:val="center"/>
              <w:rPr>
                <w:rFonts w:ascii="Arial" w:hAnsi="Arial" w:cs="Arial"/>
                <w:b/>
                <w:bCs/>
                <w:color w:val="000000"/>
                <w:sz w:val="16"/>
                <w:szCs w:val="16"/>
                <w:lang w:val="es-EC" w:eastAsia="es-EC"/>
              </w:rPr>
            </w:pPr>
            <w:r w:rsidRPr="00A73B69">
              <w:rPr>
                <w:rFonts w:ascii="Arial" w:hAnsi="Arial" w:cs="Arial"/>
                <w:b/>
                <w:bCs/>
                <w:color w:val="000000"/>
                <w:sz w:val="16"/>
                <w:szCs w:val="16"/>
                <w:lang w:val="es-EC" w:eastAsia="es-EC"/>
              </w:rPr>
              <w:t xml:space="preserve">Requisitos </w:t>
            </w:r>
            <w:r w:rsidRPr="00A73B69">
              <w:rPr>
                <w:rFonts w:ascii="Arial" w:hAnsi="Arial" w:cs="Arial"/>
                <w:b/>
                <w:bCs/>
                <w:color w:val="000000"/>
                <w:sz w:val="16"/>
                <w:szCs w:val="16"/>
                <w:lang w:val="es-EC" w:eastAsia="es-EC"/>
              </w:rPr>
              <w:br/>
              <w:t>¿Qué requiero?</w:t>
            </w:r>
          </w:p>
        </w:tc>
        <w:tc>
          <w:tcPr>
            <w:tcW w:w="1634" w:type="dxa"/>
            <w:tcBorders>
              <w:top w:val="nil"/>
              <w:left w:val="nil"/>
              <w:bottom w:val="single" w:sz="4" w:space="0" w:color="auto"/>
              <w:right w:val="single" w:sz="4" w:space="0" w:color="auto"/>
            </w:tcBorders>
            <w:shd w:val="clear" w:color="auto" w:fill="auto"/>
            <w:vAlign w:val="center"/>
            <w:hideMark/>
          </w:tcPr>
          <w:p w:rsidR="002A5E72" w:rsidRPr="00A73B69" w:rsidRDefault="002A5E72" w:rsidP="00356565">
            <w:pPr>
              <w:jc w:val="center"/>
              <w:rPr>
                <w:rFonts w:ascii="Arial" w:hAnsi="Arial" w:cs="Arial"/>
                <w:b/>
                <w:bCs/>
                <w:color w:val="000000"/>
                <w:sz w:val="16"/>
                <w:szCs w:val="16"/>
                <w:lang w:val="es-EC" w:eastAsia="es-EC"/>
              </w:rPr>
            </w:pPr>
            <w:r w:rsidRPr="00A73B69">
              <w:rPr>
                <w:rFonts w:ascii="Arial" w:hAnsi="Arial" w:cs="Arial"/>
                <w:b/>
                <w:bCs/>
                <w:color w:val="000000"/>
                <w:sz w:val="16"/>
                <w:szCs w:val="16"/>
                <w:lang w:val="es-EC" w:eastAsia="es-EC"/>
              </w:rPr>
              <w:t>Controles/Políticas/</w:t>
            </w:r>
            <w:r w:rsidRPr="00A73B69">
              <w:rPr>
                <w:rFonts w:ascii="Arial" w:hAnsi="Arial" w:cs="Arial"/>
                <w:b/>
                <w:bCs/>
                <w:color w:val="000000"/>
                <w:sz w:val="16"/>
                <w:szCs w:val="16"/>
                <w:lang w:val="es-EC" w:eastAsia="es-EC"/>
              </w:rPr>
              <w:br/>
              <w:t>Procedimientos</w:t>
            </w:r>
          </w:p>
        </w:tc>
        <w:tc>
          <w:tcPr>
            <w:tcW w:w="5662" w:type="dxa"/>
            <w:gridSpan w:val="3"/>
            <w:tcBorders>
              <w:top w:val="single" w:sz="4" w:space="0" w:color="auto"/>
              <w:left w:val="nil"/>
              <w:bottom w:val="single" w:sz="4" w:space="0" w:color="auto"/>
              <w:right w:val="single" w:sz="8" w:space="0" w:color="000000"/>
            </w:tcBorders>
            <w:shd w:val="clear" w:color="auto" w:fill="auto"/>
            <w:noWrap/>
            <w:vAlign w:val="center"/>
            <w:hideMark/>
          </w:tcPr>
          <w:p w:rsidR="002A5E72" w:rsidRPr="00A73B69" w:rsidRDefault="002A5E72" w:rsidP="00356565">
            <w:pPr>
              <w:jc w:val="center"/>
              <w:rPr>
                <w:rFonts w:ascii="Arial" w:hAnsi="Arial" w:cs="Arial"/>
                <w:b/>
                <w:bCs/>
                <w:color w:val="000000"/>
                <w:sz w:val="16"/>
                <w:szCs w:val="16"/>
                <w:lang w:val="es-EC" w:eastAsia="es-EC"/>
              </w:rPr>
            </w:pPr>
            <w:r w:rsidRPr="00A73B69">
              <w:rPr>
                <w:rFonts w:ascii="Arial" w:hAnsi="Arial" w:cs="Arial"/>
                <w:b/>
                <w:bCs/>
                <w:color w:val="000000"/>
                <w:sz w:val="16"/>
                <w:szCs w:val="16"/>
                <w:lang w:val="es-EC" w:eastAsia="es-EC"/>
              </w:rPr>
              <w:t>Requisitos ¿Qué requieren?</w:t>
            </w:r>
          </w:p>
        </w:tc>
      </w:tr>
      <w:tr w:rsidR="002A5E72" w:rsidRPr="00A73B69" w:rsidTr="00356565">
        <w:trPr>
          <w:trHeight w:val="1365"/>
        </w:trPr>
        <w:tc>
          <w:tcPr>
            <w:tcW w:w="1368" w:type="dxa"/>
            <w:tcBorders>
              <w:top w:val="nil"/>
              <w:left w:val="single" w:sz="8" w:space="0" w:color="auto"/>
              <w:bottom w:val="single" w:sz="8" w:space="0" w:color="auto"/>
              <w:right w:val="single" w:sz="4" w:space="0" w:color="auto"/>
            </w:tcBorders>
            <w:shd w:val="clear" w:color="auto" w:fill="auto"/>
            <w:vAlign w:val="bottom"/>
            <w:hideMark/>
          </w:tcPr>
          <w:p w:rsidR="002A5E72" w:rsidRPr="00A73B69" w:rsidRDefault="002A5E72" w:rsidP="00356565">
            <w:pPr>
              <w:rPr>
                <w:rFonts w:ascii="Arial" w:hAnsi="Arial" w:cs="Arial"/>
                <w:color w:val="000000"/>
                <w:sz w:val="16"/>
                <w:szCs w:val="16"/>
                <w:lang w:val="es-EC" w:eastAsia="es-EC"/>
              </w:rPr>
            </w:pPr>
            <w:r w:rsidRPr="00A73B69">
              <w:rPr>
                <w:rFonts w:ascii="Arial" w:hAnsi="Arial" w:cs="Arial"/>
                <w:color w:val="000000"/>
                <w:sz w:val="16"/>
                <w:szCs w:val="16"/>
                <w:lang w:val="es-EC" w:eastAsia="es-EC"/>
              </w:rPr>
              <w:t>Verificar que las divisiones</w:t>
            </w:r>
            <w:r w:rsidRPr="00A73B69">
              <w:rPr>
                <w:rFonts w:ascii="Arial" w:hAnsi="Arial" w:cs="Arial"/>
                <w:color w:val="000000"/>
                <w:sz w:val="16"/>
                <w:szCs w:val="16"/>
                <w:lang w:val="es-EC" w:eastAsia="es-EC"/>
              </w:rPr>
              <w:br/>
              <w:t>correspondientes comprueben</w:t>
            </w:r>
            <w:r w:rsidRPr="00A73B69">
              <w:rPr>
                <w:rFonts w:ascii="Arial" w:hAnsi="Arial" w:cs="Arial"/>
                <w:color w:val="000000"/>
                <w:sz w:val="16"/>
                <w:szCs w:val="16"/>
                <w:lang w:val="es-EC" w:eastAsia="es-EC"/>
              </w:rPr>
              <w:br/>
              <w:t>el inventario del producto</w:t>
            </w:r>
          </w:p>
        </w:tc>
        <w:tc>
          <w:tcPr>
            <w:tcW w:w="1634" w:type="dxa"/>
            <w:tcBorders>
              <w:top w:val="nil"/>
              <w:left w:val="nil"/>
              <w:bottom w:val="single" w:sz="8" w:space="0" w:color="auto"/>
              <w:right w:val="single" w:sz="4" w:space="0" w:color="auto"/>
            </w:tcBorders>
            <w:shd w:val="clear" w:color="auto" w:fill="auto"/>
            <w:vAlign w:val="center"/>
            <w:hideMark/>
          </w:tcPr>
          <w:p w:rsidR="002A5E72" w:rsidRPr="00A73B69" w:rsidRDefault="00E93946" w:rsidP="00356565">
            <w:pPr>
              <w:rPr>
                <w:rFonts w:ascii="Arial" w:hAnsi="Arial" w:cs="Arial"/>
                <w:color w:val="000000"/>
                <w:sz w:val="16"/>
                <w:szCs w:val="16"/>
                <w:lang w:val="es-EC" w:eastAsia="es-EC"/>
              </w:rPr>
            </w:pPr>
            <w:r w:rsidRPr="00E93946">
              <w:rPr>
                <w:noProof/>
                <w:lang w:val="es-EC" w:eastAsia="es-EC"/>
              </w:rPr>
              <w:pict>
                <v:rect id="_x0000_s1282" style="position:absolute;margin-left:53.15pt;margin-top:70pt;width:205.5pt;height:20.85pt;z-index:251719680;mso-position-horizontal-relative:text;mso-position-vertical-relative:text" stroked="f">
                  <v:textbox style="mso-next-textbox:#_x0000_s1282">
                    <w:txbxContent>
                      <w:p w:rsidR="006B7D96" w:rsidRPr="00826918" w:rsidRDefault="006B7D96" w:rsidP="002A5E72">
                        <w:pPr>
                          <w:rPr>
                            <w:lang w:val="es-EC"/>
                          </w:rPr>
                        </w:pPr>
                        <w:r w:rsidRPr="00826918">
                          <w:rPr>
                            <w:b/>
                            <w:sz w:val="20"/>
                            <w:szCs w:val="20"/>
                            <w:lang w:val="es-EC"/>
                          </w:rPr>
                          <w:t>Fuente: Empresa PLASTICOS  S.A</w:t>
                        </w:r>
                        <w:r>
                          <w:rPr>
                            <w:lang w:val="es-EC"/>
                          </w:rPr>
                          <w:t xml:space="preserve">. </w:t>
                        </w:r>
                      </w:p>
                    </w:txbxContent>
                  </v:textbox>
                </v:rect>
              </w:pict>
            </w:r>
            <w:r w:rsidR="002A5E72" w:rsidRPr="00A73B69">
              <w:rPr>
                <w:rFonts w:ascii="Arial" w:hAnsi="Arial" w:cs="Arial"/>
                <w:color w:val="000000"/>
                <w:sz w:val="16"/>
                <w:szCs w:val="16"/>
                <w:lang w:val="es-EC" w:eastAsia="es-EC"/>
              </w:rPr>
              <w:t>Productos en buen estado</w:t>
            </w:r>
            <w:r w:rsidR="002A5E72" w:rsidRPr="00A73B69">
              <w:rPr>
                <w:rFonts w:ascii="Arial" w:hAnsi="Arial" w:cs="Arial"/>
                <w:color w:val="000000"/>
                <w:sz w:val="16"/>
                <w:szCs w:val="16"/>
                <w:lang w:val="es-EC" w:eastAsia="es-EC"/>
              </w:rPr>
              <w:br/>
              <w:t>Entrega de productos a tiempo</w:t>
            </w:r>
          </w:p>
        </w:tc>
        <w:tc>
          <w:tcPr>
            <w:tcW w:w="5662" w:type="dxa"/>
            <w:gridSpan w:val="3"/>
            <w:tcBorders>
              <w:top w:val="single" w:sz="4" w:space="0" w:color="auto"/>
              <w:left w:val="nil"/>
              <w:bottom w:val="single" w:sz="8" w:space="0" w:color="auto"/>
              <w:right w:val="single" w:sz="8" w:space="0" w:color="000000"/>
            </w:tcBorders>
            <w:shd w:val="clear" w:color="auto" w:fill="auto"/>
            <w:vAlign w:val="center"/>
            <w:hideMark/>
          </w:tcPr>
          <w:p w:rsidR="002A5E72" w:rsidRPr="00A73B69" w:rsidRDefault="002A5E72" w:rsidP="00356565">
            <w:pPr>
              <w:jc w:val="center"/>
              <w:rPr>
                <w:rFonts w:ascii="Arial" w:hAnsi="Arial" w:cs="Arial"/>
                <w:color w:val="000000"/>
                <w:sz w:val="16"/>
                <w:szCs w:val="16"/>
                <w:lang w:val="es-EC" w:eastAsia="es-EC"/>
              </w:rPr>
            </w:pPr>
            <w:r w:rsidRPr="00A73B69">
              <w:rPr>
                <w:rFonts w:ascii="Arial" w:hAnsi="Arial" w:cs="Arial"/>
                <w:color w:val="000000"/>
                <w:sz w:val="16"/>
                <w:szCs w:val="16"/>
                <w:lang w:val="es-EC" w:eastAsia="es-EC"/>
              </w:rPr>
              <w:t>Entrega a tiempo del producto</w:t>
            </w:r>
            <w:r w:rsidRPr="00A73B69">
              <w:rPr>
                <w:rFonts w:ascii="Arial" w:hAnsi="Arial" w:cs="Arial"/>
                <w:color w:val="000000"/>
                <w:sz w:val="16"/>
                <w:szCs w:val="16"/>
                <w:lang w:val="es-EC" w:eastAsia="es-EC"/>
              </w:rPr>
              <w:br/>
              <w:t>Pedido en buen estado</w:t>
            </w:r>
          </w:p>
        </w:tc>
      </w:tr>
    </w:tbl>
    <w:p w:rsidR="002A5E72" w:rsidRPr="00A73B69" w:rsidRDefault="002A5E72" w:rsidP="002A5E72">
      <w:pPr>
        <w:pStyle w:val="Ttulo2"/>
        <w:numPr>
          <w:ilvl w:val="0"/>
          <w:numId w:val="0"/>
        </w:numPr>
        <w:spacing w:line="360" w:lineRule="auto"/>
        <w:ind w:left="720"/>
      </w:pPr>
      <w:bookmarkStart w:id="41" w:name="_Toc279578713"/>
      <w:r w:rsidRPr="00A73B69">
        <w:lastRenderedPageBreak/>
        <w:t>2.9    Indicadores de la empresa</w:t>
      </w:r>
      <w:bookmarkEnd w:id="41"/>
    </w:p>
    <w:p w:rsidR="002A5E72" w:rsidRPr="00AA2225" w:rsidRDefault="002A5E72" w:rsidP="002A5E72">
      <w:pPr>
        <w:pStyle w:val="Ttulo3"/>
        <w:spacing w:line="360" w:lineRule="auto"/>
        <w:rPr>
          <w:sz w:val="24"/>
          <w:szCs w:val="24"/>
        </w:rPr>
      </w:pPr>
      <w:bookmarkStart w:id="42" w:name="_Toc279578714"/>
      <w:r w:rsidRPr="00AA2225">
        <w:rPr>
          <w:sz w:val="24"/>
          <w:szCs w:val="24"/>
        </w:rPr>
        <w:t>2.9.1 Objetivos del departamento de logística</w:t>
      </w:r>
      <w:bookmarkEnd w:id="42"/>
    </w:p>
    <w:p w:rsidR="002A5E72" w:rsidRPr="00A73B69" w:rsidRDefault="002A5E72" w:rsidP="002A5E72">
      <w:pPr>
        <w:spacing w:line="360" w:lineRule="auto"/>
        <w:jc w:val="both"/>
        <w:rPr>
          <w:rFonts w:ascii="Arial" w:hAnsi="Arial" w:cs="Arial"/>
        </w:rPr>
      </w:pPr>
      <w:r w:rsidRPr="00A73B69">
        <w:rPr>
          <w:rFonts w:ascii="Arial" w:hAnsi="Arial" w:cs="Arial"/>
        </w:rPr>
        <w:t>Los objetivos  se establecen en dos sectores los cuales se detallan a continuación:</w:t>
      </w: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b/>
          <w:u w:val="single"/>
        </w:rPr>
      </w:pPr>
      <w:r w:rsidRPr="00A73B69">
        <w:rPr>
          <w:rFonts w:ascii="Arial" w:hAnsi="Arial" w:cs="Arial"/>
          <w:b/>
          <w:u w:val="single"/>
        </w:rPr>
        <w:t>Abastecimientos</w:t>
      </w:r>
    </w:p>
    <w:p w:rsidR="002A5E72" w:rsidRPr="00A73B69" w:rsidRDefault="002A5E72" w:rsidP="002A5E72">
      <w:pPr>
        <w:spacing w:line="360" w:lineRule="auto"/>
        <w:jc w:val="both"/>
        <w:rPr>
          <w:rFonts w:ascii="Arial" w:hAnsi="Arial" w:cs="Arial"/>
          <w:b/>
          <w:u w:val="single"/>
        </w:rPr>
      </w:pPr>
    </w:p>
    <w:p w:rsidR="002A5E72" w:rsidRPr="00A73B69" w:rsidRDefault="002A5E72" w:rsidP="002A5E72">
      <w:pPr>
        <w:numPr>
          <w:ilvl w:val="0"/>
          <w:numId w:val="11"/>
        </w:numPr>
        <w:spacing w:line="360" w:lineRule="auto"/>
        <w:jc w:val="both"/>
        <w:rPr>
          <w:rFonts w:ascii="Arial" w:hAnsi="Arial" w:cs="Arial"/>
        </w:rPr>
      </w:pPr>
      <w:r w:rsidRPr="00A73B69">
        <w:rPr>
          <w:rFonts w:ascii="Arial" w:hAnsi="Arial" w:cs="Arial"/>
        </w:rPr>
        <w:t>Optimizar el sistema de pronóstico, plan de compras, producción y variabilidad.</w:t>
      </w:r>
    </w:p>
    <w:p w:rsidR="002A5E72" w:rsidRPr="00A73B69" w:rsidRDefault="002A5E72" w:rsidP="002A5E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tblPr>
      <w:tblGrid>
        <w:gridCol w:w="4928"/>
        <w:gridCol w:w="2513"/>
      </w:tblGrid>
      <w:tr w:rsidR="002A5E72" w:rsidRPr="00B33050" w:rsidTr="00356565">
        <w:trPr>
          <w:jc w:val="center"/>
        </w:trPr>
        <w:tc>
          <w:tcPr>
            <w:tcW w:w="4928" w:type="dxa"/>
            <w:vAlign w:val="center"/>
          </w:tcPr>
          <w:p w:rsidR="002A5E72" w:rsidRPr="00B33050" w:rsidRDefault="002A5E72" w:rsidP="00356565">
            <w:pPr>
              <w:spacing w:line="360" w:lineRule="auto"/>
              <w:jc w:val="center"/>
              <w:rPr>
                <w:rFonts w:ascii="Arial" w:hAnsi="Arial" w:cs="Arial"/>
                <w:b/>
              </w:rPr>
            </w:pPr>
            <w:r w:rsidRPr="00B33050">
              <w:rPr>
                <w:rFonts w:ascii="Arial" w:hAnsi="Arial" w:cs="Arial"/>
                <w:b/>
                <w:sz w:val="22"/>
                <w:szCs w:val="22"/>
              </w:rPr>
              <w:t>INDICADOR</w:t>
            </w:r>
          </w:p>
        </w:tc>
        <w:tc>
          <w:tcPr>
            <w:tcW w:w="2513" w:type="dxa"/>
            <w:vAlign w:val="center"/>
          </w:tcPr>
          <w:p w:rsidR="002A5E72" w:rsidRPr="00B33050" w:rsidRDefault="002A5E72" w:rsidP="00356565">
            <w:pPr>
              <w:spacing w:line="360" w:lineRule="auto"/>
              <w:jc w:val="center"/>
              <w:rPr>
                <w:rFonts w:ascii="Arial" w:hAnsi="Arial" w:cs="Arial"/>
                <w:b/>
              </w:rPr>
            </w:pPr>
            <w:r w:rsidRPr="00B33050">
              <w:rPr>
                <w:rFonts w:ascii="Arial" w:hAnsi="Arial" w:cs="Arial"/>
                <w:b/>
                <w:sz w:val="22"/>
                <w:szCs w:val="22"/>
              </w:rPr>
              <w:t>OBJETIVO</w:t>
            </w:r>
          </w:p>
        </w:tc>
      </w:tr>
      <w:tr w:rsidR="002A5E72" w:rsidRPr="00B33050" w:rsidTr="00356565">
        <w:trPr>
          <w:jc w:val="center"/>
        </w:trPr>
        <w:tc>
          <w:tcPr>
            <w:tcW w:w="4928" w:type="dxa"/>
          </w:tcPr>
          <w:p w:rsidR="002A5E72" w:rsidRPr="00B33050" w:rsidRDefault="002A5E72" w:rsidP="00356565">
            <w:pPr>
              <w:spacing w:line="360" w:lineRule="auto"/>
              <w:rPr>
                <w:rFonts w:ascii="Arial" w:hAnsi="Arial" w:cs="Arial"/>
              </w:rPr>
            </w:pPr>
            <w:r w:rsidRPr="00B33050">
              <w:rPr>
                <w:rFonts w:ascii="Arial" w:hAnsi="Arial" w:cs="Arial"/>
                <w:sz w:val="22"/>
                <w:szCs w:val="22"/>
              </w:rPr>
              <w:t>Días de inventario de materias primas</w:t>
            </w:r>
          </w:p>
        </w:tc>
        <w:tc>
          <w:tcPr>
            <w:tcW w:w="2513" w:type="dxa"/>
          </w:tcPr>
          <w:p w:rsidR="002A5E72" w:rsidRPr="00B33050" w:rsidRDefault="002A5E72" w:rsidP="00356565">
            <w:pPr>
              <w:spacing w:line="360" w:lineRule="auto"/>
              <w:jc w:val="center"/>
              <w:rPr>
                <w:rFonts w:ascii="Arial" w:hAnsi="Arial" w:cs="Arial"/>
              </w:rPr>
            </w:pPr>
            <w:r w:rsidRPr="00B33050">
              <w:rPr>
                <w:rFonts w:ascii="Arial" w:hAnsi="Arial" w:cs="Arial"/>
                <w:sz w:val="22"/>
                <w:szCs w:val="22"/>
              </w:rPr>
              <w:t>Menor a 63 días</w:t>
            </w:r>
          </w:p>
        </w:tc>
      </w:tr>
      <w:tr w:rsidR="002A5E72" w:rsidRPr="00B33050" w:rsidTr="00356565">
        <w:trPr>
          <w:jc w:val="center"/>
        </w:trPr>
        <w:tc>
          <w:tcPr>
            <w:tcW w:w="4928" w:type="dxa"/>
          </w:tcPr>
          <w:p w:rsidR="002A5E72" w:rsidRPr="00B33050" w:rsidRDefault="002A5E72" w:rsidP="00356565">
            <w:pPr>
              <w:spacing w:line="360" w:lineRule="auto"/>
              <w:rPr>
                <w:rFonts w:ascii="Arial" w:hAnsi="Arial" w:cs="Arial"/>
              </w:rPr>
            </w:pPr>
            <w:r w:rsidRPr="00B33050">
              <w:rPr>
                <w:rFonts w:ascii="Arial" w:hAnsi="Arial" w:cs="Arial"/>
                <w:sz w:val="22"/>
                <w:szCs w:val="22"/>
              </w:rPr>
              <w:t>Días de inventario de producto terminado</w:t>
            </w:r>
          </w:p>
        </w:tc>
        <w:tc>
          <w:tcPr>
            <w:tcW w:w="2513" w:type="dxa"/>
          </w:tcPr>
          <w:p w:rsidR="002A5E72" w:rsidRPr="00B33050" w:rsidRDefault="002A5E72" w:rsidP="00356565">
            <w:pPr>
              <w:spacing w:line="360" w:lineRule="auto"/>
              <w:jc w:val="center"/>
              <w:rPr>
                <w:rFonts w:ascii="Arial" w:hAnsi="Arial" w:cs="Arial"/>
              </w:rPr>
            </w:pPr>
            <w:r w:rsidRPr="00B33050">
              <w:rPr>
                <w:rFonts w:ascii="Arial" w:hAnsi="Arial" w:cs="Arial"/>
                <w:sz w:val="22"/>
                <w:szCs w:val="22"/>
              </w:rPr>
              <w:t>Menor a 13,6 días</w:t>
            </w:r>
          </w:p>
        </w:tc>
      </w:tr>
      <w:tr w:rsidR="002A5E72" w:rsidRPr="00B33050" w:rsidTr="00356565">
        <w:trPr>
          <w:jc w:val="center"/>
        </w:trPr>
        <w:tc>
          <w:tcPr>
            <w:tcW w:w="4928" w:type="dxa"/>
          </w:tcPr>
          <w:p w:rsidR="002A5E72" w:rsidRPr="00B33050" w:rsidRDefault="002A5E72" w:rsidP="00356565">
            <w:pPr>
              <w:spacing w:line="360" w:lineRule="auto"/>
              <w:rPr>
                <w:rFonts w:ascii="Arial" w:hAnsi="Arial" w:cs="Arial"/>
              </w:rPr>
            </w:pPr>
            <w:r w:rsidRPr="00B33050">
              <w:rPr>
                <w:rFonts w:ascii="Arial" w:hAnsi="Arial" w:cs="Arial"/>
                <w:sz w:val="22"/>
                <w:szCs w:val="22"/>
              </w:rPr>
              <w:t>Internación de PVC</w:t>
            </w:r>
          </w:p>
        </w:tc>
        <w:tc>
          <w:tcPr>
            <w:tcW w:w="2513" w:type="dxa"/>
          </w:tcPr>
          <w:p w:rsidR="002A5E72" w:rsidRPr="00B33050" w:rsidRDefault="002A5E72" w:rsidP="00356565">
            <w:pPr>
              <w:spacing w:line="360" w:lineRule="auto"/>
              <w:jc w:val="center"/>
              <w:rPr>
                <w:rFonts w:ascii="Arial" w:hAnsi="Arial" w:cs="Arial"/>
              </w:rPr>
            </w:pPr>
            <w:r w:rsidRPr="00B33050">
              <w:rPr>
                <w:rFonts w:ascii="Arial" w:hAnsi="Arial" w:cs="Arial"/>
                <w:sz w:val="22"/>
                <w:szCs w:val="22"/>
              </w:rPr>
              <w:t>Menor al 3%</w:t>
            </w:r>
          </w:p>
        </w:tc>
      </w:tr>
    </w:tbl>
    <w:p w:rsidR="002A5E72" w:rsidRPr="00A73B69" w:rsidRDefault="002A5E72" w:rsidP="002A5E72">
      <w:pPr>
        <w:spacing w:line="360" w:lineRule="auto"/>
        <w:jc w:val="both"/>
        <w:rPr>
          <w:rFonts w:ascii="Arial" w:hAnsi="Arial" w:cs="Arial"/>
        </w:rPr>
      </w:pPr>
    </w:p>
    <w:p w:rsidR="002A5E72" w:rsidRPr="00A73B69" w:rsidRDefault="002A5E72" w:rsidP="002A5E72">
      <w:pPr>
        <w:numPr>
          <w:ilvl w:val="0"/>
          <w:numId w:val="11"/>
        </w:numPr>
        <w:spacing w:line="360" w:lineRule="auto"/>
        <w:jc w:val="both"/>
        <w:rPr>
          <w:rFonts w:ascii="Arial" w:hAnsi="Arial" w:cs="Arial"/>
        </w:rPr>
      </w:pPr>
      <w:r w:rsidRPr="00A73B69">
        <w:rPr>
          <w:rFonts w:ascii="Arial" w:hAnsi="Arial" w:cs="Arial"/>
        </w:rPr>
        <w:t>Optimizar el sistema de compras de reventa y el sistema de retroalimentación:</w:t>
      </w:r>
    </w:p>
    <w:tbl>
      <w:tblPr>
        <w:tblW w:w="0" w:type="auto"/>
        <w:jc w:val="center"/>
        <w:tblInd w:w="1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3"/>
        <w:gridCol w:w="2610"/>
      </w:tblGrid>
      <w:tr w:rsidR="002A5E72" w:rsidRPr="00B33050" w:rsidTr="00356565">
        <w:trPr>
          <w:jc w:val="center"/>
        </w:trPr>
        <w:tc>
          <w:tcPr>
            <w:tcW w:w="3513" w:type="dxa"/>
            <w:vAlign w:val="center"/>
          </w:tcPr>
          <w:p w:rsidR="002A5E72" w:rsidRPr="00B33050" w:rsidRDefault="002A5E72" w:rsidP="00356565">
            <w:pPr>
              <w:spacing w:line="360" w:lineRule="auto"/>
              <w:jc w:val="center"/>
              <w:rPr>
                <w:rFonts w:ascii="Arial" w:hAnsi="Arial" w:cs="Arial"/>
                <w:b/>
              </w:rPr>
            </w:pPr>
            <w:r w:rsidRPr="00B33050">
              <w:rPr>
                <w:rFonts w:ascii="Arial" w:hAnsi="Arial" w:cs="Arial"/>
                <w:b/>
                <w:sz w:val="22"/>
                <w:szCs w:val="22"/>
              </w:rPr>
              <w:t>INDICADOR</w:t>
            </w:r>
          </w:p>
        </w:tc>
        <w:tc>
          <w:tcPr>
            <w:tcW w:w="2610" w:type="dxa"/>
            <w:vAlign w:val="center"/>
          </w:tcPr>
          <w:p w:rsidR="002A5E72" w:rsidRPr="00B33050" w:rsidRDefault="002A5E72" w:rsidP="00356565">
            <w:pPr>
              <w:spacing w:line="360" w:lineRule="auto"/>
              <w:jc w:val="center"/>
              <w:rPr>
                <w:rFonts w:ascii="Arial" w:hAnsi="Arial" w:cs="Arial"/>
                <w:b/>
              </w:rPr>
            </w:pPr>
            <w:r w:rsidRPr="00B33050">
              <w:rPr>
                <w:rFonts w:ascii="Arial" w:hAnsi="Arial" w:cs="Arial"/>
                <w:b/>
                <w:sz w:val="22"/>
                <w:szCs w:val="22"/>
              </w:rPr>
              <w:t>OBJETIVO</w:t>
            </w:r>
          </w:p>
        </w:tc>
      </w:tr>
      <w:tr w:rsidR="002A5E72" w:rsidRPr="00B33050" w:rsidTr="00356565">
        <w:trPr>
          <w:jc w:val="center"/>
        </w:trPr>
        <w:tc>
          <w:tcPr>
            <w:tcW w:w="3513" w:type="dxa"/>
          </w:tcPr>
          <w:p w:rsidR="002A5E72" w:rsidRPr="00B33050" w:rsidRDefault="002A5E72" w:rsidP="00356565">
            <w:pPr>
              <w:spacing w:line="360" w:lineRule="auto"/>
              <w:jc w:val="both"/>
              <w:rPr>
                <w:rFonts w:ascii="Arial" w:hAnsi="Arial" w:cs="Arial"/>
              </w:rPr>
            </w:pPr>
            <w:r w:rsidRPr="00B33050">
              <w:rPr>
                <w:rFonts w:ascii="Arial" w:hAnsi="Arial" w:cs="Arial"/>
                <w:sz w:val="22"/>
                <w:szCs w:val="22"/>
              </w:rPr>
              <w:t>Días de Inventario de Reventa</w:t>
            </w:r>
          </w:p>
        </w:tc>
        <w:tc>
          <w:tcPr>
            <w:tcW w:w="2610" w:type="dxa"/>
          </w:tcPr>
          <w:p w:rsidR="002A5E72" w:rsidRPr="00B33050" w:rsidRDefault="002A5E72" w:rsidP="00356565">
            <w:pPr>
              <w:spacing w:line="360" w:lineRule="auto"/>
              <w:jc w:val="center"/>
              <w:rPr>
                <w:rFonts w:ascii="Arial" w:hAnsi="Arial" w:cs="Arial"/>
              </w:rPr>
            </w:pPr>
            <w:r w:rsidRPr="00B33050">
              <w:rPr>
                <w:rFonts w:ascii="Arial" w:hAnsi="Arial" w:cs="Arial"/>
                <w:sz w:val="22"/>
                <w:szCs w:val="22"/>
              </w:rPr>
              <w:t>Menor a 311,8 días</w:t>
            </w:r>
          </w:p>
        </w:tc>
      </w:tr>
    </w:tbl>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b/>
          <w:u w:val="single"/>
        </w:rPr>
      </w:pPr>
      <w:r w:rsidRPr="00A73B69">
        <w:rPr>
          <w:rFonts w:ascii="Arial" w:hAnsi="Arial" w:cs="Arial"/>
          <w:b/>
          <w:u w:val="single"/>
        </w:rPr>
        <w:t>Distribución y Almacenes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93"/>
      </w:tblGrid>
      <w:tr w:rsidR="002A5E72" w:rsidRPr="00B33050" w:rsidTr="00356565">
        <w:tc>
          <w:tcPr>
            <w:tcW w:w="8493" w:type="dxa"/>
          </w:tcPr>
          <w:p w:rsidR="002A5E72" w:rsidRPr="00B33050" w:rsidRDefault="002A5E72" w:rsidP="00356565">
            <w:pPr>
              <w:spacing w:line="360" w:lineRule="auto"/>
              <w:jc w:val="center"/>
              <w:rPr>
                <w:rFonts w:ascii="Arial" w:hAnsi="Arial" w:cs="Arial"/>
                <w:b/>
              </w:rPr>
            </w:pPr>
            <w:r w:rsidRPr="00B33050">
              <w:rPr>
                <w:rFonts w:ascii="Arial" w:hAnsi="Arial" w:cs="Arial"/>
                <w:b/>
                <w:sz w:val="22"/>
                <w:szCs w:val="22"/>
              </w:rPr>
              <w:t>Objetivo</w:t>
            </w:r>
          </w:p>
        </w:tc>
      </w:tr>
      <w:tr w:rsidR="002A5E72" w:rsidRPr="00B33050" w:rsidTr="00356565">
        <w:tc>
          <w:tcPr>
            <w:tcW w:w="8493" w:type="dxa"/>
          </w:tcPr>
          <w:p w:rsidR="002A5E72" w:rsidRPr="00B33050" w:rsidRDefault="002A5E72" w:rsidP="00356565">
            <w:pPr>
              <w:spacing w:line="360" w:lineRule="auto"/>
              <w:jc w:val="both"/>
              <w:rPr>
                <w:rFonts w:ascii="Arial" w:hAnsi="Arial" w:cs="Arial"/>
              </w:rPr>
            </w:pPr>
            <w:r w:rsidRPr="00B33050">
              <w:rPr>
                <w:rFonts w:ascii="Arial" w:hAnsi="Arial" w:cs="Arial"/>
                <w:sz w:val="22"/>
                <w:szCs w:val="22"/>
              </w:rPr>
              <w:t>Optimización de los despachos, alcanzando los despachos sin error en mayor o igual a 90%</w:t>
            </w:r>
          </w:p>
        </w:tc>
      </w:tr>
      <w:tr w:rsidR="002A5E72" w:rsidRPr="00B33050" w:rsidTr="00356565">
        <w:tc>
          <w:tcPr>
            <w:tcW w:w="8493" w:type="dxa"/>
          </w:tcPr>
          <w:p w:rsidR="002A5E72" w:rsidRPr="00B33050" w:rsidRDefault="002A5E72" w:rsidP="00356565">
            <w:pPr>
              <w:spacing w:line="360" w:lineRule="auto"/>
              <w:jc w:val="both"/>
              <w:rPr>
                <w:rFonts w:ascii="Arial" w:hAnsi="Arial" w:cs="Arial"/>
              </w:rPr>
            </w:pPr>
            <w:r w:rsidRPr="00B33050">
              <w:rPr>
                <w:rFonts w:ascii="Arial" w:hAnsi="Arial" w:cs="Arial"/>
                <w:sz w:val="22"/>
                <w:szCs w:val="22"/>
              </w:rPr>
              <w:t>Mantener el costo de transporte de productos terminados iguales o menores a 70 $/</w:t>
            </w:r>
            <w:proofErr w:type="spellStart"/>
            <w:r w:rsidRPr="00B33050">
              <w:rPr>
                <w:rFonts w:ascii="Arial" w:hAnsi="Arial" w:cs="Arial"/>
                <w:sz w:val="22"/>
                <w:szCs w:val="22"/>
              </w:rPr>
              <w:t>tm</w:t>
            </w:r>
            <w:proofErr w:type="spellEnd"/>
          </w:p>
        </w:tc>
      </w:tr>
      <w:tr w:rsidR="002A5E72" w:rsidRPr="00B33050" w:rsidTr="00356565">
        <w:tc>
          <w:tcPr>
            <w:tcW w:w="8493" w:type="dxa"/>
          </w:tcPr>
          <w:p w:rsidR="002A5E72" w:rsidRPr="00B33050" w:rsidRDefault="002A5E72" w:rsidP="00356565">
            <w:pPr>
              <w:spacing w:line="360" w:lineRule="auto"/>
              <w:jc w:val="both"/>
              <w:rPr>
                <w:rFonts w:ascii="Arial" w:hAnsi="Arial" w:cs="Arial"/>
              </w:rPr>
            </w:pPr>
            <w:r w:rsidRPr="00B33050">
              <w:rPr>
                <w:rFonts w:ascii="Arial" w:hAnsi="Arial" w:cs="Arial"/>
                <w:sz w:val="22"/>
                <w:szCs w:val="22"/>
              </w:rPr>
              <w:t xml:space="preserve">Optimizar la capacidad de atención en Bodega de Producto terminado de </w:t>
            </w:r>
            <w:proofErr w:type="spellStart"/>
            <w:r w:rsidRPr="00B33050">
              <w:rPr>
                <w:rFonts w:ascii="Arial" w:hAnsi="Arial" w:cs="Arial"/>
                <w:sz w:val="22"/>
                <w:szCs w:val="22"/>
              </w:rPr>
              <w:t>tm</w:t>
            </w:r>
            <w:proofErr w:type="spellEnd"/>
            <w:r w:rsidRPr="00B33050">
              <w:rPr>
                <w:rFonts w:ascii="Arial" w:hAnsi="Arial" w:cs="Arial"/>
                <w:sz w:val="22"/>
                <w:szCs w:val="22"/>
              </w:rPr>
              <w:t xml:space="preserve"> por cada colaborador, siendo mayor o igual a 50 </w:t>
            </w:r>
            <w:proofErr w:type="spellStart"/>
            <w:r w:rsidRPr="00B33050">
              <w:rPr>
                <w:rFonts w:ascii="Arial" w:hAnsi="Arial" w:cs="Arial"/>
                <w:sz w:val="22"/>
                <w:szCs w:val="22"/>
              </w:rPr>
              <w:t>tm</w:t>
            </w:r>
            <w:proofErr w:type="spellEnd"/>
            <w:r w:rsidRPr="00B33050">
              <w:rPr>
                <w:rFonts w:ascii="Arial" w:hAnsi="Arial" w:cs="Arial"/>
                <w:sz w:val="22"/>
                <w:szCs w:val="22"/>
              </w:rPr>
              <w:t>/colaborador</w:t>
            </w:r>
          </w:p>
        </w:tc>
      </w:tr>
      <w:tr w:rsidR="002A5E72" w:rsidRPr="00B33050" w:rsidTr="00356565">
        <w:tc>
          <w:tcPr>
            <w:tcW w:w="8493" w:type="dxa"/>
          </w:tcPr>
          <w:p w:rsidR="002A5E72" w:rsidRPr="00B33050" w:rsidRDefault="002A5E72" w:rsidP="00356565">
            <w:pPr>
              <w:spacing w:line="360" w:lineRule="auto"/>
              <w:jc w:val="both"/>
              <w:rPr>
                <w:rFonts w:ascii="Arial" w:hAnsi="Arial" w:cs="Arial"/>
              </w:rPr>
            </w:pPr>
            <w:r w:rsidRPr="00B33050">
              <w:rPr>
                <w:rFonts w:ascii="Arial" w:hAnsi="Arial" w:cs="Arial"/>
                <w:sz w:val="22"/>
                <w:szCs w:val="22"/>
              </w:rPr>
              <w:t>Exactitud de inventario de MP, PT e insumo, mayor o igual al 95%</w:t>
            </w:r>
          </w:p>
        </w:tc>
      </w:tr>
    </w:tbl>
    <w:p w:rsidR="002A5E72" w:rsidRPr="00A73B69" w:rsidRDefault="002A5E72" w:rsidP="002A5E72">
      <w:pPr>
        <w:pStyle w:val="Ttulo1"/>
        <w:jc w:val="center"/>
      </w:pPr>
      <w:bookmarkStart w:id="43" w:name="_Toc279578715"/>
      <w:r w:rsidRPr="00A73B69">
        <w:lastRenderedPageBreak/>
        <w:t>CAPÍTULO III</w:t>
      </w:r>
      <w:bookmarkEnd w:id="43"/>
    </w:p>
    <w:p w:rsidR="002A5E72" w:rsidRPr="00A73B69" w:rsidRDefault="002A5E72" w:rsidP="002A5E72">
      <w:pPr>
        <w:pStyle w:val="Ttulo2"/>
        <w:numPr>
          <w:ilvl w:val="0"/>
          <w:numId w:val="0"/>
        </w:numPr>
        <w:ind w:left="720"/>
      </w:pPr>
    </w:p>
    <w:p w:rsidR="002A5E72" w:rsidRPr="00A73B69" w:rsidRDefault="002A5E72" w:rsidP="002A5E72">
      <w:pPr>
        <w:pStyle w:val="Ttulo2"/>
        <w:numPr>
          <w:ilvl w:val="0"/>
          <w:numId w:val="0"/>
        </w:numPr>
        <w:ind w:left="720"/>
      </w:pPr>
      <w:bookmarkStart w:id="44" w:name="_Toc279578716"/>
      <w:r w:rsidRPr="00A73B69">
        <w:t>3.1  DESARROLLO DE SISTEMA DE INDICADORES</w:t>
      </w:r>
      <w:bookmarkEnd w:id="44"/>
    </w:p>
    <w:p w:rsidR="002A5E72" w:rsidRPr="00A73B69" w:rsidRDefault="002A5E72" w:rsidP="002A5E72">
      <w:pPr>
        <w:pStyle w:val="Ttulo3"/>
      </w:pPr>
      <w:bookmarkStart w:id="45" w:name="_Toc279578717"/>
      <w:r w:rsidRPr="00A73B69">
        <w:t>3.1.1 Introducción</w:t>
      </w:r>
      <w:bookmarkEnd w:id="45"/>
    </w:p>
    <w:p w:rsidR="002A5E72" w:rsidRPr="00A73B69" w:rsidRDefault="002A5E72" w:rsidP="002A5E72">
      <w:pPr>
        <w:jc w:val="both"/>
        <w:rPr>
          <w:rFonts w:ascii="Arial" w:hAnsi="Arial" w:cs="Arial"/>
          <w:lang w:val="es-EC"/>
        </w:rPr>
      </w:pPr>
    </w:p>
    <w:p w:rsidR="002A5E72" w:rsidRPr="00A73B69" w:rsidRDefault="002A5E72" w:rsidP="002A5E72">
      <w:pPr>
        <w:spacing w:line="360" w:lineRule="auto"/>
        <w:jc w:val="both"/>
        <w:rPr>
          <w:rFonts w:ascii="Arial" w:hAnsi="Arial" w:cs="Arial"/>
          <w:lang w:val="es-EC"/>
        </w:rPr>
      </w:pPr>
      <w:r w:rsidRPr="00A73B69">
        <w:rPr>
          <w:rFonts w:ascii="Arial" w:hAnsi="Arial" w:cs="Arial"/>
          <w:lang w:val="es-EC"/>
        </w:rPr>
        <w:t>En el desarrollo del sistema de indicadores, mostramos  aquellos que nos permita evaluar el cumplimiento de los objetivos.</w:t>
      </w:r>
    </w:p>
    <w:p w:rsidR="002A5E72" w:rsidRPr="00A73B69" w:rsidRDefault="002A5E72" w:rsidP="002A5E72">
      <w:pPr>
        <w:spacing w:line="360" w:lineRule="auto"/>
        <w:jc w:val="both"/>
        <w:rPr>
          <w:rFonts w:ascii="Arial" w:hAnsi="Arial" w:cs="Arial"/>
          <w:lang w:val="es-EC"/>
        </w:rPr>
      </w:pPr>
    </w:p>
    <w:p w:rsidR="002A5E72" w:rsidRPr="00A73B69" w:rsidRDefault="002A5E72" w:rsidP="002A5E72">
      <w:pPr>
        <w:spacing w:line="360" w:lineRule="auto"/>
        <w:jc w:val="both"/>
        <w:rPr>
          <w:rFonts w:ascii="Arial" w:hAnsi="Arial" w:cs="Arial"/>
          <w:lang w:val="es-EC"/>
        </w:rPr>
      </w:pPr>
      <w:r w:rsidRPr="00A73B69">
        <w:rPr>
          <w:rFonts w:ascii="Arial" w:hAnsi="Arial" w:cs="Arial"/>
          <w:lang w:val="es-EC"/>
        </w:rPr>
        <w:t>Como objetivos tenemos  promover el desarrollo, aprendizaje y aplicación de un prototipo, en el cual se podrá visualizar el desempeño de cada KPI, identificando y tomando en cuenta las acciones sobre los problemas operativos además de satisfacer las expectativas del cliente reduciendo el tiempo de entrega en los productos y su respectiva factura.</w:t>
      </w:r>
    </w:p>
    <w:p w:rsidR="002A5E72" w:rsidRPr="00A73B69" w:rsidRDefault="002A5E72" w:rsidP="002A5E72">
      <w:pPr>
        <w:spacing w:line="360" w:lineRule="auto"/>
        <w:jc w:val="both"/>
        <w:rPr>
          <w:rFonts w:ascii="Arial" w:hAnsi="Arial" w:cs="Arial"/>
          <w:lang w:val="es-EC"/>
        </w:rPr>
      </w:pPr>
    </w:p>
    <w:p w:rsidR="002A5E72" w:rsidRPr="00A73B69" w:rsidRDefault="002A5E72" w:rsidP="002A5E72">
      <w:pPr>
        <w:spacing w:line="360" w:lineRule="auto"/>
        <w:jc w:val="both"/>
        <w:rPr>
          <w:rFonts w:ascii="Arial" w:hAnsi="Arial" w:cs="Arial"/>
          <w:lang w:val="es-EC"/>
        </w:rPr>
      </w:pPr>
      <w:r w:rsidRPr="00A73B69">
        <w:rPr>
          <w:rFonts w:ascii="Arial" w:hAnsi="Arial" w:cs="Arial"/>
          <w:lang w:val="es-EC"/>
        </w:rPr>
        <w:t>En este capítulo se mencionaran indicadores necesarios para el control de los tiempos de ciclo  y la importancia que cumple cada uno de ellos dentro del departamento de logística.</w:t>
      </w:r>
    </w:p>
    <w:p w:rsidR="002A5E72" w:rsidRPr="00A73B69" w:rsidRDefault="002A5E72" w:rsidP="002A5E72">
      <w:pPr>
        <w:jc w:val="both"/>
        <w:rPr>
          <w:rFonts w:ascii="Arial" w:hAnsi="Arial" w:cs="Arial"/>
          <w:lang w:val="es-EC"/>
        </w:rPr>
      </w:pPr>
    </w:p>
    <w:p w:rsidR="002A5E72" w:rsidRDefault="002A5E72" w:rsidP="002A5E72">
      <w:pPr>
        <w:pStyle w:val="Ttulo4"/>
        <w:jc w:val="both"/>
        <w:rPr>
          <w:rFonts w:ascii="Arial" w:hAnsi="Arial" w:cs="Arial"/>
          <w:sz w:val="24"/>
          <w:szCs w:val="24"/>
          <w:lang w:val="es-EC"/>
        </w:rPr>
      </w:pPr>
      <w:r w:rsidRPr="00A73B69">
        <w:rPr>
          <w:rFonts w:ascii="Arial" w:hAnsi="Arial" w:cs="Arial"/>
          <w:sz w:val="24"/>
          <w:szCs w:val="24"/>
          <w:lang w:val="es-EC"/>
        </w:rPr>
        <w:t>3.1.1  Diagrama de proceso del ciclo de tiempo del departamento de logística</w:t>
      </w:r>
    </w:p>
    <w:p w:rsidR="002A5E72" w:rsidRPr="00B33050" w:rsidRDefault="002A5E72" w:rsidP="002A5E72">
      <w:pPr>
        <w:rPr>
          <w:lang w:val="es-EC"/>
        </w:rPr>
      </w:pPr>
    </w:p>
    <w:p w:rsidR="002A5E72" w:rsidRDefault="002A5E72" w:rsidP="002A5E72">
      <w:pPr>
        <w:spacing w:line="360" w:lineRule="auto"/>
        <w:jc w:val="both"/>
        <w:rPr>
          <w:rFonts w:ascii="Arial" w:hAnsi="Arial" w:cs="Arial"/>
          <w:lang w:val="es-EC"/>
        </w:rPr>
      </w:pPr>
      <w:r w:rsidRPr="00A73B69">
        <w:rPr>
          <w:rFonts w:ascii="Arial" w:hAnsi="Arial" w:cs="Arial"/>
          <w:lang w:val="es-EC"/>
        </w:rPr>
        <w:t>En el siguiente  diagrama podemos apreciar los pasos correspondientes al proceso dentro del departamento de logística, el cual incurre desde el momento en que gerencia comercial pasa los informes de los clientes que realizan el pedido para luego proceder a ingresarlos en su respectiva base donde verifican los datos del cliente para luego dar la  aprobación o no del crédito para elaborar la nota de preparación y enviar a bodega para la carga y despacho del producto así como de la elaboración y envío de la factura, a diferentes ciudades del país.</w:t>
      </w:r>
    </w:p>
    <w:p w:rsidR="002A5E72" w:rsidRPr="00A73B69" w:rsidRDefault="002A5E72" w:rsidP="002A5E72">
      <w:pPr>
        <w:spacing w:line="360" w:lineRule="auto"/>
        <w:jc w:val="both"/>
        <w:rPr>
          <w:rFonts w:ascii="Arial" w:hAnsi="Arial" w:cs="Arial"/>
          <w:lang w:val="es-EC"/>
        </w:rPr>
      </w:pPr>
    </w:p>
    <w:p w:rsidR="002A5E72" w:rsidRPr="00A73B69" w:rsidRDefault="002A5E72" w:rsidP="002A5E72">
      <w:pPr>
        <w:jc w:val="both"/>
        <w:rPr>
          <w:rFonts w:ascii="Arial" w:hAnsi="Arial" w:cs="Arial"/>
          <w:b/>
          <w:lang w:val="es-EC"/>
        </w:rPr>
      </w:pPr>
      <w:r>
        <w:rPr>
          <w:rFonts w:ascii="Arial" w:hAnsi="Arial" w:cs="Arial"/>
          <w:lang w:val="es-EC"/>
        </w:rPr>
        <w:lastRenderedPageBreak/>
        <w:t xml:space="preserve">        </w:t>
      </w:r>
      <w:r>
        <w:rPr>
          <w:rFonts w:ascii="Arial" w:hAnsi="Arial" w:cs="Arial"/>
          <w:b/>
          <w:lang w:val="es-EC"/>
        </w:rPr>
        <w:t>Grá</w:t>
      </w:r>
      <w:r w:rsidRPr="00A73B69">
        <w:rPr>
          <w:rFonts w:ascii="Arial" w:hAnsi="Arial" w:cs="Arial"/>
          <w:b/>
          <w:lang w:val="es-EC"/>
        </w:rPr>
        <w:t xml:space="preserve">fico </w:t>
      </w:r>
      <w:r w:rsidR="00384D30">
        <w:rPr>
          <w:rFonts w:ascii="Arial" w:hAnsi="Arial" w:cs="Arial"/>
          <w:b/>
          <w:lang w:val="es-EC"/>
        </w:rPr>
        <w:t>3</w:t>
      </w:r>
      <w:r w:rsidRPr="00A73B69">
        <w:rPr>
          <w:rFonts w:ascii="Arial" w:hAnsi="Arial" w:cs="Arial"/>
          <w:b/>
          <w:lang w:val="es-EC"/>
        </w:rPr>
        <w:t>.</w:t>
      </w:r>
      <w:r w:rsidR="00384D30">
        <w:rPr>
          <w:rFonts w:ascii="Arial" w:hAnsi="Arial" w:cs="Arial"/>
          <w:b/>
          <w:lang w:val="es-EC"/>
        </w:rPr>
        <w:t>1</w:t>
      </w:r>
      <w:r w:rsidRPr="00A73B69">
        <w:rPr>
          <w:rFonts w:ascii="Arial" w:hAnsi="Arial" w:cs="Arial"/>
          <w:b/>
          <w:lang w:val="es-EC"/>
        </w:rPr>
        <w:t xml:space="preserve"> Diagrama de proceso del Departamento de Logística</w:t>
      </w:r>
    </w:p>
    <w:p w:rsidR="002A5E72" w:rsidRPr="00A73B69" w:rsidRDefault="00E93946" w:rsidP="002A5E72">
      <w:pPr>
        <w:spacing w:before="100" w:beforeAutospacing="1" w:after="100" w:afterAutospacing="1"/>
        <w:ind w:left="92"/>
        <w:jc w:val="center"/>
        <w:rPr>
          <w:rFonts w:ascii="Arial" w:hAnsi="Arial" w:cs="Arial"/>
        </w:rPr>
      </w:pPr>
      <w:r>
        <w:rPr>
          <w:rFonts w:ascii="Arial" w:hAnsi="Arial" w:cs="Arial"/>
          <w:noProof/>
          <w:lang w:val="es-EC" w:eastAsia="es-EC"/>
        </w:rPr>
        <w:pict>
          <v:group id="_x0000_s1193" style="position:absolute;left:0;text-align:left;margin-left:26.25pt;margin-top:10.55pt;width:376.95pt;height:218.65pt;z-index:251677696" coordorigin="1557,2883" coordsize="7813,4889">
            <v:roundrect id="_x0000_s1194" style="position:absolute;left:1557;top:3218;width:1608;height:703" arcsize="10923f">
              <v:textbox style="mso-next-textbox:#_x0000_s1194">
                <w:txbxContent>
                  <w:p w:rsidR="006B7D96" w:rsidRPr="00B33050" w:rsidRDefault="006B7D96" w:rsidP="002A5E72">
                    <w:pPr>
                      <w:jc w:val="center"/>
                      <w:rPr>
                        <w:sz w:val="18"/>
                        <w:szCs w:val="18"/>
                        <w:lang w:val="es-EC"/>
                      </w:rPr>
                    </w:pPr>
                    <w:r w:rsidRPr="00B33050">
                      <w:rPr>
                        <w:sz w:val="18"/>
                        <w:szCs w:val="18"/>
                        <w:lang w:val="es-EC"/>
                      </w:rPr>
                      <w:t>Cliente realiza el pedido</w:t>
                    </w:r>
                  </w:p>
                </w:txbxContent>
              </v:textbox>
            </v:roundrect>
            <v:roundrect id="_x0000_s1195" style="position:absolute;left:3618;top:3218;width:1472;height:703" arcsize="10923f">
              <v:textbox style="mso-next-textbox:#_x0000_s1195">
                <w:txbxContent>
                  <w:p w:rsidR="006B7D96" w:rsidRPr="00B33050" w:rsidRDefault="006B7D96" w:rsidP="002A5E72">
                    <w:pPr>
                      <w:jc w:val="center"/>
                      <w:rPr>
                        <w:sz w:val="18"/>
                        <w:szCs w:val="18"/>
                        <w:lang w:val="es-EC"/>
                      </w:rPr>
                    </w:pPr>
                    <w:r w:rsidRPr="00B33050">
                      <w:rPr>
                        <w:sz w:val="18"/>
                        <w:szCs w:val="18"/>
                        <w:lang w:val="es-EC"/>
                      </w:rPr>
                      <w:t>Ingresa el pedido</w:t>
                    </w:r>
                  </w:p>
                </w:txbxContent>
              </v:textbox>
            </v:roundrect>
            <v:shape id="_x0000_s1196" type="#_x0000_t4" style="position:absolute;left:5592;top:2883;width:1759;height:1407">
              <v:textbox style="mso-next-textbox:#_x0000_s1196">
                <w:txbxContent>
                  <w:p w:rsidR="006B7D96" w:rsidRPr="00B33050" w:rsidRDefault="006B7D96" w:rsidP="002A5E72">
                    <w:pPr>
                      <w:jc w:val="center"/>
                      <w:rPr>
                        <w:sz w:val="18"/>
                        <w:szCs w:val="18"/>
                        <w:lang w:val="es-EC"/>
                      </w:rPr>
                    </w:pPr>
                    <w:r w:rsidRPr="00B33050">
                      <w:rPr>
                        <w:sz w:val="18"/>
                        <w:szCs w:val="18"/>
                        <w:lang w:val="es-EC"/>
                      </w:rPr>
                      <w:t>Aprueba</w:t>
                    </w:r>
                  </w:p>
                  <w:p w:rsidR="006B7D96" w:rsidRPr="00B33050" w:rsidRDefault="006B7D96" w:rsidP="002A5E72">
                    <w:pPr>
                      <w:jc w:val="center"/>
                      <w:rPr>
                        <w:sz w:val="18"/>
                        <w:szCs w:val="18"/>
                        <w:lang w:val="es-EC"/>
                      </w:rPr>
                    </w:pPr>
                    <w:r w:rsidRPr="00B33050">
                      <w:rPr>
                        <w:sz w:val="18"/>
                        <w:szCs w:val="18"/>
                        <w:lang w:val="es-EC"/>
                      </w:rPr>
                      <w:t>Crédito</w:t>
                    </w:r>
                  </w:p>
                </w:txbxContent>
              </v:textbox>
            </v:shape>
            <v:roundrect id="_x0000_s1197" style="position:absolute;left:7792;top:3218;width:1472;height:703" arcsize="10923f">
              <v:textbox style="mso-next-textbox:#_x0000_s1197">
                <w:txbxContent>
                  <w:p w:rsidR="006B7D96" w:rsidRPr="00B33050" w:rsidRDefault="006B7D96" w:rsidP="002A5E72">
                    <w:pPr>
                      <w:jc w:val="center"/>
                      <w:rPr>
                        <w:sz w:val="18"/>
                        <w:szCs w:val="18"/>
                        <w:lang w:val="es-EC"/>
                      </w:rPr>
                    </w:pPr>
                    <w:r w:rsidRPr="00B33050">
                      <w:rPr>
                        <w:sz w:val="18"/>
                        <w:szCs w:val="18"/>
                        <w:lang w:val="es-EC"/>
                      </w:rPr>
                      <w:t>Nota de preparación</w:t>
                    </w:r>
                  </w:p>
                </w:txbxContent>
              </v:textbox>
            </v:roundrect>
            <v:roundrect id="_x0000_s1198" style="position:absolute;left:7830;top:4440;width:1472;height:905" arcsize="10923f">
              <v:textbox style="mso-next-textbox:#_x0000_s1198">
                <w:txbxContent>
                  <w:p w:rsidR="006B7D96" w:rsidRPr="00B33050" w:rsidRDefault="006B7D96" w:rsidP="002A5E72">
                    <w:pPr>
                      <w:jc w:val="center"/>
                      <w:rPr>
                        <w:sz w:val="18"/>
                        <w:szCs w:val="18"/>
                        <w:lang w:val="es-EC"/>
                      </w:rPr>
                    </w:pPr>
                    <w:r w:rsidRPr="00B33050">
                      <w:rPr>
                        <w:sz w:val="18"/>
                        <w:szCs w:val="18"/>
                        <w:lang w:val="es-EC"/>
                      </w:rPr>
                      <w:t>Aislamiento o recogida de carga</w:t>
                    </w:r>
                  </w:p>
                </w:txbxContent>
              </v:textbox>
            </v:roundrect>
            <v:roundrect id="_x0000_s1199" style="position:absolute;left:7847;top:5914;width:1472;height:703" arcsize="10923f">
              <v:textbox style="mso-next-textbox:#_x0000_s1199">
                <w:txbxContent>
                  <w:p w:rsidR="006B7D96" w:rsidRPr="00B33050" w:rsidRDefault="006B7D96" w:rsidP="002A5E72">
                    <w:pPr>
                      <w:jc w:val="center"/>
                      <w:rPr>
                        <w:sz w:val="18"/>
                        <w:szCs w:val="18"/>
                        <w:lang w:val="es-EC"/>
                      </w:rPr>
                    </w:pPr>
                    <w:r w:rsidRPr="00B33050">
                      <w:rPr>
                        <w:sz w:val="18"/>
                        <w:szCs w:val="18"/>
                        <w:lang w:val="es-EC"/>
                      </w:rPr>
                      <w:t>Despacho</w:t>
                    </w:r>
                  </w:p>
                </w:txbxContent>
              </v:textbox>
            </v:roundrect>
            <v:roundrect id="_x0000_s1200" style="position:absolute;left:7898;top:7069;width:1472;height:703" arcsize="10923f">
              <v:textbox style="mso-next-textbox:#_x0000_s1200">
                <w:txbxContent>
                  <w:p w:rsidR="006B7D96" w:rsidRPr="00B33050" w:rsidRDefault="006B7D96" w:rsidP="002A5E72">
                    <w:pPr>
                      <w:jc w:val="center"/>
                      <w:rPr>
                        <w:sz w:val="18"/>
                        <w:szCs w:val="18"/>
                        <w:lang w:val="es-EC"/>
                      </w:rPr>
                    </w:pPr>
                    <w:r w:rsidRPr="00B33050">
                      <w:rPr>
                        <w:sz w:val="18"/>
                        <w:szCs w:val="18"/>
                        <w:lang w:val="es-EC"/>
                      </w:rPr>
                      <w:t>Factura</w:t>
                    </w:r>
                  </w:p>
                </w:txbxContent>
              </v:textbox>
            </v:roundrect>
            <v:shape id="_x0000_s1201" type="#_x0000_t32" style="position:absolute;left:3165;top:3583;width:453;height:0" o:connectortype="straight">
              <v:stroke endarrow="block"/>
            </v:shape>
            <v:shape id="_x0000_s1202" type="#_x0000_t32" style="position:absolute;left:5090;top:3583;width:502;height:0" o:connectortype="straight">
              <v:stroke endarrow="block"/>
            </v:shape>
            <v:shape id="_x0000_s1203" type="#_x0000_t32" style="position:absolute;left:7351;top:3583;width:441;height:0" o:connectortype="straight">
              <v:stroke endarrow="block"/>
            </v:shape>
            <v:shape id="_x0000_s1204" type="#_x0000_t32" style="position:absolute;left:8556;top:3921;width:17;height:519" o:connectortype="straight">
              <v:stroke endarrow="block"/>
            </v:shape>
            <v:shape id="_x0000_s1205" type="#_x0000_t32" style="position:absolute;left:8573;top:5345;width:0;height:569" o:connectortype="straight">
              <v:stroke endarrow="block"/>
            </v:shape>
            <v:shape id="_x0000_s1206" type="#_x0000_t32" style="position:absolute;left:8573;top:6617;width:0;height:452" o:connectortype="straight">
              <v:stroke endarrow="block"/>
            </v:shape>
          </v:group>
        </w:pict>
      </w:r>
    </w:p>
    <w:p w:rsidR="002A5E72" w:rsidRPr="00A73B69" w:rsidRDefault="002A5E72" w:rsidP="002A5E72">
      <w:pPr>
        <w:spacing w:before="100" w:beforeAutospacing="1" w:after="100" w:afterAutospacing="1"/>
        <w:ind w:left="92"/>
        <w:jc w:val="center"/>
        <w:rPr>
          <w:rFonts w:ascii="Arial" w:hAnsi="Arial" w:cs="Arial"/>
        </w:rPr>
      </w:pPr>
    </w:p>
    <w:p w:rsidR="002A5E72" w:rsidRPr="00A73B69" w:rsidRDefault="002A5E72" w:rsidP="002A5E72">
      <w:pPr>
        <w:spacing w:before="100" w:beforeAutospacing="1" w:after="100" w:afterAutospacing="1"/>
        <w:ind w:left="92"/>
        <w:jc w:val="center"/>
        <w:rPr>
          <w:rFonts w:ascii="Arial" w:hAnsi="Arial" w:cs="Arial"/>
        </w:rPr>
      </w:pPr>
    </w:p>
    <w:p w:rsidR="002A5E72" w:rsidRPr="00A73B69" w:rsidRDefault="002A5E72" w:rsidP="002A5E72">
      <w:pPr>
        <w:spacing w:before="100" w:beforeAutospacing="1" w:after="100" w:afterAutospacing="1"/>
        <w:ind w:left="92"/>
        <w:jc w:val="center"/>
        <w:rPr>
          <w:rFonts w:ascii="Arial" w:hAnsi="Arial" w:cs="Arial"/>
        </w:rPr>
      </w:pPr>
    </w:p>
    <w:p w:rsidR="002A5E72" w:rsidRPr="00A73B69" w:rsidRDefault="002A5E72" w:rsidP="002A5E72">
      <w:pPr>
        <w:spacing w:before="100" w:beforeAutospacing="1" w:after="100" w:afterAutospacing="1"/>
        <w:ind w:left="92"/>
        <w:jc w:val="center"/>
        <w:rPr>
          <w:rFonts w:ascii="Arial" w:hAnsi="Arial" w:cs="Arial"/>
        </w:rPr>
      </w:pPr>
    </w:p>
    <w:p w:rsidR="002A5E72" w:rsidRPr="00A73B69" w:rsidRDefault="002A5E72" w:rsidP="002A5E72">
      <w:pPr>
        <w:spacing w:before="100" w:beforeAutospacing="1" w:after="100" w:afterAutospacing="1"/>
        <w:ind w:left="92"/>
        <w:jc w:val="center"/>
        <w:rPr>
          <w:rFonts w:ascii="Arial" w:hAnsi="Arial" w:cs="Arial"/>
        </w:rPr>
      </w:pPr>
    </w:p>
    <w:p w:rsidR="002A5E72" w:rsidRPr="00A73B69" w:rsidRDefault="002A5E72" w:rsidP="002A5E72">
      <w:pPr>
        <w:spacing w:before="100" w:beforeAutospacing="1" w:after="100" w:afterAutospacing="1"/>
        <w:ind w:left="92"/>
        <w:jc w:val="center"/>
        <w:rPr>
          <w:rFonts w:ascii="Arial" w:hAnsi="Arial" w:cs="Arial"/>
        </w:rPr>
      </w:pPr>
    </w:p>
    <w:p w:rsidR="002A5E72" w:rsidRPr="00A73B69" w:rsidRDefault="002A5E72" w:rsidP="002A5E72">
      <w:pPr>
        <w:spacing w:before="100" w:beforeAutospacing="1" w:after="100" w:afterAutospacing="1"/>
        <w:ind w:left="92"/>
        <w:jc w:val="center"/>
        <w:rPr>
          <w:rFonts w:ascii="Arial" w:hAnsi="Arial" w:cs="Arial"/>
          <w:b/>
          <w:bCs/>
          <w:sz w:val="26"/>
          <w:szCs w:val="26"/>
        </w:rPr>
      </w:pPr>
    </w:p>
    <w:p w:rsidR="002A5E72" w:rsidRPr="00A73B69" w:rsidRDefault="002A5E72" w:rsidP="002A5E72">
      <w:pPr>
        <w:jc w:val="center"/>
        <w:rPr>
          <w:rFonts w:ascii="Arial" w:hAnsi="Arial" w:cs="Arial"/>
          <w:bCs/>
          <w:sz w:val="20"/>
          <w:szCs w:val="20"/>
        </w:rPr>
      </w:pPr>
      <w:r w:rsidRPr="00A73B69">
        <w:rPr>
          <w:rFonts w:ascii="Arial" w:hAnsi="Arial" w:cs="Arial"/>
          <w:bCs/>
          <w:sz w:val="20"/>
          <w:szCs w:val="20"/>
        </w:rPr>
        <w:t>Elaborado por: Los autores</w:t>
      </w:r>
    </w:p>
    <w:p w:rsidR="002A5E72" w:rsidRPr="00A73B69" w:rsidRDefault="002A5E72" w:rsidP="002A5E72">
      <w:pPr>
        <w:rPr>
          <w:rFonts w:ascii="Arial" w:hAnsi="Arial" w:cs="Arial"/>
          <w:b/>
          <w:bCs/>
          <w:sz w:val="26"/>
          <w:szCs w:val="26"/>
        </w:rPr>
      </w:pPr>
    </w:p>
    <w:p w:rsidR="002A5E72" w:rsidRPr="00A73B69" w:rsidRDefault="002A5E72" w:rsidP="002A5E72">
      <w:pPr>
        <w:pStyle w:val="Ttulo3"/>
        <w:spacing w:line="360" w:lineRule="auto"/>
      </w:pPr>
      <w:bookmarkStart w:id="46" w:name="_Toc279578718"/>
      <w:r w:rsidRPr="00A73B69">
        <w:t>3.1.2 Indicadores</w:t>
      </w:r>
      <w:bookmarkEnd w:id="46"/>
      <w:r w:rsidRPr="00A73B69">
        <w:t xml:space="preserve"> </w:t>
      </w:r>
    </w:p>
    <w:p w:rsidR="002A5E72" w:rsidRPr="00A73B69" w:rsidRDefault="002A5E72" w:rsidP="002A5E72">
      <w:pPr>
        <w:rPr>
          <w:rFonts w:ascii="Arial" w:hAnsi="Arial" w:cs="Arial"/>
        </w:rPr>
      </w:pPr>
    </w:p>
    <w:p w:rsidR="002A5E72" w:rsidRPr="00A73B69" w:rsidRDefault="002A5E72" w:rsidP="002A5E72">
      <w:pPr>
        <w:pStyle w:val="Ttulo4"/>
        <w:numPr>
          <w:ilvl w:val="0"/>
          <w:numId w:val="22"/>
        </w:numPr>
        <w:spacing w:before="0" w:line="360" w:lineRule="auto"/>
        <w:rPr>
          <w:rFonts w:ascii="Arial" w:hAnsi="Arial" w:cs="Arial"/>
          <w:sz w:val="24"/>
          <w:szCs w:val="24"/>
        </w:rPr>
      </w:pPr>
      <w:r w:rsidRPr="00A73B69">
        <w:rPr>
          <w:rFonts w:ascii="Arial" w:hAnsi="Arial" w:cs="Arial"/>
          <w:sz w:val="24"/>
          <w:szCs w:val="24"/>
        </w:rPr>
        <w:t>Optimización de los despachos</w:t>
      </w:r>
    </w:p>
    <w:p w:rsidR="002A5E72" w:rsidRPr="00A73B69" w:rsidRDefault="002A5E72" w:rsidP="002A5E72">
      <w:pPr>
        <w:spacing w:line="360" w:lineRule="auto"/>
        <w:jc w:val="both"/>
        <w:rPr>
          <w:rFonts w:ascii="Arial" w:hAnsi="Arial" w:cs="Arial"/>
          <w:lang w:val="es-EC"/>
        </w:rPr>
      </w:pPr>
      <w:r w:rsidRPr="00A73B69">
        <w:rPr>
          <w:rFonts w:ascii="Arial" w:hAnsi="Arial" w:cs="Arial"/>
          <w:lang w:val="es-EC"/>
        </w:rPr>
        <w:t>Optimización de los despachos, alcanzando los despachos sin error en mayor o igual a 95%.</w:t>
      </w:r>
    </w:p>
    <w:p w:rsidR="002A5E72" w:rsidRPr="00A73B69" w:rsidRDefault="002A5E72" w:rsidP="002A5E72">
      <w:pPr>
        <w:spacing w:line="360" w:lineRule="auto"/>
        <w:jc w:val="both"/>
        <w:rPr>
          <w:rFonts w:ascii="Arial" w:hAnsi="Arial" w:cs="Arial"/>
          <w:lang w:val="es-EC"/>
        </w:rPr>
      </w:pPr>
      <w:r w:rsidRPr="00A73B69">
        <w:rPr>
          <w:rFonts w:ascii="Arial" w:hAnsi="Arial" w:cs="Arial"/>
          <w:b/>
          <w:lang w:val="es-EC"/>
        </w:rPr>
        <w:t>Fórmula 1</w:t>
      </w:r>
      <w:r w:rsidRPr="00A73B69">
        <w:rPr>
          <w:rFonts w:ascii="Arial" w:hAnsi="Arial" w:cs="Arial"/>
          <w:lang w:val="es-EC"/>
        </w:rPr>
        <w:t xml:space="preserve">                             </w:t>
      </w:r>
      <w:r w:rsidR="00E93946" w:rsidRPr="00E93946">
        <w:rPr>
          <w:rFonts w:ascii="Arial" w:hAnsi="Arial" w:cs="Arial"/>
          <w:noProof/>
          <w:position w:val="-30"/>
        </w:rPr>
        <w:pict>
          <v:shape id="_x0000_s1234" type="#_x0000_t75" style="position:absolute;left:0;text-align:left;margin-left:109.55pt;margin-top:22.65pt;width:217.5pt;height:38.25pt;z-index:251706368;mso-position-horizontal-relative:text;mso-position-vertical-relative:text" wrapcoords="-74 -424 -74 21600 21674 21600 21674 -424 -74 -424" stroked="t" strokecolor="#1f497d [3215]">
            <v:imagedata r:id="rId28" o:title=""/>
            <w10:wrap type="tight"/>
          </v:shape>
          <o:OLEObject Type="Embed" ProgID="Equation.3" ShapeID="_x0000_s1234" DrawAspect="Content" ObjectID="_1353321864" r:id="rId29"/>
        </w:pict>
      </w:r>
      <w:r w:rsidRPr="00A73B69">
        <w:rPr>
          <w:rFonts w:ascii="Arial" w:hAnsi="Arial" w:cs="Arial"/>
          <w:position w:val="-10"/>
          <w:lang w:val="es-EC"/>
        </w:rPr>
        <w:object w:dxaOrig="180" w:dyaOrig="340">
          <v:shape id="_x0000_i1032" type="#_x0000_t75" style="width:9pt;height:16.5pt" o:ole="">
            <v:imagedata r:id="rId30" o:title=""/>
          </v:shape>
          <o:OLEObject Type="Embed" ProgID="Equation.3" ShapeID="_x0000_i1032" DrawAspect="Content" ObjectID="_1353321860" r:id="rId31"/>
        </w:object>
      </w:r>
    </w:p>
    <w:p w:rsidR="002A5E72" w:rsidRDefault="002A5E72" w:rsidP="002A5E72">
      <w:pPr>
        <w:rPr>
          <w:rFonts w:ascii="Arial" w:hAnsi="Arial" w:cs="Arial"/>
          <w:lang w:val="es-EC"/>
        </w:rPr>
      </w:pPr>
      <w:r>
        <w:rPr>
          <w:rFonts w:ascii="Arial" w:hAnsi="Arial" w:cs="Arial"/>
          <w:lang w:val="es-EC"/>
        </w:rPr>
        <w:br w:type="page"/>
      </w:r>
    </w:p>
    <w:p w:rsidR="002A5E72" w:rsidRPr="00A73B69" w:rsidRDefault="002A5E72" w:rsidP="002A5E72">
      <w:pPr>
        <w:jc w:val="both"/>
        <w:rPr>
          <w:rFonts w:ascii="Arial" w:hAnsi="Arial" w:cs="Arial"/>
          <w:lang w:val="es-EC"/>
        </w:rPr>
      </w:pPr>
    </w:p>
    <w:tbl>
      <w:tblPr>
        <w:tblW w:w="8397" w:type="dxa"/>
        <w:tblInd w:w="47" w:type="dxa"/>
        <w:tblLayout w:type="fixed"/>
        <w:tblCellMar>
          <w:left w:w="70" w:type="dxa"/>
          <w:right w:w="70" w:type="dxa"/>
        </w:tblCellMar>
        <w:tblLook w:val="0000"/>
      </w:tblPr>
      <w:tblGrid>
        <w:gridCol w:w="1670"/>
        <w:gridCol w:w="584"/>
        <w:gridCol w:w="1256"/>
        <w:gridCol w:w="82"/>
        <w:gridCol w:w="2196"/>
        <w:gridCol w:w="511"/>
        <w:gridCol w:w="2092"/>
        <w:gridCol w:w="6"/>
      </w:tblGrid>
      <w:tr w:rsidR="002A5E72" w:rsidRPr="00A73B69" w:rsidTr="00356565">
        <w:trPr>
          <w:gridAfter w:val="1"/>
          <w:wAfter w:w="6" w:type="dxa"/>
          <w:trHeight w:val="297"/>
        </w:trPr>
        <w:tc>
          <w:tcPr>
            <w:tcW w:w="2254" w:type="dxa"/>
            <w:gridSpan w:val="2"/>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Título:</w:t>
            </w:r>
          </w:p>
        </w:tc>
        <w:tc>
          <w:tcPr>
            <w:tcW w:w="6137"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Optimización de los despachos</w:t>
            </w:r>
          </w:p>
        </w:tc>
      </w:tr>
      <w:tr w:rsidR="002A5E72" w:rsidRPr="00A73B69" w:rsidTr="00356565">
        <w:trPr>
          <w:gridAfter w:val="1"/>
          <w:wAfter w:w="6" w:type="dxa"/>
          <w:trHeight w:val="297"/>
        </w:trPr>
        <w:tc>
          <w:tcPr>
            <w:tcW w:w="2254"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Objetivo:</w:t>
            </w:r>
          </w:p>
        </w:tc>
        <w:tc>
          <w:tcPr>
            <w:tcW w:w="6137"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Aumentar el porcentaje de productos que llegan a tiempo a un 95%</w:t>
            </w:r>
          </w:p>
        </w:tc>
      </w:tr>
      <w:tr w:rsidR="002A5E72" w:rsidRPr="00A73B69" w:rsidTr="00356565">
        <w:trPr>
          <w:gridAfter w:val="1"/>
          <w:wAfter w:w="6" w:type="dxa"/>
          <w:trHeight w:val="297"/>
        </w:trPr>
        <w:tc>
          <w:tcPr>
            <w:tcW w:w="2254"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Unidad:</w:t>
            </w:r>
          </w:p>
        </w:tc>
        <w:tc>
          <w:tcPr>
            <w:tcW w:w="1256" w:type="dxa"/>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Porcentaje</w:t>
            </w:r>
          </w:p>
        </w:tc>
        <w:tc>
          <w:tcPr>
            <w:tcW w:w="2789" w:type="dxa"/>
            <w:gridSpan w:val="3"/>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Oportunidad de medición:</w:t>
            </w:r>
          </w:p>
        </w:tc>
        <w:tc>
          <w:tcPr>
            <w:tcW w:w="2092" w:type="dxa"/>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mensual</w:t>
            </w:r>
          </w:p>
        </w:tc>
      </w:tr>
      <w:tr w:rsidR="002A5E72" w:rsidRPr="00A73B69" w:rsidTr="00356565">
        <w:trPr>
          <w:gridAfter w:val="1"/>
          <w:wAfter w:w="6" w:type="dxa"/>
          <w:trHeight w:val="297"/>
        </w:trPr>
        <w:tc>
          <w:tcPr>
            <w:tcW w:w="2254"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Fórmula</w:t>
            </w:r>
          </w:p>
        </w:tc>
        <w:tc>
          <w:tcPr>
            <w:tcW w:w="6137"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(Despachos que llegan a tiempo) /(Total de despachos) * 100%</w:t>
            </w:r>
          </w:p>
        </w:tc>
      </w:tr>
      <w:tr w:rsidR="002A5E72" w:rsidRPr="00A73B69" w:rsidTr="00356565">
        <w:trPr>
          <w:gridAfter w:val="1"/>
          <w:wAfter w:w="6" w:type="dxa"/>
          <w:trHeight w:val="501"/>
        </w:trPr>
        <w:tc>
          <w:tcPr>
            <w:tcW w:w="2254"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Fuentes/ Proceso de obtención</w:t>
            </w:r>
            <w:r w:rsidRPr="00A73B69">
              <w:rPr>
                <w:rFonts w:ascii="Arial" w:hAnsi="Arial" w:cs="Arial"/>
                <w:sz w:val="18"/>
                <w:szCs w:val="18"/>
              </w:rPr>
              <w:t>:</w:t>
            </w:r>
          </w:p>
        </w:tc>
        <w:tc>
          <w:tcPr>
            <w:tcW w:w="6137"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Departamento Logística</w:t>
            </w:r>
          </w:p>
        </w:tc>
      </w:tr>
      <w:tr w:rsidR="002A5E72" w:rsidRPr="00A73B69" w:rsidTr="00356565">
        <w:trPr>
          <w:trHeight w:val="323"/>
        </w:trPr>
        <w:tc>
          <w:tcPr>
            <w:tcW w:w="8397" w:type="dxa"/>
            <w:gridSpan w:val="8"/>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 xml:space="preserve">Responsable del Cumplimiento: </w:t>
            </w:r>
            <w:r w:rsidRPr="00A73B69">
              <w:rPr>
                <w:rFonts w:ascii="Arial" w:hAnsi="Arial" w:cs="Arial"/>
                <w:sz w:val="18"/>
                <w:szCs w:val="18"/>
              </w:rPr>
              <w:t>Jefe Despacho</w:t>
            </w:r>
          </w:p>
        </w:tc>
      </w:tr>
      <w:tr w:rsidR="002A5E72" w:rsidRPr="00A73B69" w:rsidTr="00356565">
        <w:trPr>
          <w:trHeight w:val="297"/>
        </w:trPr>
        <w:tc>
          <w:tcPr>
            <w:tcW w:w="8397" w:type="dxa"/>
            <w:gridSpan w:val="8"/>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Responsable de datos reales:</w:t>
            </w:r>
          </w:p>
        </w:tc>
      </w:tr>
      <w:tr w:rsidR="002A5E72" w:rsidRPr="00A73B69" w:rsidTr="00356565">
        <w:trPr>
          <w:trHeight w:val="297"/>
        </w:trPr>
        <w:tc>
          <w:tcPr>
            <w:tcW w:w="3592" w:type="dxa"/>
            <w:gridSpan w:val="4"/>
            <w:tcBorders>
              <w:top w:val="double" w:sz="6" w:space="0" w:color="000000"/>
              <w:left w:val="double" w:sz="6" w:space="0" w:color="000000"/>
              <w:bottom w:val="double" w:sz="6" w:space="0" w:color="000000"/>
              <w:right w:val="double" w:sz="6" w:space="0" w:color="000000"/>
            </w:tcBorders>
            <w:shd w:val="clear" w:color="auto" w:fill="FFFF99"/>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Meta a corto plazo</w:t>
            </w:r>
          </w:p>
        </w:tc>
        <w:tc>
          <w:tcPr>
            <w:tcW w:w="4805" w:type="dxa"/>
            <w:gridSpan w:val="4"/>
            <w:tcBorders>
              <w:top w:val="double" w:sz="6" w:space="0" w:color="000000"/>
              <w:left w:val="nil"/>
              <w:bottom w:val="double" w:sz="6" w:space="0" w:color="000000"/>
              <w:right w:val="double" w:sz="6" w:space="0" w:color="000000"/>
            </w:tcBorders>
            <w:shd w:val="clear" w:color="auto" w:fill="FFFF99"/>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Semáforo</w:t>
            </w:r>
          </w:p>
        </w:tc>
      </w:tr>
      <w:tr w:rsidR="002A5E72" w:rsidRPr="00A73B69" w:rsidTr="00356565">
        <w:trPr>
          <w:trHeight w:val="297"/>
        </w:trPr>
        <w:tc>
          <w:tcPr>
            <w:tcW w:w="1670" w:type="dxa"/>
            <w:tcBorders>
              <w:top w:val="nil"/>
              <w:left w:val="double" w:sz="6" w:space="0" w:color="000000"/>
              <w:bottom w:val="double" w:sz="6" w:space="0" w:color="000000"/>
              <w:right w:val="double" w:sz="6" w:space="0" w:color="000000"/>
            </w:tcBorders>
            <w:shd w:val="clear" w:color="auto" w:fill="CC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Fecha</w:t>
            </w:r>
          </w:p>
        </w:tc>
        <w:tc>
          <w:tcPr>
            <w:tcW w:w="1922" w:type="dxa"/>
            <w:gridSpan w:val="3"/>
            <w:tcBorders>
              <w:top w:val="double" w:sz="6" w:space="0" w:color="000000"/>
              <w:left w:val="nil"/>
              <w:bottom w:val="double" w:sz="6" w:space="0" w:color="000000"/>
              <w:right w:val="double" w:sz="6" w:space="0" w:color="000000"/>
            </w:tcBorders>
            <w:shd w:val="clear" w:color="auto" w:fill="CC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 xml:space="preserve">Valor </w:t>
            </w:r>
          </w:p>
        </w:tc>
        <w:tc>
          <w:tcPr>
            <w:tcW w:w="2196" w:type="dxa"/>
            <w:tcBorders>
              <w:top w:val="nil"/>
              <w:left w:val="nil"/>
              <w:bottom w:val="double" w:sz="6" w:space="0" w:color="000000"/>
              <w:right w:val="double" w:sz="6" w:space="0" w:color="000000"/>
            </w:tcBorders>
            <w:shd w:val="clear" w:color="auto" w:fill="339966"/>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Verde</w:t>
            </w:r>
          </w:p>
        </w:tc>
        <w:tc>
          <w:tcPr>
            <w:tcW w:w="2608" w:type="dxa"/>
            <w:gridSpan w:val="3"/>
            <w:tcBorders>
              <w:top w:val="nil"/>
              <w:left w:val="nil"/>
              <w:bottom w:val="double" w:sz="6" w:space="0" w:color="000000"/>
              <w:right w:val="double" w:sz="6" w:space="0" w:color="000000"/>
            </w:tcBorders>
            <w:shd w:val="clear" w:color="auto" w:fill="FF0000"/>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Rojo</w:t>
            </w:r>
          </w:p>
        </w:tc>
      </w:tr>
      <w:tr w:rsidR="002A5E72" w:rsidRPr="00A73B69" w:rsidTr="00356565">
        <w:trPr>
          <w:trHeight w:val="297"/>
        </w:trPr>
        <w:tc>
          <w:tcPr>
            <w:tcW w:w="1670" w:type="dxa"/>
            <w:tcBorders>
              <w:top w:val="nil"/>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28/agosto/2009</w:t>
            </w:r>
          </w:p>
        </w:tc>
        <w:tc>
          <w:tcPr>
            <w:tcW w:w="1922" w:type="dxa"/>
            <w:gridSpan w:val="3"/>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p>
        </w:tc>
        <w:tc>
          <w:tcPr>
            <w:tcW w:w="2196" w:type="dxa"/>
            <w:tcBorders>
              <w:top w:val="nil"/>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95%</w:t>
            </w:r>
          </w:p>
        </w:tc>
        <w:tc>
          <w:tcPr>
            <w:tcW w:w="2608" w:type="dxa"/>
            <w:gridSpan w:val="3"/>
            <w:tcBorders>
              <w:top w:val="nil"/>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90%</w:t>
            </w:r>
          </w:p>
        </w:tc>
      </w:tr>
    </w:tbl>
    <w:p w:rsidR="002A5E72" w:rsidRDefault="002A5E72" w:rsidP="002A5E72">
      <w:pPr>
        <w:spacing w:line="360" w:lineRule="auto"/>
        <w:jc w:val="both"/>
        <w:rPr>
          <w:rFonts w:ascii="Arial" w:hAnsi="Arial" w:cs="Arial"/>
          <w:lang w:val="es-EC"/>
        </w:rPr>
      </w:pPr>
    </w:p>
    <w:p w:rsidR="002A5E72" w:rsidRPr="00A73B69" w:rsidRDefault="002A5E72" w:rsidP="002A5E72">
      <w:pPr>
        <w:spacing w:line="360" w:lineRule="auto"/>
        <w:jc w:val="both"/>
        <w:rPr>
          <w:rFonts w:ascii="Arial" w:hAnsi="Arial" w:cs="Arial"/>
          <w:lang w:val="es-EC"/>
        </w:rPr>
      </w:pPr>
      <w:r w:rsidRPr="00A73B69">
        <w:rPr>
          <w:rFonts w:ascii="Arial" w:hAnsi="Arial" w:cs="Arial"/>
          <w:lang w:val="es-EC"/>
        </w:rPr>
        <w:t>En este indicador se  refleja la optimización de despachos, obteniéndolo de la sumatoria de los despachos que llegan a tiempo dividido por el total de despachos que se realizaron multiplicado por el 100%, así como también podemos observar otros datos descritos en la ficha.</w:t>
      </w:r>
    </w:p>
    <w:p w:rsidR="002A5E72" w:rsidRPr="00A73B69" w:rsidRDefault="002A5E72" w:rsidP="002A5E72">
      <w:pPr>
        <w:jc w:val="both"/>
        <w:rPr>
          <w:rFonts w:ascii="Arial" w:hAnsi="Arial" w:cs="Arial"/>
          <w:lang w:val="es-EC"/>
        </w:rPr>
      </w:pPr>
    </w:p>
    <w:p w:rsidR="002A5E72" w:rsidRPr="00A73B69" w:rsidRDefault="002A5E72" w:rsidP="002A5E72">
      <w:pPr>
        <w:pStyle w:val="Ttulo4"/>
        <w:numPr>
          <w:ilvl w:val="0"/>
          <w:numId w:val="22"/>
        </w:numPr>
        <w:spacing w:before="0" w:line="360" w:lineRule="auto"/>
        <w:rPr>
          <w:rFonts w:ascii="Arial" w:hAnsi="Arial" w:cs="Arial"/>
          <w:sz w:val="24"/>
          <w:szCs w:val="24"/>
        </w:rPr>
      </w:pPr>
      <w:r w:rsidRPr="00A73B69">
        <w:rPr>
          <w:rFonts w:ascii="Arial" w:hAnsi="Arial" w:cs="Arial"/>
          <w:sz w:val="24"/>
          <w:szCs w:val="24"/>
        </w:rPr>
        <w:t>Disponibilidad  en bodega</w:t>
      </w:r>
    </w:p>
    <w:p w:rsidR="002A5E72" w:rsidRPr="00A73B69" w:rsidRDefault="002A5E72" w:rsidP="002A5E72">
      <w:pPr>
        <w:spacing w:line="360" w:lineRule="auto"/>
        <w:jc w:val="both"/>
        <w:rPr>
          <w:rFonts w:ascii="Arial" w:hAnsi="Arial" w:cs="Arial"/>
          <w:lang w:val="es-EC"/>
        </w:rPr>
      </w:pPr>
      <w:r w:rsidRPr="00A73B69">
        <w:rPr>
          <w:rFonts w:ascii="Arial" w:hAnsi="Arial" w:cs="Arial"/>
          <w:lang w:val="es-EC"/>
        </w:rPr>
        <w:t>Garantizar la disponibilidad de inventario a nuestros clientes.</w:t>
      </w:r>
    </w:p>
    <w:p w:rsidR="002A5E72" w:rsidRPr="00A73B69" w:rsidRDefault="002A5E72" w:rsidP="002A5E72">
      <w:pPr>
        <w:spacing w:line="360" w:lineRule="auto"/>
        <w:jc w:val="both"/>
        <w:rPr>
          <w:rFonts w:ascii="Arial" w:hAnsi="Arial" w:cs="Arial"/>
          <w:b/>
          <w:lang w:val="es-EC"/>
        </w:rPr>
      </w:pPr>
      <w:r w:rsidRPr="00A73B69">
        <w:rPr>
          <w:rFonts w:ascii="Arial" w:hAnsi="Arial" w:cs="Arial"/>
          <w:b/>
          <w:lang w:val="es-EC"/>
        </w:rPr>
        <w:t>Fórmula 2</w:t>
      </w:r>
    </w:p>
    <w:p w:rsidR="002A5E72" w:rsidRPr="00A73B69" w:rsidRDefault="002A5E72" w:rsidP="002A5E72">
      <w:pPr>
        <w:spacing w:line="360" w:lineRule="auto"/>
        <w:jc w:val="center"/>
        <w:rPr>
          <w:rFonts w:ascii="Arial" w:hAnsi="Arial" w:cs="Arial"/>
          <w:b/>
          <w:lang w:val="es-EC"/>
        </w:rPr>
      </w:pPr>
      <w:r w:rsidRPr="00A73B69">
        <w:rPr>
          <w:rFonts w:ascii="Arial" w:hAnsi="Arial" w:cs="Arial"/>
          <w:lang w:val="es-EC"/>
        </w:rPr>
        <w:t xml:space="preserve">        </w:t>
      </w:r>
      <w:r w:rsidRPr="00A73B69">
        <w:rPr>
          <w:rFonts w:ascii="Arial" w:hAnsi="Arial" w:cs="Arial"/>
          <w:position w:val="-28"/>
          <w:lang w:val="es-EC"/>
        </w:rPr>
        <w:object w:dxaOrig="3640" w:dyaOrig="660">
          <v:shape id="_x0000_i1033" type="#_x0000_t75" style="width:192.75pt;height:35.25pt" o:ole="">
            <v:imagedata r:id="rId32" o:title=""/>
          </v:shape>
          <o:OLEObject Type="Embed" ProgID="Equation.3" ShapeID="_x0000_i1033" DrawAspect="Content" ObjectID="_1353321861" r:id="rId33"/>
        </w:object>
      </w:r>
    </w:p>
    <w:tbl>
      <w:tblPr>
        <w:tblW w:w="8565" w:type="dxa"/>
        <w:tblInd w:w="47" w:type="dxa"/>
        <w:tblLayout w:type="fixed"/>
        <w:tblCellMar>
          <w:left w:w="70" w:type="dxa"/>
          <w:right w:w="70" w:type="dxa"/>
        </w:tblCellMar>
        <w:tblLook w:val="0000"/>
      </w:tblPr>
      <w:tblGrid>
        <w:gridCol w:w="1702"/>
        <w:gridCol w:w="596"/>
        <w:gridCol w:w="1280"/>
        <w:gridCol w:w="85"/>
        <w:gridCol w:w="2241"/>
        <w:gridCol w:w="519"/>
        <w:gridCol w:w="2135"/>
        <w:gridCol w:w="7"/>
      </w:tblGrid>
      <w:tr w:rsidR="002A5E72" w:rsidRPr="00A73B69" w:rsidTr="00356565">
        <w:trPr>
          <w:gridAfter w:val="1"/>
          <w:wAfter w:w="6" w:type="dxa"/>
          <w:trHeight w:val="317"/>
        </w:trPr>
        <w:tc>
          <w:tcPr>
            <w:tcW w:w="2299" w:type="dxa"/>
            <w:gridSpan w:val="2"/>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Título:</w:t>
            </w:r>
          </w:p>
        </w:tc>
        <w:tc>
          <w:tcPr>
            <w:tcW w:w="6260"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Disponibilidad de Bodega</w:t>
            </w:r>
          </w:p>
        </w:tc>
      </w:tr>
      <w:tr w:rsidR="002A5E72" w:rsidRPr="00A73B69" w:rsidTr="00356565">
        <w:trPr>
          <w:gridAfter w:val="1"/>
          <w:wAfter w:w="6" w:type="dxa"/>
          <w:trHeight w:val="317"/>
        </w:trPr>
        <w:tc>
          <w:tcPr>
            <w:tcW w:w="2299"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Objetivo:</w:t>
            </w:r>
          </w:p>
        </w:tc>
        <w:tc>
          <w:tcPr>
            <w:tcW w:w="6260"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jc w:val="both"/>
              <w:rPr>
                <w:rFonts w:ascii="Arial" w:hAnsi="Arial" w:cs="Arial"/>
                <w:sz w:val="18"/>
                <w:szCs w:val="18"/>
                <w:lang w:val="es-EC"/>
              </w:rPr>
            </w:pPr>
            <w:r w:rsidRPr="00A73B69">
              <w:rPr>
                <w:rFonts w:ascii="Arial" w:hAnsi="Arial" w:cs="Arial"/>
                <w:sz w:val="18"/>
                <w:szCs w:val="18"/>
                <w:lang w:val="es-EC"/>
              </w:rPr>
              <w:t>Garantizar la disponibilidad de inventario a nuestros clientes.</w:t>
            </w:r>
          </w:p>
        </w:tc>
      </w:tr>
      <w:tr w:rsidR="002A5E72" w:rsidRPr="00A73B69" w:rsidTr="00356565">
        <w:trPr>
          <w:gridAfter w:val="1"/>
          <w:wAfter w:w="7" w:type="dxa"/>
          <w:trHeight w:val="317"/>
        </w:trPr>
        <w:tc>
          <w:tcPr>
            <w:tcW w:w="2299"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Unidad:</w:t>
            </w:r>
          </w:p>
        </w:tc>
        <w:tc>
          <w:tcPr>
            <w:tcW w:w="1280" w:type="dxa"/>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Porcentaje</w:t>
            </w:r>
          </w:p>
        </w:tc>
        <w:tc>
          <w:tcPr>
            <w:tcW w:w="2845" w:type="dxa"/>
            <w:gridSpan w:val="3"/>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Oportunidad de medición:</w:t>
            </w:r>
          </w:p>
        </w:tc>
        <w:tc>
          <w:tcPr>
            <w:tcW w:w="2134" w:type="dxa"/>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Diaria</w:t>
            </w:r>
          </w:p>
        </w:tc>
      </w:tr>
      <w:tr w:rsidR="002A5E72" w:rsidRPr="00A73B69" w:rsidTr="00356565">
        <w:trPr>
          <w:gridAfter w:val="1"/>
          <w:wAfter w:w="6" w:type="dxa"/>
          <w:trHeight w:val="317"/>
        </w:trPr>
        <w:tc>
          <w:tcPr>
            <w:tcW w:w="2299"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Fórmula</w:t>
            </w:r>
          </w:p>
        </w:tc>
        <w:tc>
          <w:tcPr>
            <w:tcW w:w="6260"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(Total de productos  despachados) /(Total de producto pedidos) * 100%</w:t>
            </w:r>
          </w:p>
        </w:tc>
      </w:tr>
      <w:tr w:rsidR="002A5E72" w:rsidRPr="00A73B69" w:rsidTr="00356565">
        <w:trPr>
          <w:gridAfter w:val="1"/>
          <w:wAfter w:w="6" w:type="dxa"/>
          <w:trHeight w:val="535"/>
        </w:trPr>
        <w:tc>
          <w:tcPr>
            <w:tcW w:w="2299"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Fuentes/ Proceso de obtención</w:t>
            </w:r>
            <w:r w:rsidRPr="00A73B69">
              <w:rPr>
                <w:rFonts w:ascii="Arial" w:hAnsi="Arial" w:cs="Arial"/>
                <w:sz w:val="18"/>
                <w:szCs w:val="18"/>
              </w:rPr>
              <w:t>:</w:t>
            </w:r>
          </w:p>
        </w:tc>
        <w:tc>
          <w:tcPr>
            <w:tcW w:w="6260"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Información recolectada en bodega</w:t>
            </w:r>
          </w:p>
        </w:tc>
      </w:tr>
      <w:tr w:rsidR="002A5E72" w:rsidRPr="00A73B69" w:rsidTr="00356565">
        <w:trPr>
          <w:trHeight w:val="317"/>
        </w:trPr>
        <w:tc>
          <w:tcPr>
            <w:tcW w:w="8565" w:type="dxa"/>
            <w:gridSpan w:val="8"/>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Responsable del Cumplimiento: Jefe de bodega</w:t>
            </w:r>
          </w:p>
        </w:tc>
      </w:tr>
      <w:tr w:rsidR="002A5E72" w:rsidRPr="00A73B69" w:rsidTr="00356565">
        <w:trPr>
          <w:trHeight w:val="317"/>
        </w:trPr>
        <w:tc>
          <w:tcPr>
            <w:tcW w:w="8565" w:type="dxa"/>
            <w:gridSpan w:val="8"/>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Responsable de datos reales:</w:t>
            </w:r>
          </w:p>
        </w:tc>
      </w:tr>
      <w:tr w:rsidR="002A5E72" w:rsidRPr="00A73B69" w:rsidTr="00356565">
        <w:trPr>
          <w:trHeight w:val="317"/>
        </w:trPr>
        <w:tc>
          <w:tcPr>
            <w:tcW w:w="3664" w:type="dxa"/>
            <w:gridSpan w:val="4"/>
            <w:tcBorders>
              <w:top w:val="double" w:sz="6" w:space="0" w:color="000000"/>
              <w:left w:val="double" w:sz="6" w:space="0" w:color="000000"/>
              <w:bottom w:val="double" w:sz="6" w:space="0" w:color="000000"/>
              <w:right w:val="double" w:sz="6" w:space="0" w:color="000000"/>
            </w:tcBorders>
            <w:shd w:val="clear" w:color="auto" w:fill="FFFF99"/>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Meta a corto plazo</w:t>
            </w:r>
          </w:p>
        </w:tc>
        <w:tc>
          <w:tcPr>
            <w:tcW w:w="4901" w:type="dxa"/>
            <w:gridSpan w:val="4"/>
            <w:tcBorders>
              <w:top w:val="double" w:sz="6" w:space="0" w:color="000000"/>
              <w:left w:val="nil"/>
              <w:bottom w:val="double" w:sz="6" w:space="0" w:color="000000"/>
              <w:right w:val="double" w:sz="6" w:space="0" w:color="000000"/>
            </w:tcBorders>
            <w:shd w:val="clear" w:color="auto" w:fill="FFFF99"/>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Semáforo</w:t>
            </w:r>
          </w:p>
        </w:tc>
      </w:tr>
      <w:tr w:rsidR="002A5E72" w:rsidRPr="00A73B69" w:rsidTr="00356565">
        <w:trPr>
          <w:trHeight w:val="317"/>
        </w:trPr>
        <w:tc>
          <w:tcPr>
            <w:tcW w:w="1703" w:type="dxa"/>
            <w:tcBorders>
              <w:top w:val="nil"/>
              <w:left w:val="double" w:sz="6" w:space="0" w:color="000000"/>
              <w:bottom w:val="double" w:sz="6" w:space="0" w:color="000000"/>
              <w:right w:val="double" w:sz="6" w:space="0" w:color="000000"/>
            </w:tcBorders>
            <w:shd w:val="clear" w:color="auto" w:fill="CC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Fecha</w:t>
            </w:r>
          </w:p>
        </w:tc>
        <w:tc>
          <w:tcPr>
            <w:tcW w:w="1961" w:type="dxa"/>
            <w:gridSpan w:val="3"/>
            <w:tcBorders>
              <w:top w:val="double" w:sz="6" w:space="0" w:color="000000"/>
              <w:left w:val="nil"/>
              <w:bottom w:val="double" w:sz="6" w:space="0" w:color="000000"/>
              <w:right w:val="double" w:sz="6" w:space="0" w:color="000000"/>
            </w:tcBorders>
            <w:shd w:val="clear" w:color="auto" w:fill="CC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 xml:space="preserve">Valor </w:t>
            </w:r>
          </w:p>
        </w:tc>
        <w:tc>
          <w:tcPr>
            <w:tcW w:w="2241" w:type="dxa"/>
            <w:tcBorders>
              <w:top w:val="nil"/>
              <w:left w:val="nil"/>
              <w:bottom w:val="double" w:sz="6" w:space="0" w:color="000000"/>
              <w:right w:val="double" w:sz="6" w:space="0" w:color="000000"/>
            </w:tcBorders>
            <w:shd w:val="clear" w:color="auto" w:fill="339966"/>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Verde</w:t>
            </w:r>
          </w:p>
        </w:tc>
        <w:tc>
          <w:tcPr>
            <w:tcW w:w="2660" w:type="dxa"/>
            <w:gridSpan w:val="3"/>
            <w:tcBorders>
              <w:top w:val="nil"/>
              <w:left w:val="nil"/>
              <w:bottom w:val="double" w:sz="6" w:space="0" w:color="000000"/>
              <w:right w:val="double" w:sz="6" w:space="0" w:color="000000"/>
            </w:tcBorders>
            <w:shd w:val="clear" w:color="auto" w:fill="FF0000"/>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Rojo</w:t>
            </w:r>
          </w:p>
        </w:tc>
      </w:tr>
      <w:tr w:rsidR="002A5E72" w:rsidRPr="00A73B69" w:rsidTr="00356565">
        <w:trPr>
          <w:trHeight w:val="317"/>
        </w:trPr>
        <w:tc>
          <w:tcPr>
            <w:tcW w:w="1703" w:type="dxa"/>
            <w:tcBorders>
              <w:top w:val="nil"/>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28/</w:t>
            </w:r>
            <w:proofErr w:type="spellStart"/>
            <w:r w:rsidRPr="00A73B69">
              <w:rPr>
                <w:rFonts w:ascii="Arial" w:hAnsi="Arial" w:cs="Arial"/>
                <w:sz w:val="18"/>
                <w:szCs w:val="18"/>
              </w:rPr>
              <w:t>ag</w:t>
            </w:r>
            <w:proofErr w:type="spellEnd"/>
            <w:r w:rsidRPr="00A73B69">
              <w:rPr>
                <w:rFonts w:ascii="Arial" w:hAnsi="Arial" w:cs="Arial"/>
                <w:sz w:val="18"/>
                <w:szCs w:val="18"/>
              </w:rPr>
              <w:t>/2009</w:t>
            </w:r>
          </w:p>
        </w:tc>
        <w:tc>
          <w:tcPr>
            <w:tcW w:w="1961" w:type="dxa"/>
            <w:gridSpan w:val="3"/>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p>
        </w:tc>
        <w:tc>
          <w:tcPr>
            <w:tcW w:w="2241" w:type="dxa"/>
            <w:tcBorders>
              <w:top w:val="nil"/>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Pr>
                <w:rFonts w:ascii="Arial" w:hAnsi="Arial" w:cs="Arial"/>
                <w:sz w:val="18"/>
                <w:szCs w:val="18"/>
              </w:rPr>
              <w:t> 98</w:t>
            </w:r>
            <w:r w:rsidRPr="00A73B69">
              <w:rPr>
                <w:rFonts w:ascii="Arial" w:hAnsi="Arial" w:cs="Arial"/>
                <w:sz w:val="18"/>
                <w:szCs w:val="18"/>
              </w:rPr>
              <w:t>%</w:t>
            </w:r>
          </w:p>
        </w:tc>
        <w:tc>
          <w:tcPr>
            <w:tcW w:w="2660" w:type="dxa"/>
            <w:gridSpan w:val="3"/>
            <w:tcBorders>
              <w:top w:val="nil"/>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Pr>
                <w:rFonts w:ascii="Arial" w:hAnsi="Arial" w:cs="Arial"/>
                <w:sz w:val="18"/>
                <w:szCs w:val="18"/>
              </w:rPr>
              <w:t> 90</w:t>
            </w:r>
            <w:r w:rsidRPr="00A73B69">
              <w:rPr>
                <w:rFonts w:ascii="Arial" w:hAnsi="Arial" w:cs="Arial"/>
                <w:sz w:val="18"/>
                <w:szCs w:val="18"/>
              </w:rPr>
              <w:t>%</w:t>
            </w:r>
          </w:p>
        </w:tc>
      </w:tr>
    </w:tbl>
    <w:p w:rsidR="002A5E72" w:rsidRPr="00A73B69" w:rsidRDefault="002A5E72" w:rsidP="002A5E72">
      <w:pPr>
        <w:spacing w:line="360" w:lineRule="auto"/>
        <w:jc w:val="both"/>
        <w:rPr>
          <w:rFonts w:ascii="Arial" w:hAnsi="Arial" w:cs="Arial"/>
          <w:lang w:val="es-EC"/>
        </w:rPr>
      </w:pPr>
      <w:r w:rsidRPr="00A73B69">
        <w:rPr>
          <w:rFonts w:ascii="Arial" w:hAnsi="Arial" w:cs="Arial"/>
          <w:lang w:val="es-EC"/>
        </w:rPr>
        <w:lastRenderedPageBreak/>
        <w:t>Este indicador es  utilizado con el fin de garantizar la disponibilidad en bodega de los productos cuando el cliente solicite.</w:t>
      </w:r>
    </w:p>
    <w:p w:rsidR="002A5E72" w:rsidRPr="00A73B69" w:rsidRDefault="002A5E72" w:rsidP="002A5E72">
      <w:pPr>
        <w:spacing w:line="360" w:lineRule="auto"/>
        <w:jc w:val="both"/>
        <w:rPr>
          <w:rFonts w:ascii="Arial" w:hAnsi="Arial" w:cs="Arial"/>
        </w:rPr>
      </w:pPr>
      <w:r w:rsidRPr="00A73B69">
        <w:rPr>
          <w:rFonts w:ascii="Arial" w:hAnsi="Arial" w:cs="Arial"/>
          <w:lang w:val="es-EC"/>
        </w:rPr>
        <w:t xml:space="preserve"> </w:t>
      </w:r>
    </w:p>
    <w:p w:rsidR="002A5E72" w:rsidRPr="00A73B69" w:rsidRDefault="002A5E72" w:rsidP="002A5E72">
      <w:pPr>
        <w:pStyle w:val="Ttulo4"/>
        <w:numPr>
          <w:ilvl w:val="0"/>
          <w:numId w:val="22"/>
        </w:numPr>
        <w:spacing w:before="0" w:line="360" w:lineRule="auto"/>
        <w:rPr>
          <w:rFonts w:ascii="Arial" w:hAnsi="Arial" w:cs="Arial"/>
          <w:sz w:val="24"/>
          <w:szCs w:val="24"/>
        </w:rPr>
      </w:pPr>
      <w:r w:rsidRPr="00A73B69">
        <w:rPr>
          <w:rFonts w:ascii="Arial" w:hAnsi="Arial" w:cs="Arial"/>
          <w:sz w:val="24"/>
          <w:szCs w:val="24"/>
        </w:rPr>
        <w:t>Calidad de Facturación</w:t>
      </w:r>
    </w:p>
    <w:p w:rsidR="002A5E72" w:rsidRDefault="002A5E72" w:rsidP="002A5E72">
      <w:pPr>
        <w:spacing w:line="360" w:lineRule="auto"/>
        <w:jc w:val="both"/>
        <w:rPr>
          <w:rFonts w:ascii="Arial" w:hAnsi="Arial" w:cs="Arial"/>
          <w:lang w:val="es-EC"/>
        </w:rPr>
      </w:pPr>
      <w:r w:rsidRPr="00A73B69">
        <w:rPr>
          <w:rFonts w:ascii="Arial" w:hAnsi="Arial" w:cs="Arial"/>
          <w:lang w:val="es-EC"/>
        </w:rPr>
        <w:t>Disminuir la cantidad de facturas emitidas con error</w:t>
      </w:r>
    </w:p>
    <w:p w:rsidR="002A5E72" w:rsidRPr="00A73B69" w:rsidRDefault="002A5E72" w:rsidP="002A5E72">
      <w:pPr>
        <w:spacing w:line="360" w:lineRule="auto"/>
        <w:jc w:val="both"/>
        <w:rPr>
          <w:rFonts w:ascii="Arial" w:hAnsi="Arial" w:cs="Arial"/>
          <w:lang w:val="es-EC"/>
        </w:rPr>
      </w:pPr>
    </w:p>
    <w:p w:rsidR="002A5E72" w:rsidRPr="00A73B69" w:rsidRDefault="002A5E72" w:rsidP="002A5E72">
      <w:pPr>
        <w:jc w:val="both"/>
        <w:rPr>
          <w:rFonts w:ascii="Arial" w:hAnsi="Arial" w:cs="Arial"/>
          <w:b/>
          <w:lang w:val="es-EC"/>
        </w:rPr>
      </w:pPr>
      <w:r w:rsidRPr="00A73B69">
        <w:rPr>
          <w:rFonts w:ascii="Arial" w:hAnsi="Arial" w:cs="Arial"/>
          <w:b/>
          <w:lang w:val="es-EC"/>
        </w:rPr>
        <w:t>Fórmula 3</w:t>
      </w:r>
    </w:p>
    <w:p w:rsidR="002A5E72" w:rsidRPr="00A73B69" w:rsidRDefault="002A5E72" w:rsidP="002A5E72">
      <w:pPr>
        <w:jc w:val="both"/>
        <w:rPr>
          <w:rFonts w:ascii="Arial" w:hAnsi="Arial" w:cs="Arial"/>
          <w:b/>
          <w:lang w:val="es-EC"/>
        </w:rPr>
      </w:pPr>
    </w:p>
    <w:p w:rsidR="002A5E72" w:rsidRPr="00A73B69" w:rsidRDefault="002A5E72" w:rsidP="002A5E72">
      <w:pPr>
        <w:spacing w:line="360" w:lineRule="auto"/>
        <w:jc w:val="both"/>
        <w:rPr>
          <w:rFonts w:ascii="Arial" w:hAnsi="Arial" w:cs="Arial"/>
          <w:lang w:val="es-EC"/>
        </w:rPr>
      </w:pPr>
      <w:r w:rsidRPr="00A73B69">
        <w:rPr>
          <w:rFonts w:ascii="Arial" w:hAnsi="Arial" w:cs="Arial"/>
          <w:lang w:val="es-EC"/>
        </w:rPr>
        <w:t xml:space="preserve">                                  </w:t>
      </w:r>
      <w:r w:rsidR="00E93946" w:rsidRPr="00E93946">
        <w:rPr>
          <w:rFonts w:ascii="Arial" w:hAnsi="Arial" w:cs="Arial"/>
          <w:noProof/>
          <w:position w:val="-24"/>
        </w:rPr>
        <w:pict>
          <v:shape id="_x0000_s1235" type="#_x0000_t75" style="position:absolute;left:0;text-align:left;margin-left:112.25pt;margin-top:.55pt;width:223.5pt;height:38.25pt;z-index:251707392;mso-position-horizontal-relative:text;mso-position-vertical-relative:text" wrapcoords="-72 -424 -72 21600 21672 21600 21672 -424 -72 -424" stroked="t" strokecolor="#1f497d [3215]">
            <v:imagedata r:id="rId34" o:title=""/>
            <w10:wrap type="tight"/>
          </v:shape>
          <o:OLEObject Type="Embed" ProgID="Equation.3" ShapeID="_x0000_s1235" DrawAspect="Content" ObjectID="_1353321865" r:id="rId35"/>
        </w:pict>
      </w:r>
    </w:p>
    <w:p w:rsidR="002A5E72" w:rsidRPr="00A73B69" w:rsidRDefault="002A5E72" w:rsidP="002A5E72">
      <w:pPr>
        <w:jc w:val="both"/>
        <w:rPr>
          <w:rFonts w:ascii="Arial" w:hAnsi="Arial" w:cs="Arial"/>
          <w:lang w:val="es-EC"/>
        </w:rPr>
      </w:pPr>
    </w:p>
    <w:p w:rsidR="002A5E72" w:rsidRPr="00A73B69" w:rsidRDefault="002A5E72" w:rsidP="002A5E72">
      <w:pPr>
        <w:jc w:val="both"/>
        <w:rPr>
          <w:rFonts w:ascii="Arial" w:hAnsi="Arial" w:cs="Arial"/>
          <w:lang w:val="es-EC"/>
        </w:rPr>
      </w:pPr>
    </w:p>
    <w:p w:rsidR="002A5E72" w:rsidRPr="00A73B69" w:rsidRDefault="002A5E72" w:rsidP="002A5E72">
      <w:pPr>
        <w:jc w:val="both"/>
        <w:rPr>
          <w:rFonts w:ascii="Arial" w:hAnsi="Arial" w:cs="Arial"/>
          <w:lang w:val="es-EC"/>
        </w:rPr>
      </w:pPr>
    </w:p>
    <w:p w:rsidR="002A5E72" w:rsidRPr="00A73B69" w:rsidRDefault="002A5E72" w:rsidP="002A5E72">
      <w:pPr>
        <w:jc w:val="both"/>
        <w:rPr>
          <w:rFonts w:ascii="Arial" w:hAnsi="Arial" w:cs="Arial"/>
          <w:lang w:val="es-EC"/>
        </w:rPr>
      </w:pPr>
    </w:p>
    <w:tbl>
      <w:tblPr>
        <w:tblW w:w="8378" w:type="dxa"/>
        <w:tblInd w:w="47" w:type="dxa"/>
        <w:tblLayout w:type="fixed"/>
        <w:tblCellMar>
          <w:left w:w="70" w:type="dxa"/>
          <w:right w:w="70" w:type="dxa"/>
        </w:tblCellMar>
        <w:tblLook w:val="0000"/>
      </w:tblPr>
      <w:tblGrid>
        <w:gridCol w:w="1666"/>
        <w:gridCol w:w="582"/>
        <w:gridCol w:w="1252"/>
        <w:gridCol w:w="84"/>
        <w:gridCol w:w="2192"/>
        <w:gridCol w:w="507"/>
        <w:gridCol w:w="2088"/>
        <w:gridCol w:w="7"/>
      </w:tblGrid>
      <w:tr w:rsidR="002A5E72" w:rsidRPr="00A73B69" w:rsidTr="00356565">
        <w:trPr>
          <w:gridAfter w:val="1"/>
          <w:wAfter w:w="7" w:type="dxa"/>
          <w:trHeight w:val="346"/>
        </w:trPr>
        <w:tc>
          <w:tcPr>
            <w:tcW w:w="2248" w:type="dxa"/>
            <w:gridSpan w:val="2"/>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Título:</w:t>
            </w:r>
          </w:p>
        </w:tc>
        <w:tc>
          <w:tcPr>
            <w:tcW w:w="6123"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b/>
                <w:sz w:val="18"/>
                <w:szCs w:val="18"/>
              </w:rPr>
              <w:t>Calidad de Facturación</w:t>
            </w:r>
          </w:p>
        </w:tc>
      </w:tr>
      <w:tr w:rsidR="002A5E72" w:rsidRPr="00A73B69" w:rsidTr="00356565">
        <w:trPr>
          <w:gridAfter w:val="1"/>
          <w:wAfter w:w="7" w:type="dxa"/>
          <w:trHeight w:val="346"/>
        </w:trPr>
        <w:tc>
          <w:tcPr>
            <w:tcW w:w="2248"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Objetivo:</w:t>
            </w:r>
          </w:p>
        </w:tc>
        <w:tc>
          <w:tcPr>
            <w:tcW w:w="6123"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Disminuir la cantidad de facturas emitidas con error</w:t>
            </w:r>
          </w:p>
        </w:tc>
      </w:tr>
      <w:tr w:rsidR="002A5E72" w:rsidRPr="00A73B69" w:rsidTr="00356565">
        <w:trPr>
          <w:gridAfter w:val="1"/>
          <w:wAfter w:w="7" w:type="dxa"/>
          <w:trHeight w:val="346"/>
        </w:trPr>
        <w:tc>
          <w:tcPr>
            <w:tcW w:w="2248"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Unidad:</w:t>
            </w:r>
          </w:p>
        </w:tc>
        <w:tc>
          <w:tcPr>
            <w:tcW w:w="1252" w:type="dxa"/>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Porcentajes</w:t>
            </w:r>
          </w:p>
        </w:tc>
        <w:tc>
          <w:tcPr>
            <w:tcW w:w="2783" w:type="dxa"/>
            <w:gridSpan w:val="3"/>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Oportunidad de medición:</w:t>
            </w:r>
          </w:p>
        </w:tc>
        <w:tc>
          <w:tcPr>
            <w:tcW w:w="2088" w:type="dxa"/>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Diaria</w:t>
            </w:r>
          </w:p>
        </w:tc>
      </w:tr>
      <w:tr w:rsidR="002A5E72" w:rsidRPr="00A73B69" w:rsidTr="00356565">
        <w:trPr>
          <w:gridAfter w:val="1"/>
          <w:wAfter w:w="7" w:type="dxa"/>
          <w:trHeight w:val="346"/>
        </w:trPr>
        <w:tc>
          <w:tcPr>
            <w:tcW w:w="2248"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Fórmula</w:t>
            </w:r>
          </w:p>
        </w:tc>
        <w:tc>
          <w:tcPr>
            <w:tcW w:w="6123"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(Facturas emitidas con error) /(Total de facturas emitidas) * 100%</w:t>
            </w:r>
          </w:p>
        </w:tc>
      </w:tr>
      <w:tr w:rsidR="002A5E72" w:rsidRPr="00A73B69" w:rsidTr="00356565">
        <w:trPr>
          <w:gridAfter w:val="1"/>
          <w:wAfter w:w="7" w:type="dxa"/>
          <w:trHeight w:val="436"/>
        </w:trPr>
        <w:tc>
          <w:tcPr>
            <w:tcW w:w="2248"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Fuentes/ Proceso de obtención</w:t>
            </w:r>
            <w:r w:rsidRPr="00A73B69">
              <w:rPr>
                <w:rFonts w:ascii="Arial" w:hAnsi="Arial" w:cs="Arial"/>
                <w:sz w:val="18"/>
                <w:szCs w:val="18"/>
              </w:rPr>
              <w:t>:</w:t>
            </w:r>
          </w:p>
        </w:tc>
        <w:tc>
          <w:tcPr>
            <w:tcW w:w="6123"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Facturación</w:t>
            </w:r>
          </w:p>
        </w:tc>
      </w:tr>
      <w:tr w:rsidR="002A5E72" w:rsidRPr="00A73B69" w:rsidTr="00356565">
        <w:trPr>
          <w:trHeight w:val="346"/>
        </w:trPr>
        <w:tc>
          <w:tcPr>
            <w:tcW w:w="8377" w:type="dxa"/>
            <w:gridSpan w:val="8"/>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Responsable del Cumplimiento:  jefe de facturación</w:t>
            </w:r>
          </w:p>
        </w:tc>
      </w:tr>
      <w:tr w:rsidR="002A5E72" w:rsidRPr="00A73B69" w:rsidTr="00356565">
        <w:trPr>
          <w:trHeight w:val="346"/>
        </w:trPr>
        <w:tc>
          <w:tcPr>
            <w:tcW w:w="8377" w:type="dxa"/>
            <w:gridSpan w:val="8"/>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Responsable de datos reales:</w:t>
            </w:r>
          </w:p>
        </w:tc>
      </w:tr>
      <w:tr w:rsidR="002A5E72" w:rsidRPr="00A73B69" w:rsidTr="00356565">
        <w:trPr>
          <w:trHeight w:val="346"/>
        </w:trPr>
        <w:tc>
          <w:tcPr>
            <w:tcW w:w="3584" w:type="dxa"/>
            <w:gridSpan w:val="4"/>
            <w:tcBorders>
              <w:top w:val="double" w:sz="6" w:space="0" w:color="000000"/>
              <w:left w:val="double" w:sz="6" w:space="0" w:color="000000"/>
              <w:bottom w:val="double" w:sz="6" w:space="0" w:color="000000"/>
              <w:right w:val="double" w:sz="6" w:space="0" w:color="000000"/>
            </w:tcBorders>
            <w:shd w:val="clear" w:color="auto" w:fill="FFFF99"/>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Meta a corto plazo</w:t>
            </w:r>
          </w:p>
        </w:tc>
        <w:tc>
          <w:tcPr>
            <w:tcW w:w="4794" w:type="dxa"/>
            <w:gridSpan w:val="4"/>
            <w:tcBorders>
              <w:top w:val="double" w:sz="6" w:space="0" w:color="000000"/>
              <w:left w:val="nil"/>
              <w:bottom w:val="double" w:sz="6" w:space="0" w:color="000000"/>
              <w:right w:val="double" w:sz="6" w:space="0" w:color="000000"/>
            </w:tcBorders>
            <w:shd w:val="clear" w:color="auto" w:fill="FFFF99"/>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Semáforo</w:t>
            </w:r>
          </w:p>
        </w:tc>
      </w:tr>
      <w:tr w:rsidR="002A5E72" w:rsidRPr="00A73B69" w:rsidTr="00356565">
        <w:trPr>
          <w:trHeight w:val="346"/>
        </w:trPr>
        <w:tc>
          <w:tcPr>
            <w:tcW w:w="1666" w:type="dxa"/>
            <w:tcBorders>
              <w:top w:val="nil"/>
              <w:left w:val="double" w:sz="6" w:space="0" w:color="000000"/>
              <w:bottom w:val="double" w:sz="6" w:space="0" w:color="000000"/>
              <w:right w:val="double" w:sz="6" w:space="0" w:color="000000"/>
            </w:tcBorders>
            <w:shd w:val="clear" w:color="auto" w:fill="CC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Fecha</w:t>
            </w:r>
          </w:p>
        </w:tc>
        <w:tc>
          <w:tcPr>
            <w:tcW w:w="1918" w:type="dxa"/>
            <w:gridSpan w:val="3"/>
            <w:tcBorders>
              <w:top w:val="double" w:sz="6" w:space="0" w:color="000000"/>
              <w:left w:val="nil"/>
              <w:bottom w:val="double" w:sz="6" w:space="0" w:color="000000"/>
              <w:right w:val="double" w:sz="6" w:space="0" w:color="000000"/>
            </w:tcBorders>
            <w:shd w:val="clear" w:color="auto" w:fill="CC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 xml:space="preserve">Valor </w:t>
            </w:r>
          </w:p>
        </w:tc>
        <w:tc>
          <w:tcPr>
            <w:tcW w:w="2192" w:type="dxa"/>
            <w:tcBorders>
              <w:top w:val="nil"/>
              <w:left w:val="nil"/>
              <w:bottom w:val="double" w:sz="6" w:space="0" w:color="000000"/>
              <w:right w:val="double" w:sz="6" w:space="0" w:color="000000"/>
            </w:tcBorders>
            <w:shd w:val="clear" w:color="auto" w:fill="339966"/>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Verde</w:t>
            </w:r>
          </w:p>
        </w:tc>
        <w:tc>
          <w:tcPr>
            <w:tcW w:w="2602" w:type="dxa"/>
            <w:gridSpan w:val="3"/>
            <w:tcBorders>
              <w:top w:val="nil"/>
              <w:left w:val="nil"/>
              <w:bottom w:val="double" w:sz="6" w:space="0" w:color="000000"/>
              <w:right w:val="double" w:sz="6" w:space="0" w:color="000000"/>
            </w:tcBorders>
            <w:shd w:val="clear" w:color="auto" w:fill="FF0000"/>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Rojo</w:t>
            </w:r>
          </w:p>
        </w:tc>
      </w:tr>
      <w:tr w:rsidR="002A5E72" w:rsidRPr="00A73B69" w:rsidTr="00356565">
        <w:trPr>
          <w:trHeight w:val="346"/>
        </w:trPr>
        <w:tc>
          <w:tcPr>
            <w:tcW w:w="1666" w:type="dxa"/>
            <w:tcBorders>
              <w:top w:val="nil"/>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28/08/2009</w:t>
            </w:r>
          </w:p>
        </w:tc>
        <w:tc>
          <w:tcPr>
            <w:tcW w:w="1918" w:type="dxa"/>
            <w:gridSpan w:val="3"/>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p>
        </w:tc>
        <w:tc>
          <w:tcPr>
            <w:tcW w:w="2192" w:type="dxa"/>
            <w:tcBorders>
              <w:top w:val="nil"/>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95%</w:t>
            </w:r>
          </w:p>
        </w:tc>
        <w:tc>
          <w:tcPr>
            <w:tcW w:w="2602" w:type="dxa"/>
            <w:gridSpan w:val="3"/>
            <w:tcBorders>
              <w:top w:val="nil"/>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90%</w:t>
            </w:r>
          </w:p>
        </w:tc>
      </w:tr>
    </w:tbl>
    <w:p w:rsidR="002A5E72" w:rsidRPr="00A73B69" w:rsidRDefault="002A5E72" w:rsidP="002A5E72">
      <w:pPr>
        <w:jc w:val="both"/>
        <w:rPr>
          <w:rFonts w:ascii="Arial" w:hAnsi="Arial" w:cs="Arial"/>
          <w:lang w:val="es-EC"/>
        </w:rPr>
      </w:pPr>
    </w:p>
    <w:p w:rsidR="002A5E72" w:rsidRPr="00A73B69" w:rsidRDefault="002A5E72" w:rsidP="002A5E72">
      <w:pPr>
        <w:jc w:val="both"/>
        <w:rPr>
          <w:rFonts w:ascii="Arial" w:hAnsi="Arial" w:cs="Arial"/>
          <w:lang w:val="es-EC"/>
        </w:rPr>
      </w:pPr>
    </w:p>
    <w:p w:rsidR="002A5E72" w:rsidRPr="00A73B69" w:rsidRDefault="002A5E72" w:rsidP="002A5E72">
      <w:pPr>
        <w:jc w:val="both"/>
        <w:rPr>
          <w:rFonts w:ascii="Arial" w:hAnsi="Arial" w:cs="Arial"/>
          <w:lang w:val="es-EC"/>
        </w:rPr>
      </w:pPr>
    </w:p>
    <w:p w:rsidR="002A5E72" w:rsidRPr="00A73B69" w:rsidRDefault="002A5E72" w:rsidP="002A5E72">
      <w:pPr>
        <w:pStyle w:val="Ttulo4"/>
        <w:numPr>
          <w:ilvl w:val="0"/>
          <w:numId w:val="22"/>
        </w:numPr>
        <w:spacing w:before="0" w:line="360" w:lineRule="auto"/>
        <w:rPr>
          <w:rFonts w:ascii="Arial" w:hAnsi="Arial" w:cs="Arial"/>
          <w:sz w:val="24"/>
          <w:szCs w:val="24"/>
        </w:rPr>
      </w:pPr>
      <w:r w:rsidRPr="00A73B69">
        <w:rPr>
          <w:rFonts w:ascii="Arial" w:hAnsi="Arial" w:cs="Arial"/>
          <w:sz w:val="24"/>
          <w:szCs w:val="24"/>
        </w:rPr>
        <w:t>Entregas perfectamente recibidas</w:t>
      </w:r>
    </w:p>
    <w:p w:rsidR="002A5E72" w:rsidRPr="00A73B69" w:rsidRDefault="002A5E72" w:rsidP="002A5E72">
      <w:pPr>
        <w:spacing w:line="360" w:lineRule="auto"/>
        <w:jc w:val="both"/>
        <w:rPr>
          <w:rFonts w:ascii="Arial" w:hAnsi="Arial" w:cs="Arial"/>
          <w:lang w:val="es-EC"/>
        </w:rPr>
      </w:pPr>
      <w:r w:rsidRPr="00A73B69">
        <w:rPr>
          <w:rFonts w:ascii="Arial" w:hAnsi="Arial" w:cs="Arial"/>
          <w:lang w:val="es-EC"/>
        </w:rPr>
        <w:t>Disminuir la cantidad de pedidos rechazados</w:t>
      </w:r>
    </w:p>
    <w:p w:rsidR="002A5E72" w:rsidRPr="00A73B69" w:rsidRDefault="002A5E72" w:rsidP="002A5E72">
      <w:pPr>
        <w:jc w:val="both"/>
        <w:rPr>
          <w:rFonts w:ascii="Arial" w:hAnsi="Arial" w:cs="Arial"/>
          <w:b/>
          <w:lang w:val="es-EC"/>
        </w:rPr>
      </w:pPr>
    </w:p>
    <w:p w:rsidR="002A5E72" w:rsidRPr="00A73B69" w:rsidRDefault="002A5E72" w:rsidP="002A5E72">
      <w:pPr>
        <w:jc w:val="both"/>
        <w:rPr>
          <w:rFonts w:ascii="Arial" w:hAnsi="Arial" w:cs="Arial"/>
          <w:b/>
          <w:lang w:val="es-EC"/>
        </w:rPr>
      </w:pPr>
      <w:r w:rsidRPr="00A73B69">
        <w:rPr>
          <w:rFonts w:ascii="Arial" w:hAnsi="Arial" w:cs="Arial"/>
          <w:b/>
          <w:lang w:val="es-EC"/>
        </w:rPr>
        <w:t>Fórmula 4</w:t>
      </w:r>
    </w:p>
    <w:p w:rsidR="002A5E72" w:rsidRPr="00A73B69" w:rsidRDefault="00E93946" w:rsidP="002A5E72">
      <w:pPr>
        <w:jc w:val="both"/>
        <w:rPr>
          <w:rFonts w:ascii="Arial" w:hAnsi="Arial" w:cs="Arial"/>
          <w:b/>
          <w:lang w:val="es-EC"/>
        </w:rPr>
      </w:pPr>
      <w:r w:rsidRPr="00E93946">
        <w:rPr>
          <w:rFonts w:ascii="Arial" w:hAnsi="Arial" w:cs="Arial"/>
          <w:noProof/>
          <w:position w:val="-24"/>
        </w:rPr>
        <w:pict>
          <v:shape id="_x0000_s1029" type="#_x0000_t75" style="position:absolute;left:0;text-align:left;margin-left:89.85pt;margin-top:5.35pt;width:241.5pt;height:36.75pt;z-index:251666432" wrapcoords="-72 -424 -72 21600 21672 21600 21672 -424 -72 -424" stroked="t" strokecolor="#1f497d [3215]">
            <v:imagedata r:id="rId36" o:title=""/>
            <w10:wrap type="tight"/>
          </v:shape>
          <o:OLEObject Type="Embed" ProgID="Equation.3" ShapeID="_x0000_s1029" DrawAspect="Content" ObjectID="_1353321866" r:id="rId37"/>
        </w:pict>
      </w:r>
    </w:p>
    <w:p w:rsidR="002A5E72" w:rsidRPr="00A73B69" w:rsidRDefault="002A5E72" w:rsidP="002A5E72">
      <w:pPr>
        <w:spacing w:line="360" w:lineRule="auto"/>
        <w:jc w:val="both"/>
        <w:rPr>
          <w:rFonts w:ascii="Arial" w:hAnsi="Arial" w:cs="Arial"/>
          <w:lang w:val="es-EC"/>
        </w:rPr>
      </w:pPr>
      <w:r w:rsidRPr="00A73B69">
        <w:rPr>
          <w:rFonts w:ascii="Arial" w:hAnsi="Arial" w:cs="Arial"/>
          <w:lang w:val="es-EC"/>
        </w:rPr>
        <w:t xml:space="preserve">                                  </w:t>
      </w:r>
    </w:p>
    <w:p w:rsidR="002A5E72" w:rsidRPr="00A73B69" w:rsidRDefault="002A5E72" w:rsidP="002A5E72">
      <w:pPr>
        <w:jc w:val="both"/>
        <w:rPr>
          <w:rFonts w:ascii="Arial" w:hAnsi="Arial" w:cs="Arial"/>
          <w:lang w:val="es-EC"/>
        </w:rPr>
      </w:pPr>
    </w:p>
    <w:p w:rsidR="002A5E72" w:rsidRPr="00A73B69" w:rsidRDefault="002A5E72" w:rsidP="002A5E72">
      <w:pPr>
        <w:jc w:val="both"/>
        <w:rPr>
          <w:rFonts w:ascii="Arial" w:hAnsi="Arial" w:cs="Arial"/>
          <w:lang w:val="es-EC"/>
        </w:rPr>
      </w:pPr>
    </w:p>
    <w:tbl>
      <w:tblPr>
        <w:tblW w:w="8243" w:type="dxa"/>
        <w:tblInd w:w="47" w:type="dxa"/>
        <w:tblLayout w:type="fixed"/>
        <w:tblCellMar>
          <w:left w:w="70" w:type="dxa"/>
          <w:right w:w="70" w:type="dxa"/>
        </w:tblCellMar>
        <w:tblLook w:val="0000"/>
      </w:tblPr>
      <w:tblGrid>
        <w:gridCol w:w="1639"/>
        <w:gridCol w:w="573"/>
        <w:gridCol w:w="1232"/>
        <w:gridCol w:w="82"/>
        <w:gridCol w:w="2156"/>
        <w:gridCol w:w="500"/>
        <w:gridCol w:w="2054"/>
        <w:gridCol w:w="7"/>
      </w:tblGrid>
      <w:tr w:rsidR="002A5E72" w:rsidRPr="00A73B69" w:rsidTr="00356565">
        <w:trPr>
          <w:gridAfter w:val="1"/>
          <w:wAfter w:w="7" w:type="dxa"/>
          <w:trHeight w:val="331"/>
        </w:trPr>
        <w:tc>
          <w:tcPr>
            <w:tcW w:w="2212" w:type="dxa"/>
            <w:gridSpan w:val="2"/>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lastRenderedPageBreak/>
              <w:t>Título:</w:t>
            </w:r>
          </w:p>
        </w:tc>
        <w:tc>
          <w:tcPr>
            <w:tcW w:w="6024"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b/>
                <w:sz w:val="18"/>
                <w:szCs w:val="18"/>
              </w:rPr>
              <w:t>Entregas perfectamente recibidas</w:t>
            </w:r>
          </w:p>
        </w:tc>
      </w:tr>
      <w:tr w:rsidR="002A5E72" w:rsidRPr="00A73B69" w:rsidTr="00356565">
        <w:trPr>
          <w:gridAfter w:val="1"/>
          <w:wAfter w:w="7" w:type="dxa"/>
          <w:trHeight w:val="331"/>
        </w:trPr>
        <w:tc>
          <w:tcPr>
            <w:tcW w:w="2212"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Objetivo:</w:t>
            </w:r>
          </w:p>
        </w:tc>
        <w:tc>
          <w:tcPr>
            <w:tcW w:w="6024"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Disminuir la cantidad de pedidos rechazados</w:t>
            </w:r>
          </w:p>
        </w:tc>
      </w:tr>
      <w:tr w:rsidR="002A5E72" w:rsidRPr="00A73B69" w:rsidTr="00356565">
        <w:trPr>
          <w:gridAfter w:val="1"/>
          <w:wAfter w:w="7" w:type="dxa"/>
          <w:trHeight w:val="331"/>
        </w:trPr>
        <w:tc>
          <w:tcPr>
            <w:tcW w:w="2212"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Unidad:</w:t>
            </w:r>
          </w:p>
        </w:tc>
        <w:tc>
          <w:tcPr>
            <w:tcW w:w="1232" w:type="dxa"/>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Porcentajes</w:t>
            </w:r>
          </w:p>
        </w:tc>
        <w:tc>
          <w:tcPr>
            <w:tcW w:w="2738" w:type="dxa"/>
            <w:gridSpan w:val="3"/>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Oportunidad de medición:</w:t>
            </w:r>
          </w:p>
        </w:tc>
        <w:tc>
          <w:tcPr>
            <w:tcW w:w="2054" w:type="dxa"/>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Mensual</w:t>
            </w:r>
          </w:p>
        </w:tc>
      </w:tr>
      <w:tr w:rsidR="002A5E72" w:rsidRPr="00A73B69" w:rsidTr="00356565">
        <w:trPr>
          <w:gridAfter w:val="1"/>
          <w:wAfter w:w="7" w:type="dxa"/>
          <w:trHeight w:val="331"/>
        </w:trPr>
        <w:tc>
          <w:tcPr>
            <w:tcW w:w="2212"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Fórmula</w:t>
            </w:r>
          </w:p>
        </w:tc>
        <w:tc>
          <w:tcPr>
            <w:tcW w:w="6024"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(Pedidos rechazados) /(Total de órdenes de compra recibidas) * 100%</w:t>
            </w:r>
          </w:p>
        </w:tc>
      </w:tr>
      <w:tr w:rsidR="002A5E72" w:rsidRPr="00A73B69" w:rsidTr="00356565">
        <w:trPr>
          <w:gridAfter w:val="1"/>
          <w:wAfter w:w="7" w:type="dxa"/>
          <w:trHeight w:val="558"/>
        </w:trPr>
        <w:tc>
          <w:tcPr>
            <w:tcW w:w="2212"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Fuentes/ Proceso de obtención</w:t>
            </w:r>
            <w:r w:rsidRPr="00A73B69">
              <w:rPr>
                <w:rFonts w:ascii="Arial" w:hAnsi="Arial" w:cs="Arial"/>
                <w:sz w:val="18"/>
                <w:szCs w:val="18"/>
              </w:rPr>
              <w:t>:</w:t>
            </w:r>
          </w:p>
        </w:tc>
        <w:tc>
          <w:tcPr>
            <w:tcW w:w="6024"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Abastecimiento</w:t>
            </w:r>
          </w:p>
        </w:tc>
      </w:tr>
      <w:tr w:rsidR="002A5E72" w:rsidRPr="00A73B69" w:rsidTr="00356565">
        <w:trPr>
          <w:trHeight w:val="331"/>
        </w:trPr>
        <w:tc>
          <w:tcPr>
            <w:tcW w:w="8243" w:type="dxa"/>
            <w:gridSpan w:val="8"/>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Responsable del Cumplimiento:  jefe de abastecimiento</w:t>
            </w:r>
          </w:p>
        </w:tc>
      </w:tr>
      <w:tr w:rsidR="002A5E72" w:rsidRPr="00A73B69" w:rsidTr="00356565">
        <w:trPr>
          <w:trHeight w:val="331"/>
        </w:trPr>
        <w:tc>
          <w:tcPr>
            <w:tcW w:w="8243" w:type="dxa"/>
            <w:gridSpan w:val="8"/>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Responsable de datos reales:</w:t>
            </w:r>
          </w:p>
        </w:tc>
      </w:tr>
      <w:tr w:rsidR="002A5E72" w:rsidRPr="00A73B69" w:rsidTr="00356565">
        <w:trPr>
          <w:trHeight w:val="331"/>
        </w:trPr>
        <w:tc>
          <w:tcPr>
            <w:tcW w:w="3526" w:type="dxa"/>
            <w:gridSpan w:val="4"/>
            <w:tcBorders>
              <w:top w:val="double" w:sz="6" w:space="0" w:color="000000"/>
              <w:left w:val="double" w:sz="6" w:space="0" w:color="000000"/>
              <w:bottom w:val="double" w:sz="6" w:space="0" w:color="000000"/>
              <w:right w:val="double" w:sz="6" w:space="0" w:color="000000"/>
            </w:tcBorders>
            <w:shd w:val="clear" w:color="auto" w:fill="FFFF99"/>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Meta a corto plazo</w:t>
            </w:r>
          </w:p>
        </w:tc>
        <w:tc>
          <w:tcPr>
            <w:tcW w:w="4717" w:type="dxa"/>
            <w:gridSpan w:val="4"/>
            <w:tcBorders>
              <w:top w:val="double" w:sz="6" w:space="0" w:color="000000"/>
              <w:left w:val="nil"/>
              <w:bottom w:val="double" w:sz="6" w:space="0" w:color="000000"/>
              <w:right w:val="double" w:sz="6" w:space="0" w:color="000000"/>
            </w:tcBorders>
            <w:shd w:val="clear" w:color="auto" w:fill="FFFF99"/>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Semáforo</w:t>
            </w:r>
          </w:p>
        </w:tc>
      </w:tr>
      <w:tr w:rsidR="002A5E72" w:rsidRPr="00A73B69" w:rsidTr="00356565">
        <w:trPr>
          <w:trHeight w:val="331"/>
        </w:trPr>
        <w:tc>
          <w:tcPr>
            <w:tcW w:w="1639" w:type="dxa"/>
            <w:tcBorders>
              <w:top w:val="nil"/>
              <w:left w:val="double" w:sz="6" w:space="0" w:color="000000"/>
              <w:bottom w:val="double" w:sz="6" w:space="0" w:color="000000"/>
              <w:right w:val="double" w:sz="6" w:space="0" w:color="000000"/>
            </w:tcBorders>
            <w:shd w:val="clear" w:color="auto" w:fill="CC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Fecha</w:t>
            </w:r>
          </w:p>
        </w:tc>
        <w:tc>
          <w:tcPr>
            <w:tcW w:w="1887" w:type="dxa"/>
            <w:gridSpan w:val="3"/>
            <w:tcBorders>
              <w:top w:val="double" w:sz="6" w:space="0" w:color="000000"/>
              <w:left w:val="nil"/>
              <w:bottom w:val="double" w:sz="6" w:space="0" w:color="000000"/>
              <w:right w:val="double" w:sz="6" w:space="0" w:color="000000"/>
            </w:tcBorders>
            <w:shd w:val="clear" w:color="auto" w:fill="CC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 xml:space="preserve">Valor </w:t>
            </w:r>
          </w:p>
        </w:tc>
        <w:tc>
          <w:tcPr>
            <w:tcW w:w="2156" w:type="dxa"/>
            <w:tcBorders>
              <w:top w:val="nil"/>
              <w:left w:val="nil"/>
              <w:bottom w:val="double" w:sz="6" w:space="0" w:color="000000"/>
              <w:right w:val="double" w:sz="6" w:space="0" w:color="000000"/>
            </w:tcBorders>
            <w:shd w:val="clear" w:color="auto" w:fill="339966"/>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Verde</w:t>
            </w:r>
          </w:p>
        </w:tc>
        <w:tc>
          <w:tcPr>
            <w:tcW w:w="2561" w:type="dxa"/>
            <w:gridSpan w:val="3"/>
            <w:tcBorders>
              <w:top w:val="nil"/>
              <w:left w:val="nil"/>
              <w:bottom w:val="double" w:sz="6" w:space="0" w:color="000000"/>
              <w:right w:val="double" w:sz="6" w:space="0" w:color="000000"/>
            </w:tcBorders>
            <w:shd w:val="clear" w:color="auto" w:fill="FF0000"/>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Rojo</w:t>
            </w:r>
          </w:p>
        </w:tc>
      </w:tr>
      <w:tr w:rsidR="002A5E72" w:rsidRPr="00A73B69" w:rsidTr="00356565">
        <w:trPr>
          <w:trHeight w:val="331"/>
        </w:trPr>
        <w:tc>
          <w:tcPr>
            <w:tcW w:w="1639" w:type="dxa"/>
            <w:tcBorders>
              <w:top w:val="nil"/>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28/08/2009</w:t>
            </w:r>
          </w:p>
        </w:tc>
        <w:tc>
          <w:tcPr>
            <w:tcW w:w="1887" w:type="dxa"/>
            <w:gridSpan w:val="3"/>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p>
        </w:tc>
        <w:tc>
          <w:tcPr>
            <w:tcW w:w="2156" w:type="dxa"/>
            <w:tcBorders>
              <w:top w:val="nil"/>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95%</w:t>
            </w:r>
          </w:p>
        </w:tc>
        <w:tc>
          <w:tcPr>
            <w:tcW w:w="2561" w:type="dxa"/>
            <w:gridSpan w:val="3"/>
            <w:tcBorders>
              <w:top w:val="nil"/>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87%</w:t>
            </w:r>
          </w:p>
        </w:tc>
      </w:tr>
    </w:tbl>
    <w:p w:rsidR="002A5E72" w:rsidRPr="00A73B69" w:rsidRDefault="002A5E72" w:rsidP="002A5E72">
      <w:pPr>
        <w:spacing w:line="360" w:lineRule="auto"/>
        <w:jc w:val="both"/>
        <w:rPr>
          <w:rFonts w:ascii="Arial" w:hAnsi="Arial" w:cs="Arial"/>
          <w:lang w:val="es-EC"/>
        </w:rPr>
      </w:pPr>
    </w:p>
    <w:p w:rsidR="002A5E72" w:rsidRDefault="002A5E72" w:rsidP="002A5E72">
      <w:pPr>
        <w:spacing w:line="360" w:lineRule="auto"/>
        <w:jc w:val="both"/>
        <w:rPr>
          <w:rFonts w:ascii="Arial" w:hAnsi="Arial" w:cs="Arial"/>
        </w:rPr>
      </w:pPr>
      <w:r w:rsidRPr="00A73B69">
        <w:rPr>
          <w:rFonts w:ascii="Arial" w:hAnsi="Arial" w:cs="Arial"/>
        </w:rPr>
        <w:t>Este indicador nos permite obtener información del porcentaje de pedidos rechazados que no cumplen  las  especificaciones de calidad y servicio  definidas por los proveedores en el caso de algunos productos que no son fabricados dentro de la empresa.</w:t>
      </w:r>
      <w:r>
        <w:rPr>
          <w:rFonts w:ascii="Arial" w:hAnsi="Arial" w:cs="Arial"/>
        </w:rPr>
        <w:t xml:space="preserve"> </w:t>
      </w:r>
    </w:p>
    <w:p w:rsidR="002A5E72" w:rsidRPr="00A73B69" w:rsidRDefault="002A5E72" w:rsidP="002A5E72">
      <w:pPr>
        <w:spacing w:line="360" w:lineRule="auto"/>
        <w:jc w:val="both"/>
        <w:rPr>
          <w:rFonts w:ascii="Arial" w:hAnsi="Arial" w:cs="Arial"/>
        </w:rPr>
      </w:pPr>
      <w:r>
        <w:rPr>
          <w:rFonts w:ascii="Arial" w:hAnsi="Arial" w:cs="Arial"/>
        </w:rPr>
        <w:t>La fuente de este proceso es el área de abastecimiento donde se encuentran todos los productos disponibles para su respectivo despacho.</w:t>
      </w:r>
    </w:p>
    <w:p w:rsidR="002A5E72" w:rsidRPr="00A73B69" w:rsidRDefault="002A5E72" w:rsidP="002A5E72">
      <w:pPr>
        <w:rPr>
          <w:rFonts w:ascii="Arial" w:hAnsi="Arial" w:cs="Arial"/>
        </w:rPr>
      </w:pPr>
    </w:p>
    <w:p w:rsidR="002A5E72" w:rsidRPr="00A73B69" w:rsidRDefault="002A5E72" w:rsidP="002A5E72">
      <w:pPr>
        <w:pStyle w:val="Ttulo4"/>
        <w:numPr>
          <w:ilvl w:val="0"/>
          <w:numId w:val="22"/>
        </w:numPr>
        <w:spacing w:before="0" w:line="360" w:lineRule="auto"/>
        <w:rPr>
          <w:rFonts w:ascii="Arial" w:hAnsi="Arial" w:cs="Arial"/>
          <w:sz w:val="24"/>
          <w:szCs w:val="24"/>
        </w:rPr>
      </w:pPr>
      <w:r w:rsidRPr="00A73B69">
        <w:rPr>
          <w:rFonts w:ascii="Arial" w:hAnsi="Arial" w:cs="Arial"/>
          <w:sz w:val="24"/>
          <w:szCs w:val="24"/>
        </w:rPr>
        <w:t>Nivel de utilización  de los camiones</w:t>
      </w:r>
    </w:p>
    <w:p w:rsidR="002A5E72" w:rsidRPr="00A73B69" w:rsidRDefault="002A5E72" w:rsidP="002A5E72">
      <w:pPr>
        <w:spacing w:line="360" w:lineRule="auto"/>
        <w:jc w:val="both"/>
        <w:rPr>
          <w:rFonts w:ascii="Arial" w:hAnsi="Arial" w:cs="Arial"/>
          <w:lang w:val="es-EC"/>
        </w:rPr>
      </w:pPr>
      <w:r w:rsidRPr="00A73B69">
        <w:rPr>
          <w:rFonts w:ascii="Arial" w:hAnsi="Arial" w:cs="Arial"/>
          <w:lang w:val="es-EC"/>
        </w:rPr>
        <w:t>Determinar la capacidad real para evaluar la cantidad necesaria de contratar el transporte.</w:t>
      </w:r>
    </w:p>
    <w:p w:rsidR="002A5E72" w:rsidRPr="00A73B69" w:rsidRDefault="002A5E72" w:rsidP="002A5E72">
      <w:pPr>
        <w:jc w:val="both"/>
        <w:rPr>
          <w:rFonts w:ascii="Arial" w:hAnsi="Arial" w:cs="Arial"/>
          <w:b/>
          <w:lang w:val="es-EC"/>
        </w:rPr>
      </w:pPr>
    </w:p>
    <w:p w:rsidR="002A5E72" w:rsidRPr="00A73B69" w:rsidRDefault="002A5E72" w:rsidP="002A5E72">
      <w:pPr>
        <w:jc w:val="both"/>
        <w:rPr>
          <w:rFonts w:ascii="Arial" w:hAnsi="Arial" w:cs="Arial"/>
          <w:b/>
          <w:lang w:val="es-EC"/>
        </w:rPr>
      </w:pPr>
      <w:r w:rsidRPr="00A73B69">
        <w:rPr>
          <w:rFonts w:ascii="Arial" w:hAnsi="Arial" w:cs="Arial"/>
          <w:b/>
          <w:lang w:val="es-EC"/>
        </w:rPr>
        <w:t>Fórmula 5</w:t>
      </w:r>
    </w:p>
    <w:p w:rsidR="002A5E72" w:rsidRPr="00A73B69" w:rsidRDefault="002A5E72" w:rsidP="002A5E72">
      <w:pPr>
        <w:jc w:val="both"/>
        <w:rPr>
          <w:rFonts w:ascii="Arial" w:hAnsi="Arial" w:cs="Arial"/>
          <w:b/>
          <w:lang w:val="es-EC"/>
        </w:rPr>
      </w:pPr>
    </w:p>
    <w:p w:rsidR="002A5E72" w:rsidRPr="00A73B69" w:rsidRDefault="00E93946" w:rsidP="002A5E72">
      <w:pPr>
        <w:spacing w:line="360" w:lineRule="auto"/>
        <w:jc w:val="both"/>
        <w:rPr>
          <w:rFonts w:ascii="Arial" w:hAnsi="Arial" w:cs="Arial"/>
          <w:lang w:val="es-EC"/>
        </w:rPr>
      </w:pPr>
      <w:r w:rsidRPr="00E93946">
        <w:rPr>
          <w:rFonts w:ascii="Arial" w:hAnsi="Arial" w:cs="Arial"/>
          <w:noProof/>
          <w:position w:val="-24"/>
        </w:rPr>
        <w:pict>
          <v:shape id="_x0000_s1236" type="#_x0000_t75" style="position:absolute;left:0;text-align:left;margin-left:95.1pt;margin-top:8.85pt;width:252.25pt;height:37.65pt;z-index:251708416" wrapcoords="-72 -424 -72 21600 21672 21600 21672 -424 -72 -424" stroked="t" strokecolor="#1f497d [3215]">
            <v:imagedata r:id="rId38" o:title=""/>
            <w10:wrap type="tight"/>
          </v:shape>
          <o:OLEObject Type="Embed" ProgID="Equation.3" ShapeID="_x0000_s1236" DrawAspect="Content" ObjectID="_1353321867" r:id="rId39"/>
        </w:pict>
      </w:r>
      <w:r w:rsidR="002A5E72" w:rsidRPr="00A73B69">
        <w:rPr>
          <w:rFonts w:ascii="Arial" w:hAnsi="Arial" w:cs="Arial"/>
          <w:lang w:val="es-EC"/>
        </w:rPr>
        <w:t xml:space="preserve">                                  </w:t>
      </w:r>
    </w:p>
    <w:p w:rsidR="002A5E72" w:rsidRDefault="002A5E72" w:rsidP="002A5E72">
      <w:pPr>
        <w:rPr>
          <w:rFonts w:ascii="Arial" w:hAnsi="Arial" w:cs="Arial"/>
          <w:lang w:val="es-EC"/>
        </w:rPr>
      </w:pPr>
      <w:r>
        <w:rPr>
          <w:rFonts w:ascii="Arial" w:hAnsi="Arial" w:cs="Arial"/>
          <w:lang w:val="es-EC"/>
        </w:rPr>
        <w:br w:type="page"/>
      </w:r>
    </w:p>
    <w:tbl>
      <w:tblPr>
        <w:tblW w:w="8438" w:type="dxa"/>
        <w:tblInd w:w="47" w:type="dxa"/>
        <w:tblLayout w:type="fixed"/>
        <w:tblCellMar>
          <w:left w:w="70" w:type="dxa"/>
          <w:right w:w="70" w:type="dxa"/>
        </w:tblCellMar>
        <w:tblLook w:val="0000"/>
      </w:tblPr>
      <w:tblGrid>
        <w:gridCol w:w="1678"/>
        <w:gridCol w:w="613"/>
        <w:gridCol w:w="1235"/>
        <w:gridCol w:w="84"/>
        <w:gridCol w:w="2207"/>
        <w:gridCol w:w="512"/>
        <w:gridCol w:w="2102"/>
        <w:gridCol w:w="7"/>
      </w:tblGrid>
      <w:tr w:rsidR="002A5E72" w:rsidRPr="00A73B69" w:rsidTr="00356565">
        <w:trPr>
          <w:gridAfter w:val="1"/>
          <w:wAfter w:w="7" w:type="dxa"/>
          <w:trHeight w:val="337"/>
        </w:trPr>
        <w:tc>
          <w:tcPr>
            <w:tcW w:w="2291" w:type="dxa"/>
            <w:gridSpan w:val="2"/>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lastRenderedPageBreak/>
              <w:t>Título:</w:t>
            </w:r>
          </w:p>
        </w:tc>
        <w:tc>
          <w:tcPr>
            <w:tcW w:w="6140"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b/>
                <w:sz w:val="18"/>
                <w:szCs w:val="18"/>
              </w:rPr>
              <w:t>Entregas perfectamente recibidas</w:t>
            </w:r>
          </w:p>
        </w:tc>
      </w:tr>
      <w:tr w:rsidR="002A5E72" w:rsidRPr="00A73B69" w:rsidTr="00356565">
        <w:trPr>
          <w:gridAfter w:val="1"/>
          <w:wAfter w:w="7" w:type="dxa"/>
          <w:trHeight w:val="337"/>
        </w:trPr>
        <w:tc>
          <w:tcPr>
            <w:tcW w:w="2291"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Objetivo:</w:t>
            </w:r>
          </w:p>
        </w:tc>
        <w:tc>
          <w:tcPr>
            <w:tcW w:w="6140"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Disminuir la cantidad de pedidos rechazados</w:t>
            </w:r>
          </w:p>
        </w:tc>
      </w:tr>
      <w:tr w:rsidR="002A5E72" w:rsidRPr="00A73B69" w:rsidTr="00356565">
        <w:trPr>
          <w:gridAfter w:val="1"/>
          <w:wAfter w:w="7" w:type="dxa"/>
          <w:trHeight w:val="337"/>
        </w:trPr>
        <w:tc>
          <w:tcPr>
            <w:tcW w:w="2291"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Unidad:</w:t>
            </w:r>
          </w:p>
        </w:tc>
        <w:tc>
          <w:tcPr>
            <w:tcW w:w="1235" w:type="dxa"/>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Porcentajes</w:t>
            </w:r>
          </w:p>
        </w:tc>
        <w:tc>
          <w:tcPr>
            <w:tcW w:w="2803" w:type="dxa"/>
            <w:gridSpan w:val="3"/>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Oportunidad de medición:</w:t>
            </w:r>
          </w:p>
        </w:tc>
        <w:tc>
          <w:tcPr>
            <w:tcW w:w="2102" w:type="dxa"/>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Mensual</w:t>
            </w:r>
          </w:p>
        </w:tc>
      </w:tr>
      <w:tr w:rsidR="002A5E72" w:rsidRPr="00A73B69" w:rsidTr="00356565">
        <w:trPr>
          <w:gridAfter w:val="1"/>
          <w:wAfter w:w="7" w:type="dxa"/>
          <w:trHeight w:val="337"/>
        </w:trPr>
        <w:tc>
          <w:tcPr>
            <w:tcW w:w="2291"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Fórmula</w:t>
            </w:r>
          </w:p>
        </w:tc>
        <w:tc>
          <w:tcPr>
            <w:tcW w:w="6140"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(Capacidad real utilizada) /(Capacidad Real del camión) * 100%</w:t>
            </w:r>
          </w:p>
        </w:tc>
      </w:tr>
      <w:tr w:rsidR="002A5E72" w:rsidRPr="00A73B69" w:rsidTr="00356565">
        <w:trPr>
          <w:gridAfter w:val="1"/>
          <w:wAfter w:w="7" w:type="dxa"/>
          <w:trHeight w:val="276"/>
        </w:trPr>
        <w:tc>
          <w:tcPr>
            <w:tcW w:w="2291"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Fuentes/ Proceso de obtención</w:t>
            </w:r>
            <w:r w:rsidRPr="00A73B69">
              <w:rPr>
                <w:rFonts w:ascii="Arial" w:hAnsi="Arial" w:cs="Arial"/>
                <w:sz w:val="18"/>
                <w:szCs w:val="18"/>
              </w:rPr>
              <w:t>:</w:t>
            </w:r>
          </w:p>
        </w:tc>
        <w:tc>
          <w:tcPr>
            <w:tcW w:w="6140"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Transporte</w:t>
            </w:r>
          </w:p>
        </w:tc>
      </w:tr>
      <w:tr w:rsidR="002A5E72" w:rsidRPr="00A73B69" w:rsidTr="00356565">
        <w:trPr>
          <w:trHeight w:val="337"/>
        </w:trPr>
        <w:tc>
          <w:tcPr>
            <w:tcW w:w="8438" w:type="dxa"/>
            <w:gridSpan w:val="8"/>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Responsable del Cumplimiento:  Jefe de Transporte</w:t>
            </w:r>
          </w:p>
        </w:tc>
      </w:tr>
      <w:tr w:rsidR="002A5E72" w:rsidRPr="00A73B69" w:rsidTr="00356565">
        <w:trPr>
          <w:trHeight w:val="337"/>
        </w:trPr>
        <w:tc>
          <w:tcPr>
            <w:tcW w:w="8438" w:type="dxa"/>
            <w:gridSpan w:val="8"/>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Responsable de datos reales:</w:t>
            </w:r>
          </w:p>
        </w:tc>
      </w:tr>
      <w:tr w:rsidR="002A5E72" w:rsidRPr="00A73B69" w:rsidTr="00356565">
        <w:trPr>
          <w:trHeight w:val="337"/>
        </w:trPr>
        <w:tc>
          <w:tcPr>
            <w:tcW w:w="3610" w:type="dxa"/>
            <w:gridSpan w:val="4"/>
            <w:tcBorders>
              <w:top w:val="double" w:sz="6" w:space="0" w:color="000000"/>
              <w:left w:val="double" w:sz="6" w:space="0" w:color="000000"/>
              <w:bottom w:val="double" w:sz="6" w:space="0" w:color="000000"/>
              <w:right w:val="double" w:sz="6" w:space="0" w:color="000000"/>
            </w:tcBorders>
            <w:shd w:val="clear" w:color="auto" w:fill="FFFF99"/>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Meta a corto plazo</w:t>
            </w:r>
          </w:p>
        </w:tc>
        <w:tc>
          <w:tcPr>
            <w:tcW w:w="4828" w:type="dxa"/>
            <w:gridSpan w:val="4"/>
            <w:tcBorders>
              <w:top w:val="double" w:sz="6" w:space="0" w:color="000000"/>
              <w:left w:val="nil"/>
              <w:bottom w:val="double" w:sz="6" w:space="0" w:color="000000"/>
              <w:right w:val="double" w:sz="6" w:space="0" w:color="000000"/>
            </w:tcBorders>
            <w:shd w:val="clear" w:color="auto" w:fill="FFFF99"/>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Semáforo</w:t>
            </w:r>
          </w:p>
        </w:tc>
      </w:tr>
      <w:tr w:rsidR="002A5E72" w:rsidRPr="00A73B69" w:rsidTr="00356565">
        <w:trPr>
          <w:trHeight w:val="337"/>
        </w:trPr>
        <w:tc>
          <w:tcPr>
            <w:tcW w:w="1678" w:type="dxa"/>
            <w:tcBorders>
              <w:top w:val="nil"/>
              <w:left w:val="double" w:sz="6" w:space="0" w:color="000000"/>
              <w:bottom w:val="double" w:sz="6" w:space="0" w:color="000000"/>
              <w:right w:val="double" w:sz="6" w:space="0" w:color="000000"/>
            </w:tcBorders>
            <w:shd w:val="clear" w:color="auto" w:fill="CC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Fecha</w:t>
            </w:r>
          </w:p>
        </w:tc>
        <w:tc>
          <w:tcPr>
            <w:tcW w:w="1932" w:type="dxa"/>
            <w:gridSpan w:val="3"/>
            <w:tcBorders>
              <w:top w:val="double" w:sz="6" w:space="0" w:color="000000"/>
              <w:left w:val="nil"/>
              <w:bottom w:val="double" w:sz="6" w:space="0" w:color="000000"/>
              <w:right w:val="double" w:sz="6" w:space="0" w:color="000000"/>
            </w:tcBorders>
            <w:shd w:val="clear" w:color="auto" w:fill="CC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 xml:space="preserve">Valor </w:t>
            </w:r>
          </w:p>
        </w:tc>
        <w:tc>
          <w:tcPr>
            <w:tcW w:w="2207" w:type="dxa"/>
            <w:tcBorders>
              <w:top w:val="nil"/>
              <w:left w:val="nil"/>
              <w:bottom w:val="double" w:sz="6" w:space="0" w:color="000000"/>
              <w:right w:val="double" w:sz="6" w:space="0" w:color="000000"/>
            </w:tcBorders>
            <w:shd w:val="clear" w:color="auto" w:fill="339966"/>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Verde</w:t>
            </w:r>
          </w:p>
        </w:tc>
        <w:tc>
          <w:tcPr>
            <w:tcW w:w="2621" w:type="dxa"/>
            <w:gridSpan w:val="3"/>
            <w:tcBorders>
              <w:top w:val="nil"/>
              <w:left w:val="nil"/>
              <w:bottom w:val="double" w:sz="6" w:space="0" w:color="000000"/>
              <w:right w:val="double" w:sz="6" w:space="0" w:color="000000"/>
            </w:tcBorders>
            <w:shd w:val="clear" w:color="auto" w:fill="FF0000"/>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Rojo</w:t>
            </w:r>
          </w:p>
        </w:tc>
      </w:tr>
      <w:tr w:rsidR="002A5E72" w:rsidRPr="00A73B69" w:rsidTr="00356565">
        <w:trPr>
          <w:trHeight w:val="337"/>
        </w:trPr>
        <w:tc>
          <w:tcPr>
            <w:tcW w:w="1678" w:type="dxa"/>
            <w:tcBorders>
              <w:top w:val="nil"/>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28/08/2009</w:t>
            </w:r>
          </w:p>
        </w:tc>
        <w:tc>
          <w:tcPr>
            <w:tcW w:w="1932" w:type="dxa"/>
            <w:gridSpan w:val="3"/>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p>
        </w:tc>
        <w:tc>
          <w:tcPr>
            <w:tcW w:w="2207" w:type="dxa"/>
            <w:tcBorders>
              <w:top w:val="nil"/>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95%</w:t>
            </w:r>
          </w:p>
        </w:tc>
        <w:tc>
          <w:tcPr>
            <w:tcW w:w="2621" w:type="dxa"/>
            <w:gridSpan w:val="3"/>
            <w:tcBorders>
              <w:top w:val="nil"/>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90%</w:t>
            </w:r>
          </w:p>
        </w:tc>
      </w:tr>
    </w:tbl>
    <w:p w:rsidR="002A5E72" w:rsidRPr="00A73B69" w:rsidRDefault="002A5E72" w:rsidP="002A5E72">
      <w:pPr>
        <w:spacing w:line="360" w:lineRule="auto"/>
        <w:jc w:val="both"/>
        <w:rPr>
          <w:rFonts w:ascii="Arial" w:hAnsi="Arial" w:cs="Arial"/>
          <w:lang w:val="es-EC"/>
        </w:rPr>
      </w:pPr>
    </w:p>
    <w:p w:rsidR="002A5E72" w:rsidRDefault="002A5E72" w:rsidP="002A5E72">
      <w:pPr>
        <w:spacing w:line="360" w:lineRule="auto"/>
        <w:jc w:val="both"/>
        <w:rPr>
          <w:rFonts w:ascii="Arial" w:hAnsi="Arial" w:cs="Arial"/>
        </w:rPr>
      </w:pPr>
      <w:r w:rsidRPr="00A73B69">
        <w:rPr>
          <w:rFonts w:ascii="Arial" w:hAnsi="Arial" w:cs="Arial"/>
        </w:rPr>
        <w:t>Este indicador consiste  en determinar la capacidad real de los camiones respecto a su capacidad instalada en volumen y peso, para determinar la contratación exacta de vehículos para la  transportación de los productos.</w:t>
      </w:r>
      <w:r>
        <w:rPr>
          <w:rFonts w:ascii="Arial" w:hAnsi="Arial" w:cs="Arial"/>
        </w:rPr>
        <w:t xml:space="preserve"> </w:t>
      </w:r>
    </w:p>
    <w:p w:rsidR="002A5E72" w:rsidRDefault="002A5E72" w:rsidP="002A5E72">
      <w:pPr>
        <w:spacing w:line="360" w:lineRule="auto"/>
        <w:jc w:val="both"/>
        <w:rPr>
          <w:rFonts w:ascii="Arial" w:hAnsi="Arial" w:cs="Arial"/>
        </w:rPr>
      </w:pPr>
      <w:r>
        <w:rPr>
          <w:rFonts w:ascii="Arial" w:hAnsi="Arial" w:cs="Arial"/>
        </w:rPr>
        <w:t>La fuente para este proceso es el área de transporte, para la cual tiene contrato con dos empresas particulares que prestan el servicio del mismo.</w:t>
      </w:r>
    </w:p>
    <w:p w:rsidR="002A5E72" w:rsidRPr="00A73B69" w:rsidRDefault="002A5E72" w:rsidP="002A5E72">
      <w:pPr>
        <w:spacing w:line="360" w:lineRule="auto"/>
        <w:jc w:val="both"/>
        <w:rPr>
          <w:rFonts w:ascii="Arial" w:hAnsi="Arial" w:cs="Arial"/>
        </w:rPr>
      </w:pPr>
    </w:p>
    <w:p w:rsidR="002A5E72" w:rsidRPr="00A73B69" w:rsidRDefault="002A5E72" w:rsidP="002A5E72">
      <w:pPr>
        <w:pStyle w:val="Ttulo4"/>
        <w:numPr>
          <w:ilvl w:val="0"/>
          <w:numId w:val="22"/>
        </w:numPr>
        <w:spacing w:before="0" w:line="360" w:lineRule="auto"/>
        <w:rPr>
          <w:rFonts w:ascii="Arial" w:hAnsi="Arial" w:cs="Arial"/>
          <w:sz w:val="24"/>
          <w:szCs w:val="24"/>
        </w:rPr>
      </w:pPr>
      <w:r w:rsidRPr="00A73B69">
        <w:rPr>
          <w:rFonts w:ascii="Arial" w:hAnsi="Arial" w:cs="Arial"/>
          <w:sz w:val="24"/>
          <w:szCs w:val="24"/>
        </w:rPr>
        <w:t>Pendientes por facturar</w:t>
      </w:r>
    </w:p>
    <w:p w:rsidR="002A5E72" w:rsidRPr="00A73B69" w:rsidRDefault="002A5E72" w:rsidP="002A5E72">
      <w:pPr>
        <w:spacing w:line="360" w:lineRule="auto"/>
        <w:jc w:val="both"/>
        <w:rPr>
          <w:rFonts w:ascii="Arial" w:hAnsi="Arial" w:cs="Arial"/>
          <w:lang w:val="es-EC"/>
        </w:rPr>
      </w:pPr>
      <w:r w:rsidRPr="00A73B69">
        <w:rPr>
          <w:rFonts w:ascii="Arial" w:hAnsi="Arial" w:cs="Arial"/>
        </w:rPr>
        <w:t>M</w:t>
      </w:r>
      <w:proofErr w:type="spellStart"/>
      <w:r w:rsidRPr="00A73B69">
        <w:rPr>
          <w:rFonts w:ascii="Arial" w:hAnsi="Arial" w:cs="Arial"/>
          <w:lang w:val="es-EC"/>
        </w:rPr>
        <w:t>edir</w:t>
      </w:r>
      <w:proofErr w:type="spellEnd"/>
      <w:r w:rsidRPr="00A73B69">
        <w:rPr>
          <w:rFonts w:ascii="Arial" w:hAnsi="Arial" w:cs="Arial"/>
          <w:lang w:val="es-EC"/>
        </w:rPr>
        <w:t xml:space="preserve"> el impacto  del valor de los pedidos pendientes  por facturar y su incidencia en las finanzas</w:t>
      </w:r>
    </w:p>
    <w:p w:rsidR="002A5E72" w:rsidRPr="00A73B69" w:rsidRDefault="002A5E72" w:rsidP="002A5E72">
      <w:pPr>
        <w:jc w:val="both"/>
        <w:rPr>
          <w:rFonts w:ascii="Arial" w:hAnsi="Arial" w:cs="Arial"/>
          <w:b/>
          <w:lang w:val="es-EC"/>
        </w:rPr>
      </w:pPr>
    </w:p>
    <w:p w:rsidR="002A5E72" w:rsidRPr="00A73B69" w:rsidRDefault="002A5E72" w:rsidP="002A5E72">
      <w:pPr>
        <w:jc w:val="both"/>
        <w:rPr>
          <w:rFonts w:ascii="Arial" w:hAnsi="Arial" w:cs="Arial"/>
          <w:b/>
          <w:lang w:val="es-EC"/>
        </w:rPr>
      </w:pPr>
      <w:r w:rsidRPr="00A73B69">
        <w:rPr>
          <w:rFonts w:ascii="Arial" w:hAnsi="Arial" w:cs="Arial"/>
          <w:b/>
          <w:lang w:val="es-EC"/>
        </w:rPr>
        <w:t>Fórmula 5</w:t>
      </w:r>
    </w:p>
    <w:p w:rsidR="002A5E72" w:rsidRDefault="00E93946" w:rsidP="002A5E72">
      <w:pPr>
        <w:rPr>
          <w:rFonts w:ascii="Arial" w:hAnsi="Arial" w:cs="Arial"/>
          <w:b/>
          <w:lang w:val="es-EC"/>
        </w:rPr>
      </w:pPr>
      <w:r w:rsidRPr="00E93946">
        <w:rPr>
          <w:rFonts w:ascii="Arial" w:hAnsi="Arial" w:cs="Arial"/>
          <w:noProof/>
          <w:position w:val="-24"/>
        </w:rPr>
        <w:pict>
          <v:shape id="_x0000_s1237" type="#_x0000_t75" style="position:absolute;margin-left:92.85pt;margin-top:20.4pt;width:254.45pt;height:36.1pt;z-index:251709440" wrapcoords="-72 -424 -72 21600 21672 21600 21672 -424 -72 -424" stroked="t" strokecolor="#1f497d [3215]">
            <v:imagedata r:id="rId40" o:title=""/>
            <w10:wrap type="tight"/>
          </v:shape>
          <o:OLEObject Type="Embed" ProgID="Equation.3" ShapeID="_x0000_s1237" DrawAspect="Content" ObjectID="_1353321868" r:id="rId41"/>
        </w:pict>
      </w:r>
    </w:p>
    <w:p w:rsidR="002A5E72" w:rsidRDefault="002A5E72" w:rsidP="002A5E72">
      <w:pPr>
        <w:rPr>
          <w:rFonts w:ascii="Arial" w:hAnsi="Arial" w:cs="Arial"/>
          <w:b/>
          <w:lang w:val="es-EC"/>
        </w:rPr>
      </w:pPr>
      <w:r>
        <w:rPr>
          <w:rFonts w:ascii="Arial" w:hAnsi="Arial" w:cs="Arial"/>
          <w:b/>
          <w:lang w:val="es-EC"/>
        </w:rPr>
        <w:br w:type="page"/>
      </w:r>
    </w:p>
    <w:p w:rsidR="002A5E72" w:rsidRPr="00BD7D66" w:rsidRDefault="002A5E72" w:rsidP="002A5E72">
      <w:pPr>
        <w:rPr>
          <w:rFonts w:ascii="Arial" w:hAnsi="Arial" w:cs="Arial"/>
          <w:b/>
          <w:lang w:val="es-EC"/>
        </w:rPr>
      </w:pPr>
      <w:r w:rsidRPr="00A73B69">
        <w:rPr>
          <w:rFonts w:ascii="Arial" w:hAnsi="Arial" w:cs="Arial"/>
          <w:lang w:val="es-EC"/>
        </w:rPr>
        <w:lastRenderedPageBreak/>
        <w:t xml:space="preserve">                                 </w:t>
      </w:r>
    </w:p>
    <w:tbl>
      <w:tblPr>
        <w:tblW w:w="8340" w:type="dxa"/>
        <w:tblInd w:w="47" w:type="dxa"/>
        <w:tblLayout w:type="fixed"/>
        <w:tblCellMar>
          <w:left w:w="70" w:type="dxa"/>
          <w:right w:w="70" w:type="dxa"/>
        </w:tblCellMar>
        <w:tblLook w:val="0000"/>
      </w:tblPr>
      <w:tblGrid>
        <w:gridCol w:w="1640"/>
        <w:gridCol w:w="574"/>
        <w:gridCol w:w="1233"/>
        <w:gridCol w:w="82"/>
        <w:gridCol w:w="2158"/>
        <w:gridCol w:w="500"/>
        <w:gridCol w:w="2153"/>
      </w:tblGrid>
      <w:tr w:rsidR="002A5E72" w:rsidRPr="00A73B69" w:rsidTr="00356565">
        <w:trPr>
          <w:trHeight w:val="343"/>
        </w:trPr>
        <w:tc>
          <w:tcPr>
            <w:tcW w:w="2214" w:type="dxa"/>
            <w:gridSpan w:val="2"/>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Título:</w:t>
            </w:r>
          </w:p>
        </w:tc>
        <w:tc>
          <w:tcPr>
            <w:tcW w:w="6126"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b/>
                <w:sz w:val="18"/>
                <w:szCs w:val="18"/>
              </w:rPr>
              <w:t>Pendientes por facturar</w:t>
            </w:r>
          </w:p>
        </w:tc>
      </w:tr>
      <w:tr w:rsidR="002A5E72" w:rsidRPr="00A73B69" w:rsidTr="00356565">
        <w:trPr>
          <w:trHeight w:val="343"/>
        </w:trPr>
        <w:tc>
          <w:tcPr>
            <w:tcW w:w="2214"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Objetivo:</w:t>
            </w:r>
          </w:p>
        </w:tc>
        <w:tc>
          <w:tcPr>
            <w:tcW w:w="6126"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Medir el impacto del valor de los pedidos pendientes por facturar</w:t>
            </w:r>
          </w:p>
        </w:tc>
      </w:tr>
      <w:tr w:rsidR="002A5E72" w:rsidRPr="00A73B69" w:rsidTr="00356565">
        <w:trPr>
          <w:trHeight w:val="343"/>
        </w:trPr>
        <w:tc>
          <w:tcPr>
            <w:tcW w:w="2214"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Unidad:</w:t>
            </w:r>
          </w:p>
        </w:tc>
        <w:tc>
          <w:tcPr>
            <w:tcW w:w="1233" w:type="dxa"/>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Porcentajes</w:t>
            </w:r>
          </w:p>
        </w:tc>
        <w:tc>
          <w:tcPr>
            <w:tcW w:w="2740" w:type="dxa"/>
            <w:gridSpan w:val="3"/>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Oportunidad de medición:</w:t>
            </w:r>
          </w:p>
        </w:tc>
        <w:tc>
          <w:tcPr>
            <w:tcW w:w="2153" w:type="dxa"/>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Mensual</w:t>
            </w:r>
          </w:p>
        </w:tc>
      </w:tr>
      <w:tr w:rsidR="002A5E72" w:rsidRPr="00A73B69" w:rsidTr="00356565">
        <w:trPr>
          <w:trHeight w:val="343"/>
        </w:trPr>
        <w:tc>
          <w:tcPr>
            <w:tcW w:w="2214"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Fórmula</w:t>
            </w:r>
          </w:p>
        </w:tc>
        <w:tc>
          <w:tcPr>
            <w:tcW w:w="6126"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(Total de pedidos pendientes por facturar) /(Total de pedidos facturados) * 100%</w:t>
            </w:r>
          </w:p>
        </w:tc>
      </w:tr>
      <w:tr w:rsidR="002A5E72" w:rsidRPr="00A73B69" w:rsidTr="00356565">
        <w:trPr>
          <w:trHeight w:val="402"/>
        </w:trPr>
        <w:tc>
          <w:tcPr>
            <w:tcW w:w="2214"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Fuentes/ Proceso de obtención</w:t>
            </w:r>
            <w:r w:rsidRPr="00A73B69">
              <w:rPr>
                <w:rFonts w:ascii="Arial" w:hAnsi="Arial" w:cs="Arial"/>
                <w:sz w:val="18"/>
                <w:szCs w:val="18"/>
              </w:rPr>
              <w:t>:</w:t>
            </w:r>
          </w:p>
        </w:tc>
        <w:tc>
          <w:tcPr>
            <w:tcW w:w="6126"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Facturación</w:t>
            </w:r>
          </w:p>
        </w:tc>
      </w:tr>
      <w:tr w:rsidR="002A5E72" w:rsidRPr="00A73B69" w:rsidTr="00356565">
        <w:trPr>
          <w:trHeight w:val="343"/>
        </w:trPr>
        <w:tc>
          <w:tcPr>
            <w:tcW w:w="8340" w:type="dxa"/>
            <w:gridSpan w:val="7"/>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Responsable del Cumplimiento:  Jefe de facturación</w:t>
            </w:r>
          </w:p>
        </w:tc>
      </w:tr>
      <w:tr w:rsidR="002A5E72" w:rsidRPr="00A73B69" w:rsidTr="00356565">
        <w:trPr>
          <w:trHeight w:val="343"/>
        </w:trPr>
        <w:tc>
          <w:tcPr>
            <w:tcW w:w="8340" w:type="dxa"/>
            <w:gridSpan w:val="7"/>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Responsable de datos reales:</w:t>
            </w:r>
          </w:p>
        </w:tc>
      </w:tr>
      <w:tr w:rsidR="002A5E72" w:rsidRPr="00A73B69" w:rsidTr="00356565">
        <w:trPr>
          <w:trHeight w:val="343"/>
        </w:trPr>
        <w:tc>
          <w:tcPr>
            <w:tcW w:w="3529" w:type="dxa"/>
            <w:gridSpan w:val="4"/>
            <w:tcBorders>
              <w:top w:val="double" w:sz="6" w:space="0" w:color="000000"/>
              <w:left w:val="double" w:sz="6" w:space="0" w:color="000000"/>
              <w:bottom w:val="double" w:sz="6" w:space="0" w:color="000000"/>
              <w:right w:val="double" w:sz="6" w:space="0" w:color="000000"/>
            </w:tcBorders>
            <w:shd w:val="clear" w:color="auto" w:fill="FFFF99"/>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Meta a corto plazo</w:t>
            </w:r>
          </w:p>
        </w:tc>
        <w:tc>
          <w:tcPr>
            <w:tcW w:w="4811" w:type="dxa"/>
            <w:gridSpan w:val="3"/>
            <w:tcBorders>
              <w:top w:val="double" w:sz="6" w:space="0" w:color="000000"/>
              <w:left w:val="nil"/>
              <w:bottom w:val="double" w:sz="6" w:space="0" w:color="000000"/>
              <w:right w:val="double" w:sz="6" w:space="0" w:color="000000"/>
            </w:tcBorders>
            <w:shd w:val="clear" w:color="auto" w:fill="FFFF99"/>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Semáforo</w:t>
            </w:r>
          </w:p>
        </w:tc>
      </w:tr>
      <w:tr w:rsidR="002A5E72" w:rsidRPr="00A73B69" w:rsidTr="00356565">
        <w:trPr>
          <w:trHeight w:val="343"/>
        </w:trPr>
        <w:tc>
          <w:tcPr>
            <w:tcW w:w="1640" w:type="dxa"/>
            <w:tcBorders>
              <w:top w:val="nil"/>
              <w:left w:val="double" w:sz="6" w:space="0" w:color="000000"/>
              <w:bottom w:val="double" w:sz="6" w:space="0" w:color="000000"/>
              <w:right w:val="double" w:sz="6" w:space="0" w:color="000000"/>
            </w:tcBorders>
            <w:shd w:val="clear" w:color="auto" w:fill="CC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Fecha</w:t>
            </w:r>
          </w:p>
        </w:tc>
        <w:tc>
          <w:tcPr>
            <w:tcW w:w="1889" w:type="dxa"/>
            <w:gridSpan w:val="3"/>
            <w:tcBorders>
              <w:top w:val="double" w:sz="6" w:space="0" w:color="000000"/>
              <w:left w:val="nil"/>
              <w:bottom w:val="double" w:sz="6" w:space="0" w:color="000000"/>
              <w:right w:val="double" w:sz="6" w:space="0" w:color="000000"/>
            </w:tcBorders>
            <w:shd w:val="clear" w:color="auto" w:fill="CC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 xml:space="preserve">Valor </w:t>
            </w:r>
          </w:p>
        </w:tc>
        <w:tc>
          <w:tcPr>
            <w:tcW w:w="2158" w:type="dxa"/>
            <w:tcBorders>
              <w:top w:val="nil"/>
              <w:left w:val="nil"/>
              <w:bottom w:val="double" w:sz="6" w:space="0" w:color="000000"/>
              <w:right w:val="double" w:sz="6" w:space="0" w:color="000000"/>
            </w:tcBorders>
            <w:shd w:val="clear" w:color="auto" w:fill="339966"/>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Verde</w:t>
            </w:r>
          </w:p>
        </w:tc>
        <w:tc>
          <w:tcPr>
            <w:tcW w:w="2653" w:type="dxa"/>
            <w:gridSpan w:val="2"/>
            <w:tcBorders>
              <w:top w:val="nil"/>
              <w:left w:val="nil"/>
              <w:bottom w:val="double" w:sz="6" w:space="0" w:color="000000"/>
              <w:right w:val="double" w:sz="6" w:space="0" w:color="000000"/>
            </w:tcBorders>
            <w:shd w:val="clear" w:color="auto" w:fill="FF0000"/>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Rojo</w:t>
            </w:r>
          </w:p>
        </w:tc>
      </w:tr>
      <w:tr w:rsidR="002A5E72" w:rsidRPr="00A73B69" w:rsidTr="00356565">
        <w:trPr>
          <w:trHeight w:val="343"/>
        </w:trPr>
        <w:tc>
          <w:tcPr>
            <w:tcW w:w="1640" w:type="dxa"/>
            <w:tcBorders>
              <w:top w:val="nil"/>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28/08/2009</w:t>
            </w:r>
          </w:p>
        </w:tc>
        <w:tc>
          <w:tcPr>
            <w:tcW w:w="1889" w:type="dxa"/>
            <w:gridSpan w:val="3"/>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p>
        </w:tc>
        <w:tc>
          <w:tcPr>
            <w:tcW w:w="2158" w:type="dxa"/>
            <w:tcBorders>
              <w:top w:val="nil"/>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95%</w:t>
            </w:r>
          </w:p>
        </w:tc>
        <w:tc>
          <w:tcPr>
            <w:tcW w:w="2653" w:type="dxa"/>
            <w:gridSpan w:val="2"/>
            <w:tcBorders>
              <w:top w:val="nil"/>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90%</w:t>
            </w:r>
          </w:p>
        </w:tc>
      </w:tr>
    </w:tbl>
    <w:p w:rsidR="002A5E72" w:rsidRPr="00A73B69" w:rsidRDefault="002A5E72" w:rsidP="002A5E72">
      <w:pPr>
        <w:spacing w:line="360" w:lineRule="auto"/>
        <w:jc w:val="both"/>
        <w:rPr>
          <w:rFonts w:ascii="Arial" w:hAnsi="Arial" w:cs="Arial"/>
          <w:lang w:val="es-EC"/>
        </w:rPr>
      </w:pPr>
    </w:p>
    <w:p w:rsidR="002A5E72" w:rsidRPr="00A73B69" w:rsidRDefault="002A5E72" w:rsidP="002A5E72">
      <w:pPr>
        <w:spacing w:line="360" w:lineRule="auto"/>
        <w:jc w:val="both"/>
        <w:rPr>
          <w:rFonts w:ascii="Arial" w:hAnsi="Arial" w:cs="Arial"/>
        </w:rPr>
      </w:pPr>
      <w:r w:rsidRPr="00A73B69">
        <w:rPr>
          <w:rFonts w:ascii="Arial" w:hAnsi="Arial" w:cs="Arial"/>
        </w:rPr>
        <w:t>Este indicador consiste  en determinar el número de los pedidos  no facturados dentro del total de facturas y determinar porque cierto pedidos están pendientes de despacho analizando las posibles causas.</w:t>
      </w:r>
    </w:p>
    <w:p w:rsidR="002A5E72" w:rsidRPr="00A73B69" w:rsidRDefault="002A5E72" w:rsidP="002A5E72">
      <w:pPr>
        <w:spacing w:line="360" w:lineRule="auto"/>
        <w:jc w:val="both"/>
        <w:rPr>
          <w:rFonts w:ascii="Arial" w:hAnsi="Arial" w:cs="Arial"/>
        </w:rPr>
      </w:pPr>
    </w:p>
    <w:p w:rsidR="002A5E72" w:rsidRPr="00A73B69" w:rsidRDefault="002A5E72" w:rsidP="002A5E72">
      <w:pPr>
        <w:pStyle w:val="Ttulo4"/>
        <w:numPr>
          <w:ilvl w:val="0"/>
          <w:numId w:val="22"/>
        </w:numPr>
        <w:spacing w:before="0"/>
        <w:rPr>
          <w:rFonts w:ascii="Arial" w:hAnsi="Arial" w:cs="Arial"/>
          <w:sz w:val="24"/>
          <w:szCs w:val="24"/>
        </w:rPr>
      </w:pPr>
      <w:r w:rsidRPr="00A73B69">
        <w:rPr>
          <w:rFonts w:ascii="Arial" w:hAnsi="Arial" w:cs="Arial"/>
          <w:sz w:val="24"/>
          <w:szCs w:val="24"/>
        </w:rPr>
        <w:t>Satisfacción al cliente</w:t>
      </w:r>
    </w:p>
    <w:p w:rsidR="002A5E72" w:rsidRPr="00A73B69" w:rsidRDefault="002A5E72" w:rsidP="002A5E72">
      <w:pPr>
        <w:tabs>
          <w:tab w:val="left" w:pos="2319"/>
        </w:tabs>
        <w:spacing w:line="360" w:lineRule="auto"/>
        <w:rPr>
          <w:rFonts w:ascii="Arial" w:hAnsi="Arial" w:cs="Arial"/>
        </w:rPr>
      </w:pPr>
      <w:r w:rsidRPr="00A73B69">
        <w:rPr>
          <w:rFonts w:ascii="Arial" w:hAnsi="Arial" w:cs="Arial"/>
        </w:rPr>
        <w:tab/>
      </w:r>
    </w:p>
    <w:p w:rsidR="002A5E72" w:rsidRPr="00A73B69" w:rsidRDefault="002A5E72" w:rsidP="002A5E72">
      <w:pPr>
        <w:spacing w:line="360" w:lineRule="auto"/>
        <w:jc w:val="both"/>
        <w:rPr>
          <w:rFonts w:ascii="Arial" w:hAnsi="Arial" w:cs="Arial"/>
          <w:lang w:val="es-EC"/>
        </w:rPr>
      </w:pPr>
      <w:r w:rsidRPr="00A73B69">
        <w:rPr>
          <w:rFonts w:ascii="Arial" w:hAnsi="Arial" w:cs="Arial"/>
          <w:lang w:val="es-EC"/>
        </w:rPr>
        <w:t>Determinar el porcentaje de satisfacción de los clientes, mediante un cuestionario.</w:t>
      </w:r>
    </w:p>
    <w:p w:rsidR="002A5E72" w:rsidRPr="00A73B69" w:rsidRDefault="002A5E72" w:rsidP="002A5E72">
      <w:pPr>
        <w:spacing w:line="360" w:lineRule="auto"/>
        <w:jc w:val="both"/>
        <w:rPr>
          <w:rFonts w:ascii="Arial" w:hAnsi="Arial" w:cs="Arial"/>
          <w:lang w:val="es-EC"/>
        </w:rPr>
      </w:pPr>
      <w:r w:rsidRPr="00A73B69">
        <w:rPr>
          <w:rFonts w:ascii="Arial" w:hAnsi="Arial" w:cs="Arial"/>
          <w:lang w:val="es-EC"/>
        </w:rPr>
        <w:t>En este indicador se refleja el servicio que brinda la empresa y la relación con sus clientes, reflejando si el cliente está conforme con el servicio que brinda y su rapidez.</w:t>
      </w:r>
    </w:p>
    <w:p w:rsidR="002A5E72" w:rsidRPr="00A73B69" w:rsidRDefault="00E93946" w:rsidP="002A5E72">
      <w:pPr>
        <w:spacing w:line="360" w:lineRule="auto"/>
        <w:jc w:val="both"/>
        <w:rPr>
          <w:rFonts w:ascii="Arial" w:hAnsi="Arial" w:cs="Arial"/>
          <w:lang w:val="es-EC"/>
        </w:rPr>
      </w:pPr>
      <w:r w:rsidRPr="00E93946">
        <w:rPr>
          <w:rFonts w:ascii="Arial" w:hAnsi="Arial" w:cs="Arial"/>
          <w:noProof/>
        </w:rPr>
        <w:pict>
          <v:group id="_x0000_s1238" style="position:absolute;left:0;text-align:left;margin-left:117.45pt;margin-top:8.15pt;width:186.75pt;height:126.75pt;z-index:251710464" coordorigin="4500,12150" coordsize="3735,2535">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239" type="#_x0000_t84" style="position:absolute;left:4500;top:12240;width:3735;height:2445" fillcolor="#fde9d9 [665]">
              <v:textbox style="mso-next-textbox:#_x0000_s1239">
                <w:txbxContent>
                  <w:p w:rsidR="006B7D96" w:rsidRPr="00823814" w:rsidRDefault="006B7D96" w:rsidP="002A5E72">
                    <w:pPr>
                      <w:jc w:val="center"/>
                      <w:rPr>
                        <w:rFonts w:ascii="Bodoni MT Black" w:hAnsi="Bodoni MT Black"/>
                        <w:b/>
                      </w:rPr>
                    </w:pPr>
                    <w:proofErr w:type="spellStart"/>
                    <w:r w:rsidRPr="00823814">
                      <w:rPr>
                        <w:rFonts w:ascii="Bodoni MT Black" w:hAnsi="Bodoni MT Black"/>
                        <w:b/>
                      </w:rPr>
                      <w:t>Customer</w:t>
                    </w:r>
                    <w:proofErr w:type="spellEnd"/>
                    <w:r w:rsidRPr="00823814">
                      <w:rPr>
                        <w:rFonts w:ascii="Bodoni MT Black" w:hAnsi="Bodoni MT Black"/>
                        <w:b/>
                      </w:rPr>
                      <w:t xml:space="preserve"> </w:t>
                    </w:r>
                    <w:proofErr w:type="spellStart"/>
                    <w:r w:rsidRPr="00823814">
                      <w:rPr>
                        <w:rFonts w:ascii="Bodoni MT Black" w:hAnsi="Bodoni MT Black"/>
                        <w:b/>
                      </w:rPr>
                      <w:t>Service</w:t>
                    </w:r>
                    <w:proofErr w:type="spellEnd"/>
                  </w:p>
                  <w:p w:rsidR="006B7D96" w:rsidRPr="00823814" w:rsidRDefault="006B7D96" w:rsidP="002A5E72">
                    <w:pPr>
                      <w:rPr>
                        <w:rFonts w:ascii="Bodoni MT Black" w:hAnsi="Bodoni MT Black"/>
                        <w:b/>
                      </w:rPr>
                    </w:pPr>
                  </w:p>
                  <w:p w:rsidR="006B7D96" w:rsidRPr="00823814" w:rsidRDefault="006B7D96" w:rsidP="002A5E72">
                    <w:pPr>
                      <w:rPr>
                        <w:rFonts w:ascii="Bodoni MT Black" w:hAnsi="Bodoni MT Black"/>
                        <w:b/>
                      </w:rPr>
                    </w:pPr>
                    <w:proofErr w:type="spellStart"/>
                    <w:r w:rsidRPr="00823814">
                      <w:rPr>
                        <w:rFonts w:ascii="Bodoni MT Black" w:hAnsi="Bodoni MT Black"/>
                        <w:b/>
                      </w:rPr>
                      <w:t>Excellent</w:t>
                    </w:r>
                    <w:proofErr w:type="spellEnd"/>
                    <w:r w:rsidRPr="00823814">
                      <w:rPr>
                        <w:rFonts w:ascii="Bodoni MT Black" w:hAnsi="Bodoni MT Black"/>
                        <w:b/>
                      </w:rPr>
                      <w:t xml:space="preserve">       </w:t>
                    </w:r>
                  </w:p>
                  <w:p w:rsidR="006B7D96" w:rsidRPr="00823814" w:rsidRDefault="006B7D96" w:rsidP="002A5E72">
                    <w:pPr>
                      <w:rPr>
                        <w:rFonts w:ascii="Bodoni MT Black" w:hAnsi="Bodoni MT Black"/>
                        <w:b/>
                      </w:rPr>
                    </w:pPr>
                  </w:p>
                  <w:p w:rsidR="006B7D96" w:rsidRPr="00823814" w:rsidRDefault="006B7D96" w:rsidP="002A5E72">
                    <w:pPr>
                      <w:rPr>
                        <w:rFonts w:ascii="Bodoni MT Black" w:hAnsi="Bodoni MT Black"/>
                        <w:b/>
                      </w:rPr>
                    </w:pPr>
                    <w:proofErr w:type="spellStart"/>
                    <w:r w:rsidRPr="00823814">
                      <w:rPr>
                        <w:rFonts w:ascii="Bodoni MT Black" w:hAnsi="Bodoni MT Black"/>
                        <w:b/>
                      </w:rPr>
                      <w:t>Poor</w:t>
                    </w:r>
                    <w:proofErr w:type="spellEnd"/>
                  </w:p>
                </w:txbxContent>
              </v:textbox>
            </v:shape>
            <v:group id="_x0000_s1240" style="position:absolute;left:7020;top:12150;width:930;height:1275" coordorigin="6900,12150" coordsize="1110,1275">
              <v:shape id="_x0000_s1241" type="#_x0000_t32" style="position:absolute;left:6900;top:13140;width:135;height:285" o:connectortype="straight" strokecolor="#0070c0" strokeweight="3.25pt"/>
              <v:shape id="_x0000_s1242" type="#_x0000_t32" style="position:absolute;left:7020;top:12150;width:990;height:1275;flip:y" o:connectortype="straight" strokecolor="#0070c0" strokeweight="3.25pt"/>
            </v:group>
          </v:group>
        </w:pict>
      </w:r>
    </w:p>
    <w:p w:rsidR="002A5E72" w:rsidRPr="00A73B69" w:rsidRDefault="002A5E72" w:rsidP="002A5E72">
      <w:pPr>
        <w:rPr>
          <w:rFonts w:ascii="Arial" w:hAnsi="Arial" w:cs="Arial"/>
          <w:lang w:val="es-EC"/>
        </w:rPr>
      </w:pPr>
    </w:p>
    <w:p w:rsidR="002A5E72" w:rsidRPr="00A73B69" w:rsidRDefault="002A5E72" w:rsidP="002A5E72">
      <w:pPr>
        <w:rPr>
          <w:rFonts w:ascii="Arial" w:hAnsi="Arial" w:cs="Arial"/>
          <w:lang w:val="es-EC"/>
        </w:rPr>
      </w:pPr>
      <w:r w:rsidRPr="00A73B69">
        <w:rPr>
          <w:rFonts w:ascii="Arial" w:hAnsi="Arial" w:cs="Arial"/>
          <w:lang w:val="es-EC"/>
        </w:rPr>
        <w:br w:type="page"/>
      </w:r>
    </w:p>
    <w:p w:rsidR="002A5E72" w:rsidRPr="00A73B69" w:rsidRDefault="002A5E72" w:rsidP="002A5E72">
      <w:pPr>
        <w:rPr>
          <w:rFonts w:ascii="Arial" w:hAnsi="Arial" w:cs="Arial"/>
          <w:lang w:val="es-EC"/>
        </w:rPr>
      </w:pPr>
    </w:p>
    <w:p w:rsidR="002A5E72" w:rsidRPr="00A73B69" w:rsidRDefault="002A5E72" w:rsidP="002A5E72">
      <w:pPr>
        <w:tabs>
          <w:tab w:val="left" w:pos="2319"/>
        </w:tabs>
        <w:rPr>
          <w:rFonts w:ascii="Arial" w:hAnsi="Arial" w:cs="Arial"/>
        </w:rPr>
      </w:pPr>
    </w:p>
    <w:tbl>
      <w:tblPr>
        <w:tblW w:w="8243" w:type="dxa"/>
        <w:tblInd w:w="47" w:type="dxa"/>
        <w:tblLayout w:type="fixed"/>
        <w:tblCellMar>
          <w:left w:w="70" w:type="dxa"/>
          <w:right w:w="70" w:type="dxa"/>
        </w:tblCellMar>
        <w:tblLook w:val="0000"/>
      </w:tblPr>
      <w:tblGrid>
        <w:gridCol w:w="1639"/>
        <w:gridCol w:w="573"/>
        <w:gridCol w:w="1232"/>
        <w:gridCol w:w="82"/>
        <w:gridCol w:w="2156"/>
        <w:gridCol w:w="500"/>
        <w:gridCol w:w="2054"/>
        <w:gridCol w:w="7"/>
      </w:tblGrid>
      <w:tr w:rsidR="002A5E72" w:rsidRPr="00A73B69" w:rsidTr="00356565">
        <w:trPr>
          <w:gridAfter w:val="1"/>
          <w:wAfter w:w="7" w:type="dxa"/>
          <w:trHeight w:val="336"/>
        </w:trPr>
        <w:tc>
          <w:tcPr>
            <w:tcW w:w="2212" w:type="dxa"/>
            <w:gridSpan w:val="2"/>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Título:</w:t>
            </w:r>
          </w:p>
        </w:tc>
        <w:tc>
          <w:tcPr>
            <w:tcW w:w="6024"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b/>
                <w:sz w:val="18"/>
                <w:szCs w:val="18"/>
              </w:rPr>
              <w:t>Satisfacción al cliente</w:t>
            </w:r>
          </w:p>
        </w:tc>
      </w:tr>
      <w:tr w:rsidR="002A5E72" w:rsidRPr="00A73B69" w:rsidTr="00356565">
        <w:trPr>
          <w:gridAfter w:val="1"/>
          <w:wAfter w:w="7" w:type="dxa"/>
          <w:trHeight w:val="336"/>
        </w:trPr>
        <w:tc>
          <w:tcPr>
            <w:tcW w:w="2212"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Objetivo:</w:t>
            </w:r>
          </w:p>
        </w:tc>
        <w:tc>
          <w:tcPr>
            <w:tcW w:w="6024"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Determinar el porcentaje de satisfacción al cliente por los pedidos realizados</w:t>
            </w:r>
          </w:p>
        </w:tc>
      </w:tr>
      <w:tr w:rsidR="002A5E72" w:rsidRPr="00A73B69" w:rsidTr="00356565">
        <w:trPr>
          <w:gridAfter w:val="1"/>
          <w:wAfter w:w="7" w:type="dxa"/>
          <w:trHeight w:val="336"/>
        </w:trPr>
        <w:tc>
          <w:tcPr>
            <w:tcW w:w="2212"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Unidad:</w:t>
            </w:r>
          </w:p>
        </w:tc>
        <w:tc>
          <w:tcPr>
            <w:tcW w:w="1232" w:type="dxa"/>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Porcentajes</w:t>
            </w:r>
          </w:p>
        </w:tc>
        <w:tc>
          <w:tcPr>
            <w:tcW w:w="2738" w:type="dxa"/>
            <w:gridSpan w:val="3"/>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Oportunidad de medición:</w:t>
            </w:r>
          </w:p>
        </w:tc>
        <w:tc>
          <w:tcPr>
            <w:tcW w:w="2054" w:type="dxa"/>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mensual</w:t>
            </w:r>
          </w:p>
        </w:tc>
      </w:tr>
      <w:tr w:rsidR="002A5E72" w:rsidRPr="00A73B69" w:rsidTr="00356565">
        <w:trPr>
          <w:gridAfter w:val="1"/>
          <w:wAfter w:w="7" w:type="dxa"/>
          <w:trHeight w:val="336"/>
        </w:trPr>
        <w:tc>
          <w:tcPr>
            <w:tcW w:w="2212"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Fórmula</w:t>
            </w:r>
          </w:p>
        </w:tc>
        <w:tc>
          <w:tcPr>
            <w:tcW w:w="6024"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Encuesta de satisfacción</w:t>
            </w:r>
          </w:p>
        </w:tc>
      </w:tr>
      <w:tr w:rsidR="002A5E72" w:rsidRPr="00A73B69" w:rsidTr="00356565">
        <w:trPr>
          <w:gridAfter w:val="1"/>
          <w:wAfter w:w="7" w:type="dxa"/>
          <w:trHeight w:val="493"/>
        </w:trPr>
        <w:tc>
          <w:tcPr>
            <w:tcW w:w="2212" w:type="dxa"/>
            <w:gridSpan w:val="2"/>
            <w:tcBorders>
              <w:top w:val="double" w:sz="6" w:space="0" w:color="000000"/>
              <w:left w:val="double" w:sz="6" w:space="0" w:color="000000"/>
              <w:bottom w:val="double" w:sz="6" w:space="0" w:color="000000"/>
              <w:right w:val="double" w:sz="6" w:space="0" w:color="000000"/>
            </w:tcBorders>
            <w:shd w:val="clear" w:color="auto" w:fill="FF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Fuentes/ Proceso de obtención</w:t>
            </w:r>
            <w:r w:rsidRPr="00A73B69">
              <w:rPr>
                <w:rFonts w:ascii="Arial" w:hAnsi="Arial" w:cs="Arial"/>
                <w:sz w:val="18"/>
                <w:szCs w:val="18"/>
              </w:rPr>
              <w:t>:</w:t>
            </w:r>
          </w:p>
        </w:tc>
        <w:tc>
          <w:tcPr>
            <w:tcW w:w="6024" w:type="dxa"/>
            <w:gridSpan w:val="5"/>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Calidad</w:t>
            </w:r>
          </w:p>
        </w:tc>
      </w:tr>
      <w:tr w:rsidR="002A5E72" w:rsidRPr="00A73B69" w:rsidTr="00356565">
        <w:trPr>
          <w:trHeight w:val="336"/>
        </w:trPr>
        <w:tc>
          <w:tcPr>
            <w:tcW w:w="8243" w:type="dxa"/>
            <w:gridSpan w:val="8"/>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Responsable del Cumplimiento: Jefe de calidad</w:t>
            </w:r>
          </w:p>
        </w:tc>
      </w:tr>
      <w:tr w:rsidR="002A5E72" w:rsidRPr="00A73B69" w:rsidTr="00356565">
        <w:trPr>
          <w:trHeight w:val="336"/>
        </w:trPr>
        <w:tc>
          <w:tcPr>
            <w:tcW w:w="8243" w:type="dxa"/>
            <w:gridSpan w:val="8"/>
            <w:tcBorders>
              <w:top w:val="double" w:sz="6" w:space="0" w:color="000000"/>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Responsable de datos reales:</w:t>
            </w:r>
          </w:p>
        </w:tc>
      </w:tr>
      <w:tr w:rsidR="002A5E72" w:rsidRPr="00A73B69" w:rsidTr="00356565">
        <w:trPr>
          <w:trHeight w:val="336"/>
        </w:trPr>
        <w:tc>
          <w:tcPr>
            <w:tcW w:w="3526" w:type="dxa"/>
            <w:gridSpan w:val="4"/>
            <w:tcBorders>
              <w:top w:val="double" w:sz="6" w:space="0" w:color="000000"/>
              <w:left w:val="double" w:sz="6" w:space="0" w:color="000000"/>
              <w:bottom w:val="double" w:sz="6" w:space="0" w:color="000000"/>
              <w:right w:val="double" w:sz="6" w:space="0" w:color="000000"/>
            </w:tcBorders>
            <w:shd w:val="clear" w:color="auto" w:fill="FFFF99"/>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Meta a corto plazo</w:t>
            </w:r>
          </w:p>
        </w:tc>
        <w:tc>
          <w:tcPr>
            <w:tcW w:w="4716" w:type="dxa"/>
            <w:gridSpan w:val="4"/>
            <w:tcBorders>
              <w:top w:val="double" w:sz="6" w:space="0" w:color="000000"/>
              <w:left w:val="nil"/>
              <w:bottom w:val="double" w:sz="6" w:space="0" w:color="000000"/>
              <w:right w:val="double" w:sz="6" w:space="0" w:color="000000"/>
            </w:tcBorders>
            <w:shd w:val="clear" w:color="auto" w:fill="FFFF99"/>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Semáforo</w:t>
            </w:r>
          </w:p>
        </w:tc>
      </w:tr>
      <w:tr w:rsidR="002A5E72" w:rsidRPr="00A73B69" w:rsidTr="00356565">
        <w:trPr>
          <w:trHeight w:val="336"/>
        </w:trPr>
        <w:tc>
          <w:tcPr>
            <w:tcW w:w="1639" w:type="dxa"/>
            <w:tcBorders>
              <w:top w:val="nil"/>
              <w:left w:val="double" w:sz="6" w:space="0" w:color="000000"/>
              <w:bottom w:val="double" w:sz="6" w:space="0" w:color="000000"/>
              <w:right w:val="double" w:sz="6" w:space="0" w:color="000000"/>
            </w:tcBorders>
            <w:shd w:val="clear" w:color="auto" w:fill="CC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Fecha</w:t>
            </w:r>
          </w:p>
        </w:tc>
        <w:tc>
          <w:tcPr>
            <w:tcW w:w="1887" w:type="dxa"/>
            <w:gridSpan w:val="3"/>
            <w:tcBorders>
              <w:top w:val="double" w:sz="6" w:space="0" w:color="000000"/>
              <w:left w:val="nil"/>
              <w:bottom w:val="double" w:sz="6" w:space="0" w:color="000000"/>
              <w:right w:val="double" w:sz="6" w:space="0" w:color="000000"/>
            </w:tcBorders>
            <w:shd w:val="clear" w:color="auto" w:fill="CCFFFF"/>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 xml:space="preserve">Valor </w:t>
            </w:r>
          </w:p>
        </w:tc>
        <w:tc>
          <w:tcPr>
            <w:tcW w:w="2156" w:type="dxa"/>
            <w:tcBorders>
              <w:top w:val="nil"/>
              <w:left w:val="nil"/>
              <w:bottom w:val="double" w:sz="6" w:space="0" w:color="000000"/>
              <w:right w:val="double" w:sz="6" w:space="0" w:color="000000"/>
            </w:tcBorders>
            <w:shd w:val="clear" w:color="auto" w:fill="339966"/>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Verde</w:t>
            </w:r>
          </w:p>
        </w:tc>
        <w:tc>
          <w:tcPr>
            <w:tcW w:w="2560" w:type="dxa"/>
            <w:gridSpan w:val="3"/>
            <w:tcBorders>
              <w:top w:val="nil"/>
              <w:left w:val="nil"/>
              <w:bottom w:val="double" w:sz="6" w:space="0" w:color="000000"/>
              <w:right w:val="double" w:sz="6" w:space="0" w:color="000000"/>
            </w:tcBorders>
            <w:shd w:val="clear" w:color="auto" w:fill="FF0000"/>
            <w:vAlign w:val="bottom"/>
          </w:tcPr>
          <w:p w:rsidR="002A5E72" w:rsidRPr="00A73B69" w:rsidRDefault="002A5E72" w:rsidP="00356565">
            <w:pPr>
              <w:rPr>
                <w:rFonts w:ascii="Arial" w:hAnsi="Arial" w:cs="Arial"/>
                <w:b/>
                <w:bCs/>
                <w:sz w:val="18"/>
                <w:szCs w:val="18"/>
              </w:rPr>
            </w:pPr>
            <w:r w:rsidRPr="00A73B69">
              <w:rPr>
                <w:rFonts w:ascii="Arial" w:hAnsi="Arial" w:cs="Arial"/>
                <w:b/>
                <w:bCs/>
                <w:sz w:val="18"/>
                <w:szCs w:val="18"/>
              </w:rPr>
              <w:t>Rojo</w:t>
            </w:r>
          </w:p>
        </w:tc>
      </w:tr>
      <w:tr w:rsidR="002A5E72" w:rsidRPr="00A73B69" w:rsidTr="00356565">
        <w:trPr>
          <w:trHeight w:val="336"/>
        </w:trPr>
        <w:tc>
          <w:tcPr>
            <w:tcW w:w="1639" w:type="dxa"/>
            <w:tcBorders>
              <w:top w:val="nil"/>
              <w:left w:val="double" w:sz="6" w:space="0" w:color="000000"/>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28/08/2009</w:t>
            </w:r>
          </w:p>
        </w:tc>
        <w:tc>
          <w:tcPr>
            <w:tcW w:w="1887" w:type="dxa"/>
            <w:gridSpan w:val="3"/>
            <w:tcBorders>
              <w:top w:val="double" w:sz="6" w:space="0" w:color="000000"/>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p>
        </w:tc>
        <w:tc>
          <w:tcPr>
            <w:tcW w:w="2156" w:type="dxa"/>
            <w:tcBorders>
              <w:top w:val="nil"/>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95%</w:t>
            </w:r>
          </w:p>
        </w:tc>
        <w:tc>
          <w:tcPr>
            <w:tcW w:w="2560" w:type="dxa"/>
            <w:gridSpan w:val="3"/>
            <w:tcBorders>
              <w:top w:val="nil"/>
              <w:left w:val="nil"/>
              <w:bottom w:val="double" w:sz="6" w:space="0" w:color="000000"/>
              <w:right w:val="double" w:sz="6" w:space="0" w:color="000000"/>
            </w:tcBorders>
            <w:shd w:val="clear" w:color="auto" w:fill="auto"/>
            <w:vAlign w:val="bottom"/>
          </w:tcPr>
          <w:p w:rsidR="002A5E72" w:rsidRPr="00A73B69" w:rsidRDefault="002A5E72" w:rsidP="00356565">
            <w:pPr>
              <w:rPr>
                <w:rFonts w:ascii="Arial" w:hAnsi="Arial" w:cs="Arial"/>
                <w:sz w:val="18"/>
                <w:szCs w:val="18"/>
              </w:rPr>
            </w:pPr>
            <w:r w:rsidRPr="00A73B69">
              <w:rPr>
                <w:rFonts w:ascii="Arial" w:hAnsi="Arial" w:cs="Arial"/>
                <w:sz w:val="18"/>
                <w:szCs w:val="18"/>
              </w:rPr>
              <w:t> 70%</w:t>
            </w:r>
          </w:p>
        </w:tc>
      </w:tr>
    </w:tbl>
    <w:p w:rsidR="002A5E72" w:rsidRPr="00A73B69" w:rsidRDefault="002A5E72" w:rsidP="002A5E72">
      <w:pPr>
        <w:tabs>
          <w:tab w:val="left" w:pos="2319"/>
        </w:tabs>
        <w:rPr>
          <w:rFonts w:ascii="Arial" w:hAnsi="Arial" w:cs="Arial"/>
        </w:rPr>
      </w:pP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r w:rsidRPr="00A73B69">
        <w:rPr>
          <w:rFonts w:ascii="Arial" w:hAnsi="Arial" w:cs="Arial"/>
        </w:rPr>
        <w:t xml:space="preserve">El porcentaje de satisfacción del cliente es la suma del valor asignado por el cliente a cada proposición, por lo tanto si una persona da una calificación de 5 a cada una de las proposiciones se obtendrá que el nivel de satisfacción </w:t>
      </w:r>
      <w:proofErr w:type="gramStart"/>
      <w:r w:rsidRPr="00A73B69">
        <w:rPr>
          <w:rFonts w:ascii="Arial" w:hAnsi="Arial" w:cs="Arial"/>
        </w:rPr>
        <w:t>es</w:t>
      </w:r>
      <w:proofErr w:type="gramEnd"/>
      <w:r w:rsidRPr="00A73B69">
        <w:rPr>
          <w:rFonts w:ascii="Arial" w:hAnsi="Arial" w:cs="Arial"/>
        </w:rPr>
        <w:t xml:space="preserve"> del 100%, caso contrario se obtiene otro resultado. </w:t>
      </w:r>
    </w:p>
    <w:p w:rsidR="002A5E72" w:rsidRPr="00A73B69" w:rsidRDefault="002A5E72" w:rsidP="002A5E72">
      <w:pPr>
        <w:spacing w:line="360" w:lineRule="auto"/>
        <w:jc w:val="both"/>
        <w:rPr>
          <w:rFonts w:ascii="Arial" w:hAnsi="Arial" w:cs="Arial"/>
        </w:rPr>
      </w:pPr>
      <w:r w:rsidRPr="00A73B69">
        <w:rPr>
          <w:rFonts w:ascii="Arial" w:hAnsi="Arial" w:cs="Arial"/>
        </w:rPr>
        <w:t>El promedio de la suma de todas las encuestas dará como resultado el porcentaje de satisfacción total.</w:t>
      </w:r>
    </w:p>
    <w:p w:rsidR="002A5E72" w:rsidRPr="00A73B69" w:rsidRDefault="002A5E72" w:rsidP="002A5E72">
      <w:pPr>
        <w:spacing w:line="360" w:lineRule="auto"/>
        <w:jc w:val="both"/>
        <w:rPr>
          <w:rFonts w:ascii="Arial" w:hAnsi="Arial" w:cs="Arial"/>
        </w:rPr>
      </w:pPr>
      <w:r w:rsidRPr="00A73B69">
        <w:rPr>
          <w:rFonts w:ascii="Arial" w:hAnsi="Arial" w:cs="Arial"/>
        </w:rPr>
        <w:t>A continuación se detalla la encuesta que se utilizo para el respectivo desarrollo del proyecto. En el cual se detallan las características generales y el nivel de satisfacción con las preguntas correspondientes.</w:t>
      </w: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b/>
        </w:rPr>
      </w:pP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p>
    <w:p w:rsidR="002A5E72" w:rsidRPr="00A73B69" w:rsidRDefault="002A5E72" w:rsidP="002A5E72">
      <w:pPr>
        <w:spacing w:line="360" w:lineRule="auto"/>
        <w:jc w:val="both"/>
        <w:rPr>
          <w:rFonts w:ascii="Arial" w:hAnsi="Arial" w:cs="Arial"/>
        </w:rPr>
      </w:pPr>
    </w:p>
    <w:p w:rsidR="002A5E72" w:rsidRPr="00A73B69" w:rsidRDefault="002A5E72" w:rsidP="002A5E72">
      <w:pPr>
        <w:rPr>
          <w:rFonts w:ascii="Arial" w:hAnsi="Arial" w:cs="Arial"/>
        </w:rPr>
      </w:pPr>
      <w:r w:rsidRPr="00A73B69">
        <w:rPr>
          <w:rFonts w:ascii="Arial" w:hAnsi="Arial" w:cs="Arial"/>
        </w:rPr>
        <w:br w:type="page"/>
      </w:r>
    </w:p>
    <w:p w:rsidR="002A5E72" w:rsidRPr="00A73B69" w:rsidRDefault="00E93946" w:rsidP="002A5E72">
      <w:pPr>
        <w:jc w:val="center"/>
        <w:rPr>
          <w:rFonts w:ascii="Arial" w:hAnsi="Arial" w:cs="Arial"/>
          <w:u w:val="single"/>
        </w:rPr>
      </w:pPr>
      <w:r w:rsidRPr="00E93946">
        <w:rPr>
          <w:rFonts w:ascii="Arial" w:hAnsi="Arial" w:cs="Arial"/>
          <w:noProof/>
          <w:u w:val="single"/>
        </w:rPr>
        <w:lastRenderedPageBreak/>
        <w:pict>
          <v:rect id="_x0000_s1209" style="position:absolute;left:0;text-align:left;margin-left:-29.4pt;margin-top:-14.4pt;width:468.75pt;height:672.75pt;z-index:-251635712" strokecolor="gray [1629]" strokeweight="2.25pt">
            <v:stroke linestyle="thinThin"/>
          </v:rect>
        </w:pict>
      </w:r>
      <w:r w:rsidR="002A5E72" w:rsidRPr="00A73B69">
        <w:rPr>
          <w:rFonts w:ascii="Arial" w:hAnsi="Arial" w:cs="Arial"/>
          <w:u w:val="single"/>
        </w:rPr>
        <w:t>ENCUESTA DE SATISFACCIÓN AL CLIENTE</w:t>
      </w:r>
    </w:p>
    <w:p w:rsidR="002A5E72" w:rsidRPr="00A73B69" w:rsidRDefault="002A5E72" w:rsidP="002A5E72">
      <w:pPr>
        <w:rPr>
          <w:rFonts w:ascii="Arial" w:hAnsi="Arial" w:cs="Arial"/>
        </w:rPr>
      </w:pPr>
    </w:p>
    <w:p w:rsidR="002A5E72" w:rsidRPr="00A73B69" w:rsidRDefault="002A5E72" w:rsidP="002A5E72">
      <w:pPr>
        <w:rPr>
          <w:rFonts w:ascii="Arial" w:hAnsi="Arial" w:cs="Arial"/>
        </w:rPr>
      </w:pPr>
      <w:r w:rsidRPr="00A73B69">
        <w:rPr>
          <w:rFonts w:ascii="Arial" w:hAnsi="Arial" w:cs="Arial"/>
        </w:rPr>
        <w:t>Empresa “Plásticos S.A.”</w:t>
      </w:r>
    </w:p>
    <w:p w:rsidR="002A5E72" w:rsidRPr="00A73B69" w:rsidRDefault="002A5E72" w:rsidP="002A5E72">
      <w:pPr>
        <w:rPr>
          <w:rFonts w:ascii="Arial" w:hAnsi="Arial" w:cs="Arial"/>
          <w:u w:val="single"/>
        </w:rPr>
      </w:pPr>
    </w:p>
    <w:p w:rsidR="002A5E72" w:rsidRPr="00A73B69" w:rsidRDefault="002A5E72" w:rsidP="002A5E72">
      <w:pPr>
        <w:rPr>
          <w:rFonts w:ascii="Arial" w:hAnsi="Arial" w:cs="Arial"/>
          <w:u w:val="single"/>
        </w:rPr>
      </w:pPr>
      <w:r w:rsidRPr="00A73B69">
        <w:rPr>
          <w:rFonts w:ascii="Arial" w:hAnsi="Arial" w:cs="Arial"/>
          <w:u w:val="single"/>
        </w:rPr>
        <w:t>1.- Características Generales:</w:t>
      </w:r>
    </w:p>
    <w:p w:rsidR="002A5E72" w:rsidRPr="00A73B69" w:rsidRDefault="002A5E72" w:rsidP="002A5E72">
      <w:pPr>
        <w:rPr>
          <w:rFonts w:ascii="Arial" w:hAnsi="Arial" w:cs="Arial"/>
        </w:rPr>
      </w:pPr>
    </w:p>
    <w:p w:rsidR="002A5E72" w:rsidRPr="00A73B69" w:rsidRDefault="002A5E72" w:rsidP="002A5E72">
      <w:pPr>
        <w:pStyle w:val="Prrafodelista"/>
        <w:numPr>
          <w:ilvl w:val="1"/>
          <w:numId w:val="24"/>
        </w:numPr>
        <w:rPr>
          <w:rFonts w:ascii="Arial" w:hAnsi="Arial" w:cs="Arial"/>
        </w:rPr>
      </w:pPr>
      <w:r w:rsidRPr="00A73B69">
        <w:rPr>
          <w:rFonts w:ascii="Arial" w:hAnsi="Arial" w:cs="Arial"/>
        </w:rPr>
        <w:t>Nombre de la Empresa: __________________________</w:t>
      </w:r>
    </w:p>
    <w:p w:rsidR="002A5E72" w:rsidRPr="00A73B69" w:rsidRDefault="002A5E72" w:rsidP="002A5E72">
      <w:pPr>
        <w:rPr>
          <w:rFonts w:ascii="Arial" w:hAnsi="Arial" w:cs="Arial"/>
        </w:rPr>
      </w:pPr>
    </w:p>
    <w:p w:rsidR="002A5E72" w:rsidRPr="00A73B69" w:rsidRDefault="002A5E72" w:rsidP="002A5E72">
      <w:pPr>
        <w:pStyle w:val="Prrafodelista"/>
        <w:numPr>
          <w:ilvl w:val="1"/>
          <w:numId w:val="24"/>
        </w:numPr>
        <w:rPr>
          <w:rFonts w:ascii="Arial" w:hAnsi="Arial" w:cs="Arial"/>
        </w:rPr>
      </w:pPr>
      <w:r w:rsidRPr="00A73B69">
        <w:rPr>
          <w:rFonts w:ascii="Arial" w:hAnsi="Arial" w:cs="Arial"/>
        </w:rPr>
        <w:t>Área Entrevistada: ______________________________</w:t>
      </w:r>
    </w:p>
    <w:p w:rsidR="002A5E72" w:rsidRPr="00A73B69" w:rsidRDefault="002A5E72" w:rsidP="002A5E72">
      <w:pPr>
        <w:rPr>
          <w:rFonts w:ascii="Arial" w:hAnsi="Arial" w:cs="Arial"/>
        </w:rPr>
      </w:pPr>
    </w:p>
    <w:p w:rsidR="002A5E72" w:rsidRPr="00A73B69" w:rsidRDefault="002A5E72" w:rsidP="002A5E72">
      <w:pPr>
        <w:pStyle w:val="Prrafodelista"/>
        <w:numPr>
          <w:ilvl w:val="1"/>
          <w:numId w:val="24"/>
        </w:numPr>
        <w:rPr>
          <w:rFonts w:ascii="Arial" w:hAnsi="Arial" w:cs="Arial"/>
        </w:rPr>
      </w:pPr>
      <w:r w:rsidRPr="00A73B69">
        <w:rPr>
          <w:rFonts w:ascii="Arial" w:hAnsi="Arial" w:cs="Arial"/>
        </w:rPr>
        <w:t>Ubicación:____________________________(Provincia, Cantón)</w:t>
      </w:r>
    </w:p>
    <w:p w:rsidR="002A5E72" w:rsidRPr="00A73B69" w:rsidRDefault="002A5E72" w:rsidP="002A5E72">
      <w:pPr>
        <w:rPr>
          <w:rFonts w:ascii="Arial" w:hAnsi="Arial" w:cs="Arial"/>
        </w:rPr>
      </w:pPr>
    </w:p>
    <w:p w:rsidR="002A5E72" w:rsidRPr="00A73B69" w:rsidRDefault="00E93946" w:rsidP="002A5E72">
      <w:pPr>
        <w:rPr>
          <w:rFonts w:ascii="Arial" w:hAnsi="Arial" w:cs="Arial"/>
        </w:rPr>
      </w:pPr>
      <w:r w:rsidRPr="00E93946">
        <w:rPr>
          <w:rFonts w:ascii="Arial" w:hAnsi="Arial" w:cs="Arial"/>
          <w:noProof/>
        </w:rPr>
        <w:pict>
          <v:rect id="_x0000_s1208" style="position:absolute;margin-left:367.05pt;margin-top:1.25pt;width:16.3pt;height:10.25pt;z-index:251679744"/>
        </w:pict>
      </w:r>
      <w:r w:rsidRPr="00E93946">
        <w:rPr>
          <w:rFonts w:ascii="Arial" w:hAnsi="Arial" w:cs="Arial"/>
          <w:noProof/>
        </w:rPr>
        <w:pict>
          <v:rect id="_x0000_s1207" style="position:absolute;margin-left:219.8pt;margin-top:1.25pt;width:16.3pt;height:10.25pt;z-index:251678720"/>
        </w:pict>
      </w:r>
      <w:r w:rsidR="002A5E72" w:rsidRPr="00A73B69">
        <w:rPr>
          <w:rFonts w:ascii="Arial" w:hAnsi="Arial" w:cs="Arial"/>
        </w:rPr>
        <w:t xml:space="preserve">1.4 El pedido fue enviado por: Transporte </w:t>
      </w:r>
      <w:r w:rsidR="002A5E72" w:rsidRPr="00A73B69">
        <w:rPr>
          <w:rFonts w:ascii="Arial" w:hAnsi="Arial" w:cs="Arial"/>
        </w:rPr>
        <w:tab/>
        <w:t>En la misma empresa</w:t>
      </w:r>
    </w:p>
    <w:p w:rsidR="002A5E72" w:rsidRPr="00A73B69" w:rsidRDefault="002A5E72" w:rsidP="002A5E72">
      <w:pPr>
        <w:rPr>
          <w:rFonts w:ascii="Arial" w:hAnsi="Arial" w:cs="Arial"/>
        </w:rPr>
      </w:pPr>
      <w:r w:rsidRPr="00A73B69">
        <w:rPr>
          <w:rFonts w:ascii="Arial" w:hAnsi="Arial" w:cs="Arial"/>
        </w:rPr>
        <w:t xml:space="preserve"> </w:t>
      </w:r>
    </w:p>
    <w:p w:rsidR="002A5E72" w:rsidRPr="00A73B69" w:rsidRDefault="002A5E72" w:rsidP="002A5E72">
      <w:pPr>
        <w:rPr>
          <w:rFonts w:ascii="Arial" w:hAnsi="Arial" w:cs="Arial"/>
          <w:u w:val="single"/>
        </w:rPr>
      </w:pPr>
      <w:r w:rsidRPr="00A73B69">
        <w:rPr>
          <w:rFonts w:ascii="Arial" w:hAnsi="Arial" w:cs="Arial"/>
          <w:u w:val="single"/>
        </w:rPr>
        <w:t>2.- Nivel de Satisfacción:</w:t>
      </w:r>
    </w:p>
    <w:p w:rsidR="002A5E72" w:rsidRPr="00A73B69" w:rsidRDefault="002A5E72" w:rsidP="002A5E72">
      <w:pPr>
        <w:jc w:val="both"/>
        <w:rPr>
          <w:rFonts w:ascii="Arial" w:hAnsi="Arial" w:cs="Arial"/>
          <w:u w:val="single"/>
        </w:rPr>
      </w:pPr>
    </w:p>
    <w:p w:rsidR="002A5E72" w:rsidRPr="00A73B69" w:rsidRDefault="002A5E72" w:rsidP="002A5E72">
      <w:pPr>
        <w:spacing w:line="360" w:lineRule="auto"/>
        <w:jc w:val="both"/>
        <w:rPr>
          <w:rFonts w:ascii="Arial" w:hAnsi="Arial" w:cs="Arial"/>
        </w:rPr>
      </w:pPr>
      <w:r w:rsidRPr="00A73B69">
        <w:rPr>
          <w:rFonts w:ascii="Arial" w:hAnsi="Arial" w:cs="Arial"/>
        </w:rPr>
        <w:t xml:space="preserve">Con el fin de ofrecer a nuestros clientes un mejor servicio, a continuación se han elaborado una serie de proposiciones de deberán ser calificadas en una escala del 1 al 5. Donde 1 significa total desacuerdo y 5 </w:t>
      </w:r>
      <w:proofErr w:type="gramStart"/>
      <w:r w:rsidRPr="00A73B69">
        <w:rPr>
          <w:rFonts w:ascii="Arial" w:hAnsi="Arial" w:cs="Arial"/>
        </w:rPr>
        <w:t>total</w:t>
      </w:r>
      <w:proofErr w:type="gramEnd"/>
      <w:r w:rsidRPr="00A73B69">
        <w:rPr>
          <w:rFonts w:ascii="Arial" w:hAnsi="Arial" w:cs="Arial"/>
        </w:rPr>
        <w:t xml:space="preserve"> acuerdo. Se puede responder hasta con dos decimales de precisión.</w:t>
      </w:r>
    </w:p>
    <w:tbl>
      <w:tblPr>
        <w:tblStyle w:val="Tablaconcuadrcula"/>
        <w:tblpPr w:leftFromText="141" w:rightFromText="141" w:vertAnchor="text" w:horzAnchor="margin" w:tblpY="102"/>
        <w:tblW w:w="0" w:type="auto"/>
        <w:tblLook w:val="04A0"/>
      </w:tblPr>
      <w:tblGrid>
        <w:gridCol w:w="7690"/>
        <w:gridCol w:w="803"/>
      </w:tblGrid>
      <w:tr w:rsidR="002A5E72" w:rsidRPr="00A73B69" w:rsidTr="00356565">
        <w:tc>
          <w:tcPr>
            <w:tcW w:w="7917" w:type="dxa"/>
          </w:tcPr>
          <w:p w:rsidR="002A5E72" w:rsidRPr="00A73B69" w:rsidRDefault="002A5E72" w:rsidP="00356565">
            <w:pPr>
              <w:jc w:val="center"/>
              <w:rPr>
                <w:rFonts w:ascii="Arial" w:hAnsi="Arial" w:cs="Arial"/>
                <w:b/>
              </w:rPr>
            </w:pPr>
            <w:r w:rsidRPr="00A73B69">
              <w:rPr>
                <w:rFonts w:ascii="Arial" w:hAnsi="Arial" w:cs="Arial"/>
                <w:b/>
              </w:rPr>
              <w:t>Proposición</w:t>
            </w:r>
          </w:p>
        </w:tc>
        <w:tc>
          <w:tcPr>
            <w:tcW w:w="803" w:type="dxa"/>
            <w:tcBorders>
              <w:bottom w:val="single" w:sz="4" w:space="0" w:color="000000" w:themeColor="text1"/>
            </w:tcBorders>
          </w:tcPr>
          <w:p w:rsidR="002A5E72" w:rsidRPr="00A73B69" w:rsidRDefault="002A5E72" w:rsidP="00356565">
            <w:pPr>
              <w:rPr>
                <w:rFonts w:ascii="Arial" w:hAnsi="Arial" w:cs="Arial"/>
              </w:rPr>
            </w:pPr>
            <w:proofErr w:type="spellStart"/>
            <w:r w:rsidRPr="00A73B69">
              <w:rPr>
                <w:rFonts w:ascii="Arial" w:hAnsi="Arial" w:cs="Arial"/>
                <w:b/>
              </w:rPr>
              <w:t>Calif</w:t>
            </w:r>
            <w:proofErr w:type="spellEnd"/>
            <w:r w:rsidRPr="00A73B69">
              <w:rPr>
                <w:rFonts w:ascii="Arial" w:hAnsi="Arial" w:cs="Arial"/>
              </w:rPr>
              <w:t>.</w:t>
            </w:r>
          </w:p>
        </w:tc>
      </w:tr>
      <w:tr w:rsidR="002A5E72" w:rsidRPr="00A73B69" w:rsidTr="00356565">
        <w:trPr>
          <w:trHeight w:val="696"/>
        </w:trPr>
        <w:tc>
          <w:tcPr>
            <w:tcW w:w="7917" w:type="dxa"/>
            <w:vAlign w:val="center"/>
          </w:tcPr>
          <w:p w:rsidR="002A5E72" w:rsidRPr="00A73B69" w:rsidRDefault="002A5E72" w:rsidP="00356565">
            <w:pPr>
              <w:pStyle w:val="Prrafodelista"/>
              <w:numPr>
                <w:ilvl w:val="0"/>
                <w:numId w:val="23"/>
              </w:numPr>
              <w:tabs>
                <w:tab w:val="left" w:pos="142"/>
              </w:tabs>
              <w:ind w:left="0" w:hanging="76"/>
              <w:contextualSpacing/>
              <w:rPr>
                <w:rFonts w:ascii="Arial" w:hAnsi="Arial" w:cs="Arial"/>
              </w:rPr>
            </w:pPr>
            <w:r w:rsidRPr="00A73B69">
              <w:rPr>
                <w:rFonts w:ascii="Arial" w:hAnsi="Arial" w:cs="Arial"/>
              </w:rPr>
              <w:t xml:space="preserve">Recibe una atención adecuada por las personas que entregan su pedido. </w:t>
            </w:r>
          </w:p>
        </w:tc>
        <w:tc>
          <w:tcPr>
            <w:tcW w:w="803" w:type="dxa"/>
            <w:tcBorders>
              <w:bottom w:val="single" w:sz="4" w:space="0" w:color="000000" w:themeColor="text1"/>
            </w:tcBorders>
            <w:shd w:val="pct12" w:color="auto" w:fill="auto"/>
          </w:tcPr>
          <w:p w:rsidR="002A5E72" w:rsidRPr="00A73B69" w:rsidRDefault="002A5E72" w:rsidP="00356565">
            <w:pPr>
              <w:rPr>
                <w:rFonts w:ascii="Arial" w:hAnsi="Arial" w:cs="Arial"/>
              </w:rPr>
            </w:pPr>
          </w:p>
        </w:tc>
      </w:tr>
      <w:tr w:rsidR="002A5E72" w:rsidRPr="00A73B69" w:rsidTr="00356565">
        <w:trPr>
          <w:trHeight w:val="693"/>
        </w:trPr>
        <w:tc>
          <w:tcPr>
            <w:tcW w:w="7917" w:type="dxa"/>
            <w:vAlign w:val="center"/>
          </w:tcPr>
          <w:p w:rsidR="002A5E72" w:rsidRPr="00A73B69" w:rsidRDefault="002A5E72" w:rsidP="00356565">
            <w:pPr>
              <w:pStyle w:val="Prrafodelista"/>
              <w:numPr>
                <w:ilvl w:val="0"/>
                <w:numId w:val="23"/>
              </w:numPr>
              <w:tabs>
                <w:tab w:val="left" w:pos="142"/>
              </w:tabs>
              <w:ind w:left="0" w:hanging="76"/>
              <w:contextualSpacing/>
              <w:rPr>
                <w:rFonts w:ascii="Arial" w:hAnsi="Arial" w:cs="Arial"/>
              </w:rPr>
            </w:pPr>
            <w:r w:rsidRPr="00A73B69">
              <w:rPr>
                <w:rFonts w:ascii="Arial" w:hAnsi="Arial" w:cs="Arial"/>
              </w:rPr>
              <w:t>El producto entregado por la empresa cumple con las normas de calidad correspondientes.</w:t>
            </w:r>
          </w:p>
        </w:tc>
        <w:tc>
          <w:tcPr>
            <w:tcW w:w="803" w:type="dxa"/>
            <w:tcBorders>
              <w:top w:val="single" w:sz="4" w:space="0" w:color="000000" w:themeColor="text1"/>
              <w:bottom w:val="single" w:sz="4" w:space="0" w:color="000000" w:themeColor="text1"/>
            </w:tcBorders>
            <w:shd w:val="pct12" w:color="auto" w:fill="auto"/>
          </w:tcPr>
          <w:p w:rsidR="002A5E72" w:rsidRPr="00A73B69" w:rsidRDefault="002A5E72" w:rsidP="00356565">
            <w:pPr>
              <w:rPr>
                <w:rFonts w:ascii="Arial" w:hAnsi="Arial" w:cs="Arial"/>
              </w:rPr>
            </w:pPr>
          </w:p>
        </w:tc>
      </w:tr>
      <w:tr w:rsidR="002A5E72" w:rsidRPr="00A73B69" w:rsidTr="00356565">
        <w:trPr>
          <w:trHeight w:val="405"/>
        </w:trPr>
        <w:tc>
          <w:tcPr>
            <w:tcW w:w="7917" w:type="dxa"/>
            <w:vAlign w:val="center"/>
          </w:tcPr>
          <w:p w:rsidR="002A5E72" w:rsidRPr="00A73B69" w:rsidRDefault="002A5E72" w:rsidP="00356565">
            <w:pPr>
              <w:pStyle w:val="Prrafodelista"/>
              <w:numPr>
                <w:ilvl w:val="0"/>
                <w:numId w:val="23"/>
              </w:numPr>
              <w:tabs>
                <w:tab w:val="left" w:pos="142"/>
              </w:tabs>
              <w:ind w:left="0" w:hanging="76"/>
              <w:contextualSpacing/>
              <w:rPr>
                <w:rFonts w:ascii="Arial" w:hAnsi="Arial" w:cs="Arial"/>
              </w:rPr>
            </w:pPr>
            <w:r w:rsidRPr="00A73B69">
              <w:rPr>
                <w:rFonts w:ascii="Arial" w:hAnsi="Arial" w:cs="Arial"/>
              </w:rPr>
              <w:t>El pedido que usted(es) realiza(n), llega en el tiempo planificado.</w:t>
            </w:r>
          </w:p>
        </w:tc>
        <w:tc>
          <w:tcPr>
            <w:tcW w:w="803" w:type="dxa"/>
            <w:tcBorders>
              <w:top w:val="single" w:sz="4" w:space="0" w:color="000000" w:themeColor="text1"/>
              <w:bottom w:val="single" w:sz="4" w:space="0" w:color="000000" w:themeColor="text1"/>
            </w:tcBorders>
            <w:shd w:val="pct12" w:color="auto" w:fill="auto"/>
          </w:tcPr>
          <w:p w:rsidR="002A5E72" w:rsidRPr="00A73B69" w:rsidRDefault="002A5E72" w:rsidP="00356565">
            <w:pPr>
              <w:rPr>
                <w:rFonts w:ascii="Arial" w:hAnsi="Arial" w:cs="Arial"/>
              </w:rPr>
            </w:pPr>
          </w:p>
        </w:tc>
      </w:tr>
      <w:tr w:rsidR="002A5E72" w:rsidRPr="00A73B69" w:rsidTr="00356565">
        <w:trPr>
          <w:trHeight w:val="438"/>
        </w:trPr>
        <w:tc>
          <w:tcPr>
            <w:tcW w:w="7917" w:type="dxa"/>
            <w:vAlign w:val="center"/>
          </w:tcPr>
          <w:p w:rsidR="002A5E72" w:rsidRPr="00A73B69" w:rsidRDefault="002A5E72" w:rsidP="00356565">
            <w:pPr>
              <w:pStyle w:val="Prrafodelista"/>
              <w:numPr>
                <w:ilvl w:val="0"/>
                <w:numId w:val="23"/>
              </w:numPr>
              <w:tabs>
                <w:tab w:val="left" w:pos="142"/>
              </w:tabs>
              <w:ind w:left="0" w:hanging="76"/>
              <w:contextualSpacing/>
              <w:rPr>
                <w:rFonts w:ascii="Arial" w:hAnsi="Arial" w:cs="Arial"/>
              </w:rPr>
            </w:pPr>
            <w:r w:rsidRPr="00A73B69">
              <w:rPr>
                <w:rFonts w:ascii="Arial" w:hAnsi="Arial" w:cs="Arial"/>
              </w:rPr>
              <w:t>El pedido que recibió llegó en buen estado.</w:t>
            </w:r>
          </w:p>
        </w:tc>
        <w:tc>
          <w:tcPr>
            <w:tcW w:w="803" w:type="dxa"/>
            <w:tcBorders>
              <w:top w:val="single" w:sz="4" w:space="0" w:color="000000" w:themeColor="text1"/>
              <w:bottom w:val="single" w:sz="4" w:space="0" w:color="000000" w:themeColor="text1"/>
            </w:tcBorders>
            <w:shd w:val="pct12" w:color="auto" w:fill="auto"/>
          </w:tcPr>
          <w:p w:rsidR="002A5E72" w:rsidRPr="00A73B69" w:rsidRDefault="002A5E72" w:rsidP="00356565">
            <w:pPr>
              <w:rPr>
                <w:rFonts w:ascii="Arial" w:hAnsi="Arial" w:cs="Arial"/>
              </w:rPr>
            </w:pPr>
          </w:p>
        </w:tc>
      </w:tr>
      <w:tr w:rsidR="002A5E72" w:rsidRPr="00A73B69" w:rsidTr="00356565">
        <w:trPr>
          <w:trHeight w:val="402"/>
        </w:trPr>
        <w:tc>
          <w:tcPr>
            <w:tcW w:w="7917" w:type="dxa"/>
            <w:vAlign w:val="center"/>
          </w:tcPr>
          <w:p w:rsidR="002A5E72" w:rsidRPr="00A73B69" w:rsidRDefault="002A5E72" w:rsidP="00356565">
            <w:pPr>
              <w:pStyle w:val="Prrafodelista"/>
              <w:numPr>
                <w:ilvl w:val="0"/>
                <w:numId w:val="23"/>
              </w:numPr>
              <w:tabs>
                <w:tab w:val="left" w:pos="142"/>
              </w:tabs>
              <w:ind w:left="0" w:hanging="76"/>
              <w:contextualSpacing/>
              <w:rPr>
                <w:rFonts w:ascii="Arial" w:hAnsi="Arial" w:cs="Arial"/>
              </w:rPr>
            </w:pPr>
            <w:r w:rsidRPr="00A73B69">
              <w:rPr>
                <w:rFonts w:ascii="Arial" w:hAnsi="Arial" w:cs="Arial"/>
              </w:rPr>
              <w:t>El producto que solicitó, fue el producto que recibió.</w:t>
            </w:r>
          </w:p>
        </w:tc>
        <w:tc>
          <w:tcPr>
            <w:tcW w:w="803" w:type="dxa"/>
            <w:tcBorders>
              <w:top w:val="single" w:sz="4" w:space="0" w:color="000000" w:themeColor="text1"/>
              <w:bottom w:val="single" w:sz="4" w:space="0" w:color="000000" w:themeColor="text1"/>
            </w:tcBorders>
            <w:shd w:val="pct12" w:color="auto" w:fill="auto"/>
          </w:tcPr>
          <w:p w:rsidR="002A5E72" w:rsidRPr="00A73B69" w:rsidRDefault="002A5E72" w:rsidP="00356565">
            <w:pPr>
              <w:rPr>
                <w:rFonts w:ascii="Arial" w:hAnsi="Arial" w:cs="Arial"/>
              </w:rPr>
            </w:pPr>
          </w:p>
        </w:tc>
      </w:tr>
      <w:tr w:rsidR="002A5E72" w:rsidRPr="00A73B69" w:rsidTr="00356565">
        <w:trPr>
          <w:trHeight w:val="409"/>
        </w:trPr>
        <w:tc>
          <w:tcPr>
            <w:tcW w:w="7917" w:type="dxa"/>
            <w:vAlign w:val="center"/>
          </w:tcPr>
          <w:p w:rsidR="002A5E72" w:rsidRPr="00A73B69" w:rsidRDefault="002A5E72" w:rsidP="00356565">
            <w:pPr>
              <w:pStyle w:val="Prrafodelista"/>
              <w:numPr>
                <w:ilvl w:val="0"/>
                <w:numId w:val="23"/>
              </w:numPr>
              <w:tabs>
                <w:tab w:val="left" w:pos="142"/>
              </w:tabs>
              <w:ind w:left="0" w:hanging="76"/>
              <w:contextualSpacing/>
              <w:rPr>
                <w:rFonts w:ascii="Arial" w:hAnsi="Arial" w:cs="Arial"/>
              </w:rPr>
            </w:pPr>
            <w:r w:rsidRPr="00A73B69">
              <w:rPr>
                <w:rFonts w:ascii="Arial" w:hAnsi="Arial" w:cs="Arial"/>
              </w:rPr>
              <w:t>La toma del pedido por nuestros empleados fue rápida y eficiente.</w:t>
            </w:r>
          </w:p>
        </w:tc>
        <w:tc>
          <w:tcPr>
            <w:tcW w:w="803" w:type="dxa"/>
            <w:tcBorders>
              <w:top w:val="single" w:sz="4" w:space="0" w:color="000000" w:themeColor="text1"/>
              <w:bottom w:val="single" w:sz="4" w:space="0" w:color="000000" w:themeColor="text1"/>
            </w:tcBorders>
            <w:shd w:val="pct12" w:color="auto" w:fill="auto"/>
          </w:tcPr>
          <w:p w:rsidR="002A5E72" w:rsidRPr="00A73B69" w:rsidRDefault="002A5E72" w:rsidP="00356565">
            <w:pPr>
              <w:rPr>
                <w:rFonts w:ascii="Arial" w:hAnsi="Arial" w:cs="Arial"/>
              </w:rPr>
            </w:pPr>
          </w:p>
        </w:tc>
      </w:tr>
      <w:tr w:rsidR="002A5E72" w:rsidRPr="00A73B69" w:rsidTr="00356565">
        <w:trPr>
          <w:trHeight w:val="415"/>
        </w:trPr>
        <w:tc>
          <w:tcPr>
            <w:tcW w:w="7917" w:type="dxa"/>
            <w:vAlign w:val="center"/>
          </w:tcPr>
          <w:p w:rsidR="002A5E72" w:rsidRPr="00A73B69" w:rsidRDefault="002A5E72" w:rsidP="00356565">
            <w:pPr>
              <w:pStyle w:val="Prrafodelista"/>
              <w:numPr>
                <w:ilvl w:val="0"/>
                <w:numId w:val="23"/>
              </w:numPr>
              <w:tabs>
                <w:tab w:val="left" w:pos="142"/>
              </w:tabs>
              <w:ind w:left="0" w:hanging="76"/>
              <w:contextualSpacing/>
              <w:rPr>
                <w:rFonts w:ascii="Arial" w:hAnsi="Arial" w:cs="Arial"/>
              </w:rPr>
            </w:pPr>
            <w:r w:rsidRPr="00A73B69">
              <w:rPr>
                <w:rFonts w:ascii="Arial" w:hAnsi="Arial" w:cs="Arial"/>
              </w:rPr>
              <w:t>El servicio recibido por el Departamento de Despacho fue el correcto.</w:t>
            </w:r>
          </w:p>
        </w:tc>
        <w:tc>
          <w:tcPr>
            <w:tcW w:w="803" w:type="dxa"/>
            <w:tcBorders>
              <w:top w:val="single" w:sz="4" w:space="0" w:color="000000" w:themeColor="text1"/>
              <w:bottom w:val="single" w:sz="4" w:space="0" w:color="000000" w:themeColor="text1"/>
            </w:tcBorders>
            <w:shd w:val="pct12" w:color="auto" w:fill="auto"/>
          </w:tcPr>
          <w:p w:rsidR="002A5E72" w:rsidRPr="00A73B69" w:rsidRDefault="002A5E72" w:rsidP="00356565">
            <w:pPr>
              <w:rPr>
                <w:rFonts w:ascii="Arial" w:hAnsi="Arial" w:cs="Arial"/>
              </w:rPr>
            </w:pPr>
          </w:p>
        </w:tc>
      </w:tr>
      <w:tr w:rsidR="002A5E72" w:rsidRPr="00A73B69" w:rsidTr="00356565">
        <w:trPr>
          <w:trHeight w:val="420"/>
        </w:trPr>
        <w:tc>
          <w:tcPr>
            <w:tcW w:w="7917" w:type="dxa"/>
            <w:vAlign w:val="center"/>
          </w:tcPr>
          <w:p w:rsidR="002A5E72" w:rsidRPr="00A73B69" w:rsidRDefault="002A5E72" w:rsidP="00356565">
            <w:pPr>
              <w:pStyle w:val="Prrafodelista"/>
              <w:numPr>
                <w:ilvl w:val="0"/>
                <w:numId w:val="23"/>
              </w:numPr>
              <w:tabs>
                <w:tab w:val="left" w:pos="142"/>
              </w:tabs>
              <w:ind w:left="0" w:hanging="76"/>
              <w:contextualSpacing/>
              <w:rPr>
                <w:rFonts w:ascii="Arial" w:hAnsi="Arial" w:cs="Arial"/>
              </w:rPr>
            </w:pPr>
            <w:r w:rsidRPr="00A73B69">
              <w:rPr>
                <w:rFonts w:ascii="Arial" w:hAnsi="Arial" w:cs="Arial"/>
              </w:rPr>
              <w:t>El producto que usted solicita está siempre disponible</w:t>
            </w:r>
          </w:p>
        </w:tc>
        <w:tc>
          <w:tcPr>
            <w:tcW w:w="803" w:type="dxa"/>
            <w:tcBorders>
              <w:top w:val="single" w:sz="4" w:space="0" w:color="000000" w:themeColor="text1"/>
              <w:bottom w:val="single" w:sz="4" w:space="0" w:color="000000" w:themeColor="text1"/>
            </w:tcBorders>
            <w:shd w:val="pct12" w:color="auto" w:fill="auto"/>
          </w:tcPr>
          <w:p w:rsidR="002A5E72" w:rsidRPr="00A73B69" w:rsidRDefault="002A5E72" w:rsidP="00356565">
            <w:pPr>
              <w:rPr>
                <w:rFonts w:ascii="Arial" w:hAnsi="Arial" w:cs="Arial"/>
              </w:rPr>
            </w:pPr>
          </w:p>
        </w:tc>
      </w:tr>
      <w:tr w:rsidR="002A5E72" w:rsidRPr="00A73B69" w:rsidTr="00356565">
        <w:trPr>
          <w:trHeight w:val="696"/>
        </w:trPr>
        <w:tc>
          <w:tcPr>
            <w:tcW w:w="7917" w:type="dxa"/>
            <w:vAlign w:val="center"/>
          </w:tcPr>
          <w:p w:rsidR="002A5E72" w:rsidRPr="00A73B69" w:rsidRDefault="002A5E72" w:rsidP="00356565">
            <w:pPr>
              <w:pStyle w:val="Prrafodelista"/>
              <w:numPr>
                <w:ilvl w:val="0"/>
                <w:numId w:val="23"/>
              </w:numPr>
              <w:tabs>
                <w:tab w:val="left" w:pos="142"/>
              </w:tabs>
              <w:ind w:left="0" w:hanging="76"/>
              <w:contextualSpacing/>
              <w:rPr>
                <w:rFonts w:ascii="Arial" w:hAnsi="Arial" w:cs="Arial"/>
              </w:rPr>
            </w:pPr>
            <w:r w:rsidRPr="00A73B69">
              <w:rPr>
                <w:rFonts w:ascii="Arial" w:hAnsi="Arial" w:cs="Arial"/>
              </w:rPr>
              <w:t xml:space="preserve">El personal que lo atiende da pronta respuesta cuando se ha presentado alguna queja por el servicio de despacho. </w:t>
            </w:r>
          </w:p>
        </w:tc>
        <w:tc>
          <w:tcPr>
            <w:tcW w:w="803" w:type="dxa"/>
            <w:tcBorders>
              <w:top w:val="single" w:sz="4" w:space="0" w:color="000000" w:themeColor="text1"/>
            </w:tcBorders>
            <w:shd w:val="pct12" w:color="auto" w:fill="auto"/>
          </w:tcPr>
          <w:p w:rsidR="002A5E72" w:rsidRPr="00A73B69" w:rsidRDefault="002A5E72" w:rsidP="00356565">
            <w:pPr>
              <w:rPr>
                <w:rFonts w:ascii="Arial" w:hAnsi="Arial" w:cs="Arial"/>
              </w:rPr>
            </w:pPr>
          </w:p>
        </w:tc>
      </w:tr>
      <w:tr w:rsidR="002A5E72" w:rsidRPr="00A73B69" w:rsidTr="00356565">
        <w:trPr>
          <w:trHeight w:val="706"/>
        </w:trPr>
        <w:tc>
          <w:tcPr>
            <w:tcW w:w="7917" w:type="dxa"/>
            <w:vAlign w:val="center"/>
          </w:tcPr>
          <w:p w:rsidR="002A5E72" w:rsidRPr="00A73B69" w:rsidRDefault="002A5E72" w:rsidP="00356565">
            <w:pPr>
              <w:pStyle w:val="Prrafodelista"/>
              <w:numPr>
                <w:ilvl w:val="0"/>
                <w:numId w:val="23"/>
              </w:numPr>
              <w:tabs>
                <w:tab w:val="left" w:pos="142"/>
              </w:tabs>
              <w:ind w:left="0" w:hanging="76"/>
              <w:contextualSpacing/>
              <w:rPr>
                <w:rFonts w:ascii="Arial" w:hAnsi="Arial" w:cs="Arial"/>
              </w:rPr>
            </w:pPr>
            <w:r w:rsidRPr="00A73B69">
              <w:rPr>
                <w:rFonts w:ascii="Arial" w:hAnsi="Arial" w:cs="Arial"/>
              </w:rPr>
              <w:t>En general, está satisfecho con el servicio que le ha brindado el Área Logística de la Empresa</w:t>
            </w:r>
          </w:p>
        </w:tc>
        <w:tc>
          <w:tcPr>
            <w:tcW w:w="803" w:type="dxa"/>
            <w:shd w:val="pct12" w:color="auto" w:fill="auto"/>
            <w:vAlign w:val="center"/>
          </w:tcPr>
          <w:p w:rsidR="002A5E72" w:rsidRPr="00A73B69" w:rsidRDefault="002A5E72" w:rsidP="00356565">
            <w:pPr>
              <w:rPr>
                <w:rFonts w:ascii="Arial" w:hAnsi="Arial" w:cs="Arial"/>
              </w:rPr>
            </w:pPr>
          </w:p>
        </w:tc>
      </w:tr>
    </w:tbl>
    <w:p w:rsidR="002A5E72" w:rsidRDefault="002A5E72" w:rsidP="002A5E72">
      <w:pPr>
        <w:tabs>
          <w:tab w:val="left" w:pos="4923"/>
        </w:tabs>
        <w:spacing w:line="360" w:lineRule="auto"/>
        <w:jc w:val="center"/>
        <w:rPr>
          <w:rFonts w:ascii="Arial" w:hAnsi="Arial" w:cs="Arial"/>
          <w:sz w:val="20"/>
          <w:szCs w:val="20"/>
        </w:rPr>
      </w:pPr>
    </w:p>
    <w:p w:rsidR="002A5E72" w:rsidRPr="00BD7D66" w:rsidRDefault="002A5E72" w:rsidP="002A5E72">
      <w:pPr>
        <w:tabs>
          <w:tab w:val="left" w:pos="4923"/>
        </w:tabs>
        <w:spacing w:line="360" w:lineRule="auto"/>
        <w:jc w:val="center"/>
        <w:rPr>
          <w:rFonts w:ascii="Arial" w:hAnsi="Arial" w:cs="Arial"/>
          <w:b/>
          <w:sz w:val="20"/>
          <w:szCs w:val="20"/>
        </w:rPr>
      </w:pPr>
      <w:r w:rsidRPr="00BD7D66">
        <w:rPr>
          <w:rFonts w:ascii="Arial" w:hAnsi="Arial" w:cs="Arial"/>
          <w:b/>
          <w:sz w:val="20"/>
          <w:szCs w:val="20"/>
        </w:rPr>
        <w:t>Encuesta elaborada por: Los Autores</w:t>
      </w:r>
    </w:p>
    <w:p w:rsidR="002A5E72" w:rsidRPr="008D3A34" w:rsidRDefault="002A5E72" w:rsidP="002A5E72">
      <w:pPr>
        <w:pStyle w:val="Ttulo1"/>
        <w:jc w:val="center"/>
      </w:pPr>
      <w:bookmarkStart w:id="47" w:name="_Toc279578719"/>
      <w:r w:rsidRPr="008D3A34">
        <w:lastRenderedPageBreak/>
        <w:t>CAPÍTULO IV</w:t>
      </w:r>
      <w:bookmarkEnd w:id="47"/>
    </w:p>
    <w:p w:rsidR="002A5E72" w:rsidRPr="00F256BC" w:rsidRDefault="002A5E72" w:rsidP="002A5E72">
      <w:pPr>
        <w:tabs>
          <w:tab w:val="left" w:pos="2319"/>
        </w:tabs>
        <w:spacing w:line="360" w:lineRule="auto"/>
        <w:rPr>
          <w:rFonts w:ascii="Arial" w:hAnsi="Arial" w:cs="Arial"/>
        </w:rPr>
      </w:pPr>
    </w:p>
    <w:p w:rsidR="002A5E72" w:rsidRPr="008D3A34" w:rsidRDefault="002A5E72" w:rsidP="002A5E72">
      <w:pPr>
        <w:pStyle w:val="Ttulo2"/>
        <w:numPr>
          <w:ilvl w:val="1"/>
          <w:numId w:val="25"/>
        </w:numPr>
        <w:rPr>
          <w:szCs w:val="24"/>
        </w:rPr>
      </w:pPr>
      <w:bookmarkStart w:id="48" w:name="_Toc279578720"/>
      <w:r w:rsidRPr="008D3A34">
        <w:t>DESARROLLO DEL APLICATIVO INFORMÁTICO</w:t>
      </w:r>
      <w:bookmarkEnd w:id="48"/>
    </w:p>
    <w:p w:rsidR="002A5E72" w:rsidRPr="00F256BC" w:rsidRDefault="002A5E72" w:rsidP="002A5E72">
      <w:pPr>
        <w:spacing w:line="360" w:lineRule="auto"/>
        <w:rPr>
          <w:rFonts w:ascii="Arial" w:hAnsi="Arial" w:cs="Arial"/>
        </w:rPr>
      </w:pPr>
    </w:p>
    <w:p w:rsidR="002A5E72" w:rsidRDefault="002A5E72" w:rsidP="002A5E72">
      <w:pPr>
        <w:pStyle w:val="Ttulo3"/>
        <w:numPr>
          <w:ilvl w:val="2"/>
          <w:numId w:val="25"/>
        </w:numPr>
      </w:pPr>
      <w:bookmarkStart w:id="49" w:name="_Toc269486842"/>
      <w:bookmarkStart w:id="50" w:name="_Toc279578721"/>
      <w:r w:rsidRPr="008D3A34">
        <w:t>Objetivo General del capítulo</w:t>
      </w:r>
      <w:bookmarkEnd w:id="49"/>
      <w:bookmarkEnd w:id="50"/>
      <w:r w:rsidRPr="008D3A34">
        <w:t xml:space="preserve"> </w:t>
      </w:r>
    </w:p>
    <w:p w:rsidR="002A5E72" w:rsidRPr="008D3A34" w:rsidRDefault="002A5E72" w:rsidP="002A5E72">
      <w:pPr>
        <w:pStyle w:val="Prrafodelista"/>
        <w:ind w:left="720"/>
      </w:pPr>
    </w:p>
    <w:p w:rsidR="002A5E72" w:rsidRPr="00F256BC" w:rsidRDefault="002A5E72" w:rsidP="002A5E72">
      <w:pPr>
        <w:spacing w:line="360" w:lineRule="auto"/>
        <w:jc w:val="both"/>
        <w:rPr>
          <w:rFonts w:ascii="Arial" w:hAnsi="Arial" w:cs="Arial"/>
        </w:rPr>
      </w:pPr>
      <w:r w:rsidRPr="00F256BC">
        <w:rPr>
          <w:rFonts w:ascii="Arial" w:hAnsi="Arial" w:cs="Arial"/>
        </w:rPr>
        <w:t>Diseñar un prototipo de aplicativo informático, el cual  facilita la obtención y gestión de los indicadores para la correcta toma de decisiones en el área de logística.</w:t>
      </w:r>
    </w:p>
    <w:p w:rsidR="002A5E72" w:rsidRPr="00F256BC" w:rsidRDefault="002A5E72" w:rsidP="002A5E72">
      <w:pPr>
        <w:spacing w:line="360" w:lineRule="auto"/>
        <w:rPr>
          <w:rFonts w:ascii="Arial" w:hAnsi="Arial" w:cs="Arial"/>
        </w:rPr>
      </w:pPr>
    </w:p>
    <w:p w:rsidR="002A5E72" w:rsidRPr="00F256BC" w:rsidRDefault="002A5E72" w:rsidP="002A5E72">
      <w:pPr>
        <w:pStyle w:val="Ttulo2"/>
        <w:keepLines/>
        <w:numPr>
          <w:ilvl w:val="2"/>
          <w:numId w:val="25"/>
        </w:numPr>
        <w:spacing w:before="0" w:after="0" w:line="360" w:lineRule="auto"/>
        <w:jc w:val="both"/>
        <w:rPr>
          <w:sz w:val="24"/>
          <w:szCs w:val="24"/>
        </w:rPr>
      </w:pPr>
      <w:bookmarkStart w:id="51" w:name="_Toc269486843"/>
      <w:bookmarkStart w:id="52" w:name="_Toc279578722"/>
      <w:r w:rsidRPr="00F256BC">
        <w:rPr>
          <w:sz w:val="24"/>
          <w:szCs w:val="24"/>
        </w:rPr>
        <w:t>Introducción del capítulo</w:t>
      </w:r>
      <w:bookmarkEnd w:id="51"/>
      <w:bookmarkEnd w:id="52"/>
    </w:p>
    <w:p w:rsidR="002A5E72" w:rsidRPr="00F256BC" w:rsidRDefault="002A5E72" w:rsidP="002A5E72">
      <w:pPr>
        <w:spacing w:line="360" w:lineRule="auto"/>
        <w:jc w:val="both"/>
        <w:rPr>
          <w:rFonts w:ascii="Arial" w:hAnsi="Arial" w:cs="Arial"/>
        </w:rPr>
      </w:pPr>
      <w:r w:rsidRPr="00F256BC">
        <w:rPr>
          <w:rFonts w:ascii="Arial" w:hAnsi="Arial" w:cs="Arial"/>
        </w:rPr>
        <w:t xml:space="preserve">En el presente capítulo se describe el diseño y desarrollo del prototipo del sistema de indicadores, en el cual se muestra los pasos para la ejecución del diseño de un </w:t>
      </w:r>
      <w:proofErr w:type="spellStart"/>
      <w:r w:rsidRPr="00F256BC">
        <w:rPr>
          <w:rFonts w:ascii="Arial" w:hAnsi="Arial" w:cs="Arial"/>
        </w:rPr>
        <w:t>DataMart</w:t>
      </w:r>
      <w:proofErr w:type="spellEnd"/>
      <w:r w:rsidRPr="00F256BC">
        <w:rPr>
          <w:rFonts w:ascii="Arial" w:hAnsi="Arial" w:cs="Arial"/>
        </w:rPr>
        <w:t xml:space="preserve"> y el respectivo Dashboard, los cuales se describen de manera breve para  el que  se hace uso de medios informáticos como  Microsoft Excel y Microsoft Access.</w:t>
      </w:r>
    </w:p>
    <w:p w:rsidR="002A5E72" w:rsidRPr="00F256BC" w:rsidRDefault="002A5E72" w:rsidP="002A5E72">
      <w:pPr>
        <w:spacing w:line="360" w:lineRule="auto"/>
        <w:jc w:val="both"/>
        <w:rPr>
          <w:rFonts w:ascii="Arial" w:hAnsi="Arial" w:cs="Arial"/>
        </w:rPr>
      </w:pPr>
    </w:p>
    <w:p w:rsidR="002A5E72" w:rsidRPr="00F256BC" w:rsidRDefault="002A5E72" w:rsidP="002A5E72">
      <w:pPr>
        <w:spacing w:line="360" w:lineRule="auto"/>
        <w:jc w:val="both"/>
        <w:rPr>
          <w:rFonts w:ascii="Arial" w:hAnsi="Arial" w:cs="Arial"/>
        </w:rPr>
      </w:pPr>
      <w:r w:rsidRPr="00F256BC">
        <w:rPr>
          <w:rFonts w:ascii="Arial" w:hAnsi="Arial" w:cs="Arial"/>
        </w:rPr>
        <w:t xml:space="preserve">La información de los pedidos y despachos de la empresa  son almacenadas en bases de datos, por lo cual  por medio de un ETL, se extrae transforma y carga los datos para lo cual se  esboza  el “Modelo Punto” para visualizar como estructurar o crear la Base de Datos </w:t>
      </w:r>
      <w:proofErr w:type="spellStart"/>
      <w:r w:rsidRPr="00F256BC">
        <w:rPr>
          <w:rFonts w:ascii="Arial" w:hAnsi="Arial" w:cs="Arial"/>
        </w:rPr>
        <w:t>DataMart</w:t>
      </w:r>
      <w:proofErr w:type="spellEnd"/>
      <w:r w:rsidRPr="00F256BC">
        <w:rPr>
          <w:rFonts w:ascii="Arial" w:hAnsi="Arial" w:cs="Arial"/>
        </w:rPr>
        <w:t>.</w:t>
      </w:r>
    </w:p>
    <w:p w:rsidR="002A5E72" w:rsidRPr="00F256BC" w:rsidRDefault="002A5E72" w:rsidP="002A5E72">
      <w:pPr>
        <w:pStyle w:val="Ttulo3"/>
        <w:keepLines/>
        <w:numPr>
          <w:ilvl w:val="3"/>
          <w:numId w:val="25"/>
        </w:numPr>
        <w:spacing w:before="200" w:after="0" w:line="360" w:lineRule="auto"/>
        <w:jc w:val="both"/>
        <w:rPr>
          <w:sz w:val="24"/>
          <w:szCs w:val="24"/>
        </w:rPr>
      </w:pPr>
      <w:bookmarkStart w:id="53" w:name="_Toc279578723"/>
      <w:r w:rsidRPr="00F256BC">
        <w:rPr>
          <w:sz w:val="24"/>
          <w:szCs w:val="24"/>
        </w:rPr>
        <w:t>Modelo Punto</w:t>
      </w:r>
      <w:bookmarkEnd w:id="53"/>
    </w:p>
    <w:p w:rsidR="002A5E72" w:rsidRPr="00F256BC" w:rsidRDefault="002A5E72" w:rsidP="002A5E72">
      <w:pPr>
        <w:spacing w:line="360" w:lineRule="auto"/>
        <w:jc w:val="both"/>
        <w:rPr>
          <w:rFonts w:ascii="Arial" w:hAnsi="Arial" w:cs="Arial"/>
        </w:rPr>
      </w:pPr>
      <w:r w:rsidRPr="00F256BC">
        <w:rPr>
          <w:rFonts w:ascii="Arial" w:hAnsi="Arial" w:cs="Arial"/>
        </w:rPr>
        <w:t xml:space="preserve">Para llevar a cabo la estructura de un Modelo </w:t>
      </w:r>
      <w:proofErr w:type="spellStart"/>
      <w:r w:rsidRPr="00F256BC">
        <w:rPr>
          <w:rFonts w:ascii="Arial" w:hAnsi="Arial" w:cs="Arial"/>
        </w:rPr>
        <w:t>DataMart</w:t>
      </w:r>
      <w:proofErr w:type="spellEnd"/>
      <w:r w:rsidRPr="00F256BC">
        <w:rPr>
          <w:rFonts w:ascii="Arial" w:hAnsi="Arial" w:cs="Arial"/>
        </w:rPr>
        <w:t xml:space="preserve"> primero se realizó un esquema llamado “Modelo Punto”, en relación a nuestro modelo implementado al proceso  de logística, para la pertinente organización, este modelo punto contiene las siguientes Dimensionales que van conectada con las tablas central en un esquema dimensional llamado Hecho.</w:t>
      </w:r>
    </w:p>
    <w:p w:rsidR="002A5E72" w:rsidRPr="00F256BC" w:rsidRDefault="002A5E72" w:rsidP="002A5E72">
      <w:pPr>
        <w:spacing w:line="360" w:lineRule="auto"/>
        <w:rPr>
          <w:rFonts w:ascii="Arial" w:hAnsi="Arial" w:cs="Arial"/>
        </w:rPr>
      </w:pPr>
    </w:p>
    <w:p w:rsidR="002A5E72" w:rsidRDefault="002A5E72" w:rsidP="002A5E72">
      <w:pPr>
        <w:rPr>
          <w:rFonts w:ascii="Arial" w:hAnsi="Arial" w:cs="Arial"/>
          <w:b/>
          <w:i/>
        </w:rPr>
      </w:pPr>
      <w:r>
        <w:rPr>
          <w:rFonts w:ascii="Arial" w:hAnsi="Arial" w:cs="Arial"/>
          <w:b/>
          <w:i/>
        </w:rPr>
        <w:br w:type="page"/>
      </w:r>
    </w:p>
    <w:p w:rsidR="002A5E72" w:rsidRPr="00F256BC" w:rsidRDefault="002A5E72" w:rsidP="002A5E72">
      <w:pPr>
        <w:spacing w:line="360" w:lineRule="auto"/>
        <w:jc w:val="center"/>
        <w:rPr>
          <w:rFonts w:ascii="Arial" w:hAnsi="Arial" w:cs="Arial"/>
        </w:rPr>
      </w:pPr>
      <w:r>
        <w:rPr>
          <w:rFonts w:ascii="Arial" w:hAnsi="Arial" w:cs="Arial"/>
          <w:b/>
          <w:i/>
        </w:rPr>
        <w:lastRenderedPageBreak/>
        <w:t>Grá</w:t>
      </w:r>
      <w:r w:rsidRPr="00F256BC">
        <w:rPr>
          <w:rFonts w:ascii="Arial" w:hAnsi="Arial" w:cs="Arial"/>
          <w:b/>
          <w:i/>
        </w:rPr>
        <w:t>fico 4.1.- Modelo punto</w:t>
      </w:r>
    </w:p>
    <w:p w:rsidR="002A5E72" w:rsidRPr="00F256BC" w:rsidRDefault="00E93946" w:rsidP="002A5E72">
      <w:pPr>
        <w:spacing w:line="360" w:lineRule="auto"/>
        <w:jc w:val="center"/>
        <w:rPr>
          <w:rFonts w:ascii="Arial" w:hAnsi="Arial" w:cs="Arial"/>
        </w:rPr>
      </w:pPr>
      <w:r w:rsidRPr="00E93946">
        <w:rPr>
          <w:rFonts w:ascii="Arial" w:hAnsi="Arial" w:cs="Arial"/>
          <w:b/>
          <w:i/>
          <w:noProof/>
        </w:rPr>
        <w:pict>
          <v:group id="_x0000_s1243" style="position:absolute;left:0;text-align:left;margin-left:47.85pt;margin-top:5.85pt;width:340.5pt;height:216.3pt;z-index:251711488" coordorigin="2830,4224" coordsize="7518,4604">
            <v:rect id="_x0000_s1244" style="position:absolute;left:2830;top:4224;width:7518;height:4604" fillcolor="#ffc">
              <v:fill r:id="rId25" o:title="Diseño de fondo" rotate="t" type="tile"/>
            </v:rect>
            <v:group id="_x0000_s1245" style="position:absolute;left:3396;top:4375;width:6514;height:4154" coordorigin="3396,4375" coordsize="6514,4154">
              <v:rect id="_x0000_s1246" style="position:absolute;left:7250;top:5893;width:1188;height:468" fillcolor="#ffc" stroked="f" strokecolor="#002060">
                <v:fill r:id="rId25" o:title="Diseño de fondo" rotate="t" type="tile"/>
                <v:textbox style="mso-next-textbox:#_x0000_s1246">
                  <w:txbxContent>
                    <w:p w:rsidR="006B7D96" w:rsidRPr="00361B61" w:rsidRDefault="006B7D96" w:rsidP="002A5E72">
                      <w:pPr>
                        <w:rPr>
                          <w:sz w:val="20"/>
                          <w:szCs w:val="20"/>
                        </w:rPr>
                      </w:pPr>
                      <w:r w:rsidRPr="00361B61">
                        <w:rPr>
                          <w:sz w:val="20"/>
                          <w:szCs w:val="20"/>
                        </w:rPr>
                        <w:t>Clientes</w:t>
                      </w:r>
                    </w:p>
                  </w:txbxContent>
                </v:textbox>
              </v:rect>
              <v:rect id="_x0000_s1247" style="position:absolute;left:6646;top:6998;width:1090;height:468" fillcolor="#ffc" stroked="f" strokecolor="#002060">
                <v:fill r:id="rId25" o:title="Diseño de fondo" rotate="t" type="tile"/>
                <v:textbox style="mso-next-textbox:#_x0000_s1247">
                  <w:txbxContent>
                    <w:p w:rsidR="006B7D96" w:rsidRPr="00361B61" w:rsidRDefault="006B7D96" w:rsidP="002A5E72">
                      <w:pPr>
                        <w:rPr>
                          <w:sz w:val="20"/>
                          <w:szCs w:val="20"/>
                        </w:rPr>
                      </w:pPr>
                      <w:r w:rsidRPr="00361B61">
                        <w:rPr>
                          <w:sz w:val="20"/>
                          <w:szCs w:val="20"/>
                        </w:rPr>
                        <w:t>Tiempo</w:t>
                      </w:r>
                    </w:p>
                  </w:txbxContent>
                </v:textbox>
              </v:rect>
              <v:rect id="_x0000_s1248" style="position:absolute;left:4813;top:6361;width:1417;height:468" fillcolor="#ffc" stroked="f" strokecolor="#002060">
                <v:fill r:id="rId25" o:title="Diseño de fondo" rotate="t" type="tile"/>
                <v:textbox style="mso-next-textbox:#_x0000_s1248">
                  <w:txbxContent>
                    <w:p w:rsidR="006B7D96" w:rsidRPr="00361B61" w:rsidRDefault="006B7D96" w:rsidP="002A5E72">
                      <w:pPr>
                        <w:rPr>
                          <w:sz w:val="20"/>
                          <w:szCs w:val="20"/>
                        </w:rPr>
                      </w:pPr>
                      <w:r w:rsidRPr="00361B61">
                        <w:rPr>
                          <w:sz w:val="20"/>
                          <w:szCs w:val="20"/>
                        </w:rPr>
                        <w:t>Producto</w:t>
                      </w:r>
                    </w:p>
                  </w:txbxContent>
                </v:textbox>
              </v:rect>
              <v:rect id="_x0000_s1249" style="position:absolute;left:3396;top:6530;width:1417;height:468" fillcolor="#ffc" stroked="f" strokecolor="#002060">
                <v:fill r:id="rId25" o:title="Diseño de fondo" rotate="t" type="tile"/>
                <v:textbox style="mso-next-textbox:#_x0000_s1249">
                  <w:txbxContent>
                    <w:p w:rsidR="006B7D96" w:rsidRPr="00361B61" w:rsidRDefault="006B7D96" w:rsidP="002A5E72">
                      <w:pPr>
                        <w:rPr>
                          <w:sz w:val="20"/>
                          <w:szCs w:val="20"/>
                        </w:rPr>
                      </w:pPr>
                      <w:r w:rsidRPr="00361B61">
                        <w:rPr>
                          <w:sz w:val="20"/>
                          <w:szCs w:val="20"/>
                        </w:rPr>
                        <w:t>Agrícola</w:t>
                      </w:r>
                    </w:p>
                  </w:txbxContent>
                </v:textbox>
              </v:rect>
              <v:rect id="_x0000_s1250" style="position:absolute;left:6230;top:7593;width:1188;height:468" fillcolor="#ffc" stroked="f" strokecolor="#002060">
                <v:fill r:id="rId25" o:title="Diseño de fondo" rotate="t" type="tile"/>
                <v:textbox style="mso-next-textbox:#_x0000_s1250">
                  <w:txbxContent>
                    <w:p w:rsidR="006B7D96" w:rsidRPr="00361B61" w:rsidRDefault="006B7D96" w:rsidP="002A5E72">
                      <w:pPr>
                        <w:rPr>
                          <w:sz w:val="20"/>
                          <w:szCs w:val="20"/>
                        </w:rPr>
                      </w:pPr>
                      <w:r w:rsidRPr="00361B61">
                        <w:rPr>
                          <w:sz w:val="20"/>
                          <w:szCs w:val="20"/>
                        </w:rPr>
                        <w:t>Predial</w:t>
                      </w:r>
                    </w:p>
                  </w:txbxContent>
                </v:textbox>
              </v:rect>
              <v:rect id="_x0000_s1251" style="position:absolute;left:4255;top:8061;width:1706;height:468" fillcolor="#ffc" stroked="f" strokecolor="#002060">
                <v:fill r:id="rId25" o:title="Diseño de fondo" rotate="t" type="tile"/>
                <v:textbox style="mso-next-textbox:#_x0000_s1251">
                  <w:txbxContent>
                    <w:p w:rsidR="006B7D96" w:rsidRDefault="006B7D96" w:rsidP="002A5E72">
                      <w:r w:rsidRPr="00675DF3">
                        <w:rPr>
                          <w:sz w:val="20"/>
                          <w:szCs w:val="20"/>
                        </w:rPr>
                        <w:t>Infraestructura</w:t>
                      </w:r>
                    </w:p>
                  </w:txbxContent>
                </v:textbox>
              </v:rect>
              <v:rect id="_x0000_s1252" style="position:absolute;left:5229;top:5627;width:1417;height:468" fillcolor="#ffc" stroked="f" strokecolor="#002060">
                <v:fill r:id="rId25" o:title="Diseño de fondo" rotate="t" type="tile"/>
                <v:textbox style="mso-next-textbox:#_x0000_s1252">
                  <w:txbxContent>
                    <w:p w:rsidR="006B7D96" w:rsidRPr="00C86560" w:rsidRDefault="006B7D96" w:rsidP="002A5E72">
                      <w:pPr>
                        <w:rPr>
                          <w:sz w:val="20"/>
                          <w:szCs w:val="20"/>
                        </w:rPr>
                      </w:pPr>
                      <w:r w:rsidRPr="00C86560">
                        <w:rPr>
                          <w:sz w:val="20"/>
                          <w:szCs w:val="20"/>
                        </w:rPr>
                        <w:t>Logística</w:t>
                      </w:r>
                    </w:p>
                  </w:txbxContent>
                </v:textbox>
              </v:rect>
              <v:rect id="_x0000_s1253" style="position:absolute;left:6348;top:4843;width:1472;height:468" fillcolor="#ffc" stroked="f" strokecolor="#002060">
                <v:fill r:id="rId25" o:title="Diseño de fondo" rotate="t" type="tile"/>
                <v:textbox style="mso-next-textbox:#_x0000_s1253">
                  <w:txbxContent>
                    <w:p w:rsidR="006B7D96" w:rsidRPr="00C86560" w:rsidRDefault="006B7D96" w:rsidP="002A5E72">
                      <w:pPr>
                        <w:rPr>
                          <w:sz w:val="20"/>
                          <w:szCs w:val="20"/>
                        </w:rPr>
                      </w:pPr>
                      <w:r w:rsidRPr="00C86560">
                        <w:rPr>
                          <w:sz w:val="20"/>
                          <w:szCs w:val="20"/>
                        </w:rPr>
                        <w:t>Satisfacción</w:t>
                      </w:r>
                    </w:p>
                  </w:txbxContent>
                </v:textbox>
              </v:rect>
              <v:rect id="_x0000_s1254" style="position:absolute;left:8060;top:4375;width:1472;height:468" fillcolor="#ffc" stroked="f" strokecolor="#002060">
                <v:fill r:id="rId25" o:title="Diseño de fondo" rotate="t" type="tile"/>
                <v:textbox style="mso-next-textbox:#_x0000_s1254">
                  <w:txbxContent>
                    <w:p w:rsidR="006B7D96" w:rsidRPr="00361B61" w:rsidRDefault="006B7D96" w:rsidP="002A5E72">
                      <w:pPr>
                        <w:rPr>
                          <w:sz w:val="20"/>
                          <w:szCs w:val="20"/>
                        </w:rPr>
                      </w:pPr>
                      <w:r w:rsidRPr="00361B61">
                        <w:rPr>
                          <w:sz w:val="20"/>
                          <w:szCs w:val="20"/>
                        </w:rPr>
                        <w:t>Preguntas</w:t>
                      </w:r>
                    </w:p>
                  </w:txbxContent>
                </v:textbox>
              </v:rect>
              <v:rect id="_x0000_s1255" style="position:absolute;left:8438;top:5279;width:1472;height:468" fillcolor="#ffc" stroked="f" strokecolor="#002060">
                <v:fill r:id="rId25" o:title="Diseño de fondo" rotate="t" type="tile"/>
                <v:textbox style="mso-next-textbox:#_x0000_s1255">
                  <w:txbxContent>
                    <w:p w:rsidR="006B7D96" w:rsidRPr="00361B61" w:rsidRDefault="006B7D96" w:rsidP="002A5E72">
                      <w:pPr>
                        <w:rPr>
                          <w:sz w:val="20"/>
                          <w:szCs w:val="20"/>
                        </w:rPr>
                      </w:pPr>
                      <w:r w:rsidRPr="00361B61">
                        <w:rPr>
                          <w:sz w:val="20"/>
                          <w:szCs w:val="20"/>
                        </w:rPr>
                        <w:t>Calificación</w:t>
                      </w:r>
                    </w:p>
                  </w:txbxContent>
                </v:textbox>
              </v:rect>
            </v:group>
            <v:group id="_x0000_s1256" style="position:absolute;left:3884;top:4843;width:5543;height:3495" coordorigin="3884,4843" coordsize="5543,3495">
              <v:shape id="_x0000_s1257" type="#_x0000_t32" style="position:absolute;left:6781;top:5459;width:1039;height:753;flip:y" o:connectortype="straight"/>
              <v:oval id="_x0000_s1258" style="position:absolute;left:6396;top:6095;width:385;height:435" fillcolor="#8064a2 [3207]" strokecolor="#f2f2f2 [3041]" strokeweight="3pt">
                <v:shadow on="t" type="perspective" color="#3f3151 [1607]" opacity=".5" offset="1pt" offset2="-1pt"/>
              </v:oval>
              <v:shape id="_x0000_s1259" type="#_x0000_t32" style="position:absolute;left:6781;top:6530;width:955;height:503" o:connectortype="straight"/>
              <v:shape id="_x0000_s1260" type="#_x0000_t32" style="position:absolute;left:5559;top:6430;width:837;height:603;flip:x" o:connectortype="straight"/>
              <v:oval id="_x0000_s1261" style="position:absolute;left:5263;top:7033;width:385;height:435" fillcolor="#f79646 [3209]" strokecolor="#f2f2f2 [3041]" strokeweight="3pt">
                <v:shadow on="t" type="perspective" color="#974706 [1609]" opacity=".5" offset="1pt" offset2="-1pt"/>
              </v:oval>
              <v:shape id="_x0000_s1262" type="#_x0000_t32" style="position:absolute;left:3884;top:7033;width:1345;height:150;flip:x y" o:connectortype="straight"/>
              <v:shape id="_x0000_s1263" type="#_x0000_t32" style="position:absolute;left:3885;top:7468;width:1429;height:720;flip:x" o:connectortype="straight"/>
              <v:shape id="_x0000_s1264" type="#_x0000_t32" style="position:absolute;left:5648;top:7434;width:748;height:904" o:connectortype="straight"/>
              <v:oval id="_x0000_s1265" style="position:absolute;left:7820;top:5192;width:385;height:435" fillcolor="#c0504d [3205]" strokecolor="#f2f2f2 [3041]" strokeweight="3pt">
                <v:shadow on="t" type="perspective" color="#622423 [1605]" opacity=".5" offset="1pt" offset2="-1pt"/>
              </v:oval>
              <v:shape id="_x0000_s1266" type="#_x0000_t32" style="position:absolute;left:8205;top:4843;width:1222;height:436;flip:y" o:connectortype="straight"/>
              <v:shape id="_x0000_s1267" type="#_x0000_t32" style="position:absolute;left:8205;top:5519;width:1222;height:576" o:connectortype="straight"/>
            </v:group>
          </v:group>
        </w:pict>
      </w:r>
    </w:p>
    <w:p w:rsidR="002A5E72" w:rsidRPr="00F256BC" w:rsidRDefault="002A5E72" w:rsidP="002A5E72">
      <w:pPr>
        <w:spacing w:line="360" w:lineRule="auto"/>
        <w:jc w:val="center"/>
        <w:rPr>
          <w:rFonts w:ascii="Arial" w:hAnsi="Arial" w:cs="Arial"/>
        </w:rPr>
      </w:pPr>
    </w:p>
    <w:p w:rsidR="002A5E72" w:rsidRPr="00F256BC" w:rsidRDefault="002A5E72" w:rsidP="002A5E72">
      <w:pPr>
        <w:spacing w:line="360" w:lineRule="auto"/>
        <w:jc w:val="center"/>
        <w:rPr>
          <w:rFonts w:ascii="Arial" w:hAnsi="Arial" w:cs="Arial"/>
        </w:rPr>
      </w:pPr>
    </w:p>
    <w:p w:rsidR="002A5E72" w:rsidRPr="00F256BC" w:rsidRDefault="002A5E72" w:rsidP="002A5E72">
      <w:pPr>
        <w:spacing w:line="360" w:lineRule="auto"/>
        <w:jc w:val="center"/>
        <w:rPr>
          <w:rFonts w:ascii="Arial" w:hAnsi="Arial" w:cs="Arial"/>
        </w:rPr>
      </w:pPr>
    </w:p>
    <w:p w:rsidR="002A5E72" w:rsidRPr="00F256BC" w:rsidRDefault="002A5E72" w:rsidP="002A5E72">
      <w:pPr>
        <w:spacing w:line="360" w:lineRule="auto"/>
        <w:jc w:val="center"/>
        <w:rPr>
          <w:rFonts w:ascii="Arial" w:hAnsi="Arial" w:cs="Arial"/>
        </w:rPr>
      </w:pPr>
    </w:p>
    <w:p w:rsidR="002A5E72" w:rsidRPr="00F256BC" w:rsidRDefault="002A5E72" w:rsidP="002A5E72">
      <w:pPr>
        <w:spacing w:line="360" w:lineRule="auto"/>
        <w:jc w:val="center"/>
        <w:rPr>
          <w:rFonts w:ascii="Arial" w:hAnsi="Arial" w:cs="Arial"/>
        </w:rPr>
      </w:pPr>
    </w:p>
    <w:p w:rsidR="002A5E72" w:rsidRPr="00F256BC" w:rsidRDefault="002A5E72" w:rsidP="002A5E72">
      <w:pPr>
        <w:spacing w:line="360" w:lineRule="auto"/>
        <w:jc w:val="center"/>
        <w:rPr>
          <w:rFonts w:ascii="Arial" w:hAnsi="Arial" w:cs="Arial"/>
        </w:rPr>
      </w:pPr>
    </w:p>
    <w:p w:rsidR="002A5E72" w:rsidRPr="00F256BC" w:rsidRDefault="002A5E72" w:rsidP="002A5E72">
      <w:pPr>
        <w:spacing w:line="360" w:lineRule="auto"/>
        <w:jc w:val="center"/>
        <w:rPr>
          <w:rFonts w:ascii="Arial" w:hAnsi="Arial" w:cs="Arial"/>
        </w:rPr>
      </w:pPr>
    </w:p>
    <w:p w:rsidR="002A5E72" w:rsidRPr="00F256BC" w:rsidRDefault="002A5E72" w:rsidP="002A5E72">
      <w:pPr>
        <w:spacing w:line="360" w:lineRule="auto"/>
        <w:jc w:val="center"/>
        <w:rPr>
          <w:rFonts w:ascii="Arial" w:hAnsi="Arial" w:cs="Arial"/>
        </w:rPr>
      </w:pPr>
    </w:p>
    <w:p w:rsidR="002A5E72" w:rsidRPr="00F256BC" w:rsidRDefault="002A5E72" w:rsidP="002A5E72">
      <w:pPr>
        <w:spacing w:line="360" w:lineRule="auto"/>
        <w:jc w:val="center"/>
        <w:rPr>
          <w:rFonts w:ascii="Arial" w:hAnsi="Arial" w:cs="Arial"/>
        </w:rPr>
      </w:pPr>
    </w:p>
    <w:p w:rsidR="002A5E72" w:rsidRDefault="002A5E72" w:rsidP="002A5E72">
      <w:pPr>
        <w:spacing w:line="360" w:lineRule="auto"/>
        <w:jc w:val="center"/>
        <w:rPr>
          <w:rFonts w:ascii="Arial" w:hAnsi="Arial" w:cs="Arial"/>
          <w:b/>
          <w:sz w:val="20"/>
          <w:szCs w:val="20"/>
        </w:rPr>
      </w:pPr>
    </w:p>
    <w:p w:rsidR="002A5E72" w:rsidRPr="00BD7D66" w:rsidRDefault="002A5E72" w:rsidP="002A5E72">
      <w:pPr>
        <w:spacing w:line="360" w:lineRule="auto"/>
        <w:jc w:val="center"/>
        <w:rPr>
          <w:rFonts w:ascii="Arial" w:hAnsi="Arial" w:cs="Arial"/>
          <w:b/>
          <w:sz w:val="20"/>
          <w:szCs w:val="20"/>
        </w:rPr>
      </w:pPr>
      <w:r w:rsidRPr="00BD7D66">
        <w:rPr>
          <w:rFonts w:ascii="Arial" w:hAnsi="Arial" w:cs="Arial"/>
          <w:b/>
          <w:sz w:val="20"/>
          <w:szCs w:val="20"/>
        </w:rPr>
        <w:t xml:space="preserve">Elaborado </w:t>
      </w:r>
      <w:proofErr w:type="gramStart"/>
      <w:r w:rsidRPr="00BD7D66">
        <w:rPr>
          <w:rFonts w:ascii="Arial" w:hAnsi="Arial" w:cs="Arial"/>
          <w:b/>
          <w:sz w:val="20"/>
          <w:szCs w:val="20"/>
        </w:rPr>
        <w:t>por :</w:t>
      </w:r>
      <w:proofErr w:type="gramEnd"/>
      <w:r w:rsidRPr="00BD7D66">
        <w:rPr>
          <w:rFonts w:ascii="Arial" w:hAnsi="Arial" w:cs="Arial"/>
          <w:b/>
          <w:sz w:val="20"/>
          <w:szCs w:val="20"/>
        </w:rPr>
        <w:t xml:space="preserve"> Los Autores</w:t>
      </w:r>
    </w:p>
    <w:p w:rsidR="002A5E72" w:rsidRPr="00F256BC" w:rsidRDefault="002A5E72" w:rsidP="002A5E72">
      <w:pPr>
        <w:spacing w:line="360" w:lineRule="auto"/>
        <w:jc w:val="both"/>
        <w:rPr>
          <w:rFonts w:ascii="Arial" w:hAnsi="Arial" w:cs="Arial"/>
        </w:rPr>
      </w:pPr>
    </w:p>
    <w:p w:rsidR="002A5E72" w:rsidRPr="00F256BC" w:rsidRDefault="002A5E72" w:rsidP="002A5E72">
      <w:pPr>
        <w:pStyle w:val="Ttulo2"/>
        <w:keepLines/>
        <w:numPr>
          <w:ilvl w:val="2"/>
          <w:numId w:val="25"/>
        </w:numPr>
        <w:spacing w:before="0" w:after="0" w:line="360" w:lineRule="auto"/>
        <w:jc w:val="both"/>
        <w:rPr>
          <w:sz w:val="24"/>
          <w:szCs w:val="24"/>
        </w:rPr>
      </w:pPr>
      <w:r w:rsidRPr="00F256BC">
        <w:rPr>
          <w:sz w:val="24"/>
          <w:szCs w:val="24"/>
        </w:rPr>
        <w:tab/>
      </w:r>
      <w:bookmarkStart w:id="54" w:name="_Toc269486846"/>
      <w:bookmarkStart w:id="55" w:name="_Toc279578724"/>
      <w:r w:rsidRPr="00F256BC">
        <w:rPr>
          <w:sz w:val="24"/>
          <w:szCs w:val="24"/>
        </w:rPr>
        <w:t xml:space="preserve">Diseño de </w:t>
      </w:r>
      <w:proofErr w:type="spellStart"/>
      <w:r w:rsidRPr="00F256BC">
        <w:rPr>
          <w:sz w:val="24"/>
          <w:szCs w:val="24"/>
        </w:rPr>
        <w:t>DataMart</w:t>
      </w:r>
      <w:bookmarkEnd w:id="54"/>
      <w:bookmarkEnd w:id="55"/>
      <w:proofErr w:type="spellEnd"/>
      <w:r w:rsidRPr="00F256BC">
        <w:rPr>
          <w:sz w:val="24"/>
          <w:szCs w:val="24"/>
        </w:rPr>
        <w:t xml:space="preserve"> </w:t>
      </w:r>
    </w:p>
    <w:p w:rsidR="002A5E72" w:rsidRPr="00F256BC" w:rsidRDefault="002A5E72" w:rsidP="002A5E72">
      <w:pPr>
        <w:spacing w:line="360" w:lineRule="auto"/>
        <w:jc w:val="both"/>
        <w:rPr>
          <w:rFonts w:ascii="Arial" w:hAnsi="Arial" w:cs="Arial"/>
        </w:rPr>
      </w:pPr>
      <w:r w:rsidRPr="00F256BC">
        <w:rPr>
          <w:rFonts w:ascii="Arial" w:hAnsi="Arial" w:cs="Arial"/>
        </w:rPr>
        <w:t>El modelo dimensional se fundamenta en HECHOS y es una alternativa para el modelo relacional. Las ventajas principales del modelo dimensional, como sigue:</w:t>
      </w:r>
    </w:p>
    <w:p w:rsidR="002A5E72" w:rsidRPr="00F256BC" w:rsidRDefault="002A5E72" w:rsidP="002A5E72">
      <w:pPr>
        <w:spacing w:line="360" w:lineRule="auto"/>
        <w:jc w:val="both"/>
        <w:rPr>
          <w:rFonts w:ascii="Arial" w:hAnsi="Arial" w:cs="Arial"/>
        </w:rPr>
      </w:pPr>
    </w:p>
    <w:p w:rsidR="002A5E72" w:rsidRPr="00F256BC" w:rsidRDefault="002A5E72" w:rsidP="002A5E72">
      <w:pPr>
        <w:pStyle w:val="Prrafodelista"/>
        <w:numPr>
          <w:ilvl w:val="0"/>
          <w:numId w:val="26"/>
        </w:numPr>
        <w:spacing w:line="360" w:lineRule="auto"/>
        <w:contextualSpacing/>
        <w:jc w:val="both"/>
        <w:rPr>
          <w:rFonts w:ascii="Arial" w:hAnsi="Arial" w:cs="Arial"/>
        </w:rPr>
      </w:pPr>
      <w:r w:rsidRPr="00F256BC">
        <w:rPr>
          <w:rFonts w:ascii="Arial" w:hAnsi="Arial" w:cs="Arial"/>
        </w:rPr>
        <w:t>Encaminar al negocio y sus actividades y/o procesos.</w:t>
      </w:r>
    </w:p>
    <w:p w:rsidR="002A5E72" w:rsidRPr="00F256BC" w:rsidRDefault="002A5E72" w:rsidP="002A5E72">
      <w:pPr>
        <w:pStyle w:val="Prrafodelista"/>
        <w:numPr>
          <w:ilvl w:val="0"/>
          <w:numId w:val="26"/>
        </w:numPr>
        <w:spacing w:line="360" w:lineRule="auto"/>
        <w:contextualSpacing/>
        <w:jc w:val="both"/>
        <w:rPr>
          <w:rFonts w:ascii="Arial" w:hAnsi="Arial" w:cs="Arial"/>
        </w:rPr>
      </w:pPr>
      <w:r w:rsidRPr="00F256BC">
        <w:rPr>
          <w:rFonts w:ascii="Arial" w:hAnsi="Arial" w:cs="Arial"/>
        </w:rPr>
        <w:t>Accede a búsquedas a gran velocidad.</w:t>
      </w:r>
    </w:p>
    <w:p w:rsidR="002A5E72" w:rsidRPr="00F256BC" w:rsidRDefault="002A5E72" w:rsidP="002A5E72">
      <w:pPr>
        <w:pStyle w:val="Prrafodelista"/>
        <w:spacing w:line="360" w:lineRule="auto"/>
        <w:ind w:left="750"/>
        <w:jc w:val="both"/>
        <w:rPr>
          <w:rFonts w:ascii="Arial" w:hAnsi="Arial" w:cs="Arial"/>
        </w:rPr>
      </w:pPr>
    </w:p>
    <w:p w:rsidR="002A5E72" w:rsidRDefault="002A5E72" w:rsidP="002A5E72">
      <w:pPr>
        <w:spacing w:line="360" w:lineRule="auto"/>
        <w:jc w:val="both"/>
        <w:rPr>
          <w:rFonts w:ascii="Arial" w:hAnsi="Arial" w:cs="Arial"/>
        </w:rPr>
      </w:pPr>
      <w:r w:rsidRPr="00F256BC">
        <w:rPr>
          <w:rFonts w:ascii="Arial" w:hAnsi="Arial" w:cs="Arial"/>
        </w:rPr>
        <w:t xml:space="preserve">Relacionando el Modelo Dimensional con el proceso de </w:t>
      </w:r>
      <w:r>
        <w:rPr>
          <w:rFonts w:ascii="Arial" w:hAnsi="Arial" w:cs="Arial"/>
        </w:rPr>
        <w:t xml:space="preserve">logística </w:t>
      </w:r>
      <w:r w:rsidRPr="00F256BC">
        <w:rPr>
          <w:rFonts w:ascii="Arial" w:hAnsi="Arial" w:cs="Arial"/>
        </w:rPr>
        <w:t xml:space="preserve">de la organización que es materia de estudio, y de acuerdo a las necesidades de la empresa, el prototipo se consideró la implementación de </w:t>
      </w:r>
      <w:r>
        <w:rPr>
          <w:rFonts w:ascii="Arial" w:hAnsi="Arial" w:cs="Arial"/>
        </w:rPr>
        <w:t>dos</w:t>
      </w:r>
      <w:r w:rsidRPr="00F256BC">
        <w:rPr>
          <w:rFonts w:ascii="Arial" w:hAnsi="Arial" w:cs="Arial"/>
        </w:rPr>
        <w:t xml:space="preserve"> hechos de análisis como </w:t>
      </w:r>
      <w:r>
        <w:rPr>
          <w:rFonts w:ascii="Arial" w:hAnsi="Arial" w:cs="Arial"/>
        </w:rPr>
        <w:t xml:space="preserve">hecho principal relacionado con logística </w:t>
      </w:r>
      <w:r w:rsidRPr="00F256BC">
        <w:rPr>
          <w:rFonts w:ascii="Arial" w:hAnsi="Arial" w:cs="Arial"/>
        </w:rPr>
        <w:t xml:space="preserve"> y Satisfacción</w:t>
      </w:r>
      <w:r>
        <w:rPr>
          <w:rFonts w:ascii="Arial" w:hAnsi="Arial" w:cs="Arial"/>
        </w:rPr>
        <w:t xml:space="preserve"> del cliente</w:t>
      </w:r>
      <w:r w:rsidRPr="00F256BC">
        <w:rPr>
          <w:rFonts w:ascii="Arial" w:hAnsi="Arial" w:cs="Arial"/>
        </w:rPr>
        <w:t>, estos tienen como medida principal “</w:t>
      </w:r>
      <w:r>
        <w:rPr>
          <w:rFonts w:ascii="Arial" w:hAnsi="Arial" w:cs="Arial"/>
        </w:rPr>
        <w:t>tiempo</w:t>
      </w:r>
      <w:r w:rsidRPr="00F256BC">
        <w:rPr>
          <w:rFonts w:ascii="Arial" w:hAnsi="Arial" w:cs="Arial"/>
        </w:rPr>
        <w:t xml:space="preserve">” esta medida pertenece al Hecho las medidas “Tiempo Respuesta en </w:t>
      </w:r>
      <w:r>
        <w:rPr>
          <w:rFonts w:ascii="Arial" w:hAnsi="Arial" w:cs="Arial"/>
        </w:rPr>
        <w:t>días</w:t>
      </w:r>
      <w:proofErr w:type="gramStart"/>
      <w:r w:rsidRPr="00F256BC">
        <w:rPr>
          <w:rFonts w:ascii="Arial" w:hAnsi="Arial" w:cs="Arial"/>
        </w:rPr>
        <w:t xml:space="preserve">” </w:t>
      </w:r>
      <w:r>
        <w:rPr>
          <w:rFonts w:ascii="Arial" w:hAnsi="Arial" w:cs="Arial"/>
        </w:rPr>
        <w:t>.</w:t>
      </w:r>
      <w:proofErr w:type="gramEnd"/>
    </w:p>
    <w:p w:rsidR="002A5E72" w:rsidRPr="00F256BC"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sidRPr="00F256BC">
        <w:rPr>
          <w:rFonts w:ascii="Arial" w:hAnsi="Arial" w:cs="Arial"/>
        </w:rPr>
        <w:t xml:space="preserve">Estos dos HECHOS tienen 8 perspectivas de análisis que se llaman dimensiones o también llamadas tablas que juegan un rol muy importante a </w:t>
      </w:r>
      <w:r w:rsidRPr="00F256BC">
        <w:rPr>
          <w:rFonts w:ascii="Arial" w:hAnsi="Arial" w:cs="Arial"/>
        </w:rPr>
        <w:lastRenderedPageBreak/>
        <w:t xml:space="preserve">la hora de adquirir información relevante. El HECHO PRINCIPAL y el HECHO SATISFACCIÓN DEL CLIENTE relacionándolos nacen con ocho dimensiones que se describen  a continuación: </w:t>
      </w:r>
    </w:p>
    <w:p w:rsidR="002A5E72" w:rsidRPr="00F256BC" w:rsidRDefault="002A5E72" w:rsidP="002A5E72">
      <w:pPr>
        <w:spacing w:line="360" w:lineRule="auto"/>
        <w:jc w:val="both"/>
        <w:rPr>
          <w:rFonts w:ascii="Arial" w:hAnsi="Arial" w:cs="Arial"/>
        </w:rPr>
      </w:pPr>
    </w:p>
    <w:p w:rsidR="002A5E72" w:rsidRPr="00F256BC" w:rsidRDefault="002A5E72" w:rsidP="002A5E72">
      <w:pPr>
        <w:pStyle w:val="Prrafodelista"/>
        <w:numPr>
          <w:ilvl w:val="0"/>
          <w:numId w:val="27"/>
        </w:numPr>
        <w:spacing w:line="360" w:lineRule="auto"/>
        <w:contextualSpacing/>
        <w:jc w:val="both"/>
        <w:rPr>
          <w:rFonts w:ascii="Arial" w:hAnsi="Arial" w:cs="Arial"/>
        </w:rPr>
      </w:pPr>
      <w:r w:rsidRPr="00F256BC">
        <w:rPr>
          <w:rFonts w:ascii="Arial" w:hAnsi="Arial" w:cs="Arial"/>
        </w:rPr>
        <w:t>Dimensión Clientes</w:t>
      </w:r>
    </w:p>
    <w:p w:rsidR="002A5E72" w:rsidRPr="00F256BC" w:rsidRDefault="002A5E72" w:rsidP="002A5E72">
      <w:pPr>
        <w:pStyle w:val="Prrafodelista"/>
        <w:numPr>
          <w:ilvl w:val="0"/>
          <w:numId w:val="27"/>
        </w:numPr>
        <w:spacing w:line="360" w:lineRule="auto"/>
        <w:contextualSpacing/>
        <w:jc w:val="both"/>
        <w:rPr>
          <w:rFonts w:ascii="Arial" w:hAnsi="Arial" w:cs="Arial"/>
        </w:rPr>
      </w:pPr>
      <w:r w:rsidRPr="00F256BC">
        <w:rPr>
          <w:rFonts w:ascii="Arial" w:hAnsi="Arial" w:cs="Arial"/>
        </w:rPr>
        <w:t>Dimensión Destino</w:t>
      </w:r>
    </w:p>
    <w:p w:rsidR="002A5E72" w:rsidRPr="00F256BC" w:rsidRDefault="002A5E72" w:rsidP="002A5E72">
      <w:pPr>
        <w:pStyle w:val="Prrafodelista"/>
        <w:numPr>
          <w:ilvl w:val="0"/>
          <w:numId w:val="27"/>
        </w:numPr>
        <w:spacing w:line="360" w:lineRule="auto"/>
        <w:contextualSpacing/>
        <w:jc w:val="both"/>
        <w:rPr>
          <w:rFonts w:ascii="Arial" w:hAnsi="Arial" w:cs="Arial"/>
        </w:rPr>
      </w:pPr>
      <w:r w:rsidRPr="00F256BC">
        <w:rPr>
          <w:rFonts w:ascii="Arial" w:hAnsi="Arial" w:cs="Arial"/>
        </w:rPr>
        <w:t xml:space="preserve">Dimensión Sector </w:t>
      </w:r>
    </w:p>
    <w:p w:rsidR="002A5E72" w:rsidRPr="00F256BC" w:rsidRDefault="002A5E72" w:rsidP="002A5E72">
      <w:pPr>
        <w:pStyle w:val="Prrafodelista"/>
        <w:numPr>
          <w:ilvl w:val="0"/>
          <w:numId w:val="27"/>
        </w:numPr>
        <w:spacing w:line="360" w:lineRule="auto"/>
        <w:contextualSpacing/>
        <w:jc w:val="both"/>
        <w:rPr>
          <w:rFonts w:ascii="Arial" w:hAnsi="Arial" w:cs="Arial"/>
        </w:rPr>
      </w:pPr>
      <w:r w:rsidRPr="00F256BC">
        <w:rPr>
          <w:rFonts w:ascii="Arial" w:hAnsi="Arial" w:cs="Arial"/>
        </w:rPr>
        <w:t>Dimensión Material</w:t>
      </w:r>
    </w:p>
    <w:p w:rsidR="002A5E72" w:rsidRPr="00F256BC" w:rsidRDefault="002A5E72" w:rsidP="002A5E72">
      <w:pPr>
        <w:pStyle w:val="Prrafodelista"/>
        <w:numPr>
          <w:ilvl w:val="0"/>
          <w:numId w:val="27"/>
        </w:numPr>
        <w:spacing w:line="360" w:lineRule="auto"/>
        <w:contextualSpacing/>
        <w:jc w:val="both"/>
        <w:rPr>
          <w:rFonts w:ascii="Arial" w:hAnsi="Arial" w:cs="Arial"/>
        </w:rPr>
      </w:pPr>
      <w:r w:rsidRPr="00F256BC">
        <w:rPr>
          <w:rFonts w:ascii="Arial" w:hAnsi="Arial" w:cs="Arial"/>
        </w:rPr>
        <w:t>Dimensión Proceso</w:t>
      </w:r>
    </w:p>
    <w:p w:rsidR="002A5E72" w:rsidRPr="00F256BC" w:rsidRDefault="002A5E72" w:rsidP="002A5E72">
      <w:pPr>
        <w:pStyle w:val="Prrafodelista"/>
        <w:numPr>
          <w:ilvl w:val="0"/>
          <w:numId w:val="27"/>
        </w:numPr>
        <w:spacing w:line="360" w:lineRule="auto"/>
        <w:contextualSpacing/>
        <w:jc w:val="both"/>
        <w:rPr>
          <w:rFonts w:ascii="Arial" w:hAnsi="Arial" w:cs="Arial"/>
        </w:rPr>
      </w:pPr>
      <w:r w:rsidRPr="00F256BC">
        <w:rPr>
          <w:rFonts w:ascii="Arial" w:hAnsi="Arial" w:cs="Arial"/>
        </w:rPr>
        <w:t>Dimensión Tiempo</w:t>
      </w:r>
    </w:p>
    <w:p w:rsidR="002A5E72" w:rsidRPr="00F256BC" w:rsidRDefault="002A5E72" w:rsidP="002A5E72">
      <w:pPr>
        <w:pStyle w:val="Prrafodelista"/>
        <w:numPr>
          <w:ilvl w:val="0"/>
          <w:numId w:val="27"/>
        </w:numPr>
        <w:spacing w:line="360" w:lineRule="auto"/>
        <w:contextualSpacing/>
        <w:jc w:val="both"/>
        <w:rPr>
          <w:rFonts w:ascii="Arial" w:hAnsi="Arial" w:cs="Arial"/>
        </w:rPr>
      </w:pPr>
      <w:r w:rsidRPr="00F256BC">
        <w:rPr>
          <w:rFonts w:ascii="Arial" w:hAnsi="Arial" w:cs="Arial"/>
        </w:rPr>
        <w:t>Dimensión Preguntas</w:t>
      </w:r>
    </w:p>
    <w:p w:rsidR="002A5E72" w:rsidRPr="00F256BC" w:rsidRDefault="002A5E72" w:rsidP="002A5E72">
      <w:pPr>
        <w:pStyle w:val="Prrafodelista"/>
        <w:numPr>
          <w:ilvl w:val="0"/>
          <w:numId w:val="27"/>
        </w:numPr>
        <w:spacing w:line="360" w:lineRule="auto"/>
        <w:contextualSpacing/>
        <w:jc w:val="both"/>
        <w:rPr>
          <w:rFonts w:ascii="Arial" w:hAnsi="Arial" w:cs="Arial"/>
        </w:rPr>
      </w:pPr>
      <w:r>
        <w:rPr>
          <w:rFonts w:ascii="Arial" w:hAnsi="Arial" w:cs="Arial"/>
        </w:rPr>
        <w:t>Dimensión Escala</w:t>
      </w:r>
    </w:p>
    <w:p w:rsidR="002A5E72" w:rsidRPr="00F256BC" w:rsidRDefault="002A5E72" w:rsidP="002A5E72">
      <w:pPr>
        <w:pStyle w:val="Prrafodelista"/>
        <w:spacing w:line="360" w:lineRule="auto"/>
        <w:jc w:val="both"/>
        <w:rPr>
          <w:rFonts w:ascii="Arial" w:hAnsi="Arial" w:cs="Arial"/>
        </w:rPr>
      </w:pPr>
    </w:p>
    <w:p w:rsidR="002A5E72" w:rsidRDefault="002A5E72" w:rsidP="002A5E72">
      <w:pPr>
        <w:spacing w:line="360" w:lineRule="auto"/>
        <w:jc w:val="both"/>
        <w:rPr>
          <w:rFonts w:ascii="Arial" w:hAnsi="Arial" w:cs="Arial"/>
        </w:rPr>
      </w:pPr>
      <w:r w:rsidRPr="00F256BC">
        <w:rPr>
          <w:rFonts w:ascii="Arial" w:hAnsi="Arial" w:cs="Arial"/>
        </w:rPr>
        <w:t>La ilustración</w:t>
      </w:r>
      <w:r>
        <w:rPr>
          <w:rFonts w:ascii="Arial" w:hAnsi="Arial" w:cs="Arial"/>
        </w:rPr>
        <w:t xml:space="preserve"> 4.2 muestra el </w:t>
      </w:r>
      <w:r w:rsidRPr="00AF03FA">
        <w:rPr>
          <w:rFonts w:ascii="Arial" w:hAnsi="Arial" w:cs="Arial"/>
          <w:b/>
        </w:rPr>
        <w:t xml:space="preserve">hecho </w:t>
      </w:r>
      <w:r>
        <w:rPr>
          <w:rFonts w:ascii="Arial" w:hAnsi="Arial" w:cs="Arial"/>
        </w:rPr>
        <w:t xml:space="preserve">que es </w:t>
      </w:r>
      <w:r w:rsidRPr="00144492">
        <w:rPr>
          <w:rFonts w:ascii="Arial" w:hAnsi="Arial" w:cs="Arial"/>
        </w:rPr>
        <w:t xml:space="preserve">aquel que está compuesto por toda la información necesaria con la que </w:t>
      </w:r>
      <w:r>
        <w:rPr>
          <w:rFonts w:ascii="Arial" w:hAnsi="Arial" w:cs="Arial"/>
        </w:rPr>
        <w:t xml:space="preserve">se </w:t>
      </w:r>
      <w:r w:rsidRPr="00144492">
        <w:rPr>
          <w:rFonts w:ascii="Arial" w:hAnsi="Arial" w:cs="Arial"/>
        </w:rPr>
        <w:t xml:space="preserve">va a </w:t>
      </w:r>
      <w:r>
        <w:rPr>
          <w:rFonts w:ascii="Arial" w:hAnsi="Arial" w:cs="Arial"/>
        </w:rPr>
        <w:t>desarrollar</w:t>
      </w:r>
      <w:r w:rsidRPr="00144492">
        <w:rPr>
          <w:rFonts w:ascii="Arial" w:hAnsi="Arial" w:cs="Arial"/>
        </w:rPr>
        <w:t xml:space="preserve"> </w:t>
      </w:r>
      <w:r>
        <w:rPr>
          <w:rFonts w:ascii="Arial" w:hAnsi="Arial" w:cs="Arial"/>
        </w:rPr>
        <w:t>la</w:t>
      </w:r>
      <w:r w:rsidRPr="00144492">
        <w:rPr>
          <w:rFonts w:ascii="Arial" w:hAnsi="Arial" w:cs="Arial"/>
        </w:rPr>
        <w:t xml:space="preserve"> base, esta información no se va a encontrar en </w:t>
      </w:r>
      <w:r>
        <w:rPr>
          <w:rFonts w:ascii="Arial" w:hAnsi="Arial" w:cs="Arial"/>
        </w:rPr>
        <w:t>las dimensiones (</w:t>
      </w:r>
      <w:proofErr w:type="spellStart"/>
      <w:r>
        <w:rPr>
          <w:rFonts w:ascii="Arial" w:hAnsi="Arial" w:cs="Arial"/>
        </w:rPr>
        <w:t>Dim</w:t>
      </w:r>
      <w:proofErr w:type="spellEnd"/>
      <w:r>
        <w:rPr>
          <w:rFonts w:ascii="Arial" w:hAnsi="Arial" w:cs="Arial"/>
        </w:rPr>
        <w:t>).</w:t>
      </w:r>
    </w:p>
    <w:p w:rsidR="002A5E72"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Pr>
          <w:rFonts w:ascii="Arial" w:hAnsi="Arial" w:cs="Arial"/>
          <w:b/>
        </w:rPr>
        <w:t>Dimensiones (</w:t>
      </w:r>
      <w:proofErr w:type="spellStart"/>
      <w:r>
        <w:rPr>
          <w:rFonts w:ascii="Arial" w:hAnsi="Arial" w:cs="Arial"/>
          <w:b/>
        </w:rPr>
        <w:t>Dim</w:t>
      </w:r>
      <w:proofErr w:type="spellEnd"/>
      <w:r>
        <w:rPr>
          <w:rFonts w:ascii="Arial" w:hAnsi="Arial" w:cs="Arial"/>
          <w:b/>
        </w:rPr>
        <w:t xml:space="preserve">).- </w:t>
      </w:r>
      <w:r>
        <w:rPr>
          <w:rFonts w:ascii="Arial" w:hAnsi="Arial" w:cs="Arial"/>
        </w:rPr>
        <w:t>Tienen</w:t>
      </w:r>
      <w:r w:rsidRPr="00E6024E">
        <w:rPr>
          <w:rFonts w:ascii="Arial" w:hAnsi="Arial" w:cs="Arial"/>
        </w:rPr>
        <w:t xml:space="preserve"> </w:t>
      </w:r>
      <w:r w:rsidRPr="00144492">
        <w:rPr>
          <w:rFonts w:ascii="Arial" w:hAnsi="Arial" w:cs="Arial"/>
        </w:rPr>
        <w:t xml:space="preserve">información adicional que no están en </w:t>
      </w:r>
      <w:r>
        <w:rPr>
          <w:rFonts w:ascii="Arial" w:hAnsi="Arial" w:cs="Arial"/>
        </w:rPr>
        <w:t xml:space="preserve">el </w:t>
      </w:r>
      <w:r w:rsidRPr="00144492">
        <w:rPr>
          <w:rFonts w:ascii="Arial" w:hAnsi="Arial" w:cs="Arial"/>
        </w:rPr>
        <w:t>hecho principal, pero sin embargo son necesarios al momento de desarrollar las consultas y son estos los que poseen información acerca de diferentes campos que debe contener obligatoriamente toda base</w:t>
      </w:r>
      <w:r>
        <w:rPr>
          <w:rFonts w:ascii="Arial" w:hAnsi="Arial" w:cs="Arial"/>
        </w:rPr>
        <w:t>. Las dimensiones del hecho principal son las siguientes:</w:t>
      </w:r>
    </w:p>
    <w:p w:rsidR="002A5E72" w:rsidRPr="00E6024E" w:rsidRDefault="002A5E72" w:rsidP="002A5E72">
      <w:pPr>
        <w:spacing w:line="360" w:lineRule="auto"/>
        <w:jc w:val="both"/>
        <w:rPr>
          <w:rFonts w:ascii="Arial" w:hAnsi="Arial" w:cs="Arial"/>
          <w:b/>
        </w:rPr>
      </w:pPr>
    </w:p>
    <w:p w:rsidR="002A5E72" w:rsidRPr="00F256BC" w:rsidRDefault="002A5E72" w:rsidP="002A5E72">
      <w:pPr>
        <w:pStyle w:val="Prrafodelista"/>
        <w:numPr>
          <w:ilvl w:val="0"/>
          <w:numId w:val="27"/>
        </w:numPr>
        <w:spacing w:line="360" w:lineRule="auto"/>
        <w:contextualSpacing/>
        <w:jc w:val="both"/>
        <w:rPr>
          <w:rFonts w:ascii="Arial" w:hAnsi="Arial" w:cs="Arial"/>
        </w:rPr>
      </w:pPr>
      <w:bookmarkStart w:id="56" w:name="_Ref250576021"/>
      <w:bookmarkStart w:id="57" w:name="_Toc269484676"/>
      <w:proofErr w:type="spellStart"/>
      <w:r w:rsidRPr="00F256BC">
        <w:rPr>
          <w:rFonts w:ascii="Arial" w:hAnsi="Arial" w:cs="Arial"/>
        </w:rPr>
        <w:t>DimClientes</w:t>
      </w:r>
      <w:proofErr w:type="spellEnd"/>
    </w:p>
    <w:p w:rsidR="002A5E72" w:rsidRPr="00F256BC" w:rsidRDefault="002A5E72" w:rsidP="002A5E72">
      <w:pPr>
        <w:pStyle w:val="Prrafodelista"/>
        <w:numPr>
          <w:ilvl w:val="0"/>
          <w:numId w:val="27"/>
        </w:numPr>
        <w:spacing w:line="360" w:lineRule="auto"/>
        <w:contextualSpacing/>
        <w:jc w:val="both"/>
        <w:rPr>
          <w:rFonts w:ascii="Arial" w:hAnsi="Arial" w:cs="Arial"/>
        </w:rPr>
      </w:pPr>
      <w:proofErr w:type="spellStart"/>
      <w:r>
        <w:rPr>
          <w:rFonts w:ascii="Arial" w:hAnsi="Arial" w:cs="Arial"/>
        </w:rPr>
        <w:t>Dim</w:t>
      </w:r>
      <w:r w:rsidRPr="00F256BC">
        <w:rPr>
          <w:rFonts w:ascii="Arial" w:hAnsi="Arial" w:cs="Arial"/>
        </w:rPr>
        <w:t>Destino</w:t>
      </w:r>
      <w:proofErr w:type="spellEnd"/>
    </w:p>
    <w:p w:rsidR="002A5E72" w:rsidRPr="00F256BC" w:rsidRDefault="002A5E72" w:rsidP="002A5E72">
      <w:pPr>
        <w:pStyle w:val="Prrafodelista"/>
        <w:numPr>
          <w:ilvl w:val="0"/>
          <w:numId w:val="27"/>
        </w:numPr>
        <w:spacing w:line="360" w:lineRule="auto"/>
        <w:contextualSpacing/>
        <w:jc w:val="both"/>
        <w:rPr>
          <w:rFonts w:ascii="Arial" w:hAnsi="Arial" w:cs="Arial"/>
        </w:rPr>
      </w:pPr>
      <w:proofErr w:type="spellStart"/>
      <w:r>
        <w:rPr>
          <w:rFonts w:ascii="Arial" w:hAnsi="Arial" w:cs="Arial"/>
        </w:rPr>
        <w:t>Dime</w:t>
      </w:r>
      <w:r w:rsidRPr="00F256BC">
        <w:rPr>
          <w:rFonts w:ascii="Arial" w:hAnsi="Arial" w:cs="Arial"/>
        </w:rPr>
        <w:t>Sector</w:t>
      </w:r>
      <w:proofErr w:type="spellEnd"/>
      <w:r w:rsidRPr="00F256BC">
        <w:rPr>
          <w:rFonts w:ascii="Arial" w:hAnsi="Arial" w:cs="Arial"/>
        </w:rPr>
        <w:t xml:space="preserve"> </w:t>
      </w:r>
    </w:p>
    <w:p w:rsidR="002A5E72" w:rsidRPr="00F256BC" w:rsidRDefault="002A5E72" w:rsidP="002A5E72">
      <w:pPr>
        <w:pStyle w:val="Prrafodelista"/>
        <w:numPr>
          <w:ilvl w:val="0"/>
          <w:numId w:val="27"/>
        </w:numPr>
        <w:spacing w:line="360" w:lineRule="auto"/>
        <w:contextualSpacing/>
        <w:jc w:val="both"/>
        <w:rPr>
          <w:rFonts w:ascii="Arial" w:hAnsi="Arial" w:cs="Arial"/>
        </w:rPr>
      </w:pPr>
      <w:proofErr w:type="spellStart"/>
      <w:r>
        <w:rPr>
          <w:rFonts w:ascii="Arial" w:hAnsi="Arial" w:cs="Arial"/>
        </w:rPr>
        <w:t>Dim</w:t>
      </w:r>
      <w:r w:rsidRPr="00F256BC">
        <w:rPr>
          <w:rFonts w:ascii="Arial" w:hAnsi="Arial" w:cs="Arial"/>
        </w:rPr>
        <w:t>Material</w:t>
      </w:r>
      <w:proofErr w:type="spellEnd"/>
    </w:p>
    <w:p w:rsidR="002A5E72" w:rsidRPr="00F256BC" w:rsidRDefault="002A5E72" w:rsidP="002A5E72">
      <w:pPr>
        <w:pStyle w:val="Prrafodelista"/>
        <w:numPr>
          <w:ilvl w:val="0"/>
          <w:numId w:val="27"/>
        </w:numPr>
        <w:spacing w:line="360" w:lineRule="auto"/>
        <w:contextualSpacing/>
        <w:jc w:val="both"/>
        <w:rPr>
          <w:rFonts w:ascii="Arial" w:hAnsi="Arial" w:cs="Arial"/>
        </w:rPr>
      </w:pPr>
      <w:proofErr w:type="spellStart"/>
      <w:r>
        <w:rPr>
          <w:rFonts w:ascii="Arial" w:hAnsi="Arial" w:cs="Arial"/>
        </w:rPr>
        <w:t>Dim</w:t>
      </w:r>
      <w:r w:rsidRPr="00F256BC">
        <w:rPr>
          <w:rFonts w:ascii="Arial" w:hAnsi="Arial" w:cs="Arial"/>
        </w:rPr>
        <w:t>Proceso</w:t>
      </w:r>
      <w:proofErr w:type="spellEnd"/>
    </w:p>
    <w:p w:rsidR="002A5E72" w:rsidRPr="00F256BC" w:rsidRDefault="002A5E72" w:rsidP="002A5E72">
      <w:pPr>
        <w:pStyle w:val="Prrafodelista"/>
        <w:numPr>
          <w:ilvl w:val="0"/>
          <w:numId w:val="27"/>
        </w:numPr>
        <w:spacing w:line="360" w:lineRule="auto"/>
        <w:contextualSpacing/>
        <w:jc w:val="both"/>
        <w:rPr>
          <w:rFonts w:ascii="Arial" w:hAnsi="Arial" w:cs="Arial"/>
        </w:rPr>
      </w:pPr>
      <w:proofErr w:type="spellStart"/>
      <w:r>
        <w:rPr>
          <w:rFonts w:ascii="Arial" w:hAnsi="Arial" w:cs="Arial"/>
        </w:rPr>
        <w:t>Dim</w:t>
      </w:r>
      <w:r w:rsidRPr="00F256BC">
        <w:rPr>
          <w:rFonts w:ascii="Arial" w:hAnsi="Arial" w:cs="Arial"/>
        </w:rPr>
        <w:t>Tiempo</w:t>
      </w:r>
      <w:proofErr w:type="spellEnd"/>
    </w:p>
    <w:p w:rsidR="002A5E72" w:rsidRDefault="002A5E72" w:rsidP="002A5E72">
      <w:pPr>
        <w:rPr>
          <w:rFonts w:ascii="Arial" w:eastAsia="Calibri" w:hAnsi="Arial" w:cs="Arial"/>
          <w:b/>
          <w:sz w:val="22"/>
          <w:szCs w:val="22"/>
          <w:lang w:eastAsia="en-US"/>
        </w:rPr>
      </w:pPr>
      <w:r>
        <w:rPr>
          <w:rFonts w:ascii="Arial" w:hAnsi="Arial"/>
          <w:b/>
        </w:rPr>
        <w:br w:type="page"/>
      </w:r>
    </w:p>
    <w:p w:rsidR="002A5E72" w:rsidRPr="00763E14" w:rsidRDefault="002A5E72" w:rsidP="002A5E72">
      <w:pPr>
        <w:pStyle w:val="Sinespaciado"/>
        <w:spacing w:line="360" w:lineRule="auto"/>
        <w:jc w:val="center"/>
        <w:rPr>
          <w:rFonts w:ascii="Arial" w:hAnsi="Arial"/>
          <w:b/>
          <w:color w:val="auto"/>
        </w:rPr>
      </w:pPr>
      <w:r w:rsidRPr="00763E14">
        <w:rPr>
          <w:rFonts w:ascii="Arial" w:hAnsi="Arial"/>
          <w:b/>
          <w:color w:val="auto"/>
        </w:rPr>
        <w:lastRenderedPageBreak/>
        <w:t xml:space="preserve">Gráfico 4.2.- </w:t>
      </w:r>
      <w:r w:rsidRPr="00763E14">
        <w:rPr>
          <w:rFonts w:ascii="Arial" w:hAnsi="Arial"/>
          <w:color w:val="auto"/>
        </w:rPr>
        <w:t>Modelo Hecho</w:t>
      </w:r>
      <w:bookmarkEnd w:id="56"/>
      <w:bookmarkEnd w:id="57"/>
    </w:p>
    <w:p w:rsidR="002A5E72" w:rsidRPr="00F256BC" w:rsidRDefault="002A5E72" w:rsidP="002A5E72">
      <w:pPr>
        <w:spacing w:line="360" w:lineRule="auto"/>
        <w:rPr>
          <w:rFonts w:ascii="Arial" w:hAnsi="Arial" w:cs="Arial"/>
        </w:rPr>
      </w:pPr>
      <w:r w:rsidRPr="00F256BC">
        <w:rPr>
          <w:rFonts w:ascii="Arial" w:hAnsi="Arial" w:cs="Arial"/>
          <w:noProof/>
          <w:lang w:val="es-EC" w:eastAsia="es-EC"/>
        </w:rPr>
        <w:drawing>
          <wp:inline distT="0" distB="0" distL="0" distR="0">
            <wp:extent cx="5257800" cy="36576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257800" cy="3657600"/>
                    </a:xfrm>
                    <a:prstGeom prst="rect">
                      <a:avLst/>
                    </a:prstGeom>
                    <a:noFill/>
                    <a:ln w="9525">
                      <a:noFill/>
                      <a:miter lim="800000"/>
                      <a:headEnd/>
                      <a:tailEnd/>
                    </a:ln>
                  </pic:spPr>
                </pic:pic>
              </a:graphicData>
            </a:graphic>
          </wp:inline>
        </w:drawing>
      </w:r>
    </w:p>
    <w:p w:rsidR="002A5E72" w:rsidRDefault="002A5E72" w:rsidP="002A5E72">
      <w:pPr>
        <w:pStyle w:val="Sinespaciado"/>
        <w:spacing w:after="240" w:line="360" w:lineRule="auto"/>
        <w:jc w:val="center"/>
        <w:rPr>
          <w:rFonts w:ascii="Arial" w:hAnsi="Arial"/>
          <w:b/>
          <w:color w:val="auto"/>
          <w:sz w:val="20"/>
          <w:szCs w:val="20"/>
        </w:rPr>
      </w:pPr>
      <w:r w:rsidRPr="00AF62BE">
        <w:rPr>
          <w:rFonts w:ascii="Arial" w:hAnsi="Arial"/>
          <w:b/>
          <w:color w:val="auto"/>
          <w:sz w:val="20"/>
          <w:szCs w:val="20"/>
        </w:rPr>
        <w:t>Elaborado por: Los autores</w:t>
      </w:r>
    </w:p>
    <w:p w:rsidR="002A5E72" w:rsidRPr="00F256BC" w:rsidRDefault="002A5E72" w:rsidP="002A5E72">
      <w:pPr>
        <w:spacing w:line="360" w:lineRule="auto"/>
        <w:jc w:val="both"/>
        <w:rPr>
          <w:rFonts w:ascii="Arial" w:hAnsi="Arial" w:cs="Arial"/>
        </w:rPr>
      </w:pPr>
      <w:r>
        <w:rPr>
          <w:rFonts w:ascii="Arial" w:hAnsi="Arial" w:cs="Arial"/>
        </w:rPr>
        <w:t xml:space="preserve">En la figura 4.3 </w:t>
      </w:r>
      <w:r w:rsidRPr="00F256BC">
        <w:rPr>
          <w:rFonts w:ascii="Arial" w:hAnsi="Arial" w:cs="Arial"/>
        </w:rPr>
        <w:t>se da a conocer el Modelo con la tabla Hecho Satisfacción del Cliente con sus</w:t>
      </w:r>
      <w:r>
        <w:rPr>
          <w:rFonts w:ascii="Arial" w:hAnsi="Arial" w:cs="Arial"/>
        </w:rPr>
        <w:t xml:space="preserve"> respectivas dimensiones</w:t>
      </w:r>
      <w:r w:rsidRPr="00F256BC">
        <w:rPr>
          <w:rFonts w:ascii="Arial" w:hAnsi="Arial" w:cs="Arial"/>
        </w:rPr>
        <w:t>.</w:t>
      </w:r>
    </w:p>
    <w:p w:rsidR="002A5E72" w:rsidRDefault="002A5E72" w:rsidP="002A5E72">
      <w:pPr>
        <w:rPr>
          <w:rFonts w:ascii="Arial" w:eastAsia="Calibri" w:hAnsi="Arial" w:cs="Arial"/>
          <w:b/>
          <w:color w:val="008000"/>
          <w:sz w:val="22"/>
          <w:szCs w:val="22"/>
          <w:lang w:eastAsia="en-US"/>
        </w:rPr>
      </w:pPr>
    </w:p>
    <w:p w:rsidR="002A5E72" w:rsidRPr="00144492" w:rsidRDefault="002A5E72" w:rsidP="002A5E72">
      <w:pPr>
        <w:spacing w:line="480" w:lineRule="auto"/>
        <w:jc w:val="both"/>
        <w:rPr>
          <w:rFonts w:ascii="Arial" w:hAnsi="Arial" w:cs="Arial"/>
        </w:rPr>
      </w:pPr>
      <w:r w:rsidRPr="00144492">
        <w:rPr>
          <w:rFonts w:ascii="Arial" w:hAnsi="Arial" w:cs="Arial"/>
          <w:b/>
        </w:rPr>
        <w:t>Hecho Satisfacción:</w:t>
      </w:r>
      <w:r w:rsidRPr="00144492">
        <w:rPr>
          <w:rFonts w:ascii="Arial" w:hAnsi="Arial" w:cs="Arial"/>
        </w:rPr>
        <w:t xml:space="preserve"> Este hecho es el segundo que muestra en </w:t>
      </w:r>
      <w:r>
        <w:rPr>
          <w:rFonts w:ascii="Arial" w:hAnsi="Arial" w:cs="Arial"/>
        </w:rPr>
        <w:t xml:space="preserve">el </w:t>
      </w:r>
      <w:r w:rsidRPr="00144492">
        <w:rPr>
          <w:rFonts w:ascii="Arial" w:hAnsi="Arial" w:cs="Arial"/>
        </w:rPr>
        <w:t>modelo relacional y que lo utiliza en lo posterior para realizar consultas a cerca de la satisfacción de los clientes de la empresa.</w:t>
      </w:r>
    </w:p>
    <w:p w:rsidR="002A5E72" w:rsidRPr="00144492" w:rsidRDefault="002A5E72" w:rsidP="002A5E72">
      <w:pPr>
        <w:spacing w:line="480" w:lineRule="auto"/>
        <w:jc w:val="both"/>
        <w:rPr>
          <w:rFonts w:ascii="Arial" w:hAnsi="Arial" w:cs="Arial"/>
        </w:rPr>
      </w:pPr>
      <w:r w:rsidRPr="00144492">
        <w:rPr>
          <w:rFonts w:ascii="Arial" w:hAnsi="Arial" w:cs="Arial"/>
        </w:rPr>
        <w:t>Este hec</w:t>
      </w:r>
      <w:r>
        <w:rPr>
          <w:rFonts w:ascii="Arial" w:hAnsi="Arial" w:cs="Arial"/>
        </w:rPr>
        <w:t xml:space="preserve">ho a su vez también contiene Dimensiones </w:t>
      </w:r>
      <w:r w:rsidRPr="00144492">
        <w:rPr>
          <w:rFonts w:ascii="Arial" w:hAnsi="Arial" w:cs="Arial"/>
        </w:rPr>
        <w:t xml:space="preserve"> que son </w:t>
      </w:r>
      <w:r>
        <w:rPr>
          <w:rFonts w:ascii="Arial" w:hAnsi="Arial" w:cs="Arial"/>
        </w:rPr>
        <w:t xml:space="preserve">las ayudan al </w:t>
      </w:r>
      <w:r w:rsidRPr="00144492">
        <w:rPr>
          <w:rFonts w:ascii="Arial" w:hAnsi="Arial" w:cs="Arial"/>
        </w:rPr>
        <w:t xml:space="preserve">hecho poder realizar las consultas antes mencionadas, </w:t>
      </w:r>
      <w:r>
        <w:rPr>
          <w:rFonts w:ascii="Arial" w:hAnsi="Arial" w:cs="Arial"/>
        </w:rPr>
        <w:t xml:space="preserve">las dimensiones </w:t>
      </w:r>
      <w:r w:rsidRPr="00144492">
        <w:rPr>
          <w:rFonts w:ascii="Arial" w:hAnsi="Arial" w:cs="Arial"/>
        </w:rPr>
        <w:t xml:space="preserve"> son los siguientes:</w:t>
      </w:r>
    </w:p>
    <w:p w:rsidR="002A5E72" w:rsidRPr="00144492" w:rsidRDefault="002A5E72" w:rsidP="002A5E72">
      <w:pPr>
        <w:pStyle w:val="Prrafodelista"/>
        <w:numPr>
          <w:ilvl w:val="0"/>
          <w:numId w:val="34"/>
        </w:numPr>
        <w:spacing w:after="200" w:line="480" w:lineRule="auto"/>
        <w:contextualSpacing/>
        <w:jc w:val="both"/>
        <w:rPr>
          <w:rFonts w:ascii="Arial" w:hAnsi="Arial" w:cs="Arial"/>
        </w:rPr>
      </w:pPr>
      <w:proofErr w:type="spellStart"/>
      <w:r w:rsidRPr="00144492">
        <w:rPr>
          <w:rFonts w:ascii="Arial" w:hAnsi="Arial" w:cs="Arial"/>
        </w:rPr>
        <w:t>DimCliente</w:t>
      </w:r>
      <w:proofErr w:type="spellEnd"/>
    </w:p>
    <w:p w:rsidR="002A5E72" w:rsidRPr="00144492" w:rsidRDefault="002A5E72" w:rsidP="002A5E72">
      <w:pPr>
        <w:pStyle w:val="Prrafodelista"/>
        <w:numPr>
          <w:ilvl w:val="0"/>
          <w:numId w:val="34"/>
        </w:numPr>
        <w:spacing w:after="200" w:line="480" w:lineRule="auto"/>
        <w:contextualSpacing/>
        <w:jc w:val="both"/>
        <w:rPr>
          <w:rFonts w:ascii="Arial" w:hAnsi="Arial" w:cs="Arial"/>
        </w:rPr>
      </w:pPr>
      <w:proofErr w:type="spellStart"/>
      <w:r w:rsidRPr="00144492">
        <w:rPr>
          <w:rFonts w:ascii="Arial" w:hAnsi="Arial" w:cs="Arial"/>
        </w:rPr>
        <w:t>DimTiempo</w:t>
      </w:r>
      <w:proofErr w:type="spellEnd"/>
    </w:p>
    <w:p w:rsidR="002A5E72" w:rsidRPr="00144492" w:rsidRDefault="002A5E72" w:rsidP="002A5E72">
      <w:pPr>
        <w:pStyle w:val="Prrafodelista"/>
        <w:numPr>
          <w:ilvl w:val="0"/>
          <w:numId w:val="34"/>
        </w:numPr>
        <w:spacing w:after="200" w:line="480" w:lineRule="auto"/>
        <w:contextualSpacing/>
        <w:jc w:val="both"/>
        <w:rPr>
          <w:rFonts w:ascii="Arial" w:hAnsi="Arial" w:cs="Arial"/>
        </w:rPr>
      </w:pPr>
      <w:proofErr w:type="spellStart"/>
      <w:r w:rsidRPr="00144492">
        <w:rPr>
          <w:rFonts w:ascii="Arial" w:hAnsi="Arial" w:cs="Arial"/>
        </w:rPr>
        <w:lastRenderedPageBreak/>
        <w:t>DimEscala</w:t>
      </w:r>
      <w:proofErr w:type="spellEnd"/>
    </w:p>
    <w:p w:rsidR="002A5E72" w:rsidRPr="00144492" w:rsidRDefault="002A5E72" w:rsidP="002A5E72">
      <w:pPr>
        <w:pStyle w:val="Prrafodelista"/>
        <w:numPr>
          <w:ilvl w:val="0"/>
          <w:numId w:val="34"/>
        </w:numPr>
        <w:spacing w:after="200" w:line="480" w:lineRule="auto"/>
        <w:contextualSpacing/>
        <w:jc w:val="both"/>
        <w:rPr>
          <w:rFonts w:ascii="Arial" w:hAnsi="Arial" w:cs="Arial"/>
        </w:rPr>
      </w:pPr>
      <w:r>
        <w:rPr>
          <w:rFonts w:ascii="Arial" w:hAnsi="Arial" w:cs="Arial"/>
        </w:rPr>
        <w:t>Preguntas</w:t>
      </w:r>
    </w:p>
    <w:p w:rsidR="002A5E72" w:rsidRPr="00A00272" w:rsidRDefault="002A5E72" w:rsidP="002A5E72">
      <w:pPr>
        <w:spacing w:line="480" w:lineRule="auto"/>
        <w:jc w:val="both"/>
        <w:rPr>
          <w:rFonts w:ascii="Arial" w:hAnsi="Arial" w:cs="Arial"/>
        </w:rPr>
      </w:pPr>
      <w:r w:rsidRPr="00144492">
        <w:rPr>
          <w:rFonts w:ascii="Arial" w:hAnsi="Arial" w:cs="Arial"/>
        </w:rPr>
        <w:t xml:space="preserve">Con toda esta información antes mencionada se desarrollo nuestro modelo relacional que nos ayudo a realizar las consultas para poder reflejar los </w:t>
      </w:r>
      <w:proofErr w:type="spellStart"/>
      <w:r w:rsidRPr="00144492">
        <w:rPr>
          <w:rFonts w:ascii="Arial" w:hAnsi="Arial" w:cs="Arial"/>
        </w:rPr>
        <w:t>Kpi</w:t>
      </w:r>
      <w:proofErr w:type="spellEnd"/>
      <w:r w:rsidRPr="00144492">
        <w:rPr>
          <w:rFonts w:ascii="Arial" w:hAnsi="Arial" w:cs="Arial"/>
        </w:rPr>
        <w:t xml:space="preserve"> que debemos reflejar con su respectiva semaforización.</w:t>
      </w:r>
    </w:p>
    <w:p w:rsidR="002A5E72" w:rsidRPr="00AF62BE" w:rsidRDefault="002A5E72" w:rsidP="002A5E72">
      <w:pPr>
        <w:pStyle w:val="Sinespaciado"/>
        <w:spacing w:after="240" w:line="360" w:lineRule="auto"/>
        <w:jc w:val="center"/>
        <w:rPr>
          <w:rFonts w:ascii="Arial" w:hAnsi="Arial"/>
          <w:b/>
          <w:color w:val="auto"/>
          <w:sz w:val="20"/>
          <w:szCs w:val="20"/>
        </w:rPr>
      </w:pPr>
    </w:p>
    <w:p w:rsidR="002A5E72" w:rsidRPr="00763E14" w:rsidRDefault="002A5E72" w:rsidP="002A5E72">
      <w:pPr>
        <w:pStyle w:val="Sinespaciado"/>
        <w:spacing w:line="360" w:lineRule="auto"/>
        <w:jc w:val="center"/>
        <w:rPr>
          <w:rFonts w:ascii="Arial" w:hAnsi="Arial"/>
          <w:b/>
          <w:color w:val="auto"/>
        </w:rPr>
      </w:pPr>
      <w:bookmarkStart w:id="58" w:name="_Ref253063294"/>
      <w:bookmarkStart w:id="59" w:name="_Ref253063264"/>
      <w:bookmarkStart w:id="60" w:name="_Toc269484678"/>
      <w:r w:rsidRPr="00763E14">
        <w:rPr>
          <w:rFonts w:ascii="Arial" w:hAnsi="Arial"/>
          <w:b/>
          <w:color w:val="auto"/>
        </w:rPr>
        <w:t xml:space="preserve">Gráfico </w:t>
      </w:r>
      <w:bookmarkEnd w:id="58"/>
      <w:r w:rsidRPr="00763E14">
        <w:rPr>
          <w:rFonts w:ascii="Arial" w:hAnsi="Arial"/>
          <w:b/>
          <w:color w:val="auto"/>
        </w:rPr>
        <w:t>4.3.</w:t>
      </w:r>
      <w:r>
        <w:rPr>
          <w:rFonts w:ascii="Arial" w:hAnsi="Arial"/>
          <w:b/>
          <w:color w:val="auto"/>
        </w:rPr>
        <w:t>-</w:t>
      </w:r>
      <w:r w:rsidRPr="00763E14">
        <w:rPr>
          <w:rFonts w:ascii="Arial" w:hAnsi="Arial"/>
          <w:b/>
          <w:color w:val="auto"/>
        </w:rPr>
        <w:t xml:space="preserve"> </w:t>
      </w:r>
      <w:r w:rsidRPr="00763E14">
        <w:rPr>
          <w:rFonts w:ascii="Arial" w:hAnsi="Arial"/>
          <w:color w:val="auto"/>
        </w:rPr>
        <w:t>Modelo Hecho Satisfacción del Cliente</w:t>
      </w:r>
      <w:bookmarkEnd w:id="59"/>
      <w:bookmarkEnd w:id="60"/>
    </w:p>
    <w:p w:rsidR="002A5E72" w:rsidRPr="00F256BC" w:rsidRDefault="002A5E72" w:rsidP="002A5E72">
      <w:pPr>
        <w:pStyle w:val="Sinespaciado"/>
        <w:spacing w:line="360" w:lineRule="auto"/>
        <w:jc w:val="both"/>
        <w:rPr>
          <w:rFonts w:ascii="Arial" w:hAnsi="Arial"/>
          <w:b/>
          <w:sz w:val="24"/>
          <w:szCs w:val="24"/>
        </w:rPr>
      </w:pPr>
      <w:r w:rsidRPr="00F256BC">
        <w:rPr>
          <w:rFonts w:ascii="Arial" w:hAnsi="Arial"/>
          <w:b/>
          <w:noProof/>
          <w:sz w:val="24"/>
          <w:szCs w:val="24"/>
          <w:lang w:val="es-EC" w:eastAsia="es-EC"/>
        </w:rPr>
        <w:drawing>
          <wp:inline distT="0" distB="0" distL="0" distR="0">
            <wp:extent cx="5610225" cy="3143250"/>
            <wp:effectExtent l="19050" t="0" r="9525"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5610225" cy="3143250"/>
                    </a:xfrm>
                    <a:prstGeom prst="rect">
                      <a:avLst/>
                    </a:prstGeom>
                    <a:noFill/>
                    <a:ln w="9525">
                      <a:noFill/>
                      <a:miter lim="800000"/>
                      <a:headEnd/>
                      <a:tailEnd/>
                    </a:ln>
                  </pic:spPr>
                </pic:pic>
              </a:graphicData>
            </a:graphic>
          </wp:inline>
        </w:drawing>
      </w:r>
    </w:p>
    <w:p w:rsidR="002A5E72" w:rsidRPr="00AF62BE" w:rsidRDefault="002A5E72" w:rsidP="002A5E72">
      <w:pPr>
        <w:pStyle w:val="Sinespaciado"/>
        <w:spacing w:after="240" w:line="360" w:lineRule="auto"/>
        <w:jc w:val="center"/>
        <w:rPr>
          <w:rFonts w:ascii="Arial" w:hAnsi="Arial"/>
          <w:b/>
          <w:color w:val="auto"/>
          <w:sz w:val="20"/>
          <w:szCs w:val="20"/>
        </w:rPr>
      </w:pPr>
      <w:r w:rsidRPr="00AF62BE">
        <w:rPr>
          <w:rFonts w:ascii="Arial" w:hAnsi="Arial"/>
          <w:b/>
          <w:color w:val="auto"/>
          <w:sz w:val="20"/>
          <w:szCs w:val="20"/>
        </w:rPr>
        <w:t>Elaborado por: Los autores</w:t>
      </w:r>
    </w:p>
    <w:p w:rsidR="002A5E72" w:rsidRPr="00F256BC" w:rsidRDefault="002A5E72" w:rsidP="002A5E72">
      <w:pPr>
        <w:pStyle w:val="Ttulo2"/>
        <w:keepLines/>
        <w:numPr>
          <w:ilvl w:val="2"/>
          <w:numId w:val="25"/>
        </w:numPr>
        <w:spacing w:before="0" w:after="0" w:line="360" w:lineRule="auto"/>
        <w:jc w:val="both"/>
        <w:rPr>
          <w:sz w:val="24"/>
          <w:szCs w:val="24"/>
        </w:rPr>
      </w:pPr>
      <w:bookmarkStart w:id="61" w:name="_Toc269486847"/>
      <w:bookmarkStart w:id="62" w:name="_Toc279578725"/>
      <w:r w:rsidRPr="00F256BC">
        <w:rPr>
          <w:sz w:val="24"/>
          <w:szCs w:val="24"/>
        </w:rPr>
        <w:t xml:space="preserve">Carga de datos a la </w:t>
      </w:r>
      <w:proofErr w:type="spellStart"/>
      <w:r w:rsidRPr="00F256BC">
        <w:rPr>
          <w:sz w:val="24"/>
          <w:szCs w:val="24"/>
        </w:rPr>
        <w:t>DataMart</w:t>
      </w:r>
      <w:bookmarkEnd w:id="61"/>
      <w:bookmarkEnd w:id="62"/>
      <w:proofErr w:type="spellEnd"/>
    </w:p>
    <w:p w:rsidR="002A5E72" w:rsidRPr="00F256BC" w:rsidRDefault="002A5E72" w:rsidP="002A5E72">
      <w:pPr>
        <w:pStyle w:val="NormalWeb"/>
        <w:spacing w:before="0" w:beforeAutospacing="0" w:after="0" w:afterAutospacing="0" w:line="360" w:lineRule="auto"/>
        <w:jc w:val="both"/>
        <w:rPr>
          <w:rFonts w:ascii="Arial" w:eastAsiaTheme="minorHAnsi" w:hAnsi="Arial" w:cs="Arial"/>
          <w:lang w:eastAsia="en-US"/>
        </w:rPr>
      </w:pPr>
      <w:r w:rsidRPr="00F256BC">
        <w:rPr>
          <w:rFonts w:ascii="Arial" w:eastAsiaTheme="minorHAnsi" w:hAnsi="Arial" w:cs="Arial"/>
          <w:lang w:eastAsia="en-US"/>
        </w:rPr>
        <w:t xml:space="preserve">Para crear una </w:t>
      </w:r>
      <w:proofErr w:type="spellStart"/>
      <w:r w:rsidRPr="00F256BC">
        <w:rPr>
          <w:rFonts w:ascii="Arial" w:eastAsiaTheme="minorHAnsi" w:hAnsi="Arial" w:cs="Arial"/>
          <w:lang w:eastAsia="en-US"/>
        </w:rPr>
        <w:t>DataMart</w:t>
      </w:r>
      <w:proofErr w:type="spellEnd"/>
      <w:r w:rsidRPr="00F256BC">
        <w:rPr>
          <w:rFonts w:ascii="Arial" w:eastAsiaTheme="minorHAnsi" w:hAnsi="Arial" w:cs="Arial"/>
          <w:lang w:eastAsia="en-US"/>
        </w:rPr>
        <w:t xml:space="preserve"> es necesario  realizar un ETL que incluye los Procesos de  extracción, transformación y carga de los datos, ya que es la  pieza fundamental durante la  implementación de Business </w:t>
      </w:r>
      <w:proofErr w:type="spellStart"/>
      <w:r w:rsidRPr="00F256BC">
        <w:rPr>
          <w:rFonts w:ascii="Arial" w:eastAsiaTheme="minorHAnsi" w:hAnsi="Arial" w:cs="Arial"/>
          <w:lang w:eastAsia="en-US"/>
        </w:rPr>
        <w:t>Intelligence</w:t>
      </w:r>
      <w:proofErr w:type="spellEnd"/>
      <w:r w:rsidRPr="00F256BC">
        <w:rPr>
          <w:rFonts w:ascii="Arial" w:eastAsiaTheme="minorHAnsi" w:hAnsi="Arial" w:cs="Arial"/>
          <w:lang w:eastAsia="en-US"/>
        </w:rPr>
        <w:t>.</w:t>
      </w:r>
    </w:p>
    <w:p w:rsidR="002A5E72" w:rsidRPr="00F256BC" w:rsidRDefault="002A5E72" w:rsidP="002A5E72">
      <w:pPr>
        <w:pStyle w:val="NormalWeb"/>
        <w:spacing w:before="0" w:beforeAutospacing="0" w:after="0" w:afterAutospacing="0" w:line="360" w:lineRule="auto"/>
        <w:jc w:val="both"/>
        <w:rPr>
          <w:rFonts w:ascii="Arial" w:eastAsiaTheme="minorHAnsi" w:hAnsi="Arial" w:cs="Arial"/>
          <w:lang w:eastAsia="en-US"/>
        </w:rPr>
      </w:pPr>
    </w:p>
    <w:p w:rsidR="002A5E72" w:rsidRPr="00F256BC" w:rsidRDefault="002A5E72" w:rsidP="002A5E72">
      <w:pPr>
        <w:pStyle w:val="NormalWeb"/>
        <w:spacing w:before="0" w:beforeAutospacing="0" w:after="0" w:afterAutospacing="0" w:line="360" w:lineRule="auto"/>
        <w:jc w:val="both"/>
        <w:rPr>
          <w:rFonts w:ascii="Arial" w:eastAsiaTheme="minorHAnsi" w:hAnsi="Arial" w:cs="Arial"/>
          <w:lang w:eastAsia="en-US"/>
        </w:rPr>
      </w:pPr>
      <w:r w:rsidRPr="00F256BC">
        <w:rPr>
          <w:rFonts w:ascii="Arial" w:eastAsiaTheme="minorHAnsi" w:hAnsi="Arial" w:cs="Arial"/>
          <w:lang w:eastAsia="en-US"/>
        </w:rPr>
        <w:lastRenderedPageBreak/>
        <w:t xml:space="preserve">El  ETL consiste en filtrar, depurar, extraer y cargar los datos de la base de datos transaccional y alimentar la base de datos analítica llamada </w:t>
      </w:r>
      <w:proofErr w:type="spellStart"/>
      <w:r w:rsidRPr="00F256BC">
        <w:rPr>
          <w:rFonts w:ascii="Arial" w:eastAsiaTheme="minorHAnsi" w:hAnsi="Arial" w:cs="Arial"/>
          <w:lang w:eastAsia="en-US"/>
        </w:rPr>
        <w:t>DataMart</w:t>
      </w:r>
      <w:proofErr w:type="spellEnd"/>
      <w:r w:rsidRPr="00F256BC">
        <w:rPr>
          <w:rFonts w:ascii="Arial" w:eastAsiaTheme="minorHAnsi" w:hAnsi="Arial" w:cs="Arial"/>
          <w:lang w:eastAsia="en-US"/>
        </w:rPr>
        <w:t xml:space="preserve"> en las respectivas dimensiones y hechos correspondiente.</w:t>
      </w:r>
    </w:p>
    <w:p w:rsidR="002A5E72" w:rsidRPr="00F256BC" w:rsidRDefault="002A5E72" w:rsidP="002A5E72">
      <w:pPr>
        <w:pStyle w:val="NormalWeb"/>
        <w:spacing w:before="0" w:beforeAutospacing="0" w:after="0" w:afterAutospacing="0" w:line="360" w:lineRule="auto"/>
        <w:jc w:val="both"/>
        <w:rPr>
          <w:rFonts w:ascii="Arial" w:eastAsiaTheme="minorHAnsi" w:hAnsi="Arial" w:cs="Arial"/>
          <w:lang w:eastAsia="en-US"/>
        </w:rPr>
      </w:pPr>
    </w:p>
    <w:p w:rsidR="002A5E72" w:rsidRDefault="002A5E72" w:rsidP="002A5E72">
      <w:pPr>
        <w:spacing w:line="360" w:lineRule="auto"/>
        <w:jc w:val="both"/>
        <w:rPr>
          <w:rFonts w:ascii="Arial" w:hAnsi="Arial" w:cs="Arial"/>
        </w:rPr>
      </w:pPr>
      <w:r w:rsidRPr="00F256BC">
        <w:rPr>
          <w:rFonts w:ascii="Arial" w:hAnsi="Arial" w:cs="Arial"/>
        </w:rPr>
        <w:t>El procedimiento para la carga de datos es el siguiente:</w:t>
      </w:r>
    </w:p>
    <w:p w:rsidR="002A5E72" w:rsidRPr="00F256BC" w:rsidRDefault="002A5E72" w:rsidP="002A5E72">
      <w:pPr>
        <w:spacing w:line="360" w:lineRule="auto"/>
        <w:jc w:val="both"/>
        <w:rPr>
          <w:rFonts w:ascii="Arial" w:hAnsi="Arial" w:cs="Arial"/>
        </w:rPr>
      </w:pPr>
    </w:p>
    <w:p w:rsidR="002A5E72" w:rsidRDefault="002A5E72" w:rsidP="002A5E72">
      <w:pPr>
        <w:pStyle w:val="Prrafodelista"/>
        <w:numPr>
          <w:ilvl w:val="0"/>
          <w:numId w:val="28"/>
        </w:numPr>
        <w:spacing w:line="360" w:lineRule="auto"/>
        <w:contextualSpacing/>
        <w:jc w:val="both"/>
        <w:rPr>
          <w:rFonts w:ascii="Arial" w:hAnsi="Arial" w:cs="Arial"/>
        </w:rPr>
      </w:pPr>
      <w:r w:rsidRPr="00F256BC">
        <w:rPr>
          <w:rFonts w:ascii="Arial" w:hAnsi="Arial" w:cs="Arial"/>
        </w:rPr>
        <w:t xml:space="preserve">Realizar la carga  a las dimensiones (tiempo, clientes, destino, sector, proceso, material, tiempo, Escala, Preguntas); y </w:t>
      </w:r>
    </w:p>
    <w:p w:rsidR="002A5E72" w:rsidRPr="00F256BC" w:rsidRDefault="002A5E72" w:rsidP="002A5E72">
      <w:pPr>
        <w:pStyle w:val="Prrafodelista"/>
        <w:numPr>
          <w:ilvl w:val="0"/>
          <w:numId w:val="28"/>
        </w:numPr>
        <w:spacing w:line="360" w:lineRule="auto"/>
        <w:contextualSpacing/>
        <w:jc w:val="both"/>
        <w:rPr>
          <w:rFonts w:ascii="Arial" w:hAnsi="Arial" w:cs="Arial"/>
        </w:rPr>
      </w:pPr>
      <w:r w:rsidRPr="00F256BC">
        <w:rPr>
          <w:rFonts w:ascii="Arial" w:hAnsi="Arial" w:cs="Arial"/>
        </w:rPr>
        <w:t>Posteriormente cargar  las tablas centrales hechos (hecho principal y satisfacción clientes).</w:t>
      </w:r>
    </w:p>
    <w:p w:rsidR="002A5E72" w:rsidRPr="00F256BC"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sidRPr="00F256BC">
        <w:rPr>
          <w:rFonts w:ascii="Arial" w:hAnsi="Arial" w:cs="Arial"/>
        </w:rPr>
        <w:t xml:space="preserve">Es importante la Base de Datos </w:t>
      </w:r>
      <w:proofErr w:type="spellStart"/>
      <w:r w:rsidRPr="00F256BC">
        <w:rPr>
          <w:rFonts w:ascii="Arial" w:hAnsi="Arial" w:cs="Arial"/>
        </w:rPr>
        <w:t>DataMart</w:t>
      </w:r>
      <w:proofErr w:type="spellEnd"/>
      <w:r w:rsidRPr="00F256BC">
        <w:rPr>
          <w:rFonts w:ascii="Arial" w:hAnsi="Arial" w:cs="Arial"/>
        </w:rPr>
        <w:t xml:space="preserve"> porque permite realizar consultas y  llevarlos a Excel  para poder trabajar con indicadores de gestión y semaforización que son importantes para la toma de decisiones para la alta gerencia y observar la evolución del proceso en este caso el proceso escogido. </w:t>
      </w:r>
    </w:p>
    <w:p w:rsidR="002A5E72" w:rsidRPr="002051A5" w:rsidRDefault="00E93946" w:rsidP="002A5E72">
      <w:pPr>
        <w:pStyle w:val="Epgrafe"/>
        <w:spacing w:after="0" w:line="360" w:lineRule="auto"/>
        <w:jc w:val="center"/>
        <w:rPr>
          <w:rFonts w:cs="Arial"/>
          <w:color w:val="auto"/>
          <w:sz w:val="22"/>
          <w:szCs w:val="22"/>
        </w:rPr>
      </w:pPr>
      <w:r w:rsidRPr="00E93946">
        <w:rPr>
          <w:rFonts w:cs="Arial"/>
          <w:noProof/>
        </w:rPr>
        <w:pict>
          <v:group id="_x0000_s1268" style="position:absolute;left:0;text-align:left;margin-left:20.1pt;margin-top:17.45pt;width:399.4pt;height:205.5pt;z-index:251712512" coordorigin="2160,1995" coordsize="7988,4110">
            <v:rect id="_x0000_s1269" style="position:absolute;left:2160;top:1995;width:7988;height:4110">
              <v:fill r:id="rId44" o:title="Papel reciclado" rotate="t" type="tile"/>
            </v:rect>
            <v:roundrect id="_x0000_s1270" style="position:absolute;left:2565;top:2310;width:2040;height:3630" arcsize="10923f" fillcolor="black [3213]">
              <v:fill r:id="rId45" o:title="Mármol blanco" rotate="t" type="tile"/>
              <v:textbox style="mso-next-textbox:#_x0000_s1270">
                <w:txbxContent>
                  <w:p w:rsidR="006B7D96" w:rsidRDefault="006B7D96" w:rsidP="002A5E72">
                    <w:pPr>
                      <w:rPr>
                        <w:lang w:val="es-EC"/>
                      </w:rPr>
                    </w:pPr>
                  </w:p>
                  <w:p w:rsidR="006B7D96" w:rsidRDefault="006B7D96" w:rsidP="002A5E72">
                    <w:pPr>
                      <w:rPr>
                        <w:lang w:val="es-EC"/>
                      </w:rPr>
                    </w:pPr>
                  </w:p>
                  <w:p w:rsidR="006B7D96" w:rsidRDefault="006B7D96" w:rsidP="002A5E72">
                    <w:pPr>
                      <w:rPr>
                        <w:lang w:val="es-EC"/>
                      </w:rPr>
                    </w:pPr>
                  </w:p>
                  <w:p w:rsidR="006B7D96" w:rsidRDefault="006B7D96" w:rsidP="002A5E72">
                    <w:pPr>
                      <w:rPr>
                        <w:color w:val="000000" w:themeColor="text1"/>
                        <w:lang w:val="es-EC"/>
                      </w:rPr>
                    </w:pPr>
                  </w:p>
                  <w:p w:rsidR="006B7D96" w:rsidRDefault="006B7D96" w:rsidP="002A5E72">
                    <w:pPr>
                      <w:rPr>
                        <w:color w:val="000000" w:themeColor="text1"/>
                        <w:lang w:val="es-EC"/>
                      </w:rPr>
                    </w:pPr>
                  </w:p>
                  <w:p w:rsidR="006B7D96" w:rsidRDefault="006B7D96" w:rsidP="002A5E72">
                    <w:pPr>
                      <w:rPr>
                        <w:color w:val="000000" w:themeColor="text1"/>
                        <w:lang w:val="es-EC"/>
                      </w:rPr>
                    </w:pPr>
                  </w:p>
                  <w:p w:rsidR="006B7D96" w:rsidRDefault="006B7D96" w:rsidP="002A5E72">
                    <w:pPr>
                      <w:rPr>
                        <w:color w:val="000000" w:themeColor="text1"/>
                        <w:lang w:val="es-EC"/>
                      </w:rPr>
                    </w:pPr>
                  </w:p>
                  <w:p w:rsidR="006B7D96" w:rsidRDefault="006B7D96" w:rsidP="002A5E72">
                    <w:pPr>
                      <w:rPr>
                        <w:color w:val="000000" w:themeColor="text1"/>
                        <w:lang w:val="es-EC"/>
                      </w:rPr>
                    </w:pPr>
                  </w:p>
                  <w:p w:rsidR="006B7D96" w:rsidRPr="00A41760" w:rsidRDefault="006B7D96" w:rsidP="002A5E72">
                    <w:pPr>
                      <w:rPr>
                        <w:color w:val="000000" w:themeColor="text1"/>
                        <w:lang w:val="es-EC"/>
                      </w:rPr>
                    </w:pPr>
                    <w:r w:rsidRPr="00A41760">
                      <w:rPr>
                        <w:color w:val="000000" w:themeColor="text1"/>
                        <w:lang w:val="es-EC"/>
                      </w:rPr>
                      <w:t>Base de datos operacionales</w:t>
                    </w:r>
                  </w:p>
                </w:txbxContent>
              </v:textbox>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71" type="#_x0000_t22" style="position:absolute;left:3240;top:2415;width:693;height:930" fillcolor="#ffc">
              <v:fill r:id="rId25" o:title="Diseño de fondo" rotate="t" type="tile"/>
            </v:shape>
            <v:shape id="_x0000_s1272" type="#_x0000_t22" style="position:absolute;left:2700;top:3495;width:693;height:930" fillcolor="#ffc">
              <v:fill r:id="rId25" o:title="Diseño de fondo" rotate="t" type="tile"/>
            </v:shape>
            <v:shape id="_x0000_s1273" type="#_x0000_t22" style="position:absolute;left:3720;top:3495;width:693;height:930" fillcolor="#ffc">
              <v:fill r:id="rId25" o:title="Diseño de fondo" rotate="t" type="ti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74" type="#_x0000_t13" style="position:absolute;left:4842;top:3840;width:480;height:585" fillcolor="#ffc">
              <v:fill r:id="rId46" o:title="Lienzo" rotate="t" type="tile"/>
            </v:shape>
            <v:roundrect id="_x0000_s1275" style="position:absolute;left:5535;top:2625;width:4396;height:3225" arcsize="10923f" fillcolor="black [3213]">
              <v:textbox style="mso-next-textbox:#_x0000_s1275">
                <w:txbxContent>
                  <w:p w:rsidR="006B7D96" w:rsidRDefault="006B7D96" w:rsidP="002A5E72">
                    <w:pPr>
                      <w:rPr>
                        <w:lang w:val="es-EC"/>
                      </w:rPr>
                    </w:pPr>
                  </w:p>
                  <w:p w:rsidR="006B7D96" w:rsidRDefault="006B7D96" w:rsidP="002A5E72">
                    <w:pPr>
                      <w:rPr>
                        <w:lang w:val="es-EC"/>
                      </w:rPr>
                    </w:pPr>
                  </w:p>
                  <w:p w:rsidR="006B7D96" w:rsidRDefault="006B7D96" w:rsidP="002A5E72">
                    <w:pPr>
                      <w:rPr>
                        <w:lang w:val="es-EC"/>
                      </w:rPr>
                    </w:pPr>
                  </w:p>
                  <w:p w:rsidR="006B7D96" w:rsidRDefault="006B7D96" w:rsidP="002A5E72">
                    <w:pPr>
                      <w:rPr>
                        <w:lang w:val="es-EC"/>
                      </w:rPr>
                    </w:pPr>
                    <w:r>
                      <w:rPr>
                        <w:lang w:val="es-EC"/>
                      </w:rPr>
                      <w:t xml:space="preserve">    </w:t>
                    </w:r>
                  </w:p>
                  <w:p w:rsidR="006B7D96" w:rsidRDefault="006B7D96" w:rsidP="002A5E72">
                    <w:pPr>
                      <w:rPr>
                        <w:lang w:val="es-EC"/>
                      </w:rPr>
                    </w:pPr>
                  </w:p>
                  <w:p w:rsidR="006B7D96" w:rsidRDefault="006B7D96" w:rsidP="002A5E72">
                    <w:pPr>
                      <w:rPr>
                        <w:lang w:val="es-EC"/>
                      </w:rPr>
                    </w:pPr>
                  </w:p>
                  <w:p w:rsidR="006B7D96" w:rsidRDefault="006B7D96" w:rsidP="002A5E72">
                    <w:pPr>
                      <w:rPr>
                        <w:lang w:val="es-EC"/>
                      </w:rPr>
                    </w:pPr>
                  </w:p>
                  <w:p w:rsidR="006B7D96" w:rsidRDefault="006B7D96" w:rsidP="002A5E72">
                    <w:pPr>
                      <w:rPr>
                        <w:lang w:val="es-EC"/>
                      </w:rPr>
                    </w:pPr>
                  </w:p>
                  <w:p w:rsidR="006B7D96" w:rsidRPr="00A41760" w:rsidRDefault="006B7D96" w:rsidP="002A5E72">
                    <w:pPr>
                      <w:rPr>
                        <w:sz w:val="22"/>
                        <w:lang w:val="es-EC"/>
                      </w:rPr>
                    </w:pPr>
                    <w:r w:rsidRPr="00A41760">
                      <w:rPr>
                        <w:sz w:val="22"/>
                        <w:lang w:val="es-EC"/>
                      </w:rPr>
                      <w:t>Transformación</w:t>
                    </w:r>
                  </w:p>
                </w:txbxContent>
              </v:textbox>
            </v:roundrect>
            <v:shape id="_x0000_s1276" type="#_x0000_t22" style="position:absolute;left:8289;top:3120;width:1146;height:2040">
              <v:fill r:id="rId45" o:title="Mármol blanco" rotate="t" type="tile"/>
              <v:textbox style="mso-next-textbox:#_x0000_s1276">
                <w:txbxContent>
                  <w:p w:rsidR="006B7D96" w:rsidRDefault="006B7D96" w:rsidP="002A5E72">
                    <w:pPr>
                      <w:jc w:val="center"/>
                      <w:rPr>
                        <w:sz w:val="20"/>
                        <w:szCs w:val="20"/>
                        <w:lang w:val="es-EC"/>
                      </w:rPr>
                    </w:pPr>
                  </w:p>
                  <w:p w:rsidR="006B7D96" w:rsidRDefault="006B7D96" w:rsidP="002A5E72">
                    <w:pPr>
                      <w:jc w:val="center"/>
                      <w:rPr>
                        <w:sz w:val="20"/>
                        <w:szCs w:val="20"/>
                        <w:lang w:val="es-EC"/>
                      </w:rPr>
                    </w:pPr>
                  </w:p>
                  <w:p w:rsidR="006B7D96" w:rsidRPr="00B51B74" w:rsidRDefault="006B7D96" w:rsidP="002A5E72">
                    <w:pPr>
                      <w:jc w:val="center"/>
                      <w:rPr>
                        <w:sz w:val="20"/>
                        <w:szCs w:val="20"/>
                        <w:lang w:val="es-EC"/>
                      </w:rPr>
                    </w:pPr>
                    <w:proofErr w:type="spellStart"/>
                    <w:r w:rsidRPr="00B51B74">
                      <w:rPr>
                        <w:sz w:val="20"/>
                        <w:szCs w:val="20"/>
                        <w:lang w:val="es-EC"/>
                      </w:rPr>
                      <w:t>Datamart</w:t>
                    </w:r>
                    <w:proofErr w:type="spellEnd"/>
                  </w:p>
                </w:txbxContent>
              </v:textbox>
            </v:shape>
          </v:group>
        </w:pict>
      </w:r>
      <w:r w:rsidR="002A5E72" w:rsidRPr="002051A5">
        <w:rPr>
          <w:rFonts w:cs="Arial"/>
          <w:color w:val="auto"/>
          <w:sz w:val="22"/>
          <w:szCs w:val="22"/>
        </w:rPr>
        <w:t xml:space="preserve">Gráfico </w:t>
      </w:r>
      <w:r w:rsidR="002A5E72">
        <w:rPr>
          <w:rFonts w:cs="Arial"/>
          <w:color w:val="auto"/>
          <w:sz w:val="22"/>
          <w:szCs w:val="22"/>
        </w:rPr>
        <w:t xml:space="preserve">4.4  </w:t>
      </w:r>
      <w:r w:rsidR="002A5E72" w:rsidRPr="00763E14">
        <w:rPr>
          <w:rFonts w:cs="Arial"/>
          <w:b w:val="0"/>
          <w:color w:val="auto"/>
          <w:sz w:val="22"/>
          <w:szCs w:val="22"/>
        </w:rPr>
        <w:t>Modelo ETL</w:t>
      </w:r>
    </w:p>
    <w:p w:rsidR="002A5E72" w:rsidRPr="00F256BC" w:rsidRDefault="002A5E72" w:rsidP="002A5E72">
      <w:pPr>
        <w:spacing w:line="360" w:lineRule="auto"/>
        <w:rPr>
          <w:rFonts w:ascii="Arial" w:hAnsi="Arial" w:cs="Arial"/>
          <w:lang w:val="es-ES_tradnl" w:eastAsia="en-US"/>
        </w:rPr>
      </w:pPr>
    </w:p>
    <w:p w:rsidR="002A5E72" w:rsidRPr="00F256BC" w:rsidRDefault="002A5E72" w:rsidP="002A5E72">
      <w:pPr>
        <w:spacing w:line="360" w:lineRule="auto"/>
        <w:rPr>
          <w:rFonts w:ascii="Arial" w:hAnsi="Arial" w:cs="Arial"/>
          <w:lang w:val="es-ES_tradnl" w:eastAsia="en-US"/>
        </w:rPr>
      </w:pPr>
    </w:p>
    <w:p w:rsidR="002A5E72" w:rsidRPr="00F256BC" w:rsidRDefault="002A5E72" w:rsidP="002A5E72">
      <w:pPr>
        <w:spacing w:line="360" w:lineRule="auto"/>
        <w:rPr>
          <w:rFonts w:ascii="Arial" w:hAnsi="Arial" w:cs="Arial"/>
          <w:lang w:val="es-ES_tradnl" w:eastAsia="en-US"/>
        </w:rPr>
      </w:pPr>
    </w:p>
    <w:p w:rsidR="002A5E72" w:rsidRPr="00F256BC" w:rsidRDefault="002A5E72" w:rsidP="002A5E72">
      <w:pPr>
        <w:spacing w:line="360" w:lineRule="auto"/>
        <w:rPr>
          <w:rFonts w:ascii="Arial" w:hAnsi="Arial" w:cs="Arial"/>
          <w:lang w:val="es-ES_tradnl" w:eastAsia="en-US"/>
        </w:rPr>
      </w:pPr>
      <w:r>
        <w:rPr>
          <w:rFonts w:ascii="Arial" w:hAnsi="Arial" w:cs="Arial"/>
          <w:noProof/>
          <w:lang w:val="es-EC" w:eastAsia="es-EC"/>
        </w:rPr>
        <w:drawing>
          <wp:anchor distT="0" distB="0" distL="114300" distR="114300" simplePos="0" relativeHeight="251716608" behindDoc="0" locked="0" layoutInCell="1" allowOverlap="1">
            <wp:simplePos x="0" y="0"/>
            <wp:positionH relativeFrom="column">
              <wp:posOffset>2748915</wp:posOffset>
            </wp:positionH>
            <wp:positionV relativeFrom="paragraph">
              <wp:posOffset>201930</wp:posOffset>
            </wp:positionV>
            <wp:extent cx="986155" cy="809625"/>
            <wp:effectExtent l="19050" t="0" r="4445" b="0"/>
            <wp:wrapNone/>
            <wp:docPr id="12" name="Imagen 7" descr="C:\Users\cmcastro\Desktop\t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castro\Desktop\tran.jpg"/>
                    <pic:cNvPicPr>
                      <a:picLocks noChangeAspect="1" noChangeArrowheads="1"/>
                    </pic:cNvPicPr>
                  </pic:nvPicPr>
                  <pic:blipFill>
                    <a:blip r:embed="rId47" cstate="print"/>
                    <a:srcRect l="9089" t="8333" r="15339" b="8854"/>
                    <a:stretch>
                      <a:fillRect/>
                    </a:stretch>
                  </pic:blipFill>
                  <pic:spPr bwMode="auto">
                    <a:xfrm>
                      <a:off x="0" y="0"/>
                      <a:ext cx="986155" cy="809625"/>
                    </a:xfrm>
                    <a:prstGeom prst="rect">
                      <a:avLst/>
                    </a:prstGeom>
                    <a:noFill/>
                    <a:ln w="9525">
                      <a:noFill/>
                      <a:miter lim="800000"/>
                      <a:headEnd/>
                      <a:tailEnd/>
                    </a:ln>
                  </pic:spPr>
                </pic:pic>
              </a:graphicData>
            </a:graphic>
          </wp:anchor>
        </w:drawing>
      </w:r>
    </w:p>
    <w:p w:rsidR="002A5E72" w:rsidRPr="00F256BC" w:rsidRDefault="002A5E72" w:rsidP="002A5E72">
      <w:pPr>
        <w:spacing w:line="360" w:lineRule="auto"/>
        <w:rPr>
          <w:rFonts w:ascii="Arial" w:hAnsi="Arial" w:cs="Arial"/>
          <w:lang w:val="es-ES_tradnl" w:eastAsia="en-US"/>
        </w:rPr>
      </w:pPr>
    </w:p>
    <w:p w:rsidR="002A5E72" w:rsidRPr="00F256BC" w:rsidRDefault="002A5E72" w:rsidP="002A5E72">
      <w:pPr>
        <w:spacing w:line="360" w:lineRule="auto"/>
        <w:rPr>
          <w:rFonts w:ascii="Arial" w:hAnsi="Arial" w:cs="Arial"/>
          <w:lang w:val="es-ES_tradnl" w:eastAsia="en-US"/>
        </w:rPr>
      </w:pPr>
    </w:p>
    <w:p w:rsidR="002A5E72" w:rsidRPr="00F256BC" w:rsidRDefault="002A5E72" w:rsidP="002A5E72">
      <w:pPr>
        <w:spacing w:line="360" w:lineRule="auto"/>
        <w:rPr>
          <w:rFonts w:ascii="Arial" w:hAnsi="Arial" w:cs="Arial"/>
        </w:rPr>
      </w:pPr>
    </w:p>
    <w:p w:rsidR="002A5E72" w:rsidRPr="00F256BC" w:rsidRDefault="002A5E72" w:rsidP="002A5E72">
      <w:pPr>
        <w:spacing w:line="360" w:lineRule="auto"/>
        <w:jc w:val="both"/>
        <w:rPr>
          <w:rFonts w:ascii="Arial" w:hAnsi="Arial" w:cs="Arial"/>
        </w:rPr>
      </w:pPr>
    </w:p>
    <w:p w:rsidR="002A5E72" w:rsidRDefault="002A5E72" w:rsidP="002A5E72">
      <w:pPr>
        <w:spacing w:line="360" w:lineRule="auto"/>
        <w:jc w:val="center"/>
        <w:rPr>
          <w:rFonts w:ascii="Arial" w:hAnsi="Arial" w:cs="Arial"/>
          <w:b/>
          <w:sz w:val="22"/>
          <w:szCs w:val="22"/>
        </w:rPr>
      </w:pPr>
    </w:p>
    <w:p w:rsidR="002A5E72" w:rsidRDefault="002A5E72" w:rsidP="002A5E72">
      <w:pPr>
        <w:spacing w:line="360" w:lineRule="auto"/>
        <w:jc w:val="center"/>
        <w:rPr>
          <w:rFonts w:ascii="Arial" w:hAnsi="Arial" w:cs="Arial"/>
          <w:b/>
          <w:sz w:val="22"/>
          <w:szCs w:val="22"/>
        </w:rPr>
      </w:pPr>
      <w:r w:rsidRPr="002051A5">
        <w:rPr>
          <w:rFonts w:ascii="Arial" w:hAnsi="Arial" w:cs="Arial"/>
          <w:b/>
          <w:sz w:val="22"/>
          <w:szCs w:val="22"/>
        </w:rPr>
        <w:t>Elaborado por: Los Autores</w:t>
      </w:r>
    </w:p>
    <w:p w:rsidR="002A5E72" w:rsidRPr="00AD2418" w:rsidRDefault="002A5E72" w:rsidP="002A5E72">
      <w:pPr>
        <w:spacing w:line="360" w:lineRule="auto"/>
        <w:jc w:val="center"/>
        <w:rPr>
          <w:rFonts w:ascii="Arial" w:eastAsiaTheme="majorEastAsia" w:hAnsi="Arial" w:cs="Arial"/>
          <w:b/>
          <w:bCs/>
          <w:sz w:val="20"/>
          <w:szCs w:val="20"/>
        </w:rPr>
      </w:pPr>
      <w:r w:rsidRPr="00AD2418">
        <w:rPr>
          <w:rFonts w:ascii="Arial" w:eastAsiaTheme="majorEastAsia" w:hAnsi="Arial" w:cs="Arial"/>
          <w:b/>
          <w:bCs/>
          <w:sz w:val="20"/>
          <w:szCs w:val="20"/>
        </w:rPr>
        <w:t>Elaborado por: Los Autores</w:t>
      </w:r>
    </w:p>
    <w:p w:rsidR="002A5E72" w:rsidRPr="00F256BC" w:rsidRDefault="002A5E72" w:rsidP="002A5E72">
      <w:pPr>
        <w:pStyle w:val="Ttulo2"/>
        <w:keepLines/>
        <w:numPr>
          <w:ilvl w:val="2"/>
          <w:numId w:val="25"/>
        </w:numPr>
        <w:spacing w:before="0" w:after="0" w:line="360" w:lineRule="auto"/>
        <w:jc w:val="both"/>
        <w:rPr>
          <w:sz w:val="24"/>
          <w:szCs w:val="24"/>
        </w:rPr>
      </w:pPr>
      <w:bookmarkStart w:id="63" w:name="_Toc269486848"/>
      <w:bookmarkStart w:id="64" w:name="_Toc279578726"/>
      <w:r w:rsidRPr="00F256BC">
        <w:rPr>
          <w:sz w:val="24"/>
          <w:szCs w:val="24"/>
        </w:rPr>
        <w:t>Dashboard</w:t>
      </w:r>
      <w:bookmarkEnd w:id="63"/>
      <w:bookmarkEnd w:id="64"/>
      <w:r w:rsidRPr="00F256BC">
        <w:rPr>
          <w:sz w:val="24"/>
          <w:szCs w:val="24"/>
        </w:rPr>
        <w:t xml:space="preserve"> </w:t>
      </w:r>
    </w:p>
    <w:p w:rsidR="002A5E72" w:rsidRPr="00F256BC" w:rsidRDefault="002A5E72" w:rsidP="002A5E72">
      <w:pPr>
        <w:spacing w:line="360" w:lineRule="auto"/>
        <w:jc w:val="both"/>
        <w:rPr>
          <w:rFonts w:ascii="Arial" w:eastAsiaTheme="majorEastAsia" w:hAnsi="Arial" w:cs="Arial"/>
          <w:bCs/>
        </w:rPr>
      </w:pPr>
      <w:r w:rsidRPr="00F256BC">
        <w:rPr>
          <w:rFonts w:ascii="Arial" w:eastAsiaTheme="majorEastAsia" w:hAnsi="Arial" w:cs="Arial"/>
          <w:bCs/>
        </w:rPr>
        <w:t xml:space="preserve">Para proceder a realizar la construcción del Dashboard se escoge los indicadores y se realiza las respectivas consultas, para obtener  el </w:t>
      </w:r>
      <w:r w:rsidRPr="00F256BC">
        <w:rPr>
          <w:rFonts w:ascii="Arial" w:eastAsiaTheme="majorEastAsia" w:hAnsi="Arial" w:cs="Arial"/>
          <w:bCs/>
        </w:rPr>
        <w:lastRenderedPageBreak/>
        <w:t>numerador y denominador de cada indicador y luego realizar una consulta principal que va ser el indicador, para luego desde Excel conectar la base con Access y a través de tablas dinámicas reflejar los resultados obtenidos, que ayudarán a tomar decisiones a la alta gerencia, A continuación se presenta los indicadores y sus respectivos resultados.</w:t>
      </w:r>
    </w:p>
    <w:p w:rsidR="002A5E72" w:rsidRPr="00F256BC" w:rsidRDefault="002A5E72" w:rsidP="002A5E72">
      <w:pPr>
        <w:spacing w:line="360" w:lineRule="auto"/>
        <w:jc w:val="both"/>
        <w:rPr>
          <w:rFonts w:ascii="Arial" w:eastAsiaTheme="majorEastAsia" w:hAnsi="Arial" w:cs="Arial"/>
          <w:bCs/>
        </w:rPr>
      </w:pPr>
    </w:p>
    <w:p w:rsidR="002A5E72" w:rsidRPr="00F256BC" w:rsidRDefault="002A5E72" w:rsidP="002A5E72">
      <w:pPr>
        <w:pStyle w:val="Prrafodelista"/>
        <w:numPr>
          <w:ilvl w:val="0"/>
          <w:numId w:val="29"/>
        </w:numPr>
        <w:spacing w:after="200" w:line="360" w:lineRule="auto"/>
        <w:contextualSpacing/>
        <w:jc w:val="both"/>
        <w:rPr>
          <w:rFonts w:ascii="Arial" w:eastAsiaTheme="majorEastAsia" w:hAnsi="Arial" w:cs="Arial"/>
          <w:bCs/>
        </w:rPr>
      </w:pPr>
      <w:r w:rsidRPr="00F256BC">
        <w:rPr>
          <w:rFonts w:ascii="Arial" w:eastAsiaTheme="majorEastAsia" w:hAnsi="Arial" w:cs="Arial"/>
          <w:bCs/>
        </w:rPr>
        <w:t>Optimización de los despachos</w:t>
      </w:r>
    </w:p>
    <w:p w:rsidR="002A5E72" w:rsidRPr="00F256BC" w:rsidRDefault="002A5E72" w:rsidP="002A5E72">
      <w:pPr>
        <w:pStyle w:val="Prrafodelista"/>
        <w:numPr>
          <w:ilvl w:val="0"/>
          <w:numId w:val="29"/>
        </w:numPr>
        <w:spacing w:after="200" w:line="360" w:lineRule="auto"/>
        <w:contextualSpacing/>
        <w:jc w:val="both"/>
        <w:rPr>
          <w:rFonts w:ascii="Arial" w:eastAsiaTheme="majorEastAsia" w:hAnsi="Arial" w:cs="Arial"/>
          <w:bCs/>
        </w:rPr>
      </w:pPr>
      <w:r w:rsidRPr="00F256BC">
        <w:rPr>
          <w:rFonts w:ascii="Arial" w:eastAsiaTheme="majorEastAsia" w:hAnsi="Arial" w:cs="Arial"/>
          <w:bCs/>
        </w:rPr>
        <w:t>Disponibilidad en bodega</w:t>
      </w:r>
    </w:p>
    <w:p w:rsidR="002A5E72" w:rsidRPr="00F256BC" w:rsidRDefault="002A5E72" w:rsidP="002A5E72">
      <w:pPr>
        <w:pStyle w:val="Prrafodelista"/>
        <w:numPr>
          <w:ilvl w:val="0"/>
          <w:numId w:val="29"/>
        </w:numPr>
        <w:spacing w:after="200" w:line="360" w:lineRule="auto"/>
        <w:contextualSpacing/>
        <w:jc w:val="both"/>
        <w:rPr>
          <w:rFonts w:ascii="Arial" w:eastAsiaTheme="majorEastAsia" w:hAnsi="Arial" w:cs="Arial"/>
          <w:bCs/>
        </w:rPr>
      </w:pPr>
      <w:r w:rsidRPr="00F256BC">
        <w:rPr>
          <w:rFonts w:ascii="Arial" w:eastAsiaTheme="majorEastAsia" w:hAnsi="Arial" w:cs="Arial"/>
          <w:bCs/>
        </w:rPr>
        <w:t>Calidad de facturación</w:t>
      </w:r>
    </w:p>
    <w:p w:rsidR="002A5E72" w:rsidRPr="00F256BC" w:rsidRDefault="002A5E72" w:rsidP="002A5E72">
      <w:pPr>
        <w:pStyle w:val="Prrafodelista"/>
        <w:numPr>
          <w:ilvl w:val="0"/>
          <w:numId w:val="29"/>
        </w:numPr>
        <w:spacing w:after="200" w:line="360" w:lineRule="auto"/>
        <w:contextualSpacing/>
        <w:jc w:val="both"/>
        <w:rPr>
          <w:rFonts w:ascii="Arial" w:eastAsiaTheme="majorEastAsia" w:hAnsi="Arial" w:cs="Arial"/>
          <w:bCs/>
        </w:rPr>
      </w:pPr>
      <w:r w:rsidRPr="00F256BC">
        <w:rPr>
          <w:rFonts w:ascii="Arial" w:eastAsiaTheme="majorEastAsia" w:hAnsi="Arial" w:cs="Arial"/>
          <w:bCs/>
        </w:rPr>
        <w:t>Satisfacción al cliente</w:t>
      </w:r>
    </w:p>
    <w:p w:rsidR="002A5E72" w:rsidRDefault="002A5E72" w:rsidP="002A5E72">
      <w:pPr>
        <w:spacing w:line="360" w:lineRule="auto"/>
        <w:jc w:val="both"/>
        <w:rPr>
          <w:rFonts w:ascii="Arial" w:eastAsiaTheme="majorEastAsia" w:hAnsi="Arial" w:cs="Arial"/>
          <w:bCs/>
        </w:rPr>
      </w:pPr>
      <w:r w:rsidRPr="00F256BC">
        <w:rPr>
          <w:rFonts w:ascii="Arial" w:eastAsiaTheme="majorEastAsia" w:hAnsi="Arial" w:cs="Arial"/>
          <w:bCs/>
        </w:rPr>
        <w:t xml:space="preserve">El indicador </w:t>
      </w:r>
      <w:r w:rsidRPr="00F256BC">
        <w:rPr>
          <w:rFonts w:ascii="Arial" w:eastAsiaTheme="majorEastAsia" w:hAnsi="Arial" w:cs="Arial"/>
          <w:b/>
          <w:bCs/>
        </w:rPr>
        <w:t>Optimización de los despachos</w:t>
      </w:r>
      <w:r w:rsidRPr="00F256BC">
        <w:rPr>
          <w:rFonts w:ascii="Arial" w:eastAsiaTheme="majorEastAsia" w:hAnsi="Arial" w:cs="Arial"/>
          <w:bCs/>
        </w:rPr>
        <w:t xml:space="preserve"> muestra el porcentaje de  despachos que se han logrado durante los meses de abril hasta agosto para el año 2009, para crear los semáforos fue necesario colocar una  línea meta y una línea base las cuales fueron establecidas por la gerencia, como se puede apreciar en el gráfico siguiente.</w:t>
      </w:r>
    </w:p>
    <w:p w:rsidR="002A5E72" w:rsidRPr="001A46B3" w:rsidRDefault="002A5E72" w:rsidP="002A5E72">
      <w:pPr>
        <w:spacing w:line="360" w:lineRule="auto"/>
        <w:jc w:val="center"/>
        <w:rPr>
          <w:rFonts w:ascii="Arial" w:eastAsiaTheme="majorEastAsia" w:hAnsi="Arial" w:cs="Arial"/>
          <w:b/>
          <w:bCs/>
          <w:sz w:val="22"/>
          <w:szCs w:val="22"/>
        </w:rPr>
      </w:pPr>
    </w:p>
    <w:p w:rsidR="002A5E72" w:rsidRPr="001A46B3" w:rsidRDefault="002A5E72" w:rsidP="002A5E72">
      <w:pPr>
        <w:spacing w:line="360" w:lineRule="auto"/>
        <w:jc w:val="center"/>
        <w:rPr>
          <w:rFonts w:ascii="Arial" w:eastAsiaTheme="majorEastAsia" w:hAnsi="Arial" w:cs="Arial"/>
          <w:b/>
          <w:bCs/>
          <w:sz w:val="22"/>
          <w:szCs w:val="22"/>
        </w:rPr>
      </w:pPr>
      <w:r>
        <w:rPr>
          <w:rFonts w:ascii="Arial" w:eastAsiaTheme="majorEastAsia" w:hAnsi="Arial" w:cs="Arial"/>
          <w:b/>
          <w:bCs/>
          <w:sz w:val="22"/>
          <w:szCs w:val="22"/>
        </w:rPr>
        <w:t>Gráfico 4.5</w:t>
      </w:r>
      <w:r w:rsidRPr="001A46B3">
        <w:rPr>
          <w:rFonts w:ascii="Arial" w:eastAsiaTheme="majorEastAsia" w:hAnsi="Arial" w:cs="Arial"/>
          <w:b/>
          <w:bCs/>
          <w:sz w:val="22"/>
          <w:szCs w:val="22"/>
        </w:rPr>
        <w:t xml:space="preserve">  </w:t>
      </w:r>
      <w:r w:rsidRPr="00763E14">
        <w:rPr>
          <w:rFonts w:ascii="Arial" w:eastAsiaTheme="majorEastAsia" w:hAnsi="Arial" w:cs="Arial"/>
          <w:bCs/>
          <w:sz w:val="22"/>
          <w:szCs w:val="22"/>
        </w:rPr>
        <w:t>Optimización de despachos</w:t>
      </w:r>
    </w:p>
    <w:p w:rsidR="002A5E72" w:rsidRPr="00F256BC" w:rsidRDefault="002A5E72" w:rsidP="002A5E72">
      <w:pPr>
        <w:spacing w:line="360" w:lineRule="auto"/>
        <w:jc w:val="center"/>
        <w:rPr>
          <w:rFonts w:ascii="Arial" w:hAnsi="Arial" w:cs="Arial"/>
        </w:rPr>
      </w:pPr>
      <w:r>
        <w:rPr>
          <w:rFonts w:ascii="Arial" w:hAnsi="Arial" w:cs="Arial"/>
          <w:noProof/>
          <w:lang w:val="es-EC" w:eastAsia="es-EC"/>
        </w:rPr>
        <w:drawing>
          <wp:inline distT="0" distB="0" distL="0" distR="0">
            <wp:extent cx="5314950" cy="3190875"/>
            <wp:effectExtent l="19050" t="0" r="0" b="0"/>
            <wp:docPr id="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l="2636" t="21882" r="3866" b="8941"/>
                    <a:stretch>
                      <a:fillRect/>
                    </a:stretch>
                  </pic:blipFill>
                  <pic:spPr bwMode="auto">
                    <a:xfrm>
                      <a:off x="0" y="0"/>
                      <a:ext cx="5314950" cy="3190875"/>
                    </a:xfrm>
                    <a:prstGeom prst="rect">
                      <a:avLst/>
                    </a:prstGeom>
                    <a:noFill/>
                    <a:ln w="9525">
                      <a:noFill/>
                      <a:miter lim="800000"/>
                      <a:headEnd/>
                      <a:tailEnd/>
                    </a:ln>
                  </pic:spPr>
                </pic:pic>
              </a:graphicData>
            </a:graphic>
          </wp:inline>
        </w:drawing>
      </w:r>
    </w:p>
    <w:p w:rsidR="002A5E72" w:rsidRPr="00AD2418" w:rsidRDefault="002A5E72" w:rsidP="002A5E72">
      <w:pPr>
        <w:spacing w:line="360" w:lineRule="auto"/>
        <w:jc w:val="center"/>
        <w:rPr>
          <w:rFonts w:ascii="Arial" w:eastAsiaTheme="majorEastAsia" w:hAnsi="Arial" w:cs="Arial"/>
          <w:b/>
          <w:bCs/>
          <w:sz w:val="20"/>
          <w:szCs w:val="20"/>
        </w:rPr>
      </w:pPr>
      <w:r w:rsidRPr="00AD2418">
        <w:rPr>
          <w:rFonts w:ascii="Arial" w:eastAsiaTheme="majorEastAsia" w:hAnsi="Arial" w:cs="Arial"/>
          <w:b/>
          <w:bCs/>
          <w:sz w:val="20"/>
          <w:szCs w:val="20"/>
        </w:rPr>
        <w:t>Elaborado por: Los Autores</w:t>
      </w:r>
    </w:p>
    <w:p w:rsidR="002A5E72" w:rsidRPr="00F256BC" w:rsidRDefault="002A5E72" w:rsidP="002A5E72">
      <w:pPr>
        <w:spacing w:line="360" w:lineRule="auto"/>
        <w:jc w:val="both"/>
        <w:rPr>
          <w:rFonts w:ascii="Arial" w:hAnsi="Arial" w:cs="Arial"/>
        </w:rPr>
      </w:pPr>
    </w:p>
    <w:p w:rsidR="002A5E72" w:rsidRPr="00F256BC" w:rsidRDefault="002A5E72" w:rsidP="002A5E72">
      <w:pPr>
        <w:spacing w:line="360" w:lineRule="auto"/>
        <w:jc w:val="both"/>
        <w:rPr>
          <w:rFonts w:ascii="Arial" w:eastAsiaTheme="majorEastAsia" w:hAnsi="Arial" w:cs="Arial"/>
          <w:bCs/>
        </w:rPr>
      </w:pPr>
      <w:r w:rsidRPr="00F256BC">
        <w:rPr>
          <w:rFonts w:ascii="Arial" w:eastAsiaTheme="majorEastAsia" w:hAnsi="Arial" w:cs="Arial"/>
          <w:bCs/>
        </w:rPr>
        <w:t>En el gráfico se detalla la línea base con un 95% del valor que se quiere alcanzar y la línea base el valor mínimo donde si llega a un valor menor al 92% se presenta un semáforo en rojo.</w:t>
      </w:r>
    </w:p>
    <w:p w:rsidR="002A5E72" w:rsidRDefault="002A5E72" w:rsidP="002A5E72">
      <w:pPr>
        <w:spacing w:line="360" w:lineRule="auto"/>
        <w:jc w:val="both"/>
        <w:rPr>
          <w:rFonts w:ascii="Arial" w:eastAsiaTheme="majorEastAsia" w:hAnsi="Arial" w:cs="Arial"/>
          <w:bCs/>
        </w:rPr>
      </w:pPr>
      <w:r w:rsidRPr="00F256BC">
        <w:rPr>
          <w:rFonts w:ascii="Arial" w:eastAsiaTheme="majorEastAsia" w:hAnsi="Arial" w:cs="Arial"/>
          <w:bCs/>
        </w:rPr>
        <w:t xml:space="preserve">A continuación se describe la fórmula correspondiente al indicador </w:t>
      </w:r>
    </w:p>
    <w:p w:rsidR="002A5E72" w:rsidRPr="00F256BC" w:rsidRDefault="002A5E72" w:rsidP="002A5E72">
      <w:pPr>
        <w:spacing w:line="360" w:lineRule="auto"/>
        <w:rPr>
          <w:rFonts w:ascii="Arial" w:eastAsiaTheme="majorEastAsia" w:hAnsi="Arial" w:cs="Arial"/>
          <w:bCs/>
        </w:rPr>
      </w:pPr>
    </w:p>
    <w:p w:rsidR="002A5E72" w:rsidRPr="00533328" w:rsidRDefault="002A5E72" w:rsidP="002A5E72">
      <w:pPr>
        <w:spacing w:line="360" w:lineRule="auto"/>
        <w:jc w:val="center"/>
        <w:rPr>
          <w:rFonts w:ascii="Arial" w:eastAsiaTheme="majorEastAsia" w:hAnsi="Arial" w:cs="Arial"/>
          <w:bCs/>
        </w:rPr>
      </w:pPr>
      <m:oMathPara>
        <m:oMath>
          <m:r>
            <m:rPr>
              <m:sty m:val="b"/>
            </m:rPr>
            <w:rPr>
              <w:rFonts w:ascii="Cambria Math" w:hAnsi="Cambria Math" w:cs="Arial"/>
            </w:rPr>
            <m:t>Optimizacion</m:t>
          </m:r>
          <m:r>
            <m:rPr>
              <m:sty m:val="b"/>
            </m:rPr>
            <w:rPr>
              <w:rFonts w:ascii="Cambria Math" w:hAnsi="Arial" w:cs="Arial"/>
            </w:rPr>
            <m:t xml:space="preserve"> </m:t>
          </m:r>
          <m:r>
            <m:rPr>
              <m:sty m:val="b"/>
            </m:rPr>
            <w:rPr>
              <w:rFonts w:ascii="Cambria Math" w:hAnsi="Cambria Math" w:cs="Arial"/>
            </w:rPr>
            <m:t>de</m:t>
          </m:r>
          <m:r>
            <m:rPr>
              <m:sty m:val="b"/>
            </m:rPr>
            <w:rPr>
              <w:rFonts w:ascii="Cambria Math" w:hAnsi="Arial" w:cs="Arial"/>
            </w:rPr>
            <m:t xml:space="preserve"> </m:t>
          </m:r>
          <m:r>
            <m:rPr>
              <m:sty m:val="b"/>
            </m:rPr>
            <w:rPr>
              <w:rFonts w:ascii="Cambria Math" w:hAnsi="Cambria Math" w:cs="Arial"/>
            </w:rPr>
            <m:t>los</m:t>
          </m:r>
          <m:r>
            <m:rPr>
              <m:sty m:val="b"/>
            </m:rPr>
            <w:rPr>
              <w:rFonts w:ascii="Cambria Math" w:hAnsi="Arial" w:cs="Arial"/>
            </w:rPr>
            <m:t xml:space="preserve"> </m:t>
          </m:r>
          <m:r>
            <m:rPr>
              <m:sty m:val="b"/>
            </m:rPr>
            <w:rPr>
              <w:rFonts w:ascii="Cambria Math" w:hAnsi="Cambria Math" w:cs="Arial"/>
            </w:rPr>
            <m:t>despachos</m:t>
          </m:r>
          <m:r>
            <m:rPr>
              <m:sty m:val="b"/>
            </m:rPr>
            <w:rPr>
              <w:rFonts w:ascii="Cambria Math" w:hAnsi="Arial" w:cs="Arial"/>
            </w:rPr>
            <m:t xml:space="preserve"> =</m:t>
          </m:r>
          <m:f>
            <m:fPr>
              <m:ctrlPr>
                <w:rPr>
                  <w:rFonts w:ascii="Cambria Math" w:hAnsi="Arial" w:cs="Arial"/>
                  <w:b/>
                </w:rPr>
              </m:ctrlPr>
            </m:fPr>
            <m:num>
              <m:r>
                <m:rPr>
                  <m:sty m:val="p"/>
                </m:rPr>
                <w:rPr>
                  <w:rFonts w:ascii="Cambria Math" w:hAnsi="Arial" w:cs="Arial"/>
                </w:rPr>
                <m:t>Despachos que llegan a tiempo</m:t>
              </m:r>
            </m:num>
            <m:den>
              <m:r>
                <m:rPr>
                  <m:sty m:val="p"/>
                </m:rPr>
                <w:rPr>
                  <w:rFonts w:ascii="Cambria Math" w:hAnsi="Arial" w:cs="Arial"/>
                </w:rPr>
                <m:t>Total de despacho</m:t>
              </m:r>
            </m:den>
          </m:f>
          <m:r>
            <m:rPr>
              <m:sty m:val="b"/>
            </m:rPr>
            <w:rPr>
              <w:rFonts w:ascii="Cambria Math" w:hAnsi="Cambria Math" w:cs="Arial"/>
            </w:rPr>
            <m:t>*</m:t>
          </m:r>
          <m:r>
            <m:rPr>
              <m:sty m:val="p"/>
            </m:rPr>
            <w:rPr>
              <w:rFonts w:ascii="Cambria Math" w:hAnsi="Arial" w:cs="Arial"/>
            </w:rPr>
            <m:t>100%</m:t>
          </m:r>
        </m:oMath>
      </m:oMathPara>
    </w:p>
    <w:p w:rsidR="002A5E72" w:rsidRDefault="002A5E72" w:rsidP="002A5E72">
      <w:pPr>
        <w:spacing w:line="360" w:lineRule="auto"/>
        <w:jc w:val="both"/>
        <w:rPr>
          <w:rFonts w:ascii="Arial" w:eastAsiaTheme="majorEastAsia" w:hAnsi="Arial" w:cs="Arial"/>
          <w:bCs/>
        </w:rPr>
      </w:pPr>
    </w:p>
    <w:p w:rsidR="002A5E72" w:rsidRDefault="002A5E72" w:rsidP="002A5E72">
      <w:pPr>
        <w:spacing w:line="360" w:lineRule="auto"/>
        <w:jc w:val="both"/>
        <w:rPr>
          <w:rFonts w:ascii="Arial" w:eastAsiaTheme="majorEastAsia" w:hAnsi="Arial" w:cs="Arial"/>
          <w:bCs/>
        </w:rPr>
      </w:pPr>
      <w:r w:rsidRPr="00F256BC">
        <w:rPr>
          <w:rFonts w:ascii="Arial" w:eastAsiaTheme="majorEastAsia" w:hAnsi="Arial" w:cs="Arial"/>
          <w:bCs/>
        </w:rPr>
        <w:t>Para este indicador solo se han reflejados semáforos en verde, es decir que los despachos llegaron a tiempo a su fecha establecida de entrega, lo que nos indica que se logro la meta, en todos esos meses.</w:t>
      </w:r>
    </w:p>
    <w:p w:rsidR="002A5E72" w:rsidRPr="00F256BC" w:rsidRDefault="002A5E72" w:rsidP="002A5E72">
      <w:pPr>
        <w:spacing w:line="360" w:lineRule="auto"/>
        <w:jc w:val="both"/>
        <w:rPr>
          <w:rFonts w:ascii="Arial" w:eastAsiaTheme="majorEastAsia" w:hAnsi="Arial" w:cs="Arial"/>
          <w:bCs/>
        </w:rPr>
      </w:pPr>
    </w:p>
    <w:p w:rsidR="002A5E72" w:rsidRDefault="002A5E72" w:rsidP="002A5E72">
      <w:pPr>
        <w:spacing w:line="360" w:lineRule="auto"/>
        <w:jc w:val="both"/>
        <w:rPr>
          <w:rFonts w:ascii="Arial" w:eastAsiaTheme="majorEastAsia" w:hAnsi="Arial" w:cs="Arial"/>
          <w:bCs/>
        </w:rPr>
      </w:pPr>
      <w:r w:rsidRPr="00F256BC">
        <w:rPr>
          <w:rFonts w:ascii="Arial" w:eastAsiaTheme="majorEastAsia" w:hAnsi="Arial" w:cs="Arial"/>
          <w:bCs/>
        </w:rPr>
        <w:t xml:space="preserve">El siguiente  indicador </w:t>
      </w:r>
      <w:r w:rsidRPr="00F256BC">
        <w:rPr>
          <w:rFonts w:ascii="Arial" w:eastAsiaTheme="majorEastAsia" w:hAnsi="Arial" w:cs="Arial"/>
          <w:b/>
          <w:bCs/>
        </w:rPr>
        <w:t>disponibilidad en  bodega</w:t>
      </w:r>
      <w:r w:rsidRPr="00F256BC">
        <w:rPr>
          <w:rFonts w:ascii="Arial" w:eastAsiaTheme="majorEastAsia" w:hAnsi="Arial" w:cs="Arial"/>
          <w:bCs/>
        </w:rPr>
        <w:t xml:space="preserve"> nos muestra  </w:t>
      </w:r>
      <w:r>
        <w:rPr>
          <w:rFonts w:ascii="Arial" w:eastAsiaTheme="majorEastAsia" w:hAnsi="Arial" w:cs="Arial"/>
          <w:bCs/>
        </w:rPr>
        <w:t xml:space="preserve">la totalidad </w:t>
      </w:r>
      <w:r w:rsidRPr="00F256BC">
        <w:rPr>
          <w:rFonts w:ascii="Arial" w:eastAsiaTheme="majorEastAsia" w:hAnsi="Arial" w:cs="Arial"/>
          <w:bCs/>
        </w:rPr>
        <w:t xml:space="preserve">productos </w:t>
      </w:r>
      <w:r>
        <w:rPr>
          <w:rFonts w:ascii="Arial" w:eastAsiaTheme="majorEastAsia" w:hAnsi="Arial" w:cs="Arial"/>
          <w:bCs/>
        </w:rPr>
        <w:t xml:space="preserve">para su respectivo despacho por lo </w:t>
      </w:r>
      <w:r w:rsidRPr="00F256BC">
        <w:rPr>
          <w:rFonts w:ascii="Arial" w:eastAsiaTheme="majorEastAsia" w:hAnsi="Arial" w:cs="Arial"/>
          <w:bCs/>
        </w:rPr>
        <w:t>solicitado por los clientes</w:t>
      </w:r>
    </w:p>
    <w:p w:rsidR="002A5E72" w:rsidRPr="00F256BC" w:rsidRDefault="002A5E72" w:rsidP="002A5E72">
      <w:pPr>
        <w:spacing w:line="360" w:lineRule="auto"/>
        <w:jc w:val="both"/>
        <w:rPr>
          <w:rFonts w:ascii="Arial" w:eastAsiaTheme="majorEastAsia" w:hAnsi="Arial" w:cs="Arial"/>
          <w:bCs/>
        </w:rPr>
      </w:pPr>
    </w:p>
    <w:p w:rsidR="002A5E72" w:rsidRPr="00763E14" w:rsidRDefault="002A5E72" w:rsidP="002A5E72">
      <w:pPr>
        <w:jc w:val="center"/>
        <w:rPr>
          <w:rFonts w:ascii="Arial" w:eastAsiaTheme="majorEastAsia" w:hAnsi="Arial" w:cs="Arial"/>
          <w:b/>
          <w:bCs/>
          <w:sz w:val="22"/>
          <w:szCs w:val="22"/>
        </w:rPr>
      </w:pPr>
      <w:r>
        <w:rPr>
          <w:rFonts w:ascii="Arial" w:eastAsiaTheme="majorEastAsia" w:hAnsi="Arial" w:cs="Arial"/>
          <w:b/>
          <w:bCs/>
          <w:sz w:val="22"/>
          <w:szCs w:val="22"/>
        </w:rPr>
        <w:t xml:space="preserve">Gráfico 4.6  </w:t>
      </w:r>
      <w:r w:rsidRPr="00763E14">
        <w:rPr>
          <w:rFonts w:ascii="Arial" w:eastAsiaTheme="majorEastAsia" w:hAnsi="Arial" w:cs="Arial"/>
          <w:b/>
          <w:bCs/>
          <w:sz w:val="22"/>
          <w:szCs w:val="22"/>
        </w:rPr>
        <w:t xml:space="preserve"> </w:t>
      </w:r>
      <w:r w:rsidRPr="00763E14">
        <w:rPr>
          <w:rFonts w:ascii="Arial" w:eastAsiaTheme="majorEastAsia" w:hAnsi="Arial" w:cs="Arial"/>
          <w:bCs/>
          <w:sz w:val="22"/>
          <w:szCs w:val="22"/>
        </w:rPr>
        <w:t>KPI Disponibilidad en bodega</w:t>
      </w:r>
    </w:p>
    <w:p w:rsidR="002A5E72" w:rsidRPr="00F256BC" w:rsidRDefault="002A5E72" w:rsidP="002A5E72">
      <w:pPr>
        <w:rPr>
          <w:rFonts w:ascii="Arial" w:eastAsiaTheme="majorEastAsia" w:hAnsi="Arial" w:cs="Arial"/>
          <w:b/>
          <w:bCs/>
        </w:rPr>
      </w:pPr>
    </w:p>
    <w:p w:rsidR="002A5E72" w:rsidRPr="00F256BC" w:rsidRDefault="002A5E72" w:rsidP="002A5E72">
      <w:pPr>
        <w:spacing w:line="360" w:lineRule="auto"/>
        <w:jc w:val="center"/>
        <w:rPr>
          <w:rFonts w:ascii="Arial" w:eastAsiaTheme="majorEastAsia" w:hAnsi="Arial" w:cs="Arial"/>
          <w:bCs/>
        </w:rPr>
      </w:pPr>
      <w:r w:rsidRPr="001A46B3">
        <w:rPr>
          <w:rFonts w:ascii="Arial" w:eastAsiaTheme="majorEastAsia" w:hAnsi="Arial" w:cs="Arial"/>
          <w:bCs/>
          <w:noProof/>
          <w:lang w:val="es-EC" w:eastAsia="es-EC"/>
        </w:rPr>
        <w:drawing>
          <wp:inline distT="0" distB="0" distL="0" distR="0">
            <wp:extent cx="5255895" cy="2802755"/>
            <wp:effectExtent l="19050" t="0" r="1905" b="0"/>
            <wp:docPr id="4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l="2604" t="21612" r="2834" b="11286"/>
                    <a:stretch>
                      <a:fillRect/>
                    </a:stretch>
                  </pic:blipFill>
                  <pic:spPr bwMode="auto">
                    <a:xfrm>
                      <a:off x="0" y="0"/>
                      <a:ext cx="5255895" cy="2802755"/>
                    </a:xfrm>
                    <a:prstGeom prst="rect">
                      <a:avLst/>
                    </a:prstGeom>
                    <a:noFill/>
                    <a:ln w="9525">
                      <a:noFill/>
                      <a:miter lim="800000"/>
                      <a:headEnd/>
                      <a:tailEnd/>
                    </a:ln>
                  </pic:spPr>
                </pic:pic>
              </a:graphicData>
            </a:graphic>
          </wp:inline>
        </w:drawing>
      </w:r>
    </w:p>
    <w:p w:rsidR="002A5E72" w:rsidRPr="00AD2418" w:rsidRDefault="002A5E72" w:rsidP="002A5E72">
      <w:pPr>
        <w:spacing w:line="360" w:lineRule="auto"/>
        <w:jc w:val="center"/>
        <w:rPr>
          <w:rFonts w:ascii="Arial" w:eastAsiaTheme="majorEastAsia" w:hAnsi="Arial" w:cs="Arial"/>
          <w:b/>
          <w:bCs/>
          <w:sz w:val="20"/>
          <w:szCs w:val="20"/>
        </w:rPr>
      </w:pPr>
      <w:r w:rsidRPr="00AD2418">
        <w:rPr>
          <w:rFonts w:ascii="Arial" w:eastAsiaTheme="majorEastAsia" w:hAnsi="Arial" w:cs="Arial"/>
          <w:b/>
          <w:bCs/>
          <w:sz w:val="20"/>
          <w:szCs w:val="20"/>
        </w:rPr>
        <w:t>Elaborado por: Los Autores</w:t>
      </w:r>
    </w:p>
    <w:p w:rsidR="002A5E72" w:rsidRPr="00E83A32" w:rsidRDefault="002A5E72" w:rsidP="002A5E72">
      <w:pPr>
        <w:spacing w:line="360" w:lineRule="auto"/>
        <w:jc w:val="center"/>
        <w:rPr>
          <w:rFonts w:ascii="Arial" w:eastAsiaTheme="majorEastAsia" w:hAnsi="Arial" w:cs="Arial"/>
          <w:bCs/>
          <w:sz w:val="22"/>
          <w:szCs w:val="22"/>
        </w:rPr>
      </w:pPr>
    </w:p>
    <w:p w:rsidR="002A5E72" w:rsidRDefault="002A5E72" w:rsidP="002A5E72">
      <w:pPr>
        <w:spacing w:line="360" w:lineRule="auto"/>
        <w:jc w:val="both"/>
        <w:rPr>
          <w:rFonts w:ascii="Arial" w:eastAsiaTheme="majorEastAsia" w:hAnsi="Arial" w:cs="Arial"/>
          <w:bCs/>
        </w:rPr>
      </w:pPr>
      <w:r w:rsidRPr="00F256BC">
        <w:rPr>
          <w:rFonts w:ascii="Arial" w:eastAsiaTheme="majorEastAsia" w:hAnsi="Arial" w:cs="Arial"/>
          <w:bCs/>
        </w:rPr>
        <w:lastRenderedPageBreak/>
        <w:t>En este indicador podemos observar la cantidad total de productos despachado durante los meses de mayo a junio ya que en el mes de abril no hubo mayor demanda, aquí la empresa ha  creado su valor  meta en un 99% y su valor base en un 96 % debido a que siempre hay en bodega productos disponibles pero podemos observar que durante el mes de julio bajo considerablemente el stock en bodega debido  a problemas internos con la materia prima.</w:t>
      </w:r>
      <w:r>
        <w:rPr>
          <w:rFonts w:ascii="Arial" w:eastAsiaTheme="majorEastAsia" w:hAnsi="Arial" w:cs="Arial"/>
          <w:bCs/>
        </w:rPr>
        <w:t xml:space="preserve"> </w:t>
      </w:r>
      <w:r w:rsidRPr="00F256BC">
        <w:rPr>
          <w:rFonts w:ascii="Arial" w:eastAsiaTheme="majorEastAsia" w:hAnsi="Arial" w:cs="Arial"/>
          <w:bCs/>
        </w:rPr>
        <w:t>A continuación se describe la fórmula  para determinar el indicador a ser estudiado:</w:t>
      </w:r>
    </w:p>
    <w:p w:rsidR="002A5E72" w:rsidRPr="00F256BC" w:rsidRDefault="002A5E72" w:rsidP="002A5E72">
      <w:pPr>
        <w:spacing w:line="360" w:lineRule="auto"/>
        <w:jc w:val="both"/>
        <w:rPr>
          <w:rFonts w:ascii="Arial" w:eastAsiaTheme="majorEastAsia" w:hAnsi="Arial" w:cs="Arial"/>
          <w:bCs/>
        </w:rPr>
      </w:pPr>
    </w:p>
    <w:p w:rsidR="002A5E72" w:rsidRPr="00533328" w:rsidRDefault="002A5E72" w:rsidP="002A5E72">
      <w:pPr>
        <w:spacing w:line="360" w:lineRule="auto"/>
        <w:jc w:val="both"/>
        <w:rPr>
          <w:rFonts w:ascii="Arial" w:eastAsiaTheme="majorEastAsia" w:hAnsi="Arial" w:cs="Arial"/>
          <w:bCs/>
        </w:rPr>
      </w:pPr>
      <m:oMathPara>
        <m:oMath>
          <m:r>
            <m:rPr>
              <m:sty m:val="b"/>
            </m:rPr>
            <w:rPr>
              <w:rFonts w:ascii="Cambria Math" w:hAnsi="Cambria Math" w:cs="Arial"/>
            </w:rPr>
            <m:t>Optimizacion</m:t>
          </m:r>
          <m:r>
            <m:rPr>
              <m:sty m:val="b"/>
            </m:rPr>
            <w:rPr>
              <w:rFonts w:ascii="Cambria Math" w:hAnsi="Arial" w:cs="Arial"/>
            </w:rPr>
            <m:t xml:space="preserve"> </m:t>
          </m:r>
          <m:r>
            <m:rPr>
              <m:sty m:val="b"/>
            </m:rPr>
            <w:rPr>
              <w:rFonts w:ascii="Cambria Math" w:hAnsi="Cambria Math" w:cs="Arial"/>
            </w:rPr>
            <m:t>de</m:t>
          </m:r>
          <m:r>
            <m:rPr>
              <m:sty m:val="b"/>
            </m:rPr>
            <w:rPr>
              <w:rFonts w:ascii="Cambria Math" w:hAnsi="Arial" w:cs="Arial"/>
            </w:rPr>
            <m:t xml:space="preserve"> </m:t>
          </m:r>
          <m:r>
            <m:rPr>
              <m:sty m:val="b"/>
            </m:rPr>
            <w:rPr>
              <w:rFonts w:ascii="Cambria Math" w:hAnsi="Cambria Math" w:cs="Arial"/>
            </w:rPr>
            <m:t>los</m:t>
          </m:r>
          <m:r>
            <m:rPr>
              <m:sty m:val="b"/>
            </m:rPr>
            <w:rPr>
              <w:rFonts w:ascii="Cambria Math" w:hAnsi="Arial" w:cs="Arial"/>
            </w:rPr>
            <m:t xml:space="preserve"> </m:t>
          </m:r>
          <m:r>
            <m:rPr>
              <m:sty m:val="b"/>
            </m:rPr>
            <w:rPr>
              <w:rFonts w:ascii="Cambria Math" w:hAnsi="Cambria Math" w:cs="Arial"/>
            </w:rPr>
            <m:t>despachos</m:t>
          </m:r>
          <m:r>
            <m:rPr>
              <m:sty m:val="b"/>
            </m:rPr>
            <w:rPr>
              <w:rFonts w:ascii="Cambria Math" w:hAnsi="Arial" w:cs="Arial"/>
            </w:rPr>
            <m:t xml:space="preserve"> =</m:t>
          </m:r>
          <m:f>
            <m:fPr>
              <m:ctrlPr>
                <w:rPr>
                  <w:rFonts w:ascii="Cambria Math" w:hAnsi="Arial" w:cs="Arial"/>
                  <w:b/>
                </w:rPr>
              </m:ctrlPr>
            </m:fPr>
            <m:num>
              <m:r>
                <m:rPr>
                  <m:sty m:val="p"/>
                </m:rPr>
                <w:rPr>
                  <w:rFonts w:ascii="Cambria Math" w:hAnsi="Arial" w:cs="Arial"/>
                </w:rPr>
                <m:t>Total de productos despachados</m:t>
              </m:r>
            </m:num>
            <m:den>
              <m:r>
                <m:rPr>
                  <m:sty m:val="p"/>
                </m:rPr>
                <w:rPr>
                  <w:rFonts w:ascii="Cambria Math" w:hAnsi="Arial" w:cs="Arial"/>
                </w:rPr>
                <m:t>Total de productos pedidos</m:t>
              </m:r>
            </m:den>
          </m:f>
          <m:r>
            <m:rPr>
              <m:sty m:val="b"/>
            </m:rPr>
            <w:rPr>
              <w:rFonts w:ascii="Cambria Math" w:hAnsi="Cambria Math" w:cs="Arial"/>
            </w:rPr>
            <m:t>*</m:t>
          </m:r>
          <m:r>
            <m:rPr>
              <m:sty m:val="p"/>
            </m:rPr>
            <w:rPr>
              <w:rFonts w:ascii="Cambria Math" w:hAnsi="Arial" w:cs="Arial"/>
            </w:rPr>
            <m:t>100%</m:t>
          </m:r>
        </m:oMath>
      </m:oMathPara>
    </w:p>
    <w:p w:rsidR="002A5E72" w:rsidRPr="00F256BC" w:rsidRDefault="002A5E72" w:rsidP="002A5E72">
      <w:pPr>
        <w:spacing w:line="360" w:lineRule="auto"/>
        <w:jc w:val="both"/>
        <w:rPr>
          <w:rFonts w:ascii="Arial" w:eastAsiaTheme="majorEastAsia" w:hAnsi="Arial" w:cs="Arial"/>
          <w:bCs/>
        </w:rPr>
      </w:pPr>
    </w:p>
    <w:p w:rsidR="002A5E72" w:rsidRDefault="002A5E72" w:rsidP="002A5E72">
      <w:pPr>
        <w:spacing w:line="360" w:lineRule="auto"/>
        <w:jc w:val="both"/>
        <w:rPr>
          <w:rFonts w:ascii="Arial" w:eastAsiaTheme="majorEastAsia" w:hAnsi="Arial" w:cs="Arial"/>
          <w:bCs/>
        </w:rPr>
      </w:pPr>
      <w:r w:rsidRPr="00F256BC">
        <w:rPr>
          <w:rFonts w:ascii="Arial" w:eastAsiaTheme="majorEastAsia" w:hAnsi="Arial" w:cs="Arial"/>
          <w:bCs/>
        </w:rPr>
        <w:t>El</w:t>
      </w:r>
      <w:r w:rsidRPr="00F256BC">
        <w:rPr>
          <w:rFonts w:ascii="Arial" w:eastAsiaTheme="majorEastAsia" w:hAnsi="Arial" w:cs="Arial"/>
          <w:b/>
          <w:bCs/>
        </w:rPr>
        <w:t xml:space="preserve"> Indicador Calidad de Factura </w:t>
      </w:r>
      <w:r w:rsidRPr="00F256BC">
        <w:rPr>
          <w:rFonts w:ascii="Arial" w:eastAsiaTheme="majorEastAsia" w:hAnsi="Arial" w:cs="Arial"/>
          <w:bCs/>
        </w:rPr>
        <w:t>es para verificar el porcentaje de cantidad de facturas emitidas  correctas e incorrectas durante la emisión del documento, en base  a los registros que tiene la empresa.</w:t>
      </w:r>
    </w:p>
    <w:p w:rsidR="002A5E72" w:rsidRPr="00F256BC" w:rsidRDefault="002A5E72" w:rsidP="002A5E72">
      <w:pPr>
        <w:spacing w:line="360" w:lineRule="auto"/>
        <w:jc w:val="both"/>
        <w:rPr>
          <w:rFonts w:ascii="Arial" w:eastAsiaTheme="majorEastAsia" w:hAnsi="Arial" w:cs="Arial"/>
          <w:bCs/>
        </w:rPr>
      </w:pPr>
    </w:p>
    <w:p w:rsidR="002A5E72" w:rsidRPr="00763E14" w:rsidRDefault="002A5E72" w:rsidP="002A5E72">
      <w:pPr>
        <w:spacing w:line="360" w:lineRule="auto"/>
        <w:jc w:val="center"/>
        <w:rPr>
          <w:rFonts w:ascii="Arial" w:eastAsiaTheme="majorEastAsia" w:hAnsi="Arial" w:cs="Arial"/>
          <w:b/>
          <w:bCs/>
          <w:sz w:val="22"/>
          <w:szCs w:val="22"/>
        </w:rPr>
      </w:pPr>
      <w:r>
        <w:rPr>
          <w:rFonts w:ascii="Arial" w:eastAsiaTheme="majorEastAsia" w:hAnsi="Arial" w:cs="Arial"/>
          <w:b/>
          <w:bCs/>
          <w:sz w:val="22"/>
          <w:szCs w:val="22"/>
        </w:rPr>
        <w:t xml:space="preserve">Gráfico 4.7  </w:t>
      </w:r>
      <w:r w:rsidRPr="00763E14">
        <w:rPr>
          <w:rFonts w:ascii="Arial" w:eastAsiaTheme="majorEastAsia" w:hAnsi="Arial" w:cs="Arial"/>
          <w:b/>
          <w:bCs/>
          <w:sz w:val="22"/>
          <w:szCs w:val="22"/>
        </w:rPr>
        <w:t xml:space="preserve"> </w:t>
      </w:r>
      <w:r w:rsidRPr="00763E14">
        <w:rPr>
          <w:rFonts w:ascii="Arial" w:eastAsiaTheme="majorEastAsia" w:hAnsi="Arial" w:cs="Arial"/>
          <w:bCs/>
          <w:sz w:val="22"/>
          <w:szCs w:val="22"/>
        </w:rPr>
        <w:t>KPI Calidad de Factura</w:t>
      </w:r>
    </w:p>
    <w:p w:rsidR="002A5E72" w:rsidRPr="00F256BC" w:rsidRDefault="002A5E72" w:rsidP="002A5E72">
      <w:pPr>
        <w:spacing w:line="360" w:lineRule="auto"/>
        <w:jc w:val="center"/>
        <w:rPr>
          <w:rFonts w:ascii="Arial" w:eastAsiaTheme="majorEastAsia" w:hAnsi="Arial" w:cs="Arial"/>
          <w:bCs/>
        </w:rPr>
      </w:pPr>
      <w:r w:rsidRPr="001A46B3">
        <w:rPr>
          <w:rFonts w:ascii="Arial" w:eastAsiaTheme="majorEastAsia" w:hAnsi="Arial" w:cs="Arial"/>
          <w:bCs/>
          <w:noProof/>
          <w:lang w:val="es-EC" w:eastAsia="es-EC"/>
        </w:rPr>
        <w:drawing>
          <wp:inline distT="0" distB="0" distL="0" distR="0">
            <wp:extent cx="5255895" cy="3261287"/>
            <wp:effectExtent l="19050" t="0" r="1905" b="0"/>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l="2217" t="20583" r="14944" b="10978"/>
                    <a:stretch>
                      <a:fillRect/>
                    </a:stretch>
                  </pic:blipFill>
                  <pic:spPr bwMode="auto">
                    <a:xfrm>
                      <a:off x="0" y="0"/>
                      <a:ext cx="5255895" cy="3261287"/>
                    </a:xfrm>
                    <a:prstGeom prst="rect">
                      <a:avLst/>
                    </a:prstGeom>
                    <a:noFill/>
                    <a:ln w="9525">
                      <a:noFill/>
                      <a:miter lim="800000"/>
                      <a:headEnd/>
                      <a:tailEnd/>
                    </a:ln>
                  </pic:spPr>
                </pic:pic>
              </a:graphicData>
            </a:graphic>
          </wp:inline>
        </w:drawing>
      </w:r>
    </w:p>
    <w:p w:rsidR="002A5E72" w:rsidRPr="001A46B3" w:rsidRDefault="002A5E72" w:rsidP="002A5E72">
      <w:pPr>
        <w:spacing w:line="360" w:lineRule="auto"/>
        <w:jc w:val="center"/>
        <w:rPr>
          <w:rFonts w:ascii="Arial" w:eastAsiaTheme="majorEastAsia" w:hAnsi="Arial" w:cs="Arial"/>
          <w:b/>
          <w:bCs/>
          <w:sz w:val="20"/>
          <w:szCs w:val="20"/>
        </w:rPr>
      </w:pPr>
      <w:r w:rsidRPr="001A46B3">
        <w:rPr>
          <w:rFonts w:ascii="Arial" w:eastAsiaTheme="majorEastAsia" w:hAnsi="Arial" w:cs="Arial"/>
          <w:b/>
          <w:bCs/>
          <w:sz w:val="20"/>
          <w:szCs w:val="20"/>
        </w:rPr>
        <w:t>Elaborado por: Los Autores</w:t>
      </w:r>
    </w:p>
    <w:p w:rsidR="002A5E72" w:rsidRDefault="002A5E72" w:rsidP="002A5E72">
      <w:pPr>
        <w:spacing w:line="360" w:lineRule="auto"/>
        <w:rPr>
          <w:rFonts w:ascii="Arial" w:eastAsiaTheme="majorEastAsia" w:hAnsi="Arial" w:cs="Arial"/>
          <w:bCs/>
        </w:rPr>
      </w:pPr>
    </w:p>
    <w:p w:rsidR="002A5E72" w:rsidRDefault="002A5E72" w:rsidP="002A5E72">
      <w:pPr>
        <w:spacing w:line="360" w:lineRule="auto"/>
        <w:jc w:val="both"/>
        <w:rPr>
          <w:rFonts w:ascii="Arial" w:eastAsiaTheme="majorEastAsia" w:hAnsi="Arial" w:cs="Arial"/>
          <w:bCs/>
        </w:rPr>
      </w:pPr>
      <w:r w:rsidRPr="00F256BC">
        <w:rPr>
          <w:rFonts w:ascii="Arial" w:eastAsiaTheme="majorEastAsia" w:hAnsi="Arial" w:cs="Arial"/>
          <w:bCs/>
        </w:rPr>
        <w:t>Este indicador</w:t>
      </w:r>
      <w:r>
        <w:rPr>
          <w:rFonts w:ascii="Arial" w:eastAsiaTheme="majorEastAsia" w:hAnsi="Arial" w:cs="Arial"/>
          <w:bCs/>
        </w:rPr>
        <w:t xml:space="preserve"> nos muestra los porcentajes de facturas que se han emitido correctamente durante los meses de abril hasta agosto del año 2009, para lo cual en el siguiente capítulo se hará un análisis del mismo. A continuación se describe la fórmula empleada para este indicador:</w:t>
      </w:r>
    </w:p>
    <w:p w:rsidR="002A5E72" w:rsidRPr="00F256BC" w:rsidRDefault="002A5E72" w:rsidP="002A5E72">
      <w:pPr>
        <w:spacing w:line="360" w:lineRule="auto"/>
        <w:jc w:val="both"/>
        <w:rPr>
          <w:rFonts w:ascii="Arial" w:eastAsiaTheme="majorEastAsia" w:hAnsi="Arial" w:cs="Arial"/>
          <w:bCs/>
        </w:rPr>
      </w:pPr>
    </w:p>
    <w:p w:rsidR="002A5E72" w:rsidRPr="00533328" w:rsidRDefault="002A5E72" w:rsidP="002A5E72">
      <w:pPr>
        <w:spacing w:line="360" w:lineRule="auto"/>
        <w:jc w:val="center"/>
        <w:rPr>
          <w:rFonts w:ascii="Arial" w:eastAsiaTheme="majorEastAsia" w:hAnsi="Arial" w:cs="Arial"/>
          <w:bCs/>
        </w:rPr>
      </w:pPr>
      <m:oMathPara>
        <m:oMath>
          <m:r>
            <m:rPr>
              <m:sty m:val="b"/>
            </m:rPr>
            <w:rPr>
              <w:rFonts w:ascii="Cambria Math" w:hAnsi="Arial" w:cs="Arial"/>
            </w:rPr>
            <m:t>Calidad de Facturaci</m:t>
          </m:r>
          <m:r>
            <m:rPr>
              <m:sty m:val="b"/>
            </m:rPr>
            <w:rPr>
              <w:rFonts w:ascii="Arial" w:hAnsi="Arial" w:cs="Arial"/>
            </w:rPr>
            <m:t>ó</m:t>
          </m:r>
          <m:r>
            <m:rPr>
              <m:sty m:val="b"/>
            </m:rPr>
            <w:rPr>
              <w:rFonts w:ascii="Cambria Math" w:hAnsi="Arial" w:cs="Arial"/>
            </w:rPr>
            <m:t>n =</m:t>
          </m:r>
          <m:f>
            <m:fPr>
              <m:ctrlPr>
                <w:rPr>
                  <w:rFonts w:ascii="Cambria Math" w:hAnsi="Arial" w:cs="Arial"/>
                  <w:b/>
                </w:rPr>
              </m:ctrlPr>
            </m:fPr>
            <m:num>
              <m:r>
                <m:rPr>
                  <m:sty m:val="p"/>
                </m:rPr>
                <w:rPr>
                  <w:rFonts w:ascii="Cambria Math" w:hAnsi="Arial" w:cs="Arial"/>
                </w:rPr>
                <m:t>Cantidad de Facturas correctas</m:t>
              </m:r>
            </m:num>
            <m:den>
              <m:r>
                <m:rPr>
                  <m:sty m:val="p"/>
                </m:rPr>
                <w:rPr>
                  <w:rFonts w:ascii="Cambria Math" w:hAnsi="Arial" w:cs="Arial"/>
                </w:rPr>
                <m:t>Total Facturas Emitidas</m:t>
              </m:r>
            </m:den>
          </m:f>
          <m:r>
            <m:rPr>
              <m:sty m:val="b"/>
            </m:rPr>
            <w:rPr>
              <w:rFonts w:ascii="Cambria Math" w:hAnsi="Cambria Math" w:cs="Arial"/>
            </w:rPr>
            <m:t>*</m:t>
          </m:r>
          <m:r>
            <m:rPr>
              <m:sty m:val="p"/>
            </m:rPr>
            <w:rPr>
              <w:rFonts w:ascii="Cambria Math" w:hAnsi="Arial" w:cs="Arial"/>
            </w:rPr>
            <m:t>100%</m:t>
          </m:r>
        </m:oMath>
      </m:oMathPara>
    </w:p>
    <w:p w:rsidR="002A5E72"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Pr>
          <w:rFonts w:ascii="Arial" w:hAnsi="Arial" w:cs="Arial"/>
        </w:rPr>
        <w:t xml:space="preserve">El </w:t>
      </w:r>
      <w:r w:rsidRPr="00135E86">
        <w:rPr>
          <w:rFonts w:ascii="Arial" w:hAnsi="Arial" w:cs="Arial"/>
          <w:b/>
        </w:rPr>
        <w:t>Indicador  Satisfacción del Cliente</w:t>
      </w:r>
      <w:r>
        <w:rPr>
          <w:rFonts w:ascii="Arial" w:hAnsi="Arial" w:cs="Arial"/>
        </w:rPr>
        <w:t xml:space="preserve">   se lo ha separado por consultas dentro de las cuales se puede destacar las siguientes:</w:t>
      </w:r>
    </w:p>
    <w:p w:rsidR="002A5E72" w:rsidRDefault="002A5E72" w:rsidP="002A5E72">
      <w:pPr>
        <w:spacing w:line="360" w:lineRule="auto"/>
        <w:jc w:val="both"/>
        <w:rPr>
          <w:rFonts w:ascii="Arial" w:hAnsi="Arial" w:cs="Arial"/>
        </w:rPr>
      </w:pPr>
    </w:p>
    <w:p w:rsidR="002A5E72" w:rsidRPr="00135E86" w:rsidRDefault="002A5E72" w:rsidP="002A5E72">
      <w:pPr>
        <w:pStyle w:val="Prrafodelista"/>
        <w:numPr>
          <w:ilvl w:val="0"/>
          <w:numId w:val="30"/>
        </w:numPr>
        <w:spacing w:line="360" w:lineRule="auto"/>
        <w:jc w:val="both"/>
        <w:rPr>
          <w:rFonts w:ascii="Arial" w:hAnsi="Arial" w:cs="Arial"/>
        </w:rPr>
      </w:pPr>
      <w:r w:rsidRPr="00135E86">
        <w:rPr>
          <w:rFonts w:ascii="Arial" w:hAnsi="Arial" w:cs="Arial"/>
        </w:rPr>
        <w:t>Consulta Satisfacción</w:t>
      </w:r>
      <w:r>
        <w:rPr>
          <w:rFonts w:ascii="Arial" w:hAnsi="Arial" w:cs="Arial"/>
        </w:rPr>
        <w:t xml:space="preserve"> C</w:t>
      </w:r>
      <w:r w:rsidRPr="00135E86">
        <w:rPr>
          <w:rFonts w:ascii="Arial" w:hAnsi="Arial" w:cs="Arial"/>
        </w:rPr>
        <w:t>liente</w:t>
      </w:r>
      <w:r>
        <w:rPr>
          <w:rFonts w:ascii="Arial" w:hAnsi="Arial" w:cs="Arial"/>
        </w:rPr>
        <w:t xml:space="preserve">  por E</w:t>
      </w:r>
      <w:r w:rsidRPr="00135E86">
        <w:rPr>
          <w:rFonts w:ascii="Arial" w:hAnsi="Arial" w:cs="Arial"/>
        </w:rPr>
        <w:t xml:space="preserve">mpresa </w:t>
      </w:r>
    </w:p>
    <w:p w:rsidR="002A5E72" w:rsidRDefault="002A5E72" w:rsidP="002A5E72">
      <w:pPr>
        <w:pStyle w:val="Prrafodelista"/>
        <w:numPr>
          <w:ilvl w:val="0"/>
          <w:numId w:val="30"/>
        </w:numPr>
        <w:spacing w:line="360" w:lineRule="auto"/>
        <w:jc w:val="both"/>
        <w:rPr>
          <w:rFonts w:ascii="Arial" w:hAnsi="Arial" w:cs="Arial"/>
        </w:rPr>
      </w:pPr>
      <w:r w:rsidRPr="00135E86">
        <w:rPr>
          <w:rFonts w:ascii="Arial" w:hAnsi="Arial" w:cs="Arial"/>
        </w:rPr>
        <w:t>Consulta Satisfacción</w:t>
      </w:r>
      <w:r>
        <w:rPr>
          <w:rFonts w:ascii="Arial" w:hAnsi="Arial" w:cs="Arial"/>
        </w:rPr>
        <w:t xml:space="preserve"> del Cliente M</w:t>
      </w:r>
      <w:r w:rsidRPr="00135E86">
        <w:rPr>
          <w:rFonts w:ascii="Arial" w:hAnsi="Arial" w:cs="Arial"/>
        </w:rPr>
        <w:t>ensual</w:t>
      </w:r>
      <w:r>
        <w:rPr>
          <w:rFonts w:ascii="Arial" w:hAnsi="Arial" w:cs="Arial"/>
        </w:rPr>
        <w:t xml:space="preserve"> G</w:t>
      </w:r>
      <w:r w:rsidRPr="00135E86">
        <w:rPr>
          <w:rFonts w:ascii="Arial" w:hAnsi="Arial" w:cs="Arial"/>
        </w:rPr>
        <w:t>lobal</w:t>
      </w:r>
    </w:p>
    <w:p w:rsidR="002A5E72" w:rsidRPr="00135E86" w:rsidRDefault="002A5E72" w:rsidP="002A5E72">
      <w:pPr>
        <w:pStyle w:val="Prrafodelista"/>
        <w:numPr>
          <w:ilvl w:val="0"/>
          <w:numId w:val="30"/>
        </w:numPr>
        <w:spacing w:line="360" w:lineRule="auto"/>
        <w:jc w:val="both"/>
        <w:rPr>
          <w:rFonts w:ascii="Arial" w:hAnsi="Arial" w:cs="Arial"/>
        </w:rPr>
      </w:pPr>
      <w:r>
        <w:rPr>
          <w:rFonts w:ascii="Arial" w:hAnsi="Arial" w:cs="Arial"/>
        </w:rPr>
        <w:t>Consulta Nivel de Satisfacción por pregunta</w:t>
      </w:r>
    </w:p>
    <w:p w:rsidR="002A5E72" w:rsidRPr="00135E86" w:rsidRDefault="002A5E72" w:rsidP="002A5E72">
      <w:pPr>
        <w:spacing w:line="360" w:lineRule="auto"/>
        <w:jc w:val="both"/>
        <w:rPr>
          <w:rFonts w:ascii="Arial" w:hAnsi="Arial" w:cs="Arial"/>
          <w:b/>
        </w:rPr>
      </w:pPr>
    </w:p>
    <w:p w:rsidR="002A5E72" w:rsidRPr="00135E86" w:rsidRDefault="002A5E72" w:rsidP="002A5E72">
      <w:pPr>
        <w:spacing w:line="360" w:lineRule="auto"/>
        <w:jc w:val="both"/>
        <w:rPr>
          <w:rFonts w:ascii="Arial" w:hAnsi="Arial" w:cs="Arial"/>
          <w:b/>
        </w:rPr>
      </w:pPr>
      <w:r w:rsidRPr="00135E86">
        <w:rPr>
          <w:rFonts w:ascii="Arial" w:hAnsi="Arial" w:cs="Arial"/>
          <w:b/>
        </w:rPr>
        <w:t>Consulta Satisfacción Cliente por Empresa</w:t>
      </w:r>
    </w:p>
    <w:p w:rsidR="002A5E72" w:rsidRDefault="002A5E72" w:rsidP="002A5E72">
      <w:pPr>
        <w:spacing w:line="360" w:lineRule="auto"/>
        <w:jc w:val="both"/>
        <w:rPr>
          <w:rFonts w:ascii="Arial" w:hAnsi="Arial" w:cs="Arial"/>
        </w:rPr>
      </w:pPr>
      <w:r>
        <w:rPr>
          <w:rFonts w:ascii="Arial" w:hAnsi="Arial" w:cs="Arial"/>
        </w:rPr>
        <w:t>Dentro de esta consulta se puede observar el nivel de satisfacción por empresa para lo cual se ha hecho un estudio de las veinte principales como son:</w:t>
      </w:r>
    </w:p>
    <w:tbl>
      <w:tblPr>
        <w:tblStyle w:val="Tablaconcuadrcula"/>
        <w:tblpPr w:leftFromText="141" w:rightFromText="141" w:vertAnchor="text" w:horzAnchor="margin" w:tblpY="30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245"/>
      </w:tblGrid>
      <w:tr w:rsidR="002A5E72" w:rsidRPr="00231344" w:rsidTr="00356565">
        <w:trPr>
          <w:trHeight w:val="356"/>
        </w:trPr>
        <w:tc>
          <w:tcPr>
            <w:tcW w:w="4361"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ABETUL S.A.</w:t>
            </w:r>
          </w:p>
        </w:tc>
        <w:tc>
          <w:tcPr>
            <w:tcW w:w="5245"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UNION FERRETERA S.A.(UNIFER)</w:t>
            </w:r>
          </w:p>
        </w:tc>
      </w:tr>
      <w:tr w:rsidR="002A5E72" w:rsidRPr="00231344" w:rsidTr="00356565">
        <w:trPr>
          <w:trHeight w:val="356"/>
        </w:trPr>
        <w:tc>
          <w:tcPr>
            <w:tcW w:w="4361"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DEMACO CÍA. LTDA.  **</w:t>
            </w:r>
          </w:p>
        </w:tc>
        <w:tc>
          <w:tcPr>
            <w:tcW w:w="5245"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FERROHECADU S. A.</w:t>
            </w:r>
          </w:p>
        </w:tc>
      </w:tr>
      <w:tr w:rsidR="002A5E72" w:rsidRPr="00231344" w:rsidTr="00356565">
        <w:trPr>
          <w:trHeight w:val="356"/>
        </w:trPr>
        <w:tc>
          <w:tcPr>
            <w:tcW w:w="4361"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DISTRIBUIDORA HENRIQUES S.A.</w:t>
            </w:r>
          </w:p>
        </w:tc>
        <w:tc>
          <w:tcPr>
            <w:tcW w:w="5245"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CASTRO MACIAS ELVIS RAFAEL</w:t>
            </w:r>
          </w:p>
        </w:tc>
      </w:tr>
      <w:tr w:rsidR="002A5E72" w:rsidRPr="00231344" w:rsidTr="00356565">
        <w:trPr>
          <w:trHeight w:val="335"/>
        </w:trPr>
        <w:tc>
          <w:tcPr>
            <w:tcW w:w="4361"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IMPORTADORA ORTEGA CÍA. LTDA.</w:t>
            </w:r>
          </w:p>
        </w:tc>
        <w:tc>
          <w:tcPr>
            <w:tcW w:w="5245"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TRANSPORTES GUAYAQUIL INDEPENDIENTE</w:t>
            </w:r>
          </w:p>
        </w:tc>
      </w:tr>
      <w:tr w:rsidR="002A5E72" w:rsidRPr="00231344" w:rsidTr="00356565">
        <w:trPr>
          <w:trHeight w:val="356"/>
        </w:trPr>
        <w:tc>
          <w:tcPr>
            <w:tcW w:w="4361"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 xml:space="preserve">CORPORACIÓN EL ROSADO S. A. </w:t>
            </w:r>
          </w:p>
        </w:tc>
        <w:tc>
          <w:tcPr>
            <w:tcW w:w="5245"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HIDALGO E HIDALGO S.A.</w:t>
            </w:r>
          </w:p>
        </w:tc>
      </w:tr>
      <w:tr w:rsidR="002A5E72" w:rsidRPr="00231344" w:rsidTr="00356565">
        <w:trPr>
          <w:trHeight w:val="356"/>
        </w:trPr>
        <w:tc>
          <w:tcPr>
            <w:tcW w:w="4361"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INTEQUIN S. A.</w:t>
            </w:r>
          </w:p>
        </w:tc>
        <w:tc>
          <w:tcPr>
            <w:tcW w:w="5245"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ALMEIDA PINO KLEBER WIDER</w:t>
            </w:r>
          </w:p>
        </w:tc>
      </w:tr>
      <w:tr w:rsidR="002A5E72" w:rsidRPr="00231344" w:rsidTr="00356565">
        <w:trPr>
          <w:trHeight w:val="356"/>
        </w:trPr>
        <w:tc>
          <w:tcPr>
            <w:tcW w:w="4361"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INTERAGUA C. LTDA.</w:t>
            </w:r>
          </w:p>
        </w:tc>
        <w:tc>
          <w:tcPr>
            <w:tcW w:w="5245"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ETINAR S.A.</w:t>
            </w:r>
          </w:p>
        </w:tc>
      </w:tr>
      <w:tr w:rsidR="002A5E72" w:rsidRPr="00231344" w:rsidTr="00356565">
        <w:trPr>
          <w:trHeight w:val="356"/>
        </w:trPr>
        <w:tc>
          <w:tcPr>
            <w:tcW w:w="4361"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MARIO RUBIO CIA. LTDA.</w:t>
            </w:r>
          </w:p>
        </w:tc>
        <w:tc>
          <w:tcPr>
            <w:tcW w:w="5245"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SOLUCIONES HIDROSANITARIAS</w:t>
            </w:r>
          </w:p>
        </w:tc>
      </w:tr>
      <w:tr w:rsidR="002A5E72" w:rsidRPr="00231344" w:rsidTr="00356565">
        <w:trPr>
          <w:trHeight w:val="356"/>
        </w:trPr>
        <w:tc>
          <w:tcPr>
            <w:tcW w:w="4361"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MEGAPLAST S.A.</w:t>
            </w:r>
          </w:p>
        </w:tc>
        <w:tc>
          <w:tcPr>
            <w:tcW w:w="5245"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AGRICULTURA COMERCIAL S.A. AGICOM</w:t>
            </w:r>
          </w:p>
        </w:tc>
      </w:tr>
      <w:tr w:rsidR="002A5E72" w:rsidRPr="00231344" w:rsidTr="00356565">
        <w:trPr>
          <w:trHeight w:val="356"/>
        </w:trPr>
        <w:tc>
          <w:tcPr>
            <w:tcW w:w="4361"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MEGAPRODUCTOS S. A.</w:t>
            </w:r>
          </w:p>
        </w:tc>
        <w:tc>
          <w:tcPr>
            <w:tcW w:w="5245" w:type="dxa"/>
          </w:tcPr>
          <w:p w:rsidR="002A5E72" w:rsidRPr="00231344" w:rsidRDefault="002A5E72" w:rsidP="00356565">
            <w:pPr>
              <w:spacing w:line="360" w:lineRule="auto"/>
              <w:jc w:val="both"/>
              <w:rPr>
                <w:rFonts w:ascii="Arial" w:hAnsi="Arial" w:cs="Arial"/>
                <w:sz w:val="20"/>
                <w:szCs w:val="20"/>
              </w:rPr>
            </w:pPr>
            <w:r w:rsidRPr="00231344">
              <w:rPr>
                <w:rFonts w:ascii="Arial" w:hAnsi="Arial" w:cs="Arial"/>
                <w:sz w:val="20"/>
                <w:szCs w:val="20"/>
              </w:rPr>
              <w:t>SIRCUS S.A.</w:t>
            </w:r>
          </w:p>
        </w:tc>
      </w:tr>
    </w:tbl>
    <w:p w:rsidR="002A5E72" w:rsidRDefault="002A5E72" w:rsidP="002A5E72">
      <w:pPr>
        <w:spacing w:line="360" w:lineRule="auto"/>
        <w:jc w:val="both"/>
        <w:rPr>
          <w:rFonts w:ascii="Arial" w:hAnsi="Arial" w:cs="Arial"/>
          <w:b/>
        </w:rPr>
      </w:pPr>
      <w:r w:rsidRPr="00135E86">
        <w:rPr>
          <w:rFonts w:ascii="Arial" w:hAnsi="Arial" w:cs="Arial"/>
          <w:b/>
        </w:rPr>
        <w:lastRenderedPageBreak/>
        <w:t xml:space="preserve">Consulta Satisfacción Cliente </w:t>
      </w:r>
      <w:r>
        <w:rPr>
          <w:rFonts w:ascii="Arial" w:hAnsi="Arial" w:cs="Arial"/>
          <w:b/>
        </w:rPr>
        <w:t>mensual</w:t>
      </w:r>
    </w:p>
    <w:p w:rsidR="002A5E72" w:rsidRDefault="002A5E72" w:rsidP="002A5E72">
      <w:pPr>
        <w:spacing w:line="360" w:lineRule="auto"/>
        <w:jc w:val="both"/>
        <w:rPr>
          <w:rFonts w:ascii="Arial" w:hAnsi="Arial" w:cs="Arial"/>
          <w:b/>
        </w:rPr>
      </w:pPr>
    </w:p>
    <w:p w:rsidR="002A5E72" w:rsidRPr="00763E14" w:rsidRDefault="002A5E72" w:rsidP="002A5E72">
      <w:pPr>
        <w:spacing w:line="360" w:lineRule="auto"/>
        <w:jc w:val="both"/>
        <w:rPr>
          <w:rFonts w:ascii="Arial" w:hAnsi="Arial" w:cs="Arial"/>
        </w:rPr>
      </w:pPr>
      <w:r w:rsidRPr="00763E14">
        <w:rPr>
          <w:rFonts w:ascii="Arial" w:hAnsi="Arial" w:cs="Arial"/>
        </w:rPr>
        <w:t xml:space="preserve">En esta consulta  se ha clasificado el nivel de satisfacción del cliente de manera global por meses, dentro de los cuales podemos observar  </w:t>
      </w:r>
      <w:r w:rsidR="00970ADC">
        <w:rPr>
          <w:rFonts w:ascii="Arial" w:hAnsi="Arial" w:cs="Arial"/>
        </w:rPr>
        <w:t xml:space="preserve">que el nivel de satisfacción </w:t>
      </w:r>
      <w:r w:rsidRPr="00763E14">
        <w:rPr>
          <w:rFonts w:ascii="Arial" w:hAnsi="Arial" w:cs="Arial"/>
        </w:rPr>
        <w:t xml:space="preserve"> cumple con las expectativas previ</w:t>
      </w:r>
      <w:r w:rsidR="00970ADC">
        <w:rPr>
          <w:rFonts w:ascii="Arial" w:hAnsi="Arial" w:cs="Arial"/>
        </w:rPr>
        <w:t xml:space="preserve">stas por </w:t>
      </w:r>
      <w:r w:rsidRPr="00763E14">
        <w:rPr>
          <w:rFonts w:ascii="Arial" w:hAnsi="Arial" w:cs="Arial"/>
        </w:rPr>
        <w:t>la empresa</w:t>
      </w:r>
      <w:r w:rsidR="00970ADC">
        <w:rPr>
          <w:rFonts w:ascii="Arial" w:hAnsi="Arial" w:cs="Arial"/>
        </w:rPr>
        <w:t>.</w:t>
      </w:r>
    </w:p>
    <w:p w:rsidR="002A5E72" w:rsidRDefault="002A5E72" w:rsidP="002A5E72">
      <w:pPr>
        <w:rPr>
          <w:rFonts w:ascii="Arial" w:eastAsiaTheme="majorEastAsia" w:hAnsi="Arial" w:cs="Arial"/>
          <w:b/>
          <w:bCs/>
          <w:sz w:val="22"/>
          <w:szCs w:val="22"/>
        </w:rPr>
      </w:pPr>
    </w:p>
    <w:p w:rsidR="002A5E72" w:rsidRPr="00763E14" w:rsidRDefault="002A5E72" w:rsidP="002A5E72">
      <w:pPr>
        <w:spacing w:line="360" w:lineRule="auto"/>
        <w:jc w:val="center"/>
        <w:rPr>
          <w:rFonts w:ascii="Arial" w:eastAsiaTheme="majorEastAsia" w:hAnsi="Arial" w:cs="Arial"/>
          <w:b/>
          <w:bCs/>
          <w:sz w:val="22"/>
          <w:szCs w:val="22"/>
        </w:rPr>
      </w:pPr>
      <w:r w:rsidRPr="00763E14">
        <w:rPr>
          <w:rFonts w:ascii="Arial" w:eastAsiaTheme="majorEastAsia" w:hAnsi="Arial" w:cs="Arial"/>
          <w:b/>
          <w:bCs/>
          <w:sz w:val="22"/>
          <w:szCs w:val="22"/>
        </w:rPr>
        <w:t xml:space="preserve">Gráfico </w:t>
      </w:r>
      <w:r>
        <w:rPr>
          <w:rFonts w:ascii="Arial" w:eastAsiaTheme="majorEastAsia" w:hAnsi="Arial" w:cs="Arial"/>
          <w:b/>
          <w:bCs/>
          <w:sz w:val="22"/>
          <w:szCs w:val="22"/>
        </w:rPr>
        <w:t xml:space="preserve">4.8   </w:t>
      </w:r>
      <w:r w:rsidRPr="00763E14">
        <w:rPr>
          <w:rFonts w:ascii="Arial" w:eastAsiaTheme="majorEastAsia" w:hAnsi="Arial" w:cs="Arial"/>
          <w:b/>
          <w:bCs/>
          <w:sz w:val="22"/>
          <w:szCs w:val="22"/>
        </w:rPr>
        <w:t xml:space="preserve"> </w:t>
      </w:r>
      <w:r w:rsidRPr="00763E14">
        <w:rPr>
          <w:rFonts w:ascii="Arial" w:eastAsiaTheme="majorEastAsia" w:hAnsi="Arial" w:cs="Arial"/>
          <w:bCs/>
          <w:sz w:val="22"/>
          <w:szCs w:val="22"/>
        </w:rPr>
        <w:t>KP</w:t>
      </w:r>
      <w:r>
        <w:rPr>
          <w:rFonts w:ascii="Arial" w:eastAsiaTheme="majorEastAsia" w:hAnsi="Arial" w:cs="Arial"/>
          <w:bCs/>
          <w:sz w:val="22"/>
          <w:szCs w:val="22"/>
        </w:rPr>
        <w:t>I Nivel de satisfacción del cliente</w:t>
      </w:r>
    </w:p>
    <w:p w:rsidR="002A5E72" w:rsidRDefault="002A5E72" w:rsidP="002A5E72">
      <w:pPr>
        <w:spacing w:line="360" w:lineRule="auto"/>
        <w:jc w:val="both"/>
        <w:rPr>
          <w:rFonts w:ascii="Arial" w:hAnsi="Arial" w:cs="Arial"/>
        </w:rPr>
      </w:pPr>
      <w:r w:rsidRPr="009256A2">
        <w:rPr>
          <w:rFonts w:ascii="Arial" w:hAnsi="Arial" w:cs="Arial"/>
          <w:noProof/>
          <w:lang w:val="es-EC" w:eastAsia="es-EC"/>
        </w:rPr>
        <w:drawing>
          <wp:inline distT="0" distB="0" distL="0" distR="0">
            <wp:extent cx="5255895" cy="3038475"/>
            <wp:effectExtent l="1905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l="2716" t="21719" r="3259" b="15837"/>
                    <a:stretch>
                      <a:fillRect/>
                    </a:stretch>
                  </pic:blipFill>
                  <pic:spPr bwMode="auto">
                    <a:xfrm>
                      <a:off x="0" y="0"/>
                      <a:ext cx="5255895" cy="3038475"/>
                    </a:xfrm>
                    <a:prstGeom prst="rect">
                      <a:avLst/>
                    </a:prstGeom>
                    <a:noFill/>
                    <a:ln w="9525">
                      <a:noFill/>
                      <a:miter lim="800000"/>
                      <a:headEnd/>
                      <a:tailEnd/>
                    </a:ln>
                  </pic:spPr>
                </pic:pic>
              </a:graphicData>
            </a:graphic>
          </wp:inline>
        </w:drawing>
      </w:r>
    </w:p>
    <w:p w:rsidR="002A5E72" w:rsidRPr="001A46B3" w:rsidRDefault="002A5E72" w:rsidP="002A5E72">
      <w:pPr>
        <w:spacing w:line="360" w:lineRule="auto"/>
        <w:jc w:val="center"/>
        <w:rPr>
          <w:rFonts w:ascii="Arial" w:eastAsiaTheme="majorEastAsia" w:hAnsi="Arial" w:cs="Arial"/>
          <w:b/>
          <w:bCs/>
          <w:sz w:val="20"/>
          <w:szCs w:val="20"/>
        </w:rPr>
      </w:pPr>
      <w:r w:rsidRPr="001A46B3">
        <w:rPr>
          <w:rFonts w:ascii="Arial" w:eastAsiaTheme="majorEastAsia" w:hAnsi="Arial" w:cs="Arial"/>
          <w:b/>
          <w:bCs/>
          <w:sz w:val="20"/>
          <w:szCs w:val="20"/>
        </w:rPr>
        <w:t>Elaborado por: Los Autores</w:t>
      </w:r>
    </w:p>
    <w:p w:rsidR="002A5E72" w:rsidRDefault="002A5E72" w:rsidP="002A5E72">
      <w:pPr>
        <w:spacing w:line="360" w:lineRule="auto"/>
        <w:jc w:val="both"/>
        <w:rPr>
          <w:rFonts w:ascii="Arial" w:hAnsi="Arial" w:cs="Arial"/>
          <w:b/>
        </w:rPr>
      </w:pPr>
    </w:p>
    <w:p w:rsidR="002A5E72" w:rsidRPr="00763E14" w:rsidRDefault="002A5E72" w:rsidP="002A5E72">
      <w:pPr>
        <w:spacing w:line="360" w:lineRule="auto"/>
        <w:jc w:val="both"/>
        <w:rPr>
          <w:rFonts w:ascii="Arial" w:hAnsi="Arial" w:cs="Arial"/>
          <w:b/>
        </w:rPr>
      </w:pPr>
      <w:r w:rsidRPr="00763E14">
        <w:rPr>
          <w:rFonts w:ascii="Arial" w:hAnsi="Arial" w:cs="Arial"/>
          <w:b/>
        </w:rPr>
        <w:t>Consulta Nivel de Satisfacción por pregunta</w:t>
      </w:r>
    </w:p>
    <w:p w:rsidR="002A5E72" w:rsidRDefault="00D24A93" w:rsidP="002A5E72">
      <w:pPr>
        <w:spacing w:line="360" w:lineRule="auto"/>
        <w:jc w:val="both"/>
        <w:rPr>
          <w:rFonts w:ascii="Arial" w:hAnsi="Arial" w:cs="Arial"/>
        </w:rPr>
      </w:pPr>
      <w:r>
        <w:rPr>
          <w:rFonts w:ascii="Arial" w:hAnsi="Arial" w:cs="Arial"/>
        </w:rPr>
        <w:t xml:space="preserve">En la </w:t>
      </w:r>
      <w:r w:rsidR="002A5E72" w:rsidRPr="00FB3FB2">
        <w:rPr>
          <w:rFonts w:ascii="Arial" w:hAnsi="Arial" w:cs="Arial"/>
        </w:rPr>
        <w:t xml:space="preserve"> consulta se ha </w:t>
      </w:r>
      <w:r>
        <w:rPr>
          <w:rFonts w:ascii="Arial" w:hAnsi="Arial" w:cs="Arial"/>
        </w:rPr>
        <w:t>analizado</w:t>
      </w:r>
      <w:r w:rsidR="002A5E72" w:rsidRPr="00FB3FB2">
        <w:rPr>
          <w:rFonts w:ascii="Arial" w:hAnsi="Arial" w:cs="Arial"/>
        </w:rPr>
        <w:t xml:space="preserve"> el nivel de satisfacción por pregunta</w:t>
      </w:r>
      <w:r>
        <w:rPr>
          <w:rFonts w:ascii="Arial" w:hAnsi="Arial" w:cs="Arial"/>
        </w:rPr>
        <w:t>,</w:t>
      </w:r>
      <w:r w:rsidR="002A5E72" w:rsidRPr="00FB3FB2">
        <w:rPr>
          <w:rFonts w:ascii="Arial" w:hAnsi="Arial" w:cs="Arial"/>
        </w:rPr>
        <w:t xml:space="preserve"> para lo cual se ha tomado el mes y cada una de las preguntas, a las cuales se </w:t>
      </w:r>
      <w:r>
        <w:rPr>
          <w:rFonts w:ascii="Arial" w:hAnsi="Arial" w:cs="Arial"/>
        </w:rPr>
        <w:t>les ha asignado una ponderación</w:t>
      </w:r>
      <w:r w:rsidR="00C02F68">
        <w:rPr>
          <w:rFonts w:ascii="Arial" w:hAnsi="Arial" w:cs="Arial"/>
        </w:rPr>
        <w:t xml:space="preserve"> en relación a la importancia de cada una de ellas según lo considera la empresa.</w:t>
      </w:r>
    </w:p>
    <w:p w:rsidR="00C02F68" w:rsidRDefault="00C02F68" w:rsidP="002A5E72">
      <w:pPr>
        <w:spacing w:line="360" w:lineRule="auto"/>
        <w:jc w:val="both"/>
        <w:rPr>
          <w:rFonts w:ascii="Arial" w:hAnsi="Arial" w:cs="Arial"/>
        </w:rPr>
      </w:pPr>
    </w:p>
    <w:p w:rsidR="002A5E72" w:rsidRPr="00326EBD" w:rsidRDefault="002A5E72" w:rsidP="002A5E72">
      <w:pPr>
        <w:spacing w:line="360" w:lineRule="auto"/>
        <w:jc w:val="both"/>
        <w:rPr>
          <w:rFonts w:ascii="Arial" w:hAnsi="Arial" w:cs="Arial"/>
        </w:rPr>
      </w:pPr>
      <w:r w:rsidRPr="00FB3FB2">
        <w:rPr>
          <w:rFonts w:ascii="Arial" w:hAnsi="Arial" w:cs="Arial"/>
          <w:b/>
        </w:rPr>
        <w:t>Consulta sector ventas</w:t>
      </w:r>
    </w:p>
    <w:p w:rsidR="002A5E72" w:rsidRDefault="002A5E72" w:rsidP="002A5E72">
      <w:pPr>
        <w:spacing w:line="360" w:lineRule="auto"/>
        <w:jc w:val="both"/>
        <w:rPr>
          <w:rFonts w:ascii="Arial" w:hAnsi="Arial" w:cs="Arial"/>
        </w:rPr>
      </w:pPr>
      <w:r>
        <w:rPr>
          <w:rFonts w:ascii="Arial" w:hAnsi="Arial" w:cs="Arial"/>
        </w:rPr>
        <w:t xml:space="preserve">Dentro de este capítulo se ha realizado una consulta del sector de ventas para lo cual se describe por medio de una diagrama de pastel, el cual nos </w:t>
      </w:r>
      <w:r>
        <w:rPr>
          <w:rFonts w:ascii="Arial" w:hAnsi="Arial" w:cs="Arial"/>
        </w:rPr>
        <w:lastRenderedPageBreak/>
        <w:t xml:space="preserve">demuestra los tres sectores que tiene la empresa en la distribución de los productos. Es </w:t>
      </w:r>
      <w:proofErr w:type="spellStart"/>
      <w:r>
        <w:rPr>
          <w:rFonts w:ascii="Arial" w:hAnsi="Arial" w:cs="Arial"/>
        </w:rPr>
        <w:t>asi</w:t>
      </w:r>
      <w:proofErr w:type="spellEnd"/>
      <w:r>
        <w:rPr>
          <w:rFonts w:ascii="Arial" w:hAnsi="Arial" w:cs="Arial"/>
        </w:rPr>
        <w:t xml:space="preserve"> como se puede visualizar la pantalla en el </w:t>
      </w:r>
      <w:proofErr w:type="spellStart"/>
      <w:r>
        <w:rPr>
          <w:rFonts w:ascii="Arial" w:hAnsi="Arial" w:cs="Arial"/>
        </w:rPr>
        <w:t>dashboard</w:t>
      </w:r>
      <w:proofErr w:type="spellEnd"/>
      <w:r>
        <w:rPr>
          <w:rFonts w:ascii="Arial" w:hAnsi="Arial" w:cs="Arial"/>
        </w:rPr>
        <w:t>.</w:t>
      </w:r>
    </w:p>
    <w:p w:rsidR="002A5E72" w:rsidRDefault="002A5E72" w:rsidP="002A5E72">
      <w:pPr>
        <w:spacing w:line="360" w:lineRule="auto"/>
        <w:jc w:val="both"/>
        <w:rPr>
          <w:rFonts w:ascii="Arial" w:hAnsi="Arial" w:cs="Arial"/>
        </w:rPr>
      </w:pPr>
    </w:p>
    <w:p w:rsidR="002A5E72" w:rsidRPr="00763E14" w:rsidRDefault="002A5E72" w:rsidP="002A5E72">
      <w:pPr>
        <w:spacing w:line="360" w:lineRule="auto"/>
        <w:jc w:val="center"/>
        <w:rPr>
          <w:rFonts w:ascii="Arial" w:eastAsiaTheme="majorEastAsia" w:hAnsi="Arial" w:cs="Arial"/>
          <w:b/>
          <w:bCs/>
          <w:sz w:val="22"/>
          <w:szCs w:val="22"/>
        </w:rPr>
      </w:pPr>
      <w:r w:rsidRPr="00763E14">
        <w:rPr>
          <w:rFonts w:ascii="Arial" w:eastAsiaTheme="majorEastAsia" w:hAnsi="Arial" w:cs="Arial"/>
          <w:b/>
          <w:bCs/>
          <w:sz w:val="22"/>
          <w:szCs w:val="22"/>
        </w:rPr>
        <w:t xml:space="preserve">Gráfico </w:t>
      </w:r>
      <w:r>
        <w:rPr>
          <w:rFonts w:ascii="Arial" w:eastAsiaTheme="majorEastAsia" w:hAnsi="Arial" w:cs="Arial"/>
          <w:b/>
          <w:bCs/>
          <w:sz w:val="22"/>
          <w:szCs w:val="22"/>
        </w:rPr>
        <w:t xml:space="preserve">4.9   </w:t>
      </w:r>
      <w:r>
        <w:rPr>
          <w:rFonts w:ascii="Arial" w:eastAsiaTheme="majorEastAsia" w:hAnsi="Arial" w:cs="Arial"/>
          <w:bCs/>
          <w:sz w:val="22"/>
          <w:szCs w:val="22"/>
        </w:rPr>
        <w:t>Consulta Sectores de Venta</w:t>
      </w:r>
    </w:p>
    <w:p w:rsidR="002A5E72" w:rsidRDefault="002A5E72" w:rsidP="002A5E72">
      <w:pPr>
        <w:spacing w:line="360" w:lineRule="auto"/>
        <w:jc w:val="center"/>
        <w:rPr>
          <w:rFonts w:ascii="Arial" w:eastAsiaTheme="majorEastAsia" w:hAnsi="Arial" w:cs="Arial"/>
          <w:b/>
          <w:bCs/>
          <w:sz w:val="20"/>
          <w:szCs w:val="20"/>
        </w:rPr>
      </w:pPr>
      <w:r w:rsidRPr="00FB3FB2">
        <w:rPr>
          <w:rFonts w:ascii="Arial" w:hAnsi="Arial" w:cs="Arial"/>
          <w:noProof/>
          <w:lang w:val="es-EC" w:eastAsia="es-EC"/>
        </w:rPr>
        <w:drawing>
          <wp:inline distT="0" distB="0" distL="0" distR="0">
            <wp:extent cx="4429125" cy="3102026"/>
            <wp:effectExtent l="19050" t="0" r="9525"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l="2473" t="23457" r="19325" b="8642"/>
                    <a:stretch>
                      <a:fillRect/>
                    </a:stretch>
                  </pic:blipFill>
                  <pic:spPr bwMode="auto">
                    <a:xfrm>
                      <a:off x="0" y="0"/>
                      <a:ext cx="4429125" cy="3102026"/>
                    </a:xfrm>
                    <a:prstGeom prst="rect">
                      <a:avLst/>
                    </a:prstGeom>
                    <a:noFill/>
                    <a:ln w="9525">
                      <a:noFill/>
                      <a:miter lim="800000"/>
                      <a:headEnd/>
                      <a:tailEnd/>
                    </a:ln>
                  </pic:spPr>
                </pic:pic>
              </a:graphicData>
            </a:graphic>
          </wp:inline>
        </w:drawing>
      </w:r>
    </w:p>
    <w:p w:rsidR="002A5E72" w:rsidRPr="001A46B3" w:rsidRDefault="002A5E72" w:rsidP="002A5E72">
      <w:pPr>
        <w:spacing w:line="360" w:lineRule="auto"/>
        <w:jc w:val="center"/>
        <w:rPr>
          <w:rFonts w:ascii="Arial" w:eastAsiaTheme="majorEastAsia" w:hAnsi="Arial" w:cs="Arial"/>
          <w:b/>
          <w:bCs/>
          <w:sz w:val="20"/>
          <w:szCs w:val="20"/>
        </w:rPr>
      </w:pPr>
      <w:r w:rsidRPr="001A46B3">
        <w:rPr>
          <w:rFonts w:ascii="Arial" w:eastAsiaTheme="majorEastAsia" w:hAnsi="Arial" w:cs="Arial"/>
          <w:b/>
          <w:bCs/>
          <w:sz w:val="20"/>
          <w:szCs w:val="20"/>
        </w:rPr>
        <w:t>Elaborado por: Los Autores</w:t>
      </w:r>
    </w:p>
    <w:p w:rsidR="002A5E72" w:rsidRPr="00F256BC" w:rsidRDefault="002A5E72" w:rsidP="002A5E72">
      <w:pPr>
        <w:pStyle w:val="Ttulo4"/>
        <w:keepLines/>
        <w:numPr>
          <w:ilvl w:val="3"/>
          <w:numId w:val="25"/>
        </w:numPr>
        <w:spacing w:before="200" w:after="0" w:line="360" w:lineRule="auto"/>
        <w:jc w:val="both"/>
        <w:rPr>
          <w:rFonts w:ascii="Arial" w:hAnsi="Arial" w:cs="Arial"/>
          <w:sz w:val="24"/>
          <w:szCs w:val="24"/>
        </w:rPr>
      </w:pPr>
      <w:bookmarkStart w:id="65" w:name="_Toc269486849"/>
      <w:r w:rsidRPr="00F256BC">
        <w:rPr>
          <w:rFonts w:ascii="Arial" w:hAnsi="Arial" w:cs="Arial"/>
          <w:sz w:val="24"/>
          <w:szCs w:val="24"/>
        </w:rPr>
        <w:t>Importancia de usar Dashboard</w:t>
      </w:r>
      <w:bookmarkEnd w:id="65"/>
    </w:p>
    <w:p w:rsidR="002A5E72" w:rsidRDefault="002A5E72" w:rsidP="002A5E72">
      <w:pPr>
        <w:spacing w:line="360" w:lineRule="auto"/>
        <w:jc w:val="both"/>
        <w:rPr>
          <w:rFonts w:ascii="Arial" w:eastAsiaTheme="majorEastAsia" w:hAnsi="Arial" w:cs="Arial"/>
          <w:bCs/>
        </w:rPr>
      </w:pPr>
    </w:p>
    <w:p w:rsidR="002A5E72" w:rsidRDefault="002A5E72" w:rsidP="002A5E72">
      <w:pPr>
        <w:spacing w:line="360" w:lineRule="auto"/>
        <w:jc w:val="both"/>
        <w:rPr>
          <w:rFonts w:ascii="Arial" w:eastAsiaTheme="majorEastAsia" w:hAnsi="Arial" w:cs="Arial"/>
          <w:bCs/>
        </w:rPr>
      </w:pPr>
      <w:r w:rsidRPr="00F256BC">
        <w:rPr>
          <w:rFonts w:ascii="Arial" w:eastAsiaTheme="majorEastAsia" w:hAnsi="Arial" w:cs="Arial"/>
          <w:bCs/>
        </w:rPr>
        <w:t>El Dashboard es una interfaz de manera gráfica que permite visualizar los resultados diarios, mensuales o anuales  de las operaciones del proceso, la importancia del Dashboard consiste en que el administrador o las personas interesadas pueden visualizar los resultados y poder así tomar mejores decisiones, además de tomar las  respectivas medidas correctivas para mejorar el desempeño de las actividades dentro de los procesos.</w:t>
      </w:r>
    </w:p>
    <w:p w:rsidR="002A5E72" w:rsidRPr="00F256BC" w:rsidRDefault="002A5E72" w:rsidP="002A5E72">
      <w:pPr>
        <w:spacing w:line="360" w:lineRule="auto"/>
        <w:jc w:val="both"/>
        <w:rPr>
          <w:rFonts w:ascii="Arial" w:eastAsiaTheme="majorEastAsia" w:hAnsi="Arial" w:cs="Arial"/>
          <w:bCs/>
        </w:rPr>
      </w:pPr>
    </w:p>
    <w:p w:rsidR="002A5E72" w:rsidRPr="00F256BC" w:rsidRDefault="002A5E72" w:rsidP="002A5E72">
      <w:pPr>
        <w:spacing w:line="360" w:lineRule="auto"/>
        <w:jc w:val="both"/>
        <w:rPr>
          <w:rFonts w:ascii="Arial" w:eastAsiaTheme="majorEastAsia" w:hAnsi="Arial" w:cs="Arial"/>
          <w:bCs/>
        </w:rPr>
      </w:pPr>
      <w:r w:rsidRPr="00F256BC">
        <w:rPr>
          <w:rFonts w:ascii="Arial" w:eastAsiaTheme="majorEastAsia" w:hAnsi="Arial" w:cs="Arial"/>
          <w:bCs/>
        </w:rPr>
        <w:t xml:space="preserve">Para realizar el Dashboard es necesario tener muy claro cuál es la información </w:t>
      </w:r>
      <w:r>
        <w:rPr>
          <w:rFonts w:ascii="Arial" w:eastAsiaTheme="majorEastAsia" w:hAnsi="Arial" w:cs="Arial"/>
          <w:bCs/>
        </w:rPr>
        <w:t>y sobre todo cuales son los objetivos planteados y la meta a la cual se quiere llegar para así estos resultados sean proyectados para sus respectivos análisis.</w:t>
      </w:r>
    </w:p>
    <w:p w:rsidR="002A5E72" w:rsidRDefault="002A5E72" w:rsidP="002A5E72">
      <w:pPr>
        <w:pStyle w:val="Ttulo"/>
      </w:pPr>
      <w:r w:rsidRPr="00F256BC">
        <w:br w:type="page"/>
      </w:r>
      <w:bookmarkStart w:id="66" w:name="_Toc279578727"/>
      <w:r w:rsidRPr="00EC050D">
        <w:lastRenderedPageBreak/>
        <w:t>CAPÍTULO V</w:t>
      </w:r>
      <w:bookmarkEnd w:id="66"/>
    </w:p>
    <w:p w:rsidR="002A5E72" w:rsidRPr="00EC050D" w:rsidRDefault="002A5E72" w:rsidP="002A5E72">
      <w:pPr>
        <w:pStyle w:val="Ttulo"/>
      </w:pPr>
    </w:p>
    <w:p w:rsidR="002A5E72" w:rsidRDefault="002A5E72" w:rsidP="002A5E72">
      <w:pPr>
        <w:pStyle w:val="Ttulo2"/>
        <w:numPr>
          <w:ilvl w:val="0"/>
          <w:numId w:val="0"/>
        </w:numPr>
        <w:spacing w:line="360" w:lineRule="auto"/>
        <w:ind w:left="720"/>
      </w:pPr>
      <w:bookmarkStart w:id="67" w:name="_Toc279578728"/>
      <w:r>
        <w:t xml:space="preserve">5.1 </w:t>
      </w:r>
      <w:r w:rsidRPr="00632833">
        <w:t xml:space="preserve"> </w:t>
      </w:r>
      <w:r>
        <w:t>Análisis de los Indicadores de G</w:t>
      </w:r>
      <w:r w:rsidRPr="00632833">
        <w:t>estión y la toma de decisiones</w:t>
      </w:r>
      <w:bookmarkEnd w:id="67"/>
    </w:p>
    <w:p w:rsidR="002A5E72" w:rsidRDefault="002A5E72" w:rsidP="002A5E72">
      <w:pPr>
        <w:pStyle w:val="Ttulo3"/>
        <w:spacing w:line="360" w:lineRule="auto"/>
        <w:rPr>
          <w:sz w:val="24"/>
          <w:szCs w:val="24"/>
        </w:rPr>
      </w:pPr>
      <w:bookmarkStart w:id="68" w:name="_Toc279578729"/>
      <w:r>
        <w:rPr>
          <w:sz w:val="24"/>
          <w:szCs w:val="24"/>
        </w:rPr>
        <w:t>5.1.1</w:t>
      </w:r>
      <w:r>
        <w:rPr>
          <w:sz w:val="24"/>
          <w:szCs w:val="24"/>
        </w:rPr>
        <w:tab/>
        <w:t>Objetivo general del capítulo</w:t>
      </w:r>
      <w:bookmarkEnd w:id="68"/>
    </w:p>
    <w:p w:rsidR="002A5E72" w:rsidRDefault="002A5E72" w:rsidP="002A5E72">
      <w:pPr>
        <w:spacing w:line="360" w:lineRule="auto"/>
        <w:jc w:val="both"/>
        <w:rPr>
          <w:rFonts w:ascii="Arial" w:hAnsi="Arial" w:cs="Arial"/>
        </w:rPr>
      </w:pPr>
      <w:r w:rsidRPr="008237FE">
        <w:rPr>
          <w:rFonts w:ascii="Arial" w:hAnsi="Arial" w:cs="Arial"/>
        </w:rPr>
        <w:t xml:space="preserve">El </w:t>
      </w:r>
      <w:r>
        <w:rPr>
          <w:rFonts w:ascii="Arial" w:hAnsi="Arial" w:cs="Arial"/>
        </w:rPr>
        <w:t xml:space="preserve">objetivo General es realizar diferentes análisis estadísticos que permitan analizar los resultados de los </w:t>
      </w:r>
      <w:proofErr w:type="spellStart"/>
      <w:r>
        <w:rPr>
          <w:rFonts w:ascii="Arial" w:hAnsi="Arial" w:cs="Arial"/>
        </w:rPr>
        <w:t>KPI’s</w:t>
      </w:r>
      <w:proofErr w:type="spellEnd"/>
      <w:r>
        <w:rPr>
          <w:rFonts w:ascii="Arial" w:hAnsi="Arial" w:cs="Arial"/>
        </w:rPr>
        <w:t xml:space="preserve"> de una manera específica y dinámica permitiendo una mejor compresión a través de técnicas estadísticas que se aplicaran.</w:t>
      </w:r>
    </w:p>
    <w:p w:rsidR="002A5E72" w:rsidRDefault="002A5E72" w:rsidP="002A5E72">
      <w:pPr>
        <w:spacing w:line="360" w:lineRule="auto"/>
        <w:jc w:val="both"/>
        <w:rPr>
          <w:rFonts w:ascii="Arial" w:hAnsi="Arial" w:cs="Arial"/>
        </w:rPr>
      </w:pPr>
    </w:p>
    <w:p w:rsidR="002A5E72" w:rsidRDefault="002A5E72" w:rsidP="002A5E72">
      <w:pPr>
        <w:pStyle w:val="Ttulo3"/>
        <w:spacing w:line="360" w:lineRule="auto"/>
      </w:pPr>
      <w:bookmarkStart w:id="69" w:name="_Toc279578730"/>
      <w:r w:rsidRPr="00190D40">
        <w:t>5.1.2</w:t>
      </w:r>
      <w:r w:rsidRPr="00190D40">
        <w:tab/>
        <w:t>Introducción del capítulo</w:t>
      </w:r>
      <w:bookmarkEnd w:id="69"/>
    </w:p>
    <w:p w:rsidR="002A5E72" w:rsidRDefault="002A5E72" w:rsidP="002A5E72">
      <w:pPr>
        <w:spacing w:line="360" w:lineRule="auto"/>
        <w:jc w:val="both"/>
        <w:rPr>
          <w:rFonts w:ascii="Arial" w:hAnsi="Arial" w:cs="Arial"/>
        </w:rPr>
      </w:pPr>
      <w:r>
        <w:rPr>
          <w:rFonts w:ascii="Arial" w:hAnsi="Arial" w:cs="Arial"/>
        </w:rPr>
        <w:t xml:space="preserve">Una vez realizado los </w:t>
      </w:r>
      <w:proofErr w:type="spellStart"/>
      <w:r>
        <w:rPr>
          <w:rFonts w:ascii="Arial" w:hAnsi="Arial" w:cs="Arial"/>
        </w:rPr>
        <w:t>KPI’s</w:t>
      </w:r>
      <w:proofErr w:type="spellEnd"/>
      <w:r>
        <w:rPr>
          <w:rFonts w:ascii="Arial" w:hAnsi="Arial" w:cs="Arial"/>
        </w:rPr>
        <w:t xml:space="preserve"> en el capítulo IV se procederá  a utilizar varias herramientas estadísticas que sirven para analizar de una manera minuciosa los resultados que reflejaron dichos</w:t>
      </w:r>
      <w:r w:rsidR="000466A3">
        <w:rPr>
          <w:rFonts w:ascii="Arial" w:hAnsi="Arial" w:cs="Arial"/>
        </w:rPr>
        <w:t xml:space="preserve"> </w:t>
      </w:r>
      <w:proofErr w:type="spellStart"/>
      <w:r w:rsidR="000466A3">
        <w:rPr>
          <w:rFonts w:ascii="Arial" w:hAnsi="Arial" w:cs="Arial"/>
        </w:rPr>
        <w:t>KPI’s</w:t>
      </w:r>
      <w:proofErr w:type="spellEnd"/>
      <w:r w:rsidR="000466A3">
        <w:rPr>
          <w:rFonts w:ascii="Arial" w:hAnsi="Arial" w:cs="Arial"/>
        </w:rPr>
        <w:t>, en el cual se utilizará</w:t>
      </w:r>
      <w:r>
        <w:rPr>
          <w:rFonts w:ascii="Arial" w:hAnsi="Arial" w:cs="Arial"/>
        </w:rPr>
        <w:t xml:space="preserve"> el Diagrama de </w:t>
      </w:r>
      <w:proofErr w:type="spellStart"/>
      <w:r>
        <w:rPr>
          <w:rFonts w:ascii="Arial" w:hAnsi="Arial" w:cs="Arial"/>
        </w:rPr>
        <w:t>Pareto</w:t>
      </w:r>
      <w:proofErr w:type="spellEnd"/>
      <w:r>
        <w:rPr>
          <w:rFonts w:ascii="Arial" w:hAnsi="Arial" w:cs="Arial"/>
        </w:rPr>
        <w:t xml:space="preserve"> que nos ayudara a verificar en donde se concentran los principales problemas que afectan el proceso que se está analizando aplicando su análisis 80/20, </w:t>
      </w:r>
      <w:proofErr w:type="spellStart"/>
      <w:r>
        <w:rPr>
          <w:rFonts w:ascii="Arial" w:hAnsi="Arial" w:cs="Arial"/>
        </w:rPr>
        <w:t>asi</w:t>
      </w:r>
      <w:proofErr w:type="spellEnd"/>
      <w:r>
        <w:rPr>
          <w:rFonts w:ascii="Arial" w:hAnsi="Arial" w:cs="Arial"/>
        </w:rPr>
        <w:t xml:space="preserve"> como  también el diagrama de Ishikawa para identificar las causas que conllevan al problema detectándolos a través de esta representación para que se tomen las medidas correctivas y poder mejorar sus principales causas. Además en este capítulo también utilizaremos histogramas y diagramas de Pastel que son representaciones sencillas.</w:t>
      </w:r>
    </w:p>
    <w:p w:rsidR="002A5E72" w:rsidRDefault="002A5E72" w:rsidP="002A5E72">
      <w:pPr>
        <w:pStyle w:val="Ttulo3"/>
      </w:pPr>
      <w:bookmarkStart w:id="70" w:name="_Toc279578731"/>
      <w:r>
        <w:t>5.1.3</w:t>
      </w:r>
      <w:r w:rsidRPr="00190D40">
        <w:tab/>
      </w:r>
      <w:r w:rsidRPr="00293F35">
        <w:t xml:space="preserve">Análisis de  </w:t>
      </w:r>
      <w:proofErr w:type="spellStart"/>
      <w:r w:rsidRPr="00293F35">
        <w:t>Pareto</w:t>
      </w:r>
      <w:bookmarkEnd w:id="70"/>
      <w:proofErr w:type="spellEnd"/>
    </w:p>
    <w:p w:rsidR="002A5E72" w:rsidRPr="008059E4" w:rsidRDefault="002A5E72" w:rsidP="002A5E72">
      <w:pPr>
        <w:spacing w:line="360" w:lineRule="auto"/>
        <w:jc w:val="both"/>
        <w:rPr>
          <w:rFonts w:ascii="Arial" w:hAnsi="Arial" w:cs="Arial"/>
        </w:rPr>
      </w:pPr>
      <w:r>
        <w:rPr>
          <w:rFonts w:ascii="Arial" w:hAnsi="Arial" w:cs="Arial"/>
        </w:rPr>
        <w:t xml:space="preserve">En este análisis vamos a proceder a tomar tres </w:t>
      </w:r>
      <w:proofErr w:type="spellStart"/>
      <w:r>
        <w:rPr>
          <w:rFonts w:ascii="Arial" w:hAnsi="Arial" w:cs="Arial"/>
        </w:rPr>
        <w:t>KPI’s</w:t>
      </w:r>
      <w:proofErr w:type="spellEnd"/>
      <w:r>
        <w:rPr>
          <w:rFonts w:ascii="Arial" w:hAnsi="Arial" w:cs="Arial"/>
        </w:rPr>
        <w:t>; las facturas emitidas incorrectas, productos  no despachados y despachos que no llegaron a tiempo, para analizar en cuál de los tres se concentra el 80% de las causas o problemas en el proceso.</w:t>
      </w:r>
    </w:p>
    <w:p w:rsidR="002A5E72" w:rsidRDefault="002A5E72" w:rsidP="002A5E72">
      <w:pPr>
        <w:spacing w:line="360" w:lineRule="auto"/>
        <w:jc w:val="center"/>
        <w:rPr>
          <w:rFonts w:ascii="Arial" w:hAnsi="Arial" w:cs="Arial"/>
          <w:b/>
        </w:rPr>
      </w:pPr>
      <w:r w:rsidRPr="00164585">
        <w:rPr>
          <w:rFonts w:ascii="Arial" w:hAnsi="Arial" w:cs="Arial"/>
          <w:b/>
          <w:sz w:val="22"/>
          <w:szCs w:val="22"/>
        </w:rPr>
        <w:lastRenderedPageBreak/>
        <w:t xml:space="preserve">Gráfico 5.1.- </w:t>
      </w:r>
      <w:r w:rsidRPr="00164585">
        <w:rPr>
          <w:rFonts w:ascii="Arial" w:hAnsi="Arial" w:cs="Arial"/>
          <w:sz w:val="22"/>
          <w:szCs w:val="22"/>
        </w:rPr>
        <w:t xml:space="preserve">Análisis de </w:t>
      </w:r>
      <w:proofErr w:type="spellStart"/>
      <w:r w:rsidRPr="00164585">
        <w:rPr>
          <w:rFonts w:ascii="Arial" w:hAnsi="Arial" w:cs="Arial"/>
          <w:sz w:val="22"/>
          <w:szCs w:val="22"/>
        </w:rPr>
        <w:t>Pareto</w:t>
      </w:r>
      <w:proofErr w:type="spellEnd"/>
      <w:r>
        <w:rPr>
          <w:rFonts w:ascii="Arial" w:hAnsi="Arial" w:cs="Arial"/>
          <w:b/>
        </w:rPr>
        <w:t xml:space="preserve"> </w:t>
      </w:r>
      <w:r w:rsidRPr="008059E4">
        <w:rPr>
          <w:rFonts w:ascii="Arial" w:hAnsi="Arial" w:cs="Arial"/>
          <w:b/>
          <w:noProof/>
          <w:lang w:val="es-EC" w:eastAsia="es-EC"/>
        </w:rPr>
        <w:drawing>
          <wp:inline distT="0" distB="0" distL="0" distR="0">
            <wp:extent cx="5048250" cy="3028950"/>
            <wp:effectExtent l="19050" t="0" r="19050" b="0"/>
            <wp:docPr id="2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A5E72" w:rsidRPr="00164585" w:rsidRDefault="002A5E72" w:rsidP="002A5E72">
      <w:pPr>
        <w:spacing w:line="360" w:lineRule="auto"/>
        <w:jc w:val="center"/>
        <w:rPr>
          <w:rFonts w:ascii="Arial" w:hAnsi="Arial" w:cs="Arial"/>
          <w:b/>
          <w:sz w:val="20"/>
          <w:szCs w:val="20"/>
        </w:rPr>
      </w:pPr>
      <w:r w:rsidRPr="00164585">
        <w:rPr>
          <w:rFonts w:ascii="Arial" w:hAnsi="Arial" w:cs="Arial"/>
          <w:b/>
          <w:sz w:val="20"/>
          <w:szCs w:val="20"/>
        </w:rPr>
        <w:t>Elaborado por: Los Autores</w:t>
      </w:r>
    </w:p>
    <w:p w:rsidR="002A5E72"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Pr>
          <w:rFonts w:ascii="Arial" w:hAnsi="Arial" w:cs="Arial"/>
        </w:rPr>
        <w:t>Observando los resultados podemos analizar que el 80% de mis causas o problemas en el proceso se encuentran en facturas emitidas incorrectas y productos no despachados, por tal motivo se deberán tomas las acciones correctivas para mejorar el proceso de Logística.</w:t>
      </w:r>
    </w:p>
    <w:p w:rsidR="002A5E72" w:rsidRDefault="002A5E72" w:rsidP="002A5E72">
      <w:pPr>
        <w:pStyle w:val="Ttulo3"/>
      </w:pPr>
      <w:bookmarkStart w:id="71" w:name="_Toc279578732"/>
      <w:r>
        <w:t>5.1.4</w:t>
      </w:r>
      <w:r w:rsidRPr="00190D40">
        <w:tab/>
      </w:r>
      <w:r>
        <w:t>Diagrama de Ishikawa</w:t>
      </w:r>
      <w:bookmarkEnd w:id="71"/>
    </w:p>
    <w:p w:rsidR="002A5E72" w:rsidRDefault="002A5E72" w:rsidP="002A5E72">
      <w:pPr>
        <w:spacing w:line="360" w:lineRule="auto"/>
        <w:jc w:val="both"/>
        <w:rPr>
          <w:rFonts w:ascii="Arial" w:hAnsi="Arial" w:cs="Arial"/>
        </w:rPr>
      </w:pPr>
      <w:r>
        <w:rPr>
          <w:rFonts w:ascii="Arial" w:hAnsi="Arial" w:cs="Arial"/>
        </w:rPr>
        <w:t>Este análisis se ha desarrollado a partir de encuestas de satisfacción a clientes los cuales nos han permitido verificar cuales son las principales quejas o reclamos que hay que mejorar.</w:t>
      </w:r>
    </w:p>
    <w:p w:rsidR="002A5E72" w:rsidRDefault="002A5E72" w:rsidP="002A5E72">
      <w:pPr>
        <w:spacing w:line="360" w:lineRule="auto"/>
        <w:jc w:val="center"/>
        <w:rPr>
          <w:rFonts w:ascii="Arial" w:hAnsi="Arial" w:cs="Arial"/>
          <w:b/>
        </w:rPr>
      </w:pPr>
      <w:r w:rsidRPr="00164585">
        <w:rPr>
          <w:rFonts w:ascii="Arial" w:hAnsi="Arial" w:cs="Arial"/>
          <w:b/>
          <w:sz w:val="22"/>
          <w:szCs w:val="22"/>
        </w:rPr>
        <w:lastRenderedPageBreak/>
        <w:t xml:space="preserve">Gráfico </w:t>
      </w:r>
      <w:r>
        <w:rPr>
          <w:rFonts w:ascii="Arial" w:hAnsi="Arial" w:cs="Arial"/>
          <w:b/>
          <w:sz w:val="22"/>
          <w:szCs w:val="22"/>
        </w:rPr>
        <w:t>5.2</w:t>
      </w:r>
      <w:r w:rsidRPr="00164585">
        <w:rPr>
          <w:rFonts w:ascii="Arial" w:hAnsi="Arial" w:cs="Arial"/>
          <w:b/>
          <w:sz w:val="22"/>
          <w:szCs w:val="22"/>
        </w:rPr>
        <w:t xml:space="preserve">.- </w:t>
      </w:r>
      <w:r>
        <w:rPr>
          <w:rFonts w:ascii="Arial" w:hAnsi="Arial" w:cs="Arial"/>
          <w:sz w:val="22"/>
          <w:szCs w:val="22"/>
        </w:rPr>
        <w:t>Diagrama de ISHIKAWA</w:t>
      </w:r>
      <w:r>
        <w:rPr>
          <w:rFonts w:ascii="Arial" w:hAnsi="Arial" w:cs="Arial"/>
          <w:b/>
        </w:rPr>
        <w:t xml:space="preserve"> </w:t>
      </w:r>
      <w:r>
        <w:rPr>
          <w:rFonts w:ascii="Arial" w:hAnsi="Arial" w:cs="Arial"/>
          <w:noProof/>
          <w:lang w:val="es-EC" w:eastAsia="es-EC"/>
        </w:rPr>
        <w:drawing>
          <wp:inline distT="0" distB="0" distL="0" distR="0">
            <wp:extent cx="5181877" cy="3171825"/>
            <wp:effectExtent l="57150" t="57150" r="56873" b="66675"/>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duotone>
                        <a:prstClr val="black"/>
                        <a:schemeClr val="accent3">
                          <a:tint val="45000"/>
                          <a:satMod val="400000"/>
                        </a:schemeClr>
                      </a:duotone>
                    </a:blip>
                    <a:srcRect l="22573" t="16314" r="22607" b="14502"/>
                    <a:stretch>
                      <a:fillRect/>
                    </a:stretch>
                  </pic:blipFill>
                  <pic:spPr bwMode="auto">
                    <a:xfrm>
                      <a:off x="0" y="0"/>
                      <a:ext cx="5181877" cy="3171825"/>
                    </a:xfrm>
                    <a:prstGeom prst="rect">
                      <a:avLst/>
                    </a:prstGeom>
                    <a:noFill/>
                    <a:ln w="57150">
                      <a:solidFill>
                        <a:schemeClr val="tx1"/>
                      </a:solidFill>
                      <a:miter lim="800000"/>
                      <a:headEnd/>
                      <a:tailEnd/>
                    </a:ln>
                  </pic:spPr>
                </pic:pic>
              </a:graphicData>
            </a:graphic>
          </wp:inline>
        </w:drawing>
      </w:r>
    </w:p>
    <w:p w:rsidR="002A5E72" w:rsidRPr="00164585" w:rsidRDefault="002A5E72" w:rsidP="002A5E72">
      <w:pPr>
        <w:spacing w:line="360" w:lineRule="auto"/>
        <w:jc w:val="center"/>
        <w:rPr>
          <w:rFonts w:ascii="Arial" w:hAnsi="Arial" w:cs="Arial"/>
          <w:b/>
          <w:sz w:val="20"/>
          <w:szCs w:val="20"/>
        </w:rPr>
      </w:pPr>
      <w:r w:rsidRPr="00164585">
        <w:rPr>
          <w:rFonts w:ascii="Arial" w:hAnsi="Arial" w:cs="Arial"/>
          <w:b/>
          <w:sz w:val="20"/>
          <w:szCs w:val="20"/>
        </w:rPr>
        <w:t>Elaborado por: Los Autores</w:t>
      </w:r>
    </w:p>
    <w:p w:rsidR="002A5E72" w:rsidRDefault="002A5E72" w:rsidP="002A5E72">
      <w:pPr>
        <w:spacing w:line="360" w:lineRule="auto"/>
        <w:jc w:val="center"/>
        <w:rPr>
          <w:rFonts w:ascii="Arial" w:hAnsi="Arial" w:cs="Arial"/>
          <w:b/>
        </w:rPr>
      </w:pPr>
    </w:p>
    <w:p w:rsidR="002A5E72" w:rsidRPr="001E1B89" w:rsidRDefault="002A5E72" w:rsidP="002A5E72">
      <w:pPr>
        <w:spacing w:line="360" w:lineRule="auto"/>
        <w:jc w:val="both"/>
        <w:rPr>
          <w:rFonts w:ascii="Arial" w:hAnsi="Arial" w:cs="Arial"/>
        </w:rPr>
      </w:pPr>
      <w:r>
        <w:rPr>
          <w:rFonts w:ascii="Arial" w:hAnsi="Arial" w:cs="Arial"/>
        </w:rPr>
        <w:t>Al realizar este análisis podemos observar cuales son las causas que han originado que el cliente no se sienta satisfecho con el servicio que está manejando el departamento de Logística, en el cual se deberá tomar en cuenta estas causas que han ocasionado malestar en los clientes para inmediatamente tomar acciones correctivas que mejoren el proceso.</w:t>
      </w:r>
    </w:p>
    <w:p w:rsidR="002A5E72" w:rsidRDefault="002A5E72" w:rsidP="002A5E72">
      <w:pPr>
        <w:spacing w:line="360" w:lineRule="auto"/>
        <w:rPr>
          <w:rFonts w:ascii="Arial" w:hAnsi="Arial" w:cs="Arial"/>
          <w:b/>
        </w:rPr>
      </w:pPr>
    </w:p>
    <w:p w:rsidR="002A5E72" w:rsidRDefault="002A5E72" w:rsidP="002A5E72">
      <w:pPr>
        <w:spacing w:line="360" w:lineRule="auto"/>
        <w:jc w:val="both"/>
        <w:rPr>
          <w:rFonts w:ascii="Arial" w:hAnsi="Arial" w:cs="Arial"/>
          <w:b/>
        </w:rPr>
      </w:pPr>
      <w:r>
        <w:rPr>
          <w:rFonts w:ascii="Arial" w:hAnsi="Arial" w:cs="Arial"/>
          <w:b/>
        </w:rPr>
        <w:t>5.1.4</w:t>
      </w:r>
      <w:r w:rsidRPr="00190D40">
        <w:rPr>
          <w:rFonts w:ascii="Arial" w:hAnsi="Arial" w:cs="Arial"/>
          <w:b/>
        </w:rPr>
        <w:tab/>
      </w:r>
      <w:r>
        <w:rPr>
          <w:rFonts w:ascii="Arial" w:hAnsi="Arial" w:cs="Arial"/>
          <w:b/>
        </w:rPr>
        <w:t>Análisis de Indicadores de Procesos</w:t>
      </w:r>
    </w:p>
    <w:p w:rsidR="002A5E72" w:rsidRDefault="002A5E72" w:rsidP="002A5E72">
      <w:pPr>
        <w:pStyle w:val="Ttulo4"/>
      </w:pPr>
      <w:r>
        <w:t>5.1.4.1 KPI Optimización de Despachos</w:t>
      </w:r>
    </w:p>
    <w:p w:rsidR="002A5E72" w:rsidRPr="004573EB" w:rsidRDefault="002A5E72" w:rsidP="002A5E72"/>
    <w:p w:rsidR="002A5E72" w:rsidRDefault="002A5E72" w:rsidP="002A5E72">
      <w:pPr>
        <w:spacing w:line="360" w:lineRule="auto"/>
        <w:jc w:val="center"/>
        <w:rPr>
          <w:rFonts w:ascii="Arial" w:hAnsi="Arial" w:cs="Arial"/>
        </w:rPr>
      </w:pPr>
      <w:r>
        <w:rPr>
          <w:rFonts w:ascii="Arial" w:hAnsi="Arial" w:cs="Arial"/>
          <w:noProof/>
          <w:lang w:val="es-EC" w:eastAsia="es-EC"/>
        </w:rPr>
        <w:drawing>
          <wp:inline distT="0" distB="0" distL="0" distR="0">
            <wp:extent cx="4962525" cy="695325"/>
            <wp:effectExtent l="19050" t="0" r="9525"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l="14426" t="28701" r="38730" b="58006"/>
                    <a:stretch>
                      <a:fillRect/>
                    </a:stretch>
                  </pic:blipFill>
                  <pic:spPr bwMode="auto">
                    <a:xfrm>
                      <a:off x="0" y="0"/>
                      <a:ext cx="4962525" cy="695325"/>
                    </a:xfrm>
                    <a:prstGeom prst="rect">
                      <a:avLst/>
                    </a:prstGeom>
                    <a:noFill/>
                    <a:ln w="9525">
                      <a:noFill/>
                      <a:miter lim="800000"/>
                      <a:headEnd/>
                      <a:tailEnd/>
                    </a:ln>
                  </pic:spPr>
                </pic:pic>
              </a:graphicData>
            </a:graphic>
          </wp:inline>
        </w:drawing>
      </w:r>
    </w:p>
    <w:p w:rsidR="002A5E72" w:rsidRDefault="002A5E72" w:rsidP="002A5E72">
      <w:pPr>
        <w:rPr>
          <w:rFonts w:ascii="Arial" w:hAnsi="Arial" w:cs="Arial"/>
          <w:b/>
          <w:sz w:val="22"/>
          <w:szCs w:val="22"/>
        </w:rPr>
      </w:pPr>
    </w:p>
    <w:p w:rsidR="002A5E72" w:rsidRDefault="002A5E72" w:rsidP="002A5E72">
      <w:pPr>
        <w:rPr>
          <w:rFonts w:ascii="Arial" w:hAnsi="Arial" w:cs="Arial"/>
          <w:b/>
          <w:sz w:val="22"/>
          <w:szCs w:val="22"/>
        </w:rPr>
      </w:pPr>
      <w:r>
        <w:rPr>
          <w:rFonts w:ascii="Arial" w:hAnsi="Arial" w:cs="Arial"/>
          <w:b/>
          <w:sz w:val="22"/>
          <w:szCs w:val="22"/>
        </w:rPr>
        <w:br w:type="page"/>
      </w:r>
    </w:p>
    <w:p w:rsidR="002A5E72" w:rsidRPr="00164585" w:rsidRDefault="002A5E72" w:rsidP="002A5E72">
      <w:pPr>
        <w:spacing w:line="360" w:lineRule="auto"/>
        <w:jc w:val="center"/>
        <w:rPr>
          <w:rFonts w:ascii="Arial" w:hAnsi="Arial" w:cs="Arial"/>
          <w:b/>
          <w:sz w:val="22"/>
          <w:szCs w:val="22"/>
        </w:rPr>
      </w:pPr>
      <w:r w:rsidRPr="00164585">
        <w:rPr>
          <w:rFonts w:ascii="Arial" w:hAnsi="Arial" w:cs="Arial"/>
          <w:b/>
          <w:sz w:val="22"/>
          <w:szCs w:val="22"/>
        </w:rPr>
        <w:lastRenderedPageBreak/>
        <w:t>Tabla 5.1</w:t>
      </w:r>
      <w:r>
        <w:rPr>
          <w:rFonts w:ascii="Arial" w:hAnsi="Arial" w:cs="Arial"/>
          <w:b/>
          <w:sz w:val="22"/>
          <w:szCs w:val="22"/>
        </w:rPr>
        <w:t xml:space="preserve"> </w:t>
      </w:r>
      <w:r w:rsidRPr="00164585">
        <w:rPr>
          <w:rFonts w:ascii="Arial" w:hAnsi="Arial" w:cs="Arial"/>
          <w:sz w:val="22"/>
          <w:szCs w:val="22"/>
        </w:rPr>
        <w:t xml:space="preserve"> Optimización de Despachos</w:t>
      </w:r>
    </w:p>
    <w:p w:rsidR="002A5E72" w:rsidRDefault="002A5E72" w:rsidP="002A5E72">
      <w:pPr>
        <w:spacing w:line="360" w:lineRule="auto"/>
        <w:jc w:val="center"/>
        <w:rPr>
          <w:rFonts w:ascii="Arial" w:hAnsi="Arial" w:cs="Arial"/>
        </w:rPr>
      </w:pPr>
      <w:r w:rsidRPr="001F7B95">
        <w:rPr>
          <w:noProof/>
          <w:lang w:val="es-EC" w:eastAsia="es-EC"/>
        </w:rPr>
        <w:drawing>
          <wp:inline distT="0" distB="0" distL="0" distR="0">
            <wp:extent cx="1743075" cy="1397000"/>
            <wp:effectExtent l="19050" t="0" r="9525" b="0"/>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1743075" cy="1397000"/>
                    </a:xfrm>
                    <a:prstGeom prst="rect">
                      <a:avLst/>
                    </a:prstGeom>
                    <a:noFill/>
                    <a:ln w="9525">
                      <a:noFill/>
                      <a:miter lim="800000"/>
                      <a:headEnd/>
                      <a:tailEnd/>
                    </a:ln>
                  </pic:spPr>
                </pic:pic>
              </a:graphicData>
            </a:graphic>
          </wp:inline>
        </w:drawing>
      </w:r>
    </w:p>
    <w:p w:rsidR="002A5E72" w:rsidRPr="006B2DC2" w:rsidRDefault="002A5E72" w:rsidP="002A5E72">
      <w:pPr>
        <w:spacing w:line="360" w:lineRule="auto"/>
        <w:jc w:val="center"/>
        <w:rPr>
          <w:rFonts w:ascii="Arial" w:hAnsi="Arial" w:cs="Arial"/>
          <w:b/>
          <w:sz w:val="20"/>
          <w:szCs w:val="20"/>
        </w:rPr>
      </w:pPr>
      <w:r w:rsidRPr="00164585">
        <w:rPr>
          <w:rFonts w:ascii="Arial" w:hAnsi="Arial" w:cs="Arial"/>
          <w:b/>
          <w:sz w:val="20"/>
          <w:szCs w:val="20"/>
        </w:rPr>
        <w:t>Elaborado por: Los Autores</w:t>
      </w:r>
    </w:p>
    <w:p w:rsidR="002A5E72" w:rsidRDefault="002A5E72" w:rsidP="002A5E72">
      <w:pPr>
        <w:spacing w:line="360" w:lineRule="auto"/>
        <w:jc w:val="center"/>
        <w:rPr>
          <w:rFonts w:ascii="Arial" w:hAnsi="Arial" w:cs="Arial"/>
          <w:b/>
          <w:sz w:val="22"/>
          <w:szCs w:val="22"/>
        </w:rPr>
      </w:pPr>
    </w:p>
    <w:p w:rsidR="002A5E72" w:rsidRPr="004573EB" w:rsidRDefault="002A5E72" w:rsidP="002A5E72">
      <w:pPr>
        <w:spacing w:line="360" w:lineRule="auto"/>
        <w:jc w:val="center"/>
        <w:rPr>
          <w:rFonts w:ascii="Arial" w:hAnsi="Arial" w:cs="Arial"/>
          <w:b/>
          <w:sz w:val="22"/>
          <w:szCs w:val="22"/>
        </w:rPr>
      </w:pPr>
      <w:r>
        <w:rPr>
          <w:rFonts w:ascii="Arial" w:hAnsi="Arial" w:cs="Arial"/>
          <w:b/>
          <w:sz w:val="22"/>
          <w:szCs w:val="22"/>
        </w:rPr>
        <w:t>Grá</w:t>
      </w:r>
      <w:r w:rsidRPr="004573EB">
        <w:rPr>
          <w:rFonts w:ascii="Arial" w:hAnsi="Arial" w:cs="Arial"/>
          <w:b/>
          <w:sz w:val="22"/>
          <w:szCs w:val="22"/>
        </w:rPr>
        <w:t xml:space="preserve">fico  </w:t>
      </w:r>
      <w:r>
        <w:rPr>
          <w:rFonts w:ascii="Arial" w:hAnsi="Arial" w:cs="Arial"/>
          <w:b/>
          <w:sz w:val="22"/>
          <w:szCs w:val="22"/>
        </w:rPr>
        <w:t xml:space="preserve">5.3   </w:t>
      </w:r>
      <w:r w:rsidRPr="004573EB">
        <w:rPr>
          <w:rFonts w:ascii="Arial" w:hAnsi="Arial" w:cs="Arial"/>
          <w:sz w:val="22"/>
          <w:szCs w:val="22"/>
        </w:rPr>
        <w:t>Optimización de Despachos</w:t>
      </w:r>
    </w:p>
    <w:p w:rsidR="002A5E72" w:rsidRDefault="002A5E72" w:rsidP="002A5E72">
      <w:pPr>
        <w:spacing w:line="360" w:lineRule="auto"/>
        <w:jc w:val="center"/>
        <w:rPr>
          <w:rFonts w:ascii="Arial" w:hAnsi="Arial" w:cs="Arial"/>
        </w:rPr>
      </w:pPr>
      <w:r w:rsidRPr="00A32146">
        <w:rPr>
          <w:rFonts w:ascii="Arial" w:hAnsi="Arial" w:cs="Arial"/>
          <w:noProof/>
          <w:lang w:val="es-EC" w:eastAsia="es-EC"/>
        </w:rPr>
        <w:drawing>
          <wp:inline distT="0" distB="0" distL="0" distR="0">
            <wp:extent cx="4384675" cy="2581275"/>
            <wp:effectExtent l="19050" t="0" r="15875" b="0"/>
            <wp:docPr id="2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A5E72" w:rsidRPr="00164585" w:rsidRDefault="002A5E72" w:rsidP="002A5E72">
      <w:pPr>
        <w:spacing w:line="360" w:lineRule="auto"/>
        <w:jc w:val="center"/>
        <w:rPr>
          <w:rFonts w:ascii="Arial" w:hAnsi="Arial" w:cs="Arial"/>
          <w:b/>
          <w:sz w:val="20"/>
          <w:szCs w:val="20"/>
        </w:rPr>
      </w:pPr>
      <w:r w:rsidRPr="00164585">
        <w:rPr>
          <w:rFonts w:ascii="Arial" w:hAnsi="Arial" w:cs="Arial"/>
          <w:b/>
          <w:sz w:val="20"/>
          <w:szCs w:val="20"/>
        </w:rPr>
        <w:t>Elaborado por: Los Autores</w:t>
      </w:r>
    </w:p>
    <w:p w:rsidR="002A5E72"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sidRPr="00276295">
        <w:rPr>
          <w:rFonts w:ascii="Arial" w:hAnsi="Arial" w:cs="Arial"/>
        </w:rPr>
        <w:t>Podemos observar en el indicador que desde el mes de abril hasta el mes de agosto se ha llegado a la meta es decir que los despachos en estos meses han sido óptimos sin embargo</w:t>
      </w:r>
      <w:r>
        <w:rPr>
          <w:rFonts w:ascii="Arial" w:hAnsi="Arial" w:cs="Arial"/>
        </w:rPr>
        <w:t xml:space="preserve"> desde el mes de abril hasta junio estuvieron en un 100%, no obteniendo los mismos resultados en los</w:t>
      </w:r>
      <w:r w:rsidRPr="00276295">
        <w:rPr>
          <w:rFonts w:ascii="Arial" w:hAnsi="Arial" w:cs="Arial"/>
        </w:rPr>
        <w:t xml:space="preserve"> mes de julio y agosto </w:t>
      </w:r>
      <w:r>
        <w:rPr>
          <w:rFonts w:ascii="Arial" w:hAnsi="Arial" w:cs="Arial"/>
        </w:rPr>
        <w:t xml:space="preserve">en el que el </w:t>
      </w:r>
      <w:r w:rsidRPr="00276295">
        <w:rPr>
          <w:rFonts w:ascii="Arial" w:hAnsi="Arial" w:cs="Arial"/>
        </w:rPr>
        <w:t>indicador bajo pero sin embargo se mantuvo por arriba de la línea meta.</w:t>
      </w:r>
    </w:p>
    <w:p w:rsidR="002A5E72" w:rsidRDefault="002A5E72" w:rsidP="002A5E72">
      <w:pPr>
        <w:rPr>
          <w:rFonts w:ascii="Arial" w:hAnsi="Arial" w:cs="Arial"/>
        </w:rPr>
      </w:pPr>
      <w:r>
        <w:rPr>
          <w:rFonts w:ascii="Arial" w:hAnsi="Arial" w:cs="Arial"/>
        </w:rPr>
        <w:br w:type="page"/>
      </w:r>
    </w:p>
    <w:p w:rsidR="002A5E72" w:rsidRDefault="002A5E72" w:rsidP="002A5E72">
      <w:pPr>
        <w:pStyle w:val="Ttulo4"/>
      </w:pPr>
      <w:r>
        <w:lastRenderedPageBreak/>
        <w:t>5.1.4.2  KPI Disponibilidad de la Bodega</w:t>
      </w:r>
    </w:p>
    <w:p w:rsidR="002A5E72" w:rsidRDefault="002A5E72" w:rsidP="002A5E72">
      <w:pPr>
        <w:spacing w:line="360" w:lineRule="auto"/>
        <w:jc w:val="both"/>
        <w:rPr>
          <w:rFonts w:ascii="Arial" w:hAnsi="Arial" w:cs="Arial"/>
          <w:b/>
        </w:rPr>
      </w:pPr>
    </w:p>
    <w:tbl>
      <w:tblPr>
        <w:tblW w:w="8567" w:type="dxa"/>
        <w:tblInd w:w="60" w:type="dxa"/>
        <w:tblCellMar>
          <w:left w:w="70" w:type="dxa"/>
          <w:right w:w="70" w:type="dxa"/>
        </w:tblCellMar>
        <w:tblLook w:val="04A0"/>
      </w:tblPr>
      <w:tblGrid>
        <w:gridCol w:w="1398"/>
        <w:gridCol w:w="3107"/>
        <w:gridCol w:w="1400"/>
        <w:gridCol w:w="1400"/>
        <w:gridCol w:w="1458"/>
      </w:tblGrid>
      <w:tr w:rsidR="002A5E72" w:rsidRPr="00F91FFE" w:rsidTr="00356565">
        <w:trPr>
          <w:trHeight w:val="271"/>
        </w:trPr>
        <w:tc>
          <w:tcPr>
            <w:tcW w:w="1350" w:type="dxa"/>
            <w:tcBorders>
              <w:top w:val="single" w:sz="8" w:space="0" w:color="auto"/>
              <w:left w:val="single" w:sz="8" w:space="0" w:color="auto"/>
              <w:bottom w:val="single" w:sz="8" w:space="0" w:color="auto"/>
              <w:right w:val="single" w:sz="4" w:space="0" w:color="auto"/>
            </w:tcBorders>
            <w:shd w:val="clear" w:color="000000" w:fill="C3D0F3"/>
            <w:noWrap/>
            <w:vAlign w:val="bottom"/>
            <w:hideMark/>
          </w:tcPr>
          <w:p w:rsidR="002A5E72" w:rsidRPr="00F91FFE" w:rsidRDefault="002A5E72" w:rsidP="00356565">
            <w:pPr>
              <w:spacing w:line="360" w:lineRule="auto"/>
              <w:jc w:val="center"/>
              <w:rPr>
                <w:rFonts w:ascii="Perpetua" w:hAnsi="Perpetua"/>
                <w:color w:val="000000"/>
                <w:lang w:eastAsia="es-EC"/>
              </w:rPr>
            </w:pPr>
            <w:r w:rsidRPr="00F91FFE">
              <w:rPr>
                <w:rFonts w:ascii="Perpetua" w:hAnsi="Perpetua"/>
                <w:color w:val="000000"/>
                <w:lang w:eastAsia="es-EC"/>
              </w:rPr>
              <w:t>INDICADOR</w:t>
            </w:r>
          </w:p>
        </w:tc>
        <w:tc>
          <w:tcPr>
            <w:tcW w:w="3107" w:type="dxa"/>
            <w:tcBorders>
              <w:top w:val="single" w:sz="8" w:space="0" w:color="auto"/>
              <w:left w:val="nil"/>
              <w:bottom w:val="single" w:sz="8" w:space="0" w:color="auto"/>
              <w:right w:val="single" w:sz="4" w:space="0" w:color="auto"/>
            </w:tcBorders>
            <w:shd w:val="clear" w:color="000000" w:fill="C3D0F3"/>
            <w:noWrap/>
            <w:vAlign w:val="bottom"/>
            <w:hideMark/>
          </w:tcPr>
          <w:p w:rsidR="002A5E72" w:rsidRPr="00F91FFE" w:rsidRDefault="002A5E72" w:rsidP="00356565">
            <w:pPr>
              <w:spacing w:line="360" w:lineRule="auto"/>
              <w:jc w:val="center"/>
              <w:rPr>
                <w:rFonts w:ascii="Perpetua" w:hAnsi="Perpetua"/>
                <w:color w:val="000000"/>
                <w:lang w:eastAsia="es-EC"/>
              </w:rPr>
            </w:pPr>
            <w:r w:rsidRPr="00F91FFE">
              <w:rPr>
                <w:rFonts w:ascii="Perpetua" w:hAnsi="Perpetua"/>
                <w:color w:val="000000"/>
                <w:lang w:eastAsia="es-EC"/>
              </w:rPr>
              <w:t>FÓRMULA</w:t>
            </w:r>
          </w:p>
        </w:tc>
        <w:tc>
          <w:tcPr>
            <w:tcW w:w="1351" w:type="dxa"/>
            <w:tcBorders>
              <w:top w:val="single" w:sz="8" w:space="0" w:color="auto"/>
              <w:left w:val="nil"/>
              <w:bottom w:val="single" w:sz="8" w:space="0" w:color="auto"/>
              <w:right w:val="single" w:sz="4" w:space="0" w:color="auto"/>
            </w:tcBorders>
            <w:shd w:val="clear" w:color="000000" w:fill="C3D0F3"/>
            <w:noWrap/>
            <w:vAlign w:val="bottom"/>
            <w:hideMark/>
          </w:tcPr>
          <w:p w:rsidR="002A5E72" w:rsidRPr="00F91FFE" w:rsidRDefault="002A5E72" w:rsidP="00356565">
            <w:pPr>
              <w:spacing w:line="360" w:lineRule="auto"/>
              <w:jc w:val="center"/>
              <w:rPr>
                <w:rFonts w:ascii="Perpetua" w:hAnsi="Perpetua"/>
                <w:color w:val="000000"/>
                <w:lang w:eastAsia="es-EC"/>
              </w:rPr>
            </w:pPr>
            <w:r w:rsidRPr="00F91FFE">
              <w:rPr>
                <w:rFonts w:ascii="Perpetua" w:hAnsi="Perpetua"/>
                <w:color w:val="000000"/>
                <w:lang w:eastAsia="es-EC"/>
              </w:rPr>
              <w:t>LINEA BASE</w:t>
            </w:r>
          </w:p>
        </w:tc>
        <w:tc>
          <w:tcPr>
            <w:tcW w:w="1351" w:type="dxa"/>
            <w:tcBorders>
              <w:top w:val="single" w:sz="8" w:space="0" w:color="auto"/>
              <w:left w:val="nil"/>
              <w:bottom w:val="single" w:sz="8" w:space="0" w:color="auto"/>
              <w:right w:val="single" w:sz="4" w:space="0" w:color="auto"/>
            </w:tcBorders>
            <w:shd w:val="clear" w:color="000000" w:fill="C3D0F3"/>
            <w:noWrap/>
            <w:vAlign w:val="bottom"/>
            <w:hideMark/>
          </w:tcPr>
          <w:p w:rsidR="002A5E72" w:rsidRPr="00F91FFE" w:rsidRDefault="002A5E72" w:rsidP="00356565">
            <w:pPr>
              <w:spacing w:line="360" w:lineRule="auto"/>
              <w:jc w:val="center"/>
              <w:rPr>
                <w:rFonts w:ascii="Perpetua" w:hAnsi="Perpetua"/>
                <w:color w:val="000000"/>
                <w:lang w:eastAsia="es-EC"/>
              </w:rPr>
            </w:pPr>
            <w:r w:rsidRPr="00F91FFE">
              <w:rPr>
                <w:rFonts w:ascii="Perpetua" w:hAnsi="Perpetua"/>
                <w:color w:val="000000"/>
                <w:lang w:eastAsia="es-EC"/>
              </w:rPr>
              <w:t>LINEA META</w:t>
            </w:r>
          </w:p>
        </w:tc>
        <w:tc>
          <w:tcPr>
            <w:tcW w:w="1408" w:type="dxa"/>
            <w:tcBorders>
              <w:top w:val="single" w:sz="8" w:space="0" w:color="auto"/>
              <w:left w:val="nil"/>
              <w:bottom w:val="single" w:sz="8" w:space="0" w:color="auto"/>
              <w:right w:val="single" w:sz="8" w:space="0" w:color="auto"/>
            </w:tcBorders>
            <w:shd w:val="clear" w:color="000000" w:fill="C3D0F3"/>
            <w:noWrap/>
            <w:vAlign w:val="bottom"/>
            <w:hideMark/>
          </w:tcPr>
          <w:p w:rsidR="002A5E72" w:rsidRPr="00F91FFE" w:rsidRDefault="002A5E72" w:rsidP="00356565">
            <w:pPr>
              <w:spacing w:line="360" w:lineRule="auto"/>
              <w:jc w:val="center"/>
              <w:rPr>
                <w:rFonts w:ascii="Perpetua" w:hAnsi="Perpetua"/>
                <w:color w:val="000000"/>
                <w:lang w:eastAsia="es-EC"/>
              </w:rPr>
            </w:pPr>
            <w:r w:rsidRPr="00F91FFE">
              <w:rPr>
                <w:rFonts w:ascii="Perpetua" w:hAnsi="Perpetua"/>
                <w:color w:val="000000"/>
                <w:lang w:eastAsia="es-EC"/>
              </w:rPr>
              <w:t>FRECUENCIA</w:t>
            </w:r>
          </w:p>
        </w:tc>
      </w:tr>
      <w:tr w:rsidR="002A5E72" w:rsidRPr="00F91FFE" w:rsidTr="00356565">
        <w:trPr>
          <w:trHeight w:val="790"/>
        </w:trPr>
        <w:tc>
          <w:tcPr>
            <w:tcW w:w="1350" w:type="dxa"/>
            <w:tcBorders>
              <w:top w:val="nil"/>
              <w:left w:val="single" w:sz="8" w:space="0" w:color="auto"/>
              <w:bottom w:val="single" w:sz="8" w:space="0" w:color="auto"/>
              <w:right w:val="single" w:sz="4" w:space="0" w:color="auto"/>
            </w:tcBorders>
            <w:shd w:val="clear" w:color="000000" w:fill="E8E6E6"/>
            <w:vAlign w:val="bottom"/>
            <w:hideMark/>
          </w:tcPr>
          <w:p w:rsidR="002A5E72" w:rsidRPr="00F91FFE" w:rsidRDefault="002A5E72" w:rsidP="00356565">
            <w:pPr>
              <w:spacing w:line="360" w:lineRule="auto"/>
              <w:jc w:val="center"/>
              <w:rPr>
                <w:rFonts w:ascii="Perpetua" w:hAnsi="Perpetua"/>
                <w:color w:val="000000"/>
                <w:lang w:eastAsia="es-EC"/>
              </w:rPr>
            </w:pPr>
            <w:r>
              <w:rPr>
                <w:rFonts w:ascii="Perpetua" w:hAnsi="Perpetua"/>
                <w:color w:val="000000"/>
                <w:lang w:eastAsia="es-EC"/>
              </w:rPr>
              <w:t>Disponibilidad de Bodega</w:t>
            </w:r>
          </w:p>
        </w:tc>
        <w:tc>
          <w:tcPr>
            <w:tcW w:w="3107" w:type="dxa"/>
            <w:tcBorders>
              <w:top w:val="nil"/>
              <w:left w:val="nil"/>
              <w:bottom w:val="single" w:sz="8" w:space="0" w:color="auto"/>
              <w:right w:val="single" w:sz="4" w:space="0" w:color="auto"/>
            </w:tcBorders>
            <w:shd w:val="clear" w:color="000000" w:fill="E8E6E6"/>
            <w:noWrap/>
            <w:vAlign w:val="bottom"/>
            <w:hideMark/>
          </w:tcPr>
          <w:p w:rsidR="002A5E72" w:rsidRPr="00F91FFE" w:rsidRDefault="00E93946" w:rsidP="00356565">
            <w:pPr>
              <w:spacing w:line="360" w:lineRule="auto"/>
              <w:rPr>
                <w:rFonts w:ascii="Perpetua" w:hAnsi="Perpetua"/>
                <w:color w:val="000000"/>
                <w:lang w:eastAsia="es-EC"/>
              </w:rPr>
            </w:pPr>
            <w:r w:rsidRPr="00E93946">
              <w:rPr>
                <w:rFonts w:ascii="Arial" w:eastAsiaTheme="minorHAnsi" w:hAnsi="Arial" w:cs="Arial"/>
                <w:b/>
                <w:noProof/>
                <w:sz w:val="20"/>
                <w:szCs w:val="20"/>
                <w:lang w:eastAsia="es-EC"/>
              </w:rPr>
              <w:pict>
                <v:shape id="_x0000_s1279" type="#_x0000_t75" style="position:absolute;margin-left:-1.55pt;margin-top:8.05pt;width:152.45pt;height:27.9pt;z-index:251715584;mso-position-horizontal-relative:text;mso-position-vertical-relative:text" filled="t" fillcolor="#fc9" stroked="t">
                  <v:imagedata r:id="rId58" o:title=""/>
                </v:shape>
                <o:OLEObject Type="Embed" ProgID="Equation.3" ShapeID="_x0000_s1279" DrawAspect="Content" ObjectID="_1353321869" r:id="rId59"/>
              </w:pict>
            </w:r>
          </w:p>
        </w:tc>
        <w:tc>
          <w:tcPr>
            <w:tcW w:w="1351" w:type="dxa"/>
            <w:tcBorders>
              <w:top w:val="nil"/>
              <w:left w:val="single" w:sz="4" w:space="0" w:color="auto"/>
              <w:bottom w:val="single" w:sz="8" w:space="0" w:color="auto"/>
              <w:right w:val="single" w:sz="4" w:space="0" w:color="auto"/>
            </w:tcBorders>
            <w:shd w:val="clear" w:color="000000" w:fill="FFC7CE"/>
            <w:noWrap/>
            <w:vAlign w:val="center"/>
            <w:hideMark/>
          </w:tcPr>
          <w:p w:rsidR="002A5E72" w:rsidRPr="00F91FFE" w:rsidRDefault="002A5E72" w:rsidP="00356565">
            <w:pPr>
              <w:spacing w:line="360" w:lineRule="auto"/>
              <w:jc w:val="right"/>
              <w:rPr>
                <w:rFonts w:ascii="Perpetua" w:hAnsi="Perpetua"/>
                <w:color w:val="000000"/>
                <w:lang w:eastAsia="es-EC"/>
              </w:rPr>
            </w:pPr>
            <w:r>
              <w:rPr>
                <w:rFonts w:ascii="Perpetua" w:hAnsi="Perpetua"/>
                <w:noProof/>
                <w:color w:val="000000"/>
                <w:lang w:val="es-EC" w:eastAsia="es-EC"/>
              </w:rPr>
              <w:drawing>
                <wp:inline distT="0" distB="0" distL="0" distR="0">
                  <wp:extent cx="771525" cy="219075"/>
                  <wp:effectExtent l="19050" t="0" r="9525" b="0"/>
                  <wp:docPr id="27"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srcRect/>
                          <a:stretch>
                            <a:fillRect/>
                          </a:stretch>
                        </pic:blipFill>
                        <pic:spPr bwMode="auto">
                          <a:xfrm>
                            <a:off x="0" y="0"/>
                            <a:ext cx="771525" cy="219075"/>
                          </a:xfrm>
                          <a:prstGeom prst="rect">
                            <a:avLst/>
                          </a:prstGeom>
                          <a:noFill/>
                          <a:ln w="9525">
                            <a:noFill/>
                            <a:miter lim="800000"/>
                            <a:headEnd/>
                            <a:tailEnd/>
                          </a:ln>
                        </pic:spPr>
                      </pic:pic>
                    </a:graphicData>
                  </a:graphic>
                </wp:inline>
              </w:drawing>
            </w:r>
          </w:p>
        </w:tc>
        <w:tc>
          <w:tcPr>
            <w:tcW w:w="1351" w:type="dxa"/>
            <w:tcBorders>
              <w:top w:val="nil"/>
              <w:left w:val="nil"/>
              <w:bottom w:val="single" w:sz="8" w:space="0" w:color="auto"/>
              <w:right w:val="single" w:sz="4" w:space="0" w:color="auto"/>
            </w:tcBorders>
            <w:shd w:val="clear" w:color="000000" w:fill="E8E6E6"/>
            <w:noWrap/>
            <w:vAlign w:val="center"/>
            <w:hideMark/>
          </w:tcPr>
          <w:p w:rsidR="002A5E72" w:rsidRPr="00F91FFE" w:rsidRDefault="002A5E72" w:rsidP="00356565">
            <w:pPr>
              <w:spacing w:line="360" w:lineRule="auto"/>
              <w:jc w:val="right"/>
              <w:rPr>
                <w:rFonts w:ascii="Perpetua" w:hAnsi="Perpetua"/>
                <w:color w:val="000000"/>
                <w:lang w:eastAsia="es-EC"/>
              </w:rPr>
            </w:pPr>
            <w:r>
              <w:rPr>
                <w:rFonts w:ascii="Perpetua" w:hAnsi="Perpetua"/>
                <w:noProof/>
                <w:color w:val="000000"/>
                <w:lang w:val="es-EC" w:eastAsia="es-EC"/>
              </w:rPr>
              <w:drawing>
                <wp:inline distT="0" distB="0" distL="0" distR="0">
                  <wp:extent cx="771525" cy="219075"/>
                  <wp:effectExtent l="19050" t="0" r="9525" b="0"/>
                  <wp:docPr id="28"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srcRect/>
                          <a:stretch>
                            <a:fillRect/>
                          </a:stretch>
                        </pic:blipFill>
                        <pic:spPr bwMode="auto">
                          <a:xfrm>
                            <a:off x="0" y="0"/>
                            <a:ext cx="771525" cy="219075"/>
                          </a:xfrm>
                          <a:prstGeom prst="rect">
                            <a:avLst/>
                          </a:prstGeom>
                          <a:noFill/>
                          <a:ln w="9525">
                            <a:noFill/>
                            <a:miter lim="800000"/>
                            <a:headEnd/>
                            <a:tailEnd/>
                          </a:ln>
                        </pic:spPr>
                      </pic:pic>
                    </a:graphicData>
                  </a:graphic>
                </wp:inline>
              </w:drawing>
            </w:r>
          </w:p>
        </w:tc>
        <w:tc>
          <w:tcPr>
            <w:tcW w:w="1408" w:type="dxa"/>
            <w:tcBorders>
              <w:top w:val="nil"/>
              <w:left w:val="nil"/>
              <w:bottom w:val="single" w:sz="8" w:space="0" w:color="auto"/>
              <w:right w:val="single" w:sz="8" w:space="0" w:color="auto"/>
            </w:tcBorders>
            <w:shd w:val="clear" w:color="000000" w:fill="E8E6E6"/>
            <w:noWrap/>
            <w:vAlign w:val="center"/>
            <w:hideMark/>
          </w:tcPr>
          <w:p w:rsidR="002A5E72" w:rsidRPr="00F91FFE" w:rsidRDefault="002A5E72" w:rsidP="00356565">
            <w:pPr>
              <w:spacing w:line="360" w:lineRule="auto"/>
              <w:jc w:val="center"/>
              <w:rPr>
                <w:rFonts w:ascii="Perpetua" w:hAnsi="Perpetua"/>
                <w:color w:val="000000"/>
                <w:lang w:eastAsia="es-EC"/>
              </w:rPr>
            </w:pPr>
            <w:r w:rsidRPr="00F91FFE">
              <w:rPr>
                <w:rFonts w:ascii="Perpetua" w:hAnsi="Perpetua"/>
                <w:color w:val="000000"/>
                <w:lang w:eastAsia="es-EC"/>
              </w:rPr>
              <w:t>Mensual</w:t>
            </w:r>
          </w:p>
        </w:tc>
      </w:tr>
    </w:tbl>
    <w:p w:rsidR="002A5E72" w:rsidRDefault="002A5E72" w:rsidP="002A5E72">
      <w:pPr>
        <w:spacing w:line="360" w:lineRule="auto"/>
        <w:jc w:val="center"/>
        <w:rPr>
          <w:rFonts w:ascii="Arial" w:hAnsi="Arial" w:cs="Arial"/>
          <w:b/>
        </w:rPr>
      </w:pPr>
    </w:p>
    <w:p w:rsidR="002A5E72" w:rsidRDefault="002A5E72" w:rsidP="002A5E72">
      <w:pPr>
        <w:spacing w:line="360" w:lineRule="auto"/>
        <w:jc w:val="center"/>
        <w:rPr>
          <w:rFonts w:ascii="Arial" w:hAnsi="Arial" w:cs="Arial"/>
          <w:b/>
          <w:sz w:val="22"/>
          <w:szCs w:val="22"/>
        </w:rPr>
      </w:pPr>
    </w:p>
    <w:p w:rsidR="002A5E72" w:rsidRPr="004573EB" w:rsidRDefault="002A5E72" w:rsidP="002A5E72">
      <w:pPr>
        <w:spacing w:line="360" w:lineRule="auto"/>
        <w:jc w:val="center"/>
        <w:rPr>
          <w:rFonts w:ascii="Arial" w:hAnsi="Arial" w:cs="Arial"/>
          <w:b/>
          <w:sz w:val="22"/>
          <w:szCs w:val="22"/>
        </w:rPr>
      </w:pPr>
      <w:r w:rsidRPr="004573EB">
        <w:rPr>
          <w:rFonts w:ascii="Arial" w:hAnsi="Arial" w:cs="Arial"/>
          <w:b/>
          <w:sz w:val="22"/>
          <w:szCs w:val="22"/>
        </w:rPr>
        <w:t>Tabla 5.2</w:t>
      </w:r>
      <w:r>
        <w:rPr>
          <w:rFonts w:ascii="Arial" w:hAnsi="Arial" w:cs="Arial"/>
          <w:b/>
          <w:sz w:val="22"/>
          <w:szCs w:val="22"/>
        </w:rPr>
        <w:t xml:space="preserve">  </w:t>
      </w:r>
      <w:r w:rsidRPr="004573EB">
        <w:rPr>
          <w:rFonts w:ascii="Arial" w:hAnsi="Arial" w:cs="Arial"/>
          <w:b/>
          <w:sz w:val="22"/>
          <w:szCs w:val="22"/>
        </w:rPr>
        <w:t xml:space="preserve"> </w:t>
      </w:r>
      <w:r w:rsidRPr="004573EB">
        <w:rPr>
          <w:rFonts w:ascii="Arial" w:hAnsi="Arial" w:cs="Arial"/>
          <w:sz w:val="22"/>
          <w:szCs w:val="22"/>
        </w:rPr>
        <w:t>Disponibilidad de la Bodega</w:t>
      </w:r>
    </w:p>
    <w:p w:rsidR="002A5E72" w:rsidRDefault="002A5E72" w:rsidP="002A5E72">
      <w:pPr>
        <w:spacing w:line="360" w:lineRule="auto"/>
        <w:jc w:val="center"/>
        <w:rPr>
          <w:rFonts w:ascii="Arial" w:hAnsi="Arial" w:cs="Arial"/>
          <w:b/>
        </w:rPr>
      </w:pPr>
      <w:r w:rsidRPr="0044192A">
        <w:rPr>
          <w:noProof/>
          <w:lang w:val="es-EC" w:eastAsia="es-EC"/>
        </w:rPr>
        <w:drawing>
          <wp:inline distT="0" distB="0" distL="0" distR="0">
            <wp:extent cx="2813050" cy="1308100"/>
            <wp:effectExtent l="19050" t="0" r="6350" b="0"/>
            <wp:docPr id="29"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 cstate="print"/>
                    <a:srcRect/>
                    <a:stretch>
                      <a:fillRect/>
                    </a:stretch>
                  </pic:blipFill>
                  <pic:spPr bwMode="auto">
                    <a:xfrm>
                      <a:off x="0" y="0"/>
                      <a:ext cx="2813050" cy="1308100"/>
                    </a:xfrm>
                    <a:prstGeom prst="rect">
                      <a:avLst/>
                    </a:prstGeom>
                    <a:noFill/>
                    <a:ln w="9525">
                      <a:noFill/>
                      <a:miter lim="800000"/>
                      <a:headEnd/>
                      <a:tailEnd/>
                    </a:ln>
                  </pic:spPr>
                </pic:pic>
              </a:graphicData>
            </a:graphic>
          </wp:inline>
        </w:drawing>
      </w:r>
    </w:p>
    <w:p w:rsidR="002A5E72" w:rsidRPr="00164585" w:rsidRDefault="002A5E72" w:rsidP="002A5E72">
      <w:pPr>
        <w:spacing w:line="360" w:lineRule="auto"/>
        <w:jc w:val="center"/>
        <w:rPr>
          <w:rFonts w:ascii="Arial" w:hAnsi="Arial" w:cs="Arial"/>
          <w:b/>
          <w:sz w:val="20"/>
          <w:szCs w:val="20"/>
        </w:rPr>
      </w:pPr>
      <w:r w:rsidRPr="00164585">
        <w:rPr>
          <w:rFonts w:ascii="Arial" w:hAnsi="Arial" w:cs="Arial"/>
          <w:b/>
          <w:sz w:val="20"/>
          <w:szCs w:val="20"/>
        </w:rPr>
        <w:t>Elaborado por: Los Autores</w:t>
      </w:r>
    </w:p>
    <w:p w:rsidR="002A5E72" w:rsidRDefault="002A5E72" w:rsidP="002A5E72">
      <w:pPr>
        <w:spacing w:line="360" w:lineRule="auto"/>
        <w:jc w:val="center"/>
        <w:rPr>
          <w:rFonts w:ascii="Arial" w:hAnsi="Arial" w:cs="Arial"/>
          <w:b/>
        </w:rPr>
      </w:pPr>
    </w:p>
    <w:p w:rsidR="002A5E72" w:rsidRPr="00347E6A" w:rsidRDefault="002A5E72" w:rsidP="002A5E72">
      <w:pPr>
        <w:spacing w:line="360" w:lineRule="auto"/>
        <w:jc w:val="center"/>
        <w:rPr>
          <w:rFonts w:ascii="Arial" w:hAnsi="Arial" w:cs="Arial"/>
          <w:b/>
          <w:sz w:val="22"/>
          <w:szCs w:val="22"/>
        </w:rPr>
      </w:pPr>
      <w:r>
        <w:rPr>
          <w:rFonts w:ascii="Arial" w:hAnsi="Arial" w:cs="Arial"/>
          <w:b/>
          <w:sz w:val="22"/>
          <w:szCs w:val="22"/>
        </w:rPr>
        <w:t>Grá</w:t>
      </w:r>
      <w:r w:rsidRPr="00347E6A">
        <w:rPr>
          <w:rFonts w:ascii="Arial" w:hAnsi="Arial" w:cs="Arial"/>
          <w:b/>
          <w:sz w:val="22"/>
          <w:szCs w:val="22"/>
        </w:rPr>
        <w:t>fico  5.4</w:t>
      </w:r>
      <w:r>
        <w:rPr>
          <w:rFonts w:ascii="Arial" w:hAnsi="Arial" w:cs="Arial"/>
          <w:b/>
          <w:sz w:val="22"/>
          <w:szCs w:val="22"/>
        </w:rPr>
        <w:t xml:space="preserve">  </w:t>
      </w:r>
      <w:r w:rsidRPr="00347E6A">
        <w:rPr>
          <w:rFonts w:ascii="Arial" w:hAnsi="Arial" w:cs="Arial"/>
          <w:sz w:val="22"/>
          <w:szCs w:val="22"/>
        </w:rPr>
        <w:t>Disponibilidad de la Bodega</w:t>
      </w:r>
    </w:p>
    <w:p w:rsidR="002A5E72" w:rsidRDefault="002A5E72" w:rsidP="002A5E72">
      <w:pPr>
        <w:spacing w:line="360" w:lineRule="auto"/>
        <w:jc w:val="center"/>
        <w:rPr>
          <w:rFonts w:ascii="Arial" w:hAnsi="Arial" w:cs="Arial"/>
        </w:rPr>
      </w:pPr>
      <w:r w:rsidRPr="00E241BF">
        <w:rPr>
          <w:rFonts w:ascii="Arial" w:hAnsi="Arial" w:cs="Arial"/>
          <w:noProof/>
          <w:lang w:val="es-EC" w:eastAsia="es-EC"/>
        </w:rPr>
        <w:drawing>
          <wp:inline distT="0" distB="0" distL="0" distR="0">
            <wp:extent cx="5095875" cy="1885950"/>
            <wp:effectExtent l="19050" t="0" r="9525" b="0"/>
            <wp:docPr id="3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A5E72" w:rsidRPr="00164585" w:rsidRDefault="002A5E72" w:rsidP="002A5E72">
      <w:pPr>
        <w:spacing w:line="360" w:lineRule="auto"/>
        <w:jc w:val="center"/>
        <w:rPr>
          <w:rFonts w:ascii="Arial" w:hAnsi="Arial" w:cs="Arial"/>
          <w:b/>
          <w:sz w:val="20"/>
          <w:szCs w:val="20"/>
        </w:rPr>
      </w:pPr>
      <w:r w:rsidRPr="00164585">
        <w:rPr>
          <w:rFonts w:ascii="Arial" w:hAnsi="Arial" w:cs="Arial"/>
          <w:b/>
          <w:sz w:val="20"/>
          <w:szCs w:val="20"/>
        </w:rPr>
        <w:t>Elaborado por: Los Autores</w:t>
      </w:r>
    </w:p>
    <w:p w:rsidR="002A5E72"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Pr>
          <w:rFonts w:ascii="Arial" w:hAnsi="Arial" w:cs="Arial"/>
        </w:rPr>
        <w:t>En el Grá</w:t>
      </w:r>
      <w:r w:rsidRPr="00E241BF">
        <w:rPr>
          <w:rFonts w:ascii="Arial" w:hAnsi="Arial" w:cs="Arial"/>
        </w:rPr>
        <w:t xml:space="preserve">fico podemos observar </w:t>
      </w:r>
      <w:r>
        <w:rPr>
          <w:rFonts w:ascii="Arial" w:hAnsi="Arial" w:cs="Arial"/>
        </w:rPr>
        <w:t xml:space="preserve">que en el mes de julio no se alcanzado la meta planteada, este por su lado se encuentra por debajo de la meta con un 96.48%, es decir en este mes no existió la suficiente disponibilidad de bodega para cubrir los productos que debían ser despachados los cuales habían sido solicitados por el cliente. Sin embargo en los meses de mayo, </w:t>
      </w:r>
      <w:r>
        <w:rPr>
          <w:rFonts w:ascii="Arial" w:hAnsi="Arial" w:cs="Arial"/>
        </w:rPr>
        <w:lastRenderedPageBreak/>
        <w:t>junio y agosto estuvieron por arriba de la meta, es decir atendieron todos sus pedidos los mismos que fueron despachados con normalidad.</w:t>
      </w:r>
    </w:p>
    <w:p w:rsidR="002A5E72" w:rsidRDefault="002A5E72" w:rsidP="002A5E72">
      <w:pPr>
        <w:rPr>
          <w:rFonts w:ascii="Arial" w:hAnsi="Arial" w:cs="Arial"/>
          <w:b/>
        </w:rPr>
      </w:pPr>
    </w:p>
    <w:p w:rsidR="002A5E72" w:rsidRDefault="002A5E72" w:rsidP="002A5E72">
      <w:pPr>
        <w:pStyle w:val="Ttulo4"/>
      </w:pPr>
      <w:r>
        <w:t>5.1.4.3   KPI Calidad de la Factura</w:t>
      </w:r>
    </w:p>
    <w:p w:rsidR="002A5E72" w:rsidRPr="00AD2418" w:rsidRDefault="002A5E72" w:rsidP="002A5E72"/>
    <w:p w:rsidR="002A5E72" w:rsidRDefault="002A5E72" w:rsidP="002A5E72">
      <w:pPr>
        <w:spacing w:line="360" w:lineRule="auto"/>
        <w:jc w:val="both"/>
        <w:rPr>
          <w:rFonts w:ascii="Arial" w:hAnsi="Arial" w:cs="Arial"/>
          <w:b/>
        </w:rPr>
      </w:pPr>
      <w:r w:rsidRPr="00EC53EB">
        <w:rPr>
          <w:noProof/>
          <w:lang w:val="es-EC" w:eastAsia="es-EC"/>
        </w:rPr>
        <w:drawing>
          <wp:inline distT="0" distB="0" distL="0" distR="0">
            <wp:extent cx="5276850" cy="581025"/>
            <wp:effectExtent l="19050" t="0" r="0" b="0"/>
            <wp:docPr id="31"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cstate="print"/>
                    <a:srcRect/>
                    <a:stretch>
                      <a:fillRect/>
                    </a:stretch>
                  </pic:blipFill>
                  <pic:spPr bwMode="auto">
                    <a:xfrm>
                      <a:off x="0" y="0"/>
                      <a:ext cx="5300091" cy="583584"/>
                    </a:xfrm>
                    <a:prstGeom prst="rect">
                      <a:avLst/>
                    </a:prstGeom>
                    <a:noFill/>
                    <a:ln w="9525">
                      <a:noFill/>
                      <a:miter lim="800000"/>
                      <a:headEnd/>
                      <a:tailEnd/>
                    </a:ln>
                  </pic:spPr>
                </pic:pic>
              </a:graphicData>
            </a:graphic>
          </wp:inline>
        </w:drawing>
      </w:r>
    </w:p>
    <w:p w:rsidR="002A5E72" w:rsidRDefault="002A5E72" w:rsidP="002A5E72">
      <w:pPr>
        <w:spacing w:line="360" w:lineRule="auto"/>
        <w:jc w:val="center"/>
        <w:rPr>
          <w:rFonts w:ascii="Arial" w:hAnsi="Arial" w:cs="Arial"/>
          <w:b/>
          <w:sz w:val="22"/>
          <w:szCs w:val="22"/>
        </w:rPr>
      </w:pPr>
    </w:p>
    <w:p w:rsidR="002A5E72" w:rsidRPr="00347E6A" w:rsidRDefault="002A5E72" w:rsidP="002A5E72">
      <w:pPr>
        <w:spacing w:line="360" w:lineRule="auto"/>
        <w:jc w:val="center"/>
        <w:rPr>
          <w:rFonts w:ascii="Arial" w:hAnsi="Arial" w:cs="Arial"/>
          <w:b/>
          <w:sz w:val="22"/>
          <w:szCs w:val="22"/>
        </w:rPr>
      </w:pPr>
      <w:r w:rsidRPr="00347E6A">
        <w:rPr>
          <w:rFonts w:ascii="Arial" w:hAnsi="Arial" w:cs="Arial"/>
          <w:b/>
          <w:sz w:val="22"/>
          <w:szCs w:val="22"/>
        </w:rPr>
        <w:t xml:space="preserve">Tabla </w:t>
      </w:r>
      <w:r>
        <w:rPr>
          <w:rFonts w:ascii="Arial" w:hAnsi="Arial" w:cs="Arial"/>
          <w:b/>
          <w:sz w:val="22"/>
          <w:szCs w:val="22"/>
        </w:rPr>
        <w:t xml:space="preserve">5.3  </w:t>
      </w:r>
      <w:r w:rsidRPr="00347E6A">
        <w:rPr>
          <w:rFonts w:ascii="Arial" w:hAnsi="Arial" w:cs="Arial"/>
          <w:b/>
          <w:sz w:val="22"/>
          <w:szCs w:val="22"/>
        </w:rPr>
        <w:t xml:space="preserve">  </w:t>
      </w:r>
      <w:r w:rsidRPr="00347E6A">
        <w:rPr>
          <w:rFonts w:ascii="Arial" w:hAnsi="Arial" w:cs="Arial"/>
          <w:sz w:val="22"/>
          <w:szCs w:val="22"/>
        </w:rPr>
        <w:t>Calidad de  Factura</w:t>
      </w:r>
    </w:p>
    <w:p w:rsidR="002A5E72" w:rsidRDefault="002A5E72" w:rsidP="002A5E72">
      <w:pPr>
        <w:spacing w:line="360" w:lineRule="auto"/>
        <w:jc w:val="center"/>
        <w:rPr>
          <w:rFonts w:ascii="Arial" w:hAnsi="Arial" w:cs="Arial"/>
          <w:b/>
        </w:rPr>
      </w:pPr>
      <w:r w:rsidRPr="00FE78C6">
        <w:rPr>
          <w:noProof/>
          <w:lang w:val="es-EC" w:eastAsia="es-EC"/>
        </w:rPr>
        <w:drawing>
          <wp:inline distT="0" distB="0" distL="0" distR="0">
            <wp:extent cx="5276850" cy="1152525"/>
            <wp:effectExtent l="19050" t="0" r="0" b="0"/>
            <wp:docPr id="32"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 cstate="print"/>
                    <a:srcRect/>
                    <a:stretch>
                      <a:fillRect/>
                    </a:stretch>
                  </pic:blipFill>
                  <pic:spPr bwMode="auto">
                    <a:xfrm>
                      <a:off x="0" y="0"/>
                      <a:ext cx="5291387" cy="1155700"/>
                    </a:xfrm>
                    <a:prstGeom prst="rect">
                      <a:avLst/>
                    </a:prstGeom>
                    <a:noFill/>
                    <a:ln w="9525">
                      <a:noFill/>
                      <a:miter lim="800000"/>
                      <a:headEnd/>
                      <a:tailEnd/>
                    </a:ln>
                  </pic:spPr>
                </pic:pic>
              </a:graphicData>
            </a:graphic>
          </wp:inline>
        </w:drawing>
      </w:r>
    </w:p>
    <w:p w:rsidR="002A5E72" w:rsidRPr="00164585" w:rsidRDefault="002A5E72" w:rsidP="002A5E72">
      <w:pPr>
        <w:spacing w:line="360" w:lineRule="auto"/>
        <w:jc w:val="center"/>
        <w:rPr>
          <w:rFonts w:ascii="Arial" w:hAnsi="Arial" w:cs="Arial"/>
          <w:b/>
          <w:sz w:val="20"/>
          <w:szCs w:val="20"/>
        </w:rPr>
      </w:pPr>
      <w:r w:rsidRPr="00164585">
        <w:rPr>
          <w:rFonts w:ascii="Arial" w:hAnsi="Arial" w:cs="Arial"/>
          <w:b/>
          <w:sz w:val="20"/>
          <w:szCs w:val="20"/>
        </w:rPr>
        <w:t>Elaborado por: Los Autores</w:t>
      </w:r>
    </w:p>
    <w:p w:rsidR="002A5E72" w:rsidRDefault="002A5E72" w:rsidP="002A5E72">
      <w:pPr>
        <w:spacing w:line="360" w:lineRule="auto"/>
        <w:jc w:val="center"/>
        <w:rPr>
          <w:rFonts w:ascii="Arial" w:hAnsi="Arial" w:cs="Arial"/>
          <w:b/>
          <w:sz w:val="22"/>
          <w:szCs w:val="22"/>
        </w:rPr>
      </w:pPr>
    </w:p>
    <w:p w:rsidR="002A5E72" w:rsidRPr="00347E6A" w:rsidRDefault="002A5E72" w:rsidP="002A5E72">
      <w:pPr>
        <w:spacing w:line="360" w:lineRule="auto"/>
        <w:jc w:val="center"/>
        <w:rPr>
          <w:rFonts w:ascii="Arial" w:hAnsi="Arial" w:cs="Arial"/>
          <w:b/>
          <w:sz w:val="22"/>
          <w:szCs w:val="22"/>
        </w:rPr>
      </w:pPr>
      <w:r>
        <w:rPr>
          <w:rFonts w:ascii="Arial" w:hAnsi="Arial" w:cs="Arial"/>
          <w:b/>
          <w:sz w:val="22"/>
          <w:szCs w:val="22"/>
        </w:rPr>
        <w:t>Grá</w:t>
      </w:r>
      <w:r w:rsidRPr="00347E6A">
        <w:rPr>
          <w:rFonts w:ascii="Arial" w:hAnsi="Arial" w:cs="Arial"/>
          <w:b/>
          <w:sz w:val="22"/>
          <w:szCs w:val="22"/>
        </w:rPr>
        <w:t xml:space="preserve">fico  5.5.- </w:t>
      </w:r>
      <w:r w:rsidRPr="00347E6A">
        <w:rPr>
          <w:rFonts w:ascii="Arial" w:hAnsi="Arial" w:cs="Arial"/>
          <w:sz w:val="22"/>
          <w:szCs w:val="22"/>
        </w:rPr>
        <w:t>Calidad de  Factura</w:t>
      </w:r>
    </w:p>
    <w:p w:rsidR="002A5E72" w:rsidRDefault="002A5E72" w:rsidP="002A5E72">
      <w:pPr>
        <w:spacing w:line="360" w:lineRule="auto"/>
        <w:jc w:val="center"/>
        <w:rPr>
          <w:rFonts w:ascii="Arial" w:hAnsi="Arial" w:cs="Arial"/>
        </w:rPr>
      </w:pPr>
      <w:r w:rsidRPr="00EC53EB">
        <w:rPr>
          <w:rFonts w:ascii="Arial" w:hAnsi="Arial" w:cs="Arial"/>
          <w:noProof/>
          <w:lang w:val="es-EC" w:eastAsia="es-EC"/>
        </w:rPr>
        <w:drawing>
          <wp:inline distT="0" distB="0" distL="0" distR="0">
            <wp:extent cx="4695825" cy="1765300"/>
            <wp:effectExtent l="19050" t="0" r="9525" b="6350"/>
            <wp:docPr id="3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A5E72" w:rsidRPr="00164585" w:rsidRDefault="002A5E72" w:rsidP="002A5E72">
      <w:pPr>
        <w:spacing w:line="360" w:lineRule="auto"/>
        <w:jc w:val="center"/>
        <w:rPr>
          <w:rFonts w:ascii="Arial" w:hAnsi="Arial" w:cs="Arial"/>
          <w:b/>
          <w:sz w:val="20"/>
          <w:szCs w:val="20"/>
        </w:rPr>
      </w:pPr>
      <w:r w:rsidRPr="00164585">
        <w:rPr>
          <w:rFonts w:ascii="Arial" w:hAnsi="Arial" w:cs="Arial"/>
          <w:b/>
          <w:sz w:val="20"/>
          <w:szCs w:val="20"/>
        </w:rPr>
        <w:t>Elaborado por: Los Autores</w:t>
      </w:r>
    </w:p>
    <w:p w:rsidR="002A5E72" w:rsidRDefault="002A5E72" w:rsidP="002A5E72">
      <w:pPr>
        <w:spacing w:line="360" w:lineRule="auto"/>
        <w:jc w:val="both"/>
        <w:rPr>
          <w:rFonts w:ascii="Arial" w:hAnsi="Arial" w:cs="Arial"/>
          <w:b/>
        </w:rPr>
      </w:pPr>
      <w:r>
        <w:rPr>
          <w:rFonts w:ascii="Arial" w:hAnsi="Arial" w:cs="Arial"/>
        </w:rPr>
        <w:t xml:space="preserve">En el indicador podemos observar que el único mes que se alcanzado la meta es el mes de abril el cual se encuentra en un 100% este se presenta así debido a que en este mes no se emitieron muchas facturas, en los siguientes meses como mayo, junio, julio y agosto se emitieron cantidades considerables de facturas las cuales estuvieron por debajo de la meta mostrándonos de esta manera su semaforización entre amarilla y roja, los </w:t>
      </w:r>
      <w:r>
        <w:rPr>
          <w:rFonts w:ascii="Arial" w:hAnsi="Arial" w:cs="Arial"/>
        </w:rPr>
        <w:lastRenderedPageBreak/>
        <w:t>meses más preocupantes serian junio y agosto que tuvieron la más baja ponderación en nuestro análisis.</w:t>
      </w:r>
    </w:p>
    <w:p w:rsidR="002A5E72" w:rsidRDefault="002A5E72" w:rsidP="002A5E72">
      <w:pPr>
        <w:rPr>
          <w:rFonts w:ascii="Arial" w:hAnsi="Arial" w:cs="Arial"/>
          <w:b/>
        </w:rPr>
      </w:pPr>
    </w:p>
    <w:p w:rsidR="002A5E72" w:rsidRDefault="002A5E72" w:rsidP="002A5E72">
      <w:pPr>
        <w:spacing w:line="360" w:lineRule="auto"/>
        <w:jc w:val="both"/>
        <w:rPr>
          <w:rFonts w:ascii="Arial" w:hAnsi="Arial" w:cs="Arial"/>
          <w:b/>
        </w:rPr>
      </w:pPr>
      <w:r>
        <w:rPr>
          <w:rFonts w:ascii="Arial" w:hAnsi="Arial" w:cs="Arial"/>
          <w:b/>
        </w:rPr>
        <w:t>5.1.5</w:t>
      </w:r>
      <w:r w:rsidRPr="00190D40">
        <w:rPr>
          <w:rFonts w:ascii="Arial" w:hAnsi="Arial" w:cs="Arial"/>
          <w:b/>
        </w:rPr>
        <w:tab/>
      </w:r>
      <w:r>
        <w:rPr>
          <w:rFonts w:ascii="Arial" w:hAnsi="Arial" w:cs="Arial"/>
          <w:b/>
        </w:rPr>
        <w:t>Análisis de Pedidos por Sectores</w:t>
      </w:r>
    </w:p>
    <w:p w:rsidR="002A5E72" w:rsidRDefault="002A5E72" w:rsidP="002A5E72">
      <w:pPr>
        <w:spacing w:line="360" w:lineRule="auto"/>
        <w:jc w:val="center"/>
        <w:rPr>
          <w:rFonts w:ascii="Arial" w:hAnsi="Arial" w:cs="Arial"/>
          <w:b/>
          <w:sz w:val="22"/>
          <w:szCs w:val="22"/>
        </w:rPr>
      </w:pPr>
    </w:p>
    <w:p w:rsidR="002A5E72" w:rsidRPr="00347E6A" w:rsidRDefault="002A5E72" w:rsidP="002A5E72">
      <w:pPr>
        <w:spacing w:line="360" w:lineRule="auto"/>
        <w:jc w:val="center"/>
        <w:rPr>
          <w:rFonts w:ascii="Arial" w:hAnsi="Arial" w:cs="Arial"/>
          <w:b/>
          <w:sz w:val="22"/>
          <w:szCs w:val="22"/>
        </w:rPr>
      </w:pPr>
      <w:r w:rsidRPr="00347E6A">
        <w:rPr>
          <w:rFonts w:ascii="Arial" w:hAnsi="Arial" w:cs="Arial"/>
          <w:b/>
          <w:sz w:val="22"/>
          <w:szCs w:val="22"/>
        </w:rPr>
        <w:t xml:space="preserve">Tabla </w:t>
      </w:r>
      <w:r>
        <w:rPr>
          <w:rFonts w:ascii="Arial" w:hAnsi="Arial" w:cs="Arial"/>
          <w:b/>
          <w:sz w:val="22"/>
          <w:szCs w:val="22"/>
        </w:rPr>
        <w:t xml:space="preserve">5.4  </w:t>
      </w:r>
      <w:r w:rsidRPr="00347E6A">
        <w:rPr>
          <w:rFonts w:ascii="Arial" w:hAnsi="Arial" w:cs="Arial"/>
          <w:b/>
          <w:sz w:val="22"/>
          <w:szCs w:val="22"/>
        </w:rPr>
        <w:t xml:space="preserve"> </w:t>
      </w:r>
      <w:r w:rsidRPr="00347E6A">
        <w:rPr>
          <w:rFonts w:ascii="Arial" w:hAnsi="Arial" w:cs="Arial"/>
          <w:sz w:val="22"/>
          <w:szCs w:val="22"/>
        </w:rPr>
        <w:t>Pedidos por sectores</w:t>
      </w:r>
    </w:p>
    <w:tbl>
      <w:tblPr>
        <w:tblW w:w="7489"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CDDC" w:themeFill="accent5" w:themeFillTint="99"/>
        <w:tblCellMar>
          <w:left w:w="70" w:type="dxa"/>
          <w:right w:w="70" w:type="dxa"/>
        </w:tblCellMar>
        <w:tblLook w:val="04A0"/>
      </w:tblPr>
      <w:tblGrid>
        <w:gridCol w:w="1951"/>
        <w:gridCol w:w="3747"/>
        <w:gridCol w:w="1791"/>
      </w:tblGrid>
      <w:tr w:rsidR="002A5E72" w:rsidRPr="00FD5718" w:rsidTr="00356565">
        <w:trPr>
          <w:trHeight w:val="292"/>
          <w:jc w:val="center"/>
        </w:trPr>
        <w:tc>
          <w:tcPr>
            <w:tcW w:w="1951" w:type="dxa"/>
            <w:shd w:val="clear" w:color="auto" w:fill="92CDDC" w:themeFill="accent5" w:themeFillTint="99"/>
            <w:noWrap/>
            <w:vAlign w:val="bottom"/>
            <w:hideMark/>
          </w:tcPr>
          <w:p w:rsidR="002A5E72" w:rsidRPr="00FD5718" w:rsidRDefault="002A5E72" w:rsidP="00356565">
            <w:pPr>
              <w:spacing w:line="360" w:lineRule="auto"/>
              <w:jc w:val="center"/>
              <w:rPr>
                <w:rFonts w:ascii="Perpetua" w:hAnsi="Perpetua"/>
                <w:b/>
                <w:bCs/>
                <w:color w:val="000000"/>
                <w:lang w:eastAsia="es-EC"/>
              </w:rPr>
            </w:pPr>
            <w:r w:rsidRPr="00FD5718">
              <w:rPr>
                <w:rFonts w:ascii="Perpetua" w:hAnsi="Perpetua"/>
                <w:b/>
                <w:bCs/>
                <w:color w:val="000000"/>
                <w:lang w:eastAsia="es-EC"/>
              </w:rPr>
              <w:t>Sectores</w:t>
            </w:r>
          </w:p>
        </w:tc>
        <w:tc>
          <w:tcPr>
            <w:tcW w:w="3747" w:type="dxa"/>
            <w:shd w:val="clear" w:color="auto" w:fill="92CDDC" w:themeFill="accent5" w:themeFillTint="99"/>
            <w:noWrap/>
            <w:vAlign w:val="bottom"/>
            <w:hideMark/>
          </w:tcPr>
          <w:p w:rsidR="002A5E72" w:rsidRPr="00FD5718" w:rsidRDefault="002A5E72" w:rsidP="00356565">
            <w:pPr>
              <w:spacing w:line="360" w:lineRule="auto"/>
              <w:jc w:val="center"/>
              <w:rPr>
                <w:rFonts w:ascii="Perpetua" w:hAnsi="Perpetua"/>
                <w:b/>
                <w:bCs/>
                <w:color w:val="000000"/>
                <w:lang w:eastAsia="es-EC"/>
              </w:rPr>
            </w:pPr>
            <w:r w:rsidRPr="00FD5718">
              <w:rPr>
                <w:rFonts w:ascii="Perpetua" w:hAnsi="Perpetua"/>
                <w:b/>
                <w:bCs/>
                <w:color w:val="000000"/>
                <w:lang w:eastAsia="es-EC"/>
              </w:rPr>
              <w:t>Cantidad Pedido</w:t>
            </w:r>
          </w:p>
        </w:tc>
        <w:tc>
          <w:tcPr>
            <w:tcW w:w="1791" w:type="dxa"/>
            <w:shd w:val="clear" w:color="auto" w:fill="92CDDC" w:themeFill="accent5" w:themeFillTint="99"/>
            <w:noWrap/>
            <w:vAlign w:val="bottom"/>
            <w:hideMark/>
          </w:tcPr>
          <w:p w:rsidR="002A5E72" w:rsidRPr="00FD5718" w:rsidRDefault="002A5E72" w:rsidP="00356565">
            <w:pPr>
              <w:spacing w:line="360" w:lineRule="auto"/>
              <w:jc w:val="center"/>
              <w:rPr>
                <w:rFonts w:ascii="Perpetua" w:hAnsi="Perpetua"/>
                <w:b/>
                <w:color w:val="000000"/>
                <w:lang w:eastAsia="es-EC"/>
              </w:rPr>
            </w:pPr>
            <w:r w:rsidRPr="00FD5718">
              <w:rPr>
                <w:rFonts w:ascii="Perpetua" w:hAnsi="Perpetua"/>
                <w:b/>
                <w:color w:val="000000"/>
                <w:lang w:eastAsia="es-EC"/>
              </w:rPr>
              <w:t>Porcentaje</w:t>
            </w:r>
          </w:p>
        </w:tc>
      </w:tr>
      <w:tr w:rsidR="002A5E72" w:rsidRPr="00FD5718" w:rsidTr="00356565">
        <w:trPr>
          <w:trHeight w:val="292"/>
          <w:jc w:val="center"/>
        </w:trPr>
        <w:tc>
          <w:tcPr>
            <w:tcW w:w="1951" w:type="dxa"/>
            <w:shd w:val="clear" w:color="auto" w:fill="92CDDC" w:themeFill="accent5" w:themeFillTint="99"/>
            <w:noWrap/>
            <w:vAlign w:val="bottom"/>
            <w:hideMark/>
          </w:tcPr>
          <w:p w:rsidR="002A5E72" w:rsidRPr="00FD5718" w:rsidRDefault="002A5E72" w:rsidP="00356565">
            <w:pPr>
              <w:spacing w:line="360" w:lineRule="auto"/>
              <w:jc w:val="center"/>
              <w:rPr>
                <w:rFonts w:ascii="Perpetua" w:hAnsi="Perpetua"/>
                <w:b/>
                <w:color w:val="000000"/>
                <w:lang w:eastAsia="es-EC"/>
              </w:rPr>
            </w:pPr>
            <w:r w:rsidRPr="00FD5718">
              <w:rPr>
                <w:rFonts w:ascii="Perpetua" w:hAnsi="Perpetua"/>
                <w:b/>
                <w:color w:val="000000"/>
                <w:lang w:eastAsia="es-EC"/>
              </w:rPr>
              <w:t>Agrícola</w:t>
            </w:r>
          </w:p>
        </w:tc>
        <w:tc>
          <w:tcPr>
            <w:tcW w:w="3747" w:type="dxa"/>
            <w:shd w:val="clear" w:color="auto" w:fill="92CDDC" w:themeFill="accent5" w:themeFillTint="99"/>
            <w:noWrap/>
            <w:vAlign w:val="bottom"/>
            <w:hideMark/>
          </w:tcPr>
          <w:p w:rsidR="002A5E72" w:rsidRPr="00FD5718" w:rsidRDefault="002A5E72" w:rsidP="00356565">
            <w:pPr>
              <w:spacing w:line="360" w:lineRule="auto"/>
              <w:jc w:val="center"/>
              <w:rPr>
                <w:rFonts w:ascii="Perpetua" w:hAnsi="Perpetua"/>
                <w:color w:val="000000"/>
                <w:lang w:eastAsia="es-EC"/>
              </w:rPr>
            </w:pPr>
            <w:r w:rsidRPr="00FD5718">
              <w:rPr>
                <w:rFonts w:ascii="Perpetua" w:hAnsi="Perpetua"/>
                <w:color w:val="000000"/>
                <w:lang w:eastAsia="es-EC"/>
              </w:rPr>
              <w:t>217095</w:t>
            </w:r>
          </w:p>
        </w:tc>
        <w:tc>
          <w:tcPr>
            <w:tcW w:w="1791" w:type="dxa"/>
            <w:shd w:val="clear" w:color="auto" w:fill="92CDDC" w:themeFill="accent5" w:themeFillTint="99"/>
            <w:noWrap/>
            <w:vAlign w:val="bottom"/>
            <w:hideMark/>
          </w:tcPr>
          <w:p w:rsidR="002A5E72" w:rsidRPr="00FD5718" w:rsidRDefault="002A5E72" w:rsidP="00356565">
            <w:pPr>
              <w:spacing w:line="360" w:lineRule="auto"/>
              <w:jc w:val="center"/>
              <w:rPr>
                <w:rFonts w:ascii="Perpetua" w:hAnsi="Perpetua"/>
                <w:color w:val="000000"/>
                <w:lang w:eastAsia="es-EC"/>
              </w:rPr>
            </w:pPr>
            <w:r w:rsidRPr="00FD5718">
              <w:rPr>
                <w:rFonts w:ascii="Perpetua" w:hAnsi="Perpetua"/>
                <w:color w:val="000000"/>
                <w:lang w:eastAsia="es-EC"/>
              </w:rPr>
              <w:t>66%</w:t>
            </w:r>
          </w:p>
        </w:tc>
      </w:tr>
      <w:tr w:rsidR="002A5E72" w:rsidRPr="00FD5718" w:rsidTr="00356565">
        <w:trPr>
          <w:trHeight w:val="292"/>
          <w:jc w:val="center"/>
        </w:trPr>
        <w:tc>
          <w:tcPr>
            <w:tcW w:w="1951" w:type="dxa"/>
            <w:shd w:val="clear" w:color="auto" w:fill="92CDDC" w:themeFill="accent5" w:themeFillTint="99"/>
            <w:noWrap/>
            <w:vAlign w:val="bottom"/>
            <w:hideMark/>
          </w:tcPr>
          <w:p w:rsidR="002A5E72" w:rsidRPr="00FD5718" w:rsidRDefault="002A5E72" w:rsidP="00356565">
            <w:pPr>
              <w:spacing w:line="360" w:lineRule="auto"/>
              <w:jc w:val="center"/>
              <w:rPr>
                <w:rFonts w:ascii="Perpetua" w:hAnsi="Perpetua"/>
                <w:b/>
                <w:color w:val="000000"/>
                <w:lang w:eastAsia="es-EC"/>
              </w:rPr>
            </w:pPr>
            <w:r w:rsidRPr="00FD5718">
              <w:rPr>
                <w:rFonts w:ascii="Perpetua" w:hAnsi="Perpetua"/>
                <w:b/>
                <w:color w:val="000000"/>
                <w:lang w:eastAsia="es-EC"/>
              </w:rPr>
              <w:t>Infraestructura</w:t>
            </w:r>
          </w:p>
        </w:tc>
        <w:tc>
          <w:tcPr>
            <w:tcW w:w="3747" w:type="dxa"/>
            <w:shd w:val="clear" w:color="auto" w:fill="92CDDC" w:themeFill="accent5" w:themeFillTint="99"/>
            <w:noWrap/>
            <w:vAlign w:val="bottom"/>
            <w:hideMark/>
          </w:tcPr>
          <w:p w:rsidR="002A5E72" w:rsidRPr="00FD5718" w:rsidRDefault="002A5E72" w:rsidP="00356565">
            <w:pPr>
              <w:spacing w:line="360" w:lineRule="auto"/>
              <w:jc w:val="center"/>
              <w:rPr>
                <w:rFonts w:ascii="Perpetua" w:hAnsi="Perpetua"/>
                <w:color w:val="000000"/>
                <w:lang w:eastAsia="es-EC"/>
              </w:rPr>
            </w:pPr>
            <w:r w:rsidRPr="00FD5718">
              <w:rPr>
                <w:rFonts w:ascii="Perpetua" w:hAnsi="Perpetua"/>
                <w:color w:val="000000"/>
                <w:lang w:eastAsia="es-EC"/>
              </w:rPr>
              <w:t>61894</w:t>
            </w:r>
          </w:p>
        </w:tc>
        <w:tc>
          <w:tcPr>
            <w:tcW w:w="1791" w:type="dxa"/>
            <w:shd w:val="clear" w:color="auto" w:fill="92CDDC" w:themeFill="accent5" w:themeFillTint="99"/>
            <w:noWrap/>
            <w:vAlign w:val="bottom"/>
            <w:hideMark/>
          </w:tcPr>
          <w:p w:rsidR="002A5E72" w:rsidRPr="00FD5718" w:rsidRDefault="002A5E72" w:rsidP="00356565">
            <w:pPr>
              <w:spacing w:line="360" w:lineRule="auto"/>
              <w:jc w:val="center"/>
              <w:rPr>
                <w:rFonts w:ascii="Perpetua" w:hAnsi="Perpetua"/>
                <w:color w:val="000000"/>
                <w:lang w:eastAsia="es-EC"/>
              </w:rPr>
            </w:pPr>
            <w:r w:rsidRPr="00FD5718">
              <w:rPr>
                <w:rFonts w:ascii="Perpetua" w:hAnsi="Perpetua"/>
                <w:color w:val="000000"/>
                <w:lang w:eastAsia="es-EC"/>
              </w:rPr>
              <w:t>19%</w:t>
            </w:r>
          </w:p>
        </w:tc>
      </w:tr>
      <w:tr w:rsidR="002A5E72" w:rsidRPr="00FD5718" w:rsidTr="00356565">
        <w:trPr>
          <w:trHeight w:val="292"/>
          <w:jc w:val="center"/>
        </w:trPr>
        <w:tc>
          <w:tcPr>
            <w:tcW w:w="1951" w:type="dxa"/>
            <w:shd w:val="clear" w:color="auto" w:fill="92CDDC" w:themeFill="accent5" w:themeFillTint="99"/>
            <w:noWrap/>
            <w:vAlign w:val="bottom"/>
            <w:hideMark/>
          </w:tcPr>
          <w:p w:rsidR="002A5E72" w:rsidRPr="00FD5718" w:rsidRDefault="002A5E72" w:rsidP="00356565">
            <w:pPr>
              <w:spacing w:line="360" w:lineRule="auto"/>
              <w:jc w:val="center"/>
              <w:rPr>
                <w:rFonts w:ascii="Perpetua" w:hAnsi="Perpetua"/>
                <w:b/>
                <w:color w:val="000000"/>
                <w:lang w:eastAsia="es-EC"/>
              </w:rPr>
            </w:pPr>
            <w:r w:rsidRPr="00FD5718">
              <w:rPr>
                <w:rFonts w:ascii="Perpetua" w:hAnsi="Perpetua"/>
                <w:b/>
                <w:color w:val="000000"/>
                <w:lang w:eastAsia="es-EC"/>
              </w:rPr>
              <w:t>Predial</w:t>
            </w:r>
          </w:p>
        </w:tc>
        <w:tc>
          <w:tcPr>
            <w:tcW w:w="3747" w:type="dxa"/>
            <w:shd w:val="clear" w:color="auto" w:fill="92CDDC" w:themeFill="accent5" w:themeFillTint="99"/>
            <w:noWrap/>
            <w:vAlign w:val="bottom"/>
            <w:hideMark/>
          </w:tcPr>
          <w:p w:rsidR="002A5E72" w:rsidRPr="00FD5718" w:rsidRDefault="002A5E72" w:rsidP="00356565">
            <w:pPr>
              <w:spacing w:line="360" w:lineRule="auto"/>
              <w:jc w:val="center"/>
              <w:rPr>
                <w:rFonts w:ascii="Perpetua" w:hAnsi="Perpetua"/>
                <w:color w:val="000000"/>
                <w:lang w:eastAsia="es-EC"/>
              </w:rPr>
            </w:pPr>
            <w:r w:rsidRPr="00FD5718">
              <w:rPr>
                <w:rFonts w:ascii="Perpetua" w:hAnsi="Perpetua"/>
                <w:color w:val="000000"/>
                <w:lang w:eastAsia="es-EC"/>
              </w:rPr>
              <w:t>49307</w:t>
            </w:r>
          </w:p>
        </w:tc>
        <w:tc>
          <w:tcPr>
            <w:tcW w:w="1791" w:type="dxa"/>
            <w:shd w:val="clear" w:color="auto" w:fill="92CDDC" w:themeFill="accent5" w:themeFillTint="99"/>
            <w:noWrap/>
            <w:vAlign w:val="bottom"/>
            <w:hideMark/>
          </w:tcPr>
          <w:p w:rsidR="002A5E72" w:rsidRPr="00FD5718" w:rsidRDefault="002A5E72" w:rsidP="00356565">
            <w:pPr>
              <w:spacing w:line="360" w:lineRule="auto"/>
              <w:jc w:val="center"/>
              <w:rPr>
                <w:rFonts w:ascii="Perpetua" w:hAnsi="Perpetua"/>
                <w:color w:val="000000"/>
                <w:lang w:eastAsia="es-EC"/>
              </w:rPr>
            </w:pPr>
            <w:r w:rsidRPr="00FD5718">
              <w:rPr>
                <w:rFonts w:ascii="Perpetua" w:hAnsi="Perpetua"/>
                <w:color w:val="000000"/>
                <w:lang w:eastAsia="es-EC"/>
              </w:rPr>
              <w:t>15%</w:t>
            </w:r>
          </w:p>
        </w:tc>
      </w:tr>
      <w:tr w:rsidR="002A5E72" w:rsidRPr="00FD5718" w:rsidTr="00356565">
        <w:trPr>
          <w:trHeight w:val="292"/>
          <w:jc w:val="center"/>
        </w:trPr>
        <w:tc>
          <w:tcPr>
            <w:tcW w:w="1951" w:type="dxa"/>
            <w:shd w:val="clear" w:color="auto" w:fill="92CDDC" w:themeFill="accent5" w:themeFillTint="99"/>
            <w:noWrap/>
            <w:vAlign w:val="bottom"/>
            <w:hideMark/>
          </w:tcPr>
          <w:p w:rsidR="002A5E72" w:rsidRPr="00FD5718" w:rsidRDefault="002A5E72" w:rsidP="00356565">
            <w:pPr>
              <w:spacing w:line="360" w:lineRule="auto"/>
              <w:jc w:val="center"/>
              <w:rPr>
                <w:rFonts w:ascii="Perpetua" w:hAnsi="Perpetua"/>
                <w:b/>
                <w:bCs/>
                <w:color w:val="000000"/>
                <w:lang w:eastAsia="es-EC"/>
              </w:rPr>
            </w:pPr>
            <w:r w:rsidRPr="00FD5718">
              <w:rPr>
                <w:rFonts w:ascii="Perpetua" w:hAnsi="Perpetua"/>
                <w:b/>
                <w:bCs/>
                <w:color w:val="000000"/>
                <w:lang w:eastAsia="es-EC"/>
              </w:rPr>
              <w:t>Total general</w:t>
            </w:r>
          </w:p>
        </w:tc>
        <w:tc>
          <w:tcPr>
            <w:tcW w:w="3747" w:type="dxa"/>
            <w:shd w:val="clear" w:color="auto" w:fill="92CDDC" w:themeFill="accent5" w:themeFillTint="99"/>
            <w:noWrap/>
            <w:vAlign w:val="bottom"/>
            <w:hideMark/>
          </w:tcPr>
          <w:p w:rsidR="002A5E72" w:rsidRPr="00FD5718" w:rsidRDefault="002A5E72" w:rsidP="00356565">
            <w:pPr>
              <w:spacing w:line="360" w:lineRule="auto"/>
              <w:jc w:val="center"/>
              <w:rPr>
                <w:rFonts w:ascii="Perpetua" w:hAnsi="Perpetua"/>
                <w:bCs/>
                <w:color w:val="000000"/>
                <w:lang w:eastAsia="es-EC"/>
              </w:rPr>
            </w:pPr>
            <w:r w:rsidRPr="00FD5718">
              <w:rPr>
                <w:rFonts w:ascii="Perpetua" w:hAnsi="Perpetua"/>
                <w:bCs/>
                <w:color w:val="000000"/>
                <w:lang w:eastAsia="es-EC"/>
              </w:rPr>
              <w:t>328296</w:t>
            </w:r>
          </w:p>
        </w:tc>
        <w:tc>
          <w:tcPr>
            <w:tcW w:w="1791" w:type="dxa"/>
            <w:shd w:val="clear" w:color="auto" w:fill="92CDDC" w:themeFill="accent5" w:themeFillTint="99"/>
            <w:noWrap/>
            <w:vAlign w:val="bottom"/>
            <w:hideMark/>
          </w:tcPr>
          <w:p w:rsidR="002A5E72" w:rsidRPr="00FD5718" w:rsidRDefault="002A5E72" w:rsidP="00356565">
            <w:pPr>
              <w:spacing w:line="360" w:lineRule="auto"/>
              <w:jc w:val="center"/>
              <w:rPr>
                <w:rFonts w:ascii="Perpetua" w:hAnsi="Perpetua"/>
                <w:color w:val="000000"/>
                <w:lang w:eastAsia="es-EC"/>
              </w:rPr>
            </w:pPr>
            <w:r w:rsidRPr="00FD5718">
              <w:rPr>
                <w:rFonts w:ascii="Perpetua" w:hAnsi="Perpetua"/>
                <w:color w:val="000000"/>
                <w:lang w:eastAsia="es-EC"/>
              </w:rPr>
              <w:t>100%</w:t>
            </w:r>
          </w:p>
        </w:tc>
      </w:tr>
    </w:tbl>
    <w:p w:rsidR="002A5E72" w:rsidRPr="00164585" w:rsidRDefault="002A5E72" w:rsidP="002A5E72">
      <w:pPr>
        <w:spacing w:line="360" w:lineRule="auto"/>
        <w:jc w:val="center"/>
        <w:rPr>
          <w:rFonts w:ascii="Arial" w:hAnsi="Arial" w:cs="Arial"/>
          <w:b/>
          <w:sz w:val="20"/>
          <w:szCs w:val="20"/>
        </w:rPr>
      </w:pPr>
      <w:r w:rsidRPr="00164585">
        <w:rPr>
          <w:rFonts w:ascii="Arial" w:hAnsi="Arial" w:cs="Arial"/>
          <w:b/>
          <w:sz w:val="20"/>
          <w:szCs w:val="20"/>
        </w:rPr>
        <w:t>Elaborado por: Los Autores</w:t>
      </w:r>
    </w:p>
    <w:p w:rsidR="002A5E72" w:rsidRPr="00347E6A" w:rsidRDefault="002A5E72" w:rsidP="002A5E72">
      <w:pPr>
        <w:spacing w:line="360" w:lineRule="auto"/>
        <w:jc w:val="center"/>
        <w:rPr>
          <w:rFonts w:ascii="Arial" w:hAnsi="Arial" w:cs="Arial"/>
          <w:b/>
          <w:sz w:val="22"/>
          <w:szCs w:val="22"/>
        </w:rPr>
      </w:pPr>
    </w:p>
    <w:p w:rsidR="002A5E72" w:rsidRDefault="002A5E72" w:rsidP="002A5E72">
      <w:pPr>
        <w:spacing w:line="360" w:lineRule="auto"/>
        <w:jc w:val="center"/>
        <w:rPr>
          <w:rFonts w:ascii="Arial" w:hAnsi="Arial" w:cs="Arial"/>
          <w:b/>
        </w:rPr>
      </w:pPr>
      <w:r>
        <w:rPr>
          <w:rFonts w:ascii="Arial" w:hAnsi="Arial" w:cs="Arial"/>
          <w:b/>
          <w:sz w:val="22"/>
          <w:szCs w:val="22"/>
        </w:rPr>
        <w:t>Grá</w:t>
      </w:r>
      <w:r w:rsidRPr="00347E6A">
        <w:rPr>
          <w:rFonts w:ascii="Arial" w:hAnsi="Arial" w:cs="Arial"/>
          <w:b/>
          <w:sz w:val="22"/>
          <w:szCs w:val="22"/>
        </w:rPr>
        <w:t xml:space="preserve">fico </w:t>
      </w:r>
      <w:r>
        <w:rPr>
          <w:rFonts w:ascii="Arial" w:hAnsi="Arial" w:cs="Arial"/>
          <w:b/>
          <w:sz w:val="22"/>
          <w:szCs w:val="22"/>
        </w:rPr>
        <w:t xml:space="preserve">5.6  </w:t>
      </w:r>
      <w:r w:rsidRPr="00347E6A">
        <w:rPr>
          <w:rFonts w:ascii="Arial" w:hAnsi="Arial" w:cs="Arial"/>
          <w:b/>
          <w:sz w:val="22"/>
          <w:szCs w:val="22"/>
        </w:rPr>
        <w:t xml:space="preserve">  </w:t>
      </w:r>
      <w:r w:rsidRPr="00347E6A">
        <w:rPr>
          <w:rFonts w:ascii="Arial" w:hAnsi="Arial" w:cs="Arial"/>
          <w:sz w:val="22"/>
          <w:szCs w:val="22"/>
        </w:rPr>
        <w:t>Pedidos por sectores</w:t>
      </w:r>
      <w:r w:rsidRPr="00FD5718">
        <w:rPr>
          <w:rFonts w:ascii="Arial" w:hAnsi="Arial" w:cs="Arial"/>
          <w:noProof/>
          <w:lang w:val="es-EC" w:eastAsia="es-EC"/>
        </w:rPr>
        <w:drawing>
          <wp:inline distT="0" distB="0" distL="0" distR="0">
            <wp:extent cx="5133975" cy="1981200"/>
            <wp:effectExtent l="19050" t="0" r="9525" b="0"/>
            <wp:docPr id="3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A5E72" w:rsidRPr="00164585" w:rsidRDefault="002A5E72" w:rsidP="002A5E72">
      <w:pPr>
        <w:spacing w:line="360" w:lineRule="auto"/>
        <w:jc w:val="center"/>
        <w:rPr>
          <w:rFonts w:ascii="Arial" w:hAnsi="Arial" w:cs="Arial"/>
          <w:b/>
          <w:sz w:val="20"/>
          <w:szCs w:val="20"/>
        </w:rPr>
      </w:pPr>
      <w:r w:rsidRPr="00164585">
        <w:rPr>
          <w:rFonts w:ascii="Arial" w:hAnsi="Arial" w:cs="Arial"/>
          <w:b/>
          <w:sz w:val="20"/>
          <w:szCs w:val="20"/>
        </w:rPr>
        <w:t>Elaborado por: Los Autores</w:t>
      </w:r>
    </w:p>
    <w:p w:rsidR="002A5E72"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Pr>
          <w:rFonts w:ascii="Arial" w:hAnsi="Arial" w:cs="Arial"/>
        </w:rPr>
        <w:t>En este grafico podemos analizar que el sector agrícola es el que realiza mas pedidos a la empresa  con un porcentaje de 66</w:t>
      </w:r>
      <w:proofErr w:type="gramStart"/>
      <w:r>
        <w:rPr>
          <w:rFonts w:ascii="Arial" w:hAnsi="Arial" w:cs="Arial"/>
        </w:rPr>
        <w:t>% ,</w:t>
      </w:r>
      <w:proofErr w:type="gramEnd"/>
      <w:r>
        <w:rPr>
          <w:rFonts w:ascii="Arial" w:hAnsi="Arial" w:cs="Arial"/>
        </w:rPr>
        <w:t xml:space="preserve"> y el segundo sector que más pedido realiza es infraestructura con 19% y el 15% el sector predial.</w:t>
      </w:r>
    </w:p>
    <w:p w:rsidR="002A5E72" w:rsidRDefault="002A5E72" w:rsidP="002A5E72">
      <w:pPr>
        <w:rPr>
          <w:rFonts w:ascii="Arial" w:hAnsi="Arial" w:cs="Arial"/>
        </w:rPr>
      </w:pPr>
      <w:r>
        <w:rPr>
          <w:rFonts w:ascii="Arial" w:hAnsi="Arial" w:cs="Arial"/>
        </w:rPr>
        <w:br w:type="page"/>
      </w:r>
    </w:p>
    <w:p w:rsidR="002A5E72" w:rsidRDefault="002A5E72" w:rsidP="002A5E72">
      <w:pPr>
        <w:spacing w:line="360" w:lineRule="auto"/>
        <w:jc w:val="both"/>
        <w:rPr>
          <w:rFonts w:ascii="Arial" w:hAnsi="Arial" w:cs="Arial"/>
          <w:b/>
        </w:rPr>
      </w:pPr>
      <w:r>
        <w:rPr>
          <w:rFonts w:ascii="Arial" w:hAnsi="Arial" w:cs="Arial"/>
          <w:b/>
        </w:rPr>
        <w:lastRenderedPageBreak/>
        <w:t>5.1.6</w:t>
      </w:r>
      <w:r w:rsidRPr="00190D40">
        <w:rPr>
          <w:rFonts w:ascii="Arial" w:hAnsi="Arial" w:cs="Arial"/>
          <w:b/>
        </w:rPr>
        <w:tab/>
      </w:r>
      <w:r>
        <w:rPr>
          <w:rFonts w:ascii="Arial" w:hAnsi="Arial" w:cs="Arial"/>
          <w:b/>
        </w:rPr>
        <w:t>Análisis de Satisfacción de Clientes Mensualmente</w:t>
      </w:r>
    </w:p>
    <w:p w:rsidR="002A5E72" w:rsidRDefault="002A5E72" w:rsidP="002A5E72">
      <w:pPr>
        <w:spacing w:line="360" w:lineRule="auto"/>
        <w:jc w:val="center"/>
        <w:rPr>
          <w:rFonts w:ascii="Arial" w:hAnsi="Arial" w:cs="Arial"/>
          <w:b/>
          <w:sz w:val="22"/>
          <w:szCs w:val="22"/>
        </w:rPr>
      </w:pPr>
    </w:p>
    <w:p w:rsidR="002A5E72" w:rsidRPr="00347E6A" w:rsidRDefault="002A5E72" w:rsidP="002A5E72">
      <w:pPr>
        <w:spacing w:line="360" w:lineRule="auto"/>
        <w:jc w:val="center"/>
        <w:rPr>
          <w:rFonts w:ascii="Arial" w:hAnsi="Arial" w:cs="Arial"/>
          <w:b/>
          <w:sz w:val="22"/>
          <w:szCs w:val="22"/>
        </w:rPr>
      </w:pPr>
      <w:r w:rsidRPr="00347E6A">
        <w:rPr>
          <w:rFonts w:ascii="Arial" w:hAnsi="Arial" w:cs="Arial"/>
          <w:b/>
          <w:sz w:val="22"/>
          <w:szCs w:val="22"/>
        </w:rPr>
        <w:t>Tabla 5.5</w:t>
      </w:r>
      <w:r>
        <w:rPr>
          <w:rFonts w:ascii="Arial" w:hAnsi="Arial" w:cs="Arial"/>
          <w:b/>
          <w:sz w:val="22"/>
          <w:szCs w:val="22"/>
        </w:rPr>
        <w:t xml:space="preserve">   </w:t>
      </w:r>
      <w:r w:rsidRPr="00347E6A">
        <w:rPr>
          <w:rFonts w:ascii="Arial" w:hAnsi="Arial" w:cs="Arial"/>
          <w:sz w:val="22"/>
          <w:szCs w:val="22"/>
        </w:rPr>
        <w:t>Satisfacción de clientes</w:t>
      </w:r>
      <w:r w:rsidRPr="00347E6A">
        <w:rPr>
          <w:rFonts w:ascii="Arial" w:hAnsi="Arial" w:cs="Arial"/>
          <w:b/>
          <w:sz w:val="22"/>
          <w:szCs w:val="22"/>
        </w:rPr>
        <w:t xml:space="preserve"> </w:t>
      </w:r>
    </w:p>
    <w:tbl>
      <w:tblPr>
        <w:tblW w:w="3800" w:type="dxa"/>
        <w:jc w:val="center"/>
        <w:tblInd w:w="60" w:type="dxa"/>
        <w:tblCellMar>
          <w:left w:w="70" w:type="dxa"/>
          <w:right w:w="70" w:type="dxa"/>
        </w:tblCellMar>
        <w:tblLook w:val="04A0"/>
      </w:tblPr>
      <w:tblGrid>
        <w:gridCol w:w="1900"/>
        <w:gridCol w:w="1900"/>
      </w:tblGrid>
      <w:tr w:rsidR="002A5E72" w:rsidRPr="00591205" w:rsidTr="00356565">
        <w:trPr>
          <w:trHeight w:val="365"/>
          <w:jc w:val="center"/>
        </w:trPr>
        <w:tc>
          <w:tcPr>
            <w:tcW w:w="1900" w:type="dxa"/>
            <w:tcBorders>
              <w:top w:val="single" w:sz="8" w:space="0" w:color="auto"/>
              <w:left w:val="single" w:sz="8" w:space="0" w:color="auto"/>
              <w:bottom w:val="single" w:sz="8" w:space="0" w:color="auto"/>
              <w:right w:val="single" w:sz="8" w:space="0" w:color="auto"/>
            </w:tcBorders>
            <w:shd w:val="clear" w:color="000000" w:fill="F2DBDB"/>
            <w:noWrap/>
            <w:vAlign w:val="bottom"/>
            <w:hideMark/>
          </w:tcPr>
          <w:p w:rsidR="002A5E72" w:rsidRPr="00591205" w:rsidRDefault="002A5E72" w:rsidP="00356565">
            <w:pPr>
              <w:jc w:val="center"/>
              <w:rPr>
                <w:rFonts w:ascii="Perpetua" w:hAnsi="Perpetua"/>
                <w:b/>
                <w:bCs/>
                <w:color w:val="000000"/>
                <w:lang w:eastAsia="es-EC"/>
              </w:rPr>
            </w:pPr>
            <w:r w:rsidRPr="00591205">
              <w:rPr>
                <w:rFonts w:ascii="Perpetua" w:hAnsi="Perpetua"/>
                <w:b/>
                <w:bCs/>
                <w:color w:val="000000"/>
                <w:lang w:eastAsia="es-EC"/>
              </w:rPr>
              <w:t>Mes</w:t>
            </w:r>
          </w:p>
        </w:tc>
        <w:tc>
          <w:tcPr>
            <w:tcW w:w="1900" w:type="dxa"/>
            <w:tcBorders>
              <w:top w:val="single" w:sz="8" w:space="0" w:color="auto"/>
              <w:left w:val="nil"/>
              <w:bottom w:val="single" w:sz="8" w:space="0" w:color="auto"/>
              <w:right w:val="single" w:sz="8" w:space="0" w:color="auto"/>
            </w:tcBorders>
            <w:shd w:val="clear" w:color="000000" w:fill="F2DBDB"/>
            <w:noWrap/>
            <w:vAlign w:val="bottom"/>
            <w:hideMark/>
          </w:tcPr>
          <w:p w:rsidR="002A5E72" w:rsidRPr="00591205" w:rsidRDefault="002A5E72" w:rsidP="00356565">
            <w:pPr>
              <w:jc w:val="center"/>
              <w:rPr>
                <w:rFonts w:ascii="Perpetua" w:hAnsi="Perpetua"/>
                <w:b/>
                <w:bCs/>
                <w:color w:val="000000"/>
                <w:lang w:eastAsia="es-EC"/>
              </w:rPr>
            </w:pPr>
            <w:r w:rsidRPr="00591205">
              <w:rPr>
                <w:rFonts w:ascii="Perpetua" w:hAnsi="Perpetua"/>
                <w:b/>
                <w:bCs/>
                <w:color w:val="000000"/>
                <w:lang w:eastAsia="es-EC"/>
              </w:rPr>
              <w:t>Porcentaje</w:t>
            </w:r>
          </w:p>
        </w:tc>
      </w:tr>
      <w:tr w:rsidR="002A5E72" w:rsidRPr="00591205" w:rsidTr="00356565">
        <w:trPr>
          <w:trHeight w:val="365"/>
          <w:jc w:val="center"/>
        </w:trPr>
        <w:tc>
          <w:tcPr>
            <w:tcW w:w="1900" w:type="dxa"/>
            <w:tcBorders>
              <w:top w:val="nil"/>
              <w:left w:val="single" w:sz="8" w:space="0" w:color="auto"/>
              <w:bottom w:val="single" w:sz="8" w:space="0" w:color="auto"/>
              <w:right w:val="single" w:sz="8" w:space="0" w:color="auto"/>
            </w:tcBorders>
            <w:shd w:val="clear" w:color="000000" w:fill="F2DBDB"/>
            <w:noWrap/>
            <w:vAlign w:val="bottom"/>
            <w:hideMark/>
          </w:tcPr>
          <w:p w:rsidR="002A5E72" w:rsidRPr="00591205" w:rsidRDefault="002A5E72" w:rsidP="00356565">
            <w:pPr>
              <w:jc w:val="center"/>
              <w:rPr>
                <w:rFonts w:ascii="Perpetua" w:hAnsi="Perpetua"/>
                <w:b/>
                <w:bCs/>
                <w:color w:val="000000"/>
                <w:lang w:eastAsia="es-EC"/>
              </w:rPr>
            </w:pPr>
            <w:r w:rsidRPr="00591205">
              <w:rPr>
                <w:rFonts w:ascii="Perpetua" w:hAnsi="Perpetua"/>
                <w:b/>
                <w:bCs/>
                <w:color w:val="000000"/>
                <w:lang w:eastAsia="es-EC"/>
              </w:rPr>
              <w:t>Abril</w:t>
            </w:r>
          </w:p>
        </w:tc>
        <w:tc>
          <w:tcPr>
            <w:tcW w:w="1900" w:type="dxa"/>
            <w:tcBorders>
              <w:top w:val="nil"/>
              <w:left w:val="nil"/>
              <w:bottom w:val="single" w:sz="8" w:space="0" w:color="auto"/>
              <w:right w:val="single" w:sz="8" w:space="0" w:color="auto"/>
            </w:tcBorders>
            <w:shd w:val="clear" w:color="000000" w:fill="F2DBDB"/>
            <w:noWrap/>
            <w:vAlign w:val="bottom"/>
            <w:hideMark/>
          </w:tcPr>
          <w:p w:rsidR="002A5E72" w:rsidRPr="00591205" w:rsidRDefault="002A5E72" w:rsidP="00356565">
            <w:pPr>
              <w:jc w:val="center"/>
              <w:rPr>
                <w:rFonts w:ascii="Perpetua" w:hAnsi="Perpetua"/>
                <w:color w:val="000000"/>
                <w:lang w:eastAsia="es-EC"/>
              </w:rPr>
            </w:pPr>
            <w:r w:rsidRPr="00591205">
              <w:rPr>
                <w:rFonts w:ascii="Perpetua" w:hAnsi="Perpetua"/>
                <w:color w:val="000000"/>
                <w:lang w:eastAsia="es-EC"/>
              </w:rPr>
              <w:t>62,7</w:t>
            </w:r>
          </w:p>
        </w:tc>
      </w:tr>
      <w:tr w:rsidR="002A5E72" w:rsidRPr="00591205" w:rsidTr="00356565">
        <w:trPr>
          <w:trHeight w:val="365"/>
          <w:jc w:val="center"/>
        </w:trPr>
        <w:tc>
          <w:tcPr>
            <w:tcW w:w="1900" w:type="dxa"/>
            <w:tcBorders>
              <w:top w:val="nil"/>
              <w:left w:val="single" w:sz="8" w:space="0" w:color="auto"/>
              <w:bottom w:val="single" w:sz="8" w:space="0" w:color="auto"/>
              <w:right w:val="single" w:sz="8" w:space="0" w:color="auto"/>
            </w:tcBorders>
            <w:shd w:val="clear" w:color="000000" w:fill="F2DBDB"/>
            <w:noWrap/>
            <w:vAlign w:val="bottom"/>
            <w:hideMark/>
          </w:tcPr>
          <w:p w:rsidR="002A5E72" w:rsidRPr="00591205" w:rsidRDefault="002A5E72" w:rsidP="00356565">
            <w:pPr>
              <w:jc w:val="center"/>
              <w:rPr>
                <w:rFonts w:ascii="Perpetua" w:hAnsi="Perpetua"/>
                <w:b/>
                <w:bCs/>
                <w:color w:val="000000"/>
                <w:lang w:eastAsia="es-EC"/>
              </w:rPr>
            </w:pPr>
            <w:r w:rsidRPr="00591205">
              <w:rPr>
                <w:rFonts w:ascii="Perpetua" w:hAnsi="Perpetua"/>
                <w:b/>
                <w:bCs/>
                <w:color w:val="000000"/>
                <w:lang w:eastAsia="es-EC"/>
              </w:rPr>
              <w:t>Mayo</w:t>
            </w:r>
          </w:p>
        </w:tc>
        <w:tc>
          <w:tcPr>
            <w:tcW w:w="1900" w:type="dxa"/>
            <w:tcBorders>
              <w:top w:val="nil"/>
              <w:left w:val="nil"/>
              <w:bottom w:val="single" w:sz="8" w:space="0" w:color="auto"/>
              <w:right w:val="single" w:sz="8" w:space="0" w:color="auto"/>
            </w:tcBorders>
            <w:shd w:val="clear" w:color="000000" w:fill="F2DBDB"/>
            <w:noWrap/>
            <w:vAlign w:val="bottom"/>
            <w:hideMark/>
          </w:tcPr>
          <w:p w:rsidR="002A5E72" w:rsidRPr="00591205" w:rsidRDefault="002A5E72" w:rsidP="00356565">
            <w:pPr>
              <w:jc w:val="center"/>
              <w:rPr>
                <w:rFonts w:ascii="Perpetua" w:hAnsi="Perpetua"/>
                <w:color w:val="000000"/>
                <w:lang w:eastAsia="es-EC"/>
              </w:rPr>
            </w:pPr>
            <w:r w:rsidRPr="00591205">
              <w:rPr>
                <w:rFonts w:ascii="Perpetua" w:hAnsi="Perpetua"/>
                <w:color w:val="000000"/>
                <w:lang w:eastAsia="es-EC"/>
              </w:rPr>
              <w:t>60,35</w:t>
            </w:r>
          </w:p>
        </w:tc>
      </w:tr>
      <w:tr w:rsidR="002A5E72" w:rsidRPr="00591205" w:rsidTr="00356565">
        <w:trPr>
          <w:trHeight w:val="365"/>
          <w:jc w:val="center"/>
        </w:trPr>
        <w:tc>
          <w:tcPr>
            <w:tcW w:w="1900" w:type="dxa"/>
            <w:tcBorders>
              <w:top w:val="nil"/>
              <w:left w:val="single" w:sz="8" w:space="0" w:color="auto"/>
              <w:bottom w:val="single" w:sz="8" w:space="0" w:color="auto"/>
              <w:right w:val="single" w:sz="8" w:space="0" w:color="auto"/>
            </w:tcBorders>
            <w:shd w:val="clear" w:color="000000" w:fill="F2DBDB"/>
            <w:noWrap/>
            <w:vAlign w:val="bottom"/>
            <w:hideMark/>
          </w:tcPr>
          <w:p w:rsidR="002A5E72" w:rsidRPr="00591205" w:rsidRDefault="002A5E72" w:rsidP="00356565">
            <w:pPr>
              <w:jc w:val="center"/>
              <w:rPr>
                <w:rFonts w:ascii="Perpetua" w:hAnsi="Perpetua"/>
                <w:b/>
                <w:bCs/>
                <w:color w:val="000000"/>
                <w:lang w:eastAsia="es-EC"/>
              </w:rPr>
            </w:pPr>
            <w:r w:rsidRPr="00591205">
              <w:rPr>
                <w:rFonts w:ascii="Perpetua" w:hAnsi="Perpetua"/>
                <w:b/>
                <w:bCs/>
                <w:color w:val="000000"/>
                <w:lang w:eastAsia="es-EC"/>
              </w:rPr>
              <w:t>Junio</w:t>
            </w:r>
          </w:p>
        </w:tc>
        <w:tc>
          <w:tcPr>
            <w:tcW w:w="1900" w:type="dxa"/>
            <w:tcBorders>
              <w:top w:val="nil"/>
              <w:left w:val="nil"/>
              <w:bottom w:val="single" w:sz="8" w:space="0" w:color="auto"/>
              <w:right w:val="single" w:sz="8" w:space="0" w:color="auto"/>
            </w:tcBorders>
            <w:shd w:val="clear" w:color="000000" w:fill="F2DBDB"/>
            <w:noWrap/>
            <w:vAlign w:val="bottom"/>
            <w:hideMark/>
          </w:tcPr>
          <w:p w:rsidR="002A5E72" w:rsidRPr="00591205" w:rsidRDefault="002A5E72" w:rsidP="00356565">
            <w:pPr>
              <w:jc w:val="center"/>
              <w:rPr>
                <w:rFonts w:ascii="Perpetua" w:hAnsi="Perpetua"/>
                <w:color w:val="000000"/>
                <w:lang w:eastAsia="es-EC"/>
              </w:rPr>
            </w:pPr>
            <w:r w:rsidRPr="00591205">
              <w:rPr>
                <w:rFonts w:ascii="Perpetua" w:hAnsi="Perpetua"/>
                <w:color w:val="000000"/>
                <w:lang w:eastAsia="es-EC"/>
              </w:rPr>
              <w:t>57,5</w:t>
            </w:r>
          </w:p>
        </w:tc>
      </w:tr>
      <w:tr w:rsidR="002A5E72" w:rsidRPr="00591205" w:rsidTr="00356565">
        <w:trPr>
          <w:trHeight w:val="365"/>
          <w:jc w:val="center"/>
        </w:trPr>
        <w:tc>
          <w:tcPr>
            <w:tcW w:w="1900" w:type="dxa"/>
            <w:tcBorders>
              <w:top w:val="nil"/>
              <w:left w:val="single" w:sz="8" w:space="0" w:color="auto"/>
              <w:bottom w:val="single" w:sz="8" w:space="0" w:color="auto"/>
              <w:right w:val="single" w:sz="8" w:space="0" w:color="auto"/>
            </w:tcBorders>
            <w:shd w:val="clear" w:color="000000" w:fill="F2DBDB"/>
            <w:noWrap/>
            <w:vAlign w:val="bottom"/>
            <w:hideMark/>
          </w:tcPr>
          <w:p w:rsidR="002A5E72" w:rsidRPr="00591205" w:rsidRDefault="002A5E72" w:rsidP="00356565">
            <w:pPr>
              <w:jc w:val="center"/>
              <w:rPr>
                <w:rFonts w:ascii="Perpetua" w:hAnsi="Perpetua"/>
                <w:b/>
                <w:bCs/>
                <w:color w:val="000000"/>
                <w:lang w:eastAsia="es-EC"/>
              </w:rPr>
            </w:pPr>
            <w:r w:rsidRPr="00591205">
              <w:rPr>
                <w:rFonts w:ascii="Perpetua" w:hAnsi="Perpetua"/>
                <w:b/>
                <w:bCs/>
                <w:color w:val="000000"/>
                <w:lang w:eastAsia="es-EC"/>
              </w:rPr>
              <w:t>Julio</w:t>
            </w:r>
          </w:p>
        </w:tc>
        <w:tc>
          <w:tcPr>
            <w:tcW w:w="1900" w:type="dxa"/>
            <w:tcBorders>
              <w:top w:val="nil"/>
              <w:left w:val="nil"/>
              <w:bottom w:val="single" w:sz="8" w:space="0" w:color="auto"/>
              <w:right w:val="single" w:sz="8" w:space="0" w:color="auto"/>
            </w:tcBorders>
            <w:shd w:val="clear" w:color="000000" w:fill="F2DBDB"/>
            <w:noWrap/>
            <w:vAlign w:val="bottom"/>
            <w:hideMark/>
          </w:tcPr>
          <w:p w:rsidR="002A5E72" w:rsidRPr="00591205" w:rsidRDefault="002A5E72" w:rsidP="00356565">
            <w:pPr>
              <w:jc w:val="center"/>
              <w:rPr>
                <w:rFonts w:ascii="Perpetua" w:hAnsi="Perpetua"/>
                <w:color w:val="000000"/>
                <w:lang w:eastAsia="es-EC"/>
              </w:rPr>
            </w:pPr>
            <w:r w:rsidRPr="00591205">
              <w:rPr>
                <w:rFonts w:ascii="Perpetua" w:hAnsi="Perpetua"/>
                <w:color w:val="000000"/>
                <w:lang w:eastAsia="es-EC"/>
              </w:rPr>
              <w:t>62,45</w:t>
            </w:r>
          </w:p>
        </w:tc>
      </w:tr>
      <w:tr w:rsidR="002A5E72" w:rsidRPr="00591205" w:rsidTr="00356565">
        <w:trPr>
          <w:trHeight w:val="365"/>
          <w:jc w:val="center"/>
        </w:trPr>
        <w:tc>
          <w:tcPr>
            <w:tcW w:w="1900" w:type="dxa"/>
            <w:tcBorders>
              <w:top w:val="nil"/>
              <w:left w:val="single" w:sz="8" w:space="0" w:color="auto"/>
              <w:bottom w:val="single" w:sz="8" w:space="0" w:color="auto"/>
              <w:right w:val="single" w:sz="8" w:space="0" w:color="auto"/>
            </w:tcBorders>
            <w:shd w:val="clear" w:color="000000" w:fill="F2DBDB"/>
            <w:noWrap/>
            <w:vAlign w:val="bottom"/>
            <w:hideMark/>
          </w:tcPr>
          <w:p w:rsidR="002A5E72" w:rsidRPr="00591205" w:rsidRDefault="002A5E72" w:rsidP="00356565">
            <w:pPr>
              <w:jc w:val="center"/>
              <w:rPr>
                <w:rFonts w:ascii="Perpetua" w:hAnsi="Perpetua"/>
                <w:b/>
                <w:bCs/>
                <w:color w:val="000000"/>
                <w:lang w:eastAsia="es-EC"/>
              </w:rPr>
            </w:pPr>
            <w:r w:rsidRPr="00591205">
              <w:rPr>
                <w:rFonts w:ascii="Perpetua" w:hAnsi="Perpetua"/>
                <w:b/>
                <w:bCs/>
                <w:color w:val="000000"/>
                <w:lang w:eastAsia="es-EC"/>
              </w:rPr>
              <w:t>Agosto</w:t>
            </w:r>
          </w:p>
        </w:tc>
        <w:tc>
          <w:tcPr>
            <w:tcW w:w="1900" w:type="dxa"/>
            <w:tcBorders>
              <w:top w:val="nil"/>
              <w:left w:val="nil"/>
              <w:bottom w:val="single" w:sz="8" w:space="0" w:color="auto"/>
              <w:right w:val="single" w:sz="8" w:space="0" w:color="auto"/>
            </w:tcBorders>
            <w:shd w:val="clear" w:color="000000" w:fill="F2DBDB"/>
            <w:noWrap/>
            <w:vAlign w:val="bottom"/>
            <w:hideMark/>
          </w:tcPr>
          <w:p w:rsidR="002A5E72" w:rsidRPr="00591205" w:rsidRDefault="002A5E72" w:rsidP="00356565">
            <w:pPr>
              <w:jc w:val="center"/>
              <w:rPr>
                <w:rFonts w:ascii="Perpetua" w:hAnsi="Perpetua"/>
                <w:color w:val="000000"/>
                <w:lang w:eastAsia="es-EC"/>
              </w:rPr>
            </w:pPr>
            <w:r w:rsidRPr="00591205">
              <w:rPr>
                <w:rFonts w:ascii="Perpetua" w:hAnsi="Perpetua"/>
                <w:color w:val="000000"/>
                <w:lang w:eastAsia="es-EC"/>
              </w:rPr>
              <w:t>57,95</w:t>
            </w:r>
          </w:p>
        </w:tc>
      </w:tr>
      <w:tr w:rsidR="002A5E72" w:rsidRPr="00591205" w:rsidTr="00356565">
        <w:trPr>
          <w:trHeight w:val="365"/>
          <w:jc w:val="center"/>
        </w:trPr>
        <w:tc>
          <w:tcPr>
            <w:tcW w:w="1900" w:type="dxa"/>
            <w:tcBorders>
              <w:top w:val="nil"/>
              <w:left w:val="single" w:sz="8" w:space="0" w:color="auto"/>
              <w:bottom w:val="single" w:sz="8" w:space="0" w:color="auto"/>
              <w:right w:val="single" w:sz="8" w:space="0" w:color="auto"/>
            </w:tcBorders>
            <w:shd w:val="clear" w:color="000000" w:fill="F2DBDB"/>
            <w:noWrap/>
            <w:vAlign w:val="bottom"/>
            <w:hideMark/>
          </w:tcPr>
          <w:p w:rsidR="002A5E72" w:rsidRPr="00591205" w:rsidRDefault="002A5E72" w:rsidP="00356565">
            <w:pPr>
              <w:jc w:val="center"/>
              <w:rPr>
                <w:rFonts w:ascii="Perpetua" w:hAnsi="Perpetua"/>
                <w:b/>
                <w:bCs/>
                <w:color w:val="000000"/>
                <w:lang w:eastAsia="es-EC"/>
              </w:rPr>
            </w:pPr>
            <w:r w:rsidRPr="00591205">
              <w:rPr>
                <w:rFonts w:ascii="Perpetua" w:hAnsi="Perpetua"/>
                <w:b/>
                <w:bCs/>
                <w:color w:val="000000"/>
                <w:lang w:eastAsia="es-EC"/>
              </w:rPr>
              <w:t>Promedio</w:t>
            </w:r>
          </w:p>
        </w:tc>
        <w:tc>
          <w:tcPr>
            <w:tcW w:w="1900" w:type="dxa"/>
            <w:tcBorders>
              <w:top w:val="nil"/>
              <w:left w:val="nil"/>
              <w:bottom w:val="single" w:sz="8" w:space="0" w:color="auto"/>
              <w:right w:val="single" w:sz="8" w:space="0" w:color="auto"/>
            </w:tcBorders>
            <w:shd w:val="clear" w:color="000000" w:fill="F2DBDB"/>
            <w:noWrap/>
            <w:vAlign w:val="bottom"/>
            <w:hideMark/>
          </w:tcPr>
          <w:p w:rsidR="002A5E72" w:rsidRPr="00591205" w:rsidRDefault="002A5E72" w:rsidP="00356565">
            <w:pPr>
              <w:jc w:val="center"/>
              <w:rPr>
                <w:rFonts w:ascii="Perpetua" w:hAnsi="Perpetua"/>
                <w:b/>
                <w:bCs/>
                <w:color w:val="000000"/>
                <w:lang w:eastAsia="es-EC"/>
              </w:rPr>
            </w:pPr>
            <w:r w:rsidRPr="00591205">
              <w:rPr>
                <w:rFonts w:ascii="Perpetua" w:hAnsi="Perpetua"/>
                <w:b/>
                <w:bCs/>
                <w:color w:val="000000"/>
                <w:lang w:eastAsia="es-EC"/>
              </w:rPr>
              <w:t>60,19</w:t>
            </w:r>
          </w:p>
        </w:tc>
      </w:tr>
    </w:tbl>
    <w:p w:rsidR="002A5E72" w:rsidRDefault="002A5E72" w:rsidP="002A5E72">
      <w:pPr>
        <w:spacing w:line="360" w:lineRule="auto"/>
        <w:jc w:val="center"/>
        <w:rPr>
          <w:rFonts w:ascii="Arial" w:hAnsi="Arial" w:cs="Arial"/>
          <w:b/>
          <w:sz w:val="20"/>
          <w:szCs w:val="20"/>
        </w:rPr>
      </w:pPr>
    </w:p>
    <w:p w:rsidR="002A5E72" w:rsidRPr="00164585" w:rsidRDefault="002A5E72" w:rsidP="002A5E72">
      <w:pPr>
        <w:spacing w:line="360" w:lineRule="auto"/>
        <w:jc w:val="center"/>
        <w:rPr>
          <w:rFonts w:ascii="Arial" w:hAnsi="Arial" w:cs="Arial"/>
          <w:b/>
          <w:sz w:val="20"/>
          <w:szCs w:val="20"/>
        </w:rPr>
      </w:pPr>
      <w:r w:rsidRPr="00164585">
        <w:rPr>
          <w:rFonts w:ascii="Arial" w:hAnsi="Arial" w:cs="Arial"/>
          <w:b/>
          <w:sz w:val="20"/>
          <w:szCs w:val="20"/>
        </w:rPr>
        <w:t>Elaborado por: Los Autores</w:t>
      </w:r>
    </w:p>
    <w:p w:rsidR="002A5E72" w:rsidRDefault="002A5E72" w:rsidP="002A5E72">
      <w:pPr>
        <w:spacing w:line="360" w:lineRule="auto"/>
        <w:jc w:val="center"/>
        <w:rPr>
          <w:rFonts w:ascii="Arial" w:hAnsi="Arial" w:cs="Arial"/>
        </w:rPr>
      </w:pPr>
    </w:p>
    <w:p w:rsidR="002A5E72" w:rsidRPr="00347E6A" w:rsidRDefault="002A5E72" w:rsidP="002A5E72">
      <w:pPr>
        <w:spacing w:line="360" w:lineRule="auto"/>
        <w:jc w:val="center"/>
        <w:rPr>
          <w:rFonts w:ascii="Arial" w:hAnsi="Arial" w:cs="Arial"/>
          <w:b/>
          <w:sz w:val="22"/>
          <w:szCs w:val="22"/>
        </w:rPr>
      </w:pPr>
      <w:r>
        <w:rPr>
          <w:rFonts w:ascii="Arial" w:hAnsi="Arial" w:cs="Arial"/>
          <w:b/>
          <w:sz w:val="22"/>
          <w:szCs w:val="22"/>
        </w:rPr>
        <w:t>Grá</w:t>
      </w:r>
      <w:r w:rsidRPr="00347E6A">
        <w:rPr>
          <w:rFonts w:ascii="Arial" w:hAnsi="Arial" w:cs="Arial"/>
          <w:b/>
          <w:sz w:val="22"/>
          <w:szCs w:val="22"/>
        </w:rPr>
        <w:t xml:space="preserve">fico 5.7.- </w:t>
      </w:r>
      <w:r w:rsidRPr="00347E6A">
        <w:rPr>
          <w:rFonts w:ascii="Arial" w:hAnsi="Arial" w:cs="Arial"/>
          <w:sz w:val="22"/>
          <w:szCs w:val="22"/>
        </w:rPr>
        <w:t>Satisfacción de clientes</w:t>
      </w:r>
    </w:p>
    <w:p w:rsidR="002A5E72" w:rsidRDefault="002A5E72" w:rsidP="002A5E72">
      <w:pPr>
        <w:spacing w:line="360" w:lineRule="auto"/>
        <w:jc w:val="center"/>
        <w:rPr>
          <w:rFonts w:ascii="Arial" w:hAnsi="Arial" w:cs="Arial"/>
        </w:rPr>
      </w:pPr>
      <w:r w:rsidRPr="00B75F38">
        <w:rPr>
          <w:rFonts w:ascii="Arial" w:hAnsi="Arial" w:cs="Arial"/>
          <w:noProof/>
          <w:lang w:val="es-EC" w:eastAsia="es-EC"/>
        </w:rPr>
        <w:drawing>
          <wp:inline distT="0" distB="0" distL="0" distR="0">
            <wp:extent cx="4019550" cy="2476500"/>
            <wp:effectExtent l="19050" t="0" r="19050" b="0"/>
            <wp:docPr id="3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A5E72" w:rsidRPr="00164585" w:rsidRDefault="002A5E72" w:rsidP="002A5E72">
      <w:pPr>
        <w:spacing w:line="360" w:lineRule="auto"/>
        <w:jc w:val="center"/>
        <w:rPr>
          <w:rFonts w:ascii="Arial" w:hAnsi="Arial" w:cs="Arial"/>
          <w:b/>
          <w:sz w:val="20"/>
          <w:szCs w:val="20"/>
        </w:rPr>
      </w:pPr>
      <w:r w:rsidRPr="00164585">
        <w:rPr>
          <w:rFonts w:ascii="Arial" w:hAnsi="Arial" w:cs="Arial"/>
          <w:b/>
          <w:sz w:val="20"/>
          <w:szCs w:val="20"/>
        </w:rPr>
        <w:t>Elaborado por: Los Autores</w:t>
      </w:r>
    </w:p>
    <w:p w:rsidR="002A5E72" w:rsidRDefault="002A5E72"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Pr>
          <w:rFonts w:ascii="Arial" w:hAnsi="Arial" w:cs="Arial"/>
        </w:rPr>
        <w:t>Podemos analizar que en el mes de Junio y Agosto se ha obtenido la calificación más baja de los clientes en el nivel de satisfacción por lo que tendríamos que analizar el diagrama de Ishikawa que explica de manera detallada cuales son las causas que originan este tipo de calificaciones.</w:t>
      </w:r>
    </w:p>
    <w:p w:rsidR="002A5E72" w:rsidRDefault="002A5E72" w:rsidP="002A5E72">
      <w:pPr>
        <w:rPr>
          <w:rFonts w:ascii="Arial" w:hAnsi="Arial" w:cs="Arial"/>
        </w:rPr>
      </w:pPr>
      <w:r>
        <w:rPr>
          <w:rFonts w:ascii="Arial" w:hAnsi="Arial" w:cs="Arial"/>
        </w:rPr>
        <w:br w:type="page"/>
      </w:r>
    </w:p>
    <w:p w:rsidR="002A5E72" w:rsidRDefault="000466A3" w:rsidP="002A5E72">
      <w:pPr>
        <w:spacing w:line="360" w:lineRule="auto"/>
        <w:rPr>
          <w:rFonts w:ascii="Arial" w:hAnsi="Arial" w:cs="Arial"/>
          <w:b/>
        </w:rPr>
      </w:pPr>
      <w:r>
        <w:rPr>
          <w:rFonts w:ascii="Arial" w:hAnsi="Arial" w:cs="Arial"/>
          <w:b/>
        </w:rPr>
        <w:lastRenderedPageBreak/>
        <w:t>5.1.7 Análisis Estadístico</w:t>
      </w:r>
    </w:p>
    <w:p w:rsidR="002A5E72" w:rsidRDefault="002A5E72" w:rsidP="002A5E72">
      <w:pPr>
        <w:spacing w:line="360" w:lineRule="auto"/>
        <w:rPr>
          <w:rFonts w:ascii="Arial" w:hAnsi="Arial" w:cs="Arial"/>
          <w:b/>
        </w:rPr>
      </w:pPr>
    </w:p>
    <w:p w:rsidR="002A5E72" w:rsidRDefault="002A5E72" w:rsidP="002A5E72">
      <w:pPr>
        <w:spacing w:line="360" w:lineRule="auto"/>
        <w:rPr>
          <w:rFonts w:ascii="Arial" w:hAnsi="Arial" w:cs="Arial"/>
          <w:b/>
        </w:rPr>
      </w:pPr>
      <w:r w:rsidRPr="00B75F38">
        <w:rPr>
          <w:rFonts w:ascii="Arial" w:hAnsi="Arial" w:cs="Arial"/>
          <w:b/>
        </w:rPr>
        <w:t>5.1.7</w:t>
      </w:r>
      <w:r>
        <w:rPr>
          <w:rFonts w:ascii="Arial" w:hAnsi="Arial" w:cs="Arial"/>
          <w:b/>
        </w:rPr>
        <w:t>.1</w:t>
      </w:r>
      <w:r w:rsidRPr="00B75F38">
        <w:rPr>
          <w:rFonts w:ascii="Arial" w:hAnsi="Arial" w:cs="Arial"/>
          <w:b/>
        </w:rPr>
        <w:t xml:space="preserve"> </w:t>
      </w:r>
      <w:r>
        <w:rPr>
          <w:rFonts w:ascii="Arial" w:hAnsi="Arial" w:cs="Arial"/>
          <w:b/>
        </w:rPr>
        <w:t xml:space="preserve">  Análisis </w:t>
      </w:r>
      <w:proofErr w:type="spellStart"/>
      <w:r>
        <w:rPr>
          <w:rFonts w:ascii="Arial" w:hAnsi="Arial" w:cs="Arial"/>
          <w:b/>
        </w:rPr>
        <w:t>Bivariado</w:t>
      </w:r>
      <w:proofErr w:type="spellEnd"/>
    </w:p>
    <w:p w:rsidR="002A5E72" w:rsidRDefault="002A5E72" w:rsidP="002A5E72">
      <w:pPr>
        <w:spacing w:line="360" w:lineRule="auto"/>
        <w:rPr>
          <w:rFonts w:ascii="Arial" w:hAnsi="Arial" w:cs="Arial"/>
          <w:b/>
        </w:rPr>
      </w:pPr>
    </w:p>
    <w:p w:rsidR="002A5E72" w:rsidRDefault="002A5E72" w:rsidP="002A5E72">
      <w:pPr>
        <w:spacing w:line="360" w:lineRule="auto"/>
        <w:jc w:val="both"/>
        <w:rPr>
          <w:rFonts w:ascii="Arial" w:hAnsi="Arial" w:cs="Arial"/>
        </w:rPr>
      </w:pPr>
      <w:r>
        <w:rPr>
          <w:rFonts w:ascii="Arial" w:hAnsi="Arial" w:cs="Arial"/>
        </w:rPr>
        <w:t xml:space="preserve">En resumen el análisis </w:t>
      </w:r>
      <w:proofErr w:type="spellStart"/>
      <w:r>
        <w:rPr>
          <w:rFonts w:ascii="Arial" w:hAnsi="Arial" w:cs="Arial"/>
        </w:rPr>
        <w:t>bivariado</w:t>
      </w:r>
      <w:proofErr w:type="spellEnd"/>
      <w:r>
        <w:rPr>
          <w:rFonts w:ascii="Arial" w:hAnsi="Arial" w:cs="Arial"/>
        </w:rPr>
        <w:t xml:space="preserve"> i</w:t>
      </w:r>
      <w:r w:rsidRPr="00601E03">
        <w:rPr>
          <w:rFonts w:ascii="Arial" w:hAnsi="Arial" w:cs="Arial"/>
        </w:rPr>
        <w:t xml:space="preserve">mplica el análisis comparativos de dos variables una de las cuales modifica a la otra. </w:t>
      </w:r>
    </w:p>
    <w:p w:rsidR="00B35CFE" w:rsidRDefault="00B35CFE" w:rsidP="002A5E72">
      <w:pPr>
        <w:spacing w:line="360" w:lineRule="auto"/>
        <w:jc w:val="both"/>
        <w:rPr>
          <w:rFonts w:ascii="Arial" w:hAnsi="Arial" w:cs="Arial"/>
        </w:rPr>
      </w:pPr>
    </w:p>
    <w:p w:rsidR="002A5E72" w:rsidRDefault="002A5E72" w:rsidP="002A5E72">
      <w:pPr>
        <w:spacing w:line="360" w:lineRule="auto"/>
        <w:jc w:val="both"/>
        <w:rPr>
          <w:rFonts w:ascii="Arial" w:hAnsi="Arial" w:cs="Arial"/>
        </w:rPr>
      </w:pPr>
      <w:r>
        <w:rPr>
          <w:rFonts w:ascii="Arial" w:hAnsi="Arial" w:cs="Arial"/>
        </w:rPr>
        <w:t>En la siguiente tabla mostraremos la cantidad de pedido por procesos en relación a los tres sectores con la que labora el departamento de logística.</w:t>
      </w:r>
    </w:p>
    <w:p w:rsidR="002A5E72" w:rsidRDefault="002A5E72" w:rsidP="002A5E72">
      <w:pPr>
        <w:spacing w:line="360" w:lineRule="auto"/>
        <w:jc w:val="both"/>
        <w:rPr>
          <w:rFonts w:ascii="Arial" w:hAnsi="Arial" w:cs="Arial"/>
        </w:rPr>
      </w:pPr>
    </w:p>
    <w:p w:rsidR="002A5E72" w:rsidRPr="00347E6A" w:rsidRDefault="002A5E72" w:rsidP="002A5E72">
      <w:pPr>
        <w:spacing w:line="360" w:lineRule="auto"/>
        <w:jc w:val="center"/>
        <w:rPr>
          <w:rFonts w:ascii="Arial" w:hAnsi="Arial" w:cs="Arial"/>
          <w:sz w:val="22"/>
          <w:szCs w:val="22"/>
        </w:rPr>
      </w:pPr>
      <w:r w:rsidRPr="00347E6A">
        <w:rPr>
          <w:rFonts w:ascii="Arial" w:hAnsi="Arial" w:cs="Arial"/>
          <w:b/>
          <w:sz w:val="22"/>
          <w:szCs w:val="22"/>
        </w:rPr>
        <w:t xml:space="preserve">Tabla </w:t>
      </w:r>
      <w:r>
        <w:rPr>
          <w:rFonts w:ascii="Arial" w:hAnsi="Arial" w:cs="Arial"/>
          <w:b/>
          <w:sz w:val="22"/>
          <w:szCs w:val="22"/>
        </w:rPr>
        <w:t xml:space="preserve">5.6  </w:t>
      </w:r>
      <w:r w:rsidRPr="00347E6A">
        <w:rPr>
          <w:rFonts w:ascii="Arial" w:hAnsi="Arial" w:cs="Arial"/>
          <w:b/>
          <w:sz w:val="22"/>
          <w:szCs w:val="22"/>
        </w:rPr>
        <w:t xml:space="preserve"> </w:t>
      </w:r>
      <w:r w:rsidRPr="00347E6A">
        <w:rPr>
          <w:rFonts w:ascii="Arial" w:hAnsi="Arial" w:cs="Arial"/>
          <w:sz w:val="22"/>
          <w:szCs w:val="22"/>
        </w:rPr>
        <w:t>Relación de pedido por proceso en relación de los sectores</w:t>
      </w:r>
    </w:p>
    <w:p w:rsidR="002A5E72" w:rsidRDefault="002A5E72" w:rsidP="002A5E72">
      <w:pPr>
        <w:spacing w:line="360" w:lineRule="auto"/>
        <w:jc w:val="center"/>
        <w:rPr>
          <w:rFonts w:ascii="Arial" w:hAnsi="Arial" w:cs="Arial"/>
        </w:rPr>
      </w:pPr>
      <w:r w:rsidRPr="00A417AA">
        <w:rPr>
          <w:noProof/>
          <w:lang w:val="es-EC" w:eastAsia="es-EC"/>
        </w:rPr>
        <w:drawing>
          <wp:inline distT="0" distB="0" distL="0" distR="0">
            <wp:extent cx="5486400" cy="1254967"/>
            <wp:effectExtent l="1905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5486400" cy="1254967"/>
                    </a:xfrm>
                    <a:prstGeom prst="rect">
                      <a:avLst/>
                    </a:prstGeom>
                    <a:noFill/>
                    <a:ln w="9525">
                      <a:noFill/>
                      <a:miter lim="800000"/>
                      <a:headEnd/>
                      <a:tailEnd/>
                    </a:ln>
                  </pic:spPr>
                </pic:pic>
              </a:graphicData>
            </a:graphic>
          </wp:inline>
        </w:drawing>
      </w:r>
    </w:p>
    <w:p w:rsidR="002A5E72" w:rsidRPr="00164585" w:rsidRDefault="002A5E72" w:rsidP="002A5E72">
      <w:pPr>
        <w:spacing w:line="360" w:lineRule="auto"/>
        <w:jc w:val="center"/>
        <w:rPr>
          <w:rFonts w:ascii="Arial" w:hAnsi="Arial" w:cs="Arial"/>
          <w:b/>
          <w:sz w:val="20"/>
          <w:szCs w:val="20"/>
        </w:rPr>
      </w:pPr>
      <w:r w:rsidRPr="00164585">
        <w:rPr>
          <w:rFonts w:ascii="Arial" w:hAnsi="Arial" w:cs="Arial"/>
          <w:b/>
          <w:sz w:val="20"/>
          <w:szCs w:val="20"/>
        </w:rPr>
        <w:t>Elaborado por: Los Autores</w:t>
      </w:r>
    </w:p>
    <w:p w:rsidR="002A5E72" w:rsidRDefault="002A5E72" w:rsidP="002A5E72">
      <w:pPr>
        <w:spacing w:line="360" w:lineRule="auto"/>
        <w:jc w:val="center"/>
        <w:rPr>
          <w:rFonts w:ascii="Arial" w:hAnsi="Arial" w:cs="Arial"/>
          <w:b/>
        </w:rPr>
      </w:pPr>
    </w:p>
    <w:p w:rsidR="002A5E72" w:rsidRDefault="002A5E72" w:rsidP="002A5E72">
      <w:pPr>
        <w:spacing w:line="360" w:lineRule="auto"/>
        <w:jc w:val="both"/>
        <w:rPr>
          <w:rFonts w:ascii="Arial" w:hAnsi="Arial" w:cs="Arial"/>
        </w:rPr>
      </w:pPr>
      <w:r>
        <w:rPr>
          <w:rFonts w:ascii="Arial" w:hAnsi="Arial" w:cs="Arial"/>
        </w:rPr>
        <w:t xml:space="preserve">En esta tabla podemos ver las cantidades que se ha vendido en cada proceso según el sector, entre los más relevantes tenemos en el sector de infraestructura en el proceso de extrusión la cantidad de pedido es 52540 y es el pedido más grande que se ha obtenido durante el lapso de los meses analizados en todo este proyecto seguido de del proceso P. </w:t>
      </w:r>
      <w:proofErr w:type="spellStart"/>
      <w:r>
        <w:rPr>
          <w:rFonts w:ascii="Arial" w:hAnsi="Arial" w:cs="Arial"/>
        </w:rPr>
        <w:t>Term</w:t>
      </w:r>
      <w:proofErr w:type="spellEnd"/>
      <w:r>
        <w:rPr>
          <w:rFonts w:ascii="Arial" w:hAnsi="Arial" w:cs="Arial"/>
        </w:rPr>
        <w:t xml:space="preserve">. Comprados con una cantidad de 49399, seguido de las cantidades que nos refleja esta tabla, también podemos analizar que existen procesos por sectores en la cual no se ha desarrollado ningún pedido como por ejemplo: en el sector predial  no hubieron pedidos en el proceso de materia prima ni en el de </w:t>
      </w:r>
      <w:proofErr w:type="spellStart"/>
      <w:r>
        <w:rPr>
          <w:rFonts w:ascii="Arial" w:hAnsi="Arial" w:cs="Arial"/>
        </w:rPr>
        <w:t>novaloc</w:t>
      </w:r>
      <w:proofErr w:type="spellEnd"/>
      <w:r>
        <w:rPr>
          <w:rFonts w:ascii="Arial" w:hAnsi="Arial" w:cs="Arial"/>
        </w:rPr>
        <w:t xml:space="preserve">, la misma situación sucedió en el sector agrícola con este análisis la empresa deberá realizar sus observaciones para determinar o fortalecer el proceso de materia prima y </w:t>
      </w:r>
      <w:proofErr w:type="spellStart"/>
      <w:r>
        <w:rPr>
          <w:rFonts w:ascii="Arial" w:hAnsi="Arial" w:cs="Arial"/>
        </w:rPr>
        <w:t>novaloc</w:t>
      </w:r>
      <w:proofErr w:type="spellEnd"/>
      <w:r>
        <w:rPr>
          <w:rFonts w:ascii="Arial" w:hAnsi="Arial" w:cs="Arial"/>
        </w:rPr>
        <w:t xml:space="preserve"> de los sectores predial y </w:t>
      </w:r>
      <w:r>
        <w:rPr>
          <w:rFonts w:ascii="Arial" w:hAnsi="Arial" w:cs="Arial"/>
        </w:rPr>
        <w:lastRenderedPageBreak/>
        <w:t>agrícola para que sean solicitados de la misma forma o a la misma tendencia que tienen los otros procesos.</w:t>
      </w:r>
    </w:p>
    <w:p w:rsidR="002A5E72" w:rsidRDefault="002A5E72" w:rsidP="002A5E72">
      <w:pPr>
        <w:spacing w:line="360" w:lineRule="auto"/>
        <w:jc w:val="both"/>
        <w:rPr>
          <w:rFonts w:ascii="Arial" w:hAnsi="Arial" w:cs="Arial"/>
        </w:rPr>
      </w:pPr>
    </w:p>
    <w:p w:rsidR="002A5E72" w:rsidRDefault="002A5E72" w:rsidP="002A5E72">
      <w:pPr>
        <w:jc w:val="center"/>
        <w:rPr>
          <w:rFonts w:ascii="Arial" w:hAnsi="Arial" w:cs="Arial"/>
        </w:rPr>
      </w:pPr>
      <w:r>
        <w:rPr>
          <w:rFonts w:ascii="Arial" w:hAnsi="Arial" w:cs="Arial"/>
          <w:b/>
        </w:rPr>
        <w:t xml:space="preserve">Tabla 5.7 </w:t>
      </w:r>
      <w:r w:rsidRPr="00FE63CE">
        <w:rPr>
          <w:rFonts w:ascii="Arial" w:hAnsi="Arial" w:cs="Arial"/>
          <w:sz w:val="22"/>
          <w:szCs w:val="22"/>
        </w:rPr>
        <w:t>Porcentaje de pedido por proceso en relación a cada sector</w:t>
      </w:r>
    </w:p>
    <w:p w:rsidR="002A5E72" w:rsidRDefault="002A5E72" w:rsidP="002A5E72">
      <w:pPr>
        <w:jc w:val="center"/>
        <w:rPr>
          <w:rFonts w:ascii="Arial" w:hAnsi="Arial" w:cs="Arial"/>
        </w:rPr>
      </w:pPr>
      <w:r w:rsidRPr="00960D8A">
        <w:rPr>
          <w:noProof/>
          <w:lang w:val="es-EC" w:eastAsia="es-EC"/>
        </w:rPr>
        <w:drawing>
          <wp:inline distT="0" distB="0" distL="0" distR="0">
            <wp:extent cx="5314948" cy="1419225"/>
            <wp:effectExtent l="19050" t="0" r="2"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a:stretch>
                      <a:fillRect/>
                    </a:stretch>
                  </pic:blipFill>
                  <pic:spPr bwMode="auto">
                    <a:xfrm>
                      <a:off x="0" y="0"/>
                      <a:ext cx="5328972" cy="1422970"/>
                    </a:xfrm>
                    <a:prstGeom prst="rect">
                      <a:avLst/>
                    </a:prstGeom>
                    <a:noFill/>
                    <a:ln w="9525">
                      <a:noFill/>
                      <a:miter lim="800000"/>
                      <a:headEnd/>
                      <a:tailEnd/>
                    </a:ln>
                  </pic:spPr>
                </pic:pic>
              </a:graphicData>
            </a:graphic>
          </wp:inline>
        </w:drawing>
      </w:r>
    </w:p>
    <w:p w:rsidR="002A5E72" w:rsidRPr="000466A3" w:rsidRDefault="000466A3" w:rsidP="00B35CFE">
      <w:pPr>
        <w:tabs>
          <w:tab w:val="left" w:pos="2535"/>
          <w:tab w:val="center" w:pos="4138"/>
        </w:tabs>
        <w:spacing w:line="360" w:lineRule="auto"/>
        <w:rPr>
          <w:rFonts w:ascii="Arial" w:hAnsi="Arial" w:cs="Arial"/>
          <w:b/>
          <w:sz w:val="20"/>
          <w:szCs w:val="20"/>
        </w:rPr>
      </w:pPr>
      <w:r w:rsidRPr="000466A3">
        <w:rPr>
          <w:rFonts w:ascii="Arial" w:hAnsi="Arial" w:cs="Arial"/>
          <w:b/>
          <w:sz w:val="20"/>
          <w:szCs w:val="20"/>
        </w:rPr>
        <w:tab/>
      </w:r>
      <w:r w:rsidRPr="000466A3">
        <w:rPr>
          <w:rFonts w:ascii="Arial" w:hAnsi="Arial" w:cs="Arial"/>
          <w:b/>
          <w:sz w:val="20"/>
          <w:szCs w:val="20"/>
        </w:rPr>
        <w:tab/>
      </w:r>
      <w:r>
        <w:rPr>
          <w:rFonts w:ascii="Arial" w:hAnsi="Arial" w:cs="Arial"/>
          <w:b/>
          <w:sz w:val="20"/>
          <w:szCs w:val="20"/>
        </w:rPr>
        <w:t xml:space="preserve">Elaborado por: </w:t>
      </w:r>
      <w:r w:rsidR="002A5E72" w:rsidRPr="000466A3">
        <w:rPr>
          <w:rFonts w:ascii="Arial" w:hAnsi="Arial" w:cs="Arial"/>
          <w:b/>
          <w:sz w:val="20"/>
          <w:szCs w:val="20"/>
        </w:rPr>
        <w:t>los autores</w:t>
      </w:r>
    </w:p>
    <w:p w:rsidR="00B35CFE" w:rsidRDefault="00B35CFE" w:rsidP="00B35CFE">
      <w:pPr>
        <w:spacing w:line="360" w:lineRule="auto"/>
        <w:jc w:val="both"/>
        <w:rPr>
          <w:rFonts w:ascii="Arial" w:hAnsi="Arial" w:cs="Arial"/>
        </w:rPr>
      </w:pPr>
    </w:p>
    <w:p w:rsidR="00B35CFE" w:rsidRDefault="002A5E72" w:rsidP="00B35CFE">
      <w:pPr>
        <w:spacing w:line="360" w:lineRule="auto"/>
        <w:jc w:val="both"/>
        <w:rPr>
          <w:rFonts w:ascii="Arial" w:hAnsi="Arial" w:cs="Arial"/>
        </w:rPr>
      </w:pPr>
      <w:r>
        <w:rPr>
          <w:rFonts w:ascii="Arial" w:hAnsi="Arial" w:cs="Arial"/>
        </w:rPr>
        <w:t xml:space="preserve">Esta tabla refleja datos de manera porcentual es así que podemos observar lo siguiente: </w:t>
      </w:r>
      <w:r w:rsidR="00B35CFE">
        <w:rPr>
          <w:rFonts w:ascii="Arial" w:hAnsi="Arial" w:cs="Arial"/>
        </w:rPr>
        <w:t xml:space="preserve"> </w:t>
      </w:r>
    </w:p>
    <w:p w:rsidR="00B35CFE" w:rsidRDefault="00B35CFE" w:rsidP="00B35CFE">
      <w:pPr>
        <w:spacing w:line="360" w:lineRule="auto"/>
        <w:jc w:val="both"/>
        <w:rPr>
          <w:rFonts w:ascii="Arial" w:hAnsi="Arial" w:cs="Arial"/>
        </w:rPr>
      </w:pPr>
    </w:p>
    <w:p w:rsidR="002A5E72" w:rsidRDefault="002A5E72" w:rsidP="00B35CFE">
      <w:pPr>
        <w:spacing w:line="360" w:lineRule="auto"/>
        <w:jc w:val="both"/>
        <w:rPr>
          <w:rFonts w:ascii="Arial" w:hAnsi="Arial" w:cs="Arial"/>
        </w:rPr>
      </w:pPr>
      <w:r>
        <w:rPr>
          <w:rFonts w:ascii="Arial" w:hAnsi="Arial" w:cs="Arial"/>
        </w:rPr>
        <w:t xml:space="preserve">En el sector predial del proceso de </w:t>
      </w:r>
      <w:proofErr w:type="spellStart"/>
      <w:r>
        <w:rPr>
          <w:rFonts w:ascii="Arial" w:hAnsi="Arial" w:cs="Arial"/>
        </w:rPr>
        <w:t>Rotomoldeo</w:t>
      </w:r>
      <w:proofErr w:type="spellEnd"/>
      <w:r>
        <w:rPr>
          <w:rFonts w:ascii="Arial" w:hAnsi="Arial" w:cs="Arial"/>
        </w:rPr>
        <w:t xml:space="preserve"> observamos que  es quien contiene la mayor unidad de pedido entre los otros procesos con un porcentaje de 84,33%, así mismo en el sector infraestructura del proceso Soldadura observamos que es el mayor entre los otros procesos de este sector con un porcentaje de 36,44% y en el sector Agrícola del proceso de </w:t>
      </w:r>
      <w:proofErr w:type="spellStart"/>
      <w:r>
        <w:rPr>
          <w:rFonts w:ascii="Arial" w:hAnsi="Arial" w:cs="Arial"/>
        </w:rPr>
        <w:t>P.Term</w:t>
      </w:r>
      <w:proofErr w:type="spellEnd"/>
      <w:r>
        <w:rPr>
          <w:rFonts w:ascii="Arial" w:hAnsi="Arial" w:cs="Arial"/>
        </w:rPr>
        <w:t>. Comprados es quien posee el mayor porcentaje con  85,15%.</w:t>
      </w:r>
    </w:p>
    <w:p w:rsidR="00B35CFE" w:rsidRDefault="00B35CFE" w:rsidP="002A5E72">
      <w:pPr>
        <w:spacing w:line="360" w:lineRule="auto"/>
        <w:jc w:val="center"/>
        <w:rPr>
          <w:rFonts w:ascii="Arial" w:hAnsi="Arial" w:cs="Arial"/>
          <w:b/>
          <w:sz w:val="22"/>
          <w:szCs w:val="22"/>
        </w:rPr>
      </w:pPr>
    </w:p>
    <w:p w:rsidR="00B35CFE" w:rsidRDefault="00B35CFE" w:rsidP="002A5E72">
      <w:pPr>
        <w:spacing w:line="360" w:lineRule="auto"/>
        <w:jc w:val="center"/>
        <w:rPr>
          <w:rFonts w:ascii="Arial" w:hAnsi="Arial" w:cs="Arial"/>
          <w:b/>
          <w:sz w:val="22"/>
          <w:szCs w:val="22"/>
        </w:rPr>
      </w:pPr>
    </w:p>
    <w:p w:rsidR="00B35CFE" w:rsidRDefault="00B35CFE" w:rsidP="002A5E72">
      <w:pPr>
        <w:spacing w:line="360" w:lineRule="auto"/>
        <w:jc w:val="center"/>
        <w:rPr>
          <w:rFonts w:ascii="Arial" w:hAnsi="Arial" w:cs="Arial"/>
          <w:b/>
          <w:sz w:val="22"/>
          <w:szCs w:val="22"/>
        </w:rPr>
      </w:pPr>
    </w:p>
    <w:p w:rsidR="00B35CFE" w:rsidRDefault="00B35CFE" w:rsidP="002A5E72">
      <w:pPr>
        <w:spacing w:line="360" w:lineRule="auto"/>
        <w:jc w:val="center"/>
        <w:rPr>
          <w:rFonts w:ascii="Arial" w:hAnsi="Arial" w:cs="Arial"/>
          <w:b/>
          <w:sz w:val="22"/>
          <w:szCs w:val="22"/>
        </w:rPr>
      </w:pPr>
    </w:p>
    <w:p w:rsidR="00B35CFE" w:rsidRDefault="00B35CFE" w:rsidP="002A5E72">
      <w:pPr>
        <w:spacing w:line="360" w:lineRule="auto"/>
        <w:jc w:val="center"/>
        <w:rPr>
          <w:rFonts w:ascii="Arial" w:hAnsi="Arial" w:cs="Arial"/>
          <w:b/>
          <w:sz w:val="22"/>
          <w:szCs w:val="22"/>
        </w:rPr>
      </w:pPr>
    </w:p>
    <w:p w:rsidR="00B35CFE" w:rsidRDefault="00B35CFE" w:rsidP="002A5E72">
      <w:pPr>
        <w:spacing w:line="360" w:lineRule="auto"/>
        <w:jc w:val="center"/>
        <w:rPr>
          <w:rFonts w:ascii="Arial" w:hAnsi="Arial" w:cs="Arial"/>
          <w:b/>
          <w:sz w:val="22"/>
          <w:szCs w:val="22"/>
        </w:rPr>
      </w:pPr>
    </w:p>
    <w:p w:rsidR="00B35CFE" w:rsidRDefault="00B35CFE" w:rsidP="002A5E72">
      <w:pPr>
        <w:spacing w:line="360" w:lineRule="auto"/>
        <w:jc w:val="center"/>
        <w:rPr>
          <w:rFonts w:ascii="Arial" w:hAnsi="Arial" w:cs="Arial"/>
          <w:b/>
          <w:sz w:val="22"/>
          <w:szCs w:val="22"/>
        </w:rPr>
      </w:pPr>
    </w:p>
    <w:p w:rsidR="00B35CFE" w:rsidRDefault="00B35CFE" w:rsidP="002A5E72">
      <w:pPr>
        <w:spacing w:line="360" w:lineRule="auto"/>
        <w:jc w:val="center"/>
        <w:rPr>
          <w:rFonts w:ascii="Arial" w:hAnsi="Arial" w:cs="Arial"/>
          <w:b/>
          <w:sz w:val="22"/>
          <w:szCs w:val="22"/>
        </w:rPr>
      </w:pPr>
    </w:p>
    <w:p w:rsidR="00B35CFE" w:rsidRDefault="00B35CFE" w:rsidP="002A5E72">
      <w:pPr>
        <w:spacing w:line="360" w:lineRule="auto"/>
        <w:jc w:val="center"/>
        <w:rPr>
          <w:rFonts w:ascii="Arial" w:hAnsi="Arial" w:cs="Arial"/>
          <w:b/>
          <w:sz w:val="22"/>
          <w:szCs w:val="22"/>
        </w:rPr>
      </w:pPr>
    </w:p>
    <w:p w:rsidR="00B35CFE" w:rsidRDefault="00B35CFE" w:rsidP="002A5E72">
      <w:pPr>
        <w:spacing w:line="360" w:lineRule="auto"/>
        <w:jc w:val="center"/>
        <w:rPr>
          <w:rFonts w:ascii="Arial" w:hAnsi="Arial" w:cs="Arial"/>
          <w:b/>
          <w:sz w:val="22"/>
          <w:szCs w:val="22"/>
        </w:rPr>
      </w:pPr>
    </w:p>
    <w:p w:rsidR="00B35CFE" w:rsidRDefault="00B35CFE" w:rsidP="002A5E72">
      <w:pPr>
        <w:spacing w:line="360" w:lineRule="auto"/>
        <w:jc w:val="center"/>
        <w:rPr>
          <w:rFonts w:ascii="Arial" w:hAnsi="Arial" w:cs="Arial"/>
          <w:b/>
          <w:sz w:val="22"/>
          <w:szCs w:val="22"/>
        </w:rPr>
      </w:pPr>
    </w:p>
    <w:p w:rsidR="002A5E72" w:rsidRPr="00C801C0" w:rsidRDefault="002A5E72" w:rsidP="002A5E72">
      <w:pPr>
        <w:spacing w:line="360" w:lineRule="auto"/>
        <w:jc w:val="center"/>
        <w:rPr>
          <w:rFonts w:ascii="Arial" w:hAnsi="Arial" w:cs="Arial"/>
          <w:b/>
          <w:sz w:val="22"/>
          <w:szCs w:val="22"/>
        </w:rPr>
      </w:pPr>
      <w:r>
        <w:rPr>
          <w:rFonts w:ascii="Arial" w:hAnsi="Arial" w:cs="Arial"/>
          <w:b/>
          <w:sz w:val="22"/>
          <w:szCs w:val="22"/>
        </w:rPr>
        <w:lastRenderedPageBreak/>
        <w:t>Grá</w:t>
      </w:r>
      <w:r w:rsidRPr="00C801C0">
        <w:rPr>
          <w:rFonts w:ascii="Arial" w:hAnsi="Arial" w:cs="Arial"/>
          <w:b/>
          <w:sz w:val="22"/>
          <w:szCs w:val="22"/>
        </w:rPr>
        <w:t>fico  5.8.- Optimización de Despachos</w:t>
      </w:r>
    </w:p>
    <w:p w:rsidR="002A5E72" w:rsidRDefault="002A5E72" w:rsidP="002A5E72">
      <w:pPr>
        <w:spacing w:line="360" w:lineRule="auto"/>
        <w:jc w:val="center"/>
        <w:rPr>
          <w:rFonts w:ascii="Arial" w:hAnsi="Arial" w:cs="Arial"/>
        </w:rPr>
      </w:pPr>
      <w:r>
        <w:rPr>
          <w:rFonts w:ascii="Arial" w:hAnsi="Arial" w:cs="Arial"/>
          <w:noProof/>
          <w:lang w:val="es-EC" w:eastAsia="es-EC"/>
        </w:rPr>
        <w:drawing>
          <wp:inline distT="0" distB="0" distL="0" distR="0">
            <wp:extent cx="5448300" cy="2695575"/>
            <wp:effectExtent l="19050" t="0" r="0" b="0"/>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5458624" cy="2700683"/>
                    </a:xfrm>
                    <a:prstGeom prst="rect">
                      <a:avLst/>
                    </a:prstGeom>
                    <a:noFill/>
                  </pic:spPr>
                </pic:pic>
              </a:graphicData>
            </a:graphic>
          </wp:inline>
        </w:drawing>
      </w:r>
    </w:p>
    <w:p w:rsidR="002A5E72" w:rsidRPr="00164585" w:rsidRDefault="002A5E72" w:rsidP="002A5E72">
      <w:pPr>
        <w:spacing w:line="360" w:lineRule="auto"/>
        <w:jc w:val="center"/>
        <w:rPr>
          <w:rFonts w:ascii="Arial" w:hAnsi="Arial" w:cs="Arial"/>
          <w:b/>
          <w:sz w:val="20"/>
          <w:szCs w:val="20"/>
        </w:rPr>
      </w:pPr>
      <w:r w:rsidRPr="00164585">
        <w:rPr>
          <w:rFonts w:ascii="Arial" w:hAnsi="Arial" w:cs="Arial"/>
          <w:b/>
          <w:sz w:val="20"/>
          <w:szCs w:val="20"/>
        </w:rPr>
        <w:t>Elaborado por: Los Autores</w:t>
      </w:r>
    </w:p>
    <w:p w:rsidR="002A5E72" w:rsidRDefault="002A5E72" w:rsidP="002A5E72">
      <w:pPr>
        <w:spacing w:line="360" w:lineRule="auto"/>
        <w:jc w:val="both"/>
        <w:rPr>
          <w:rFonts w:ascii="Arial" w:hAnsi="Arial" w:cs="Arial"/>
        </w:rPr>
      </w:pPr>
    </w:p>
    <w:p w:rsidR="002A5E72" w:rsidRDefault="000466A3" w:rsidP="002A5E72">
      <w:pPr>
        <w:spacing w:line="360" w:lineRule="auto"/>
        <w:jc w:val="both"/>
        <w:rPr>
          <w:rFonts w:ascii="Arial" w:hAnsi="Arial" w:cs="Arial"/>
        </w:rPr>
      </w:pPr>
      <w:r>
        <w:rPr>
          <w:rFonts w:ascii="Arial" w:hAnsi="Arial" w:cs="Arial"/>
        </w:rPr>
        <w:t xml:space="preserve">Podemos observar en el </w:t>
      </w:r>
      <w:r w:rsidR="00B35CFE">
        <w:rPr>
          <w:rFonts w:ascii="Arial" w:hAnsi="Arial" w:cs="Arial"/>
        </w:rPr>
        <w:t>grá</w:t>
      </w:r>
      <w:r w:rsidR="00B35CFE" w:rsidRPr="00E41AF3">
        <w:rPr>
          <w:rFonts w:ascii="Arial" w:hAnsi="Arial" w:cs="Arial"/>
        </w:rPr>
        <w:t>fico</w:t>
      </w:r>
      <w:r w:rsidR="002A5E72" w:rsidRPr="00E41AF3">
        <w:rPr>
          <w:rFonts w:ascii="Arial" w:hAnsi="Arial" w:cs="Arial"/>
        </w:rPr>
        <w:t xml:space="preserve"> </w:t>
      </w:r>
      <w:r w:rsidR="002A5E72">
        <w:rPr>
          <w:rFonts w:ascii="Arial" w:hAnsi="Arial" w:cs="Arial"/>
        </w:rPr>
        <w:t>los productos más pedidos en los diferentes sectores, pero podemos analizar que el sector agrícola posee los más altos pedidos seguido del sector predial según lo que nos muestra la gráfica.</w:t>
      </w:r>
    </w:p>
    <w:p w:rsidR="002A5E72" w:rsidRDefault="002A5E72" w:rsidP="002A5E72">
      <w:pPr>
        <w:rPr>
          <w:rFonts w:ascii="Arial" w:hAnsi="Arial" w:cs="Arial"/>
        </w:rPr>
      </w:pPr>
      <w:r>
        <w:rPr>
          <w:rFonts w:ascii="Arial" w:hAnsi="Arial" w:cs="Arial"/>
        </w:rPr>
        <w:br w:type="page"/>
      </w:r>
    </w:p>
    <w:p w:rsidR="002A5E72" w:rsidRPr="00E41AF3" w:rsidRDefault="002A5E72" w:rsidP="002A5E72">
      <w:pPr>
        <w:spacing w:line="360" w:lineRule="auto"/>
        <w:jc w:val="both"/>
        <w:rPr>
          <w:rFonts w:ascii="Arial" w:hAnsi="Arial" w:cs="Arial"/>
        </w:rPr>
      </w:pPr>
    </w:p>
    <w:p w:rsidR="002A5E72" w:rsidRDefault="002A5E72" w:rsidP="002A5E72">
      <w:pPr>
        <w:tabs>
          <w:tab w:val="left" w:pos="4880"/>
        </w:tabs>
        <w:spacing w:line="360" w:lineRule="auto"/>
        <w:rPr>
          <w:rFonts w:ascii="Arial" w:hAnsi="Arial" w:cs="Arial"/>
        </w:rPr>
      </w:pPr>
      <w:r>
        <w:rPr>
          <w:rFonts w:ascii="Arial" w:hAnsi="Arial" w:cs="Arial"/>
          <w:b/>
        </w:rPr>
        <w:tab/>
      </w:r>
    </w:p>
    <w:p w:rsidR="002A5E72" w:rsidRPr="00AA7257" w:rsidRDefault="002A5E72" w:rsidP="002A5E72">
      <w:pPr>
        <w:pStyle w:val="Ttulo1"/>
        <w:jc w:val="center"/>
      </w:pPr>
      <w:bookmarkStart w:id="72" w:name="_Toc279578733"/>
      <w:r w:rsidRPr="00AA7257">
        <w:t xml:space="preserve">CAPÍTULO </w:t>
      </w:r>
      <w:r>
        <w:t>VI</w:t>
      </w:r>
      <w:bookmarkEnd w:id="72"/>
    </w:p>
    <w:p w:rsidR="002A5E72" w:rsidRPr="00AA7257" w:rsidRDefault="002A5E72" w:rsidP="002A5E72">
      <w:pPr>
        <w:pStyle w:val="Ttulo2"/>
        <w:numPr>
          <w:ilvl w:val="0"/>
          <w:numId w:val="0"/>
        </w:numPr>
        <w:ind w:left="720"/>
      </w:pPr>
      <w:bookmarkStart w:id="73" w:name="_Toc279578734"/>
      <w:r>
        <w:t>6</w:t>
      </w:r>
      <w:r w:rsidRPr="00AA7257">
        <w:t>.1</w:t>
      </w:r>
      <w:r w:rsidRPr="00AA7257">
        <w:tab/>
      </w:r>
      <w:r>
        <w:t>CONCLUSIONES Y RECOMENDACIONES</w:t>
      </w:r>
      <w:bookmarkEnd w:id="73"/>
    </w:p>
    <w:p w:rsidR="002A5E72" w:rsidRDefault="002A5E72" w:rsidP="002A5E72">
      <w:pPr>
        <w:pStyle w:val="Ttulo3"/>
      </w:pPr>
      <w:bookmarkStart w:id="74" w:name="_Toc279578735"/>
      <w:r>
        <w:t>6.1.1</w:t>
      </w:r>
      <w:r>
        <w:tab/>
      </w:r>
      <w:r w:rsidR="00B35CFE">
        <w:t>Conclusiones</w:t>
      </w:r>
      <w:bookmarkEnd w:id="74"/>
    </w:p>
    <w:p w:rsidR="002A5E72" w:rsidRPr="00AD2418" w:rsidRDefault="002A5E72" w:rsidP="002A5E72"/>
    <w:p w:rsidR="002A5E72" w:rsidRDefault="002A5E72" w:rsidP="002A5E72">
      <w:pPr>
        <w:spacing w:line="360" w:lineRule="auto"/>
        <w:jc w:val="both"/>
        <w:rPr>
          <w:rFonts w:ascii="Arial" w:hAnsi="Arial" w:cs="Arial"/>
        </w:rPr>
      </w:pPr>
      <w:r>
        <w:rPr>
          <w:rFonts w:ascii="Arial" w:hAnsi="Arial" w:cs="Arial"/>
        </w:rPr>
        <w:t xml:space="preserve">Una vez  realizado este trabajo en el cual se diseño un sistema de indicadores de gestión aplicado al proceso de logística en la empresa PLASTICOS S.A.  </w:t>
      </w:r>
      <w:proofErr w:type="gramStart"/>
      <w:r>
        <w:rPr>
          <w:rFonts w:ascii="Arial" w:hAnsi="Arial" w:cs="Arial"/>
        </w:rPr>
        <w:t>y</w:t>
      </w:r>
      <w:proofErr w:type="gramEnd"/>
      <w:r>
        <w:rPr>
          <w:rFonts w:ascii="Arial" w:hAnsi="Arial" w:cs="Arial"/>
        </w:rPr>
        <w:t xml:space="preserve"> bajo una serie de análisis estadísticos y estableciendo indicadores de gestión podemos concluir los siguientes puntos:</w:t>
      </w:r>
    </w:p>
    <w:p w:rsidR="002A5E72" w:rsidRDefault="002A5E72" w:rsidP="002A5E72">
      <w:pPr>
        <w:spacing w:line="360" w:lineRule="auto"/>
        <w:jc w:val="both"/>
        <w:rPr>
          <w:rFonts w:ascii="Arial" w:hAnsi="Arial" w:cs="Arial"/>
        </w:rPr>
      </w:pPr>
    </w:p>
    <w:p w:rsidR="002A5E72" w:rsidRDefault="002A5E72" w:rsidP="002A5E72">
      <w:pPr>
        <w:pStyle w:val="Prrafodelista"/>
        <w:numPr>
          <w:ilvl w:val="0"/>
          <w:numId w:val="31"/>
        </w:numPr>
        <w:spacing w:after="200" w:line="360" w:lineRule="auto"/>
        <w:contextualSpacing/>
        <w:jc w:val="both"/>
        <w:rPr>
          <w:rFonts w:ascii="Arial" w:hAnsi="Arial" w:cs="Arial"/>
        </w:rPr>
      </w:pPr>
      <w:r w:rsidRPr="00B01162">
        <w:rPr>
          <w:rFonts w:ascii="Arial" w:hAnsi="Arial" w:cs="Arial"/>
        </w:rPr>
        <w:t>En cuanto a optimización de despachos la empresa no tiene ningún problema</w:t>
      </w:r>
      <w:r>
        <w:rPr>
          <w:rFonts w:ascii="Arial" w:hAnsi="Arial" w:cs="Arial"/>
        </w:rPr>
        <w:t>, según el análisis que efectuamos todos los meses analizados se encuentran con un 100% de alcanzada la meta en cuanto a este indicador podríamos decir que trabaja con normalidad.</w:t>
      </w:r>
    </w:p>
    <w:p w:rsidR="002A5E72" w:rsidRDefault="002A5E72" w:rsidP="002A5E72">
      <w:pPr>
        <w:pStyle w:val="Prrafodelista"/>
        <w:spacing w:after="200" w:line="360" w:lineRule="auto"/>
        <w:ind w:left="765"/>
        <w:contextualSpacing/>
        <w:jc w:val="both"/>
        <w:rPr>
          <w:rFonts w:ascii="Arial" w:hAnsi="Arial" w:cs="Arial"/>
        </w:rPr>
      </w:pPr>
    </w:p>
    <w:p w:rsidR="002A5E72" w:rsidRDefault="002A5E72" w:rsidP="002A5E72">
      <w:pPr>
        <w:pStyle w:val="Prrafodelista"/>
        <w:numPr>
          <w:ilvl w:val="0"/>
          <w:numId w:val="31"/>
        </w:numPr>
        <w:spacing w:after="200" w:line="360" w:lineRule="auto"/>
        <w:contextualSpacing/>
        <w:jc w:val="both"/>
        <w:rPr>
          <w:rFonts w:ascii="Arial" w:hAnsi="Arial" w:cs="Arial"/>
        </w:rPr>
      </w:pPr>
      <w:r>
        <w:rPr>
          <w:rFonts w:ascii="Arial" w:hAnsi="Arial" w:cs="Arial"/>
        </w:rPr>
        <w:t>En el análisis que desarrollamos en disponibilidad de bodega podemos verificar que en todos los meses se encuentra por encima de la meta en un 100%, pero dentro de los mismos meses en el mes de julio no se pudo alcanzar la meta en el que se reflejo con un 96.48% de esta manera podemos verificar que no se ha logrado atender todos los pedidos de los clientes, es en este mes donde se realiza la variación por no haber disponibilidad de la misma.</w:t>
      </w:r>
    </w:p>
    <w:p w:rsidR="002A5E72" w:rsidRPr="00AD2418" w:rsidRDefault="002A5E72" w:rsidP="002A5E72">
      <w:pPr>
        <w:pStyle w:val="Prrafodelista"/>
        <w:rPr>
          <w:rFonts w:ascii="Arial" w:hAnsi="Arial" w:cs="Arial"/>
        </w:rPr>
      </w:pPr>
    </w:p>
    <w:p w:rsidR="002A5E72" w:rsidRDefault="002A5E72" w:rsidP="002A5E72">
      <w:pPr>
        <w:pStyle w:val="Prrafodelista"/>
        <w:numPr>
          <w:ilvl w:val="0"/>
          <w:numId w:val="31"/>
        </w:numPr>
        <w:spacing w:after="200" w:line="360" w:lineRule="auto"/>
        <w:contextualSpacing/>
        <w:jc w:val="both"/>
        <w:rPr>
          <w:rFonts w:ascii="Arial" w:hAnsi="Arial" w:cs="Arial"/>
        </w:rPr>
      </w:pPr>
      <w:r w:rsidRPr="00AD2418">
        <w:rPr>
          <w:rFonts w:ascii="Arial" w:hAnsi="Arial" w:cs="Arial"/>
        </w:rPr>
        <w:t>En el análisis de calidad d</w:t>
      </w:r>
      <w:r w:rsidR="000466A3">
        <w:rPr>
          <w:rFonts w:ascii="Arial" w:hAnsi="Arial" w:cs="Arial"/>
        </w:rPr>
        <w:t xml:space="preserve">e facturación el caso es </w:t>
      </w:r>
      <w:r w:rsidR="00B35CFE">
        <w:rPr>
          <w:rFonts w:ascii="Arial" w:hAnsi="Arial" w:cs="Arial"/>
        </w:rPr>
        <w:t>más</w:t>
      </w:r>
      <w:r w:rsidR="000466A3">
        <w:rPr>
          <w:rFonts w:ascii="Arial" w:hAnsi="Arial" w:cs="Arial"/>
        </w:rPr>
        <w:t xml:space="preserve"> crí</w:t>
      </w:r>
      <w:r w:rsidRPr="00AD2418">
        <w:rPr>
          <w:rFonts w:ascii="Arial" w:hAnsi="Arial" w:cs="Arial"/>
        </w:rPr>
        <w:t xml:space="preserve">tico en cuanto solo en el mes de abril podemos observar su alcance a la meta con un 100%, sin embargo en los otros meses como mayo y julio nos encontramos por encima de la línea base y los meses de junio y agosto son los que se encuentran más preocupantes, esto se debe a </w:t>
      </w:r>
      <w:r w:rsidRPr="00AD2418">
        <w:rPr>
          <w:rFonts w:ascii="Arial" w:hAnsi="Arial" w:cs="Arial"/>
        </w:rPr>
        <w:lastRenderedPageBreak/>
        <w:t>los diferentes errores que se producen en el proceso de facturación el cual a su vez produce malestar a los clientes.</w:t>
      </w:r>
    </w:p>
    <w:p w:rsidR="002A5E72" w:rsidRPr="00AD2418" w:rsidRDefault="002A5E72" w:rsidP="002A5E72">
      <w:pPr>
        <w:pStyle w:val="Prrafodelista"/>
        <w:rPr>
          <w:rFonts w:ascii="Arial" w:hAnsi="Arial" w:cs="Arial"/>
        </w:rPr>
      </w:pPr>
    </w:p>
    <w:p w:rsidR="002A5E72" w:rsidRPr="00AD2418" w:rsidRDefault="002A5E72" w:rsidP="002A5E72">
      <w:pPr>
        <w:pStyle w:val="Prrafodelista"/>
        <w:numPr>
          <w:ilvl w:val="0"/>
          <w:numId w:val="31"/>
        </w:numPr>
        <w:spacing w:after="200" w:line="360" w:lineRule="auto"/>
        <w:contextualSpacing/>
        <w:jc w:val="both"/>
        <w:rPr>
          <w:rFonts w:ascii="Arial" w:hAnsi="Arial" w:cs="Arial"/>
        </w:rPr>
      </w:pPr>
      <w:r w:rsidRPr="00AD2418">
        <w:rPr>
          <w:rFonts w:ascii="Arial" w:hAnsi="Arial" w:cs="Arial"/>
        </w:rPr>
        <w:t>En otro de nuestro</w:t>
      </w:r>
      <w:r w:rsidR="000466A3">
        <w:rPr>
          <w:rFonts w:ascii="Arial" w:hAnsi="Arial" w:cs="Arial"/>
        </w:rPr>
        <w:t>s análisis  el cual se clasificó</w:t>
      </w:r>
      <w:r w:rsidRPr="00AD2418">
        <w:rPr>
          <w:rFonts w:ascii="Arial" w:hAnsi="Arial" w:cs="Arial"/>
        </w:rPr>
        <w:t xml:space="preserve"> la cantidad de pedido por sectores, verificamos que el sector agrícola es el más pedido por nuestros clientes alcanzando la cantidad de 217095 que en porcentaje representa el 66% del total de los pedidos, seguido de el sector de infraestructura con una cantidad de 61894 el cual representa el 19% del total de los pedidos y por último el sector predial con 49307 que representa el 15% del total de los pedidos.</w:t>
      </w:r>
    </w:p>
    <w:p w:rsidR="002A5E72" w:rsidRDefault="002A5E72" w:rsidP="002A5E72">
      <w:pPr>
        <w:pStyle w:val="Prrafodelista"/>
        <w:spacing w:after="200" w:line="360" w:lineRule="auto"/>
        <w:ind w:left="765"/>
        <w:contextualSpacing/>
        <w:jc w:val="both"/>
        <w:rPr>
          <w:rFonts w:ascii="Arial" w:hAnsi="Arial" w:cs="Arial"/>
        </w:rPr>
      </w:pPr>
    </w:p>
    <w:p w:rsidR="002A5E72" w:rsidRDefault="002A5E72" w:rsidP="002A5E72">
      <w:pPr>
        <w:pStyle w:val="Prrafodelista"/>
        <w:numPr>
          <w:ilvl w:val="0"/>
          <w:numId w:val="31"/>
        </w:numPr>
        <w:spacing w:after="200" w:line="360" w:lineRule="auto"/>
        <w:contextualSpacing/>
        <w:jc w:val="both"/>
        <w:rPr>
          <w:rFonts w:ascii="Arial" w:hAnsi="Arial" w:cs="Arial"/>
        </w:rPr>
      </w:pPr>
      <w:r>
        <w:rPr>
          <w:rFonts w:ascii="Arial" w:hAnsi="Arial" w:cs="Arial"/>
        </w:rPr>
        <w:t>En cuanto a satisfacción al cliente realizamos el diagrama de Ishikawa en el cual podemos verificar cuales son las causas que han producido los efectos en la insatisfacción a los clientes, realizando un análisis mensual de la satisfacción a los clientes concluimos que el mes de junio nos representa la satisfacción de clientes más baja, en el análisis de Ishikawa podremos analizar estas causas que ocasionaron</w:t>
      </w:r>
      <w:r w:rsidR="000466A3">
        <w:rPr>
          <w:rFonts w:ascii="Arial" w:hAnsi="Arial" w:cs="Arial"/>
        </w:rPr>
        <w:t xml:space="preserve"> la baja en este mes , sin embar</w:t>
      </w:r>
      <w:r>
        <w:rPr>
          <w:rFonts w:ascii="Arial" w:hAnsi="Arial" w:cs="Arial"/>
        </w:rPr>
        <w:t>go analizando los otros meses el mes más alto en ponderación porcentual es el mes de abril el cual alcanza solamente el 63% en la satisfacción.</w:t>
      </w:r>
    </w:p>
    <w:p w:rsidR="002A5E72" w:rsidRDefault="002A5E72" w:rsidP="002A5E72">
      <w:pPr>
        <w:spacing w:line="360" w:lineRule="auto"/>
        <w:jc w:val="both"/>
        <w:rPr>
          <w:rFonts w:ascii="Arial" w:hAnsi="Arial" w:cs="Arial"/>
        </w:rPr>
      </w:pPr>
    </w:p>
    <w:p w:rsidR="002A5E72" w:rsidRDefault="002A5E72" w:rsidP="002A5E72">
      <w:pPr>
        <w:rPr>
          <w:rFonts w:ascii="Arial" w:hAnsi="Arial" w:cs="Arial"/>
        </w:rPr>
      </w:pPr>
      <w:r>
        <w:rPr>
          <w:rFonts w:ascii="Arial" w:hAnsi="Arial" w:cs="Arial"/>
        </w:rPr>
        <w:br w:type="page"/>
      </w:r>
    </w:p>
    <w:p w:rsidR="002A5E72" w:rsidRDefault="002A5E72" w:rsidP="002A5E72">
      <w:pPr>
        <w:pStyle w:val="Ttulo3"/>
      </w:pPr>
      <w:bookmarkStart w:id="75" w:name="_Toc279578736"/>
      <w:r>
        <w:lastRenderedPageBreak/>
        <w:t>6.1.1</w:t>
      </w:r>
      <w:r>
        <w:tab/>
        <w:t>R</w:t>
      </w:r>
      <w:r w:rsidR="00B35CFE">
        <w:t>ecomendaciones</w:t>
      </w:r>
      <w:bookmarkEnd w:id="75"/>
    </w:p>
    <w:p w:rsidR="002A5E72" w:rsidRPr="00AD2418" w:rsidRDefault="002A5E72" w:rsidP="002A5E72"/>
    <w:p w:rsidR="002A5E72" w:rsidRDefault="002A5E72" w:rsidP="002A5E72">
      <w:pPr>
        <w:spacing w:line="360" w:lineRule="auto"/>
        <w:rPr>
          <w:rFonts w:ascii="Arial" w:hAnsi="Arial" w:cs="Arial"/>
        </w:rPr>
      </w:pPr>
      <w:r>
        <w:rPr>
          <w:rFonts w:ascii="Arial" w:hAnsi="Arial" w:cs="Arial"/>
        </w:rPr>
        <w:t>En cuanto a las recomendaciones según el estudio que realizamos a través de este diseño podemos recomendar lo siguiente:</w:t>
      </w:r>
    </w:p>
    <w:p w:rsidR="002A5E72" w:rsidRDefault="002A5E72" w:rsidP="002A5E72">
      <w:pPr>
        <w:spacing w:line="360" w:lineRule="auto"/>
        <w:rPr>
          <w:rFonts w:ascii="Arial" w:hAnsi="Arial" w:cs="Arial"/>
        </w:rPr>
      </w:pPr>
    </w:p>
    <w:p w:rsidR="002A5E72" w:rsidRDefault="002A5E72" w:rsidP="002A5E72">
      <w:pPr>
        <w:pStyle w:val="Prrafodelista"/>
        <w:numPr>
          <w:ilvl w:val="0"/>
          <w:numId w:val="32"/>
        </w:numPr>
        <w:spacing w:after="200" w:line="360" w:lineRule="auto"/>
        <w:contextualSpacing/>
        <w:jc w:val="both"/>
        <w:rPr>
          <w:rFonts w:ascii="Arial" w:hAnsi="Arial" w:cs="Arial"/>
        </w:rPr>
      </w:pPr>
      <w:r w:rsidRPr="00F5002B">
        <w:rPr>
          <w:rFonts w:ascii="Arial" w:hAnsi="Arial" w:cs="Arial"/>
        </w:rPr>
        <w:t xml:space="preserve">Establecer las evaluaciones necesarias para </w:t>
      </w:r>
      <w:r>
        <w:rPr>
          <w:rFonts w:ascii="Arial" w:hAnsi="Arial" w:cs="Arial"/>
        </w:rPr>
        <w:t>implementar mayor disponibilidad de bodega podemos mencionar  de esta manera que debido a que existe mayor demanda o pedido en el sector de agricultura se establezca mayor abastecimiento de productos para que los clientes no se sientan inconformes con el producto que les brindan y aun mas si no les entregan lo que han pedido, esto lo podemos notar en el análisis de Ishikawa donde están las causas que han producido estas insatisfacciones.</w:t>
      </w:r>
    </w:p>
    <w:p w:rsidR="002A5E72" w:rsidRDefault="002A5E72" w:rsidP="002A5E72">
      <w:pPr>
        <w:pStyle w:val="Prrafodelista"/>
        <w:spacing w:line="360" w:lineRule="auto"/>
        <w:jc w:val="both"/>
        <w:rPr>
          <w:rFonts w:ascii="Arial" w:hAnsi="Arial" w:cs="Arial"/>
        </w:rPr>
      </w:pPr>
    </w:p>
    <w:p w:rsidR="002A5E72" w:rsidRPr="0008381A" w:rsidRDefault="002A5E72" w:rsidP="002A5E72">
      <w:pPr>
        <w:pStyle w:val="Prrafodelista"/>
        <w:numPr>
          <w:ilvl w:val="0"/>
          <w:numId w:val="32"/>
        </w:numPr>
        <w:spacing w:after="200" w:line="360" w:lineRule="auto"/>
        <w:contextualSpacing/>
        <w:jc w:val="both"/>
        <w:rPr>
          <w:rFonts w:ascii="Arial" w:hAnsi="Arial" w:cs="Arial"/>
          <w:b/>
        </w:rPr>
      </w:pPr>
      <w:r w:rsidRPr="0008381A">
        <w:rPr>
          <w:rFonts w:ascii="Arial" w:hAnsi="Arial" w:cs="Arial"/>
        </w:rPr>
        <w:t>Establecer un sistema de control que mejore el desarrollo de emisión de facturas que se desarrollan ya que verificando el numero de facturas emitidas erróneamente son muy altas y esto provoca insatisfacción en el servicio que brinda el departamento hacia el cliente, siendo este uno de los factores que produce que en tiempo de ciclo de el despacho se alargue y no cumple con las expectativas del proceso ni con el servicio adecuado que espera el usuario.</w:t>
      </w:r>
    </w:p>
    <w:p w:rsidR="002A5E72" w:rsidRDefault="002A5E72" w:rsidP="002A5E72">
      <w:pPr>
        <w:spacing w:line="360" w:lineRule="auto"/>
        <w:jc w:val="both"/>
        <w:rPr>
          <w:rFonts w:ascii="Arial" w:hAnsi="Arial" w:cs="Arial"/>
          <w:b/>
        </w:rPr>
      </w:pPr>
    </w:p>
    <w:p w:rsidR="002A5E72" w:rsidRDefault="002A5E72" w:rsidP="002A5E72">
      <w:pPr>
        <w:spacing w:line="360" w:lineRule="auto"/>
        <w:rPr>
          <w:rFonts w:ascii="Arial" w:hAnsi="Arial" w:cs="Arial"/>
        </w:rPr>
      </w:pPr>
    </w:p>
    <w:p w:rsidR="002A5E72" w:rsidRDefault="002A5E72" w:rsidP="002A5E72">
      <w:pPr>
        <w:rPr>
          <w:rFonts w:ascii="Arial" w:hAnsi="Arial" w:cs="Arial"/>
        </w:rPr>
      </w:pPr>
      <w:r>
        <w:rPr>
          <w:rFonts w:ascii="Arial" w:hAnsi="Arial" w:cs="Arial"/>
        </w:rPr>
        <w:br w:type="page"/>
      </w:r>
    </w:p>
    <w:p w:rsidR="002A5E72" w:rsidRPr="004A2605" w:rsidRDefault="002A5E72" w:rsidP="002A5E72">
      <w:pPr>
        <w:pStyle w:val="Ttulo1"/>
        <w:jc w:val="center"/>
      </w:pPr>
      <w:bookmarkStart w:id="76" w:name="_Toc279578737"/>
      <w:r>
        <w:lastRenderedPageBreak/>
        <w:t>BIBLIOGRAFÍ</w:t>
      </w:r>
      <w:r w:rsidRPr="004A2605">
        <w:t>A</w:t>
      </w:r>
      <w:bookmarkEnd w:id="76"/>
    </w:p>
    <w:p w:rsidR="002A5E72" w:rsidRDefault="002A5E72" w:rsidP="002A5E72">
      <w:pPr>
        <w:spacing w:line="360" w:lineRule="auto"/>
      </w:pPr>
    </w:p>
    <w:p w:rsidR="002A5E72" w:rsidRDefault="002A5E72" w:rsidP="002A5E72">
      <w:pPr>
        <w:spacing w:line="360" w:lineRule="auto"/>
      </w:pPr>
    </w:p>
    <w:p w:rsidR="002A5E72" w:rsidRDefault="002A5E72" w:rsidP="002A5E72">
      <w:pPr>
        <w:pStyle w:val="Prrafodelista"/>
        <w:spacing w:line="360" w:lineRule="auto"/>
        <w:ind w:left="720"/>
        <w:jc w:val="both"/>
      </w:pPr>
    </w:p>
    <w:p w:rsidR="002A5E72" w:rsidRDefault="002A5E72" w:rsidP="002A5E72">
      <w:pPr>
        <w:pStyle w:val="Prrafodelista"/>
        <w:numPr>
          <w:ilvl w:val="0"/>
          <w:numId w:val="33"/>
        </w:numPr>
        <w:spacing w:line="360" w:lineRule="auto"/>
        <w:jc w:val="both"/>
      </w:pPr>
      <w:r w:rsidRPr="00D638EA">
        <w:rPr>
          <w:lang w:val="en-US"/>
        </w:rPr>
        <w:t>KAPLAN, R. (1999)</w:t>
      </w:r>
      <w:proofErr w:type="gramStart"/>
      <w:r w:rsidRPr="00D638EA">
        <w:rPr>
          <w:lang w:val="en-US"/>
        </w:rPr>
        <w:t>.-</w:t>
      </w:r>
      <w:proofErr w:type="gramEnd"/>
      <w:r w:rsidRPr="00D638EA">
        <w:rPr>
          <w:lang w:val="en-US"/>
        </w:rPr>
        <w:t xml:space="preserve"> </w:t>
      </w:r>
      <w:r w:rsidRPr="00D638EA">
        <w:rPr>
          <w:i/>
          <w:lang w:val="en-US"/>
        </w:rPr>
        <w:t>The 2</w:t>
      </w:r>
      <w:r w:rsidRPr="00D638EA">
        <w:rPr>
          <w:i/>
          <w:vertAlign w:val="superscript"/>
          <w:lang w:val="en-US"/>
        </w:rPr>
        <w:t>nd</w:t>
      </w:r>
      <w:r w:rsidRPr="00D638EA">
        <w:rPr>
          <w:i/>
          <w:lang w:val="en-US"/>
        </w:rPr>
        <w:t xml:space="preserve"> Annual Balanced scorecard Summit</w:t>
      </w:r>
      <w:r w:rsidRPr="00D638EA">
        <w:rPr>
          <w:lang w:val="en-US"/>
        </w:rPr>
        <w:t xml:space="preserve">. </w:t>
      </w:r>
      <w:proofErr w:type="spellStart"/>
      <w:r>
        <w:t>Sinnexus</w:t>
      </w:r>
      <w:proofErr w:type="spellEnd"/>
      <w:r>
        <w:t>.</w:t>
      </w:r>
    </w:p>
    <w:p w:rsidR="002A5E72" w:rsidRPr="00560CA4" w:rsidRDefault="002A5E72" w:rsidP="002A5E72">
      <w:pPr>
        <w:pStyle w:val="Prrafodelista"/>
        <w:spacing w:line="360" w:lineRule="auto"/>
        <w:ind w:left="720"/>
        <w:jc w:val="both"/>
      </w:pPr>
    </w:p>
    <w:p w:rsidR="002A5E72" w:rsidRDefault="002A5E72" w:rsidP="002A5E72">
      <w:pPr>
        <w:pStyle w:val="Prrafodelista"/>
        <w:numPr>
          <w:ilvl w:val="0"/>
          <w:numId w:val="33"/>
        </w:numPr>
        <w:spacing w:line="360" w:lineRule="auto"/>
        <w:jc w:val="both"/>
        <w:rPr>
          <w:lang w:val="es-EC"/>
        </w:rPr>
      </w:pPr>
      <w:r>
        <w:rPr>
          <w:lang w:val="es-EC"/>
        </w:rPr>
        <w:t>Material C</w:t>
      </w:r>
      <w:r w:rsidRPr="00560CA4">
        <w:rPr>
          <w:lang w:val="es-EC"/>
        </w:rPr>
        <w:t xml:space="preserve">urso Data </w:t>
      </w:r>
      <w:proofErr w:type="spellStart"/>
      <w:r w:rsidRPr="00560CA4">
        <w:rPr>
          <w:lang w:val="es-EC"/>
        </w:rPr>
        <w:t>WareHouse</w:t>
      </w:r>
      <w:proofErr w:type="spellEnd"/>
      <w:r w:rsidRPr="00560CA4">
        <w:rPr>
          <w:lang w:val="es-EC"/>
        </w:rPr>
        <w:t>, MSIG, Fabricio Echeverría,  2008</w:t>
      </w:r>
      <w:r>
        <w:rPr>
          <w:lang w:val="es-EC"/>
        </w:rPr>
        <w:t>.</w:t>
      </w:r>
    </w:p>
    <w:p w:rsidR="002A5E72" w:rsidRPr="00D638EA" w:rsidRDefault="002A5E72" w:rsidP="002A5E72">
      <w:pPr>
        <w:pStyle w:val="Prrafodelista"/>
        <w:rPr>
          <w:lang w:val="es-EC"/>
        </w:rPr>
      </w:pPr>
    </w:p>
    <w:p w:rsidR="002A5E72" w:rsidRPr="00D638EA" w:rsidRDefault="002A5E72" w:rsidP="002A5E72">
      <w:pPr>
        <w:pStyle w:val="Prrafodelista"/>
        <w:numPr>
          <w:ilvl w:val="0"/>
          <w:numId w:val="33"/>
        </w:numPr>
        <w:spacing w:line="360" w:lineRule="auto"/>
        <w:jc w:val="both"/>
      </w:pPr>
      <w:r>
        <w:t>Material de la Academia BI, Unidad 2, 2007.</w:t>
      </w:r>
    </w:p>
    <w:p w:rsidR="002A5E72" w:rsidRPr="00560CA4" w:rsidRDefault="002A5E72" w:rsidP="002A5E72">
      <w:pPr>
        <w:spacing w:line="360" w:lineRule="auto"/>
        <w:jc w:val="both"/>
        <w:rPr>
          <w:lang w:val="es-EC"/>
        </w:rPr>
      </w:pPr>
    </w:p>
    <w:p w:rsidR="002A5E72" w:rsidRPr="00D638EA" w:rsidRDefault="002A5E72" w:rsidP="002A5E72">
      <w:pPr>
        <w:pStyle w:val="Prrafodelista"/>
        <w:numPr>
          <w:ilvl w:val="0"/>
          <w:numId w:val="33"/>
        </w:numPr>
        <w:spacing w:line="360" w:lineRule="auto"/>
        <w:jc w:val="both"/>
      </w:pPr>
      <w:r>
        <w:t>Material de Tópico de Graduación BSC, Jaime Lozada, 2007</w:t>
      </w:r>
    </w:p>
    <w:p w:rsidR="002A5E72" w:rsidRDefault="002A5E72" w:rsidP="002A5E72">
      <w:pPr>
        <w:pStyle w:val="Prrafodelista"/>
        <w:spacing w:line="360" w:lineRule="auto"/>
        <w:ind w:left="720"/>
        <w:jc w:val="both"/>
      </w:pPr>
    </w:p>
    <w:p w:rsidR="002A5E72" w:rsidRPr="00EB3D4E" w:rsidRDefault="002A5E72" w:rsidP="002A5E72">
      <w:pPr>
        <w:pStyle w:val="Prrafodelista"/>
        <w:numPr>
          <w:ilvl w:val="0"/>
          <w:numId w:val="33"/>
        </w:numPr>
        <w:spacing w:line="360" w:lineRule="auto"/>
        <w:jc w:val="both"/>
      </w:pPr>
      <w:r>
        <w:t>SENLLE, A. (2003).- “</w:t>
      </w:r>
      <w:r w:rsidRPr="000C4BED">
        <w:rPr>
          <w:i/>
        </w:rPr>
        <w:t xml:space="preserve">Evaluar la Gestión de la Calidad, </w:t>
      </w:r>
      <w:r>
        <w:rPr>
          <w:i/>
        </w:rPr>
        <w:t>Herramientas para</w:t>
      </w:r>
      <w:r w:rsidRPr="000C4BED">
        <w:rPr>
          <w:i/>
        </w:rPr>
        <w:t xml:space="preserve"> la </w:t>
      </w:r>
      <w:r>
        <w:rPr>
          <w:i/>
        </w:rPr>
        <w:t>G</w:t>
      </w:r>
      <w:r w:rsidRPr="000C4BED">
        <w:rPr>
          <w:i/>
        </w:rPr>
        <w:t xml:space="preserve">estión </w:t>
      </w:r>
      <w:r>
        <w:rPr>
          <w:i/>
        </w:rPr>
        <w:t>de la Calidad y los Recursos H</w:t>
      </w:r>
      <w:r w:rsidRPr="000C4BED">
        <w:rPr>
          <w:i/>
        </w:rPr>
        <w:t>umanos</w:t>
      </w:r>
      <w:r>
        <w:rPr>
          <w:i/>
        </w:rPr>
        <w:t>”, Ediciones Gestión 2000.com</w:t>
      </w:r>
    </w:p>
    <w:p w:rsidR="002A5E72" w:rsidRPr="000C4BED" w:rsidRDefault="002A5E72" w:rsidP="002A5E72">
      <w:pPr>
        <w:spacing w:line="360" w:lineRule="auto"/>
        <w:jc w:val="both"/>
      </w:pPr>
    </w:p>
    <w:p w:rsidR="002A5E72" w:rsidRDefault="002A5E72" w:rsidP="002A5E72">
      <w:pPr>
        <w:pStyle w:val="Prrafodelista"/>
        <w:numPr>
          <w:ilvl w:val="0"/>
          <w:numId w:val="33"/>
        </w:numPr>
        <w:spacing w:line="360" w:lineRule="auto"/>
        <w:jc w:val="both"/>
      </w:pPr>
      <w:r>
        <w:t xml:space="preserve">SPENDOLINI, M. (2005).- </w:t>
      </w:r>
      <w:r w:rsidRPr="000C4BED">
        <w:rPr>
          <w:i/>
        </w:rPr>
        <w:t>Benchmarking</w:t>
      </w:r>
      <w:r>
        <w:t>. Grupo Editorial Norma.</w:t>
      </w:r>
    </w:p>
    <w:p w:rsidR="002A5E72" w:rsidRDefault="002A5E72" w:rsidP="002A5E72">
      <w:pPr>
        <w:spacing w:line="360" w:lineRule="auto"/>
        <w:jc w:val="both"/>
      </w:pPr>
    </w:p>
    <w:p w:rsidR="002A5E72" w:rsidRDefault="002A5E72" w:rsidP="002A5E72">
      <w:pPr>
        <w:pStyle w:val="Prrafodelista"/>
        <w:numPr>
          <w:ilvl w:val="0"/>
          <w:numId w:val="33"/>
        </w:numPr>
        <w:spacing w:line="360" w:lineRule="auto"/>
        <w:jc w:val="both"/>
      </w:pPr>
      <w:r>
        <w:t>SERNA, H.- “</w:t>
      </w:r>
      <w:r w:rsidRPr="00560CA4">
        <w:rPr>
          <w:i/>
        </w:rPr>
        <w:t>Planeación y Gestión Estratégica</w:t>
      </w:r>
      <w:r>
        <w:rPr>
          <w:i/>
        </w:rPr>
        <w:t>”</w:t>
      </w:r>
      <w:r>
        <w:t>, RAM editores CIA, LTDA. Cuarta edición.</w:t>
      </w:r>
    </w:p>
    <w:p w:rsidR="002A5E72" w:rsidRDefault="002A5E72" w:rsidP="002A5E72">
      <w:pPr>
        <w:pStyle w:val="Prrafodelista"/>
      </w:pPr>
    </w:p>
    <w:p w:rsidR="002A5E72" w:rsidRDefault="002A5E72" w:rsidP="002A5E72">
      <w:pPr>
        <w:pStyle w:val="Prrafodelista"/>
        <w:numPr>
          <w:ilvl w:val="0"/>
          <w:numId w:val="33"/>
        </w:numPr>
        <w:spacing w:line="360" w:lineRule="auto"/>
        <w:jc w:val="both"/>
      </w:pPr>
      <w:r>
        <w:t>ZURITA, G. (2008).- “</w:t>
      </w:r>
      <w:r w:rsidRPr="000D187E">
        <w:rPr>
          <w:i/>
        </w:rPr>
        <w:t>Probabilidad y Estadística, Fundamentos y Aplicaciones,</w:t>
      </w:r>
      <w:r>
        <w:t xml:space="preserve"> </w:t>
      </w:r>
      <w:r w:rsidRPr="006804D6">
        <w:t>Ediciones del Instituto de Ciencias Matemáticas ESPOL, Guayaquil, Ecuador.</w:t>
      </w:r>
      <w:r>
        <w:t xml:space="preserve"> Segunda edición.</w:t>
      </w:r>
    </w:p>
    <w:p w:rsidR="002A5E72" w:rsidRDefault="002A5E72" w:rsidP="002A5E72">
      <w:pPr>
        <w:pStyle w:val="Prrafodelista"/>
      </w:pPr>
    </w:p>
    <w:p w:rsidR="002A5E72" w:rsidRDefault="002A5E72" w:rsidP="002A5E72">
      <w:pPr>
        <w:pStyle w:val="Prrafodelista"/>
        <w:spacing w:line="360" w:lineRule="auto"/>
        <w:ind w:left="720"/>
        <w:jc w:val="both"/>
      </w:pPr>
    </w:p>
    <w:p w:rsidR="002A5E72" w:rsidRDefault="002A5E72" w:rsidP="002A5E72">
      <w:pPr>
        <w:pStyle w:val="Prrafodelista"/>
        <w:spacing w:line="360" w:lineRule="auto"/>
        <w:ind w:left="720"/>
        <w:jc w:val="both"/>
      </w:pPr>
    </w:p>
    <w:p w:rsidR="002A5E72" w:rsidRPr="006804D6" w:rsidRDefault="002A5E72" w:rsidP="002A5E72">
      <w:pPr>
        <w:spacing w:line="360" w:lineRule="auto"/>
      </w:pPr>
    </w:p>
    <w:p w:rsidR="002A5E72" w:rsidRPr="006804D6" w:rsidRDefault="002A5E72" w:rsidP="002A5E72">
      <w:pPr>
        <w:spacing w:line="360" w:lineRule="auto"/>
        <w:rPr>
          <w:i/>
        </w:rPr>
      </w:pPr>
    </w:p>
    <w:p w:rsidR="00176488" w:rsidRDefault="00176488"/>
    <w:sectPr w:rsidR="00176488" w:rsidSect="00356565">
      <w:pgSz w:w="11906" w:h="16838"/>
      <w:pgMar w:top="2268" w:right="1361"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D96" w:rsidRDefault="006B7D96" w:rsidP="002A5E72">
      <w:r>
        <w:separator/>
      </w:r>
    </w:p>
  </w:endnote>
  <w:endnote w:type="continuationSeparator" w:id="0">
    <w:p w:rsidR="006B7D96" w:rsidRDefault="006B7D96" w:rsidP="002A5E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D96" w:rsidRDefault="006B7D96" w:rsidP="00356565">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59358B">
      <w:rPr>
        <w:rStyle w:val="Nmerodepgina"/>
        <w:noProof/>
      </w:rPr>
      <w:t>12</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D96" w:rsidRDefault="006B7D96" w:rsidP="002A5E72">
      <w:r>
        <w:separator/>
      </w:r>
    </w:p>
  </w:footnote>
  <w:footnote w:type="continuationSeparator" w:id="0">
    <w:p w:rsidR="006B7D96" w:rsidRDefault="006B7D96" w:rsidP="002A5E72">
      <w:r>
        <w:continuationSeparator/>
      </w:r>
    </w:p>
  </w:footnote>
  <w:footnote w:id="1">
    <w:p w:rsidR="006B7D96" w:rsidRDefault="006B7D96" w:rsidP="002A5E72">
      <w:pPr>
        <w:pStyle w:val="Textonotapie"/>
      </w:pPr>
      <w:r>
        <w:rPr>
          <w:rStyle w:val="Refdenotaalpie"/>
        </w:rPr>
        <w:footnoteRef/>
      </w:r>
      <w:r>
        <w:t xml:space="preserve"> </w:t>
      </w:r>
      <w:r w:rsidRPr="00FC75BC">
        <w:rPr>
          <w:sz w:val="18"/>
          <w:szCs w:val="18"/>
        </w:rPr>
        <w:t xml:space="preserve">REAL ACADEMIA ESPAÑOLA. </w:t>
      </w:r>
      <w:r w:rsidRPr="00FC75BC">
        <w:rPr>
          <w:i/>
          <w:sz w:val="18"/>
          <w:szCs w:val="18"/>
        </w:rPr>
        <w:t xml:space="preserve">Diccionario de la Lengua Española. </w:t>
      </w:r>
      <w:r w:rsidRPr="00FC75BC">
        <w:rPr>
          <w:sz w:val="18"/>
          <w:szCs w:val="18"/>
        </w:rPr>
        <w:t>Vigésima segunda edición</w:t>
      </w:r>
      <w:r>
        <w:rPr>
          <w:sz w:val="18"/>
          <w:szCs w:val="18"/>
        </w:rPr>
        <w:t>.</w:t>
      </w:r>
    </w:p>
  </w:footnote>
  <w:footnote w:id="2">
    <w:p w:rsidR="006B7D96" w:rsidRPr="00E50EBF" w:rsidRDefault="006B7D96" w:rsidP="002A5E72">
      <w:r>
        <w:rPr>
          <w:rStyle w:val="Refdenotaalpie"/>
        </w:rPr>
        <w:footnoteRef/>
      </w:r>
      <w:r>
        <w:t xml:space="preserve"> </w:t>
      </w:r>
      <w:r w:rsidRPr="00494CF5">
        <w:rPr>
          <w:sz w:val="18"/>
          <w:szCs w:val="18"/>
        </w:rPr>
        <w:t>Diseño e Implementación de Indicadores de Gestión. Tomado del Seminario “Desarrollo de Sistemas Informáticos de Gestión por medio de Sistema de Indicadores de Gestión”. Octubre 2009. Ing. Jaime Lozada.</w:t>
      </w:r>
    </w:p>
  </w:footnote>
  <w:footnote w:id="3">
    <w:p w:rsidR="006B7D96" w:rsidRPr="00E50EBF" w:rsidRDefault="006B7D96" w:rsidP="002A5E72">
      <w:r>
        <w:rPr>
          <w:rStyle w:val="Refdenotaalpie"/>
        </w:rPr>
        <w:footnoteRef/>
      </w:r>
      <w:r>
        <w:t xml:space="preserve"> </w:t>
      </w:r>
      <w:r w:rsidRPr="00494CF5">
        <w:rPr>
          <w:sz w:val="18"/>
          <w:szCs w:val="18"/>
        </w:rPr>
        <w:t>Diseño e Implementación de Indicadores de Gestión. Tomado del Seminario “Desarrollo de Sistemas Informáticos de Gestión por medio de Sistema de Indicadores de Gestión”. Octubre 2009. Ing. Jaime Lozada.</w:t>
      </w:r>
    </w:p>
  </w:footnote>
  <w:footnote w:id="4">
    <w:p w:rsidR="006B7D96" w:rsidRDefault="006B7D96" w:rsidP="002A5E72">
      <w:pPr>
        <w:pStyle w:val="Textonotapie"/>
      </w:pPr>
      <w:r>
        <w:rPr>
          <w:rStyle w:val="Refdenotaalpie"/>
        </w:rPr>
        <w:footnoteRef/>
      </w:r>
      <w:r>
        <w:t xml:space="preserve"> </w:t>
      </w:r>
      <w:r w:rsidRPr="00143049">
        <w:rPr>
          <w:noProof/>
          <w:sz w:val="18"/>
          <w:szCs w:val="18"/>
          <w:lang w:val="es-EC"/>
        </w:rPr>
        <w:t>Material de la Academia BI, Unidad 1, 2007</w:t>
      </w:r>
    </w:p>
  </w:footnote>
  <w:footnote w:id="5">
    <w:p w:rsidR="006B7D96" w:rsidRDefault="006B7D96" w:rsidP="002A5E72">
      <w:pPr>
        <w:pStyle w:val="Textonotapie"/>
      </w:pPr>
      <w:r>
        <w:rPr>
          <w:rStyle w:val="Refdenotaalpie"/>
        </w:rPr>
        <w:footnoteRef/>
      </w:r>
      <w:r>
        <w:t xml:space="preserve"> </w:t>
      </w:r>
      <w:r w:rsidRPr="00143049">
        <w:rPr>
          <w:noProof/>
          <w:sz w:val="18"/>
          <w:szCs w:val="18"/>
          <w:lang w:val="es-EC"/>
        </w:rPr>
        <w:t>Material de la Academia BI, Unidad 1, 2007</w:t>
      </w:r>
    </w:p>
  </w:footnote>
  <w:footnote w:id="6">
    <w:p w:rsidR="006B7D96" w:rsidRPr="00727FEA" w:rsidRDefault="006B7D96" w:rsidP="002A5E72">
      <w:pPr>
        <w:pStyle w:val="Textonotapie"/>
        <w:rPr>
          <w:sz w:val="20"/>
          <w:szCs w:val="20"/>
        </w:rPr>
      </w:pPr>
      <w:r w:rsidRPr="00727FEA">
        <w:rPr>
          <w:rStyle w:val="Refdenotaalpie"/>
          <w:sz w:val="20"/>
          <w:szCs w:val="20"/>
        </w:rPr>
        <w:footnoteRef/>
      </w:r>
      <w:r w:rsidRPr="00727FEA">
        <w:rPr>
          <w:sz w:val="20"/>
          <w:szCs w:val="20"/>
        </w:rPr>
        <w:t xml:space="preserve"> Fuente, empresa PLÁSTICOS S.A.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11.25pt;height:8.25pt" o:bullet="t">
        <v:imagedata r:id="rId1" o:title="BD21299_"/>
      </v:shape>
    </w:pict>
  </w:numPicBullet>
  <w:abstractNum w:abstractNumId="0">
    <w:nsid w:val="FFFFFF81"/>
    <w:multiLevelType w:val="singleLevel"/>
    <w:tmpl w:val="B068243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057E131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64B2BD7"/>
    <w:multiLevelType w:val="hybridMultilevel"/>
    <w:tmpl w:val="241483D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D216B55"/>
    <w:multiLevelType w:val="multilevel"/>
    <w:tmpl w:val="2FD2D692"/>
    <w:lvl w:ilvl="0">
      <w:start w:val="2"/>
      <w:numFmt w:val="decimal"/>
      <w:lvlText w:val="%1."/>
      <w:lvlJc w:val="left"/>
      <w:pPr>
        <w:ind w:left="525" w:hanging="360"/>
      </w:pPr>
      <w:rPr>
        <w:rFonts w:hint="default"/>
      </w:rPr>
    </w:lvl>
    <w:lvl w:ilvl="1">
      <w:start w:val="8"/>
      <w:numFmt w:val="decimal"/>
      <w:isLgl/>
      <w:lvlText w:val="%1.%2"/>
      <w:lvlJc w:val="left"/>
      <w:pPr>
        <w:ind w:left="885" w:hanging="720"/>
      </w:pPr>
      <w:rPr>
        <w:rFonts w:hint="default"/>
      </w:rPr>
    </w:lvl>
    <w:lvl w:ilvl="2">
      <w:start w:val="1"/>
      <w:numFmt w:val="decimal"/>
      <w:isLgl/>
      <w:lvlText w:val="%1.%2.%3"/>
      <w:lvlJc w:val="left"/>
      <w:pPr>
        <w:ind w:left="885" w:hanging="720"/>
      </w:pPr>
      <w:rPr>
        <w:rFonts w:hint="default"/>
      </w:rPr>
    </w:lvl>
    <w:lvl w:ilvl="3">
      <w:start w:val="1"/>
      <w:numFmt w:val="decimal"/>
      <w:isLgl/>
      <w:lvlText w:val="%1.%2.%3.%4"/>
      <w:lvlJc w:val="left"/>
      <w:pPr>
        <w:ind w:left="1245" w:hanging="1080"/>
      </w:pPr>
      <w:rPr>
        <w:rFonts w:hint="default"/>
      </w:rPr>
    </w:lvl>
    <w:lvl w:ilvl="4">
      <w:start w:val="1"/>
      <w:numFmt w:val="decimal"/>
      <w:isLgl/>
      <w:lvlText w:val="%1.%2.%3.%4.%5"/>
      <w:lvlJc w:val="left"/>
      <w:pPr>
        <w:ind w:left="1605" w:hanging="1440"/>
      </w:pPr>
      <w:rPr>
        <w:rFonts w:hint="default"/>
      </w:rPr>
    </w:lvl>
    <w:lvl w:ilvl="5">
      <w:start w:val="1"/>
      <w:numFmt w:val="decimal"/>
      <w:isLgl/>
      <w:lvlText w:val="%1.%2.%3.%4.%5.%6"/>
      <w:lvlJc w:val="left"/>
      <w:pPr>
        <w:ind w:left="1605" w:hanging="1440"/>
      </w:pPr>
      <w:rPr>
        <w:rFonts w:hint="default"/>
      </w:rPr>
    </w:lvl>
    <w:lvl w:ilvl="6">
      <w:start w:val="1"/>
      <w:numFmt w:val="decimal"/>
      <w:isLgl/>
      <w:lvlText w:val="%1.%2.%3.%4.%5.%6.%7"/>
      <w:lvlJc w:val="left"/>
      <w:pPr>
        <w:ind w:left="1965" w:hanging="1800"/>
      </w:pPr>
      <w:rPr>
        <w:rFonts w:hint="default"/>
      </w:rPr>
    </w:lvl>
    <w:lvl w:ilvl="7">
      <w:start w:val="1"/>
      <w:numFmt w:val="decimal"/>
      <w:isLgl/>
      <w:lvlText w:val="%1.%2.%3.%4.%5.%6.%7.%8"/>
      <w:lvlJc w:val="left"/>
      <w:pPr>
        <w:ind w:left="1965" w:hanging="1800"/>
      </w:pPr>
      <w:rPr>
        <w:rFonts w:hint="default"/>
      </w:rPr>
    </w:lvl>
    <w:lvl w:ilvl="8">
      <w:start w:val="1"/>
      <w:numFmt w:val="decimal"/>
      <w:isLgl/>
      <w:lvlText w:val="%1.%2.%3.%4.%5.%6.%7.%8.%9"/>
      <w:lvlJc w:val="left"/>
      <w:pPr>
        <w:ind w:left="2325" w:hanging="2160"/>
      </w:pPr>
      <w:rPr>
        <w:rFonts w:hint="default"/>
      </w:rPr>
    </w:lvl>
  </w:abstractNum>
  <w:abstractNum w:abstractNumId="4">
    <w:nsid w:val="0EFA2DCD"/>
    <w:multiLevelType w:val="hybridMultilevel"/>
    <w:tmpl w:val="C1160F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33F0FD5"/>
    <w:multiLevelType w:val="multilevel"/>
    <w:tmpl w:val="204EB88A"/>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35600AA"/>
    <w:multiLevelType w:val="hybridMultilevel"/>
    <w:tmpl w:val="9A8EA03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A090F7D"/>
    <w:multiLevelType w:val="hybridMultilevel"/>
    <w:tmpl w:val="9ECEE1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B0F1F0E"/>
    <w:multiLevelType w:val="hybridMultilevel"/>
    <w:tmpl w:val="0B88A89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5CA33BF"/>
    <w:multiLevelType w:val="hybridMultilevel"/>
    <w:tmpl w:val="C318286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6714F6B"/>
    <w:multiLevelType w:val="hybridMultilevel"/>
    <w:tmpl w:val="0E345E2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8210E10"/>
    <w:multiLevelType w:val="hybridMultilevel"/>
    <w:tmpl w:val="4A46EFF2"/>
    <w:lvl w:ilvl="0" w:tplc="C60E9750">
      <w:start w:val="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87E7572"/>
    <w:multiLevelType w:val="hybridMultilevel"/>
    <w:tmpl w:val="5A5026E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9EE183C"/>
    <w:multiLevelType w:val="hybridMultilevel"/>
    <w:tmpl w:val="55F86AB6"/>
    <w:lvl w:ilvl="0" w:tplc="300A000B">
      <w:start w:val="1"/>
      <w:numFmt w:val="bullet"/>
      <w:lvlText w:val=""/>
      <w:lvlJc w:val="left"/>
      <w:pPr>
        <w:ind w:left="765" w:hanging="360"/>
      </w:pPr>
      <w:rPr>
        <w:rFonts w:ascii="Wingdings" w:hAnsi="Wingdings"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14">
    <w:nsid w:val="3E7679E8"/>
    <w:multiLevelType w:val="hybridMultilevel"/>
    <w:tmpl w:val="3A08D0D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9FD35D1"/>
    <w:multiLevelType w:val="hybridMultilevel"/>
    <w:tmpl w:val="8FC4DA9A"/>
    <w:lvl w:ilvl="0" w:tplc="0C0A000B">
      <w:start w:val="1"/>
      <w:numFmt w:val="bullet"/>
      <w:lvlText w:val=""/>
      <w:lvlJc w:val="left"/>
      <w:pPr>
        <w:ind w:left="720" w:hanging="360"/>
      </w:pPr>
      <w:rPr>
        <w:rFonts w:ascii="Wingdings" w:hAnsi="Wingdings"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A8A4364"/>
    <w:multiLevelType w:val="hybridMultilevel"/>
    <w:tmpl w:val="96B06BB4"/>
    <w:lvl w:ilvl="0" w:tplc="CEA0526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F9D7CD3"/>
    <w:multiLevelType w:val="hybridMultilevel"/>
    <w:tmpl w:val="16E0E466"/>
    <w:lvl w:ilvl="0" w:tplc="5EC29DE4">
      <w:start w:val="1"/>
      <w:numFmt w:val="decimal"/>
      <w:lvlText w:val="%1."/>
      <w:lvlJc w:val="left"/>
      <w:pPr>
        <w:ind w:left="720" w:hanging="360"/>
      </w:pPr>
      <w:rPr>
        <w:sz w:val="14"/>
        <w:szCs w:val="14"/>
      </w:rPr>
    </w:lvl>
    <w:lvl w:ilvl="1" w:tplc="AC4EA4F2" w:tentative="1">
      <w:start w:val="1"/>
      <w:numFmt w:val="lowerLetter"/>
      <w:lvlText w:val="%2."/>
      <w:lvlJc w:val="left"/>
      <w:pPr>
        <w:ind w:left="1440" w:hanging="360"/>
      </w:pPr>
    </w:lvl>
    <w:lvl w:ilvl="2" w:tplc="85BA9848" w:tentative="1">
      <w:start w:val="1"/>
      <w:numFmt w:val="lowerRoman"/>
      <w:lvlText w:val="%3."/>
      <w:lvlJc w:val="right"/>
      <w:pPr>
        <w:ind w:left="2160" w:hanging="180"/>
      </w:pPr>
    </w:lvl>
    <w:lvl w:ilvl="3" w:tplc="9D902AC4" w:tentative="1">
      <w:start w:val="1"/>
      <w:numFmt w:val="decimal"/>
      <w:lvlText w:val="%4."/>
      <w:lvlJc w:val="left"/>
      <w:pPr>
        <w:ind w:left="2880" w:hanging="360"/>
      </w:pPr>
    </w:lvl>
    <w:lvl w:ilvl="4" w:tplc="0A70D916" w:tentative="1">
      <w:start w:val="1"/>
      <w:numFmt w:val="lowerLetter"/>
      <w:lvlText w:val="%5."/>
      <w:lvlJc w:val="left"/>
      <w:pPr>
        <w:ind w:left="3600" w:hanging="360"/>
      </w:pPr>
    </w:lvl>
    <w:lvl w:ilvl="5" w:tplc="C6DEB1B6" w:tentative="1">
      <w:start w:val="1"/>
      <w:numFmt w:val="lowerRoman"/>
      <w:lvlText w:val="%6."/>
      <w:lvlJc w:val="right"/>
      <w:pPr>
        <w:ind w:left="4320" w:hanging="180"/>
      </w:pPr>
    </w:lvl>
    <w:lvl w:ilvl="6" w:tplc="4852DC4E" w:tentative="1">
      <w:start w:val="1"/>
      <w:numFmt w:val="decimal"/>
      <w:lvlText w:val="%7."/>
      <w:lvlJc w:val="left"/>
      <w:pPr>
        <w:ind w:left="5040" w:hanging="360"/>
      </w:pPr>
    </w:lvl>
    <w:lvl w:ilvl="7" w:tplc="5FAA57EE" w:tentative="1">
      <w:start w:val="1"/>
      <w:numFmt w:val="lowerLetter"/>
      <w:lvlText w:val="%8."/>
      <w:lvlJc w:val="left"/>
      <w:pPr>
        <w:ind w:left="5760" w:hanging="360"/>
      </w:pPr>
    </w:lvl>
    <w:lvl w:ilvl="8" w:tplc="E218325A" w:tentative="1">
      <w:start w:val="1"/>
      <w:numFmt w:val="lowerRoman"/>
      <w:lvlText w:val="%9."/>
      <w:lvlJc w:val="right"/>
      <w:pPr>
        <w:ind w:left="6480" w:hanging="180"/>
      </w:pPr>
    </w:lvl>
  </w:abstractNum>
  <w:abstractNum w:abstractNumId="18">
    <w:nsid w:val="55CD731C"/>
    <w:multiLevelType w:val="hybridMultilevel"/>
    <w:tmpl w:val="83A84040"/>
    <w:lvl w:ilvl="0" w:tplc="300A000D">
      <w:start w:val="1"/>
      <w:numFmt w:val="bullet"/>
      <w:lvlText w:val=""/>
      <w:lvlJc w:val="left"/>
      <w:pPr>
        <w:ind w:left="720" w:hanging="360"/>
      </w:pPr>
      <w:rPr>
        <w:rFonts w:ascii="Wingdings" w:hAnsi="Wingdings" w:hint="default"/>
        <w:color w:val="auto"/>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568501A1"/>
    <w:multiLevelType w:val="hybridMultilevel"/>
    <w:tmpl w:val="4F222540"/>
    <w:lvl w:ilvl="0" w:tplc="0C0A000D">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76620F3"/>
    <w:multiLevelType w:val="hybridMultilevel"/>
    <w:tmpl w:val="5D1465B8"/>
    <w:lvl w:ilvl="0" w:tplc="D9B228AE">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1">
    <w:nsid w:val="59C81D1D"/>
    <w:multiLevelType w:val="hybridMultilevel"/>
    <w:tmpl w:val="90629D40"/>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ind w:left="1440" w:hanging="360"/>
      </w:pPr>
      <w:rPr>
        <w:rFont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59E165D3"/>
    <w:multiLevelType w:val="hybridMultilevel"/>
    <w:tmpl w:val="220A2B2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5CA335ED"/>
    <w:multiLevelType w:val="hybridMultilevel"/>
    <w:tmpl w:val="FEC67AA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5FB15D1A"/>
    <w:multiLevelType w:val="hybridMultilevel"/>
    <w:tmpl w:val="DD660C2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54728D2"/>
    <w:multiLevelType w:val="multilevel"/>
    <w:tmpl w:val="4D485058"/>
    <w:lvl w:ilvl="0">
      <w:start w:val="1"/>
      <w:numFmt w:val="decimal"/>
      <w:pStyle w:val="Ttulo2"/>
      <w:lvlText w:val="%1."/>
      <w:lvlJc w:val="left"/>
      <w:pPr>
        <w:tabs>
          <w:tab w:val="num" w:pos="720"/>
        </w:tabs>
        <w:ind w:left="720"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upperLetter"/>
      <w:isLgl/>
      <w:lvlText w:val="%1.%2.%3.%4"/>
      <w:lvlJc w:val="left"/>
      <w:pPr>
        <w:ind w:left="1440" w:hanging="1080"/>
      </w:pPr>
      <w:rPr>
        <w:rFonts w:hint="default"/>
      </w:rPr>
    </w:lvl>
    <w:lvl w:ilvl="4">
      <w:start w:val="1"/>
      <w:numFmt w:val="upperRoman"/>
      <w:isLgl/>
      <w:lvlText w:val="%1.%2.%3.%4.%5"/>
      <w:lvlJc w:val="left"/>
      <w:pPr>
        <w:ind w:left="2160" w:hanging="1800"/>
      </w:pPr>
      <w:rPr>
        <w:rFonts w:hint="default"/>
      </w:rPr>
    </w:lvl>
    <w:lvl w:ilvl="5">
      <w:start w:val="1"/>
      <w:numFmt w:val="upperRoman"/>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6CED0BEC"/>
    <w:multiLevelType w:val="hybridMultilevel"/>
    <w:tmpl w:val="2A9A9FD0"/>
    <w:lvl w:ilvl="0" w:tplc="5412BBC4">
      <w:start w:val="1"/>
      <w:numFmt w:val="bullet"/>
      <w:lvlText w:val=""/>
      <w:lvlJc w:val="left"/>
      <w:pPr>
        <w:ind w:left="720" w:hanging="360"/>
      </w:pPr>
      <w:rPr>
        <w:rFonts w:ascii="Wingdings" w:hAnsi="Wingdings" w:hint="default"/>
      </w:rPr>
    </w:lvl>
    <w:lvl w:ilvl="1" w:tplc="EED6377E" w:tentative="1">
      <w:start w:val="1"/>
      <w:numFmt w:val="bullet"/>
      <w:lvlText w:val="o"/>
      <w:lvlJc w:val="left"/>
      <w:pPr>
        <w:ind w:left="1440" w:hanging="360"/>
      </w:pPr>
      <w:rPr>
        <w:rFonts w:ascii="Courier New" w:hAnsi="Courier New" w:cs="Courier New" w:hint="default"/>
      </w:rPr>
    </w:lvl>
    <w:lvl w:ilvl="2" w:tplc="65A87628" w:tentative="1">
      <w:start w:val="1"/>
      <w:numFmt w:val="bullet"/>
      <w:lvlText w:val=""/>
      <w:lvlJc w:val="left"/>
      <w:pPr>
        <w:ind w:left="2160" w:hanging="360"/>
      </w:pPr>
      <w:rPr>
        <w:rFonts w:ascii="Wingdings" w:hAnsi="Wingdings" w:hint="default"/>
      </w:rPr>
    </w:lvl>
    <w:lvl w:ilvl="3" w:tplc="73666C58" w:tentative="1">
      <w:start w:val="1"/>
      <w:numFmt w:val="bullet"/>
      <w:lvlText w:val=""/>
      <w:lvlJc w:val="left"/>
      <w:pPr>
        <w:ind w:left="2880" w:hanging="360"/>
      </w:pPr>
      <w:rPr>
        <w:rFonts w:ascii="Symbol" w:hAnsi="Symbol" w:hint="default"/>
      </w:rPr>
    </w:lvl>
    <w:lvl w:ilvl="4" w:tplc="E16A40D6" w:tentative="1">
      <w:start w:val="1"/>
      <w:numFmt w:val="bullet"/>
      <w:lvlText w:val="o"/>
      <w:lvlJc w:val="left"/>
      <w:pPr>
        <w:ind w:left="3600" w:hanging="360"/>
      </w:pPr>
      <w:rPr>
        <w:rFonts w:ascii="Courier New" w:hAnsi="Courier New" w:cs="Courier New" w:hint="default"/>
      </w:rPr>
    </w:lvl>
    <w:lvl w:ilvl="5" w:tplc="C79089F6" w:tentative="1">
      <w:start w:val="1"/>
      <w:numFmt w:val="bullet"/>
      <w:lvlText w:val=""/>
      <w:lvlJc w:val="left"/>
      <w:pPr>
        <w:ind w:left="4320" w:hanging="360"/>
      </w:pPr>
      <w:rPr>
        <w:rFonts w:ascii="Wingdings" w:hAnsi="Wingdings" w:hint="default"/>
      </w:rPr>
    </w:lvl>
    <w:lvl w:ilvl="6" w:tplc="3A2404D4" w:tentative="1">
      <w:start w:val="1"/>
      <w:numFmt w:val="bullet"/>
      <w:lvlText w:val=""/>
      <w:lvlJc w:val="left"/>
      <w:pPr>
        <w:ind w:left="5040" w:hanging="360"/>
      </w:pPr>
      <w:rPr>
        <w:rFonts w:ascii="Symbol" w:hAnsi="Symbol" w:hint="default"/>
      </w:rPr>
    </w:lvl>
    <w:lvl w:ilvl="7" w:tplc="954CEF72" w:tentative="1">
      <w:start w:val="1"/>
      <w:numFmt w:val="bullet"/>
      <w:lvlText w:val="o"/>
      <w:lvlJc w:val="left"/>
      <w:pPr>
        <w:ind w:left="5760" w:hanging="360"/>
      </w:pPr>
      <w:rPr>
        <w:rFonts w:ascii="Courier New" w:hAnsi="Courier New" w:cs="Courier New" w:hint="default"/>
      </w:rPr>
    </w:lvl>
    <w:lvl w:ilvl="8" w:tplc="909E96A8" w:tentative="1">
      <w:start w:val="1"/>
      <w:numFmt w:val="bullet"/>
      <w:lvlText w:val=""/>
      <w:lvlJc w:val="left"/>
      <w:pPr>
        <w:ind w:left="6480" w:hanging="360"/>
      </w:pPr>
      <w:rPr>
        <w:rFonts w:ascii="Wingdings" w:hAnsi="Wingdings" w:hint="default"/>
      </w:rPr>
    </w:lvl>
  </w:abstractNum>
  <w:abstractNum w:abstractNumId="27">
    <w:nsid w:val="74594BDF"/>
    <w:multiLevelType w:val="hybridMultilevel"/>
    <w:tmpl w:val="BF30480C"/>
    <w:lvl w:ilvl="0" w:tplc="DB7A572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6F27634"/>
    <w:multiLevelType w:val="multilevel"/>
    <w:tmpl w:val="F3C0B05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795B7879"/>
    <w:multiLevelType w:val="hybridMultilevel"/>
    <w:tmpl w:val="3BB864F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7A5612D0"/>
    <w:multiLevelType w:val="hybridMultilevel"/>
    <w:tmpl w:val="3C445496"/>
    <w:lvl w:ilvl="0" w:tplc="2E00325C">
      <w:start w:val="1"/>
      <w:numFmt w:val="decimal"/>
      <w:lvlText w:val="%1."/>
      <w:lvlJc w:val="left"/>
      <w:pPr>
        <w:ind w:left="420" w:hanging="360"/>
      </w:pPr>
      <w:rPr>
        <w:rFonts w:hint="default"/>
      </w:rPr>
    </w:lvl>
    <w:lvl w:ilvl="1" w:tplc="300A0019" w:tentative="1">
      <w:start w:val="1"/>
      <w:numFmt w:val="lowerLetter"/>
      <w:lvlText w:val="%2."/>
      <w:lvlJc w:val="left"/>
      <w:pPr>
        <w:ind w:left="1140" w:hanging="360"/>
      </w:p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abstractNum w:abstractNumId="31">
    <w:nsid w:val="7C814556"/>
    <w:multiLevelType w:val="hybridMultilevel"/>
    <w:tmpl w:val="88A80806"/>
    <w:lvl w:ilvl="0" w:tplc="09E01FC6">
      <w:start w:val="1"/>
      <w:numFmt w:val="bullet"/>
      <w:lvlText w:val=""/>
      <w:lvlPicBulletId w:val="0"/>
      <w:lvlJc w:val="left"/>
      <w:pPr>
        <w:ind w:left="750" w:hanging="360"/>
      </w:pPr>
      <w:rPr>
        <w:rFonts w:ascii="Symbol" w:hAnsi="Symbol" w:hint="default"/>
        <w:color w:val="auto"/>
      </w:rPr>
    </w:lvl>
    <w:lvl w:ilvl="1" w:tplc="33602FD6" w:tentative="1">
      <w:start w:val="1"/>
      <w:numFmt w:val="bullet"/>
      <w:lvlText w:val="o"/>
      <w:lvlJc w:val="left"/>
      <w:pPr>
        <w:ind w:left="1470" w:hanging="360"/>
      </w:pPr>
      <w:rPr>
        <w:rFonts w:ascii="Courier New" w:hAnsi="Courier New" w:cs="Courier New" w:hint="default"/>
      </w:rPr>
    </w:lvl>
    <w:lvl w:ilvl="2" w:tplc="873C7608" w:tentative="1">
      <w:start w:val="1"/>
      <w:numFmt w:val="bullet"/>
      <w:lvlText w:val=""/>
      <w:lvlJc w:val="left"/>
      <w:pPr>
        <w:ind w:left="2190" w:hanging="360"/>
      </w:pPr>
      <w:rPr>
        <w:rFonts w:ascii="Wingdings" w:hAnsi="Wingdings" w:hint="default"/>
      </w:rPr>
    </w:lvl>
    <w:lvl w:ilvl="3" w:tplc="A838D84C" w:tentative="1">
      <w:start w:val="1"/>
      <w:numFmt w:val="bullet"/>
      <w:lvlText w:val=""/>
      <w:lvlJc w:val="left"/>
      <w:pPr>
        <w:ind w:left="2910" w:hanging="360"/>
      </w:pPr>
      <w:rPr>
        <w:rFonts w:ascii="Symbol" w:hAnsi="Symbol" w:hint="default"/>
      </w:rPr>
    </w:lvl>
    <w:lvl w:ilvl="4" w:tplc="8BD029F4" w:tentative="1">
      <w:start w:val="1"/>
      <w:numFmt w:val="bullet"/>
      <w:lvlText w:val="o"/>
      <w:lvlJc w:val="left"/>
      <w:pPr>
        <w:ind w:left="3630" w:hanging="360"/>
      </w:pPr>
      <w:rPr>
        <w:rFonts w:ascii="Courier New" w:hAnsi="Courier New" w:cs="Courier New" w:hint="default"/>
      </w:rPr>
    </w:lvl>
    <w:lvl w:ilvl="5" w:tplc="EF8692D8" w:tentative="1">
      <w:start w:val="1"/>
      <w:numFmt w:val="bullet"/>
      <w:lvlText w:val=""/>
      <w:lvlJc w:val="left"/>
      <w:pPr>
        <w:ind w:left="4350" w:hanging="360"/>
      </w:pPr>
      <w:rPr>
        <w:rFonts w:ascii="Wingdings" w:hAnsi="Wingdings" w:hint="default"/>
      </w:rPr>
    </w:lvl>
    <w:lvl w:ilvl="6" w:tplc="E13C67C6" w:tentative="1">
      <w:start w:val="1"/>
      <w:numFmt w:val="bullet"/>
      <w:lvlText w:val=""/>
      <w:lvlJc w:val="left"/>
      <w:pPr>
        <w:ind w:left="5070" w:hanging="360"/>
      </w:pPr>
      <w:rPr>
        <w:rFonts w:ascii="Symbol" w:hAnsi="Symbol" w:hint="default"/>
      </w:rPr>
    </w:lvl>
    <w:lvl w:ilvl="7" w:tplc="AE80118C" w:tentative="1">
      <w:start w:val="1"/>
      <w:numFmt w:val="bullet"/>
      <w:lvlText w:val="o"/>
      <w:lvlJc w:val="left"/>
      <w:pPr>
        <w:ind w:left="5790" w:hanging="360"/>
      </w:pPr>
      <w:rPr>
        <w:rFonts w:ascii="Courier New" w:hAnsi="Courier New" w:cs="Courier New" w:hint="default"/>
      </w:rPr>
    </w:lvl>
    <w:lvl w:ilvl="8" w:tplc="7E24BFF0" w:tentative="1">
      <w:start w:val="1"/>
      <w:numFmt w:val="bullet"/>
      <w:lvlText w:val=""/>
      <w:lvlJc w:val="left"/>
      <w:pPr>
        <w:ind w:left="6510" w:hanging="360"/>
      </w:pPr>
      <w:rPr>
        <w:rFonts w:ascii="Wingdings" w:hAnsi="Wingdings" w:hint="default"/>
      </w:rPr>
    </w:lvl>
  </w:abstractNum>
  <w:abstractNum w:abstractNumId="32">
    <w:nsid w:val="7CE35603"/>
    <w:multiLevelType w:val="hybridMultilevel"/>
    <w:tmpl w:val="F9E0D1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F425CD5"/>
    <w:multiLevelType w:val="hybridMultilevel"/>
    <w:tmpl w:val="3AC05E34"/>
    <w:lvl w:ilvl="0" w:tplc="C1F467E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F954FAF"/>
    <w:multiLevelType w:val="hybridMultilevel"/>
    <w:tmpl w:val="7F3ED7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20"/>
  </w:num>
  <w:num w:numId="4">
    <w:abstractNumId w:val="33"/>
  </w:num>
  <w:num w:numId="5">
    <w:abstractNumId w:val="34"/>
  </w:num>
  <w:num w:numId="6">
    <w:abstractNumId w:val="4"/>
  </w:num>
  <w:num w:numId="7">
    <w:abstractNumId w:val="25"/>
  </w:num>
  <w:num w:numId="8">
    <w:abstractNumId w:val="3"/>
  </w:num>
  <w:num w:numId="9">
    <w:abstractNumId w:val="32"/>
  </w:num>
  <w:num w:numId="10">
    <w:abstractNumId w:val="8"/>
  </w:num>
  <w:num w:numId="11">
    <w:abstractNumId w:val="11"/>
  </w:num>
  <w:num w:numId="12">
    <w:abstractNumId w:val="25"/>
    <w:lvlOverride w:ilvl="0">
      <w:startOverride w:val="1"/>
    </w:lvlOverride>
    <w:lvlOverride w:ilvl="1">
      <w:startOverride w:val="1"/>
    </w:lvlOverride>
  </w:num>
  <w:num w:numId="13">
    <w:abstractNumId w:val="16"/>
  </w:num>
  <w:num w:numId="14">
    <w:abstractNumId w:val="21"/>
  </w:num>
  <w:num w:numId="15">
    <w:abstractNumId w:val="24"/>
  </w:num>
  <w:num w:numId="16">
    <w:abstractNumId w:val="27"/>
  </w:num>
  <w:num w:numId="17">
    <w:abstractNumId w:val="15"/>
  </w:num>
  <w:num w:numId="18">
    <w:abstractNumId w:val="7"/>
  </w:num>
  <w:num w:numId="19">
    <w:abstractNumId w:val="19"/>
  </w:num>
  <w:num w:numId="20">
    <w:abstractNumId w:val="2"/>
  </w:num>
  <w:num w:numId="21">
    <w:abstractNumId w:val="25"/>
    <w:lvlOverride w:ilvl="0">
      <w:startOverride w:val="1"/>
    </w:lvlOverride>
    <w:lvlOverride w:ilvl="1">
      <w:startOverride w:val="3"/>
    </w:lvlOverride>
    <w:lvlOverride w:ilvl="2">
      <w:startOverride w:val="4"/>
    </w:lvlOverride>
  </w:num>
  <w:num w:numId="22">
    <w:abstractNumId w:val="12"/>
  </w:num>
  <w:num w:numId="23">
    <w:abstractNumId w:val="17"/>
  </w:num>
  <w:num w:numId="24">
    <w:abstractNumId w:val="28"/>
  </w:num>
  <w:num w:numId="25">
    <w:abstractNumId w:val="5"/>
  </w:num>
  <w:num w:numId="26">
    <w:abstractNumId w:val="31"/>
  </w:num>
  <w:num w:numId="27">
    <w:abstractNumId w:val="26"/>
  </w:num>
  <w:num w:numId="28">
    <w:abstractNumId w:val="30"/>
  </w:num>
  <w:num w:numId="29">
    <w:abstractNumId w:val="18"/>
  </w:num>
  <w:num w:numId="30">
    <w:abstractNumId w:val="14"/>
  </w:num>
  <w:num w:numId="31">
    <w:abstractNumId w:val="13"/>
  </w:num>
  <w:num w:numId="32">
    <w:abstractNumId w:val="9"/>
  </w:num>
  <w:num w:numId="33">
    <w:abstractNumId w:val="23"/>
  </w:num>
  <w:num w:numId="34">
    <w:abstractNumId w:val="22"/>
  </w:num>
  <w:num w:numId="35">
    <w:abstractNumId w:val="1"/>
  </w:num>
  <w:num w:numId="36">
    <w:abstractNumId w:val="0"/>
  </w:num>
  <w:num w:numId="3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A5E72"/>
    <w:rsid w:val="000466A3"/>
    <w:rsid w:val="00103F30"/>
    <w:rsid w:val="00176488"/>
    <w:rsid w:val="00186223"/>
    <w:rsid w:val="001875D7"/>
    <w:rsid w:val="001F799B"/>
    <w:rsid w:val="0023542C"/>
    <w:rsid w:val="0024195F"/>
    <w:rsid w:val="00267C8A"/>
    <w:rsid w:val="002A5E72"/>
    <w:rsid w:val="002C425B"/>
    <w:rsid w:val="002E3DDD"/>
    <w:rsid w:val="00356565"/>
    <w:rsid w:val="0036293B"/>
    <w:rsid w:val="00371412"/>
    <w:rsid w:val="00384D30"/>
    <w:rsid w:val="0039324A"/>
    <w:rsid w:val="0059358B"/>
    <w:rsid w:val="005E143B"/>
    <w:rsid w:val="00664600"/>
    <w:rsid w:val="006B7C76"/>
    <w:rsid w:val="006B7D96"/>
    <w:rsid w:val="00754895"/>
    <w:rsid w:val="007A06C6"/>
    <w:rsid w:val="00805F15"/>
    <w:rsid w:val="008F4650"/>
    <w:rsid w:val="008F5B9C"/>
    <w:rsid w:val="00970ADC"/>
    <w:rsid w:val="00994A4B"/>
    <w:rsid w:val="009D3108"/>
    <w:rsid w:val="00A923D8"/>
    <w:rsid w:val="00AC7C70"/>
    <w:rsid w:val="00B03B66"/>
    <w:rsid w:val="00B35CFE"/>
    <w:rsid w:val="00BB477C"/>
    <w:rsid w:val="00BC6562"/>
    <w:rsid w:val="00C02F68"/>
    <w:rsid w:val="00C70E7E"/>
    <w:rsid w:val="00D24A93"/>
    <w:rsid w:val="00D63D2C"/>
    <w:rsid w:val="00E62EFB"/>
    <w:rsid w:val="00E7382D"/>
    <w:rsid w:val="00E93946"/>
    <w:rsid w:val="00ED15AB"/>
    <w:rsid w:val="00F01ACE"/>
    <w:rsid w:val="00F25F2D"/>
    <w:rsid w:val="00F447FF"/>
    <w:rsid w:val="00F72EA6"/>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291"/>
    <o:shapelayout v:ext="edit">
      <o:idmap v:ext="edit" data="1"/>
      <o:rules v:ext="edit">
        <o:r id="V:Rule95" type="connector" idref="#_x0000_s1112"/>
        <o:r id="V:Rule96" type="connector" idref="#_x0000_s1109"/>
        <o:r id="V:Rule97" type="connector" idref="#_x0000_s1203"/>
        <o:r id="V:Rule98" type="connector" idref="#_x0000_s1175"/>
        <o:r id="V:Rule99" type="connector" idref="#_x0000_s1171"/>
        <o:r id="V:Rule100" type="connector" idref="#_x0000_s1215"/>
        <o:r id="V:Rule101" type="connector" idref="#_x0000_s1151"/>
        <o:r id="V:Rule102" type="connector" idref="#_x0000_s1104"/>
        <o:r id="V:Rule103" type="connector" idref="#_x0000_s1163"/>
        <o:r id="V:Rule104" type="connector" idref="#_x0000_s1155"/>
        <o:r id="V:Rule105" type="connector" idref="#_x0000_s1139"/>
        <o:r id="V:Rule106" type="connector" idref="#_x0000_s1267"/>
        <o:r id="V:Rule107" type="connector" idref="#_x0000_s1106"/>
        <o:r id="V:Rule108" type="connector" idref="#_x0000_s1144"/>
        <o:r id="V:Rule109" type="connector" idref="#_x0000_s1108"/>
        <o:r id="V:Rule110" type="connector" idref="#_x0000_s1077"/>
        <o:r id="V:Rule111" type="connector" idref="#_x0000_s1169"/>
        <o:r id="V:Rule112" type="connector" idref="#_x0000_s1117"/>
        <o:r id="V:Rule113" type="connector" idref="#_x0000_s1115"/>
        <o:r id="V:Rule114" type="connector" idref="#_x0000_s1168"/>
        <o:r id="V:Rule115" type="connector" idref="#_x0000_s1150"/>
        <o:r id="V:Rule116" type="connector" idref="#_x0000_s1167"/>
        <o:r id="V:Rule117" type="connector" idref="#_x0000_s1156"/>
        <o:r id="V:Rule118" type="connector" idref="#_x0000_s1153"/>
        <o:r id="V:Rule119" type="connector" idref="#_x0000_s1105"/>
        <o:r id="V:Rule120" type="connector" idref="#_x0000_s1145"/>
        <o:r id="V:Rule121" type="connector" idref="#_x0000_s1120"/>
        <o:r id="V:Rule122" type="connector" idref="#_x0000_s1231"/>
        <o:r id="V:Rule123" type="connector" idref="#_x0000_s1202"/>
        <o:r id="V:Rule124" type="connector" idref="#_x0000_s1262"/>
        <o:r id="V:Rule125" type="connector" idref="#_x0000_s1204"/>
        <o:r id="V:Rule126" type="connector" idref="#_x0000_s1172"/>
        <o:r id="V:Rule127" type="connector" idref="#_x0000_s1190"/>
        <o:r id="V:Rule128" type="connector" idref="#_x0000_s1206"/>
        <o:r id="V:Rule129" type="connector" idref="#_x0000_s1118"/>
        <o:r id="V:Rule130" type="connector" idref="#_x0000_s1114"/>
        <o:r id="V:Rule131" type="connector" idref="#_x0000_s1154"/>
        <o:r id="V:Rule132" type="connector" idref="#_x0000_s1201"/>
        <o:r id="V:Rule133" type="connector" idref="#_x0000_s1107"/>
        <o:r id="V:Rule134" type="connector" idref="#_x0000_s1080"/>
        <o:r id="V:Rule135" type="connector" idref="#_x0000_s1146"/>
        <o:r id="V:Rule136" type="connector" idref="#_x0000_s1227"/>
        <o:r id="V:Rule137" type="connector" idref="#_x0000_s1084"/>
        <o:r id="V:Rule138" type="connector" idref="#_x0000_s1186"/>
        <o:r id="V:Rule139" type="connector" idref="#_x0000_s1191"/>
        <o:r id="V:Rule140" type="connector" idref="#_x0000_s1226"/>
        <o:r id="V:Rule141" type="connector" idref="#_x0000_s1225"/>
        <o:r id="V:Rule142" type="connector" idref="#_x0000_s1124"/>
        <o:r id="V:Rule143" type="connector" idref="#_x0000_s1263"/>
        <o:r id="V:Rule144" type="connector" idref="#_x0000_s1217"/>
        <o:r id="V:Rule145" type="connector" idref="#_x0000_s1241"/>
        <o:r id="V:Rule146" type="connector" idref="#_x0000_s1264"/>
        <o:r id="V:Rule147" type="connector" idref="#_x0000_s1110"/>
        <o:r id="V:Rule148" type="connector" idref="#_x0000_s1218"/>
        <o:r id="V:Rule149" type="connector" idref="#_x0000_s1125"/>
        <o:r id="V:Rule150" type="connector" idref="#_x0000_s1152"/>
        <o:r id="V:Rule151" type="connector" idref="#_x0000_s1085"/>
        <o:r id="V:Rule152" type="connector" idref="#_x0000_s1082"/>
        <o:r id="V:Rule153" type="connector" idref="#_x0000_s1147"/>
        <o:r id="V:Rule154" type="connector" idref="#_x0000_s1083"/>
        <o:r id="V:Rule155" type="connector" idref="#_x0000_s1111"/>
        <o:r id="V:Rule156" type="connector" idref="#_x0000_s1119"/>
        <o:r id="V:Rule157" type="connector" idref="#_x0000_s1266"/>
        <o:r id="V:Rule158" type="connector" idref="#_x0000_s1079"/>
        <o:r id="V:Rule159" type="connector" idref="#_x0000_s1166"/>
        <o:r id="V:Rule160" type="connector" idref="#_x0000_s1130"/>
        <o:r id="V:Rule161" type="connector" idref="#_x0000_s1216"/>
        <o:r id="V:Rule162" type="connector" idref="#_x0000_s1140"/>
        <o:r id="V:Rule163" type="connector" idref="#_x0000_s1224"/>
        <o:r id="V:Rule164" type="connector" idref="#_x0000_s1177"/>
        <o:r id="V:Rule165" type="connector" idref="#_x0000_s1113"/>
        <o:r id="V:Rule166" type="connector" idref="#_x0000_s1173"/>
        <o:r id="V:Rule167" type="connector" idref="#_x0000_s1129"/>
        <o:r id="V:Rule168" type="connector" idref="#_x0000_s1176"/>
        <o:r id="V:Rule169" type="connector" idref="#_x0000_s1101"/>
        <o:r id="V:Rule170" type="connector" idref="#_x0000_s1229"/>
        <o:r id="V:Rule171" type="connector" idref="#_x0000_s1259"/>
        <o:r id="V:Rule172" type="connector" idref="#_x0000_s1205"/>
        <o:r id="V:Rule173" type="connector" idref="#_x0000_s1228"/>
        <o:r id="V:Rule174" type="connector" idref="#_x0000_s1260"/>
        <o:r id="V:Rule175" type="connector" idref="#_x0000_s1232"/>
        <o:r id="V:Rule176" type="connector" idref="#_x0000_s1121"/>
        <o:r id="V:Rule177" type="connector" idref="#_x0000_s1102"/>
        <o:r id="V:Rule178" type="connector" idref="#_x0000_s1137"/>
        <o:r id="V:Rule179" type="connector" idref="#_x0000_s1126"/>
        <o:r id="V:Rule180" type="connector" idref="#_x0000_s1174"/>
        <o:r id="V:Rule181" type="connector" idref="#_x0000_s1132"/>
        <o:r id="V:Rule182" type="connector" idref="#_x0000_s1103"/>
        <o:r id="V:Rule183" type="connector" idref="#_x0000_s1078"/>
        <o:r id="V:Rule184" type="connector" idref="#_x0000_s1257"/>
        <o:r id="V:Rule185" type="connector" idref="#_x0000_s1242"/>
        <o:r id="V:Rule186" type="connector" idref="#_x0000_s1127"/>
        <o:r id="V:Rule187" type="connector" idref="#_x0000_s1131"/>
        <o:r id="V:Rule188" type="connector" idref="#_x0000_s1116"/>
        <o:r id="V:Rule190" type="connector" idref="#_x0000_s12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E7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2A5E7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2A5E72"/>
    <w:pPr>
      <w:keepNext/>
      <w:numPr>
        <w:numId w:val="7"/>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2A5E72"/>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2A5E72"/>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unhideWhenUsed/>
    <w:qFormat/>
    <w:rsid w:val="002A5E72"/>
    <w:pPr>
      <w:spacing w:before="240" w:after="60"/>
      <w:outlineLvl w:val="4"/>
    </w:pPr>
    <w:rPr>
      <w:rFonts w:ascii="Calibri" w:hAnsi="Calibri"/>
      <w:b/>
      <w:bCs/>
      <w:i/>
      <w:iCs/>
      <w:sz w:val="26"/>
      <w:szCs w:val="26"/>
    </w:rPr>
  </w:style>
  <w:style w:type="paragraph" w:styleId="Ttulo8">
    <w:name w:val="heading 8"/>
    <w:basedOn w:val="Normal"/>
    <w:next w:val="Normal"/>
    <w:link w:val="Ttulo8Car"/>
    <w:uiPriority w:val="9"/>
    <w:unhideWhenUsed/>
    <w:qFormat/>
    <w:rsid w:val="002A5E7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2A5E7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A5E72"/>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2A5E72"/>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2A5E72"/>
    <w:rPr>
      <w:rFonts w:ascii="Arial" w:eastAsia="Times New Roman" w:hAnsi="Arial" w:cs="Arial"/>
      <w:b/>
      <w:bCs/>
      <w:sz w:val="26"/>
      <w:szCs w:val="26"/>
      <w:lang w:val="es-ES" w:eastAsia="es-ES"/>
    </w:rPr>
  </w:style>
  <w:style w:type="character" w:customStyle="1" w:styleId="Ttulo4Car">
    <w:name w:val="Título 4 Car"/>
    <w:basedOn w:val="Fuentedeprrafopredeter"/>
    <w:link w:val="Ttulo4"/>
    <w:uiPriority w:val="9"/>
    <w:rsid w:val="002A5E72"/>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uiPriority w:val="9"/>
    <w:rsid w:val="002A5E72"/>
    <w:rPr>
      <w:rFonts w:ascii="Calibri" w:eastAsia="Times New Roman" w:hAnsi="Calibri" w:cs="Times New Roman"/>
      <w:b/>
      <w:bCs/>
      <w:i/>
      <w:iCs/>
      <w:sz w:val="26"/>
      <w:szCs w:val="26"/>
      <w:lang w:val="es-ES" w:eastAsia="es-ES"/>
    </w:rPr>
  </w:style>
  <w:style w:type="character" w:customStyle="1" w:styleId="Ttulo8Car">
    <w:name w:val="Título 8 Car"/>
    <w:basedOn w:val="Fuentedeprrafopredeter"/>
    <w:link w:val="Ttulo8"/>
    <w:uiPriority w:val="9"/>
    <w:rsid w:val="002A5E72"/>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rsid w:val="002A5E72"/>
    <w:rPr>
      <w:rFonts w:asciiTheme="majorHAnsi" w:eastAsiaTheme="majorEastAsia" w:hAnsiTheme="majorHAnsi" w:cstheme="majorBidi"/>
      <w:i/>
      <w:iCs/>
      <w:color w:val="404040" w:themeColor="text1" w:themeTint="BF"/>
      <w:sz w:val="20"/>
      <w:szCs w:val="20"/>
      <w:lang w:val="es-ES" w:eastAsia="es-ES"/>
    </w:rPr>
  </w:style>
  <w:style w:type="paragraph" w:styleId="NormalWeb">
    <w:name w:val="Normal (Web)"/>
    <w:basedOn w:val="Normal"/>
    <w:uiPriority w:val="99"/>
    <w:rsid w:val="002A5E72"/>
    <w:pPr>
      <w:spacing w:before="100" w:beforeAutospacing="1" w:after="100" w:afterAutospacing="1"/>
    </w:pPr>
  </w:style>
  <w:style w:type="table" w:styleId="Tablaconcuadrcula">
    <w:name w:val="Table Grid"/>
    <w:basedOn w:val="Tablanormal"/>
    <w:uiPriority w:val="59"/>
    <w:rsid w:val="002A5E72"/>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rsid w:val="002A5E72"/>
    <w:pPr>
      <w:tabs>
        <w:tab w:val="center" w:pos="4252"/>
        <w:tab w:val="right" w:pos="8504"/>
      </w:tabs>
    </w:pPr>
  </w:style>
  <w:style w:type="character" w:customStyle="1" w:styleId="EncabezadoCar">
    <w:name w:val="Encabezado Car"/>
    <w:basedOn w:val="Fuentedeprrafopredeter"/>
    <w:link w:val="Encabezado"/>
    <w:rsid w:val="002A5E72"/>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2A5E72"/>
    <w:pPr>
      <w:tabs>
        <w:tab w:val="center" w:pos="4252"/>
        <w:tab w:val="right" w:pos="8504"/>
      </w:tabs>
    </w:pPr>
  </w:style>
  <w:style w:type="character" w:customStyle="1" w:styleId="PiedepginaCar">
    <w:name w:val="Pie de página Car"/>
    <w:basedOn w:val="Fuentedeprrafopredeter"/>
    <w:link w:val="Piedepgina"/>
    <w:rsid w:val="002A5E72"/>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A5E72"/>
    <w:pPr>
      <w:ind w:left="708"/>
    </w:pPr>
  </w:style>
  <w:style w:type="paragraph" w:styleId="Sinespaciado">
    <w:name w:val="No Spacing"/>
    <w:uiPriority w:val="1"/>
    <w:qFormat/>
    <w:rsid w:val="002A5E72"/>
    <w:pPr>
      <w:spacing w:after="0" w:line="240" w:lineRule="auto"/>
    </w:pPr>
    <w:rPr>
      <w:rFonts w:ascii="Calibri" w:eastAsia="Calibri" w:hAnsi="Calibri" w:cs="Arial"/>
      <w:color w:val="008000"/>
      <w:lang w:val="es-ES"/>
    </w:rPr>
  </w:style>
  <w:style w:type="paragraph" w:styleId="Textonotapie">
    <w:name w:val="footnote text"/>
    <w:aliases w:val="Titulo 4"/>
    <w:basedOn w:val="Normal"/>
    <w:link w:val="TextonotapieCar"/>
    <w:uiPriority w:val="99"/>
    <w:rsid w:val="002A5E72"/>
    <w:rPr>
      <w:rFonts w:ascii="Arial" w:hAnsi="Arial" w:cs="Arial"/>
      <w:b/>
    </w:rPr>
  </w:style>
  <w:style w:type="character" w:customStyle="1" w:styleId="TextonotapieCar">
    <w:name w:val="Texto nota pie Car"/>
    <w:aliases w:val="Titulo 4 Car"/>
    <w:basedOn w:val="Fuentedeprrafopredeter"/>
    <w:link w:val="Textonotapie"/>
    <w:uiPriority w:val="99"/>
    <w:rsid w:val="002A5E72"/>
    <w:rPr>
      <w:rFonts w:ascii="Arial" w:eastAsia="Times New Roman" w:hAnsi="Arial" w:cs="Arial"/>
      <w:b/>
      <w:sz w:val="24"/>
      <w:szCs w:val="24"/>
      <w:lang w:val="es-ES" w:eastAsia="es-ES"/>
    </w:rPr>
  </w:style>
  <w:style w:type="character" w:styleId="Refdenotaalpie">
    <w:name w:val="footnote reference"/>
    <w:basedOn w:val="Fuentedeprrafopredeter"/>
    <w:uiPriority w:val="99"/>
    <w:rsid w:val="002A5E72"/>
    <w:rPr>
      <w:vertAlign w:val="superscript"/>
    </w:rPr>
  </w:style>
  <w:style w:type="paragraph" w:styleId="Ttulo">
    <w:name w:val="Title"/>
    <w:basedOn w:val="Normal"/>
    <w:link w:val="TtuloCar"/>
    <w:uiPriority w:val="99"/>
    <w:qFormat/>
    <w:rsid w:val="002A5E72"/>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2A5E72"/>
    <w:rPr>
      <w:rFonts w:ascii="Arial" w:eastAsia="Times New Roman" w:hAnsi="Arial" w:cs="Arial"/>
      <w:b/>
      <w:bCs/>
      <w:kern w:val="28"/>
      <w:sz w:val="32"/>
      <w:szCs w:val="32"/>
      <w:lang w:val="es-ES" w:eastAsia="es-ES"/>
    </w:rPr>
  </w:style>
  <w:style w:type="paragraph" w:styleId="TDC1">
    <w:name w:val="toc 1"/>
    <w:basedOn w:val="Normal"/>
    <w:next w:val="Normal"/>
    <w:autoRedefine/>
    <w:uiPriority w:val="39"/>
    <w:rsid w:val="002A5E72"/>
  </w:style>
  <w:style w:type="paragraph" w:styleId="TDC2">
    <w:name w:val="toc 2"/>
    <w:basedOn w:val="Normal"/>
    <w:next w:val="Normal"/>
    <w:autoRedefine/>
    <w:uiPriority w:val="39"/>
    <w:rsid w:val="002A5E72"/>
    <w:pPr>
      <w:ind w:left="240"/>
    </w:pPr>
  </w:style>
  <w:style w:type="paragraph" w:styleId="TDC3">
    <w:name w:val="toc 3"/>
    <w:basedOn w:val="Normal"/>
    <w:next w:val="Normal"/>
    <w:autoRedefine/>
    <w:uiPriority w:val="39"/>
    <w:rsid w:val="002A5E72"/>
    <w:pPr>
      <w:ind w:left="480"/>
    </w:pPr>
  </w:style>
  <w:style w:type="character" w:styleId="Hipervnculo">
    <w:name w:val="Hyperlink"/>
    <w:basedOn w:val="Fuentedeprrafopredeter"/>
    <w:uiPriority w:val="99"/>
    <w:rsid w:val="002A5E72"/>
    <w:rPr>
      <w:color w:val="0000FF"/>
      <w:u w:val="single"/>
    </w:rPr>
  </w:style>
  <w:style w:type="character" w:styleId="Nmerodepgina">
    <w:name w:val="page number"/>
    <w:basedOn w:val="Fuentedeprrafopredeter"/>
    <w:rsid w:val="002A5E72"/>
  </w:style>
  <w:style w:type="paragraph" w:styleId="Citadestacada">
    <w:name w:val="Intense Quote"/>
    <w:basedOn w:val="Normal"/>
    <w:next w:val="Normal"/>
    <w:link w:val="CitadestacadaCar"/>
    <w:uiPriority w:val="30"/>
    <w:qFormat/>
    <w:rsid w:val="002A5E72"/>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rsid w:val="002A5E72"/>
    <w:rPr>
      <w:rFonts w:ascii="Times New Roman" w:eastAsia="Times New Roman" w:hAnsi="Times New Roman" w:cs="Times New Roman"/>
      <w:b/>
      <w:bCs/>
      <w:i/>
      <w:iCs/>
      <w:color w:val="4F81BD"/>
      <w:sz w:val="24"/>
      <w:szCs w:val="24"/>
      <w:lang w:val="es-ES" w:eastAsia="es-ES"/>
    </w:rPr>
  </w:style>
  <w:style w:type="character" w:styleId="Textoennegrita">
    <w:name w:val="Strong"/>
    <w:basedOn w:val="Fuentedeprrafopredeter"/>
    <w:uiPriority w:val="22"/>
    <w:qFormat/>
    <w:rsid w:val="002A5E72"/>
    <w:rPr>
      <w:b/>
      <w:bCs/>
    </w:rPr>
  </w:style>
  <w:style w:type="paragraph" w:styleId="Textodeglobo">
    <w:name w:val="Balloon Text"/>
    <w:basedOn w:val="Normal"/>
    <w:link w:val="TextodegloboCar"/>
    <w:uiPriority w:val="99"/>
    <w:semiHidden/>
    <w:unhideWhenUsed/>
    <w:rsid w:val="002A5E72"/>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E72"/>
    <w:rPr>
      <w:rFonts w:ascii="Tahoma" w:eastAsia="Times New Roman" w:hAnsi="Tahoma" w:cs="Tahoma"/>
      <w:sz w:val="16"/>
      <w:szCs w:val="16"/>
      <w:lang w:val="es-ES" w:eastAsia="es-ES"/>
    </w:rPr>
  </w:style>
  <w:style w:type="character" w:customStyle="1" w:styleId="mediumtext1">
    <w:name w:val="medium_text1"/>
    <w:basedOn w:val="Fuentedeprrafopredeter"/>
    <w:rsid w:val="002A5E72"/>
    <w:rPr>
      <w:sz w:val="27"/>
      <w:szCs w:val="27"/>
    </w:rPr>
  </w:style>
  <w:style w:type="paragraph" w:styleId="Subttulo">
    <w:name w:val="Subtitle"/>
    <w:basedOn w:val="Normal"/>
    <w:next w:val="Normal"/>
    <w:link w:val="SubttuloCar"/>
    <w:uiPriority w:val="11"/>
    <w:qFormat/>
    <w:rsid w:val="002A5E72"/>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2A5E72"/>
    <w:rPr>
      <w:rFonts w:asciiTheme="majorHAnsi" w:eastAsiaTheme="majorEastAsia" w:hAnsiTheme="majorHAnsi" w:cstheme="majorBidi"/>
      <w:i/>
      <w:iCs/>
      <w:color w:val="4F81BD" w:themeColor="accent1"/>
      <w:spacing w:val="15"/>
      <w:sz w:val="24"/>
      <w:szCs w:val="24"/>
      <w:lang w:val="es-ES" w:eastAsia="es-ES"/>
    </w:rPr>
  </w:style>
  <w:style w:type="paragraph" w:styleId="Textonotaalfinal">
    <w:name w:val="endnote text"/>
    <w:basedOn w:val="Normal"/>
    <w:link w:val="TextonotaalfinalCar"/>
    <w:uiPriority w:val="99"/>
    <w:semiHidden/>
    <w:unhideWhenUsed/>
    <w:rsid w:val="002A5E72"/>
    <w:rPr>
      <w:sz w:val="20"/>
      <w:szCs w:val="20"/>
    </w:rPr>
  </w:style>
  <w:style w:type="character" w:customStyle="1" w:styleId="TextonotaalfinalCar">
    <w:name w:val="Texto nota al final Car"/>
    <w:basedOn w:val="Fuentedeprrafopredeter"/>
    <w:link w:val="Textonotaalfinal"/>
    <w:uiPriority w:val="99"/>
    <w:semiHidden/>
    <w:rsid w:val="002A5E7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2A5E72"/>
    <w:rPr>
      <w:vertAlign w:val="superscript"/>
    </w:rPr>
  </w:style>
  <w:style w:type="paragraph" w:styleId="Epgrafe">
    <w:name w:val="caption"/>
    <w:basedOn w:val="Normal"/>
    <w:next w:val="Normal"/>
    <w:uiPriority w:val="35"/>
    <w:unhideWhenUsed/>
    <w:qFormat/>
    <w:rsid w:val="002A5E72"/>
    <w:pPr>
      <w:spacing w:after="200"/>
      <w:jc w:val="both"/>
    </w:pPr>
    <w:rPr>
      <w:rFonts w:ascii="Arial" w:eastAsiaTheme="minorHAnsi" w:hAnsi="Arial" w:cstheme="minorBidi"/>
      <w:b/>
      <w:bCs/>
      <w:color w:val="4F81BD" w:themeColor="accent1"/>
      <w:sz w:val="18"/>
      <w:szCs w:val="18"/>
      <w:lang w:val="es-ES_tradnl" w:eastAsia="en-US"/>
    </w:rPr>
  </w:style>
  <w:style w:type="paragraph" w:styleId="Tabladeilustraciones">
    <w:name w:val="table of figures"/>
    <w:basedOn w:val="Normal"/>
    <w:next w:val="Normal"/>
    <w:uiPriority w:val="99"/>
    <w:semiHidden/>
    <w:rsid w:val="002A5E72"/>
  </w:style>
  <w:style w:type="character" w:customStyle="1" w:styleId="googqs-tidbit1">
    <w:name w:val="goog_qs-tidbit1"/>
    <w:basedOn w:val="Fuentedeprrafopredeter"/>
    <w:rsid w:val="002A5E72"/>
    <w:rPr>
      <w:vanish w:val="0"/>
      <w:webHidden w:val="0"/>
      <w:specVanish w:val="0"/>
    </w:rPr>
  </w:style>
  <w:style w:type="paragraph" w:styleId="Lista">
    <w:name w:val="List"/>
    <w:basedOn w:val="Normal"/>
    <w:uiPriority w:val="99"/>
    <w:unhideWhenUsed/>
    <w:rsid w:val="002A5E72"/>
    <w:pPr>
      <w:ind w:left="283" w:hanging="283"/>
      <w:contextualSpacing/>
    </w:pPr>
  </w:style>
  <w:style w:type="paragraph" w:styleId="Lista2">
    <w:name w:val="List 2"/>
    <w:basedOn w:val="Normal"/>
    <w:uiPriority w:val="99"/>
    <w:unhideWhenUsed/>
    <w:rsid w:val="002A5E72"/>
    <w:pPr>
      <w:ind w:left="566" w:hanging="283"/>
      <w:contextualSpacing/>
    </w:pPr>
  </w:style>
  <w:style w:type="paragraph" w:styleId="Lista3">
    <w:name w:val="List 3"/>
    <w:basedOn w:val="Normal"/>
    <w:uiPriority w:val="99"/>
    <w:unhideWhenUsed/>
    <w:rsid w:val="002A5E72"/>
    <w:pPr>
      <w:ind w:left="849" w:hanging="283"/>
      <w:contextualSpacing/>
    </w:pPr>
  </w:style>
  <w:style w:type="paragraph" w:styleId="Listaconvietas2">
    <w:name w:val="List Bullet 2"/>
    <w:basedOn w:val="Normal"/>
    <w:uiPriority w:val="99"/>
    <w:unhideWhenUsed/>
    <w:rsid w:val="002A5E72"/>
    <w:pPr>
      <w:numPr>
        <w:numId w:val="35"/>
      </w:numPr>
      <w:contextualSpacing/>
    </w:pPr>
  </w:style>
  <w:style w:type="paragraph" w:styleId="Listaconvietas4">
    <w:name w:val="List Bullet 4"/>
    <w:basedOn w:val="Normal"/>
    <w:uiPriority w:val="99"/>
    <w:unhideWhenUsed/>
    <w:rsid w:val="002A5E72"/>
    <w:pPr>
      <w:numPr>
        <w:numId w:val="36"/>
      </w:numPr>
      <w:contextualSpacing/>
    </w:pPr>
  </w:style>
  <w:style w:type="paragraph" w:styleId="Textoindependiente">
    <w:name w:val="Body Text"/>
    <w:basedOn w:val="Normal"/>
    <w:link w:val="TextoindependienteCar"/>
    <w:uiPriority w:val="99"/>
    <w:unhideWhenUsed/>
    <w:rsid w:val="002A5E72"/>
    <w:pPr>
      <w:spacing w:after="120"/>
    </w:pPr>
  </w:style>
  <w:style w:type="character" w:customStyle="1" w:styleId="TextoindependienteCar">
    <w:name w:val="Texto independiente Car"/>
    <w:basedOn w:val="Fuentedeprrafopredeter"/>
    <w:link w:val="Textoindependiente"/>
    <w:uiPriority w:val="99"/>
    <w:rsid w:val="002A5E72"/>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2A5E72"/>
    <w:pPr>
      <w:spacing w:after="120"/>
      <w:ind w:left="283"/>
    </w:pPr>
  </w:style>
  <w:style w:type="character" w:customStyle="1" w:styleId="SangradetextonormalCar">
    <w:name w:val="Sangría de texto normal Car"/>
    <w:basedOn w:val="Fuentedeprrafopredeter"/>
    <w:link w:val="Sangradetextonormal"/>
    <w:uiPriority w:val="99"/>
    <w:rsid w:val="002A5E72"/>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emf"/><Relationship Id="rId39" Type="http://schemas.openxmlformats.org/officeDocument/2006/relationships/oleObject" Target="embeddings/oleObject11.bin"/><Relationship Id="rId21" Type="http://schemas.openxmlformats.org/officeDocument/2006/relationships/oleObject" Target="embeddings/oleObject4.bin"/><Relationship Id="rId34" Type="http://schemas.openxmlformats.org/officeDocument/2006/relationships/image" Target="media/image16.wmf"/><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chart" Target="charts/chart5.xml"/><Relationship Id="rId68" Type="http://schemas.openxmlformats.org/officeDocument/2006/relationships/chart" Target="charts/chart8.xm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hyperlink" Target="http://es.wikipedia.org/wiki/Dato" TargetMode="External"/><Relationship Id="rId29" Type="http://schemas.openxmlformats.org/officeDocument/2006/relationships/oleObject" Target="embeddings/oleObject6.bin"/><Relationship Id="rId11" Type="http://schemas.openxmlformats.org/officeDocument/2006/relationships/image" Target="media/image5.png"/><Relationship Id="rId24" Type="http://schemas.openxmlformats.org/officeDocument/2006/relationships/image" Target="media/image10.jpeg"/><Relationship Id="rId32" Type="http://schemas.openxmlformats.org/officeDocument/2006/relationships/image" Target="media/image15.wmf"/><Relationship Id="rId37" Type="http://schemas.openxmlformats.org/officeDocument/2006/relationships/oleObject" Target="embeddings/oleObject10.bin"/><Relationship Id="rId40" Type="http://schemas.openxmlformats.org/officeDocument/2006/relationships/image" Target="media/image19.wmf"/><Relationship Id="rId45" Type="http://schemas.openxmlformats.org/officeDocument/2006/relationships/image" Target="media/image23.jpeg"/><Relationship Id="rId53" Type="http://schemas.openxmlformats.org/officeDocument/2006/relationships/chart" Target="charts/chart3.xml"/><Relationship Id="rId58" Type="http://schemas.openxmlformats.org/officeDocument/2006/relationships/image" Target="media/image34.wmf"/><Relationship Id="rId66"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chart" Target="charts/chart2.xml"/><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7.png"/><Relationship Id="rId57" Type="http://schemas.openxmlformats.org/officeDocument/2006/relationships/chart" Target="charts/chart4.xml"/><Relationship Id="rId61" Type="http://schemas.openxmlformats.org/officeDocument/2006/relationships/image" Target="media/image36.emf"/><Relationship Id="rId10" Type="http://schemas.openxmlformats.org/officeDocument/2006/relationships/image" Target="media/image4.jpeg"/><Relationship Id="rId19" Type="http://schemas.openxmlformats.org/officeDocument/2006/relationships/oleObject" Target="embeddings/oleObject3.bin"/><Relationship Id="rId31" Type="http://schemas.openxmlformats.org/officeDocument/2006/relationships/oleObject" Target="embeddings/oleObject7.bin"/><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5.emf"/><Relationship Id="rId65" Type="http://schemas.openxmlformats.org/officeDocument/2006/relationships/image" Target="media/image39.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wmf"/><Relationship Id="rId22" Type="http://schemas.openxmlformats.org/officeDocument/2006/relationships/chart" Target="charts/chart1.xml"/><Relationship Id="rId27" Type="http://schemas.openxmlformats.org/officeDocument/2006/relationships/oleObject" Target="embeddings/oleObject5.bin"/><Relationship Id="rId30" Type="http://schemas.openxmlformats.org/officeDocument/2006/relationships/image" Target="media/image14.wmf"/><Relationship Id="rId35" Type="http://schemas.openxmlformats.org/officeDocument/2006/relationships/oleObject" Target="embeddings/oleObject9.bin"/><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emf"/><Relationship Id="rId64" Type="http://schemas.openxmlformats.org/officeDocument/2006/relationships/image" Target="media/image38.emf"/><Relationship Id="rId69" Type="http://schemas.openxmlformats.org/officeDocument/2006/relationships/image" Target="media/image40.emf"/><Relationship Id="rId8" Type="http://schemas.openxmlformats.org/officeDocument/2006/relationships/image" Target="media/image2.png"/><Relationship Id="rId51" Type="http://schemas.openxmlformats.org/officeDocument/2006/relationships/image" Target="media/image2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oleObject" Target="embeddings/oleObject8.bin"/><Relationship Id="rId38" Type="http://schemas.openxmlformats.org/officeDocument/2006/relationships/image" Target="media/image18.wmf"/><Relationship Id="rId46" Type="http://schemas.openxmlformats.org/officeDocument/2006/relationships/image" Target="media/image24.jpeg"/><Relationship Id="rId59" Type="http://schemas.openxmlformats.org/officeDocument/2006/relationships/oleObject" Target="embeddings/oleObject13.bin"/><Relationship Id="rId67" Type="http://schemas.openxmlformats.org/officeDocument/2006/relationships/chart" Target="charts/chart7.xml"/><Relationship Id="rId20" Type="http://schemas.openxmlformats.org/officeDocument/2006/relationships/image" Target="media/image9.wmf"/><Relationship Id="rId41" Type="http://schemas.openxmlformats.org/officeDocument/2006/relationships/oleObject" Target="embeddings/oleObject12.bin"/><Relationship Id="rId54" Type="http://schemas.openxmlformats.org/officeDocument/2006/relationships/image" Target="media/image31.png"/><Relationship Id="rId62" Type="http://schemas.openxmlformats.org/officeDocument/2006/relationships/image" Target="media/image37.emf"/><Relationship Id="rId70"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racticas%20estudiant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dres%20salazar\Desktop\pareto%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dres%20salazar\Desktop\sistema%20de%20gestion%20plastigam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dres%20salazar\Desktop\sistema%20de%20gestion%20plastigam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dres%20salazar\Desktop\sistema%20de%20gestion%20plastigam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tesis%20trabajada%20con%20el%20ing.%20Dalton\tesis%20trabajada%20con%20el%20ing.%20Dalton\sistema%20de%20gestion%20plastigam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tesis%20trabajada%20con%20el%20ing.%20Dalton\tesis%20trabajada%20con%20el%20ing.%20Dalton\sistema%20de%20gestion%20plastiga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C"/>
  <c:style val="26"/>
  <c:chart>
    <c:title>
      <c:tx>
        <c:rich>
          <a:bodyPr/>
          <a:lstStyle/>
          <a:p>
            <a:pPr>
              <a:defRPr sz="1200">
                <a:latin typeface="Arial" pitchFamily="34" charset="0"/>
                <a:cs typeface="Arial" pitchFamily="34" charset="0"/>
              </a:defRPr>
            </a:pPr>
            <a:r>
              <a:rPr lang="en-US" sz="1200">
                <a:latin typeface="Arial" pitchFamily="34" charset="0"/>
                <a:cs typeface="Arial" pitchFamily="34" charset="0"/>
              </a:rPr>
              <a:t>Clientes distribuidos por segmentos de productos</a:t>
            </a:r>
          </a:p>
        </c:rich>
      </c:tx>
      <c:layout>
        <c:manualLayout>
          <c:xMode val="edge"/>
          <c:yMode val="edge"/>
          <c:x val="0.16398600174978131"/>
          <c:y val="3.7037037037037056E-2"/>
        </c:manualLayout>
      </c:layout>
    </c:title>
    <c:plotArea>
      <c:layout/>
      <c:pieChart>
        <c:varyColors val="1"/>
        <c:ser>
          <c:idx val="0"/>
          <c:order val="0"/>
          <c:explosion val="25"/>
          <c:dLbls>
            <c:showPercent val="1"/>
            <c:showLeaderLines val="1"/>
          </c:dLbls>
          <c:cat>
            <c:strRef>
              <c:f>Hoja1!$B$3:$B$6</c:f>
              <c:strCache>
                <c:ptCount val="4"/>
                <c:pt idx="0">
                  <c:v>Agrícola</c:v>
                </c:pt>
                <c:pt idx="1">
                  <c:v>Infraestructura</c:v>
                </c:pt>
                <c:pt idx="2">
                  <c:v>Predial</c:v>
                </c:pt>
                <c:pt idx="3">
                  <c:v>Otros</c:v>
                </c:pt>
              </c:strCache>
            </c:strRef>
          </c:cat>
          <c:val>
            <c:numRef>
              <c:f>Hoja1!$C$3:$C$6</c:f>
              <c:numCache>
                <c:formatCode>0%</c:formatCode>
                <c:ptCount val="4"/>
                <c:pt idx="0">
                  <c:v>0.5</c:v>
                </c:pt>
                <c:pt idx="1">
                  <c:v>0.28000000000000003</c:v>
                </c:pt>
                <c:pt idx="2">
                  <c:v>0.2</c:v>
                </c:pt>
                <c:pt idx="3">
                  <c:v>0.02</c:v>
                </c:pt>
              </c:numCache>
            </c:numRef>
          </c:val>
        </c:ser>
        <c:dLbls>
          <c:showPercent val="1"/>
        </c:dLbls>
        <c:firstSliceAng val="0"/>
      </c:pieChart>
    </c:plotArea>
    <c:legend>
      <c:legendPos val="r"/>
      <c:layout/>
    </c:legend>
    <c:plotVisOnly val="1"/>
  </c:chart>
  <c:spPr>
    <a:ln>
      <a:solidFill>
        <a:schemeClr val="accent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sz="1400"/>
            </a:pPr>
            <a:r>
              <a:rPr lang="es-ES" sz="1400"/>
              <a:t>Proveedores Nacionales y Extranjeros</a:t>
            </a:r>
          </a:p>
        </c:rich>
      </c:tx>
      <c:layout/>
    </c:title>
    <c:view3D>
      <c:rotX val="30"/>
      <c:perspective val="30"/>
    </c:view3D>
    <c:plotArea>
      <c:layout>
        <c:manualLayout>
          <c:layoutTarget val="inner"/>
          <c:xMode val="edge"/>
          <c:yMode val="edge"/>
          <c:x val="5.6340505643083301E-2"/>
          <c:y val="0.24763446391922644"/>
          <c:w val="0.60982321895229474"/>
          <c:h val="0.65278874623430694"/>
        </c:manualLayout>
      </c:layout>
      <c:pie3DChart>
        <c:varyColors val="1"/>
        <c:ser>
          <c:idx val="0"/>
          <c:order val="0"/>
          <c:explosion val="35"/>
          <c:cat>
            <c:strRef>
              <c:f>Hoja1!$A$1:$A$7</c:f>
              <c:strCache>
                <c:ptCount val="7"/>
                <c:pt idx="0">
                  <c:v>Argentina</c:v>
                </c:pt>
                <c:pt idx="1">
                  <c:v>Colombia</c:v>
                </c:pt>
                <c:pt idx="2">
                  <c:v>Ecuador</c:v>
                </c:pt>
                <c:pt idx="3">
                  <c:v>Estados Unidos</c:v>
                </c:pt>
                <c:pt idx="4">
                  <c:v>Reino Unido</c:v>
                </c:pt>
                <c:pt idx="5">
                  <c:v>Italia</c:v>
                </c:pt>
                <c:pt idx="6">
                  <c:v>Espana</c:v>
                </c:pt>
              </c:strCache>
            </c:strRef>
          </c:cat>
          <c:val>
            <c:numRef>
              <c:f>Hoja1!$B$1:$B$7</c:f>
              <c:numCache>
                <c:formatCode>General</c:formatCode>
                <c:ptCount val="7"/>
                <c:pt idx="0">
                  <c:v>8</c:v>
                </c:pt>
                <c:pt idx="1">
                  <c:v>19</c:v>
                </c:pt>
                <c:pt idx="2">
                  <c:v>35</c:v>
                </c:pt>
                <c:pt idx="3">
                  <c:v>9</c:v>
                </c:pt>
                <c:pt idx="4">
                  <c:v>2</c:v>
                </c:pt>
                <c:pt idx="5">
                  <c:v>1</c:v>
                </c:pt>
                <c:pt idx="6">
                  <c:v>1</c:v>
                </c:pt>
              </c:numCache>
            </c:numRef>
          </c:val>
        </c:ser>
        <c:dLbls>
          <c:showPercent val="1"/>
        </c:dLbls>
      </c:pie3DChart>
    </c:plotArea>
    <c:legend>
      <c:legendPos val="r"/>
      <c:layout>
        <c:manualLayout>
          <c:xMode val="edge"/>
          <c:yMode val="edge"/>
          <c:x val="0.64418080061033811"/>
          <c:y val="0.24085673253107576"/>
          <c:w val="0.33846562021396093"/>
          <c:h val="0.68237409003119964"/>
        </c:manualLayout>
      </c:layout>
      <c:txPr>
        <a:bodyPr/>
        <a:lstStyle/>
        <a:p>
          <a:pPr>
            <a:defRPr lang="es-EC"/>
          </a:pPr>
          <a:endParaRPr lang="es-EC"/>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s-EC" sz="1800" b="1" i="0" u="none" strike="noStrike" baseline="0"/>
              <a:t>Análisis </a:t>
            </a:r>
            <a:r>
              <a:rPr lang="en-US" baseline="0"/>
              <a:t>de Pareto</a:t>
            </a:r>
            <a:endParaRPr lang="en-US"/>
          </a:p>
        </c:rich>
      </c:tx>
      <c:layout/>
    </c:title>
    <c:plotArea>
      <c:layout/>
      <c:barChart>
        <c:barDir val="col"/>
        <c:grouping val="clustered"/>
        <c:ser>
          <c:idx val="1"/>
          <c:order val="0"/>
          <c:tx>
            <c:strRef>
              <c:f>Hoja1!$C$3</c:f>
              <c:strCache>
                <c:ptCount val="1"/>
                <c:pt idx="0">
                  <c:v>Porcentaje</c:v>
                </c:pt>
              </c:strCache>
            </c:strRef>
          </c:tx>
          <c:cat>
            <c:strRef>
              <c:f>Hoja1!$A$4:$A$6</c:f>
              <c:strCache>
                <c:ptCount val="3"/>
                <c:pt idx="0">
                  <c:v>Facturas Emitidas Incorrectas</c:v>
                </c:pt>
                <c:pt idx="1">
                  <c:v>Productos no Despachados</c:v>
                </c:pt>
                <c:pt idx="2">
                  <c:v>Despachos que no llegaron a tiempo</c:v>
                </c:pt>
              </c:strCache>
            </c:strRef>
          </c:cat>
          <c:val>
            <c:numRef>
              <c:f>Hoja1!$C$4:$C$6</c:f>
              <c:numCache>
                <c:formatCode>0%</c:formatCode>
                <c:ptCount val="3"/>
                <c:pt idx="0">
                  <c:v>0.51785714285714257</c:v>
                </c:pt>
                <c:pt idx="1">
                  <c:v>0.33333333333333331</c:v>
                </c:pt>
                <c:pt idx="2">
                  <c:v>0.14880952380952381</c:v>
                </c:pt>
              </c:numCache>
            </c:numRef>
          </c:val>
        </c:ser>
        <c:axId val="70415872"/>
        <c:axId val="70382336"/>
      </c:barChart>
      <c:lineChart>
        <c:grouping val="standard"/>
        <c:ser>
          <c:idx val="2"/>
          <c:order val="1"/>
          <c:tx>
            <c:strRef>
              <c:f>Hoja1!$D$3</c:f>
              <c:strCache>
                <c:ptCount val="1"/>
                <c:pt idx="0">
                  <c:v>Acumulada. %</c:v>
                </c:pt>
              </c:strCache>
            </c:strRef>
          </c:tx>
          <c:spPr>
            <a:ln>
              <a:solidFill>
                <a:schemeClr val="bg2">
                  <a:lumMod val="10000"/>
                  <a:alpha val="43000"/>
                </a:schemeClr>
              </a:solidFill>
            </a:ln>
          </c:spPr>
          <c:marker>
            <c:symbol val="square"/>
            <c:size val="5"/>
            <c:spPr>
              <a:ln>
                <a:solidFill>
                  <a:schemeClr val="tx2">
                    <a:lumMod val="50000"/>
                    <a:alpha val="55000"/>
                  </a:schemeClr>
                </a:solidFill>
              </a:ln>
            </c:spPr>
          </c:marker>
          <c:cat>
            <c:strRef>
              <c:f>Hoja1!$A$4:$A$6</c:f>
              <c:strCache>
                <c:ptCount val="3"/>
                <c:pt idx="0">
                  <c:v>Facturas Emitidas Incorrectas</c:v>
                </c:pt>
                <c:pt idx="1">
                  <c:v>Productos no Despachados</c:v>
                </c:pt>
                <c:pt idx="2">
                  <c:v>Despachos que no llegaron a tiempo</c:v>
                </c:pt>
              </c:strCache>
            </c:strRef>
          </c:cat>
          <c:val>
            <c:numRef>
              <c:f>Hoja1!$D$4:$D$6</c:f>
              <c:numCache>
                <c:formatCode>0%</c:formatCode>
                <c:ptCount val="3"/>
                <c:pt idx="0">
                  <c:v>0.51785714285714257</c:v>
                </c:pt>
                <c:pt idx="1">
                  <c:v>0.85119047619048382</c:v>
                </c:pt>
                <c:pt idx="2">
                  <c:v>1</c:v>
                </c:pt>
              </c:numCache>
            </c:numRef>
          </c:val>
        </c:ser>
        <c:marker val="1"/>
        <c:axId val="70415872"/>
        <c:axId val="70382336"/>
      </c:lineChart>
      <c:catAx>
        <c:axId val="70415872"/>
        <c:scaling>
          <c:orientation val="minMax"/>
        </c:scaling>
        <c:axPos val="b"/>
        <c:majorTickMark val="none"/>
        <c:tickLblPos val="nextTo"/>
        <c:crossAx val="70382336"/>
        <c:crosses val="autoZero"/>
        <c:auto val="1"/>
        <c:lblAlgn val="ctr"/>
        <c:lblOffset val="100"/>
      </c:catAx>
      <c:valAx>
        <c:axId val="70382336"/>
        <c:scaling>
          <c:orientation val="minMax"/>
        </c:scaling>
        <c:axPos val="l"/>
        <c:majorGridlines>
          <c:spPr>
            <a:ln w="22225"/>
          </c:spPr>
        </c:majorGridlines>
        <c:numFmt formatCode="0%" sourceLinked="1"/>
        <c:majorTickMark val="none"/>
        <c:tickLblPos val="nextTo"/>
        <c:crossAx val="70415872"/>
        <c:crosses val="autoZero"/>
        <c:crossBetween val="between"/>
      </c:valAx>
      <c:spPr>
        <a:gradFill>
          <a:gsLst>
            <a:gs pos="0">
              <a:schemeClr val="accent6">
                <a:lumMod val="60000"/>
                <a:lumOff val="40000"/>
              </a:schemeClr>
            </a:gs>
            <a:gs pos="64999">
              <a:srgbClr val="F0EBD5"/>
            </a:gs>
            <a:gs pos="100000">
              <a:srgbClr val="D1C39F"/>
            </a:gs>
          </a:gsLst>
          <a:lin ang="5400000" scaled="0"/>
        </a:gradFill>
      </c:spPr>
    </c:plotArea>
    <c:legend>
      <c:legendPos val="r"/>
      <c:layout/>
      <c:spPr>
        <a:ln>
          <a:solidFill>
            <a:schemeClr val="accent1"/>
          </a:solidFill>
        </a:ln>
      </c:spPr>
    </c:legend>
    <c:dispBlanksAs val="zero"/>
  </c:chart>
  <c:spPr>
    <a:gradFill flip="none" rotWithShape="1">
      <a:gsLst>
        <a:gs pos="0">
          <a:srgbClr val="E6DCAC">
            <a:alpha val="13000"/>
          </a:srgbClr>
        </a:gs>
        <a:gs pos="12000">
          <a:srgbClr val="E6D78A"/>
        </a:gs>
        <a:gs pos="30000">
          <a:srgbClr val="C7AC4C"/>
        </a:gs>
        <a:gs pos="45000">
          <a:srgbClr val="E6D78A"/>
        </a:gs>
        <a:gs pos="77000">
          <a:srgbClr val="C7AC4C"/>
        </a:gs>
        <a:gs pos="100000">
          <a:srgbClr val="E6DCAC"/>
        </a:gs>
      </a:gsLst>
      <a:path path="circle">
        <a:fillToRect l="100000" b="100000"/>
      </a:path>
      <a:tileRect t="-100000" r="-100000"/>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style val="34"/>
  <c:pivotSource>
    <c:name>[sistema de gestion plastigama.xlsx]Kpi_optimizacion_despachos!Tabla dinámica1</c:name>
    <c:fmtId val="-1"/>
  </c:pivotSource>
  <c:chart>
    <c:autoTitleDeleted val="1"/>
    <c:pivotFmts>
      <c:pivotFmt>
        <c:idx val="0"/>
      </c:pivotFmt>
      <c:pivotFmt>
        <c:idx val="1"/>
        <c:spPr>
          <a:solidFill>
            <a:srgbClr val="009999"/>
          </a:solidFill>
          <a:ln>
            <a:solidFill>
              <a:sysClr val="windowText" lastClr="000000"/>
            </a:solidFill>
            <a:prstDash val="sysDash"/>
          </a:ln>
        </c:spPr>
        <c:marker>
          <c:symbol val="none"/>
        </c:marker>
        <c:dLbl>
          <c:idx val="0"/>
          <c:spPr/>
          <c:txPr>
            <a:bodyPr/>
            <a:lstStyle/>
            <a:p>
              <a:pPr>
                <a:defRPr b="1"/>
              </a:pPr>
              <a:endParaRPr lang="es-EC"/>
            </a:p>
          </c:txPr>
          <c:showVal val="1"/>
        </c:dLbl>
      </c:pivotFmt>
      <c:pivotFmt>
        <c:idx val="2"/>
        <c:marker>
          <c:symbol val="none"/>
        </c:marker>
      </c:pivotFmt>
      <c:pivotFmt>
        <c:idx val="3"/>
      </c:pivotFmt>
      <c:pivotFmt>
        <c:idx val="4"/>
        <c:spPr>
          <a:solidFill>
            <a:srgbClr val="009999"/>
          </a:solidFill>
          <a:ln>
            <a:solidFill>
              <a:sysClr val="windowText" lastClr="000000"/>
            </a:solidFill>
            <a:prstDash val="sysDash"/>
          </a:ln>
        </c:spPr>
        <c:marker>
          <c:symbol val="none"/>
        </c:marker>
        <c:dLbl>
          <c:idx val="0"/>
          <c:spPr/>
          <c:txPr>
            <a:bodyPr/>
            <a:lstStyle/>
            <a:p>
              <a:pPr>
                <a:defRPr b="1"/>
              </a:pPr>
              <a:endParaRPr lang="es-EC"/>
            </a:p>
          </c:txPr>
          <c:showVal val="1"/>
        </c:dLbl>
      </c:pivotFmt>
    </c:pivotFmts>
    <c:plotArea>
      <c:layout/>
      <c:barChart>
        <c:barDir val="col"/>
        <c:grouping val="clustered"/>
        <c:ser>
          <c:idx val="0"/>
          <c:order val="0"/>
          <c:tx>
            <c:strRef>
              <c:f>Kpi_optimizacion_despachos!$C$11</c:f>
              <c:strCache>
                <c:ptCount val="1"/>
                <c:pt idx="0">
                  <c:v>Total</c:v>
                </c:pt>
              </c:strCache>
            </c:strRef>
          </c:tx>
          <c:spPr>
            <a:solidFill>
              <a:srgbClr val="009999"/>
            </a:solidFill>
            <a:ln>
              <a:solidFill>
                <a:sysClr val="windowText" lastClr="000000"/>
              </a:solidFill>
              <a:prstDash val="sysDash"/>
            </a:ln>
          </c:spPr>
          <c:dLbls>
            <c:txPr>
              <a:bodyPr/>
              <a:lstStyle/>
              <a:p>
                <a:pPr>
                  <a:defRPr b="1"/>
                </a:pPr>
                <a:endParaRPr lang="es-EC"/>
              </a:p>
            </c:txPr>
            <c:showVal val="1"/>
          </c:dLbls>
          <c:cat>
            <c:multiLvlStrRef>
              <c:f>Kpi_optimizacion_despachos!$B$12:$B$18</c:f>
              <c:multiLvlStrCache>
                <c:ptCount val="5"/>
                <c:lvl>
                  <c:pt idx="0">
                    <c:v>Abril</c:v>
                  </c:pt>
                  <c:pt idx="1">
                    <c:v>Mayo</c:v>
                  </c:pt>
                  <c:pt idx="2">
                    <c:v>Junio</c:v>
                  </c:pt>
                  <c:pt idx="3">
                    <c:v>Julio</c:v>
                  </c:pt>
                  <c:pt idx="4">
                    <c:v>Agosto</c:v>
                  </c:pt>
                </c:lvl>
                <c:lvl>
                  <c:pt idx="0">
                    <c:v>2009</c:v>
                  </c:pt>
                </c:lvl>
              </c:multiLvlStrCache>
            </c:multiLvlStrRef>
          </c:cat>
          <c:val>
            <c:numRef>
              <c:f>Kpi_optimizacion_despachos!$C$12:$C$18</c:f>
              <c:numCache>
                <c:formatCode>General</c:formatCode>
                <c:ptCount val="5"/>
                <c:pt idx="0">
                  <c:v>100</c:v>
                </c:pt>
                <c:pt idx="1">
                  <c:v>100</c:v>
                </c:pt>
                <c:pt idx="2">
                  <c:v>100</c:v>
                </c:pt>
                <c:pt idx="3">
                  <c:v>97</c:v>
                </c:pt>
                <c:pt idx="4">
                  <c:v>96</c:v>
                </c:pt>
              </c:numCache>
            </c:numRef>
          </c:val>
        </c:ser>
        <c:dLbls>
          <c:showVal val="1"/>
        </c:dLbls>
        <c:gapWidth val="75"/>
        <c:axId val="69114880"/>
        <c:axId val="69128960"/>
      </c:barChart>
      <c:catAx>
        <c:axId val="69114880"/>
        <c:scaling>
          <c:orientation val="minMax"/>
        </c:scaling>
        <c:axPos val="b"/>
        <c:majorTickMark val="none"/>
        <c:tickLblPos val="nextTo"/>
        <c:crossAx val="69128960"/>
        <c:crosses val="autoZero"/>
        <c:auto val="1"/>
        <c:lblAlgn val="ctr"/>
        <c:lblOffset val="100"/>
      </c:catAx>
      <c:valAx>
        <c:axId val="69128960"/>
        <c:scaling>
          <c:orientation val="minMax"/>
        </c:scaling>
        <c:axPos val="l"/>
        <c:numFmt formatCode="General" sourceLinked="1"/>
        <c:majorTickMark val="none"/>
        <c:tickLblPos val="nextTo"/>
        <c:spPr>
          <a:ln>
            <a:solidFill>
              <a:sysClr val="windowText" lastClr="000000"/>
            </a:solidFill>
          </a:ln>
        </c:spPr>
        <c:crossAx val="69114880"/>
        <c:crosses val="autoZero"/>
        <c:crossBetween val="between"/>
      </c:valAx>
      <c:spPr>
        <a:ln w="12700">
          <a:solidFill>
            <a:sysClr val="windowText" lastClr="000000"/>
          </a:solidFill>
        </a:ln>
      </c:spPr>
    </c:plotArea>
    <c:plotVisOnly val="1"/>
  </c:chart>
  <c:spPr>
    <a:solidFill>
      <a:srgbClr val="3378B7"/>
    </a:solidFill>
    <a:ln w="25400">
      <a:solidFill>
        <a:sysClr val="windowText" lastClr="000000"/>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style val="7"/>
  <c:pivotSource>
    <c:name>[sistema de gestion plastigama.xlsx]kpiDisponibilidadBodega!Tabla dinámica2</c:name>
    <c:fmtId val="-1"/>
  </c:pivotSource>
  <c:chart>
    <c:title>
      <c:tx>
        <c:rich>
          <a:bodyPr/>
          <a:lstStyle/>
          <a:p>
            <a:pPr>
              <a:defRPr/>
            </a:pPr>
            <a:r>
              <a:rPr lang="en-US"/>
              <a:t>Disponibilidad</a:t>
            </a:r>
            <a:r>
              <a:rPr lang="en-US" baseline="0"/>
              <a:t> de la Bodega</a:t>
            </a:r>
            <a:endParaRPr lang="en-US"/>
          </a:p>
        </c:rich>
      </c:tx>
      <c:layout/>
    </c:title>
    <c:pivotFmts>
      <c:pivotFmt>
        <c:idx val="0"/>
        <c:marker>
          <c:symbol val="none"/>
        </c:marker>
        <c:dLbl>
          <c:idx val="0"/>
          <c:showVal val="1"/>
        </c:dLbl>
      </c:pivotFmt>
      <c:pivotFmt>
        <c:idx val="1"/>
        <c:dLbl>
          <c:idx val="0"/>
          <c:tx>
            <c:rich>
              <a:bodyPr/>
              <a:lstStyle/>
              <a:p>
                <a:r>
                  <a:rPr lang="en-US"/>
                  <a:t>96,48</a:t>
                </a:r>
              </a:p>
            </c:rich>
          </c:tx>
          <c:showVal val="1"/>
        </c:dLbl>
      </c:pivotFmt>
      <c:pivotFmt>
        <c:idx val="2"/>
        <c:marker>
          <c:symbol val="none"/>
        </c:marker>
        <c:dLbl>
          <c:idx val="0"/>
          <c:spPr/>
          <c:txPr>
            <a:bodyPr/>
            <a:lstStyle/>
            <a:p>
              <a:pPr>
                <a:defRPr/>
              </a:pPr>
              <a:endParaRPr lang="es-EC"/>
            </a:p>
          </c:txPr>
          <c:showVal val="1"/>
        </c:dLbl>
      </c:pivotFmt>
      <c:pivotFmt>
        <c:idx val="3"/>
        <c:dLbl>
          <c:idx val="0"/>
          <c:tx>
            <c:rich>
              <a:bodyPr/>
              <a:lstStyle/>
              <a:p>
                <a:r>
                  <a:rPr lang="en-US"/>
                  <a:t>96,48</a:t>
                </a:r>
              </a:p>
            </c:rich>
          </c:tx>
          <c:showVal val="1"/>
        </c:dLbl>
      </c:pivotFmt>
    </c:pivotFmts>
    <c:plotArea>
      <c:layout/>
      <c:barChart>
        <c:barDir val="col"/>
        <c:grouping val="clustered"/>
        <c:ser>
          <c:idx val="0"/>
          <c:order val="0"/>
          <c:tx>
            <c:strRef>
              <c:f>kpiDisponibilidadBodega!$D$18</c:f>
              <c:strCache>
                <c:ptCount val="1"/>
                <c:pt idx="0">
                  <c:v>Total</c:v>
                </c:pt>
              </c:strCache>
            </c:strRef>
          </c:tx>
          <c:dLbls>
            <c:dLbl>
              <c:idx val="2"/>
              <c:layout/>
              <c:tx>
                <c:rich>
                  <a:bodyPr/>
                  <a:lstStyle/>
                  <a:p>
                    <a:r>
                      <a:rPr lang="en-US"/>
                      <a:t>96,48</a:t>
                    </a:r>
                  </a:p>
                </c:rich>
              </c:tx>
              <c:showVal val="1"/>
            </c:dLbl>
            <c:txPr>
              <a:bodyPr/>
              <a:lstStyle/>
              <a:p>
                <a:pPr>
                  <a:defRPr/>
                </a:pPr>
                <a:endParaRPr lang="es-EC"/>
              </a:p>
            </c:txPr>
            <c:showVal val="1"/>
          </c:dLbls>
          <c:cat>
            <c:strRef>
              <c:f>kpiDisponibilidadBodega!$C$19:$C$22</c:f>
              <c:strCache>
                <c:ptCount val="4"/>
                <c:pt idx="0">
                  <c:v>Mayo</c:v>
                </c:pt>
                <c:pt idx="1">
                  <c:v>Junio</c:v>
                </c:pt>
                <c:pt idx="2">
                  <c:v>Julio</c:v>
                </c:pt>
                <c:pt idx="3">
                  <c:v>Agosto</c:v>
                </c:pt>
              </c:strCache>
            </c:strRef>
          </c:cat>
          <c:val>
            <c:numRef>
              <c:f>kpiDisponibilidadBodega!$D$19:$D$22</c:f>
              <c:numCache>
                <c:formatCode>0.00</c:formatCode>
                <c:ptCount val="4"/>
                <c:pt idx="0">
                  <c:v>100</c:v>
                </c:pt>
                <c:pt idx="1">
                  <c:v>100</c:v>
                </c:pt>
                <c:pt idx="2">
                  <c:v>96.482412060301499</c:v>
                </c:pt>
                <c:pt idx="3">
                  <c:v>100</c:v>
                </c:pt>
              </c:numCache>
            </c:numRef>
          </c:val>
        </c:ser>
        <c:dLbls>
          <c:showVal val="1"/>
        </c:dLbls>
        <c:overlap val="-25"/>
        <c:axId val="56533760"/>
        <c:axId val="56535296"/>
      </c:barChart>
      <c:catAx>
        <c:axId val="56533760"/>
        <c:scaling>
          <c:orientation val="minMax"/>
        </c:scaling>
        <c:axPos val="b"/>
        <c:majorTickMark val="none"/>
        <c:tickLblPos val="nextTo"/>
        <c:crossAx val="56535296"/>
        <c:crosses val="autoZero"/>
        <c:auto val="1"/>
        <c:lblAlgn val="ctr"/>
        <c:lblOffset val="100"/>
      </c:catAx>
      <c:valAx>
        <c:axId val="56535296"/>
        <c:scaling>
          <c:orientation val="minMax"/>
        </c:scaling>
        <c:delete val="1"/>
        <c:axPos val="l"/>
        <c:numFmt formatCode="0.00" sourceLinked="1"/>
        <c:tickLblPos val="none"/>
        <c:crossAx val="56533760"/>
        <c:crosses val="autoZero"/>
        <c:crossBetween val="between"/>
      </c:valAx>
      <c:spPr>
        <a:solidFill>
          <a:schemeClr val="bg1">
            <a:lumMod val="85000"/>
          </a:schemeClr>
        </a:solidFill>
      </c:spPr>
    </c:plotArea>
    <c:legend>
      <c:legendPos val="t"/>
      <c:layout/>
    </c:legend>
    <c:plotVisOnly val="1"/>
  </c:chart>
  <c:spPr>
    <a:solidFill>
      <a:srgbClr val="FAE5BC"/>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style val="10"/>
  <c:pivotSource>
    <c:name>[sistema de gestion plastigama.xlsx]KPI Calidad Factura!Tabla dinámica1</c:name>
    <c:fmtId val="-1"/>
  </c:pivotSource>
  <c:chart>
    <c:title>
      <c:tx>
        <c:rich>
          <a:bodyPr/>
          <a:lstStyle/>
          <a:p>
            <a:pPr>
              <a:defRPr/>
            </a:pPr>
            <a:r>
              <a:rPr lang="es-EC"/>
              <a:t> Calidad</a:t>
            </a:r>
            <a:r>
              <a:rPr lang="es-EC" baseline="0"/>
              <a:t> de Factura</a:t>
            </a:r>
            <a:endParaRPr lang="es-EC"/>
          </a:p>
        </c:rich>
      </c:tx>
      <c:layout/>
    </c:title>
    <c:pivotFmts>
      <c:pivotFmt>
        <c:idx val="0"/>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plotArea>
      <c:layout/>
      <c:barChart>
        <c:barDir val="col"/>
        <c:grouping val="clustered"/>
        <c:ser>
          <c:idx val="0"/>
          <c:order val="0"/>
          <c:tx>
            <c:strRef>
              <c:f>'KPI Calidad Factura'!$D$8:$D$9</c:f>
              <c:strCache>
                <c:ptCount val="1"/>
                <c:pt idx="0">
                  <c:v>Abril</c:v>
                </c:pt>
              </c:strCache>
            </c:strRef>
          </c:tx>
          <c:cat>
            <c:strRef>
              <c:f>'KPI Calidad Factura'!$C$10:$C$11</c:f>
              <c:strCache>
                <c:ptCount val="1"/>
                <c:pt idx="0">
                  <c:v>2009</c:v>
                </c:pt>
              </c:strCache>
            </c:strRef>
          </c:cat>
          <c:val>
            <c:numRef>
              <c:f>'KPI Calidad Factura'!$D$10:$D$11</c:f>
              <c:numCache>
                <c:formatCode>General</c:formatCode>
                <c:ptCount val="1"/>
                <c:pt idx="0">
                  <c:v>100</c:v>
                </c:pt>
              </c:numCache>
            </c:numRef>
          </c:val>
        </c:ser>
        <c:ser>
          <c:idx val="1"/>
          <c:order val="1"/>
          <c:tx>
            <c:strRef>
              <c:f>'KPI Calidad Factura'!$E$8:$E$9</c:f>
              <c:strCache>
                <c:ptCount val="1"/>
                <c:pt idx="0">
                  <c:v>Mayo</c:v>
                </c:pt>
              </c:strCache>
            </c:strRef>
          </c:tx>
          <c:cat>
            <c:strRef>
              <c:f>'KPI Calidad Factura'!$C$10:$C$11</c:f>
              <c:strCache>
                <c:ptCount val="1"/>
                <c:pt idx="0">
                  <c:v>2009</c:v>
                </c:pt>
              </c:strCache>
            </c:strRef>
          </c:cat>
          <c:val>
            <c:numRef>
              <c:f>'KPI Calidad Factura'!$E$10:$E$11</c:f>
              <c:numCache>
                <c:formatCode>General</c:formatCode>
                <c:ptCount val="1"/>
                <c:pt idx="0">
                  <c:v>92</c:v>
                </c:pt>
              </c:numCache>
            </c:numRef>
          </c:val>
        </c:ser>
        <c:ser>
          <c:idx val="2"/>
          <c:order val="2"/>
          <c:tx>
            <c:strRef>
              <c:f>'KPI Calidad Factura'!$F$8:$F$9</c:f>
              <c:strCache>
                <c:ptCount val="1"/>
                <c:pt idx="0">
                  <c:v>Junio</c:v>
                </c:pt>
              </c:strCache>
            </c:strRef>
          </c:tx>
          <c:cat>
            <c:strRef>
              <c:f>'KPI Calidad Factura'!$C$10:$C$11</c:f>
              <c:strCache>
                <c:ptCount val="1"/>
                <c:pt idx="0">
                  <c:v>2009</c:v>
                </c:pt>
              </c:strCache>
            </c:strRef>
          </c:cat>
          <c:val>
            <c:numRef>
              <c:f>'KPI Calidad Factura'!$F$10:$F$11</c:f>
              <c:numCache>
                <c:formatCode>General</c:formatCode>
                <c:ptCount val="1"/>
                <c:pt idx="0">
                  <c:v>89</c:v>
                </c:pt>
              </c:numCache>
            </c:numRef>
          </c:val>
        </c:ser>
        <c:ser>
          <c:idx val="3"/>
          <c:order val="3"/>
          <c:tx>
            <c:strRef>
              <c:f>'KPI Calidad Factura'!$G$8:$G$9</c:f>
              <c:strCache>
                <c:ptCount val="1"/>
                <c:pt idx="0">
                  <c:v>Julio</c:v>
                </c:pt>
              </c:strCache>
            </c:strRef>
          </c:tx>
          <c:cat>
            <c:strRef>
              <c:f>'KPI Calidad Factura'!$C$10:$C$11</c:f>
              <c:strCache>
                <c:ptCount val="1"/>
                <c:pt idx="0">
                  <c:v>2009</c:v>
                </c:pt>
              </c:strCache>
            </c:strRef>
          </c:cat>
          <c:val>
            <c:numRef>
              <c:f>'KPI Calidad Factura'!$G$10:$G$11</c:f>
              <c:numCache>
                <c:formatCode>General</c:formatCode>
                <c:ptCount val="1"/>
                <c:pt idx="0">
                  <c:v>92</c:v>
                </c:pt>
              </c:numCache>
            </c:numRef>
          </c:val>
        </c:ser>
        <c:ser>
          <c:idx val="4"/>
          <c:order val="4"/>
          <c:tx>
            <c:strRef>
              <c:f>'KPI Calidad Factura'!$H$8:$H$9</c:f>
              <c:strCache>
                <c:ptCount val="1"/>
                <c:pt idx="0">
                  <c:v>Agosto</c:v>
                </c:pt>
              </c:strCache>
            </c:strRef>
          </c:tx>
          <c:cat>
            <c:strRef>
              <c:f>'KPI Calidad Factura'!$C$10:$C$11</c:f>
              <c:strCache>
                <c:ptCount val="1"/>
                <c:pt idx="0">
                  <c:v>2009</c:v>
                </c:pt>
              </c:strCache>
            </c:strRef>
          </c:cat>
          <c:val>
            <c:numRef>
              <c:f>'KPI Calidad Factura'!$H$10:$H$11</c:f>
              <c:numCache>
                <c:formatCode>General</c:formatCode>
                <c:ptCount val="1"/>
                <c:pt idx="0">
                  <c:v>89</c:v>
                </c:pt>
              </c:numCache>
            </c:numRef>
          </c:val>
        </c:ser>
        <c:axId val="70488064"/>
        <c:axId val="70489984"/>
      </c:barChart>
      <c:catAx>
        <c:axId val="70488064"/>
        <c:scaling>
          <c:orientation val="minMax"/>
        </c:scaling>
        <c:axPos val="b"/>
        <c:title>
          <c:tx>
            <c:rich>
              <a:bodyPr/>
              <a:lstStyle/>
              <a:p>
                <a:pPr>
                  <a:defRPr/>
                </a:pPr>
                <a:r>
                  <a:rPr lang="es-EC"/>
                  <a:t>Año</a:t>
                </a:r>
              </a:p>
            </c:rich>
          </c:tx>
          <c:layout/>
        </c:title>
        <c:majorTickMark val="none"/>
        <c:tickLblPos val="nextTo"/>
        <c:crossAx val="70489984"/>
        <c:crosses val="autoZero"/>
        <c:auto val="1"/>
        <c:lblAlgn val="ctr"/>
        <c:lblOffset val="100"/>
      </c:catAx>
      <c:valAx>
        <c:axId val="70489984"/>
        <c:scaling>
          <c:orientation val="minMax"/>
        </c:scaling>
        <c:axPos val="l"/>
        <c:majorGridlines/>
        <c:title>
          <c:tx>
            <c:rich>
              <a:bodyPr/>
              <a:lstStyle/>
              <a:p>
                <a:pPr>
                  <a:defRPr/>
                </a:pPr>
                <a:r>
                  <a:rPr lang="en-US"/>
                  <a:t>Porcentaje</a:t>
                </a:r>
              </a:p>
            </c:rich>
          </c:tx>
          <c:layout/>
        </c:title>
        <c:numFmt formatCode="General" sourceLinked="1"/>
        <c:tickLblPos val="nextTo"/>
        <c:crossAx val="70488064"/>
        <c:crosses val="autoZero"/>
        <c:crossBetween val="between"/>
      </c:valAx>
    </c:plotArea>
    <c:legend>
      <c:legendPos val="r"/>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pivotSource>
    <c:name>[sistema de gestion plastigama.xlsx]Consulta Sectores!Tabla dinámica3</c:name>
    <c:fmtId val="-1"/>
  </c:pivotSource>
  <c:chart>
    <c:title>
      <c:tx>
        <c:rich>
          <a:bodyPr/>
          <a:lstStyle/>
          <a:p>
            <a:pPr>
              <a:defRPr/>
            </a:pPr>
            <a:r>
              <a:rPr lang="en-US"/>
              <a:t>Pedidos por Sectores</a:t>
            </a:r>
          </a:p>
        </c:rich>
      </c:tx>
      <c:layout/>
    </c:title>
    <c:pivotFmts>
      <c:pivotFmt>
        <c:idx val="0"/>
        <c:marker>
          <c:symbol val="none"/>
        </c:marker>
        <c:dLbl>
          <c:idx val="0"/>
          <c:spPr>
            <a:ln>
              <a:noFill/>
            </a:ln>
          </c:spPr>
          <c:txPr>
            <a:bodyPr/>
            <a:lstStyle/>
            <a:p>
              <a:pPr>
                <a:defRPr sz="1500" baseline="0">
                  <a:solidFill>
                    <a:schemeClr val="tx1"/>
                  </a:solidFill>
                  <a:latin typeface="Times New Roman" pitchFamily="18" charset="0"/>
                </a:defRPr>
              </a:pPr>
              <a:endParaRPr lang="es-EC"/>
            </a:p>
          </c:txPr>
          <c:showPercent val="1"/>
        </c:dLbl>
      </c:pivotFmt>
      <c:pivotFmt>
        <c:idx val="1"/>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c:spPr>
        <c:dLbl>
          <c:idx val="0"/>
          <c:dLblPos val="ctr"/>
          <c:showPercent val="1"/>
        </c:dLbl>
      </c:pivotFmt>
      <c:pivotFmt>
        <c:idx val="2"/>
        <c:spPr>
          <a:solidFill>
            <a:srgbClr val="99FF66"/>
          </a:solidFill>
        </c:spPr>
      </c:pivotFmt>
      <c:pivotFmt>
        <c:idx val="3"/>
        <c:spPr>
          <a:solidFill>
            <a:srgbClr val="C3D0F3"/>
          </a:solidFill>
        </c:spPr>
      </c:pivotFmt>
      <c:pivotFmt>
        <c:idx val="4"/>
        <c:marker>
          <c:symbol val="none"/>
        </c:marker>
        <c:dLbl>
          <c:idx val="0"/>
          <c:spPr>
            <a:ln>
              <a:noFill/>
            </a:ln>
          </c:spPr>
          <c:txPr>
            <a:bodyPr/>
            <a:lstStyle/>
            <a:p>
              <a:pPr>
                <a:defRPr sz="1500" baseline="0">
                  <a:solidFill>
                    <a:schemeClr val="tx1"/>
                  </a:solidFill>
                  <a:latin typeface="Times New Roman" pitchFamily="18" charset="0"/>
                </a:defRPr>
              </a:pPr>
              <a:endParaRPr lang="es-EC"/>
            </a:p>
          </c:txPr>
          <c:showPercent val="1"/>
        </c:dLbl>
      </c:pivotFmt>
      <c:pivotFmt>
        <c:idx val="5"/>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c:spPr>
        <c:dLbl>
          <c:idx val="0"/>
          <c:dLblPos val="ctr"/>
          <c:showPercent val="1"/>
        </c:dLbl>
      </c:pivotFmt>
      <c:pivotFmt>
        <c:idx val="6"/>
        <c:spPr>
          <a:solidFill>
            <a:srgbClr val="99FF66"/>
          </a:solidFill>
        </c:spPr>
      </c:pivotFmt>
      <c:pivotFmt>
        <c:idx val="7"/>
        <c:spPr>
          <a:solidFill>
            <a:srgbClr val="C3D0F3"/>
          </a:solidFill>
        </c:spPr>
      </c:pivotFmt>
    </c:pivotFmts>
    <c:view3D>
      <c:rotX val="30"/>
      <c:perspective val="30"/>
    </c:view3D>
    <c:plotArea>
      <c:layout/>
      <c:pie3DChart>
        <c:varyColors val="1"/>
        <c:ser>
          <c:idx val="0"/>
          <c:order val="0"/>
          <c:tx>
            <c:strRef>
              <c:f>'Consulta Sectores'!$C$3</c:f>
              <c:strCache>
                <c:ptCount val="1"/>
                <c:pt idx="0">
                  <c:v>Total</c:v>
                </c:pt>
              </c:strCache>
            </c:strRef>
          </c:tx>
          <c:dPt>
            <c:idx val="0"/>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c:spPr>
          </c:dPt>
          <c:dPt>
            <c:idx val="1"/>
            <c:spPr>
              <a:solidFill>
                <a:srgbClr val="99FF66"/>
              </a:solidFill>
            </c:spPr>
          </c:dPt>
          <c:dPt>
            <c:idx val="2"/>
            <c:spPr>
              <a:solidFill>
                <a:srgbClr val="C3D0F3"/>
              </a:solidFill>
            </c:spPr>
          </c:dPt>
          <c:dLbls>
            <c:dLbl>
              <c:idx val="0"/>
              <c:layout/>
              <c:dLblPos val="ctr"/>
              <c:showPercent val="1"/>
            </c:dLbl>
            <c:spPr>
              <a:ln>
                <a:noFill/>
              </a:ln>
            </c:spPr>
            <c:txPr>
              <a:bodyPr/>
              <a:lstStyle/>
              <a:p>
                <a:pPr>
                  <a:defRPr sz="1500" baseline="0">
                    <a:solidFill>
                      <a:schemeClr val="tx1"/>
                    </a:solidFill>
                    <a:latin typeface="Times New Roman" pitchFamily="18" charset="0"/>
                  </a:defRPr>
                </a:pPr>
                <a:endParaRPr lang="es-EC"/>
              </a:p>
            </c:txPr>
            <c:showPercent val="1"/>
            <c:showLeaderLines val="1"/>
          </c:dLbls>
          <c:cat>
            <c:strRef>
              <c:f>'Consulta Sectores'!$B$4:$B$7</c:f>
              <c:strCache>
                <c:ptCount val="3"/>
                <c:pt idx="0">
                  <c:v>Agrícola</c:v>
                </c:pt>
                <c:pt idx="1">
                  <c:v>Infraestructura</c:v>
                </c:pt>
                <c:pt idx="2">
                  <c:v>Predial</c:v>
                </c:pt>
              </c:strCache>
            </c:strRef>
          </c:cat>
          <c:val>
            <c:numRef>
              <c:f>'Consulta Sectores'!$C$4:$C$7</c:f>
              <c:numCache>
                <c:formatCode>General</c:formatCode>
                <c:ptCount val="3"/>
                <c:pt idx="0">
                  <c:v>217095</c:v>
                </c:pt>
                <c:pt idx="1">
                  <c:v>61894</c:v>
                </c:pt>
                <c:pt idx="2">
                  <c:v>49307</c:v>
                </c:pt>
              </c:numCache>
            </c:numRef>
          </c:val>
        </c:ser>
      </c:pie3DChart>
    </c:plotArea>
    <c:legend>
      <c:legendPos val="r"/>
      <c:layout>
        <c:manualLayout>
          <c:xMode val="edge"/>
          <c:yMode val="edge"/>
          <c:x val="0.78957239720034655"/>
          <c:y val="0.35553040244969381"/>
          <c:w val="0.19376093613298442"/>
          <c:h val="0.33349919801691458"/>
        </c:manualLayout>
      </c:layout>
    </c:legend>
    <c:plotVisOnly val="1"/>
  </c:chart>
  <c:spPr>
    <a:gradFill>
      <a:gsLst>
        <a:gs pos="0">
          <a:srgbClr val="03D4A8"/>
        </a:gs>
        <a:gs pos="25000">
          <a:srgbClr val="21D6E0"/>
        </a:gs>
        <a:gs pos="75000">
          <a:srgbClr val="0087E6"/>
        </a:gs>
        <a:gs pos="100000">
          <a:srgbClr val="005CBF"/>
        </a:gs>
      </a:gsLst>
      <a:lin ang="5400000" scaled="0"/>
    </a:gra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pivotSource>
    <c:name>[sistema de gestion plastigama.xlsx]%SatisfaccionMensual!Tabla dinámica2</c:name>
    <c:fmtId val="-1"/>
  </c:pivotSource>
  <c:chart>
    <c:title>
      <c:tx>
        <c:rich>
          <a:bodyPr/>
          <a:lstStyle/>
          <a:p>
            <a:pPr>
              <a:defRPr baseline="0">
                <a:solidFill>
                  <a:schemeClr val="bg1"/>
                </a:solidFill>
              </a:defRPr>
            </a:pPr>
            <a:r>
              <a:rPr lang="en-US" baseline="0">
                <a:solidFill>
                  <a:schemeClr val="bg1"/>
                </a:solidFill>
              </a:rPr>
              <a:t>Satisfacción de Clientes Mensual</a:t>
            </a:r>
          </a:p>
        </c:rich>
      </c:tx>
      <c:layout>
        <c:manualLayout>
          <c:xMode val="edge"/>
          <c:yMode val="edge"/>
          <c:x val="0.13583151779230221"/>
          <c:y val="2.3494860499265802E-2"/>
        </c:manualLayout>
      </c:layout>
    </c:title>
    <c:pivotFmts>
      <c:pivotFmt>
        <c:idx val="0"/>
        <c:spPr>
          <a:gradFill>
            <a:gsLst>
              <a:gs pos="0">
                <a:srgbClr val="FF3399"/>
              </a:gs>
              <a:gs pos="25000">
                <a:srgbClr val="FF6633"/>
              </a:gs>
              <a:gs pos="50000">
                <a:srgbClr val="FFFF00"/>
              </a:gs>
              <a:gs pos="75000">
                <a:srgbClr val="01A78F"/>
              </a:gs>
              <a:gs pos="100000">
                <a:srgbClr val="3366FF"/>
              </a:gs>
            </a:gsLst>
            <a:lin ang="5400000" scaled="0"/>
          </a:gradFill>
        </c:spPr>
        <c:marker>
          <c:symbol val="none"/>
        </c:marker>
      </c:pivotFmt>
      <c:pivotFmt>
        <c:idx val="1"/>
        <c:spPr>
          <a:gradFill>
            <a:gsLst>
              <a:gs pos="0">
                <a:srgbClr val="FF3399"/>
              </a:gs>
              <a:gs pos="25000">
                <a:srgbClr val="FF6633"/>
              </a:gs>
              <a:gs pos="50000">
                <a:srgbClr val="FFFF00"/>
              </a:gs>
              <a:gs pos="75000">
                <a:srgbClr val="01A78F"/>
              </a:gs>
              <a:gs pos="100000">
                <a:srgbClr val="3366FF"/>
              </a:gs>
            </a:gsLst>
            <a:lin ang="5400000" scaled="0"/>
          </a:gradFill>
        </c:spPr>
        <c:marker>
          <c:symbol val="none"/>
        </c:marker>
      </c:pivotFmt>
    </c:pivotFmts>
    <c:view3D>
      <c:rAngAx val="1"/>
    </c:view3D>
    <c:plotArea>
      <c:layout/>
      <c:bar3DChart>
        <c:barDir val="col"/>
        <c:grouping val="clustered"/>
        <c:ser>
          <c:idx val="0"/>
          <c:order val="0"/>
          <c:tx>
            <c:strRef>
              <c:f>'%SatisfaccionMensual'!$C$9</c:f>
              <c:strCache>
                <c:ptCount val="1"/>
                <c:pt idx="0">
                  <c:v>Total</c:v>
                </c:pt>
              </c:strCache>
            </c:strRef>
          </c:tx>
          <c:spPr>
            <a:gradFill>
              <a:gsLst>
                <a:gs pos="0">
                  <a:srgbClr val="FF3399"/>
                </a:gs>
                <a:gs pos="25000">
                  <a:srgbClr val="FF6633"/>
                </a:gs>
                <a:gs pos="50000">
                  <a:srgbClr val="FFFF00"/>
                </a:gs>
                <a:gs pos="75000">
                  <a:srgbClr val="01A78F"/>
                </a:gs>
                <a:gs pos="100000">
                  <a:srgbClr val="3366FF"/>
                </a:gs>
              </a:gsLst>
              <a:lin ang="5400000" scaled="0"/>
            </a:gradFill>
          </c:spPr>
          <c:cat>
            <c:strRef>
              <c:f>'%SatisfaccionMensual'!$B$10:$B$15</c:f>
              <c:strCache>
                <c:ptCount val="5"/>
                <c:pt idx="0">
                  <c:v>Abril</c:v>
                </c:pt>
                <c:pt idx="1">
                  <c:v>Mayo</c:v>
                </c:pt>
                <c:pt idx="2">
                  <c:v>Junio</c:v>
                </c:pt>
                <c:pt idx="3">
                  <c:v>Julio</c:v>
                </c:pt>
                <c:pt idx="4">
                  <c:v>Agosto</c:v>
                </c:pt>
              </c:strCache>
            </c:strRef>
          </c:cat>
          <c:val>
            <c:numRef>
              <c:f>'%SatisfaccionMensual'!$C$10:$C$15</c:f>
              <c:numCache>
                <c:formatCode>General</c:formatCode>
                <c:ptCount val="5"/>
                <c:pt idx="0">
                  <c:v>62.7</c:v>
                </c:pt>
                <c:pt idx="1">
                  <c:v>60.35</c:v>
                </c:pt>
                <c:pt idx="2">
                  <c:v>57.5</c:v>
                </c:pt>
                <c:pt idx="3">
                  <c:v>62.45</c:v>
                </c:pt>
                <c:pt idx="4">
                  <c:v>57.95</c:v>
                </c:pt>
              </c:numCache>
            </c:numRef>
          </c:val>
        </c:ser>
        <c:shape val="pyramid"/>
        <c:axId val="56802304"/>
        <c:axId val="56808192"/>
        <c:axId val="0"/>
      </c:bar3DChart>
      <c:catAx>
        <c:axId val="56802304"/>
        <c:scaling>
          <c:orientation val="minMax"/>
        </c:scaling>
        <c:axPos val="b"/>
        <c:tickLblPos val="nextTo"/>
        <c:txPr>
          <a:bodyPr/>
          <a:lstStyle/>
          <a:p>
            <a:pPr>
              <a:defRPr sz="1500" baseline="0">
                <a:solidFill>
                  <a:schemeClr val="bg1"/>
                </a:solidFill>
              </a:defRPr>
            </a:pPr>
            <a:endParaRPr lang="es-EC"/>
          </a:p>
        </c:txPr>
        <c:crossAx val="56808192"/>
        <c:crosses val="autoZero"/>
        <c:auto val="1"/>
        <c:lblAlgn val="ctr"/>
        <c:lblOffset val="100"/>
      </c:catAx>
      <c:valAx>
        <c:axId val="56808192"/>
        <c:scaling>
          <c:orientation val="minMax"/>
        </c:scaling>
        <c:axPos val="l"/>
        <c:majorGridlines/>
        <c:numFmt formatCode="0%" sourceLinked="0"/>
        <c:tickLblPos val="nextTo"/>
        <c:txPr>
          <a:bodyPr/>
          <a:lstStyle/>
          <a:p>
            <a:pPr>
              <a:defRPr sz="1200" baseline="0">
                <a:solidFill>
                  <a:schemeClr val="bg1"/>
                </a:solidFill>
              </a:defRPr>
            </a:pPr>
            <a:endParaRPr lang="es-EC"/>
          </a:p>
        </c:txPr>
        <c:crossAx val="56802304"/>
        <c:crosses val="autoZero"/>
        <c:crossBetween val="between"/>
        <c:dispUnits>
          <c:builtInUnit val="hundreds"/>
        </c:dispUnits>
      </c:valAx>
    </c:plotArea>
    <c:legend>
      <c:legendPos val="r"/>
      <c:layout/>
      <c:txPr>
        <a:bodyPr/>
        <a:lstStyle/>
        <a:p>
          <a:pPr>
            <a:defRPr sz="1500" baseline="0">
              <a:solidFill>
                <a:schemeClr val="bg1"/>
              </a:solidFill>
            </a:defRPr>
          </a:pPr>
          <a:endParaRPr lang="es-EC"/>
        </a:p>
      </c:txPr>
    </c:legend>
    <c:plotVisOnly val="1"/>
  </c:chart>
  <c:spPr>
    <a:gradFill>
      <a:gsLst>
        <a:gs pos="0">
          <a:srgbClr val="000000"/>
        </a:gs>
        <a:gs pos="20000">
          <a:srgbClr val="000040"/>
        </a:gs>
        <a:gs pos="50000">
          <a:srgbClr val="400040"/>
        </a:gs>
        <a:gs pos="75000">
          <a:srgbClr val="8F0040"/>
        </a:gs>
        <a:gs pos="89999">
          <a:srgbClr val="F27300"/>
        </a:gs>
        <a:gs pos="100000">
          <a:srgbClr val="FFBF00"/>
        </a:gs>
      </a:gsLst>
      <a:lin ang="5400000" scaled="0"/>
    </a:gradFill>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FDD8E-7D0F-490D-A275-299FC402A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77</Pages>
  <Words>10540</Words>
  <Characters>57973</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 castro</dc:creator>
  <cp:lastModifiedBy>celia castro</cp:lastModifiedBy>
  <cp:revision>16</cp:revision>
  <cp:lastPrinted>2010-12-08T18:54:00Z</cp:lastPrinted>
  <dcterms:created xsi:type="dcterms:W3CDTF">2010-12-07T19:02:00Z</dcterms:created>
  <dcterms:modified xsi:type="dcterms:W3CDTF">2010-12-08T18:57:00Z</dcterms:modified>
</cp:coreProperties>
</file>