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BF" w:rsidRDefault="008A4DBF" w:rsidP="00B7629F">
      <w:pPr>
        <w:pStyle w:val="NormalWeb"/>
        <w:spacing w:before="0" w:after="0" w:line="720" w:lineRule="auto"/>
        <w:jc w:val="center"/>
        <w:outlineLvl w:val="0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RESUMEN</w:t>
      </w:r>
    </w:p>
    <w:p w:rsidR="00E86193" w:rsidRPr="00E86193" w:rsidRDefault="00E86193" w:rsidP="00363DE0">
      <w:pPr>
        <w:spacing w:line="480" w:lineRule="auto"/>
        <w:jc w:val="both"/>
        <w:rPr>
          <w:rFonts w:ascii="Arial" w:eastAsia="Arial Unicode MS" w:hAnsi="Arial" w:cs="Arial"/>
          <w:bCs/>
          <w:sz w:val="24"/>
          <w:szCs w:val="24"/>
          <w:lang w:val="es-ES"/>
        </w:rPr>
      </w:pPr>
      <w:r w:rsidRPr="00E86193">
        <w:rPr>
          <w:rFonts w:ascii="Arial" w:eastAsia="Arial Unicode MS" w:hAnsi="Arial" w:cs="Arial"/>
          <w:bCs/>
          <w:sz w:val="24"/>
          <w:szCs w:val="24"/>
          <w:lang w:val="es-ES"/>
        </w:rPr>
        <w:t xml:space="preserve">La Sigatoka negra es la enfermedad más importante que afecta al banano y que es causada por el hongo </w:t>
      </w:r>
      <w:r w:rsidR="00516CF3" w:rsidRPr="00516CF3">
        <w:rPr>
          <w:rFonts w:ascii="Arial" w:hAnsi="Arial" w:cs="Arial"/>
          <w:i/>
          <w:sz w:val="24"/>
          <w:szCs w:val="24"/>
        </w:rPr>
        <w:t>Mycosphaerella fijiensis</w:t>
      </w:r>
      <w:r w:rsidRPr="00E86193">
        <w:rPr>
          <w:rFonts w:ascii="Arial" w:eastAsia="Arial Unicode MS" w:hAnsi="Arial" w:cs="Arial"/>
          <w:bCs/>
          <w:sz w:val="24"/>
          <w:szCs w:val="24"/>
          <w:lang w:val="es-ES"/>
        </w:rPr>
        <w:t xml:space="preserve">. La práctica más utilizada para su control es la aplicación de fungicidas </w:t>
      </w:r>
      <w:r w:rsidR="000A300B">
        <w:rPr>
          <w:rFonts w:ascii="Arial" w:eastAsia="Arial Unicode MS" w:hAnsi="Arial" w:cs="Arial"/>
          <w:bCs/>
          <w:sz w:val="24"/>
          <w:szCs w:val="24"/>
          <w:lang w:val="es-ES"/>
        </w:rPr>
        <w:t xml:space="preserve">químicos </w:t>
      </w:r>
      <w:r w:rsidRPr="00E86193">
        <w:rPr>
          <w:rFonts w:ascii="Arial" w:eastAsia="Arial Unicode MS" w:hAnsi="Arial" w:cs="Arial"/>
          <w:bCs/>
          <w:sz w:val="24"/>
          <w:szCs w:val="24"/>
          <w:lang w:val="es-ES"/>
        </w:rPr>
        <w:t>que ayudan a la reducción de los niveles de infección</w:t>
      </w:r>
      <w:r w:rsidR="000A300B">
        <w:rPr>
          <w:rFonts w:ascii="Arial" w:eastAsia="Arial Unicode MS" w:hAnsi="Arial" w:cs="Arial"/>
          <w:bCs/>
          <w:sz w:val="24"/>
          <w:szCs w:val="24"/>
          <w:lang w:val="es-ES"/>
        </w:rPr>
        <w:t xml:space="preserve">, </w:t>
      </w:r>
      <w:r w:rsidR="000A300B">
        <w:rPr>
          <w:rFonts w:ascii="Arial" w:eastAsia="Arial Unicode MS" w:hAnsi="Arial" w:cs="Arial"/>
          <w:sz w:val="24"/>
          <w:szCs w:val="24"/>
          <w:lang w:val="es-ES"/>
        </w:rPr>
        <w:t>los que se dividen según su forma de acción</w:t>
      </w:r>
      <w:r w:rsidR="00D35C8D">
        <w:rPr>
          <w:rFonts w:ascii="Arial" w:eastAsia="Arial Unicode MS" w:hAnsi="Arial" w:cs="Arial"/>
          <w:sz w:val="24"/>
          <w:szCs w:val="24"/>
          <w:lang w:val="es-ES"/>
        </w:rPr>
        <w:t xml:space="preserve"> en Protectantes, Sistémicos y d</w:t>
      </w:r>
      <w:r w:rsidR="000A300B">
        <w:rPr>
          <w:rFonts w:ascii="Arial" w:eastAsia="Arial Unicode MS" w:hAnsi="Arial" w:cs="Arial"/>
          <w:sz w:val="24"/>
          <w:szCs w:val="24"/>
          <w:lang w:val="es-ES"/>
        </w:rPr>
        <w:t>e Contacto.</w:t>
      </w:r>
    </w:p>
    <w:p w:rsidR="00E86193" w:rsidRPr="00E86193" w:rsidRDefault="00E86193" w:rsidP="00363DE0">
      <w:pPr>
        <w:spacing w:line="480" w:lineRule="auto"/>
        <w:jc w:val="both"/>
        <w:rPr>
          <w:rFonts w:ascii="Arial" w:eastAsia="Arial Unicode MS" w:hAnsi="Arial" w:cs="Arial"/>
          <w:bCs/>
          <w:sz w:val="24"/>
          <w:szCs w:val="24"/>
          <w:lang w:val="es-ES"/>
        </w:rPr>
      </w:pPr>
    </w:p>
    <w:p w:rsidR="00E86193" w:rsidRDefault="000A300B" w:rsidP="00363DE0">
      <w:pPr>
        <w:spacing w:line="480" w:lineRule="auto"/>
        <w:jc w:val="both"/>
        <w:rPr>
          <w:rFonts w:ascii="Arial" w:eastAsia="Arial Unicode MS" w:hAnsi="Arial" w:cs="Arial"/>
          <w:bCs/>
          <w:sz w:val="24"/>
          <w:szCs w:val="24"/>
          <w:lang w:val="es-ES"/>
        </w:rPr>
      </w:pPr>
      <w:r>
        <w:rPr>
          <w:rFonts w:ascii="Arial" w:eastAsia="Arial Unicode MS" w:hAnsi="Arial" w:cs="Arial"/>
          <w:sz w:val="24"/>
          <w:szCs w:val="24"/>
          <w:lang w:val="es-ES"/>
        </w:rPr>
        <w:t xml:space="preserve">Cada vez que se requiere conocer los niveles de tolerancia o resistencia alcanzados por el hongo </w:t>
      </w:r>
      <w:r w:rsidR="00516CF3" w:rsidRPr="00516CF3">
        <w:rPr>
          <w:rFonts w:ascii="Arial" w:hAnsi="Arial" w:cs="Arial"/>
          <w:i/>
          <w:sz w:val="24"/>
        </w:rPr>
        <w:t>Mycosphaerella f</w:t>
      </w:r>
      <w:r w:rsidR="00516CF3">
        <w:rPr>
          <w:rFonts w:ascii="Arial" w:hAnsi="Arial" w:cs="Arial"/>
          <w:i/>
          <w:sz w:val="24"/>
        </w:rPr>
        <w:t>.</w:t>
      </w:r>
      <w:r w:rsidR="00516CF3" w:rsidRPr="00433856">
        <w:rPr>
          <w:rFonts w:ascii="Arial" w:hAnsi="Arial" w:cs="Aria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a determinado fungicida, se realiza el análisis de sensibilidad probando diferentes dosis del fungicida sobre el patógeno, </w:t>
      </w:r>
      <w:r w:rsidR="00102586">
        <w:rPr>
          <w:rFonts w:ascii="Arial" w:eastAsia="Arial Unicode MS" w:hAnsi="Arial" w:cs="Arial"/>
          <w:sz w:val="24"/>
          <w:szCs w:val="24"/>
          <w:lang w:val="es-ES"/>
        </w:rPr>
        <w:t>y midiendo o evalua</w:t>
      </w:r>
      <w:r w:rsidR="00004C04">
        <w:rPr>
          <w:rFonts w:ascii="Arial" w:eastAsia="Arial Unicode MS" w:hAnsi="Arial" w:cs="Arial"/>
          <w:sz w:val="24"/>
          <w:szCs w:val="24"/>
          <w:lang w:val="es-ES"/>
        </w:rPr>
        <w:t>n</w:t>
      </w:r>
      <w:r w:rsidR="00102586">
        <w:rPr>
          <w:rFonts w:ascii="Arial" w:eastAsia="Arial Unicode MS" w:hAnsi="Arial" w:cs="Arial"/>
          <w:sz w:val="24"/>
          <w:szCs w:val="24"/>
          <w:lang w:val="es-ES"/>
        </w:rPr>
        <w:t xml:space="preserve">do 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su crecimiento o desarrollo – en cualquiera de sus fases de vida – bajo un ambiente controlado. Cada una de las unidades de observación </w:t>
      </w:r>
      <w:r w:rsidR="001336B5">
        <w:rPr>
          <w:rFonts w:ascii="Arial" w:eastAsia="Arial Unicode MS" w:hAnsi="Arial" w:cs="Arial"/>
          <w:sz w:val="24"/>
          <w:szCs w:val="24"/>
          <w:lang w:val="es-ES"/>
        </w:rPr>
        <w:t>son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 sometidas a algún nivel de concentración del producto </w:t>
      </w:r>
      <w:r w:rsidR="001336B5">
        <w:rPr>
          <w:rFonts w:ascii="Arial" w:eastAsia="Arial Unicode MS" w:hAnsi="Arial" w:cs="Arial"/>
          <w:sz w:val="24"/>
          <w:szCs w:val="24"/>
          <w:lang w:val="es-ES"/>
        </w:rPr>
        <w:t>y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 comparadas con el crecimiento o desarrollo del testigo absoluto</w:t>
      </w:r>
      <w:r w:rsidR="00A3732C">
        <w:rPr>
          <w:rFonts w:ascii="Arial" w:eastAsia="Arial Unicode MS" w:hAnsi="Arial" w:cs="Arial"/>
          <w:sz w:val="24"/>
          <w:szCs w:val="24"/>
          <w:lang w:val="es-ES"/>
        </w:rPr>
        <w:t xml:space="preserve"> con nivel 0</w:t>
      </w:r>
      <w:r w:rsidR="00004C04">
        <w:rPr>
          <w:rFonts w:ascii="Arial" w:eastAsia="Arial Unicode MS" w:hAnsi="Arial" w:cs="Arial"/>
          <w:sz w:val="24"/>
          <w:szCs w:val="24"/>
          <w:lang w:val="es-ES"/>
        </w:rPr>
        <w:t xml:space="preserve"> </w:t>
      </w:r>
      <w:r w:rsidR="00A3732C">
        <w:rPr>
          <w:rFonts w:ascii="Arial" w:eastAsia="Arial Unicode MS" w:hAnsi="Arial" w:cs="Arial"/>
          <w:sz w:val="24"/>
          <w:szCs w:val="24"/>
          <w:lang w:val="es-ES"/>
        </w:rPr>
        <w:t>de concentración</w:t>
      </w:r>
      <w:r>
        <w:rPr>
          <w:rFonts w:ascii="Arial" w:eastAsia="Arial Unicode MS" w:hAnsi="Arial" w:cs="Arial"/>
          <w:sz w:val="24"/>
          <w:szCs w:val="24"/>
          <w:lang w:val="es-ES"/>
        </w:rPr>
        <w:t xml:space="preserve">, lo que da </w:t>
      </w:r>
      <w:r w:rsidR="00A3732C">
        <w:rPr>
          <w:rFonts w:ascii="Arial" w:eastAsia="Arial Unicode MS" w:hAnsi="Arial" w:cs="Arial"/>
          <w:sz w:val="24"/>
          <w:szCs w:val="24"/>
          <w:lang w:val="es-ES"/>
        </w:rPr>
        <w:t xml:space="preserve">como resultado </w:t>
      </w:r>
      <w:r>
        <w:rPr>
          <w:rFonts w:ascii="Arial" w:eastAsia="Arial Unicode MS" w:hAnsi="Arial" w:cs="Arial"/>
          <w:sz w:val="24"/>
          <w:szCs w:val="24"/>
          <w:lang w:val="es-ES"/>
        </w:rPr>
        <w:t>una inhibición promedio por cada dosis. Este resultado lleva a la obtención de la dosis letal media (DL</w:t>
      </w:r>
      <w:r w:rsidRPr="00A3732C">
        <w:rPr>
          <w:rFonts w:ascii="Arial" w:eastAsia="Arial Unicode MS" w:hAnsi="Arial" w:cs="Arial"/>
          <w:sz w:val="24"/>
          <w:szCs w:val="24"/>
          <w:vertAlign w:val="subscript"/>
          <w:lang w:val="es-ES"/>
        </w:rPr>
        <w:t>50</w:t>
      </w:r>
      <w:r>
        <w:rPr>
          <w:rFonts w:ascii="Arial" w:eastAsia="Arial Unicode MS" w:hAnsi="Arial" w:cs="Arial"/>
          <w:sz w:val="24"/>
          <w:szCs w:val="24"/>
          <w:lang w:val="es-ES"/>
        </w:rPr>
        <w:t>) o concentración efectiva media (CE</w:t>
      </w:r>
      <w:r w:rsidRPr="00A3732C">
        <w:rPr>
          <w:rFonts w:ascii="Arial" w:eastAsia="Arial Unicode MS" w:hAnsi="Arial" w:cs="Arial"/>
          <w:sz w:val="24"/>
          <w:szCs w:val="24"/>
          <w:vertAlign w:val="subscript"/>
          <w:lang w:val="es-ES"/>
        </w:rPr>
        <w:t>50</w:t>
      </w:r>
      <w:r>
        <w:rPr>
          <w:rFonts w:ascii="Arial" w:eastAsia="Arial Unicode MS" w:hAnsi="Arial" w:cs="Arial"/>
          <w:sz w:val="24"/>
          <w:szCs w:val="24"/>
          <w:lang w:val="es-ES"/>
        </w:rPr>
        <w:t>), la cual es una forma de expresar el grado de toxicidad de una sustancia.</w:t>
      </w:r>
    </w:p>
    <w:p w:rsidR="00D54B39" w:rsidRDefault="00D54B39" w:rsidP="00E86193">
      <w:pPr>
        <w:jc w:val="both"/>
        <w:rPr>
          <w:rFonts w:ascii="Arial" w:eastAsia="Arial Unicode MS" w:hAnsi="Arial" w:cs="Arial"/>
          <w:bCs/>
          <w:sz w:val="24"/>
          <w:szCs w:val="24"/>
          <w:lang w:val="es-ES"/>
        </w:rPr>
      </w:pPr>
    </w:p>
    <w:p w:rsidR="001C2D59" w:rsidRDefault="001C2D59" w:rsidP="001C2D59">
      <w:pPr>
        <w:pStyle w:val="NormalWeb"/>
        <w:spacing w:before="0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trabajo plantea aplicar técnicas Logit y Probit a través de la creación y uso de una aplicación informática para el análisis estadístico en los estudios de sensibilidad desarrollados en el CIBE e incrementar la confiabilidad y reducir el tiempo de los análisis, además de centralizar la </w:t>
      </w:r>
      <w:r>
        <w:rPr>
          <w:rFonts w:ascii="Arial" w:hAnsi="Arial" w:cs="Arial"/>
        </w:rPr>
        <w:lastRenderedPageBreak/>
        <w:t>información. Por ello</w:t>
      </w:r>
      <w:r w:rsidR="00004C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objetivo principal de la presente tesis, es desarrollar  una aplicación informática que utilizando técnicas estadísticas Logit y Probit ayude en el adecuado análisis de la información relacionada con este tipo de estudios, aplicando técnicas basadas en estadística descriptiva e inferencial y minería de datos; la aplicación de estas herramientas de análisis a través de la informática hará posible estimar las relaciones entre la dosis y la inhibición por ella obtenida, y </w:t>
      </w:r>
      <w:r w:rsidR="001336B5">
        <w:rPr>
          <w:rFonts w:ascii="Arial" w:hAnsi="Arial" w:cs="Arial"/>
        </w:rPr>
        <w:t>contrastar la hipótesis para</w:t>
      </w:r>
      <w:r>
        <w:rPr>
          <w:rFonts w:ascii="Arial" w:hAnsi="Arial" w:cs="Arial"/>
        </w:rPr>
        <w:t xml:space="preserve"> comparar </w:t>
      </w:r>
      <w:r w:rsidR="001336B5">
        <w:rPr>
          <w:rFonts w:ascii="Arial" w:hAnsi="Arial" w:cs="Arial"/>
        </w:rPr>
        <w:t xml:space="preserve">estadísticamente </w:t>
      </w:r>
      <w:r>
        <w:rPr>
          <w:rFonts w:ascii="Arial" w:hAnsi="Arial" w:cs="Arial"/>
        </w:rPr>
        <w:t>el efecto que tuvieron las dosis entre el</w:t>
      </w:r>
      <w:r w:rsidR="00004C04">
        <w:rPr>
          <w:rFonts w:ascii="Arial" w:hAnsi="Arial" w:cs="Arial"/>
        </w:rPr>
        <w:t>las. Los modelos a usarse para e</w:t>
      </w:r>
      <w:r>
        <w:rPr>
          <w:rFonts w:ascii="Arial" w:hAnsi="Arial" w:cs="Arial"/>
        </w:rPr>
        <w:t xml:space="preserve">ste efecto son los de regresión Logit y Probit, con lo cual se determinó la relación entre la variable independiente </w:t>
      </w:r>
      <w:r w:rsidR="001336B5">
        <w:rPr>
          <w:rFonts w:ascii="Arial" w:hAnsi="Arial" w:cs="Arial"/>
        </w:rPr>
        <w:t>“</w:t>
      </w:r>
      <w:r>
        <w:rPr>
          <w:rFonts w:ascii="Arial" w:hAnsi="Arial" w:cs="Arial"/>
        </w:rPr>
        <w:t>dosis</w:t>
      </w:r>
      <w:r w:rsidR="001336B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y su efecto sobre la variable dependiente </w:t>
      </w:r>
      <w:r w:rsidR="001336B5">
        <w:rPr>
          <w:rFonts w:ascii="Arial" w:hAnsi="Arial" w:cs="Arial"/>
        </w:rPr>
        <w:t>“</w:t>
      </w:r>
      <w:r>
        <w:rPr>
          <w:rFonts w:ascii="Arial" w:hAnsi="Arial" w:cs="Arial"/>
        </w:rPr>
        <w:t>inhibición</w:t>
      </w:r>
      <w:r w:rsidR="001336B5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1C2D59" w:rsidRDefault="001C2D59" w:rsidP="00E73E00">
      <w:pPr>
        <w:pStyle w:val="NormalWeb"/>
        <w:spacing w:before="0" w:after="0" w:line="480" w:lineRule="auto"/>
        <w:jc w:val="both"/>
        <w:rPr>
          <w:rFonts w:ascii="Arial" w:hAnsi="Arial" w:cs="Arial"/>
          <w:bCs/>
          <w:szCs w:val="24"/>
        </w:rPr>
      </w:pPr>
    </w:p>
    <w:p w:rsidR="009C6118" w:rsidRDefault="00E73E00" w:rsidP="00E73E00">
      <w:pPr>
        <w:pStyle w:val="NormalWeb"/>
        <w:spacing w:before="0" w:after="0" w:line="480" w:lineRule="auto"/>
        <w:jc w:val="both"/>
        <w:rPr>
          <w:rFonts w:ascii="Arial" w:hAnsi="Arial" w:cs="Arial"/>
        </w:rPr>
      </w:pPr>
      <w:r w:rsidRPr="00911EA9">
        <w:rPr>
          <w:rFonts w:ascii="Arial" w:hAnsi="Arial" w:cs="Arial"/>
          <w:bCs/>
          <w:szCs w:val="24"/>
        </w:rPr>
        <w:t>El primer capítulo</w:t>
      </w:r>
      <w:r>
        <w:rPr>
          <w:rFonts w:ascii="Arial" w:hAnsi="Arial" w:cs="Arial"/>
          <w:bCs/>
          <w:szCs w:val="24"/>
        </w:rPr>
        <w:t xml:space="preserve"> </w:t>
      </w:r>
      <w:r w:rsidR="0081073F">
        <w:rPr>
          <w:rFonts w:ascii="Arial" w:hAnsi="Arial" w:cs="Arial"/>
          <w:bCs/>
          <w:szCs w:val="24"/>
        </w:rPr>
        <w:t xml:space="preserve">muestra una explicación detallada sobre el hongo </w:t>
      </w:r>
      <w:r w:rsidR="0081073F" w:rsidRPr="001336B5">
        <w:rPr>
          <w:rFonts w:ascii="Arial" w:hAnsi="Arial" w:cs="Arial"/>
          <w:i/>
        </w:rPr>
        <w:t xml:space="preserve">Mycosphaerella </w:t>
      </w:r>
      <w:r w:rsidR="001336B5" w:rsidRPr="001336B5">
        <w:rPr>
          <w:rFonts w:ascii="Arial" w:hAnsi="Arial" w:cs="Arial"/>
          <w:i/>
        </w:rPr>
        <w:t>f.</w:t>
      </w:r>
      <w:r w:rsidR="0081073F">
        <w:rPr>
          <w:rFonts w:ascii="Arial" w:hAnsi="Arial" w:cs="Arial"/>
        </w:rPr>
        <w:t xml:space="preserve"> causante de la Sigatoka negra</w:t>
      </w:r>
      <w:r w:rsidR="009C6118">
        <w:rPr>
          <w:rFonts w:ascii="Arial" w:hAnsi="Arial" w:cs="Arial"/>
        </w:rPr>
        <w:t xml:space="preserve"> sobre los cultivos de banano</w:t>
      </w:r>
      <w:r w:rsidR="00FA6A56">
        <w:rPr>
          <w:rFonts w:ascii="Arial" w:hAnsi="Arial" w:cs="Arial"/>
        </w:rPr>
        <w:t>. Se hace una revisión de</w:t>
      </w:r>
      <w:r w:rsidR="009C6118">
        <w:rPr>
          <w:rFonts w:ascii="Arial" w:hAnsi="Arial" w:cs="Arial"/>
        </w:rPr>
        <w:t xml:space="preserve"> la </w:t>
      </w:r>
      <w:r w:rsidR="0081073F">
        <w:rPr>
          <w:rFonts w:ascii="Arial" w:hAnsi="Arial" w:cs="Arial"/>
        </w:rPr>
        <w:t>biología del hongo</w:t>
      </w:r>
      <w:r w:rsidR="00004C04">
        <w:rPr>
          <w:rFonts w:ascii="Arial" w:hAnsi="Arial" w:cs="Arial"/>
        </w:rPr>
        <w:t>,</w:t>
      </w:r>
      <w:r w:rsidR="0081073F">
        <w:rPr>
          <w:rFonts w:ascii="Arial" w:hAnsi="Arial" w:cs="Arial"/>
        </w:rPr>
        <w:t xml:space="preserve"> los ciclos de vida del</w:t>
      </w:r>
      <w:r w:rsidR="001336B5">
        <w:rPr>
          <w:rFonts w:ascii="Arial" w:hAnsi="Arial" w:cs="Arial"/>
        </w:rPr>
        <w:t xml:space="preserve"> hongo</w:t>
      </w:r>
      <w:r w:rsidR="00004C04">
        <w:rPr>
          <w:rFonts w:ascii="Arial" w:hAnsi="Arial" w:cs="Arial"/>
        </w:rPr>
        <w:t>,</w:t>
      </w:r>
      <w:r w:rsidR="0081073F">
        <w:rPr>
          <w:rFonts w:ascii="Arial" w:hAnsi="Arial" w:cs="Arial"/>
        </w:rPr>
        <w:t xml:space="preserve"> </w:t>
      </w:r>
      <w:r w:rsidR="009C6118">
        <w:rPr>
          <w:rFonts w:ascii="Arial" w:hAnsi="Arial" w:cs="Arial"/>
        </w:rPr>
        <w:t>se explica también los síntomas de la enfermedad, además de sus causas y efectos en el banano; adicionalmente se explica brevemente sobre los tipos de fungicidas suministrados y su comportamiento sobre el hongo</w:t>
      </w:r>
      <w:r w:rsidR="0014340E">
        <w:rPr>
          <w:rFonts w:ascii="Arial" w:hAnsi="Arial" w:cs="Arial"/>
        </w:rPr>
        <w:t xml:space="preserve">; </w:t>
      </w:r>
      <w:r w:rsidR="001336B5">
        <w:rPr>
          <w:rFonts w:ascii="Arial" w:hAnsi="Arial" w:cs="Arial"/>
        </w:rPr>
        <w:t>f</w:t>
      </w:r>
      <w:r w:rsidR="001336B5" w:rsidRPr="000A300B">
        <w:rPr>
          <w:rFonts w:ascii="Arial" w:hAnsi="Arial" w:cs="Arial"/>
        </w:rPr>
        <w:t>ormas de evaluar la sensibilidad</w:t>
      </w:r>
      <w:r w:rsidR="001336B5">
        <w:rPr>
          <w:rFonts w:ascii="Arial" w:hAnsi="Arial" w:cs="Arial"/>
        </w:rPr>
        <w:t xml:space="preserve">; </w:t>
      </w:r>
      <w:r w:rsidR="000A300B">
        <w:rPr>
          <w:rFonts w:ascii="Arial" w:hAnsi="Arial" w:cs="Arial"/>
        </w:rPr>
        <w:t>el imp</w:t>
      </w:r>
      <w:r w:rsidR="00D35C8D">
        <w:rPr>
          <w:rFonts w:ascii="Arial" w:hAnsi="Arial" w:cs="Arial"/>
        </w:rPr>
        <w:t>acto económico que est</w:t>
      </w:r>
      <w:r w:rsidR="001336B5">
        <w:rPr>
          <w:rFonts w:ascii="Arial" w:hAnsi="Arial" w:cs="Arial"/>
        </w:rPr>
        <w:t>a enfermedad</w:t>
      </w:r>
      <w:r w:rsidR="00D35C8D">
        <w:rPr>
          <w:rFonts w:ascii="Arial" w:hAnsi="Arial" w:cs="Arial"/>
        </w:rPr>
        <w:t xml:space="preserve"> produce</w:t>
      </w:r>
      <w:r w:rsidR="001336B5">
        <w:rPr>
          <w:rFonts w:ascii="Arial" w:hAnsi="Arial" w:cs="Arial"/>
        </w:rPr>
        <w:t xml:space="preserve">. </w:t>
      </w:r>
      <w:r w:rsidR="00D35C8D">
        <w:rPr>
          <w:rFonts w:ascii="Arial" w:hAnsi="Arial" w:cs="Arial"/>
        </w:rPr>
        <w:t>Finalmente</w:t>
      </w:r>
      <w:r w:rsidR="000A300B">
        <w:rPr>
          <w:rFonts w:ascii="Arial" w:hAnsi="Arial" w:cs="Arial"/>
        </w:rPr>
        <w:t xml:space="preserve"> se habla de las herramientas informáticas ó software frecuentemente utilizados para el análisis estadístico.</w:t>
      </w:r>
    </w:p>
    <w:p w:rsidR="0014340E" w:rsidRDefault="0014340E" w:rsidP="00E73E00">
      <w:pPr>
        <w:spacing w:line="480" w:lineRule="auto"/>
        <w:ind w:right="-3"/>
        <w:jc w:val="both"/>
        <w:rPr>
          <w:rFonts w:ascii="Arial" w:hAnsi="Arial" w:cs="Arial"/>
          <w:sz w:val="24"/>
          <w:szCs w:val="24"/>
        </w:rPr>
      </w:pPr>
    </w:p>
    <w:p w:rsidR="00E73E00" w:rsidRDefault="00D35C8D" w:rsidP="00E73E00">
      <w:pPr>
        <w:spacing w:line="480" w:lineRule="auto"/>
        <w:ind w:righ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E73E00" w:rsidRPr="00911EA9">
        <w:rPr>
          <w:rFonts w:ascii="Arial" w:hAnsi="Arial" w:cs="Arial"/>
          <w:sz w:val="24"/>
          <w:szCs w:val="24"/>
        </w:rPr>
        <w:t>l segundo capítulo detalla</w:t>
      </w:r>
      <w:r w:rsidR="0020484D">
        <w:rPr>
          <w:rFonts w:ascii="Arial" w:hAnsi="Arial" w:cs="Arial"/>
          <w:sz w:val="24"/>
          <w:szCs w:val="24"/>
        </w:rPr>
        <w:t xml:space="preserve"> el proceso de sensibilidad</w:t>
      </w:r>
      <w:r w:rsidR="0020603C">
        <w:rPr>
          <w:rFonts w:ascii="Arial" w:hAnsi="Arial" w:cs="Arial"/>
          <w:sz w:val="24"/>
          <w:szCs w:val="24"/>
        </w:rPr>
        <w:t>, la</w:t>
      </w:r>
      <w:r w:rsidR="00AC53EB">
        <w:rPr>
          <w:rFonts w:ascii="Arial" w:hAnsi="Arial" w:cs="Arial"/>
          <w:sz w:val="24"/>
          <w:szCs w:val="24"/>
        </w:rPr>
        <w:t xml:space="preserve"> </w:t>
      </w:r>
      <w:r w:rsidR="003D23DD">
        <w:rPr>
          <w:rFonts w:ascii="Arial" w:hAnsi="Arial" w:cs="Arial"/>
          <w:sz w:val="24"/>
          <w:szCs w:val="24"/>
        </w:rPr>
        <w:t>población</w:t>
      </w:r>
      <w:r w:rsidR="0020603C">
        <w:rPr>
          <w:rFonts w:ascii="Arial" w:hAnsi="Arial" w:cs="Arial"/>
          <w:sz w:val="24"/>
          <w:szCs w:val="24"/>
        </w:rPr>
        <w:t xml:space="preserve"> objetivo y la descripción de las variables;</w:t>
      </w:r>
      <w:r w:rsidR="0020484D">
        <w:rPr>
          <w:rFonts w:ascii="Arial" w:hAnsi="Arial" w:cs="Arial"/>
          <w:sz w:val="24"/>
          <w:szCs w:val="24"/>
        </w:rPr>
        <w:t xml:space="preserve"> la metodología estadística</w:t>
      </w:r>
      <w:r w:rsidR="00E73E00">
        <w:rPr>
          <w:rFonts w:ascii="Arial" w:hAnsi="Arial" w:cs="Arial"/>
          <w:sz w:val="24"/>
          <w:szCs w:val="24"/>
        </w:rPr>
        <w:t>,</w:t>
      </w:r>
      <w:r w:rsidR="00E73E00" w:rsidRPr="00911EA9">
        <w:rPr>
          <w:rFonts w:ascii="Arial" w:hAnsi="Arial" w:cs="Arial"/>
          <w:sz w:val="24"/>
          <w:szCs w:val="24"/>
        </w:rPr>
        <w:t xml:space="preserve"> </w:t>
      </w:r>
      <w:r w:rsidR="0020484D">
        <w:rPr>
          <w:rFonts w:ascii="Arial" w:hAnsi="Arial" w:cs="Arial"/>
          <w:sz w:val="24"/>
          <w:szCs w:val="24"/>
        </w:rPr>
        <w:t xml:space="preserve">tal como </w:t>
      </w:r>
      <w:r w:rsidR="00E73E00" w:rsidRPr="00911EA9">
        <w:rPr>
          <w:rFonts w:ascii="Arial" w:hAnsi="Arial" w:cs="Arial"/>
          <w:sz w:val="24"/>
          <w:szCs w:val="24"/>
        </w:rPr>
        <w:t>la estadística descriptiva</w:t>
      </w:r>
      <w:r w:rsidR="001B44BE">
        <w:rPr>
          <w:rFonts w:ascii="Arial" w:hAnsi="Arial" w:cs="Arial"/>
          <w:sz w:val="24"/>
          <w:szCs w:val="24"/>
        </w:rPr>
        <w:t xml:space="preserve">, se complementa con el análisis de varianza </w:t>
      </w:r>
      <w:r w:rsidR="00E73E00" w:rsidRPr="00911EA9">
        <w:rPr>
          <w:rFonts w:ascii="Arial" w:hAnsi="Arial" w:cs="Arial"/>
          <w:sz w:val="24"/>
          <w:szCs w:val="24"/>
        </w:rPr>
        <w:t xml:space="preserve">y los métodos </w:t>
      </w:r>
      <w:r w:rsidR="001B44BE">
        <w:rPr>
          <w:rFonts w:ascii="Arial" w:hAnsi="Arial" w:cs="Arial"/>
          <w:sz w:val="24"/>
          <w:szCs w:val="24"/>
        </w:rPr>
        <w:t>de regresión</w:t>
      </w:r>
      <w:r w:rsidR="00E73E00" w:rsidRPr="00911EA9">
        <w:rPr>
          <w:rFonts w:ascii="Arial" w:hAnsi="Arial" w:cs="Arial"/>
          <w:sz w:val="24"/>
          <w:szCs w:val="24"/>
        </w:rPr>
        <w:t xml:space="preserve">. </w:t>
      </w:r>
      <w:r w:rsidR="00DD6774">
        <w:rPr>
          <w:rFonts w:ascii="Arial" w:hAnsi="Arial" w:cs="Arial"/>
          <w:sz w:val="24"/>
          <w:szCs w:val="24"/>
        </w:rPr>
        <w:t>L</w:t>
      </w:r>
      <w:r w:rsidR="00E73E00" w:rsidRPr="00911EA9">
        <w:rPr>
          <w:rFonts w:ascii="Arial" w:hAnsi="Arial" w:cs="Arial"/>
          <w:sz w:val="24"/>
          <w:szCs w:val="24"/>
        </w:rPr>
        <w:t xml:space="preserve">os métodos </w:t>
      </w:r>
      <w:r w:rsidR="001B44BE">
        <w:rPr>
          <w:rFonts w:ascii="Arial" w:hAnsi="Arial" w:cs="Arial"/>
          <w:sz w:val="24"/>
          <w:szCs w:val="24"/>
        </w:rPr>
        <w:t xml:space="preserve">de regresión en los que se basa nuestro estudio </w:t>
      </w:r>
      <w:r w:rsidR="00E87C95">
        <w:rPr>
          <w:rFonts w:ascii="Arial" w:hAnsi="Arial" w:cs="Arial"/>
          <w:sz w:val="24"/>
          <w:szCs w:val="24"/>
        </w:rPr>
        <w:t>son</w:t>
      </w:r>
      <w:r w:rsidR="00E73E00" w:rsidRPr="00911EA9">
        <w:rPr>
          <w:rFonts w:ascii="Arial" w:hAnsi="Arial" w:cs="Arial"/>
          <w:sz w:val="24"/>
          <w:szCs w:val="24"/>
        </w:rPr>
        <w:t xml:space="preserve">: (1) el análisis de </w:t>
      </w:r>
      <w:r w:rsidR="001B44BE">
        <w:rPr>
          <w:rFonts w:ascii="Arial" w:hAnsi="Arial" w:cs="Arial"/>
          <w:sz w:val="24"/>
          <w:szCs w:val="24"/>
        </w:rPr>
        <w:t>regresión lineal</w:t>
      </w:r>
      <w:r w:rsidR="00E73E00" w:rsidRPr="00911EA9">
        <w:rPr>
          <w:rFonts w:ascii="Arial" w:hAnsi="Arial" w:cs="Arial"/>
          <w:sz w:val="24"/>
          <w:szCs w:val="24"/>
        </w:rPr>
        <w:t>, (2) el análisis de</w:t>
      </w:r>
      <w:r w:rsidR="001B44BE">
        <w:rPr>
          <w:rFonts w:ascii="Arial" w:hAnsi="Arial" w:cs="Arial"/>
          <w:sz w:val="24"/>
          <w:szCs w:val="24"/>
        </w:rPr>
        <w:t xml:space="preserve"> regresión Logit</w:t>
      </w:r>
      <w:r w:rsidR="00E73E00" w:rsidRPr="00911EA9">
        <w:rPr>
          <w:rFonts w:ascii="Arial" w:hAnsi="Arial" w:cs="Arial"/>
          <w:sz w:val="24"/>
          <w:szCs w:val="24"/>
        </w:rPr>
        <w:t xml:space="preserve"> </w:t>
      </w:r>
      <w:r w:rsidR="00E73E00">
        <w:rPr>
          <w:rFonts w:ascii="Arial" w:hAnsi="Arial" w:cs="Arial"/>
          <w:sz w:val="24"/>
          <w:szCs w:val="24"/>
        </w:rPr>
        <w:t xml:space="preserve">y </w:t>
      </w:r>
      <w:r w:rsidR="0020603C">
        <w:rPr>
          <w:rFonts w:ascii="Arial" w:hAnsi="Arial" w:cs="Arial"/>
          <w:sz w:val="24"/>
          <w:szCs w:val="24"/>
        </w:rPr>
        <w:t xml:space="preserve">(3) </w:t>
      </w:r>
      <w:r w:rsidR="00AC53EB">
        <w:rPr>
          <w:rFonts w:ascii="Arial" w:hAnsi="Arial" w:cs="Arial"/>
          <w:sz w:val="24"/>
          <w:szCs w:val="24"/>
        </w:rPr>
        <w:t>el análisis de regresión Probit</w:t>
      </w:r>
      <w:r w:rsidR="00B31032">
        <w:rPr>
          <w:rFonts w:ascii="Arial" w:hAnsi="Arial" w:cs="Arial"/>
          <w:sz w:val="24"/>
          <w:szCs w:val="24"/>
        </w:rPr>
        <w:t>; finalmente se define minería de datos como metodología importante para la construcción de ciertos modelos estadísticos.</w:t>
      </w:r>
    </w:p>
    <w:p w:rsidR="001B44BE" w:rsidRDefault="001B44BE" w:rsidP="00E73E00">
      <w:pPr>
        <w:pStyle w:val="Ttulo"/>
        <w:tabs>
          <w:tab w:val="left" w:pos="0"/>
        </w:tabs>
        <w:spacing w:line="480" w:lineRule="auto"/>
        <w:jc w:val="both"/>
        <w:rPr>
          <w:rFonts w:ascii="Arial" w:hAnsi="Arial" w:cs="Arial"/>
          <w:b w:val="0"/>
          <w:bCs w:val="0"/>
        </w:rPr>
      </w:pPr>
    </w:p>
    <w:p w:rsidR="00D37C30" w:rsidRDefault="00E73E00" w:rsidP="00D37C30">
      <w:pPr>
        <w:pStyle w:val="Ttulo"/>
        <w:tabs>
          <w:tab w:val="left" w:pos="0"/>
        </w:tabs>
        <w:spacing w:line="480" w:lineRule="auto"/>
        <w:jc w:val="both"/>
        <w:rPr>
          <w:rFonts w:ascii="Arial" w:hAnsi="Arial" w:cs="Arial"/>
          <w:b w:val="0"/>
          <w:bCs w:val="0"/>
        </w:rPr>
      </w:pPr>
      <w:r w:rsidRPr="00176483">
        <w:rPr>
          <w:rFonts w:ascii="Arial" w:hAnsi="Arial" w:cs="Arial"/>
          <w:b w:val="0"/>
          <w:bCs w:val="0"/>
        </w:rPr>
        <w:t xml:space="preserve">El </w:t>
      </w:r>
      <w:r w:rsidR="00D35C8D">
        <w:rPr>
          <w:rFonts w:ascii="Arial" w:hAnsi="Arial" w:cs="Arial"/>
          <w:b w:val="0"/>
          <w:bCs w:val="0"/>
        </w:rPr>
        <w:t xml:space="preserve">tercer </w:t>
      </w:r>
      <w:r w:rsidR="00D35C8D" w:rsidRPr="00176483">
        <w:rPr>
          <w:rFonts w:ascii="Arial" w:hAnsi="Arial" w:cs="Arial"/>
          <w:b w:val="0"/>
          <w:bCs w:val="0"/>
        </w:rPr>
        <w:t>capítulo</w:t>
      </w:r>
      <w:r w:rsidR="00D35C8D">
        <w:rPr>
          <w:rFonts w:ascii="Arial" w:hAnsi="Arial" w:cs="Arial"/>
          <w:b w:val="0"/>
          <w:bCs w:val="0"/>
        </w:rPr>
        <w:t xml:space="preserve"> </w:t>
      </w:r>
      <w:r w:rsidR="000A300B">
        <w:rPr>
          <w:rFonts w:ascii="Arial" w:hAnsi="Arial" w:cs="Arial"/>
          <w:b w:val="0"/>
          <w:bCs w:val="0"/>
        </w:rPr>
        <w:t>detalla el desarrollo de la herramienta informática, en el cual se muestra la infraestructura y el recurso humano necesario, los componentes y módulos construidos, los paquetes utilitarios utilizados para el desarrollo del sistema y las técnicas estadísticas y de minería de datos utilizadas en el mismo. Posteriormente</w:t>
      </w:r>
      <w:r w:rsidR="00004C04">
        <w:rPr>
          <w:rFonts w:ascii="Arial" w:hAnsi="Arial" w:cs="Arial"/>
          <w:b w:val="0"/>
          <w:bCs w:val="0"/>
        </w:rPr>
        <w:t>,</w:t>
      </w:r>
      <w:r w:rsidR="000A300B">
        <w:rPr>
          <w:rFonts w:ascii="Arial" w:hAnsi="Arial" w:cs="Arial"/>
          <w:b w:val="0"/>
          <w:bCs w:val="0"/>
        </w:rPr>
        <w:t xml:space="preserve"> se muestra el análisis y resultados </w:t>
      </w:r>
      <w:r w:rsidR="00E87C95">
        <w:rPr>
          <w:rFonts w:ascii="Arial" w:hAnsi="Arial" w:cs="Arial"/>
          <w:b w:val="0"/>
          <w:bCs w:val="0"/>
        </w:rPr>
        <w:t>obtenidos</w:t>
      </w:r>
      <w:r w:rsidR="000A300B">
        <w:rPr>
          <w:rFonts w:ascii="Arial" w:hAnsi="Arial" w:cs="Arial"/>
          <w:b w:val="0"/>
          <w:bCs w:val="0"/>
        </w:rPr>
        <w:t xml:space="preserve"> mediante el us</w:t>
      </w:r>
      <w:r w:rsidR="008D1411">
        <w:rPr>
          <w:rFonts w:ascii="Arial" w:hAnsi="Arial" w:cs="Arial"/>
          <w:b w:val="0"/>
          <w:bCs w:val="0"/>
        </w:rPr>
        <w:t xml:space="preserve">o de la herramienta informática, aplicado a hongos obtenidos </w:t>
      </w:r>
      <w:r w:rsidR="008E1148">
        <w:rPr>
          <w:rFonts w:ascii="Arial" w:hAnsi="Arial" w:cs="Arial"/>
          <w:b w:val="0"/>
          <w:bCs w:val="0"/>
        </w:rPr>
        <w:t xml:space="preserve">de </w:t>
      </w:r>
      <w:r w:rsidR="00031931">
        <w:rPr>
          <w:rFonts w:ascii="Arial" w:hAnsi="Arial" w:cs="Arial"/>
          <w:b w:val="0"/>
          <w:bCs w:val="0"/>
        </w:rPr>
        <w:t xml:space="preserve">la finca </w:t>
      </w:r>
      <w:r w:rsidR="00031931" w:rsidRPr="00031931">
        <w:rPr>
          <w:rFonts w:ascii="Arial" w:hAnsi="Arial" w:cs="Arial"/>
          <w:b w:val="0"/>
          <w:bCs w:val="0"/>
          <w:i/>
        </w:rPr>
        <w:t>“El Paraíso”</w:t>
      </w:r>
      <w:r w:rsidR="00880933">
        <w:rPr>
          <w:rFonts w:ascii="Arial" w:hAnsi="Arial" w:cs="Arial"/>
          <w:b w:val="0"/>
          <w:bCs w:val="0"/>
        </w:rPr>
        <w:t xml:space="preserve">, y </w:t>
      </w:r>
      <w:r w:rsidR="00444EDB">
        <w:rPr>
          <w:rFonts w:ascii="Arial" w:hAnsi="Arial" w:cs="Arial"/>
          <w:b w:val="0"/>
          <w:bCs w:val="0"/>
        </w:rPr>
        <w:t xml:space="preserve">de una serie de ensayos en el </w:t>
      </w:r>
      <w:r w:rsidR="00444EDB" w:rsidRPr="00444EDB">
        <w:rPr>
          <w:rFonts w:ascii="Arial" w:hAnsi="Arial" w:cs="Arial"/>
          <w:b w:val="0"/>
          <w:bCs w:val="0"/>
        </w:rPr>
        <w:t>área de Fitopatología del CIBE</w:t>
      </w:r>
      <w:r w:rsidR="00880933">
        <w:rPr>
          <w:rFonts w:ascii="Arial" w:hAnsi="Arial" w:cs="Arial"/>
          <w:b w:val="0"/>
          <w:bCs w:val="0"/>
        </w:rPr>
        <w:t xml:space="preserve"> con el fungicida </w:t>
      </w:r>
      <w:r w:rsidR="00031931">
        <w:rPr>
          <w:rFonts w:ascii="Arial" w:hAnsi="Arial" w:cs="Arial"/>
          <w:b w:val="0"/>
          <w:bCs w:val="0"/>
        </w:rPr>
        <w:t xml:space="preserve">sistémico </w:t>
      </w:r>
      <w:r w:rsidR="00880933" w:rsidRPr="00880933">
        <w:rPr>
          <w:rFonts w:ascii="Arial" w:hAnsi="Arial" w:cs="Arial"/>
          <w:b w:val="0"/>
          <w:bCs w:val="0"/>
          <w:i/>
        </w:rPr>
        <w:t>Azoxistrobina</w:t>
      </w:r>
      <w:r w:rsidR="00880933">
        <w:rPr>
          <w:rFonts w:ascii="Arial" w:hAnsi="Arial" w:cs="Arial"/>
          <w:b w:val="0"/>
          <w:bCs w:val="0"/>
        </w:rPr>
        <w:t xml:space="preserve">, </w:t>
      </w:r>
      <w:r w:rsidR="009835A6">
        <w:rPr>
          <w:rFonts w:ascii="Arial" w:hAnsi="Arial" w:cs="Arial"/>
          <w:b w:val="0"/>
          <w:bCs w:val="0"/>
        </w:rPr>
        <w:t>h</w:t>
      </w:r>
      <w:r w:rsidR="00880933">
        <w:rPr>
          <w:rFonts w:ascii="Arial" w:hAnsi="Arial" w:cs="Arial"/>
          <w:b w:val="0"/>
          <w:bCs w:val="0"/>
        </w:rPr>
        <w:t>a diferentes niveles de dosi</w:t>
      </w:r>
      <w:r w:rsidR="009835A6">
        <w:rPr>
          <w:rFonts w:ascii="Arial" w:hAnsi="Arial" w:cs="Arial"/>
          <w:b w:val="0"/>
          <w:bCs w:val="0"/>
        </w:rPr>
        <w:t>s</w:t>
      </w:r>
      <w:r w:rsidR="008E1148">
        <w:rPr>
          <w:rFonts w:ascii="Arial" w:hAnsi="Arial" w:cs="Arial"/>
          <w:b w:val="0"/>
          <w:bCs w:val="0"/>
        </w:rPr>
        <w:t>,</w:t>
      </w:r>
      <w:r w:rsidR="00880933">
        <w:rPr>
          <w:rFonts w:ascii="Arial" w:hAnsi="Arial" w:cs="Arial"/>
          <w:b w:val="0"/>
          <w:bCs w:val="0"/>
        </w:rPr>
        <w:t xml:space="preserve"> que </w:t>
      </w:r>
      <w:r w:rsidR="008E1148">
        <w:rPr>
          <w:rFonts w:ascii="Arial" w:hAnsi="Arial" w:cs="Arial"/>
          <w:b w:val="0"/>
          <w:bCs w:val="0"/>
        </w:rPr>
        <w:t>para</w:t>
      </w:r>
      <w:r w:rsidR="009835A6">
        <w:rPr>
          <w:rFonts w:ascii="Arial" w:hAnsi="Arial" w:cs="Arial"/>
          <w:b w:val="0"/>
          <w:bCs w:val="0"/>
        </w:rPr>
        <w:t xml:space="preserve"> este estudio </w:t>
      </w:r>
      <w:r w:rsidR="00031931">
        <w:rPr>
          <w:rFonts w:ascii="Arial" w:hAnsi="Arial" w:cs="Arial"/>
          <w:b w:val="0"/>
          <w:bCs w:val="0"/>
        </w:rPr>
        <w:t>serán</w:t>
      </w:r>
      <w:r w:rsidR="009835A6">
        <w:rPr>
          <w:rFonts w:ascii="Arial" w:hAnsi="Arial" w:cs="Arial"/>
          <w:b w:val="0"/>
          <w:bCs w:val="0"/>
        </w:rPr>
        <w:t xml:space="preserve"> del 0.1%, 1%, 5% y 10% del fungicida.</w:t>
      </w:r>
      <w:r w:rsidR="00880933">
        <w:rPr>
          <w:rFonts w:ascii="Arial" w:hAnsi="Arial" w:cs="Arial"/>
          <w:b w:val="0"/>
          <w:bCs w:val="0"/>
        </w:rPr>
        <w:t xml:space="preserve">   </w:t>
      </w:r>
      <w:r w:rsidR="008D1411">
        <w:rPr>
          <w:rFonts w:ascii="Arial" w:hAnsi="Arial" w:cs="Arial"/>
          <w:b w:val="0"/>
          <w:bCs w:val="0"/>
        </w:rPr>
        <w:t xml:space="preserve">  </w:t>
      </w:r>
    </w:p>
    <w:p w:rsidR="000A300B" w:rsidRDefault="000A300B" w:rsidP="00D37C30">
      <w:pPr>
        <w:pStyle w:val="Ttulo"/>
        <w:tabs>
          <w:tab w:val="left" w:pos="0"/>
        </w:tabs>
        <w:spacing w:line="480" w:lineRule="auto"/>
        <w:jc w:val="both"/>
        <w:rPr>
          <w:rFonts w:ascii="Arial" w:hAnsi="Arial" w:cs="Arial"/>
          <w:b w:val="0"/>
          <w:bCs w:val="0"/>
        </w:rPr>
      </w:pPr>
    </w:p>
    <w:p w:rsidR="00653059" w:rsidRDefault="00E73E00" w:rsidP="00363DE0">
      <w:pPr>
        <w:pStyle w:val="Ttulo"/>
        <w:tabs>
          <w:tab w:val="left" w:pos="0"/>
        </w:tabs>
        <w:spacing w:line="480" w:lineRule="auto"/>
        <w:jc w:val="both"/>
        <w:rPr>
          <w:rFonts w:ascii="Arial" w:hAnsi="Arial" w:cs="Arial"/>
          <w:b w:val="0"/>
          <w:bCs w:val="0"/>
        </w:rPr>
      </w:pPr>
      <w:r w:rsidRPr="00D37C30">
        <w:rPr>
          <w:rFonts w:ascii="Arial" w:hAnsi="Arial" w:cs="Arial"/>
          <w:b w:val="0"/>
          <w:bCs w:val="0"/>
        </w:rPr>
        <w:t>Finalmente</w:t>
      </w:r>
      <w:r w:rsidR="00004C04">
        <w:rPr>
          <w:rFonts w:ascii="Arial" w:hAnsi="Arial" w:cs="Arial"/>
          <w:b w:val="0"/>
          <w:bCs w:val="0"/>
        </w:rPr>
        <w:t>,</w:t>
      </w:r>
      <w:r w:rsidRPr="00D37C30">
        <w:rPr>
          <w:rFonts w:ascii="Arial" w:hAnsi="Arial" w:cs="Arial"/>
          <w:b w:val="0"/>
          <w:bCs w:val="0"/>
        </w:rPr>
        <w:t xml:space="preserve"> el capítulo </w:t>
      </w:r>
      <w:r w:rsidR="006529F9">
        <w:rPr>
          <w:rFonts w:ascii="Arial" w:hAnsi="Arial" w:cs="Arial"/>
          <w:b w:val="0"/>
          <w:bCs w:val="0"/>
        </w:rPr>
        <w:t>cuatro</w:t>
      </w:r>
      <w:r w:rsidRPr="00D37C30">
        <w:rPr>
          <w:rFonts w:ascii="Arial" w:hAnsi="Arial" w:cs="Arial"/>
          <w:b w:val="0"/>
          <w:bCs w:val="0"/>
        </w:rPr>
        <w:t xml:space="preserve"> establec</w:t>
      </w:r>
      <w:r w:rsidR="00E87C95">
        <w:rPr>
          <w:rFonts w:ascii="Arial" w:hAnsi="Arial" w:cs="Arial"/>
          <w:b w:val="0"/>
          <w:bCs w:val="0"/>
        </w:rPr>
        <w:t>e</w:t>
      </w:r>
      <w:r w:rsidRPr="00D37C30">
        <w:rPr>
          <w:rFonts w:ascii="Arial" w:hAnsi="Arial" w:cs="Arial"/>
          <w:b w:val="0"/>
          <w:bCs w:val="0"/>
        </w:rPr>
        <w:t xml:space="preserve"> las conclusiones y recomendaciones. </w:t>
      </w:r>
    </w:p>
    <w:p w:rsidR="00BE3022" w:rsidRDefault="00BE3022" w:rsidP="00363DE0">
      <w:pPr>
        <w:pStyle w:val="Ttulo"/>
        <w:tabs>
          <w:tab w:val="left" w:pos="0"/>
        </w:tabs>
        <w:spacing w:line="480" w:lineRule="auto"/>
        <w:jc w:val="both"/>
        <w:rPr>
          <w:rFonts w:ascii="Arial" w:hAnsi="Arial" w:cs="Arial"/>
          <w:b w:val="0"/>
          <w:bCs w:val="0"/>
        </w:rPr>
      </w:pPr>
    </w:p>
    <w:p w:rsidR="008A4DBF" w:rsidRDefault="008A4DBF" w:rsidP="00B7629F">
      <w:pPr>
        <w:pStyle w:val="NormalWeb"/>
        <w:spacing w:before="0" w:after="0"/>
        <w:jc w:val="center"/>
        <w:outlineLvl w:val="0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lastRenderedPageBreak/>
        <w:t>ÍNDICE GENERAL</w:t>
      </w:r>
    </w:p>
    <w:p w:rsidR="00CB3F6E" w:rsidRDefault="00CB3F6E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CB3F6E" w:rsidRDefault="00CB3F6E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 w:line="480" w:lineRule="auto"/>
        <w:ind w:left="7470" w:right="11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Pág.</w:t>
      </w:r>
    </w:p>
    <w:p w:rsidR="008A4DBF" w:rsidRDefault="008A4DBF" w:rsidP="00B7629F">
      <w:pPr>
        <w:pStyle w:val="NormalWeb"/>
        <w:spacing w:before="0" w:after="0" w:line="480" w:lineRule="auto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RESUMEN.…………………………………………………………………………..</w:t>
      </w:r>
      <w:r w:rsidR="003D628C">
        <w:rPr>
          <w:rFonts w:ascii="Arial" w:hAnsi="Arial" w:cs="Arial"/>
          <w:bCs/>
          <w:szCs w:val="24"/>
        </w:rPr>
        <w:t>I</w:t>
      </w:r>
      <w:r w:rsidR="00F32BAC">
        <w:rPr>
          <w:rFonts w:ascii="Arial" w:hAnsi="Arial" w:cs="Arial"/>
          <w:bCs/>
          <w:szCs w:val="24"/>
        </w:rPr>
        <w:t>I</w:t>
      </w:r>
    </w:p>
    <w:p w:rsidR="008A4DBF" w:rsidRDefault="008A4DBF" w:rsidP="00364436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ÍNDICE GENERAL………………………………………………………………</w:t>
      </w:r>
      <w:r w:rsidR="00F32BAC">
        <w:rPr>
          <w:rFonts w:ascii="Arial" w:hAnsi="Arial" w:cs="Arial"/>
          <w:bCs/>
          <w:szCs w:val="24"/>
        </w:rPr>
        <w:t>…</w:t>
      </w:r>
      <w:r>
        <w:rPr>
          <w:rFonts w:ascii="Arial" w:hAnsi="Arial" w:cs="Arial"/>
          <w:bCs/>
          <w:szCs w:val="24"/>
        </w:rPr>
        <w:t>.V</w:t>
      </w:r>
    </w:p>
    <w:p w:rsidR="008A4DBF" w:rsidRDefault="008A4DBF" w:rsidP="00364436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ABREVIATURAS..............................................................</w:t>
      </w:r>
      <w:r w:rsidR="00822299">
        <w:rPr>
          <w:rFonts w:ascii="Arial" w:hAnsi="Arial" w:cs="Arial"/>
          <w:bCs/>
          <w:szCs w:val="24"/>
        </w:rPr>
        <w:t>..........................</w:t>
      </w:r>
      <w:r w:rsidR="00F32BAC">
        <w:rPr>
          <w:rFonts w:ascii="Arial" w:hAnsi="Arial" w:cs="Arial"/>
          <w:bCs/>
          <w:szCs w:val="24"/>
        </w:rPr>
        <w:t>.</w:t>
      </w:r>
      <w:r w:rsidR="00BE3022">
        <w:rPr>
          <w:rFonts w:ascii="Arial" w:hAnsi="Arial" w:cs="Arial"/>
          <w:bCs/>
          <w:szCs w:val="24"/>
        </w:rPr>
        <w:t>.VII</w:t>
      </w:r>
      <w:r w:rsidR="00F32BAC">
        <w:rPr>
          <w:rFonts w:ascii="Arial" w:hAnsi="Arial" w:cs="Arial"/>
          <w:bCs/>
          <w:szCs w:val="24"/>
        </w:rPr>
        <w:t>I</w:t>
      </w:r>
    </w:p>
    <w:p w:rsidR="008A4DBF" w:rsidRDefault="008A4DBF" w:rsidP="00364436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SIMBOLOGÍA.................................................................</w:t>
      </w:r>
      <w:r w:rsidR="00822299">
        <w:rPr>
          <w:rFonts w:ascii="Arial" w:hAnsi="Arial" w:cs="Arial"/>
          <w:bCs/>
          <w:szCs w:val="24"/>
        </w:rPr>
        <w:t>..............................</w:t>
      </w:r>
      <w:r w:rsidR="00F32BAC">
        <w:rPr>
          <w:rFonts w:ascii="Arial" w:hAnsi="Arial" w:cs="Arial"/>
          <w:bCs/>
          <w:szCs w:val="24"/>
        </w:rPr>
        <w:t>..</w:t>
      </w:r>
      <w:r w:rsidR="00BE3022">
        <w:rPr>
          <w:rFonts w:ascii="Arial" w:hAnsi="Arial" w:cs="Arial"/>
          <w:bCs/>
          <w:szCs w:val="24"/>
        </w:rPr>
        <w:t>I</w:t>
      </w:r>
      <w:r w:rsidR="00F32BAC">
        <w:rPr>
          <w:rFonts w:ascii="Arial" w:hAnsi="Arial" w:cs="Arial"/>
          <w:bCs/>
          <w:szCs w:val="24"/>
        </w:rPr>
        <w:t>X</w:t>
      </w:r>
    </w:p>
    <w:p w:rsidR="008A4DBF" w:rsidRDefault="008A4DBF" w:rsidP="00364436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ÍNDICE DE FÍGURAS………………………………………………...……........</w:t>
      </w:r>
      <w:r w:rsidR="00822299">
        <w:rPr>
          <w:rFonts w:ascii="Arial" w:hAnsi="Arial" w:cs="Arial"/>
          <w:bCs/>
          <w:szCs w:val="24"/>
        </w:rPr>
        <w:t>.</w:t>
      </w:r>
      <w:r w:rsidR="00BE3022">
        <w:rPr>
          <w:rFonts w:ascii="Arial" w:hAnsi="Arial" w:cs="Arial"/>
          <w:bCs/>
          <w:szCs w:val="24"/>
        </w:rPr>
        <w:t>.</w:t>
      </w:r>
      <w:r w:rsidR="00822299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X</w:t>
      </w:r>
    </w:p>
    <w:p w:rsidR="008A4DBF" w:rsidRDefault="008A4DBF" w:rsidP="00364436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ÍNDICE DE GRÁFICOS……………………………………………...….....</w:t>
      </w:r>
      <w:r w:rsidR="003D628C">
        <w:rPr>
          <w:rFonts w:ascii="Arial" w:hAnsi="Arial" w:cs="Arial"/>
          <w:bCs/>
          <w:szCs w:val="24"/>
        </w:rPr>
        <w:t>..</w:t>
      </w:r>
      <w:r>
        <w:rPr>
          <w:rFonts w:ascii="Arial" w:hAnsi="Arial" w:cs="Arial"/>
          <w:bCs/>
          <w:szCs w:val="24"/>
        </w:rPr>
        <w:t>....</w:t>
      </w:r>
      <w:r w:rsidR="00F32BAC">
        <w:rPr>
          <w:rFonts w:ascii="Arial" w:hAnsi="Arial" w:cs="Arial"/>
          <w:bCs/>
          <w:szCs w:val="24"/>
        </w:rPr>
        <w:t>.</w:t>
      </w:r>
      <w:r w:rsidR="00BE3022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.X</w:t>
      </w:r>
      <w:r w:rsidR="00F32BAC">
        <w:rPr>
          <w:rFonts w:ascii="Arial" w:hAnsi="Arial" w:cs="Arial"/>
          <w:bCs/>
          <w:szCs w:val="24"/>
        </w:rPr>
        <w:t>I</w:t>
      </w:r>
    </w:p>
    <w:p w:rsidR="008A4DBF" w:rsidRDefault="008A4DBF" w:rsidP="00364436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ÍNDICE DE T</w:t>
      </w:r>
      <w:r w:rsidR="003D628C">
        <w:rPr>
          <w:rFonts w:ascii="Arial" w:hAnsi="Arial" w:cs="Arial"/>
          <w:bCs/>
          <w:szCs w:val="24"/>
        </w:rPr>
        <w:t>ABLAS……………………………………………………………</w:t>
      </w:r>
      <w:r w:rsidR="00BE3022">
        <w:rPr>
          <w:rFonts w:ascii="Arial" w:hAnsi="Arial" w:cs="Arial"/>
          <w:bCs/>
          <w:szCs w:val="24"/>
        </w:rPr>
        <w:t>…</w:t>
      </w:r>
      <w:r w:rsidR="003D628C">
        <w:rPr>
          <w:rFonts w:ascii="Arial" w:hAnsi="Arial" w:cs="Arial"/>
          <w:bCs/>
          <w:szCs w:val="24"/>
        </w:rPr>
        <w:t>X</w:t>
      </w:r>
      <w:r w:rsidR="00F32BAC">
        <w:rPr>
          <w:rFonts w:ascii="Arial" w:hAnsi="Arial" w:cs="Arial"/>
          <w:bCs/>
          <w:szCs w:val="24"/>
        </w:rPr>
        <w:t>I</w:t>
      </w:r>
      <w:r w:rsidR="003D628C">
        <w:rPr>
          <w:rFonts w:ascii="Arial" w:hAnsi="Arial" w:cs="Arial"/>
          <w:bCs/>
          <w:szCs w:val="24"/>
        </w:rPr>
        <w:t>I</w:t>
      </w:r>
    </w:p>
    <w:p w:rsidR="008A4DBF" w:rsidRDefault="008A4DBF" w:rsidP="00364436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INTRODUCCIÓN……………………………………………………………..……</w:t>
      </w:r>
      <w:r w:rsidR="00822299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.1</w:t>
      </w:r>
    </w:p>
    <w:p w:rsidR="008A4DBF" w:rsidRDefault="008A4DBF" w:rsidP="00B7629F">
      <w:pPr>
        <w:spacing w:line="48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CAPÍTULO </w:t>
      </w:r>
      <w:r w:rsidR="008D61FB">
        <w:rPr>
          <w:rFonts w:ascii="Arial" w:hAnsi="Arial" w:cs="Arial"/>
          <w:sz w:val="24"/>
          <w:szCs w:val="24"/>
        </w:rPr>
        <w:t>I</w:t>
      </w:r>
      <w:r w:rsidR="007B6ECF">
        <w:rPr>
          <w:rFonts w:ascii="Arial" w:hAnsi="Arial" w:cs="Arial"/>
          <w:sz w:val="24"/>
          <w:szCs w:val="24"/>
        </w:rPr>
        <w:t xml:space="preserve"> </w:t>
      </w:r>
    </w:p>
    <w:p w:rsidR="0084701C" w:rsidRPr="0084701C" w:rsidRDefault="0084701C" w:rsidP="00364436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84701C">
        <w:rPr>
          <w:rFonts w:ascii="Arial" w:hAnsi="Arial" w:cs="Arial"/>
          <w:sz w:val="24"/>
          <w:szCs w:val="24"/>
        </w:rPr>
        <w:t xml:space="preserve">SÍNTESIS DEL HONGO </w:t>
      </w:r>
      <w:r w:rsidRPr="006C6165">
        <w:rPr>
          <w:rFonts w:ascii="Arial" w:hAnsi="Arial" w:cs="Arial"/>
          <w:i/>
          <w:sz w:val="24"/>
          <w:szCs w:val="24"/>
        </w:rPr>
        <w:t>MYCOSPHAERELLA FIJIENSIS</w:t>
      </w:r>
      <w:r w:rsidR="00703409" w:rsidRPr="00703409">
        <w:rPr>
          <w:rFonts w:ascii="Arial" w:eastAsia="Arial Unicode MS" w:hAnsi="Arial" w:cs="Arial"/>
          <w:bCs/>
          <w:sz w:val="24"/>
          <w:szCs w:val="24"/>
          <w:lang w:val="es-ES"/>
        </w:rPr>
        <w:t>……………</w:t>
      </w:r>
      <w:r w:rsidR="009F5421">
        <w:rPr>
          <w:rFonts w:ascii="Arial" w:eastAsia="Arial Unicode MS" w:hAnsi="Arial" w:cs="Arial"/>
          <w:bCs/>
          <w:sz w:val="24"/>
          <w:szCs w:val="24"/>
          <w:lang w:val="es-ES"/>
        </w:rPr>
        <w:t>…</w:t>
      </w:r>
      <w:r w:rsidR="00703409" w:rsidRPr="00703409">
        <w:rPr>
          <w:rFonts w:ascii="Arial" w:eastAsia="Arial Unicode MS" w:hAnsi="Arial" w:cs="Arial"/>
          <w:bCs/>
          <w:sz w:val="24"/>
          <w:szCs w:val="24"/>
          <w:lang w:val="es-ES"/>
        </w:rPr>
        <w:t>..3</w:t>
      </w:r>
    </w:p>
    <w:p w:rsidR="0084701C" w:rsidRPr="0084701C" w:rsidRDefault="0084701C" w:rsidP="00364436">
      <w:pPr>
        <w:numPr>
          <w:ilvl w:val="1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84701C">
        <w:rPr>
          <w:rFonts w:ascii="Arial" w:hAnsi="Arial" w:cs="Arial"/>
          <w:bCs/>
          <w:sz w:val="24"/>
          <w:szCs w:val="24"/>
        </w:rPr>
        <w:t>Biología de</w:t>
      </w:r>
      <w:r w:rsidR="00DE3199">
        <w:rPr>
          <w:rFonts w:ascii="Arial" w:hAnsi="Arial" w:cs="Arial"/>
          <w:bCs/>
          <w:sz w:val="24"/>
          <w:szCs w:val="24"/>
        </w:rPr>
        <w:t>l hongo</w:t>
      </w:r>
      <w:r w:rsidRPr="0084701C">
        <w:rPr>
          <w:rFonts w:ascii="Arial" w:hAnsi="Arial" w:cs="Arial"/>
          <w:bCs/>
          <w:sz w:val="24"/>
          <w:szCs w:val="24"/>
        </w:rPr>
        <w:t xml:space="preserve"> </w:t>
      </w:r>
      <w:r w:rsidRPr="006C6165">
        <w:rPr>
          <w:rFonts w:ascii="Arial" w:hAnsi="Arial" w:cs="Arial"/>
          <w:bCs/>
          <w:i/>
          <w:sz w:val="24"/>
          <w:szCs w:val="24"/>
        </w:rPr>
        <w:t>Mycosphaerella fijiensis</w:t>
      </w:r>
      <w:r w:rsidR="00703409">
        <w:rPr>
          <w:rFonts w:ascii="Arial" w:hAnsi="Arial" w:cs="Arial"/>
          <w:bCs/>
          <w:sz w:val="24"/>
          <w:szCs w:val="24"/>
        </w:rPr>
        <w:t>…………………………</w:t>
      </w:r>
      <w:r w:rsidR="009F5421">
        <w:rPr>
          <w:rFonts w:ascii="Arial" w:hAnsi="Arial" w:cs="Arial"/>
          <w:bCs/>
          <w:sz w:val="24"/>
          <w:szCs w:val="24"/>
        </w:rPr>
        <w:t>…</w:t>
      </w:r>
      <w:r w:rsidR="00703409">
        <w:rPr>
          <w:rFonts w:ascii="Arial" w:hAnsi="Arial" w:cs="Arial"/>
          <w:bCs/>
          <w:sz w:val="24"/>
          <w:szCs w:val="24"/>
        </w:rPr>
        <w:t>4</w:t>
      </w:r>
    </w:p>
    <w:p w:rsidR="0084701C" w:rsidRPr="0084701C" w:rsidRDefault="00DE3199" w:rsidP="00364436">
      <w:pPr>
        <w:numPr>
          <w:ilvl w:val="1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Ciclo de v</w:t>
      </w:r>
      <w:r w:rsidR="0084701C" w:rsidRPr="0084701C">
        <w:rPr>
          <w:rFonts w:ascii="Arial" w:hAnsi="Arial" w:cs="Arial"/>
          <w:bCs/>
          <w:sz w:val="24"/>
          <w:szCs w:val="24"/>
        </w:rPr>
        <w:t>ida de</w:t>
      </w:r>
      <w:r>
        <w:rPr>
          <w:rFonts w:ascii="Arial" w:hAnsi="Arial" w:cs="Arial"/>
          <w:bCs/>
          <w:sz w:val="24"/>
          <w:szCs w:val="24"/>
        </w:rPr>
        <w:t>l hongo</w:t>
      </w:r>
      <w:r w:rsidR="0084701C" w:rsidRPr="0084701C">
        <w:rPr>
          <w:rFonts w:ascii="Arial" w:hAnsi="Arial" w:cs="Arial"/>
          <w:bCs/>
          <w:sz w:val="24"/>
          <w:szCs w:val="24"/>
        </w:rPr>
        <w:t xml:space="preserve"> </w:t>
      </w:r>
      <w:r w:rsidR="0084701C" w:rsidRPr="006C6165">
        <w:rPr>
          <w:rFonts w:ascii="Arial" w:hAnsi="Arial" w:cs="Arial"/>
          <w:bCs/>
          <w:i/>
          <w:sz w:val="24"/>
          <w:szCs w:val="24"/>
        </w:rPr>
        <w:t>Mycosphaerella fijiensis</w:t>
      </w:r>
      <w:r w:rsidR="00703409">
        <w:rPr>
          <w:rFonts w:ascii="Arial" w:hAnsi="Arial" w:cs="Arial"/>
          <w:bCs/>
          <w:sz w:val="24"/>
          <w:szCs w:val="24"/>
        </w:rPr>
        <w:t>………………</w:t>
      </w:r>
      <w:r w:rsidR="009F5421">
        <w:rPr>
          <w:rFonts w:ascii="Arial" w:hAnsi="Arial" w:cs="Arial"/>
          <w:bCs/>
          <w:sz w:val="24"/>
          <w:szCs w:val="24"/>
        </w:rPr>
        <w:t>……..</w:t>
      </w:r>
      <w:r w:rsidR="00703409">
        <w:rPr>
          <w:rFonts w:ascii="Arial" w:hAnsi="Arial" w:cs="Arial"/>
          <w:bCs/>
          <w:sz w:val="24"/>
          <w:szCs w:val="24"/>
        </w:rPr>
        <w:t>.</w:t>
      </w:r>
      <w:r w:rsidR="00505964">
        <w:rPr>
          <w:rFonts w:ascii="Arial" w:hAnsi="Arial" w:cs="Arial"/>
          <w:bCs/>
          <w:sz w:val="24"/>
          <w:szCs w:val="24"/>
        </w:rPr>
        <w:t>6</w:t>
      </w:r>
    </w:p>
    <w:p w:rsidR="0084701C" w:rsidRPr="0084701C" w:rsidRDefault="0084701C" w:rsidP="00364436">
      <w:pPr>
        <w:numPr>
          <w:ilvl w:val="1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84701C">
        <w:rPr>
          <w:rFonts w:ascii="Arial" w:hAnsi="Arial" w:cs="Arial"/>
          <w:bCs/>
          <w:sz w:val="24"/>
          <w:szCs w:val="24"/>
        </w:rPr>
        <w:t>Síntomas de la Sigatoka Negra</w:t>
      </w:r>
      <w:r w:rsidR="00703409">
        <w:rPr>
          <w:rFonts w:ascii="Arial" w:hAnsi="Arial" w:cs="Arial"/>
          <w:bCs/>
          <w:sz w:val="24"/>
          <w:szCs w:val="24"/>
        </w:rPr>
        <w:t>…………………………………………..</w:t>
      </w:r>
      <w:r w:rsidR="00505964">
        <w:rPr>
          <w:rFonts w:ascii="Arial" w:hAnsi="Arial" w:cs="Arial"/>
          <w:bCs/>
          <w:sz w:val="24"/>
          <w:szCs w:val="24"/>
        </w:rPr>
        <w:t>8</w:t>
      </w:r>
    </w:p>
    <w:p w:rsidR="0084701C" w:rsidRPr="0084701C" w:rsidRDefault="00DE3199" w:rsidP="00364436">
      <w:pPr>
        <w:numPr>
          <w:ilvl w:val="1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Causas y e</w:t>
      </w:r>
      <w:r w:rsidR="0084701C" w:rsidRPr="0084701C">
        <w:rPr>
          <w:rFonts w:ascii="Arial" w:hAnsi="Arial" w:cs="Arial"/>
          <w:bCs/>
          <w:sz w:val="24"/>
          <w:szCs w:val="24"/>
        </w:rPr>
        <w:t>fectos en el banano</w:t>
      </w:r>
      <w:r w:rsidR="00703409">
        <w:rPr>
          <w:rFonts w:ascii="Arial" w:hAnsi="Arial" w:cs="Arial"/>
          <w:bCs/>
          <w:sz w:val="24"/>
          <w:szCs w:val="24"/>
        </w:rPr>
        <w:t>………………………………………….</w:t>
      </w:r>
      <w:r w:rsidR="00505964">
        <w:rPr>
          <w:rFonts w:ascii="Arial" w:hAnsi="Arial" w:cs="Arial"/>
          <w:bCs/>
          <w:sz w:val="24"/>
          <w:szCs w:val="24"/>
        </w:rPr>
        <w:t>10</w:t>
      </w:r>
    </w:p>
    <w:p w:rsidR="0084701C" w:rsidRPr="0084701C" w:rsidRDefault="0084701C" w:rsidP="00364436">
      <w:pPr>
        <w:numPr>
          <w:ilvl w:val="1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84701C">
        <w:rPr>
          <w:rFonts w:ascii="Arial" w:hAnsi="Arial" w:cs="Arial"/>
          <w:bCs/>
          <w:sz w:val="24"/>
          <w:szCs w:val="24"/>
        </w:rPr>
        <w:t>Control Químico</w:t>
      </w:r>
      <w:r w:rsidR="00703409">
        <w:rPr>
          <w:rFonts w:ascii="Arial" w:hAnsi="Arial" w:cs="Arial"/>
          <w:bCs/>
          <w:sz w:val="24"/>
          <w:szCs w:val="24"/>
        </w:rPr>
        <w:t>…………………………………………………………...1</w:t>
      </w:r>
      <w:r w:rsidR="00505964">
        <w:rPr>
          <w:rFonts w:ascii="Arial" w:hAnsi="Arial" w:cs="Arial"/>
          <w:bCs/>
          <w:sz w:val="24"/>
          <w:szCs w:val="24"/>
        </w:rPr>
        <w:t>1</w:t>
      </w:r>
    </w:p>
    <w:p w:rsidR="0084701C" w:rsidRPr="0084701C" w:rsidRDefault="0084701C" w:rsidP="00364436">
      <w:pPr>
        <w:numPr>
          <w:ilvl w:val="2"/>
          <w:numId w:val="4"/>
        </w:numPr>
        <w:tabs>
          <w:tab w:val="clear" w:pos="1800"/>
          <w:tab w:val="num" w:pos="144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84701C">
        <w:rPr>
          <w:rFonts w:ascii="Arial" w:hAnsi="Arial" w:cs="Arial"/>
          <w:bCs/>
          <w:sz w:val="24"/>
          <w:szCs w:val="24"/>
        </w:rPr>
        <w:t>Fungicidas</w:t>
      </w:r>
      <w:r w:rsidR="00703409">
        <w:rPr>
          <w:rFonts w:ascii="Arial" w:hAnsi="Arial" w:cs="Arial"/>
          <w:bCs/>
          <w:sz w:val="24"/>
          <w:szCs w:val="24"/>
        </w:rPr>
        <w:t>………………………………………………………….1</w:t>
      </w:r>
      <w:r w:rsidR="00505964">
        <w:rPr>
          <w:rFonts w:ascii="Arial" w:hAnsi="Arial" w:cs="Arial"/>
          <w:bCs/>
          <w:sz w:val="24"/>
          <w:szCs w:val="24"/>
        </w:rPr>
        <w:t>1</w:t>
      </w:r>
    </w:p>
    <w:p w:rsidR="0084701C" w:rsidRPr="0084701C" w:rsidRDefault="0084701C" w:rsidP="00364436">
      <w:pPr>
        <w:numPr>
          <w:ilvl w:val="3"/>
          <w:numId w:val="4"/>
        </w:numPr>
        <w:tabs>
          <w:tab w:val="clear" w:pos="2520"/>
          <w:tab w:val="num" w:pos="216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84701C">
        <w:rPr>
          <w:rFonts w:ascii="Arial" w:hAnsi="Arial" w:cs="Arial"/>
          <w:bCs/>
          <w:sz w:val="24"/>
          <w:szCs w:val="24"/>
        </w:rPr>
        <w:t xml:space="preserve">Fungicidas </w:t>
      </w:r>
      <w:r>
        <w:rPr>
          <w:rFonts w:ascii="Arial" w:hAnsi="Arial" w:cs="Arial"/>
          <w:bCs/>
          <w:sz w:val="24"/>
          <w:szCs w:val="24"/>
        </w:rPr>
        <w:t>Prote</w:t>
      </w:r>
      <w:r w:rsidR="00131C5F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tantes</w:t>
      </w:r>
      <w:r w:rsidR="00703409">
        <w:rPr>
          <w:rFonts w:ascii="Arial" w:hAnsi="Arial" w:cs="Arial"/>
          <w:bCs/>
          <w:sz w:val="24"/>
          <w:szCs w:val="24"/>
        </w:rPr>
        <w:t>…………………………………..1</w:t>
      </w:r>
      <w:r w:rsidR="00505964">
        <w:rPr>
          <w:rFonts w:ascii="Arial" w:hAnsi="Arial" w:cs="Arial"/>
          <w:bCs/>
          <w:sz w:val="24"/>
          <w:szCs w:val="24"/>
        </w:rPr>
        <w:t>2</w:t>
      </w:r>
    </w:p>
    <w:p w:rsidR="0084701C" w:rsidRPr="0084701C" w:rsidRDefault="0084701C" w:rsidP="00364436">
      <w:pPr>
        <w:numPr>
          <w:ilvl w:val="3"/>
          <w:numId w:val="4"/>
        </w:numPr>
        <w:tabs>
          <w:tab w:val="clear" w:pos="2520"/>
          <w:tab w:val="num" w:pos="216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84701C">
        <w:rPr>
          <w:rFonts w:ascii="Arial" w:hAnsi="Arial" w:cs="Arial"/>
          <w:bCs/>
          <w:sz w:val="24"/>
          <w:szCs w:val="24"/>
        </w:rPr>
        <w:t>Fungicidas Sistémicos</w:t>
      </w:r>
      <w:r w:rsidR="00703409">
        <w:rPr>
          <w:rFonts w:ascii="Arial" w:hAnsi="Arial" w:cs="Arial"/>
          <w:bCs/>
          <w:sz w:val="24"/>
          <w:szCs w:val="24"/>
        </w:rPr>
        <w:t>…………………………………….1</w:t>
      </w:r>
      <w:r w:rsidR="00505964">
        <w:rPr>
          <w:rFonts w:ascii="Arial" w:hAnsi="Arial" w:cs="Arial"/>
          <w:bCs/>
          <w:sz w:val="24"/>
          <w:szCs w:val="24"/>
        </w:rPr>
        <w:t>2</w:t>
      </w:r>
    </w:p>
    <w:p w:rsidR="0084701C" w:rsidRPr="0084701C" w:rsidRDefault="0084701C" w:rsidP="00364436">
      <w:pPr>
        <w:numPr>
          <w:ilvl w:val="3"/>
          <w:numId w:val="4"/>
        </w:numPr>
        <w:tabs>
          <w:tab w:val="clear" w:pos="2520"/>
          <w:tab w:val="num" w:pos="216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84701C">
        <w:rPr>
          <w:rFonts w:ascii="Arial" w:hAnsi="Arial" w:cs="Arial"/>
          <w:bCs/>
          <w:sz w:val="24"/>
          <w:szCs w:val="24"/>
        </w:rPr>
        <w:t xml:space="preserve">Fungicidas </w:t>
      </w:r>
      <w:r w:rsidR="006F2358">
        <w:rPr>
          <w:rFonts w:ascii="Arial" w:hAnsi="Arial" w:cs="Arial"/>
          <w:bCs/>
          <w:sz w:val="24"/>
          <w:szCs w:val="24"/>
        </w:rPr>
        <w:t xml:space="preserve">de </w:t>
      </w:r>
      <w:r w:rsidRPr="0084701C">
        <w:rPr>
          <w:rFonts w:ascii="Arial" w:hAnsi="Arial" w:cs="Arial"/>
          <w:bCs/>
          <w:sz w:val="24"/>
          <w:szCs w:val="24"/>
        </w:rPr>
        <w:t>Contacto</w:t>
      </w:r>
      <w:r w:rsidR="00703409">
        <w:rPr>
          <w:rFonts w:ascii="Arial" w:hAnsi="Arial" w:cs="Arial"/>
          <w:bCs/>
          <w:sz w:val="24"/>
          <w:szCs w:val="24"/>
        </w:rPr>
        <w:t>…………………………………...1</w:t>
      </w:r>
      <w:r w:rsidR="00505964">
        <w:rPr>
          <w:rFonts w:ascii="Arial" w:hAnsi="Arial" w:cs="Arial"/>
          <w:bCs/>
          <w:sz w:val="24"/>
          <w:szCs w:val="24"/>
        </w:rPr>
        <w:t>3</w:t>
      </w:r>
    </w:p>
    <w:p w:rsidR="0084701C" w:rsidRPr="0084701C" w:rsidRDefault="0084701C" w:rsidP="00364436">
      <w:pPr>
        <w:numPr>
          <w:ilvl w:val="1"/>
          <w:numId w:val="4"/>
        </w:numPr>
        <w:tabs>
          <w:tab w:val="num" w:pos="144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84701C">
        <w:rPr>
          <w:rFonts w:ascii="Arial" w:hAnsi="Arial" w:cs="Arial"/>
          <w:bCs/>
          <w:sz w:val="24"/>
          <w:szCs w:val="24"/>
        </w:rPr>
        <w:t xml:space="preserve">Comportamiento de </w:t>
      </w:r>
      <w:r w:rsidRPr="006C6165">
        <w:rPr>
          <w:rFonts w:ascii="Arial" w:hAnsi="Arial" w:cs="Arial"/>
          <w:bCs/>
          <w:i/>
          <w:sz w:val="24"/>
          <w:szCs w:val="24"/>
        </w:rPr>
        <w:t>Mycosphaerella fijiensis</w:t>
      </w:r>
      <w:r w:rsidRPr="0084701C">
        <w:rPr>
          <w:rFonts w:ascii="Arial" w:hAnsi="Arial" w:cs="Arial"/>
          <w:bCs/>
          <w:sz w:val="24"/>
          <w:szCs w:val="24"/>
        </w:rPr>
        <w:t xml:space="preserve"> a los fungicidas</w:t>
      </w:r>
      <w:r w:rsidR="00703409">
        <w:rPr>
          <w:rFonts w:ascii="Arial" w:hAnsi="Arial" w:cs="Arial"/>
          <w:bCs/>
          <w:sz w:val="24"/>
          <w:szCs w:val="24"/>
        </w:rPr>
        <w:t>……….1</w:t>
      </w:r>
      <w:r w:rsidR="00505964">
        <w:rPr>
          <w:rFonts w:ascii="Arial" w:hAnsi="Arial" w:cs="Arial"/>
          <w:bCs/>
          <w:sz w:val="24"/>
          <w:szCs w:val="24"/>
        </w:rPr>
        <w:t>3</w:t>
      </w:r>
    </w:p>
    <w:p w:rsidR="0084701C" w:rsidRPr="00FA3B0A" w:rsidRDefault="0084701C" w:rsidP="00FA3B0A">
      <w:pPr>
        <w:numPr>
          <w:ilvl w:val="1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84701C">
        <w:rPr>
          <w:rFonts w:ascii="Arial" w:hAnsi="Arial" w:cs="Arial"/>
          <w:bCs/>
          <w:sz w:val="24"/>
          <w:szCs w:val="24"/>
        </w:rPr>
        <w:lastRenderedPageBreak/>
        <w:t>Impacto económico de la Sigatoka Negra en la producción</w:t>
      </w:r>
      <w:r w:rsidR="00703409">
        <w:rPr>
          <w:rFonts w:ascii="Arial" w:hAnsi="Arial" w:cs="Arial"/>
          <w:bCs/>
          <w:sz w:val="24"/>
          <w:szCs w:val="24"/>
        </w:rPr>
        <w:t xml:space="preserve">    </w:t>
      </w:r>
      <w:r w:rsidR="00E6725E">
        <w:rPr>
          <w:rFonts w:ascii="Arial" w:hAnsi="Arial" w:cs="Arial"/>
          <w:bCs/>
          <w:sz w:val="24"/>
          <w:szCs w:val="24"/>
        </w:rPr>
        <w:t xml:space="preserve"> </w:t>
      </w:r>
      <w:r w:rsidRPr="0084701C">
        <w:rPr>
          <w:rFonts w:ascii="Arial" w:hAnsi="Arial" w:cs="Arial"/>
          <w:bCs/>
          <w:sz w:val="24"/>
          <w:szCs w:val="24"/>
        </w:rPr>
        <w:t>bananera</w:t>
      </w:r>
      <w:r w:rsidR="00CD5297">
        <w:rPr>
          <w:rFonts w:ascii="Arial" w:hAnsi="Arial" w:cs="Arial"/>
          <w:bCs/>
          <w:sz w:val="24"/>
          <w:szCs w:val="24"/>
        </w:rPr>
        <w:t xml:space="preserve"> </w:t>
      </w:r>
      <w:r w:rsidR="00DE3199">
        <w:rPr>
          <w:rFonts w:ascii="Arial" w:hAnsi="Arial" w:cs="Arial"/>
          <w:bCs/>
          <w:sz w:val="24"/>
          <w:szCs w:val="24"/>
        </w:rPr>
        <w:t>d</w:t>
      </w:r>
      <w:r w:rsidR="00CD5297">
        <w:rPr>
          <w:rFonts w:ascii="Arial" w:hAnsi="Arial" w:cs="Arial"/>
          <w:bCs/>
          <w:sz w:val="24"/>
          <w:szCs w:val="24"/>
        </w:rPr>
        <w:t xml:space="preserve">el </w:t>
      </w:r>
      <w:r w:rsidR="00703409">
        <w:rPr>
          <w:rFonts w:ascii="Arial" w:hAnsi="Arial" w:cs="Arial"/>
          <w:bCs/>
          <w:sz w:val="24"/>
          <w:szCs w:val="24"/>
        </w:rPr>
        <w:t>E</w:t>
      </w:r>
      <w:r w:rsidR="00CD5297">
        <w:rPr>
          <w:rFonts w:ascii="Arial" w:hAnsi="Arial" w:cs="Arial"/>
          <w:bCs/>
          <w:sz w:val="24"/>
          <w:szCs w:val="24"/>
        </w:rPr>
        <w:t>cuador</w:t>
      </w:r>
      <w:r w:rsidR="00703409">
        <w:rPr>
          <w:rFonts w:ascii="Arial" w:hAnsi="Arial" w:cs="Arial"/>
          <w:bCs/>
          <w:sz w:val="24"/>
          <w:szCs w:val="24"/>
        </w:rPr>
        <w:t>……………………………………………………1</w:t>
      </w:r>
      <w:r w:rsidR="00505964">
        <w:rPr>
          <w:rFonts w:ascii="Arial" w:hAnsi="Arial" w:cs="Arial"/>
          <w:bCs/>
          <w:sz w:val="24"/>
          <w:szCs w:val="24"/>
        </w:rPr>
        <w:t>4</w:t>
      </w:r>
    </w:p>
    <w:p w:rsidR="00FA3B0A" w:rsidRPr="00FA3B0A" w:rsidRDefault="00FA3B0A" w:rsidP="00FA3B0A">
      <w:pPr>
        <w:numPr>
          <w:ilvl w:val="1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FA3B0A">
        <w:rPr>
          <w:rFonts w:ascii="Arial" w:hAnsi="Arial" w:cs="Arial"/>
          <w:bCs/>
          <w:sz w:val="24"/>
          <w:szCs w:val="24"/>
        </w:rPr>
        <w:t xml:space="preserve">Formas de evaluar la sensibilidad en </w:t>
      </w:r>
      <w:r w:rsidRPr="006C6165">
        <w:rPr>
          <w:rFonts w:ascii="Arial" w:hAnsi="Arial" w:cs="Arial"/>
          <w:bCs/>
          <w:i/>
          <w:sz w:val="24"/>
          <w:szCs w:val="24"/>
        </w:rPr>
        <w:t>Mycosphaerella fijiensis</w:t>
      </w:r>
      <w:r w:rsidR="00703409">
        <w:rPr>
          <w:rFonts w:ascii="Arial" w:hAnsi="Arial" w:cs="Arial"/>
          <w:bCs/>
          <w:sz w:val="24"/>
          <w:szCs w:val="24"/>
        </w:rPr>
        <w:t>……...1</w:t>
      </w:r>
      <w:r w:rsidR="0006253B">
        <w:rPr>
          <w:rFonts w:ascii="Arial" w:hAnsi="Arial" w:cs="Arial"/>
          <w:bCs/>
          <w:sz w:val="24"/>
          <w:szCs w:val="24"/>
        </w:rPr>
        <w:t>5</w:t>
      </w:r>
    </w:p>
    <w:p w:rsidR="00FA3B0A" w:rsidRPr="00FA3B0A" w:rsidRDefault="00FA3B0A" w:rsidP="00FA3B0A">
      <w:pPr>
        <w:numPr>
          <w:ilvl w:val="1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FA3B0A">
        <w:rPr>
          <w:rFonts w:ascii="Arial" w:hAnsi="Arial" w:cs="Arial"/>
          <w:bCs/>
          <w:sz w:val="24"/>
          <w:szCs w:val="24"/>
        </w:rPr>
        <w:t>Herramientas informáticas para análisis estadísticos</w:t>
      </w:r>
      <w:r w:rsidR="009816D0">
        <w:rPr>
          <w:rFonts w:ascii="Arial" w:hAnsi="Arial" w:cs="Arial"/>
          <w:bCs/>
          <w:sz w:val="24"/>
          <w:szCs w:val="24"/>
        </w:rPr>
        <w:t>..</w:t>
      </w:r>
      <w:r w:rsidR="0004154D">
        <w:rPr>
          <w:rFonts w:ascii="Arial" w:hAnsi="Arial" w:cs="Arial"/>
          <w:bCs/>
          <w:i/>
          <w:sz w:val="24"/>
          <w:szCs w:val="24"/>
        </w:rPr>
        <w:t>………………</w:t>
      </w:r>
      <w:r w:rsidR="00703409">
        <w:rPr>
          <w:rFonts w:ascii="Arial" w:hAnsi="Arial" w:cs="Arial"/>
          <w:bCs/>
          <w:sz w:val="24"/>
          <w:szCs w:val="24"/>
        </w:rPr>
        <w:t>.1</w:t>
      </w:r>
      <w:r w:rsidR="0006253B">
        <w:rPr>
          <w:rFonts w:ascii="Arial" w:hAnsi="Arial" w:cs="Arial"/>
          <w:bCs/>
          <w:sz w:val="24"/>
          <w:szCs w:val="24"/>
        </w:rPr>
        <w:t>7</w:t>
      </w:r>
    </w:p>
    <w:p w:rsidR="008A4DBF" w:rsidRDefault="008A4DBF" w:rsidP="00B7629F">
      <w:pPr>
        <w:spacing w:line="48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CAPÍTULO </w:t>
      </w:r>
      <w:r w:rsidR="008D61FB">
        <w:rPr>
          <w:rFonts w:ascii="Arial" w:hAnsi="Arial" w:cs="Arial"/>
          <w:sz w:val="24"/>
          <w:szCs w:val="24"/>
        </w:rPr>
        <w:t>II</w:t>
      </w:r>
    </w:p>
    <w:p w:rsidR="00351A9C" w:rsidRPr="00C60BE5" w:rsidRDefault="00230F2E" w:rsidP="00364436">
      <w:pPr>
        <w:numPr>
          <w:ilvl w:val="0"/>
          <w:numId w:val="12"/>
        </w:numPr>
        <w:tabs>
          <w:tab w:val="clear" w:pos="585"/>
          <w:tab w:val="num" w:pos="426"/>
        </w:tabs>
        <w:spacing w:line="480" w:lineRule="auto"/>
        <w:ind w:right="-3"/>
        <w:jc w:val="both"/>
        <w:rPr>
          <w:rFonts w:ascii="Arial" w:hAnsi="Arial" w:cs="Arial"/>
          <w:sz w:val="24"/>
          <w:szCs w:val="24"/>
        </w:rPr>
      </w:pPr>
      <w:r w:rsidRPr="00230F2E">
        <w:rPr>
          <w:rFonts w:ascii="Arial" w:hAnsi="Arial" w:cs="Arial"/>
          <w:bCs/>
          <w:sz w:val="24"/>
          <w:szCs w:val="24"/>
        </w:rPr>
        <w:t xml:space="preserve">MARCO TEÓRICO CONCEPTUAL DEL </w:t>
      </w:r>
      <w:r w:rsidR="00B100BB">
        <w:rPr>
          <w:rFonts w:ascii="Arial" w:hAnsi="Arial" w:cs="Arial"/>
          <w:bCs/>
          <w:sz w:val="24"/>
          <w:szCs w:val="24"/>
        </w:rPr>
        <w:t xml:space="preserve">PROCESO DE </w:t>
      </w:r>
      <w:r w:rsidRPr="00230F2E">
        <w:rPr>
          <w:rFonts w:ascii="Arial" w:hAnsi="Arial" w:cs="Arial"/>
          <w:bCs/>
          <w:sz w:val="24"/>
          <w:szCs w:val="24"/>
        </w:rPr>
        <w:t>S</w:t>
      </w:r>
      <w:r w:rsidR="00004C04">
        <w:rPr>
          <w:rFonts w:ascii="Arial" w:hAnsi="Arial" w:cs="Arial"/>
          <w:bCs/>
          <w:sz w:val="24"/>
          <w:szCs w:val="24"/>
        </w:rPr>
        <w:t>ENSIBILIDAD Y LOS MÉTODOS ESTADÍ</w:t>
      </w:r>
      <w:r w:rsidRPr="00230F2E">
        <w:rPr>
          <w:rFonts w:ascii="Arial" w:hAnsi="Arial" w:cs="Arial"/>
          <w:bCs/>
          <w:sz w:val="24"/>
          <w:szCs w:val="24"/>
        </w:rPr>
        <w:t>STICOS</w:t>
      </w:r>
      <w:r w:rsidR="00B100BB">
        <w:rPr>
          <w:rFonts w:ascii="Arial" w:hAnsi="Arial" w:cs="Arial"/>
          <w:bCs/>
          <w:sz w:val="24"/>
          <w:szCs w:val="24"/>
        </w:rPr>
        <w:t>……………………………………</w:t>
      </w:r>
      <w:r w:rsidR="009F5421">
        <w:rPr>
          <w:rFonts w:ascii="Arial" w:hAnsi="Arial" w:cs="Arial"/>
          <w:bCs/>
          <w:sz w:val="24"/>
          <w:szCs w:val="24"/>
        </w:rPr>
        <w:t>…</w:t>
      </w:r>
      <w:r w:rsidR="00B100BB">
        <w:rPr>
          <w:rFonts w:ascii="Arial" w:hAnsi="Arial" w:cs="Arial"/>
          <w:bCs/>
          <w:sz w:val="24"/>
          <w:szCs w:val="24"/>
        </w:rPr>
        <w:t>1</w:t>
      </w:r>
      <w:r w:rsidR="00505964">
        <w:rPr>
          <w:rFonts w:ascii="Arial" w:hAnsi="Arial" w:cs="Arial"/>
          <w:bCs/>
          <w:sz w:val="24"/>
          <w:szCs w:val="24"/>
        </w:rPr>
        <w:t>8</w:t>
      </w:r>
    </w:p>
    <w:p w:rsidR="00230F2E" w:rsidRDefault="00230F2E" w:rsidP="00C60BE5">
      <w:pPr>
        <w:numPr>
          <w:ilvl w:val="1"/>
          <w:numId w:val="2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272CC">
        <w:rPr>
          <w:rFonts w:ascii="Arial" w:hAnsi="Arial" w:cs="Arial"/>
          <w:sz w:val="24"/>
          <w:szCs w:val="24"/>
        </w:rPr>
        <w:t>Descripción del proceso de sensibilidad</w:t>
      </w:r>
      <w:r w:rsidR="00B100BB">
        <w:rPr>
          <w:rFonts w:ascii="Arial" w:hAnsi="Arial" w:cs="Arial"/>
          <w:sz w:val="24"/>
          <w:szCs w:val="24"/>
        </w:rPr>
        <w:t>…………………</w:t>
      </w:r>
      <w:r w:rsidR="009F5421">
        <w:rPr>
          <w:rFonts w:ascii="Arial" w:hAnsi="Arial" w:cs="Arial"/>
          <w:sz w:val="24"/>
          <w:szCs w:val="24"/>
        </w:rPr>
        <w:t>..</w:t>
      </w:r>
      <w:r w:rsidR="00B100BB">
        <w:rPr>
          <w:rFonts w:ascii="Arial" w:hAnsi="Arial" w:cs="Arial"/>
          <w:sz w:val="24"/>
          <w:szCs w:val="24"/>
        </w:rPr>
        <w:t>……….1</w:t>
      </w:r>
      <w:r w:rsidR="00505964">
        <w:rPr>
          <w:rFonts w:ascii="Arial" w:hAnsi="Arial" w:cs="Arial"/>
          <w:sz w:val="24"/>
          <w:szCs w:val="24"/>
        </w:rPr>
        <w:t>9</w:t>
      </w:r>
    </w:p>
    <w:p w:rsidR="001F4B23" w:rsidRDefault="001F4B23" w:rsidP="00C60BE5">
      <w:pPr>
        <w:numPr>
          <w:ilvl w:val="1"/>
          <w:numId w:val="2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Población objetivo</w:t>
      </w:r>
      <w:r w:rsidR="00B100BB">
        <w:rPr>
          <w:rFonts w:ascii="Arial" w:hAnsi="Arial" w:cs="Arial"/>
          <w:sz w:val="24"/>
          <w:szCs w:val="24"/>
        </w:rPr>
        <w:t>………………………………………………</w:t>
      </w:r>
      <w:r w:rsidR="009F5421">
        <w:rPr>
          <w:rFonts w:ascii="Arial" w:hAnsi="Arial" w:cs="Arial"/>
          <w:sz w:val="24"/>
          <w:szCs w:val="24"/>
        </w:rPr>
        <w:t>…</w:t>
      </w:r>
      <w:r w:rsidR="00B100BB">
        <w:rPr>
          <w:rFonts w:ascii="Arial" w:hAnsi="Arial" w:cs="Arial"/>
          <w:sz w:val="24"/>
          <w:szCs w:val="24"/>
        </w:rPr>
        <w:t>…..</w:t>
      </w:r>
      <w:r w:rsidR="00505964">
        <w:rPr>
          <w:rFonts w:ascii="Arial" w:hAnsi="Arial" w:cs="Arial"/>
          <w:sz w:val="24"/>
          <w:szCs w:val="24"/>
        </w:rPr>
        <w:t>20</w:t>
      </w:r>
    </w:p>
    <w:p w:rsidR="001F4B23" w:rsidRDefault="001F4B23" w:rsidP="00C60BE5">
      <w:pPr>
        <w:numPr>
          <w:ilvl w:val="1"/>
          <w:numId w:val="2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535B8">
        <w:rPr>
          <w:rFonts w:ascii="Arial" w:hAnsi="Arial" w:cs="Arial"/>
          <w:sz w:val="24"/>
          <w:szCs w:val="24"/>
        </w:rPr>
        <w:t>Descripción de variables</w:t>
      </w:r>
      <w:r w:rsidR="00B100BB">
        <w:rPr>
          <w:rFonts w:ascii="Arial" w:hAnsi="Arial" w:cs="Arial"/>
          <w:sz w:val="24"/>
          <w:szCs w:val="24"/>
        </w:rPr>
        <w:t>……………………………………</w:t>
      </w:r>
      <w:r w:rsidR="009F5421">
        <w:rPr>
          <w:rFonts w:ascii="Arial" w:hAnsi="Arial" w:cs="Arial"/>
          <w:sz w:val="24"/>
          <w:szCs w:val="24"/>
        </w:rPr>
        <w:t>…</w:t>
      </w:r>
      <w:r w:rsidR="00B100BB">
        <w:rPr>
          <w:rFonts w:ascii="Arial" w:hAnsi="Arial" w:cs="Arial"/>
          <w:sz w:val="24"/>
          <w:szCs w:val="24"/>
        </w:rPr>
        <w:t>……..</w:t>
      </w:r>
      <w:r w:rsidR="00505964">
        <w:rPr>
          <w:rFonts w:ascii="Arial" w:hAnsi="Arial" w:cs="Arial"/>
          <w:sz w:val="24"/>
          <w:szCs w:val="24"/>
        </w:rPr>
        <w:t>20</w:t>
      </w:r>
    </w:p>
    <w:p w:rsidR="00C60BE5" w:rsidRPr="00C60BE5" w:rsidRDefault="00C60BE5" w:rsidP="00C60BE5">
      <w:pPr>
        <w:pStyle w:val="Prrafodelista"/>
        <w:numPr>
          <w:ilvl w:val="0"/>
          <w:numId w:val="23"/>
        </w:numPr>
        <w:spacing w:line="480" w:lineRule="auto"/>
        <w:contextualSpacing w:val="0"/>
        <w:rPr>
          <w:rFonts w:ascii="Arial" w:hAnsi="Arial" w:cs="Arial"/>
          <w:bCs/>
          <w:vanish/>
          <w:sz w:val="24"/>
          <w:szCs w:val="24"/>
        </w:rPr>
      </w:pPr>
    </w:p>
    <w:p w:rsidR="00C60BE5" w:rsidRPr="00C60BE5" w:rsidRDefault="00C60BE5" w:rsidP="00C60BE5">
      <w:pPr>
        <w:pStyle w:val="Prrafodelista"/>
        <w:numPr>
          <w:ilvl w:val="1"/>
          <w:numId w:val="23"/>
        </w:numPr>
        <w:spacing w:line="480" w:lineRule="auto"/>
        <w:contextualSpacing w:val="0"/>
        <w:rPr>
          <w:rFonts w:ascii="Arial" w:hAnsi="Arial" w:cs="Arial"/>
          <w:bCs/>
          <w:vanish/>
          <w:sz w:val="24"/>
          <w:szCs w:val="24"/>
        </w:rPr>
      </w:pPr>
    </w:p>
    <w:p w:rsidR="00C60BE5" w:rsidRPr="00C60BE5" w:rsidRDefault="00C60BE5" w:rsidP="00C60BE5">
      <w:pPr>
        <w:pStyle w:val="Prrafodelista"/>
        <w:numPr>
          <w:ilvl w:val="1"/>
          <w:numId w:val="23"/>
        </w:numPr>
        <w:spacing w:line="480" w:lineRule="auto"/>
        <w:contextualSpacing w:val="0"/>
        <w:rPr>
          <w:rFonts w:ascii="Arial" w:hAnsi="Arial" w:cs="Arial"/>
          <w:bCs/>
          <w:vanish/>
          <w:sz w:val="24"/>
          <w:szCs w:val="24"/>
        </w:rPr>
      </w:pPr>
    </w:p>
    <w:p w:rsidR="00C60BE5" w:rsidRPr="00C60BE5" w:rsidRDefault="00C60BE5" w:rsidP="00C60BE5">
      <w:pPr>
        <w:pStyle w:val="Prrafodelista"/>
        <w:numPr>
          <w:ilvl w:val="1"/>
          <w:numId w:val="23"/>
        </w:numPr>
        <w:spacing w:line="480" w:lineRule="auto"/>
        <w:contextualSpacing w:val="0"/>
        <w:rPr>
          <w:rFonts w:ascii="Arial" w:hAnsi="Arial" w:cs="Arial"/>
          <w:bCs/>
          <w:vanish/>
          <w:sz w:val="24"/>
          <w:szCs w:val="24"/>
        </w:rPr>
      </w:pPr>
    </w:p>
    <w:p w:rsidR="00F31397" w:rsidRPr="00F31397" w:rsidRDefault="00C272CC" w:rsidP="00C60BE5">
      <w:pPr>
        <w:numPr>
          <w:ilvl w:val="1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Estadística d</w:t>
      </w:r>
      <w:r w:rsidR="00F31397">
        <w:rPr>
          <w:rFonts w:ascii="Arial" w:hAnsi="Arial" w:cs="Arial"/>
          <w:bCs/>
          <w:sz w:val="24"/>
          <w:szCs w:val="24"/>
        </w:rPr>
        <w:t>escriptiva</w:t>
      </w:r>
      <w:r w:rsidR="00B100BB">
        <w:rPr>
          <w:rFonts w:ascii="Arial" w:hAnsi="Arial" w:cs="Arial"/>
          <w:bCs/>
          <w:sz w:val="24"/>
          <w:szCs w:val="24"/>
        </w:rPr>
        <w:t>………………………………………………...2</w:t>
      </w:r>
      <w:r w:rsidR="00505964">
        <w:rPr>
          <w:rFonts w:ascii="Arial" w:hAnsi="Arial" w:cs="Arial"/>
          <w:bCs/>
          <w:sz w:val="24"/>
          <w:szCs w:val="24"/>
        </w:rPr>
        <w:t>1</w:t>
      </w:r>
    </w:p>
    <w:p w:rsidR="00230F2E" w:rsidRPr="003D4024" w:rsidRDefault="00230F2E" w:rsidP="00230F2E">
      <w:pPr>
        <w:numPr>
          <w:ilvl w:val="1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230F2E">
        <w:rPr>
          <w:rFonts w:ascii="Arial" w:hAnsi="Arial" w:cs="Arial"/>
          <w:bCs/>
          <w:sz w:val="24"/>
          <w:szCs w:val="24"/>
        </w:rPr>
        <w:t>Análisis de varianza para un solo factor</w:t>
      </w:r>
      <w:r w:rsidR="00B100BB">
        <w:rPr>
          <w:rFonts w:ascii="Arial" w:hAnsi="Arial" w:cs="Arial"/>
          <w:bCs/>
          <w:sz w:val="24"/>
          <w:szCs w:val="24"/>
        </w:rPr>
        <w:t>…………………………….2</w:t>
      </w:r>
      <w:r w:rsidR="00505964">
        <w:rPr>
          <w:rFonts w:ascii="Arial" w:hAnsi="Arial" w:cs="Arial"/>
          <w:bCs/>
          <w:sz w:val="24"/>
          <w:szCs w:val="24"/>
        </w:rPr>
        <w:t>2</w:t>
      </w:r>
    </w:p>
    <w:p w:rsidR="003D4024" w:rsidRPr="00230F2E" w:rsidRDefault="003D4024" w:rsidP="00230F2E">
      <w:pPr>
        <w:numPr>
          <w:ilvl w:val="1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Regresión Lineal Simple</w:t>
      </w:r>
      <w:r w:rsidR="00B100BB">
        <w:rPr>
          <w:rFonts w:ascii="Arial" w:hAnsi="Arial" w:cs="Arial"/>
          <w:bCs/>
          <w:sz w:val="24"/>
          <w:szCs w:val="24"/>
        </w:rPr>
        <w:t>……………………………………</w:t>
      </w:r>
      <w:r w:rsidR="009F5421">
        <w:rPr>
          <w:rFonts w:ascii="Arial" w:hAnsi="Arial" w:cs="Arial"/>
          <w:bCs/>
          <w:sz w:val="24"/>
          <w:szCs w:val="24"/>
        </w:rPr>
        <w:t>..</w:t>
      </w:r>
      <w:r w:rsidR="00B100BB">
        <w:rPr>
          <w:rFonts w:ascii="Arial" w:hAnsi="Arial" w:cs="Arial"/>
          <w:bCs/>
          <w:sz w:val="24"/>
          <w:szCs w:val="24"/>
        </w:rPr>
        <w:t>………2</w:t>
      </w:r>
      <w:r w:rsidR="00CF706C">
        <w:rPr>
          <w:rFonts w:ascii="Arial" w:hAnsi="Arial" w:cs="Arial"/>
          <w:bCs/>
          <w:sz w:val="24"/>
          <w:szCs w:val="24"/>
        </w:rPr>
        <w:t>6</w:t>
      </w:r>
    </w:p>
    <w:p w:rsidR="00F31397" w:rsidRPr="00F31397" w:rsidRDefault="00C272CC" w:rsidP="003D4024">
      <w:pPr>
        <w:numPr>
          <w:ilvl w:val="1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Regresión Logit y Probit</w:t>
      </w:r>
      <w:r w:rsidR="00B100BB">
        <w:rPr>
          <w:rFonts w:ascii="Arial" w:hAnsi="Arial" w:cs="Arial"/>
          <w:bCs/>
          <w:sz w:val="24"/>
          <w:szCs w:val="24"/>
        </w:rPr>
        <w:t>………………………………………………2</w:t>
      </w:r>
      <w:r w:rsidR="00505964">
        <w:rPr>
          <w:rFonts w:ascii="Arial" w:hAnsi="Arial" w:cs="Arial"/>
          <w:bCs/>
          <w:sz w:val="24"/>
          <w:szCs w:val="24"/>
        </w:rPr>
        <w:t>7</w:t>
      </w:r>
    </w:p>
    <w:p w:rsidR="00F31397" w:rsidRPr="00F31397" w:rsidRDefault="00AA6F28" w:rsidP="00364436">
      <w:pPr>
        <w:numPr>
          <w:ilvl w:val="2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Tipos y c</w:t>
      </w:r>
      <w:r w:rsidR="00C272CC">
        <w:rPr>
          <w:rFonts w:ascii="Arial" w:hAnsi="Arial" w:cs="Arial"/>
          <w:bCs/>
          <w:sz w:val="24"/>
          <w:szCs w:val="24"/>
        </w:rPr>
        <w:t xml:space="preserve">odificación de variables de los modelos. </w:t>
      </w:r>
      <w:r w:rsidR="00B100BB">
        <w:rPr>
          <w:rFonts w:ascii="Arial" w:hAnsi="Arial" w:cs="Arial"/>
          <w:bCs/>
          <w:sz w:val="24"/>
          <w:szCs w:val="24"/>
        </w:rPr>
        <w:t>…………….2</w:t>
      </w:r>
      <w:r w:rsidR="00CF706C">
        <w:rPr>
          <w:rFonts w:ascii="Arial" w:hAnsi="Arial" w:cs="Arial"/>
          <w:bCs/>
          <w:sz w:val="24"/>
          <w:szCs w:val="24"/>
        </w:rPr>
        <w:t>8</w:t>
      </w:r>
    </w:p>
    <w:p w:rsidR="00F31397" w:rsidRPr="00F31397" w:rsidRDefault="00C272CC" w:rsidP="00364436">
      <w:pPr>
        <w:numPr>
          <w:ilvl w:val="2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Modelo Logit</w:t>
      </w:r>
      <w:r w:rsidR="00B100BB">
        <w:rPr>
          <w:rFonts w:ascii="Arial" w:hAnsi="Arial" w:cs="Arial"/>
          <w:bCs/>
          <w:sz w:val="24"/>
          <w:szCs w:val="24"/>
        </w:rPr>
        <w:t>………………………………………………………..2</w:t>
      </w:r>
      <w:r w:rsidR="00CF706C">
        <w:rPr>
          <w:rFonts w:ascii="Arial" w:hAnsi="Arial" w:cs="Arial"/>
          <w:bCs/>
          <w:sz w:val="24"/>
          <w:szCs w:val="24"/>
        </w:rPr>
        <w:t>9</w:t>
      </w:r>
    </w:p>
    <w:p w:rsidR="00F31397" w:rsidRDefault="00C272CC" w:rsidP="00364436">
      <w:pPr>
        <w:numPr>
          <w:ilvl w:val="2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Probit</w:t>
      </w:r>
      <w:r w:rsidR="00B100BB">
        <w:rPr>
          <w:rFonts w:ascii="Arial" w:hAnsi="Arial" w:cs="Arial"/>
          <w:sz w:val="24"/>
          <w:szCs w:val="24"/>
        </w:rPr>
        <w:t>……………………………………………………....</w:t>
      </w:r>
      <w:r w:rsidR="00CF706C">
        <w:rPr>
          <w:rFonts w:ascii="Arial" w:hAnsi="Arial" w:cs="Arial"/>
          <w:sz w:val="24"/>
          <w:szCs w:val="24"/>
        </w:rPr>
        <w:t>30</w:t>
      </w:r>
    </w:p>
    <w:p w:rsidR="00597B9F" w:rsidRDefault="00C272CC" w:rsidP="00364436">
      <w:pPr>
        <w:numPr>
          <w:ilvl w:val="2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Coeficientes de riesgo</w:t>
      </w:r>
      <w:r w:rsidR="00B100BB">
        <w:rPr>
          <w:rFonts w:ascii="Arial" w:hAnsi="Arial" w:cs="Arial"/>
          <w:sz w:val="24"/>
          <w:szCs w:val="24"/>
        </w:rPr>
        <w:t>…………………………………………….</w:t>
      </w:r>
      <w:r w:rsidR="00505964">
        <w:rPr>
          <w:rFonts w:ascii="Arial" w:hAnsi="Arial" w:cs="Arial"/>
          <w:sz w:val="24"/>
          <w:szCs w:val="24"/>
        </w:rPr>
        <w:t>30</w:t>
      </w:r>
    </w:p>
    <w:p w:rsidR="00C272CC" w:rsidRDefault="00C272CC" w:rsidP="00364436">
      <w:pPr>
        <w:numPr>
          <w:ilvl w:val="2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Estimación de coeficientes</w:t>
      </w:r>
      <w:r w:rsidR="00B100BB">
        <w:rPr>
          <w:rFonts w:ascii="Arial" w:hAnsi="Arial" w:cs="Arial"/>
          <w:sz w:val="24"/>
          <w:szCs w:val="24"/>
        </w:rPr>
        <w:t>……………………………………….3</w:t>
      </w:r>
      <w:r w:rsidR="00CF706C">
        <w:rPr>
          <w:rFonts w:ascii="Arial" w:hAnsi="Arial" w:cs="Arial"/>
          <w:sz w:val="24"/>
          <w:szCs w:val="24"/>
        </w:rPr>
        <w:t>2</w:t>
      </w:r>
    </w:p>
    <w:p w:rsidR="00C272CC" w:rsidRDefault="00230F2E" w:rsidP="00364436">
      <w:pPr>
        <w:numPr>
          <w:ilvl w:val="2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Pruebas de hipótesis</w:t>
      </w:r>
      <w:r w:rsidR="00B100BB">
        <w:rPr>
          <w:rFonts w:ascii="Arial" w:hAnsi="Arial" w:cs="Arial"/>
          <w:sz w:val="24"/>
          <w:szCs w:val="24"/>
        </w:rPr>
        <w:t>………………………………………………3</w:t>
      </w:r>
      <w:r w:rsidR="00505964">
        <w:rPr>
          <w:rFonts w:ascii="Arial" w:hAnsi="Arial" w:cs="Arial"/>
          <w:sz w:val="24"/>
          <w:szCs w:val="24"/>
        </w:rPr>
        <w:t>2</w:t>
      </w:r>
    </w:p>
    <w:p w:rsidR="00230F2E" w:rsidRPr="00230F2E" w:rsidRDefault="00230F2E" w:rsidP="00230F2E">
      <w:pPr>
        <w:numPr>
          <w:ilvl w:val="3"/>
          <w:numId w:val="23"/>
        </w:numPr>
        <w:tabs>
          <w:tab w:val="left" w:pos="709"/>
        </w:tabs>
        <w:spacing w:line="48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230F2E">
        <w:rPr>
          <w:rFonts w:ascii="Arial" w:hAnsi="Arial" w:cs="Arial"/>
          <w:sz w:val="24"/>
          <w:szCs w:val="24"/>
        </w:rPr>
        <w:t>Criterio de Razón de Verosimilitudes</w:t>
      </w:r>
      <w:r w:rsidR="00B100BB">
        <w:rPr>
          <w:rFonts w:ascii="Arial" w:hAnsi="Arial" w:cs="Arial"/>
          <w:sz w:val="24"/>
          <w:szCs w:val="24"/>
        </w:rPr>
        <w:t>…………………...3</w:t>
      </w:r>
      <w:r w:rsidR="00CF706C">
        <w:rPr>
          <w:rFonts w:ascii="Arial" w:hAnsi="Arial" w:cs="Arial"/>
          <w:sz w:val="24"/>
          <w:szCs w:val="24"/>
        </w:rPr>
        <w:t>3</w:t>
      </w:r>
    </w:p>
    <w:p w:rsidR="00230F2E" w:rsidRPr="00230F2E" w:rsidRDefault="00230F2E" w:rsidP="00230F2E">
      <w:pPr>
        <w:numPr>
          <w:ilvl w:val="3"/>
          <w:numId w:val="23"/>
        </w:numPr>
        <w:tabs>
          <w:tab w:val="left" w:pos="709"/>
        </w:tabs>
        <w:spacing w:line="48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230F2E">
        <w:rPr>
          <w:rFonts w:ascii="Arial" w:hAnsi="Arial" w:cs="Arial"/>
          <w:sz w:val="24"/>
          <w:szCs w:val="24"/>
        </w:rPr>
        <w:t>Criterio de Hosmer-Lemeshow</w:t>
      </w:r>
      <w:r w:rsidR="00B100BB">
        <w:rPr>
          <w:rFonts w:ascii="Arial" w:hAnsi="Arial" w:cs="Arial"/>
          <w:sz w:val="24"/>
          <w:szCs w:val="24"/>
        </w:rPr>
        <w:t>…………………………..3</w:t>
      </w:r>
      <w:r w:rsidR="00505964">
        <w:rPr>
          <w:rFonts w:ascii="Arial" w:hAnsi="Arial" w:cs="Arial"/>
          <w:sz w:val="24"/>
          <w:szCs w:val="24"/>
        </w:rPr>
        <w:t>3</w:t>
      </w:r>
    </w:p>
    <w:p w:rsidR="00230F2E" w:rsidRDefault="00230F2E" w:rsidP="00230F2E">
      <w:pPr>
        <w:numPr>
          <w:ilvl w:val="3"/>
          <w:numId w:val="23"/>
        </w:numPr>
        <w:tabs>
          <w:tab w:val="left" w:pos="709"/>
        </w:tabs>
        <w:spacing w:line="48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230F2E">
        <w:rPr>
          <w:rFonts w:ascii="Arial" w:hAnsi="Arial" w:cs="Arial"/>
          <w:sz w:val="24"/>
          <w:szCs w:val="24"/>
        </w:rPr>
        <w:t>Criterio de Wald</w:t>
      </w:r>
      <w:r w:rsidR="00B100BB">
        <w:rPr>
          <w:rFonts w:ascii="Arial" w:hAnsi="Arial" w:cs="Arial"/>
          <w:sz w:val="24"/>
          <w:szCs w:val="24"/>
        </w:rPr>
        <w:t>……………………………………………3</w:t>
      </w:r>
      <w:r w:rsidR="00CF706C">
        <w:rPr>
          <w:rFonts w:ascii="Arial" w:hAnsi="Arial" w:cs="Arial"/>
          <w:sz w:val="24"/>
          <w:szCs w:val="24"/>
        </w:rPr>
        <w:t>4</w:t>
      </w:r>
    </w:p>
    <w:p w:rsidR="00C60BE5" w:rsidRDefault="00C60BE5" w:rsidP="001F4B23">
      <w:pPr>
        <w:pStyle w:val="Ttulo"/>
        <w:numPr>
          <w:ilvl w:val="1"/>
          <w:numId w:val="23"/>
        </w:numPr>
        <w:tabs>
          <w:tab w:val="left" w:pos="709"/>
        </w:tabs>
        <w:spacing w:line="480" w:lineRule="auto"/>
        <w:jc w:val="both"/>
        <w:rPr>
          <w:rFonts w:ascii="Arial" w:hAnsi="Arial" w:cs="Arial"/>
          <w:b w:val="0"/>
          <w:bCs w:val="0"/>
          <w:lang w:val="es-EC"/>
        </w:rPr>
      </w:pPr>
      <w:r>
        <w:rPr>
          <w:rFonts w:ascii="Arial" w:hAnsi="Arial" w:cs="Arial"/>
          <w:b w:val="0"/>
          <w:bCs w:val="0"/>
          <w:lang w:val="es-EC"/>
        </w:rPr>
        <w:lastRenderedPageBreak/>
        <w:t>Minería de datos</w:t>
      </w:r>
      <w:r w:rsidR="00B100BB">
        <w:rPr>
          <w:rFonts w:ascii="Arial" w:hAnsi="Arial" w:cs="Arial"/>
          <w:b w:val="0"/>
          <w:bCs w:val="0"/>
          <w:lang w:val="es-EC"/>
        </w:rPr>
        <w:t>……………………………</w:t>
      </w:r>
      <w:r w:rsidR="009F5421">
        <w:rPr>
          <w:rFonts w:ascii="Arial" w:hAnsi="Arial" w:cs="Arial"/>
          <w:b w:val="0"/>
          <w:bCs w:val="0"/>
          <w:lang w:val="es-EC"/>
        </w:rPr>
        <w:t>.</w:t>
      </w:r>
      <w:r w:rsidR="00B100BB">
        <w:rPr>
          <w:rFonts w:ascii="Arial" w:hAnsi="Arial" w:cs="Arial"/>
          <w:b w:val="0"/>
          <w:bCs w:val="0"/>
          <w:lang w:val="es-EC"/>
        </w:rPr>
        <w:t>…………………………3</w:t>
      </w:r>
      <w:r w:rsidR="00505964">
        <w:rPr>
          <w:rFonts w:ascii="Arial" w:hAnsi="Arial" w:cs="Arial"/>
          <w:b w:val="0"/>
          <w:bCs w:val="0"/>
          <w:lang w:val="es-EC"/>
        </w:rPr>
        <w:t>4</w:t>
      </w:r>
    </w:p>
    <w:p w:rsidR="001F4B23" w:rsidRDefault="001F4B23" w:rsidP="001F4B23">
      <w:pPr>
        <w:pStyle w:val="Ttulo"/>
        <w:numPr>
          <w:ilvl w:val="1"/>
          <w:numId w:val="23"/>
        </w:numPr>
        <w:tabs>
          <w:tab w:val="left" w:pos="709"/>
        </w:tabs>
        <w:spacing w:line="480" w:lineRule="auto"/>
        <w:jc w:val="both"/>
        <w:rPr>
          <w:rFonts w:ascii="Arial" w:hAnsi="Arial" w:cs="Arial"/>
          <w:b w:val="0"/>
          <w:bCs w:val="0"/>
          <w:lang w:val="es-EC"/>
        </w:rPr>
      </w:pPr>
      <w:r>
        <w:rPr>
          <w:rFonts w:ascii="Arial" w:hAnsi="Arial" w:cs="Arial"/>
          <w:b w:val="0"/>
          <w:bCs w:val="0"/>
          <w:lang w:val="es-EC"/>
        </w:rPr>
        <w:t>Software utilizado para el desarrollo de la herramienta</w:t>
      </w:r>
      <w:r w:rsidR="00B100BB">
        <w:rPr>
          <w:rFonts w:ascii="Arial" w:hAnsi="Arial" w:cs="Arial"/>
          <w:b w:val="0"/>
          <w:bCs w:val="0"/>
          <w:lang w:val="es-EC"/>
        </w:rPr>
        <w:t>…………..3</w:t>
      </w:r>
      <w:r w:rsidR="00CF706C">
        <w:rPr>
          <w:rFonts w:ascii="Arial" w:hAnsi="Arial" w:cs="Arial"/>
          <w:b w:val="0"/>
          <w:bCs w:val="0"/>
          <w:lang w:val="es-EC"/>
        </w:rPr>
        <w:t>6</w:t>
      </w:r>
    </w:p>
    <w:p w:rsidR="008A4DBF" w:rsidRDefault="000C65EE" w:rsidP="00B7629F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</w:t>
      </w:r>
      <w:r w:rsidR="007F2B37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TULO III</w:t>
      </w:r>
    </w:p>
    <w:p w:rsidR="000C65EE" w:rsidRDefault="00C272CC" w:rsidP="00364436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272CC">
        <w:rPr>
          <w:rFonts w:ascii="Arial" w:hAnsi="Arial" w:cs="Arial"/>
          <w:sz w:val="24"/>
          <w:szCs w:val="24"/>
        </w:rPr>
        <w:t>DESCRIPCIÓN, MODELACIÓN Y ANÁLISIS DE LOS RESULTADOS MEDIANTE EL USO DE LA APLICACIÓN INFORMÁTICA</w:t>
      </w:r>
      <w:r w:rsidR="00DE24D8">
        <w:rPr>
          <w:rFonts w:ascii="Arial" w:hAnsi="Arial" w:cs="Arial"/>
          <w:sz w:val="24"/>
          <w:szCs w:val="24"/>
        </w:rPr>
        <w:t>……………3</w:t>
      </w:r>
      <w:r w:rsidR="00CF706C">
        <w:rPr>
          <w:rFonts w:ascii="Arial" w:hAnsi="Arial" w:cs="Arial"/>
          <w:sz w:val="24"/>
          <w:szCs w:val="24"/>
        </w:rPr>
        <w:t>7</w:t>
      </w:r>
    </w:p>
    <w:p w:rsidR="00C272CC" w:rsidRPr="002A19CC" w:rsidRDefault="002A19CC" w:rsidP="000B697C">
      <w:pPr>
        <w:pStyle w:val="Ttulo"/>
        <w:numPr>
          <w:ilvl w:val="1"/>
          <w:numId w:val="22"/>
        </w:numPr>
        <w:tabs>
          <w:tab w:val="clear" w:pos="1260"/>
          <w:tab w:val="left" w:pos="709"/>
          <w:tab w:val="num" w:pos="1134"/>
        </w:tabs>
        <w:spacing w:line="480" w:lineRule="auto"/>
        <w:ind w:hanging="834"/>
        <w:jc w:val="both"/>
        <w:rPr>
          <w:rFonts w:ascii="Arial" w:hAnsi="Arial" w:cs="Arial"/>
          <w:b w:val="0"/>
          <w:bCs w:val="0"/>
          <w:lang w:val="es-EC"/>
        </w:rPr>
      </w:pPr>
      <w:r w:rsidRPr="002A19CC">
        <w:rPr>
          <w:rFonts w:ascii="Arial" w:hAnsi="Arial" w:cs="Arial"/>
          <w:b w:val="0"/>
          <w:bCs w:val="0"/>
          <w:lang w:val="es-EC"/>
        </w:rPr>
        <w:t>Herramienta informática desarrollada para el análisis estadístico del proceso de sensibilidad</w:t>
      </w:r>
      <w:r w:rsidR="00DE24D8">
        <w:rPr>
          <w:rFonts w:ascii="Arial" w:hAnsi="Arial" w:cs="Arial"/>
          <w:b w:val="0"/>
          <w:bCs w:val="0"/>
          <w:lang w:val="es-EC"/>
        </w:rPr>
        <w:t>…………………………………………3</w:t>
      </w:r>
      <w:r w:rsidR="00270348">
        <w:rPr>
          <w:rFonts w:ascii="Arial" w:hAnsi="Arial" w:cs="Arial"/>
          <w:b w:val="0"/>
          <w:bCs w:val="0"/>
          <w:lang w:val="es-EC"/>
        </w:rPr>
        <w:t>8</w:t>
      </w:r>
    </w:p>
    <w:p w:rsidR="002A19CC" w:rsidRDefault="002A19CC" w:rsidP="00364436">
      <w:pPr>
        <w:pStyle w:val="Ttulo"/>
        <w:numPr>
          <w:ilvl w:val="2"/>
          <w:numId w:val="22"/>
        </w:numPr>
        <w:tabs>
          <w:tab w:val="clear" w:pos="1800"/>
          <w:tab w:val="left" w:pos="709"/>
          <w:tab w:val="num" w:pos="1418"/>
        </w:tabs>
        <w:spacing w:line="480" w:lineRule="auto"/>
        <w:ind w:hanging="1091"/>
        <w:jc w:val="both"/>
        <w:rPr>
          <w:rFonts w:ascii="Arial" w:hAnsi="Arial" w:cs="Arial"/>
          <w:b w:val="0"/>
          <w:bCs w:val="0"/>
          <w:lang w:val="es-EC"/>
        </w:rPr>
      </w:pPr>
      <w:r w:rsidRPr="002A19CC">
        <w:rPr>
          <w:rFonts w:ascii="Arial" w:hAnsi="Arial" w:cs="Arial"/>
          <w:b w:val="0"/>
          <w:bCs w:val="0"/>
          <w:lang w:val="es-EC"/>
        </w:rPr>
        <w:t>Esquema general</w:t>
      </w:r>
      <w:r w:rsidR="00DE24D8">
        <w:rPr>
          <w:rFonts w:ascii="Arial" w:hAnsi="Arial" w:cs="Arial"/>
          <w:b w:val="0"/>
          <w:bCs w:val="0"/>
          <w:lang w:val="es-EC"/>
        </w:rPr>
        <w:t>…………………………………………………..3</w:t>
      </w:r>
      <w:r w:rsidR="00270348">
        <w:rPr>
          <w:rFonts w:ascii="Arial" w:hAnsi="Arial" w:cs="Arial"/>
          <w:b w:val="0"/>
          <w:bCs w:val="0"/>
          <w:lang w:val="es-EC"/>
        </w:rPr>
        <w:t>8</w:t>
      </w:r>
    </w:p>
    <w:p w:rsidR="002A19CC" w:rsidRDefault="002A19CC" w:rsidP="00364436">
      <w:pPr>
        <w:pStyle w:val="Ttulo"/>
        <w:numPr>
          <w:ilvl w:val="2"/>
          <w:numId w:val="22"/>
        </w:numPr>
        <w:tabs>
          <w:tab w:val="clear" w:pos="1800"/>
          <w:tab w:val="left" w:pos="709"/>
          <w:tab w:val="num" w:pos="1418"/>
        </w:tabs>
        <w:spacing w:line="480" w:lineRule="auto"/>
        <w:ind w:hanging="1091"/>
        <w:jc w:val="both"/>
        <w:rPr>
          <w:rFonts w:ascii="Arial" w:hAnsi="Arial" w:cs="Arial"/>
          <w:b w:val="0"/>
          <w:bCs w:val="0"/>
          <w:lang w:val="es-EC"/>
        </w:rPr>
      </w:pPr>
      <w:r>
        <w:rPr>
          <w:rFonts w:ascii="Arial" w:hAnsi="Arial" w:cs="Arial"/>
          <w:b w:val="0"/>
          <w:bCs w:val="0"/>
          <w:lang w:val="es-EC"/>
        </w:rPr>
        <w:t>Infraestructura y recursos humanos</w:t>
      </w:r>
      <w:r w:rsidR="00DE24D8">
        <w:rPr>
          <w:rFonts w:ascii="Arial" w:hAnsi="Arial" w:cs="Arial"/>
          <w:b w:val="0"/>
          <w:bCs w:val="0"/>
          <w:lang w:val="es-EC"/>
        </w:rPr>
        <w:t>……………………………..3</w:t>
      </w:r>
      <w:r w:rsidR="00270348">
        <w:rPr>
          <w:rFonts w:ascii="Arial" w:hAnsi="Arial" w:cs="Arial"/>
          <w:b w:val="0"/>
          <w:bCs w:val="0"/>
          <w:lang w:val="es-EC"/>
        </w:rPr>
        <w:t>9</w:t>
      </w:r>
    </w:p>
    <w:p w:rsidR="002A19CC" w:rsidRDefault="002A19CC" w:rsidP="00364436">
      <w:pPr>
        <w:pStyle w:val="Ttulo"/>
        <w:numPr>
          <w:ilvl w:val="2"/>
          <w:numId w:val="22"/>
        </w:numPr>
        <w:tabs>
          <w:tab w:val="clear" w:pos="1800"/>
          <w:tab w:val="left" w:pos="709"/>
          <w:tab w:val="num" w:pos="1418"/>
        </w:tabs>
        <w:spacing w:line="480" w:lineRule="auto"/>
        <w:ind w:hanging="1091"/>
        <w:jc w:val="both"/>
        <w:rPr>
          <w:rFonts w:ascii="Arial" w:hAnsi="Arial" w:cs="Arial"/>
          <w:b w:val="0"/>
          <w:bCs w:val="0"/>
          <w:lang w:val="es-EC"/>
        </w:rPr>
      </w:pPr>
      <w:r>
        <w:rPr>
          <w:rFonts w:ascii="Arial" w:hAnsi="Arial" w:cs="Arial"/>
          <w:b w:val="0"/>
          <w:bCs w:val="0"/>
          <w:lang w:val="es-EC"/>
        </w:rPr>
        <w:t>Técnicas estadísticas desarrolladas en la herramienta</w:t>
      </w:r>
      <w:r w:rsidR="00DE24D8">
        <w:rPr>
          <w:rFonts w:ascii="Arial" w:hAnsi="Arial" w:cs="Arial"/>
          <w:b w:val="0"/>
          <w:bCs w:val="0"/>
          <w:lang w:val="es-EC"/>
        </w:rPr>
        <w:t>………..3</w:t>
      </w:r>
      <w:r w:rsidR="00270348">
        <w:rPr>
          <w:rFonts w:ascii="Arial" w:hAnsi="Arial" w:cs="Arial"/>
          <w:b w:val="0"/>
          <w:bCs w:val="0"/>
          <w:lang w:val="es-EC"/>
        </w:rPr>
        <w:t>9</w:t>
      </w:r>
    </w:p>
    <w:p w:rsidR="002A19CC" w:rsidRDefault="002A19CC" w:rsidP="00364436">
      <w:pPr>
        <w:pStyle w:val="Ttulo"/>
        <w:numPr>
          <w:ilvl w:val="2"/>
          <w:numId w:val="22"/>
        </w:numPr>
        <w:tabs>
          <w:tab w:val="clear" w:pos="1800"/>
          <w:tab w:val="left" w:pos="709"/>
          <w:tab w:val="num" w:pos="1418"/>
        </w:tabs>
        <w:spacing w:line="480" w:lineRule="auto"/>
        <w:ind w:hanging="1091"/>
        <w:jc w:val="both"/>
        <w:rPr>
          <w:rFonts w:ascii="Arial" w:hAnsi="Arial" w:cs="Arial"/>
          <w:b w:val="0"/>
          <w:bCs w:val="0"/>
          <w:lang w:val="es-EC"/>
        </w:rPr>
      </w:pPr>
      <w:r>
        <w:rPr>
          <w:rFonts w:ascii="Arial" w:hAnsi="Arial" w:cs="Arial"/>
          <w:b w:val="0"/>
          <w:bCs w:val="0"/>
          <w:lang w:val="es-EC"/>
        </w:rPr>
        <w:t>Componentes y módul</w:t>
      </w:r>
      <w:r w:rsidR="00DE24D8">
        <w:rPr>
          <w:rFonts w:ascii="Arial" w:hAnsi="Arial" w:cs="Arial"/>
          <w:b w:val="0"/>
          <w:bCs w:val="0"/>
          <w:lang w:val="es-EC"/>
        </w:rPr>
        <w:t>os de la aplicación informática…………</w:t>
      </w:r>
      <w:r w:rsidR="00270348">
        <w:rPr>
          <w:rFonts w:ascii="Arial" w:hAnsi="Arial" w:cs="Arial"/>
          <w:b w:val="0"/>
          <w:bCs w:val="0"/>
          <w:lang w:val="es-EC"/>
        </w:rPr>
        <w:t>40</w:t>
      </w:r>
    </w:p>
    <w:p w:rsidR="002A19CC" w:rsidRPr="001535B8" w:rsidRDefault="002A19CC" w:rsidP="00364436">
      <w:pPr>
        <w:numPr>
          <w:ilvl w:val="1"/>
          <w:numId w:val="22"/>
        </w:numPr>
        <w:tabs>
          <w:tab w:val="clear" w:pos="1260"/>
          <w:tab w:val="num" w:pos="1134"/>
        </w:tabs>
        <w:spacing w:line="480" w:lineRule="auto"/>
        <w:ind w:hanging="834"/>
        <w:jc w:val="both"/>
        <w:rPr>
          <w:rFonts w:ascii="Arial" w:hAnsi="Arial" w:cs="Arial"/>
          <w:sz w:val="24"/>
          <w:szCs w:val="24"/>
        </w:rPr>
      </w:pPr>
      <w:r w:rsidRPr="001535B8">
        <w:rPr>
          <w:rFonts w:ascii="Arial" w:hAnsi="Arial" w:cs="Arial"/>
          <w:sz w:val="24"/>
          <w:szCs w:val="24"/>
        </w:rPr>
        <w:t>Resultados y análisis</w:t>
      </w:r>
      <w:r w:rsidR="00DE24D8">
        <w:rPr>
          <w:rFonts w:ascii="Arial" w:hAnsi="Arial" w:cs="Arial"/>
          <w:sz w:val="24"/>
          <w:szCs w:val="24"/>
        </w:rPr>
        <w:t>…………………………………………………4</w:t>
      </w:r>
      <w:r w:rsidR="00270348">
        <w:rPr>
          <w:rFonts w:ascii="Arial" w:hAnsi="Arial" w:cs="Arial"/>
          <w:sz w:val="24"/>
          <w:szCs w:val="24"/>
        </w:rPr>
        <w:t>5</w:t>
      </w:r>
    </w:p>
    <w:p w:rsidR="00852288" w:rsidRPr="00364436" w:rsidRDefault="00364436" w:rsidP="00364436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64436">
        <w:rPr>
          <w:rFonts w:ascii="Arial" w:hAnsi="Arial" w:cs="Arial"/>
          <w:sz w:val="24"/>
          <w:szCs w:val="24"/>
        </w:rPr>
        <w:t>Análisis Descriptivo o Univariado</w:t>
      </w:r>
      <w:r w:rsidR="00DE24D8">
        <w:rPr>
          <w:rFonts w:ascii="Arial" w:hAnsi="Arial" w:cs="Arial"/>
          <w:sz w:val="24"/>
          <w:szCs w:val="24"/>
        </w:rPr>
        <w:t>…………………………….4</w:t>
      </w:r>
      <w:r w:rsidR="00270348">
        <w:rPr>
          <w:rFonts w:ascii="Arial" w:hAnsi="Arial" w:cs="Arial"/>
          <w:sz w:val="24"/>
          <w:szCs w:val="24"/>
        </w:rPr>
        <w:t>5</w:t>
      </w:r>
    </w:p>
    <w:p w:rsidR="00364436" w:rsidRPr="00364436" w:rsidRDefault="00364436" w:rsidP="00364436">
      <w:pPr>
        <w:pStyle w:val="Ttulo"/>
        <w:numPr>
          <w:ilvl w:val="2"/>
          <w:numId w:val="22"/>
        </w:numPr>
        <w:tabs>
          <w:tab w:val="left" w:pos="0"/>
        </w:tabs>
        <w:spacing w:line="480" w:lineRule="auto"/>
        <w:jc w:val="both"/>
        <w:rPr>
          <w:rFonts w:ascii="Arial" w:hAnsi="Arial" w:cs="Arial"/>
          <w:b w:val="0"/>
          <w:bCs w:val="0"/>
          <w:lang w:val="es-EC"/>
        </w:rPr>
      </w:pPr>
      <w:r w:rsidRPr="00364436">
        <w:rPr>
          <w:rFonts w:ascii="Arial" w:hAnsi="Arial" w:cs="Arial"/>
          <w:b w:val="0"/>
          <w:bCs w:val="0"/>
          <w:lang w:val="es-EC"/>
        </w:rPr>
        <w:t>Análisis de Regresión Lineal</w:t>
      </w:r>
      <w:r w:rsidR="005F2A13">
        <w:rPr>
          <w:rFonts w:ascii="Arial" w:hAnsi="Arial" w:cs="Arial"/>
          <w:b w:val="0"/>
          <w:bCs w:val="0"/>
          <w:lang w:val="es-EC"/>
        </w:rPr>
        <w:t xml:space="preserve"> Simple</w:t>
      </w:r>
      <w:r w:rsidR="0041108E">
        <w:rPr>
          <w:rFonts w:ascii="Arial" w:hAnsi="Arial" w:cs="Arial"/>
          <w:b w:val="0"/>
          <w:bCs w:val="0"/>
          <w:lang w:val="es-EC"/>
        </w:rPr>
        <w:t>...</w:t>
      </w:r>
      <w:r w:rsidR="00DE24D8">
        <w:rPr>
          <w:rFonts w:ascii="Arial" w:hAnsi="Arial" w:cs="Arial"/>
          <w:b w:val="0"/>
          <w:bCs w:val="0"/>
          <w:lang w:val="es-EC"/>
        </w:rPr>
        <w:t>………………………</w:t>
      </w:r>
      <w:r w:rsidR="00270348">
        <w:rPr>
          <w:rFonts w:ascii="Arial" w:hAnsi="Arial" w:cs="Arial"/>
          <w:b w:val="0"/>
          <w:bCs w:val="0"/>
          <w:lang w:val="es-EC"/>
        </w:rPr>
        <w:t>50</w:t>
      </w:r>
    </w:p>
    <w:p w:rsidR="00364436" w:rsidRPr="00364436" w:rsidRDefault="000B697C" w:rsidP="00364436">
      <w:pPr>
        <w:pStyle w:val="Ttulo"/>
        <w:numPr>
          <w:ilvl w:val="2"/>
          <w:numId w:val="22"/>
        </w:numPr>
        <w:tabs>
          <w:tab w:val="left" w:pos="0"/>
        </w:tabs>
        <w:spacing w:line="480" w:lineRule="auto"/>
        <w:jc w:val="both"/>
        <w:rPr>
          <w:rFonts w:ascii="Arial" w:hAnsi="Arial" w:cs="Arial"/>
          <w:b w:val="0"/>
          <w:bCs w:val="0"/>
          <w:lang w:val="es-EC"/>
        </w:rPr>
      </w:pPr>
      <w:r>
        <w:rPr>
          <w:rFonts w:ascii="Arial" w:hAnsi="Arial" w:cs="Arial"/>
          <w:b w:val="0"/>
          <w:bCs w:val="0"/>
          <w:lang w:val="es-EC"/>
        </w:rPr>
        <w:t>Análisis de Varianzas para un solo factor (ANOVA)</w:t>
      </w:r>
      <w:r w:rsidR="00DE24D8">
        <w:rPr>
          <w:rFonts w:ascii="Arial" w:hAnsi="Arial" w:cs="Arial"/>
          <w:b w:val="0"/>
          <w:bCs w:val="0"/>
          <w:lang w:val="es-EC"/>
        </w:rPr>
        <w:t>……….</w:t>
      </w:r>
      <w:r w:rsidR="00A34C94">
        <w:rPr>
          <w:rFonts w:ascii="Arial" w:hAnsi="Arial" w:cs="Arial"/>
          <w:b w:val="0"/>
          <w:bCs w:val="0"/>
          <w:lang w:val="es-EC"/>
        </w:rPr>
        <w:t>5</w:t>
      </w:r>
      <w:r w:rsidR="00270348">
        <w:rPr>
          <w:rFonts w:ascii="Arial" w:hAnsi="Arial" w:cs="Arial"/>
          <w:b w:val="0"/>
          <w:bCs w:val="0"/>
          <w:lang w:val="es-EC"/>
        </w:rPr>
        <w:t>2</w:t>
      </w:r>
    </w:p>
    <w:p w:rsidR="00364436" w:rsidRPr="00364436" w:rsidRDefault="00364436" w:rsidP="00364436">
      <w:pPr>
        <w:pStyle w:val="Ttulo"/>
        <w:numPr>
          <w:ilvl w:val="2"/>
          <w:numId w:val="22"/>
        </w:numPr>
        <w:tabs>
          <w:tab w:val="left" w:pos="0"/>
        </w:tabs>
        <w:spacing w:line="480" w:lineRule="auto"/>
        <w:jc w:val="both"/>
        <w:rPr>
          <w:rFonts w:ascii="Arial" w:hAnsi="Arial" w:cs="Arial"/>
          <w:b w:val="0"/>
          <w:bCs w:val="0"/>
          <w:lang w:val="es-EC"/>
        </w:rPr>
      </w:pPr>
      <w:r w:rsidRPr="00364436">
        <w:rPr>
          <w:rFonts w:ascii="Arial" w:hAnsi="Arial" w:cs="Arial"/>
          <w:b w:val="0"/>
          <w:bCs w:val="0"/>
          <w:lang w:val="es-EC"/>
        </w:rPr>
        <w:t>Análisis de Regresión Logit y Probit</w:t>
      </w:r>
      <w:r w:rsidR="00DE24D8">
        <w:rPr>
          <w:rFonts w:ascii="Arial" w:hAnsi="Arial" w:cs="Arial"/>
          <w:b w:val="0"/>
          <w:bCs w:val="0"/>
          <w:lang w:val="es-EC"/>
        </w:rPr>
        <w:t>…………………………5</w:t>
      </w:r>
      <w:r w:rsidR="00270348">
        <w:rPr>
          <w:rFonts w:ascii="Arial" w:hAnsi="Arial" w:cs="Arial"/>
          <w:b w:val="0"/>
          <w:bCs w:val="0"/>
          <w:lang w:val="es-EC"/>
        </w:rPr>
        <w:t>4</w:t>
      </w:r>
    </w:p>
    <w:p w:rsidR="00D962D0" w:rsidRDefault="00D962D0" w:rsidP="00B7629F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CAPÍTULO </w:t>
      </w:r>
      <w:r w:rsidR="00C272C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</w:p>
    <w:p w:rsidR="008A4DBF" w:rsidRDefault="008D61FB" w:rsidP="00364436">
      <w:pPr>
        <w:numPr>
          <w:ilvl w:val="0"/>
          <w:numId w:val="20"/>
        </w:numPr>
        <w:tabs>
          <w:tab w:val="clear" w:pos="585"/>
          <w:tab w:val="num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CONCLUSIONES</w:t>
      </w:r>
      <w:r w:rsidR="00013A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RECOMENDACIONES</w:t>
      </w:r>
      <w:r w:rsidR="00B524D1">
        <w:rPr>
          <w:rFonts w:ascii="Arial" w:hAnsi="Arial" w:cs="Arial"/>
          <w:sz w:val="24"/>
          <w:szCs w:val="24"/>
        </w:rPr>
        <w:t>…………………………….6</w:t>
      </w:r>
      <w:r w:rsidR="0004780A">
        <w:rPr>
          <w:rFonts w:ascii="Arial" w:hAnsi="Arial" w:cs="Arial"/>
          <w:sz w:val="24"/>
          <w:szCs w:val="24"/>
        </w:rPr>
        <w:t>3</w:t>
      </w:r>
    </w:p>
    <w:p w:rsidR="008A4DBF" w:rsidRDefault="008A4DBF" w:rsidP="00364436">
      <w:pPr>
        <w:numPr>
          <w:ilvl w:val="1"/>
          <w:numId w:val="24"/>
        </w:numPr>
        <w:tabs>
          <w:tab w:val="clear" w:pos="1080"/>
          <w:tab w:val="num" w:pos="1134"/>
        </w:tabs>
        <w:spacing w:line="480" w:lineRule="auto"/>
        <w:ind w:hanging="6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Conclusiones</w:t>
      </w:r>
      <w:r w:rsidR="00B524D1">
        <w:rPr>
          <w:rFonts w:ascii="Arial" w:hAnsi="Arial" w:cs="Arial"/>
          <w:bCs/>
          <w:sz w:val="24"/>
          <w:szCs w:val="24"/>
        </w:rPr>
        <w:t>………………………………………………………….</w:t>
      </w:r>
      <w:r w:rsidR="001B63C8">
        <w:rPr>
          <w:rFonts w:ascii="Arial" w:hAnsi="Arial" w:cs="Arial"/>
          <w:bCs/>
          <w:sz w:val="24"/>
          <w:szCs w:val="24"/>
        </w:rPr>
        <w:t>.</w:t>
      </w:r>
      <w:r w:rsidR="00B524D1">
        <w:rPr>
          <w:rFonts w:ascii="Arial" w:hAnsi="Arial" w:cs="Arial"/>
          <w:bCs/>
          <w:sz w:val="24"/>
          <w:szCs w:val="24"/>
        </w:rPr>
        <w:t>6</w:t>
      </w:r>
      <w:r w:rsidR="0004780A">
        <w:rPr>
          <w:rFonts w:ascii="Arial" w:hAnsi="Arial" w:cs="Arial"/>
          <w:bCs/>
          <w:sz w:val="24"/>
          <w:szCs w:val="24"/>
        </w:rPr>
        <w:t>3</w:t>
      </w:r>
    </w:p>
    <w:p w:rsidR="008A4DBF" w:rsidRDefault="008A4DBF" w:rsidP="00364436">
      <w:pPr>
        <w:numPr>
          <w:ilvl w:val="1"/>
          <w:numId w:val="24"/>
        </w:numPr>
        <w:tabs>
          <w:tab w:val="clear" w:pos="1080"/>
          <w:tab w:val="num" w:pos="1134"/>
        </w:tabs>
        <w:spacing w:line="480" w:lineRule="auto"/>
        <w:ind w:hanging="6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Recomendaciones</w:t>
      </w:r>
      <w:r w:rsidR="00B524D1">
        <w:rPr>
          <w:rFonts w:ascii="Arial" w:hAnsi="Arial" w:cs="Arial"/>
          <w:sz w:val="24"/>
          <w:szCs w:val="24"/>
        </w:rPr>
        <w:t>…………………………………………………….6</w:t>
      </w:r>
      <w:r w:rsidR="0004780A">
        <w:rPr>
          <w:rFonts w:ascii="Arial" w:hAnsi="Arial" w:cs="Arial"/>
          <w:sz w:val="24"/>
          <w:szCs w:val="24"/>
        </w:rPr>
        <w:t>5</w:t>
      </w:r>
    </w:p>
    <w:p w:rsidR="00795B44" w:rsidRDefault="00795B44" w:rsidP="00B7629F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93877" w:rsidRDefault="00D35C8D" w:rsidP="00B7629F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ANEXOS</w:t>
      </w:r>
      <w:r w:rsidR="00C93877">
        <w:rPr>
          <w:rFonts w:ascii="Arial" w:hAnsi="Arial" w:cs="Arial"/>
          <w:sz w:val="24"/>
          <w:szCs w:val="24"/>
        </w:rPr>
        <w:t xml:space="preserve"> </w:t>
      </w:r>
    </w:p>
    <w:p w:rsidR="008A4DBF" w:rsidRDefault="00C93877" w:rsidP="00B7629F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</w:t>
      </w:r>
      <w:r w:rsidR="008A4DBF">
        <w:rPr>
          <w:rFonts w:ascii="Arial" w:hAnsi="Arial" w:cs="Arial"/>
          <w:sz w:val="24"/>
          <w:szCs w:val="24"/>
        </w:rPr>
        <w:t>A</w:t>
      </w:r>
    </w:p>
    <w:p w:rsidR="00AA73F0" w:rsidRDefault="00AA73F0" w:rsidP="00B7629F">
      <w:pPr>
        <w:pStyle w:val="NormalWeb"/>
        <w:spacing w:before="0" w:after="0"/>
        <w:jc w:val="center"/>
        <w:outlineLvl w:val="0"/>
        <w:rPr>
          <w:rFonts w:ascii="Arial" w:hAnsi="Arial" w:cs="Arial"/>
          <w:bCs/>
          <w:sz w:val="28"/>
          <w:szCs w:val="32"/>
        </w:rPr>
      </w:pPr>
    </w:p>
    <w:p w:rsidR="008A4DBF" w:rsidRDefault="008A4DBF" w:rsidP="00B7629F">
      <w:pPr>
        <w:pStyle w:val="NormalWeb"/>
        <w:spacing w:before="0" w:after="0"/>
        <w:jc w:val="center"/>
        <w:outlineLvl w:val="0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ABREVIATURAS</w:t>
      </w: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653059" w:rsidRDefault="00653059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653059" w:rsidRDefault="00653059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653059" w:rsidRDefault="00653059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tbl>
      <w:tblPr>
        <w:tblW w:w="83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7126"/>
      </w:tblGrid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ANOVA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8F4A1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Análisis </w:t>
            </w:r>
            <w:r w:rsidR="008F4A1F"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8F4A1F" w:rsidRPr="008F4A1F">
              <w:rPr>
                <w:rFonts w:ascii="Arial" w:hAnsi="Arial" w:cs="Arial"/>
                <w:sz w:val="24"/>
                <w:szCs w:val="24"/>
                <w:lang w:val="en-US"/>
              </w:rPr>
              <w:t>Varianza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CIBE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Centro de Investigaciones Biotecnológicas del Ecuador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CL</w:t>
            </w:r>
            <w:r w:rsidRPr="00451221"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  <w:t>50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Concentración letal media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Q1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Cuartil 1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Q2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Cuartil 2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Q3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Cuartil 3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5C79E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DCA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AD61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Diseño </w:t>
            </w:r>
            <w:r w:rsidR="00AD6153">
              <w:rPr>
                <w:rFonts w:ascii="Arial" w:hAnsi="Arial" w:cs="Arial"/>
                <w:sz w:val="24"/>
                <w:szCs w:val="24"/>
                <w:lang w:val="es-ES"/>
              </w:rPr>
              <w:t>completamente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aleatorio</w:t>
            </w:r>
          </w:p>
        </w:tc>
      </w:tr>
      <w:tr w:rsidR="00236604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236604" w:rsidRDefault="00236604" w:rsidP="005C79E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DL</w:t>
            </w:r>
            <w:r w:rsidRPr="00451221"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  <w:t>50</w:t>
            </w:r>
          </w:p>
        </w:tc>
        <w:tc>
          <w:tcPr>
            <w:tcW w:w="7126" w:type="dxa"/>
            <w:noWrap/>
            <w:vAlign w:val="bottom"/>
          </w:tcPr>
          <w:p w:rsidR="00236604" w:rsidRDefault="00236604" w:rsidP="002568A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Dosis letal media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Metro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mm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Milímetros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µm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Micras</w:t>
            </w:r>
          </w:p>
        </w:tc>
      </w:tr>
      <w:tr w:rsidR="00696715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ppm</w:t>
            </w:r>
          </w:p>
        </w:tc>
        <w:tc>
          <w:tcPr>
            <w:tcW w:w="7126" w:type="dxa"/>
            <w:noWrap/>
            <w:vAlign w:val="bottom"/>
          </w:tcPr>
          <w:p w:rsidR="00696715" w:rsidRDefault="00696715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Partes por millón</w:t>
            </w:r>
          </w:p>
        </w:tc>
      </w:tr>
      <w:tr w:rsidR="008F4A1F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8F4A1F" w:rsidRDefault="008F4A1F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SST</w:t>
            </w:r>
          </w:p>
        </w:tc>
        <w:tc>
          <w:tcPr>
            <w:tcW w:w="7126" w:type="dxa"/>
            <w:noWrap/>
            <w:vAlign w:val="bottom"/>
          </w:tcPr>
          <w:p w:rsidR="008F4A1F" w:rsidRDefault="00F50AD2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Suma cuadrática total</w:t>
            </w:r>
          </w:p>
        </w:tc>
      </w:tr>
      <w:tr w:rsidR="008F4A1F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8F4A1F" w:rsidRDefault="008F4A1F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SStr</w:t>
            </w:r>
          </w:p>
        </w:tc>
        <w:tc>
          <w:tcPr>
            <w:tcW w:w="7126" w:type="dxa"/>
            <w:noWrap/>
            <w:vAlign w:val="bottom"/>
          </w:tcPr>
          <w:p w:rsidR="008F4A1F" w:rsidRDefault="00F50AD2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Suma cuadrática de los tratamientos</w:t>
            </w:r>
          </w:p>
        </w:tc>
      </w:tr>
      <w:tr w:rsidR="008F4A1F" w:rsidTr="00696715">
        <w:trPr>
          <w:trHeight w:val="300"/>
        </w:trPr>
        <w:tc>
          <w:tcPr>
            <w:tcW w:w="1260" w:type="dxa"/>
            <w:noWrap/>
            <w:vAlign w:val="bottom"/>
          </w:tcPr>
          <w:p w:rsidR="008F4A1F" w:rsidRDefault="008F4A1F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SSe</w:t>
            </w:r>
          </w:p>
        </w:tc>
        <w:tc>
          <w:tcPr>
            <w:tcW w:w="7126" w:type="dxa"/>
            <w:noWrap/>
            <w:vAlign w:val="bottom"/>
          </w:tcPr>
          <w:p w:rsidR="008F4A1F" w:rsidRDefault="00F50AD2" w:rsidP="002279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Suma cuadrática del error</w:t>
            </w:r>
          </w:p>
        </w:tc>
      </w:tr>
    </w:tbl>
    <w:p w:rsidR="00C30FFF" w:rsidRDefault="00C30FF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E65591" w:rsidRDefault="00E65591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E65591" w:rsidRDefault="00E65591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E65591" w:rsidRDefault="00E65591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E65591" w:rsidRDefault="00E65591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E65591" w:rsidRDefault="00E65591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E65591" w:rsidRDefault="00E65591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E65591" w:rsidRDefault="00E65591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795B44" w:rsidRDefault="00795B44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 w:rsidP="00B7629F">
      <w:pPr>
        <w:pStyle w:val="NormalWeb"/>
        <w:spacing w:before="0" w:after="0"/>
        <w:jc w:val="center"/>
        <w:outlineLvl w:val="0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SIMBOLOGÍA</w:t>
      </w: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tbl>
      <w:tblPr>
        <w:tblpPr w:leftFromText="141" w:rightFromText="141" w:vertAnchor="text" w:horzAnchor="margin" w:tblpY="-26"/>
        <w:tblOverlap w:val="never"/>
        <w:tblW w:w="8353" w:type="dxa"/>
        <w:tblCellMar>
          <w:left w:w="70" w:type="dxa"/>
          <w:right w:w="70" w:type="dxa"/>
        </w:tblCellMar>
        <w:tblLook w:val="0000"/>
      </w:tblPr>
      <w:tblGrid>
        <w:gridCol w:w="745"/>
        <w:gridCol w:w="7608"/>
      </w:tblGrid>
      <w:tr w:rsidR="008A4DBF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8A4DBF" w:rsidRDefault="008A4DB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°C</w:t>
            </w:r>
          </w:p>
        </w:tc>
        <w:tc>
          <w:tcPr>
            <w:tcW w:w="7608" w:type="dxa"/>
            <w:noWrap/>
            <w:vAlign w:val="bottom"/>
          </w:tcPr>
          <w:p w:rsidR="008A4DBF" w:rsidRDefault="008A4DB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Grados centígrados</w:t>
            </w:r>
          </w:p>
        </w:tc>
      </w:tr>
      <w:tr w:rsidR="008A4DBF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8A4DBF" w:rsidRDefault="008A4D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%</w:t>
            </w:r>
          </w:p>
        </w:tc>
        <w:tc>
          <w:tcPr>
            <w:tcW w:w="7608" w:type="dxa"/>
            <w:noWrap/>
            <w:vAlign w:val="bottom"/>
          </w:tcPr>
          <w:p w:rsidR="008A4DBF" w:rsidRDefault="008A4DB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</w:t>
            </w:r>
          </w:p>
        </w:tc>
      </w:tr>
      <w:tr w:rsidR="008A4DBF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8A4DBF" w:rsidRDefault="008A4D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7608" w:type="dxa"/>
            <w:noWrap/>
            <w:vAlign w:val="bottom"/>
          </w:tcPr>
          <w:p w:rsidR="008A4DBF" w:rsidRDefault="008A4DB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Variable independiente</w:t>
            </w:r>
          </w:p>
        </w:tc>
      </w:tr>
      <w:tr w:rsidR="008A4DBF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8A4DBF" w:rsidRDefault="008A4D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Y</w:t>
            </w:r>
          </w:p>
        </w:tc>
        <w:tc>
          <w:tcPr>
            <w:tcW w:w="7608" w:type="dxa"/>
            <w:noWrap/>
            <w:vAlign w:val="bottom"/>
          </w:tcPr>
          <w:p w:rsidR="008A4DBF" w:rsidRDefault="008A4DB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Variable dependiente</w:t>
            </w:r>
          </w:p>
        </w:tc>
      </w:tr>
      <w:tr w:rsidR="008A4DBF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8A4DBF" w:rsidRDefault="00AA73F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7608" w:type="dxa"/>
            <w:noWrap/>
            <w:vAlign w:val="bottom"/>
          </w:tcPr>
          <w:p w:rsidR="008A4DBF" w:rsidRDefault="008A4DB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Número de observaciones</w:t>
            </w:r>
          </w:p>
        </w:tc>
      </w:tr>
      <w:tr w:rsidR="00CB6A8D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CB6A8D" w:rsidRPr="008F0E6A" w:rsidRDefault="00AA73F0">
            <w:pPr>
              <w:rPr>
                <w:rFonts w:ascii="Arial" w:hAnsi="Arial" w:cs="Arial"/>
                <w:sz w:val="24"/>
              </w:rPr>
            </w:pPr>
            <w:r w:rsidRPr="008F0E6A">
              <w:rPr>
                <w:rFonts w:ascii="Arial" w:hAnsi="Arial" w:cs="Arial"/>
                <w:bCs/>
                <w:iCs/>
                <w:sz w:val="24"/>
              </w:rPr>
              <w:t>A</w:t>
            </w:r>
          </w:p>
        </w:tc>
        <w:tc>
          <w:tcPr>
            <w:tcW w:w="7608" w:type="dxa"/>
            <w:noWrap/>
            <w:vAlign w:val="bottom"/>
          </w:tcPr>
          <w:p w:rsidR="00CB6A8D" w:rsidRDefault="00CB6A8D" w:rsidP="00CB6A8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Número de </w:t>
            </w:r>
            <w:r w:rsidRPr="00020487">
              <w:rPr>
                <w:rFonts w:ascii="Arial" w:hAnsi="Arial" w:cs="Arial"/>
                <w:sz w:val="24"/>
                <w:szCs w:val="24"/>
                <w:lang w:val="es-ES"/>
              </w:rPr>
              <w:t>tratamientos</w:t>
            </w:r>
          </w:p>
        </w:tc>
      </w:tr>
      <w:tr w:rsidR="008A4DBF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8A4DBF" w:rsidRDefault="00C54800">
            <w:pPr>
              <w:rPr>
                <w:rFonts w:ascii="Arial" w:hAnsi="Arial" w:cs="Arial"/>
                <w:lang w:val="es-ES"/>
              </w:rPr>
            </w:pPr>
            <w:r w:rsidRPr="00D75885">
              <w:rPr>
                <w:rFonts w:ascii="Verdana" w:hAnsi="Verdana"/>
                <w:position w:val="-12"/>
              </w:rPr>
              <w:object w:dxaOrig="220" w:dyaOrig="360">
                <v:shape id="_x0000_i1025" type="#_x0000_t75" style="width:11.25pt;height:18.75pt" o:ole="">
                  <v:imagedata r:id="rId8" o:title=""/>
                </v:shape>
                <o:OLEObject Type="Embed" ProgID="Equation.3" ShapeID="_x0000_i1025" DrawAspect="Content" ObjectID="_1341606720" r:id="rId9"/>
              </w:object>
            </w:r>
          </w:p>
        </w:tc>
        <w:tc>
          <w:tcPr>
            <w:tcW w:w="7608" w:type="dxa"/>
            <w:noWrap/>
            <w:vAlign w:val="bottom"/>
          </w:tcPr>
          <w:p w:rsidR="008A4DBF" w:rsidRDefault="008A4DB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Observación dependiente i-ésima</w:t>
            </w:r>
          </w:p>
        </w:tc>
      </w:tr>
      <w:tr w:rsidR="008A4DBF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8A4DBF" w:rsidRDefault="008A4DBF">
            <w:pPr>
              <w:rPr>
                <w:rFonts w:ascii="Verdana" w:hAnsi="Verdana"/>
              </w:rPr>
            </w:pPr>
            <w:r w:rsidRPr="00D75885">
              <w:rPr>
                <w:rFonts w:ascii="Verdana" w:hAnsi="Verdana"/>
                <w:position w:val="-12"/>
              </w:rPr>
              <w:object w:dxaOrig="320" w:dyaOrig="360">
                <v:shape id="_x0000_i1026" type="#_x0000_t75" style="width:15.75pt;height:18.75pt" o:ole="">
                  <v:imagedata r:id="rId10" o:title=""/>
                </v:shape>
                <o:OLEObject Type="Embed" ProgID="Equation.3" ShapeID="_x0000_i1026" DrawAspect="Content" ObjectID="_1341606721" r:id="rId11"/>
              </w:object>
            </w:r>
          </w:p>
        </w:tc>
        <w:tc>
          <w:tcPr>
            <w:tcW w:w="7608" w:type="dxa"/>
            <w:noWrap/>
            <w:vAlign w:val="bottom"/>
          </w:tcPr>
          <w:p w:rsidR="008A4DBF" w:rsidRDefault="008A4DB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Observación independiente i-ésima</w:t>
            </w:r>
          </w:p>
        </w:tc>
      </w:tr>
      <w:tr w:rsidR="001042A1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1042A1" w:rsidRPr="00AA73F0" w:rsidRDefault="002E7BD0">
            <w:pPr>
              <w:rPr>
                <w:rFonts w:ascii="Arial" w:hAnsi="Arial" w:cs="Arial"/>
                <w:position w:val="-12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Arial" w:hAnsi="Arial" w:cs="Arial"/>
                        <w:sz w:val="24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608" w:type="dxa"/>
            <w:noWrap/>
            <w:vAlign w:val="bottom"/>
          </w:tcPr>
          <w:p w:rsidR="001042A1" w:rsidRDefault="001042A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Coeficientes de regresión </w:t>
            </w:r>
          </w:p>
        </w:tc>
      </w:tr>
      <w:tr w:rsidR="001042A1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1042A1" w:rsidRPr="00AA73F0" w:rsidRDefault="002E7BD0" w:rsidP="001042A1">
            <w:pPr>
              <w:rPr>
                <w:rFonts w:ascii="Arial" w:hAnsi="Arial" w:cs="Arial"/>
                <w:position w:val="-1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sz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Arial" w:cs="Arial"/>
                            <w:sz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</w:rPr>
                          <m:t>b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608" w:type="dxa"/>
            <w:noWrap/>
            <w:vAlign w:val="bottom"/>
          </w:tcPr>
          <w:p w:rsidR="001042A1" w:rsidRDefault="001042A1" w:rsidP="001042A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Estimadores de los coeficientes de regresión </w:t>
            </w:r>
          </w:p>
        </w:tc>
      </w:tr>
      <w:tr w:rsidR="001042A1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1042A1" w:rsidRDefault="001042A1" w:rsidP="001042A1">
            <w:pPr>
              <w:rPr>
                <w:rFonts w:ascii="Verdana" w:hAnsi="Verdana"/>
              </w:rPr>
            </w:pPr>
            <w:r w:rsidRPr="00D75885">
              <w:rPr>
                <w:rFonts w:ascii="Verdana" w:hAnsi="Verdana"/>
                <w:position w:val="-12"/>
              </w:rPr>
              <w:object w:dxaOrig="360" w:dyaOrig="360">
                <v:shape id="_x0000_i1027" type="#_x0000_t75" style="width:18.75pt;height:18.75pt" o:ole="">
                  <v:imagedata r:id="rId12" o:title=""/>
                </v:shape>
                <o:OLEObject Type="Embed" ProgID="Equation.3" ShapeID="_x0000_i1027" DrawAspect="Content" ObjectID="_1341606722" r:id="rId13"/>
              </w:object>
            </w:r>
          </w:p>
        </w:tc>
        <w:tc>
          <w:tcPr>
            <w:tcW w:w="7608" w:type="dxa"/>
            <w:noWrap/>
            <w:vAlign w:val="bottom"/>
          </w:tcPr>
          <w:p w:rsidR="001042A1" w:rsidRDefault="001042A1" w:rsidP="001042A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Hipótesis nula</w:t>
            </w:r>
          </w:p>
        </w:tc>
      </w:tr>
      <w:tr w:rsidR="001042A1" w:rsidTr="00AA73F0">
        <w:trPr>
          <w:trHeight w:val="315"/>
        </w:trPr>
        <w:tc>
          <w:tcPr>
            <w:tcW w:w="745" w:type="dxa"/>
            <w:noWrap/>
            <w:vAlign w:val="bottom"/>
          </w:tcPr>
          <w:p w:rsidR="001042A1" w:rsidRDefault="001042A1" w:rsidP="001042A1">
            <w:pPr>
              <w:rPr>
                <w:rFonts w:ascii="Verdana" w:hAnsi="Verdana"/>
              </w:rPr>
            </w:pPr>
            <w:r w:rsidRPr="00D75885">
              <w:rPr>
                <w:rFonts w:ascii="Verdana" w:hAnsi="Verdana"/>
                <w:position w:val="-10"/>
              </w:rPr>
              <w:object w:dxaOrig="340" w:dyaOrig="340">
                <v:shape id="_x0000_i1028" type="#_x0000_t75" style="width:16.5pt;height:16.5pt" o:ole="">
                  <v:imagedata r:id="rId14" o:title=""/>
                </v:shape>
                <o:OLEObject Type="Embed" ProgID="Equation.3" ShapeID="_x0000_i1028" DrawAspect="Content" ObjectID="_1341606723" r:id="rId15"/>
              </w:object>
            </w:r>
          </w:p>
        </w:tc>
        <w:tc>
          <w:tcPr>
            <w:tcW w:w="7608" w:type="dxa"/>
            <w:noWrap/>
            <w:vAlign w:val="bottom"/>
          </w:tcPr>
          <w:p w:rsidR="001042A1" w:rsidRDefault="001042A1" w:rsidP="001042A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Hipótesis Alternativa</w:t>
            </w:r>
          </w:p>
        </w:tc>
      </w:tr>
    </w:tbl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8A4DBF" w:rsidRDefault="008A4DBF">
      <w:pPr>
        <w:rPr>
          <w:rFonts w:ascii="Arial" w:eastAsia="Arial Unicode MS" w:hAnsi="Arial" w:cs="Arial"/>
          <w:bCs/>
          <w:sz w:val="28"/>
          <w:szCs w:val="32"/>
          <w:lang w:val="es-ES"/>
        </w:rPr>
      </w:pPr>
      <w:r>
        <w:rPr>
          <w:rFonts w:ascii="Arial" w:eastAsia="Arial Unicode MS" w:hAnsi="Arial" w:cs="Arial"/>
          <w:bCs/>
          <w:sz w:val="28"/>
          <w:szCs w:val="32"/>
          <w:lang w:val="es-ES"/>
        </w:rPr>
        <w:br w:type="textWrapping" w:clear="all"/>
      </w:r>
    </w:p>
    <w:p w:rsidR="008A4DBF" w:rsidRDefault="008A4DBF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8A4DBF" w:rsidRDefault="008A4DBF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8A4DBF" w:rsidRDefault="008A4DBF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8A4DBF" w:rsidRDefault="008A4DBF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8A4DBF" w:rsidRDefault="008A4DBF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8A4DBF" w:rsidRDefault="008A4DBF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C774D3" w:rsidRDefault="00C774D3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C774D3" w:rsidRDefault="00C774D3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C774D3" w:rsidRDefault="00C774D3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C774D3" w:rsidRDefault="00C774D3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C774D3" w:rsidRDefault="00C774D3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BE3022" w:rsidRDefault="00BE3022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AA73F0" w:rsidRDefault="00AA73F0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C774D3" w:rsidRDefault="00C774D3">
      <w:pPr>
        <w:rPr>
          <w:rFonts w:ascii="Arial" w:eastAsia="Arial Unicode MS" w:hAnsi="Arial" w:cs="Arial"/>
          <w:bCs/>
          <w:sz w:val="28"/>
          <w:szCs w:val="32"/>
          <w:lang w:val="es-ES"/>
        </w:rPr>
      </w:pPr>
    </w:p>
    <w:p w:rsidR="008A4DBF" w:rsidRDefault="008A4DBF" w:rsidP="00B7629F">
      <w:pPr>
        <w:pStyle w:val="NormalWeb"/>
        <w:spacing w:before="0" w:after="0"/>
        <w:jc w:val="center"/>
        <w:outlineLvl w:val="0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ÍNDICE DE FIGURAS</w:t>
      </w: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tbl>
      <w:tblPr>
        <w:tblW w:w="82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1"/>
        <w:gridCol w:w="341"/>
        <w:gridCol w:w="274"/>
        <w:gridCol w:w="5764"/>
        <w:gridCol w:w="1080"/>
      </w:tblGrid>
      <w:tr w:rsidR="008A4DBF" w:rsidTr="00AA73F0">
        <w:trPr>
          <w:trHeight w:val="255"/>
        </w:trPr>
        <w:tc>
          <w:tcPr>
            <w:tcW w:w="821" w:type="dxa"/>
            <w:noWrap/>
            <w:vAlign w:val="bottom"/>
          </w:tcPr>
          <w:p w:rsidR="008A4DBF" w:rsidRDefault="008A4DBF">
            <w:pPr>
              <w:rPr>
                <w:rFonts w:ascii="Arial" w:eastAsia="MS Mincho" w:hAnsi="Arial" w:cs="Arial"/>
                <w:lang w:val="es-ES" w:eastAsia="ja-JP"/>
              </w:rPr>
            </w:pPr>
          </w:p>
        </w:tc>
        <w:tc>
          <w:tcPr>
            <w:tcW w:w="341" w:type="dxa"/>
            <w:noWrap/>
            <w:vAlign w:val="bottom"/>
          </w:tcPr>
          <w:p w:rsidR="008A4DBF" w:rsidRDefault="008A4DBF">
            <w:pPr>
              <w:rPr>
                <w:rFonts w:ascii="Arial" w:eastAsia="MS Mincho" w:hAnsi="Arial" w:cs="Arial"/>
                <w:lang w:val="es-ES" w:eastAsia="ja-JP"/>
              </w:rPr>
            </w:pPr>
          </w:p>
        </w:tc>
        <w:tc>
          <w:tcPr>
            <w:tcW w:w="274" w:type="dxa"/>
            <w:noWrap/>
            <w:vAlign w:val="bottom"/>
          </w:tcPr>
          <w:p w:rsidR="008A4DBF" w:rsidRDefault="008A4DBF">
            <w:pPr>
              <w:rPr>
                <w:rFonts w:ascii="Arial" w:eastAsia="MS Mincho" w:hAnsi="Arial" w:cs="Arial"/>
                <w:lang w:val="es-ES" w:eastAsia="ja-JP"/>
              </w:rPr>
            </w:pPr>
          </w:p>
        </w:tc>
        <w:tc>
          <w:tcPr>
            <w:tcW w:w="5764" w:type="dxa"/>
            <w:noWrap/>
            <w:vAlign w:val="bottom"/>
          </w:tcPr>
          <w:p w:rsidR="008A4DBF" w:rsidRDefault="008A4DBF">
            <w:pPr>
              <w:rPr>
                <w:rFonts w:ascii="Arial" w:eastAsia="MS Mincho" w:hAnsi="Arial" w:cs="Arial"/>
                <w:lang w:val="es-ES" w:eastAsia="ja-JP"/>
              </w:rPr>
            </w:pPr>
          </w:p>
        </w:tc>
        <w:tc>
          <w:tcPr>
            <w:tcW w:w="1080" w:type="dxa"/>
            <w:noWrap/>
            <w:vAlign w:val="bottom"/>
          </w:tcPr>
          <w:p w:rsidR="008A4DBF" w:rsidRDefault="00FD76D6">
            <w:pPr>
              <w:jc w:val="right"/>
              <w:rPr>
                <w:rFonts w:ascii="Arial" w:eastAsia="MS Mincho" w:hAnsi="Arial" w:cs="Arial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lang w:val="es-ES" w:eastAsia="ja-JP"/>
              </w:rPr>
              <w:t>Pá</w:t>
            </w:r>
            <w:r w:rsidR="008A4DBF" w:rsidRPr="00FD76D6">
              <w:rPr>
                <w:rFonts w:ascii="Arial" w:eastAsia="MS Mincho" w:hAnsi="Arial" w:cs="Arial"/>
                <w:sz w:val="24"/>
                <w:lang w:val="es-ES" w:eastAsia="ja-JP"/>
              </w:rPr>
              <w:t>g.</w:t>
            </w:r>
          </w:p>
        </w:tc>
      </w:tr>
      <w:tr w:rsidR="0059362A" w:rsidTr="00FD76D6">
        <w:trPr>
          <w:trHeight w:val="300"/>
        </w:trPr>
        <w:tc>
          <w:tcPr>
            <w:tcW w:w="821" w:type="dxa"/>
            <w:noWrap/>
          </w:tcPr>
          <w:p w:rsidR="0059362A" w:rsidRDefault="0059362A" w:rsidP="00FD76D6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 xml:space="preserve">Figura   </w:t>
            </w:r>
          </w:p>
        </w:tc>
        <w:tc>
          <w:tcPr>
            <w:tcW w:w="341" w:type="dxa"/>
            <w:noWrap/>
          </w:tcPr>
          <w:p w:rsidR="0059362A" w:rsidRDefault="0059362A" w:rsidP="00FD76D6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1.</w:t>
            </w:r>
          </w:p>
        </w:tc>
        <w:tc>
          <w:tcPr>
            <w:tcW w:w="274" w:type="dxa"/>
            <w:noWrap/>
          </w:tcPr>
          <w:p w:rsidR="0059362A" w:rsidRDefault="0059362A" w:rsidP="00FD76D6">
            <w:pPr>
              <w:pStyle w:val="NormalWeb"/>
              <w:spacing w:before="0" w:after="0"/>
              <w:rPr>
                <w:rFonts w:ascii="Arial" w:eastAsia="MS Mincho" w:hAnsi="Arial" w:cs="Arial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Cs w:val="24"/>
                <w:lang w:eastAsia="ja-JP"/>
              </w:rPr>
              <w:t>1</w:t>
            </w:r>
          </w:p>
        </w:tc>
        <w:tc>
          <w:tcPr>
            <w:tcW w:w="5764" w:type="dxa"/>
            <w:noWrap/>
            <w:vAlign w:val="bottom"/>
          </w:tcPr>
          <w:p w:rsidR="0059362A" w:rsidRPr="0059362A" w:rsidRDefault="0059362A" w:rsidP="00CC42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Hoja infectada con Sigatoka Negra</w:t>
            </w:r>
            <w:r w:rsidR="005059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en su cuarta fase</w:t>
            </w:r>
            <w:r w:rsidR="00FD76D6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80" w:type="dxa"/>
            <w:noWrap/>
          </w:tcPr>
          <w:p w:rsidR="0059362A" w:rsidRPr="00AA73F0" w:rsidRDefault="00505964" w:rsidP="00FD76D6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10</w:t>
            </w:r>
          </w:p>
        </w:tc>
      </w:tr>
      <w:tr w:rsidR="0059362A" w:rsidTr="00AA73F0">
        <w:trPr>
          <w:trHeight w:val="300"/>
        </w:trPr>
        <w:tc>
          <w:tcPr>
            <w:tcW w:w="821" w:type="dxa"/>
            <w:noWrap/>
            <w:vAlign w:val="bottom"/>
          </w:tcPr>
          <w:p w:rsidR="0059362A" w:rsidRDefault="0059362A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Figura</w:t>
            </w:r>
          </w:p>
        </w:tc>
        <w:tc>
          <w:tcPr>
            <w:tcW w:w="341" w:type="dxa"/>
            <w:noWrap/>
            <w:vAlign w:val="bottom"/>
          </w:tcPr>
          <w:p w:rsidR="0059362A" w:rsidRDefault="0059362A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2.</w:t>
            </w:r>
          </w:p>
        </w:tc>
        <w:tc>
          <w:tcPr>
            <w:tcW w:w="274" w:type="dxa"/>
            <w:noWrap/>
            <w:vAlign w:val="bottom"/>
          </w:tcPr>
          <w:p w:rsidR="0059362A" w:rsidRDefault="0059362A" w:rsidP="00FD76D6">
            <w:pPr>
              <w:pStyle w:val="NormalWeb"/>
              <w:spacing w:before="0" w:after="0"/>
              <w:rPr>
                <w:rFonts w:ascii="Arial" w:eastAsia="MS Mincho" w:hAnsi="Arial" w:cs="Arial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Cs w:val="24"/>
                <w:lang w:eastAsia="ja-JP"/>
              </w:rPr>
              <w:t>1</w:t>
            </w:r>
          </w:p>
        </w:tc>
        <w:tc>
          <w:tcPr>
            <w:tcW w:w="5764" w:type="dxa"/>
            <w:noWrap/>
            <w:vAlign w:val="bottom"/>
          </w:tcPr>
          <w:p w:rsidR="0059362A" w:rsidRDefault="0059362A" w:rsidP="00CC42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Diagrama de caja</w:t>
            </w:r>
            <w:r w:rsidR="00FD76D6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80" w:type="dxa"/>
            <w:noWrap/>
            <w:vAlign w:val="bottom"/>
          </w:tcPr>
          <w:p w:rsidR="0059362A" w:rsidRPr="00AA73F0" w:rsidRDefault="001042A1" w:rsidP="00F04D53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2</w:t>
            </w:r>
            <w:r w:rsidR="00F04D53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2</w:t>
            </w:r>
          </w:p>
        </w:tc>
      </w:tr>
      <w:tr w:rsidR="006D07A6" w:rsidTr="00AA73F0">
        <w:trPr>
          <w:trHeight w:val="300"/>
        </w:trPr>
        <w:tc>
          <w:tcPr>
            <w:tcW w:w="821" w:type="dxa"/>
            <w:noWrap/>
            <w:vAlign w:val="bottom"/>
          </w:tcPr>
          <w:p w:rsidR="006D07A6" w:rsidRDefault="006D07A6" w:rsidP="00B335AE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Figura</w:t>
            </w:r>
          </w:p>
        </w:tc>
        <w:tc>
          <w:tcPr>
            <w:tcW w:w="341" w:type="dxa"/>
            <w:noWrap/>
            <w:vAlign w:val="bottom"/>
          </w:tcPr>
          <w:p w:rsidR="006D07A6" w:rsidRDefault="006D07A6" w:rsidP="00B335AE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3.</w:t>
            </w:r>
          </w:p>
        </w:tc>
        <w:tc>
          <w:tcPr>
            <w:tcW w:w="274" w:type="dxa"/>
            <w:noWrap/>
            <w:vAlign w:val="bottom"/>
          </w:tcPr>
          <w:p w:rsidR="006D07A6" w:rsidRDefault="006D07A6" w:rsidP="00FD76D6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1</w:t>
            </w:r>
          </w:p>
        </w:tc>
        <w:tc>
          <w:tcPr>
            <w:tcW w:w="5764" w:type="dxa"/>
            <w:noWrap/>
            <w:vAlign w:val="bottom"/>
          </w:tcPr>
          <w:p w:rsidR="006D07A6" w:rsidRPr="006D07A6" w:rsidRDefault="006D07A6" w:rsidP="00CC4230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6D07A6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Interfaz principal de la aplicación</w:t>
            </w:r>
            <w:r w:rsidR="00FD76D6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80" w:type="dxa"/>
            <w:noWrap/>
            <w:vAlign w:val="bottom"/>
          </w:tcPr>
          <w:p w:rsidR="006D07A6" w:rsidRPr="00AA73F0" w:rsidRDefault="006D07A6" w:rsidP="00270348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  <w:r w:rsidR="00270348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8</w:t>
            </w:r>
          </w:p>
        </w:tc>
      </w:tr>
      <w:tr w:rsidR="006D07A6" w:rsidTr="00AA73F0">
        <w:trPr>
          <w:trHeight w:val="300"/>
        </w:trPr>
        <w:tc>
          <w:tcPr>
            <w:tcW w:w="821" w:type="dxa"/>
            <w:noWrap/>
            <w:vAlign w:val="bottom"/>
          </w:tcPr>
          <w:p w:rsidR="006D07A6" w:rsidRDefault="006D07A6" w:rsidP="00B335AE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Figura</w:t>
            </w:r>
          </w:p>
        </w:tc>
        <w:tc>
          <w:tcPr>
            <w:tcW w:w="341" w:type="dxa"/>
            <w:noWrap/>
            <w:vAlign w:val="bottom"/>
          </w:tcPr>
          <w:p w:rsidR="006D07A6" w:rsidRDefault="006D07A6" w:rsidP="00B335AE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3.</w:t>
            </w:r>
          </w:p>
        </w:tc>
        <w:tc>
          <w:tcPr>
            <w:tcW w:w="274" w:type="dxa"/>
            <w:noWrap/>
            <w:vAlign w:val="bottom"/>
          </w:tcPr>
          <w:p w:rsidR="006D07A6" w:rsidRDefault="006D07A6" w:rsidP="00FD76D6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2</w:t>
            </w:r>
          </w:p>
        </w:tc>
        <w:tc>
          <w:tcPr>
            <w:tcW w:w="5764" w:type="dxa"/>
            <w:noWrap/>
            <w:vAlign w:val="bottom"/>
          </w:tcPr>
          <w:p w:rsidR="006D07A6" w:rsidRPr="006D07A6" w:rsidRDefault="006D07A6" w:rsidP="00CC4230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6D07A6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Modelo lógico de la herramienta.</w:t>
            </w:r>
          </w:p>
        </w:tc>
        <w:tc>
          <w:tcPr>
            <w:tcW w:w="1080" w:type="dxa"/>
            <w:noWrap/>
            <w:vAlign w:val="bottom"/>
          </w:tcPr>
          <w:p w:rsidR="006D07A6" w:rsidRPr="00AA73F0" w:rsidRDefault="006D07A6" w:rsidP="00270348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  <w:r w:rsidR="00270348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9</w:t>
            </w:r>
          </w:p>
        </w:tc>
      </w:tr>
      <w:tr w:rsidR="006D07A6" w:rsidTr="00AA73F0">
        <w:trPr>
          <w:trHeight w:val="300"/>
        </w:trPr>
        <w:tc>
          <w:tcPr>
            <w:tcW w:w="821" w:type="dxa"/>
            <w:noWrap/>
            <w:vAlign w:val="bottom"/>
          </w:tcPr>
          <w:p w:rsidR="006D07A6" w:rsidRDefault="006D07A6" w:rsidP="00B335AE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Figura</w:t>
            </w:r>
          </w:p>
        </w:tc>
        <w:tc>
          <w:tcPr>
            <w:tcW w:w="341" w:type="dxa"/>
            <w:noWrap/>
            <w:vAlign w:val="bottom"/>
          </w:tcPr>
          <w:p w:rsidR="006D07A6" w:rsidRDefault="006D07A6" w:rsidP="00B335AE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3.</w:t>
            </w:r>
          </w:p>
        </w:tc>
        <w:tc>
          <w:tcPr>
            <w:tcW w:w="274" w:type="dxa"/>
            <w:noWrap/>
            <w:vAlign w:val="bottom"/>
          </w:tcPr>
          <w:p w:rsidR="006D07A6" w:rsidRDefault="006D07A6" w:rsidP="00FD76D6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</w:p>
        </w:tc>
        <w:tc>
          <w:tcPr>
            <w:tcW w:w="5764" w:type="dxa"/>
            <w:noWrap/>
            <w:vAlign w:val="bottom"/>
          </w:tcPr>
          <w:p w:rsidR="006D07A6" w:rsidRPr="006D07A6" w:rsidRDefault="006D07A6" w:rsidP="00CC4230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6D07A6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Infraestructura</w:t>
            </w:r>
            <w:r w:rsidR="00FD76D6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80" w:type="dxa"/>
            <w:noWrap/>
            <w:vAlign w:val="bottom"/>
          </w:tcPr>
          <w:p w:rsidR="006D07A6" w:rsidRPr="00AA73F0" w:rsidRDefault="006D07A6" w:rsidP="00270348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  <w:r w:rsidR="00270348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9</w:t>
            </w:r>
          </w:p>
        </w:tc>
      </w:tr>
      <w:tr w:rsidR="006D07A6" w:rsidTr="00AA73F0">
        <w:trPr>
          <w:trHeight w:val="300"/>
        </w:trPr>
        <w:tc>
          <w:tcPr>
            <w:tcW w:w="821" w:type="dxa"/>
            <w:noWrap/>
            <w:vAlign w:val="bottom"/>
          </w:tcPr>
          <w:p w:rsidR="006D07A6" w:rsidRDefault="006D07A6" w:rsidP="00B335AE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Figura</w:t>
            </w:r>
          </w:p>
        </w:tc>
        <w:tc>
          <w:tcPr>
            <w:tcW w:w="341" w:type="dxa"/>
            <w:noWrap/>
            <w:vAlign w:val="bottom"/>
          </w:tcPr>
          <w:p w:rsidR="006D07A6" w:rsidRDefault="006D07A6" w:rsidP="00B335AE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3.</w:t>
            </w:r>
          </w:p>
        </w:tc>
        <w:tc>
          <w:tcPr>
            <w:tcW w:w="274" w:type="dxa"/>
            <w:noWrap/>
            <w:vAlign w:val="bottom"/>
          </w:tcPr>
          <w:p w:rsidR="006D07A6" w:rsidRDefault="006D07A6" w:rsidP="00FD76D6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4</w:t>
            </w:r>
          </w:p>
        </w:tc>
        <w:tc>
          <w:tcPr>
            <w:tcW w:w="5764" w:type="dxa"/>
            <w:noWrap/>
            <w:vAlign w:val="bottom"/>
          </w:tcPr>
          <w:p w:rsidR="006D07A6" w:rsidRPr="006D07A6" w:rsidRDefault="006D07A6" w:rsidP="00CC4230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6D07A6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Módulos de la aplicación informática</w:t>
            </w:r>
            <w:r w:rsidR="00FD76D6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80" w:type="dxa"/>
            <w:noWrap/>
            <w:vAlign w:val="bottom"/>
          </w:tcPr>
          <w:p w:rsidR="006D07A6" w:rsidRPr="00AA73F0" w:rsidRDefault="00A34C94" w:rsidP="00270348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4</w:t>
            </w:r>
            <w:r w:rsidR="00270348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1</w:t>
            </w:r>
          </w:p>
        </w:tc>
      </w:tr>
    </w:tbl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D60FFF" w:rsidRDefault="00D60FF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AA73F0" w:rsidRDefault="00AA73F0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AA73F0" w:rsidRDefault="00AA73F0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AA73F0" w:rsidRDefault="00AA73F0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AA73F0" w:rsidRDefault="00AA73F0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9816D0" w:rsidRDefault="009816D0" w:rsidP="00B7629F">
      <w:pPr>
        <w:pStyle w:val="NormalWeb"/>
        <w:spacing w:before="0" w:after="0"/>
        <w:jc w:val="center"/>
        <w:outlineLvl w:val="0"/>
        <w:rPr>
          <w:rFonts w:ascii="Arial" w:hAnsi="Arial" w:cs="Arial"/>
          <w:bCs/>
          <w:sz w:val="28"/>
          <w:szCs w:val="32"/>
        </w:rPr>
      </w:pPr>
    </w:p>
    <w:p w:rsidR="008A4DBF" w:rsidRDefault="008A4DBF" w:rsidP="00B7629F">
      <w:pPr>
        <w:pStyle w:val="NormalWeb"/>
        <w:spacing w:before="0" w:after="0"/>
        <w:jc w:val="center"/>
        <w:outlineLvl w:val="0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ÍNDICE DE GRÁFICOS</w:t>
      </w: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tbl>
      <w:tblPr>
        <w:tblW w:w="849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071"/>
        <w:gridCol w:w="341"/>
        <w:gridCol w:w="407"/>
        <w:gridCol w:w="2488"/>
        <w:gridCol w:w="2353"/>
        <w:gridCol w:w="1836"/>
      </w:tblGrid>
      <w:tr w:rsidR="008A4DBF" w:rsidRPr="00AA73F0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DBF" w:rsidRPr="00AA73F0" w:rsidRDefault="008A4DBF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DBF" w:rsidRPr="00AA73F0" w:rsidRDefault="008A4DBF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DBF" w:rsidRPr="00AA73F0" w:rsidRDefault="008A4DBF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DBF" w:rsidRPr="00AA73F0" w:rsidRDefault="008A4DBF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DBF" w:rsidRPr="00AA73F0" w:rsidRDefault="008A4DBF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DBF" w:rsidRPr="00AA73F0" w:rsidRDefault="00FD76D6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Pá</w:t>
            </w:r>
            <w:r w:rsidR="008A4DBF"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g.</w:t>
            </w:r>
          </w:p>
        </w:tc>
      </w:tr>
      <w:tr w:rsidR="00DC7DE6" w:rsidRPr="00AA73F0" w:rsidTr="0070741D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C7DE6" w:rsidP="0070741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Gráfico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65294" w:rsidP="0070741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  <w:r w:rsidR="00DC7DE6"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65294" w:rsidP="0070741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1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DE6" w:rsidRPr="00AA73F0" w:rsidRDefault="00A34C94" w:rsidP="00FD76D6">
            <w:pPr>
              <w:jc w:val="both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34C94">
              <w:rPr>
                <w:rFonts w:ascii="Arial" w:hAnsi="Arial" w:cs="Arial"/>
                <w:bCs/>
                <w:sz w:val="24"/>
                <w:szCs w:val="24"/>
              </w:rPr>
              <w:t xml:space="preserve">Análisis comparativo del porcentaje de inhibición obtenido en las diferentes dosificaciones de </w:t>
            </w:r>
            <w:r w:rsidR="00FD76D6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A34C94">
              <w:rPr>
                <w:rFonts w:ascii="Arial" w:hAnsi="Arial" w:cs="Arial"/>
                <w:bCs/>
                <w:sz w:val="24"/>
                <w:szCs w:val="24"/>
              </w:rPr>
              <w:t xml:space="preserve">zoxistrobina aplicada a </w:t>
            </w:r>
            <w:r w:rsidR="0070741D" w:rsidRPr="0070741D">
              <w:rPr>
                <w:rFonts w:ascii="Arial" w:hAnsi="Arial" w:cs="Arial"/>
                <w:bCs/>
                <w:i/>
                <w:sz w:val="24"/>
                <w:szCs w:val="24"/>
              </w:rPr>
              <w:t>M</w:t>
            </w:r>
            <w:r w:rsidRPr="0070741D">
              <w:rPr>
                <w:rFonts w:ascii="Arial" w:hAnsi="Arial" w:cs="Arial"/>
                <w:bCs/>
                <w:i/>
                <w:sz w:val="24"/>
                <w:szCs w:val="24"/>
              </w:rPr>
              <w:t>ycosphaerella f</w:t>
            </w:r>
            <w:r w:rsidR="0070741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279C2" w:rsidP="00270348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4</w:t>
            </w:r>
            <w:r w:rsidR="00270348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9</w:t>
            </w:r>
          </w:p>
        </w:tc>
      </w:tr>
      <w:tr w:rsidR="00DC7DE6" w:rsidRPr="00AA73F0" w:rsidTr="0070741D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C7DE6" w:rsidP="0070741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Gráfico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65294" w:rsidP="0070741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  <w:r w:rsidR="00DC7DE6"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C7DE6" w:rsidP="0070741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2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DE6" w:rsidRPr="00AA73F0" w:rsidRDefault="0070741D" w:rsidP="00FD76D6">
            <w:pPr>
              <w:jc w:val="both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70741D">
              <w:rPr>
                <w:rFonts w:ascii="Arial" w:hAnsi="Arial" w:cs="Arial"/>
                <w:bCs/>
                <w:sz w:val="24"/>
                <w:szCs w:val="24"/>
              </w:rPr>
              <w:t xml:space="preserve">Cálculo de la </w:t>
            </w:r>
            <w:r w:rsidR="00FD76D6">
              <w:rPr>
                <w:rFonts w:ascii="Arial" w:hAnsi="Arial" w:cs="Arial"/>
                <w:bCs/>
                <w:sz w:val="24"/>
                <w:szCs w:val="24"/>
              </w:rPr>
              <w:t>DL</w:t>
            </w:r>
            <w:r w:rsidRPr="0070741D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50</w:t>
            </w:r>
            <w:r w:rsidRPr="0070741D">
              <w:rPr>
                <w:rFonts w:ascii="Arial" w:hAnsi="Arial" w:cs="Arial"/>
                <w:bCs/>
                <w:sz w:val="24"/>
                <w:szCs w:val="24"/>
              </w:rPr>
              <w:t xml:space="preserve"> a través del modelo de regresión lineal.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A34C94" w:rsidP="00270348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5</w:t>
            </w:r>
            <w:r w:rsidR="00270348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2</w:t>
            </w:r>
          </w:p>
        </w:tc>
      </w:tr>
      <w:tr w:rsidR="00DC7DE6" w:rsidRPr="00AA73F0" w:rsidTr="0070741D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C7DE6" w:rsidP="00D35C8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Gráfico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65294" w:rsidP="00D35C8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  <w:r w:rsidR="00DC7DE6"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70741D" w:rsidP="00D35C8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DE6" w:rsidRPr="00AA73F0" w:rsidRDefault="0070741D" w:rsidP="00CC42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70741D">
              <w:rPr>
                <w:rFonts w:ascii="Arial" w:hAnsi="Arial" w:cs="Arial"/>
                <w:bCs/>
                <w:sz w:val="24"/>
                <w:szCs w:val="24"/>
              </w:rPr>
              <w:t>Diferencias estadísticas significativas entre los promedios de las dosis evaluadas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AA4976" w:rsidP="00270348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5</w:t>
            </w:r>
            <w:r w:rsidR="00270348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4</w:t>
            </w:r>
          </w:p>
        </w:tc>
      </w:tr>
      <w:tr w:rsidR="00DC7DE6" w:rsidRPr="00AA73F0" w:rsidTr="0070741D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C7DE6" w:rsidP="00D35C8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Gráfico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D65294" w:rsidP="00D35C8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  <w:r w:rsidR="00DC7DE6"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70741D" w:rsidP="00D35C8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4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DE6" w:rsidRPr="008A1A63" w:rsidRDefault="00CD3365" w:rsidP="00CD33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3365">
              <w:rPr>
                <w:rFonts w:ascii="Arial" w:hAnsi="Arial" w:cs="Arial"/>
                <w:bCs/>
                <w:sz w:val="24"/>
                <w:szCs w:val="24"/>
              </w:rPr>
              <w:t xml:space="preserve">Análisis del comportamiento sobre las probabilidades de cada observación evaluadas en el modelo  de regresión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LOGIT</w:t>
            </w:r>
            <w:r w:rsidRPr="00CD336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7DE6" w:rsidRPr="00AA73F0" w:rsidRDefault="0070741D" w:rsidP="0070741D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60</w:t>
            </w:r>
          </w:p>
        </w:tc>
      </w:tr>
      <w:tr w:rsidR="005B6621" w:rsidRPr="00AA73F0" w:rsidTr="0070741D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B6621" w:rsidRPr="00AA73F0" w:rsidRDefault="005B6621" w:rsidP="00D35C8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Gráfico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B6621" w:rsidRPr="00AA73F0" w:rsidRDefault="00D65294" w:rsidP="00D35C8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3</w:t>
            </w:r>
            <w:r w:rsidR="005B6621" w:rsidRPr="00AA73F0"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B6621" w:rsidRPr="00AA73F0" w:rsidRDefault="0070741D" w:rsidP="00D35C8D">
            <w:pP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621" w:rsidRPr="008A1A63" w:rsidRDefault="00CD3365" w:rsidP="00CD33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3365">
              <w:rPr>
                <w:rFonts w:ascii="Arial" w:hAnsi="Arial" w:cs="Arial"/>
                <w:bCs/>
                <w:sz w:val="24"/>
                <w:szCs w:val="24"/>
              </w:rPr>
              <w:t xml:space="preserve">Análisis del comportamiento sobre las probabilidades de cada observación evaluadas en el modelo  de regresión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PROBIT.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B6621" w:rsidRPr="00AA73F0" w:rsidRDefault="0070741D" w:rsidP="0070741D">
            <w:pPr>
              <w:jc w:val="right"/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ja-JP"/>
              </w:rPr>
              <w:t>60</w:t>
            </w:r>
          </w:p>
        </w:tc>
      </w:tr>
    </w:tbl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 xml:space="preserve"> </w:t>
      </w: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FE3BE6" w:rsidRDefault="00FE3BE6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 w:rsidP="00B7629F">
      <w:pPr>
        <w:pStyle w:val="NormalWeb"/>
        <w:spacing w:before="0" w:after="0"/>
        <w:jc w:val="center"/>
        <w:outlineLvl w:val="0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ÍNDICE DE TABLAS</w:t>
      </w: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p w:rsidR="008A4DBF" w:rsidRDefault="008A4DBF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</w:p>
    <w:tbl>
      <w:tblPr>
        <w:tblW w:w="8305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280"/>
        <w:gridCol w:w="455"/>
        <w:gridCol w:w="2754"/>
        <w:gridCol w:w="2320"/>
        <w:gridCol w:w="1611"/>
      </w:tblGrid>
      <w:tr w:rsidR="004554FE" w:rsidRPr="00AA73F0" w:rsidTr="003419D2">
        <w:trPr>
          <w:trHeight w:val="315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54FE" w:rsidRPr="00AA73F0" w:rsidRDefault="004554FE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54FE" w:rsidRPr="00AA73F0" w:rsidRDefault="004554FE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54FE" w:rsidRPr="00AA73F0" w:rsidRDefault="004554FE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7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54FE" w:rsidRPr="00AA73F0" w:rsidRDefault="004554FE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54FE" w:rsidRPr="00AA73F0" w:rsidRDefault="004554FE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54FE" w:rsidRPr="00AA73F0" w:rsidRDefault="004554FE" w:rsidP="00FD76D6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P</w:t>
            </w:r>
            <w:r w:rsidR="00FD76D6">
              <w:rPr>
                <w:rFonts w:ascii="Arial" w:hAnsi="Arial" w:cs="Arial"/>
                <w:sz w:val="24"/>
                <w:szCs w:val="24"/>
              </w:rPr>
              <w:t>á</w:t>
            </w:r>
            <w:r w:rsidRPr="00AA73F0">
              <w:rPr>
                <w:rFonts w:ascii="Arial" w:hAnsi="Arial" w:cs="Arial"/>
                <w:sz w:val="24"/>
                <w:szCs w:val="24"/>
              </w:rPr>
              <w:t>g.</w:t>
            </w:r>
          </w:p>
        </w:tc>
      </w:tr>
      <w:tr w:rsidR="001042A1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33167D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 xml:space="preserve">Observaciones de un análisis de varianza </w:t>
            </w:r>
            <w:r w:rsidR="0033167D">
              <w:rPr>
                <w:rFonts w:ascii="Arial" w:hAnsi="Arial" w:cs="Arial"/>
                <w:sz w:val="24"/>
                <w:szCs w:val="24"/>
              </w:rPr>
              <w:t>para</w:t>
            </w:r>
            <w:r w:rsidRPr="00AA73F0">
              <w:rPr>
                <w:rFonts w:ascii="Arial" w:hAnsi="Arial" w:cs="Arial"/>
                <w:sz w:val="24"/>
                <w:szCs w:val="24"/>
              </w:rPr>
              <w:t xml:space="preserve"> un solo factor</w:t>
            </w:r>
            <w:r w:rsidR="00FD76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EA35A6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EA35A6"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</w:tr>
      <w:tr w:rsidR="001042A1" w:rsidRPr="00AA73F0" w:rsidTr="003419D2">
        <w:trPr>
          <w:trHeight w:val="315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3419D2" w:rsidRDefault="003419D2" w:rsidP="00FD76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9D2">
              <w:rPr>
                <w:rFonts w:ascii="Arial" w:hAnsi="Arial" w:cs="Arial"/>
                <w:sz w:val="24"/>
                <w:szCs w:val="24"/>
              </w:rPr>
              <w:t xml:space="preserve">Contraste de </w:t>
            </w:r>
            <w:r w:rsidR="00FD76D6">
              <w:rPr>
                <w:rFonts w:ascii="Arial" w:hAnsi="Arial" w:cs="Arial"/>
                <w:sz w:val="24"/>
                <w:szCs w:val="24"/>
              </w:rPr>
              <w:t>h</w:t>
            </w:r>
            <w:r w:rsidRPr="003419D2">
              <w:rPr>
                <w:rFonts w:ascii="Arial" w:hAnsi="Arial" w:cs="Arial"/>
                <w:sz w:val="24"/>
                <w:szCs w:val="24"/>
              </w:rPr>
              <w:t>ipótesis de diferencias de medias</w:t>
            </w:r>
            <w:r w:rsidR="00FD76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04D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F04D53"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</w:tr>
      <w:tr w:rsidR="003419D2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3.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3419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 de análisis de varianza para un solo tratamiento</w:t>
            </w:r>
            <w:r w:rsidR="00FD76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04D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F04D53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</w:tr>
      <w:tr w:rsidR="003419D2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3419D2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4.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D76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9D2">
              <w:rPr>
                <w:rFonts w:ascii="Arial" w:hAnsi="Arial" w:cs="Arial"/>
                <w:sz w:val="24"/>
                <w:szCs w:val="24"/>
              </w:rPr>
              <w:t xml:space="preserve">Contraste de </w:t>
            </w:r>
            <w:r w:rsidR="00FD76D6">
              <w:rPr>
                <w:rFonts w:ascii="Arial" w:hAnsi="Arial" w:cs="Arial"/>
                <w:sz w:val="24"/>
                <w:szCs w:val="24"/>
              </w:rPr>
              <w:t>h</w:t>
            </w:r>
            <w:r w:rsidRPr="003419D2">
              <w:rPr>
                <w:rFonts w:ascii="Arial" w:hAnsi="Arial" w:cs="Arial"/>
                <w:sz w:val="24"/>
                <w:szCs w:val="24"/>
              </w:rPr>
              <w:t>ipótesis para el criterio de Razón de Verosimilitudes</w:t>
            </w:r>
            <w:r w:rsidR="00FD76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04D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="00F04D53"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</w:tr>
      <w:tr w:rsidR="003419D2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5.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D76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9D2">
              <w:rPr>
                <w:rFonts w:ascii="Arial" w:hAnsi="Arial" w:cs="Arial"/>
                <w:sz w:val="24"/>
                <w:szCs w:val="24"/>
              </w:rPr>
              <w:t xml:space="preserve">Contraste de </w:t>
            </w:r>
            <w:r w:rsidR="00FD76D6">
              <w:rPr>
                <w:rFonts w:ascii="Arial" w:hAnsi="Arial" w:cs="Arial"/>
                <w:sz w:val="24"/>
                <w:szCs w:val="24"/>
              </w:rPr>
              <w:t>h</w:t>
            </w:r>
            <w:r w:rsidRPr="003419D2">
              <w:rPr>
                <w:rFonts w:ascii="Arial" w:hAnsi="Arial" w:cs="Arial"/>
                <w:sz w:val="24"/>
                <w:szCs w:val="24"/>
              </w:rPr>
              <w:t>ipótesis para el criterio de Hosmer-Lemeshow.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EA35A6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="00EA35A6"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</w:tr>
      <w:tr w:rsidR="003419D2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6.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D76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9D2">
              <w:rPr>
                <w:rFonts w:ascii="Arial" w:hAnsi="Arial" w:cs="Arial"/>
                <w:sz w:val="24"/>
                <w:szCs w:val="24"/>
              </w:rPr>
              <w:t xml:space="preserve">Contraste de </w:t>
            </w:r>
            <w:r w:rsidR="00FD76D6">
              <w:rPr>
                <w:rFonts w:ascii="Arial" w:hAnsi="Arial" w:cs="Arial"/>
                <w:sz w:val="24"/>
                <w:szCs w:val="24"/>
              </w:rPr>
              <w:t>h</w:t>
            </w:r>
            <w:r w:rsidRPr="003419D2">
              <w:rPr>
                <w:rFonts w:ascii="Arial" w:hAnsi="Arial" w:cs="Arial"/>
                <w:sz w:val="24"/>
                <w:szCs w:val="24"/>
              </w:rPr>
              <w:t>ipótesis para el criterio de Wald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9D2" w:rsidRPr="00AA73F0" w:rsidRDefault="003419D2" w:rsidP="00F04D53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="00F04D53"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</w:tr>
      <w:tr w:rsidR="001042A1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D279C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D279C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D279C2" w:rsidP="00FD76D6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 xml:space="preserve">Estadística </w:t>
            </w:r>
            <w:r w:rsidR="00FD76D6">
              <w:rPr>
                <w:rFonts w:ascii="Arial" w:hAnsi="Arial" w:cs="Arial"/>
                <w:sz w:val="24"/>
                <w:szCs w:val="24"/>
              </w:rPr>
              <w:t>d</w:t>
            </w:r>
            <w:r w:rsidRPr="00AA73F0">
              <w:rPr>
                <w:rFonts w:ascii="Arial" w:hAnsi="Arial" w:cs="Arial"/>
                <w:sz w:val="24"/>
                <w:szCs w:val="24"/>
              </w:rPr>
              <w:t xml:space="preserve">escriptiva </w:t>
            </w:r>
            <w:r w:rsidR="00FD76D6" w:rsidRPr="00AA73F0">
              <w:rPr>
                <w:rFonts w:ascii="Arial" w:hAnsi="Arial" w:cs="Arial"/>
                <w:sz w:val="24"/>
                <w:szCs w:val="24"/>
              </w:rPr>
              <w:t>de</w:t>
            </w:r>
            <w:r w:rsidR="00FD76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6D6" w:rsidRPr="00AA73F0">
              <w:rPr>
                <w:rFonts w:ascii="Arial" w:hAnsi="Arial" w:cs="Arial"/>
                <w:sz w:val="24"/>
                <w:szCs w:val="24"/>
              </w:rPr>
              <w:t>l</w:t>
            </w:r>
            <w:r w:rsidR="00FD76D6">
              <w:rPr>
                <w:rFonts w:ascii="Arial" w:hAnsi="Arial" w:cs="Arial"/>
                <w:sz w:val="24"/>
                <w:szCs w:val="24"/>
              </w:rPr>
              <w:t>a</w:t>
            </w:r>
            <w:r w:rsidRPr="00AA73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6D6">
              <w:rPr>
                <w:rFonts w:ascii="Arial" w:hAnsi="Arial" w:cs="Arial"/>
                <w:sz w:val="24"/>
                <w:szCs w:val="24"/>
              </w:rPr>
              <w:t>v</w:t>
            </w:r>
            <w:r w:rsidRPr="00AA73F0">
              <w:rPr>
                <w:rFonts w:ascii="Arial" w:hAnsi="Arial" w:cs="Arial"/>
                <w:sz w:val="24"/>
                <w:szCs w:val="24"/>
              </w:rPr>
              <w:t xml:space="preserve">ariable </w:t>
            </w:r>
            <w:r w:rsidR="00FD76D6">
              <w:rPr>
                <w:rFonts w:ascii="Arial" w:hAnsi="Arial" w:cs="Arial"/>
                <w:sz w:val="24"/>
                <w:szCs w:val="24"/>
              </w:rPr>
              <w:t>C</w:t>
            </w:r>
            <w:r w:rsidRPr="00AA73F0">
              <w:rPr>
                <w:rFonts w:ascii="Arial" w:hAnsi="Arial" w:cs="Arial"/>
                <w:sz w:val="24"/>
                <w:szCs w:val="24"/>
              </w:rPr>
              <w:t>recimiento del tubo germinativo.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D279C2" w:rsidP="00270348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4</w:t>
            </w:r>
            <w:r w:rsidR="00270348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</w:tr>
      <w:tr w:rsidR="001042A1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D279C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3</w:t>
            </w:r>
            <w:r w:rsidR="001042A1" w:rsidRPr="00AA73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AA4976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D279C2" w:rsidP="00FD76D6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 xml:space="preserve">Estadística </w:t>
            </w:r>
            <w:r w:rsidR="00FD76D6">
              <w:rPr>
                <w:rFonts w:ascii="Arial" w:hAnsi="Arial" w:cs="Arial"/>
                <w:sz w:val="24"/>
                <w:szCs w:val="24"/>
              </w:rPr>
              <w:t>d</w:t>
            </w:r>
            <w:r w:rsidRPr="00AA73F0">
              <w:rPr>
                <w:rFonts w:ascii="Arial" w:hAnsi="Arial" w:cs="Arial"/>
                <w:sz w:val="24"/>
                <w:szCs w:val="24"/>
              </w:rPr>
              <w:t xml:space="preserve">escriptiva de la </w:t>
            </w:r>
            <w:r w:rsidR="00FD76D6">
              <w:rPr>
                <w:rFonts w:ascii="Arial" w:hAnsi="Arial" w:cs="Arial"/>
                <w:sz w:val="24"/>
                <w:szCs w:val="24"/>
              </w:rPr>
              <w:t>v</w:t>
            </w:r>
            <w:r w:rsidRPr="00AA73F0">
              <w:rPr>
                <w:rFonts w:ascii="Arial" w:hAnsi="Arial" w:cs="Arial"/>
                <w:sz w:val="24"/>
                <w:szCs w:val="24"/>
              </w:rPr>
              <w:t>ariable  Inhibición.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D279C2" w:rsidP="00270348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4</w:t>
            </w:r>
            <w:r w:rsidR="00270348"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</w:tr>
      <w:tr w:rsidR="001042A1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D279C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3</w:t>
            </w:r>
            <w:r w:rsidR="001042A1" w:rsidRPr="00AA73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AA4976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D279C2" w:rsidP="00FD76D6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 xml:space="preserve">Modelo de regresión lineal </w:t>
            </w:r>
            <w:r w:rsidR="00FD76D6">
              <w:rPr>
                <w:rFonts w:ascii="Arial" w:hAnsi="Arial" w:cs="Arial"/>
                <w:sz w:val="24"/>
                <w:szCs w:val="24"/>
              </w:rPr>
              <w:t>s</w:t>
            </w:r>
            <w:r w:rsidRPr="00AA73F0">
              <w:rPr>
                <w:rFonts w:ascii="Arial" w:hAnsi="Arial" w:cs="Arial"/>
                <w:sz w:val="24"/>
                <w:szCs w:val="24"/>
              </w:rPr>
              <w:t>imple</w:t>
            </w:r>
            <w:r w:rsidR="00FD76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A34C94" w:rsidP="00270348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="00270348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</w:tr>
      <w:tr w:rsidR="001042A1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3506A2" w:rsidP="00F83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FD76D6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 xml:space="preserve">Resumen del </w:t>
            </w:r>
            <w:r w:rsidR="00FD76D6">
              <w:rPr>
                <w:rFonts w:ascii="Arial" w:hAnsi="Arial" w:cs="Arial"/>
                <w:sz w:val="24"/>
                <w:szCs w:val="24"/>
              </w:rPr>
              <w:t>m</w:t>
            </w:r>
            <w:r w:rsidRPr="00AA73F0">
              <w:rPr>
                <w:rFonts w:ascii="Arial" w:hAnsi="Arial" w:cs="Arial"/>
                <w:sz w:val="24"/>
                <w:szCs w:val="24"/>
              </w:rPr>
              <w:t>odelo L</w:t>
            </w:r>
            <w:r w:rsidR="00FD76D6">
              <w:rPr>
                <w:rFonts w:ascii="Arial" w:hAnsi="Arial" w:cs="Arial"/>
                <w:sz w:val="24"/>
                <w:szCs w:val="24"/>
              </w:rPr>
              <w:t>OGIT.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270348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="00270348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</w:tr>
      <w:tr w:rsidR="001042A1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3.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3506A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FD76D6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 xml:space="preserve">Tabla de </w:t>
            </w:r>
            <w:r w:rsidR="00FD76D6">
              <w:rPr>
                <w:rFonts w:ascii="Arial" w:hAnsi="Arial" w:cs="Arial"/>
                <w:sz w:val="24"/>
                <w:szCs w:val="24"/>
              </w:rPr>
              <w:t>v</w:t>
            </w:r>
            <w:r w:rsidRPr="00AA73F0">
              <w:rPr>
                <w:rFonts w:ascii="Arial" w:hAnsi="Arial" w:cs="Arial"/>
                <w:sz w:val="24"/>
                <w:szCs w:val="24"/>
              </w:rPr>
              <w:t xml:space="preserve">ariables en la </w:t>
            </w:r>
            <w:r w:rsidR="00FD76D6">
              <w:rPr>
                <w:rFonts w:ascii="Arial" w:hAnsi="Arial" w:cs="Arial"/>
                <w:sz w:val="24"/>
                <w:szCs w:val="24"/>
              </w:rPr>
              <w:t>e</w:t>
            </w:r>
            <w:r w:rsidRPr="00AA73F0">
              <w:rPr>
                <w:rFonts w:ascii="Arial" w:hAnsi="Arial" w:cs="Arial"/>
                <w:sz w:val="24"/>
                <w:szCs w:val="24"/>
              </w:rPr>
              <w:t xml:space="preserve">cuación del </w:t>
            </w:r>
            <w:r w:rsidR="00FD76D6">
              <w:rPr>
                <w:rFonts w:ascii="Arial" w:hAnsi="Arial" w:cs="Arial"/>
                <w:sz w:val="24"/>
                <w:szCs w:val="24"/>
              </w:rPr>
              <w:t>m</w:t>
            </w:r>
            <w:r w:rsidRPr="00AA73F0">
              <w:rPr>
                <w:rFonts w:ascii="Arial" w:hAnsi="Arial" w:cs="Arial"/>
                <w:sz w:val="24"/>
                <w:szCs w:val="24"/>
              </w:rPr>
              <w:t>odelo L</w:t>
            </w:r>
            <w:r w:rsidR="00FD76D6">
              <w:rPr>
                <w:rFonts w:ascii="Arial" w:hAnsi="Arial" w:cs="Arial"/>
                <w:sz w:val="24"/>
                <w:szCs w:val="24"/>
              </w:rPr>
              <w:t>OGIT</w:t>
            </w:r>
            <w:r w:rsidRPr="00AA73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270348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="00270348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</w:tr>
      <w:tr w:rsidR="001042A1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3.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3506A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FD76D6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 xml:space="preserve">Resumen del </w:t>
            </w:r>
            <w:r w:rsidR="00FD76D6">
              <w:rPr>
                <w:rFonts w:ascii="Arial" w:hAnsi="Arial" w:cs="Arial"/>
                <w:sz w:val="24"/>
                <w:szCs w:val="24"/>
              </w:rPr>
              <w:t>m</w:t>
            </w:r>
            <w:r w:rsidRPr="00AA73F0">
              <w:rPr>
                <w:rFonts w:ascii="Arial" w:hAnsi="Arial" w:cs="Arial"/>
                <w:sz w:val="24"/>
                <w:szCs w:val="24"/>
              </w:rPr>
              <w:t>odelo P</w:t>
            </w:r>
            <w:r w:rsidR="00FD76D6">
              <w:rPr>
                <w:rFonts w:ascii="Arial" w:hAnsi="Arial" w:cs="Arial"/>
                <w:sz w:val="24"/>
                <w:szCs w:val="24"/>
              </w:rPr>
              <w:t>ROBIT.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70741D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="0070741D"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</w:tr>
      <w:tr w:rsidR="001042A1" w:rsidRPr="00AA73F0" w:rsidTr="003419D2">
        <w:trPr>
          <w:trHeight w:val="300"/>
        </w:trPr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1042A1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hAnsi="Arial" w:cs="Arial"/>
                <w:sz w:val="24"/>
                <w:szCs w:val="24"/>
              </w:rPr>
              <w:t>TABLA</w:t>
            </w: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3.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3506A2" w:rsidP="00F8342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  <w:tc>
          <w:tcPr>
            <w:tcW w:w="50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FD76D6" w:rsidP="00FD76D6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Tabla de v</w:t>
            </w:r>
            <w:r w:rsidR="000678E8" w:rsidRPr="00AA73F0">
              <w:rPr>
                <w:rFonts w:ascii="Arial" w:hAnsi="Arial" w:cs="Arial"/>
                <w:sz w:val="24"/>
                <w:szCs w:val="24"/>
              </w:rPr>
              <w:t xml:space="preserve">ariables en la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678E8" w:rsidRPr="00AA73F0">
              <w:rPr>
                <w:rFonts w:ascii="Arial" w:hAnsi="Arial" w:cs="Arial"/>
                <w:sz w:val="24"/>
                <w:szCs w:val="24"/>
              </w:rPr>
              <w:t xml:space="preserve">cuación del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678E8" w:rsidRPr="00AA73F0">
              <w:rPr>
                <w:rFonts w:ascii="Arial" w:hAnsi="Arial" w:cs="Arial"/>
                <w:sz w:val="24"/>
                <w:szCs w:val="24"/>
              </w:rPr>
              <w:t>odelo P</w:t>
            </w:r>
            <w:r>
              <w:rPr>
                <w:rFonts w:ascii="Arial" w:hAnsi="Arial" w:cs="Arial"/>
                <w:sz w:val="24"/>
                <w:szCs w:val="24"/>
              </w:rPr>
              <w:t>ROBIT</w:t>
            </w:r>
            <w:r w:rsidR="000678E8" w:rsidRPr="00AA73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2A1" w:rsidRPr="00AA73F0" w:rsidRDefault="000678E8" w:rsidP="0070741D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AA73F0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="0070741D">
              <w:rPr>
                <w:rFonts w:ascii="Arial" w:eastAsia="Arial Unicode MS" w:hAnsi="Arial" w:cs="Arial"/>
                <w:sz w:val="24"/>
                <w:szCs w:val="24"/>
              </w:rPr>
              <w:t>8</w:t>
            </w:r>
          </w:p>
        </w:tc>
      </w:tr>
    </w:tbl>
    <w:p w:rsidR="005A2883" w:rsidRDefault="005A2883" w:rsidP="00FE3BE6">
      <w:pPr>
        <w:pStyle w:val="NormalWeb"/>
        <w:spacing w:before="0" w:after="0"/>
        <w:jc w:val="center"/>
        <w:rPr>
          <w:rFonts w:ascii="Arial" w:hAnsi="Arial" w:cs="Arial"/>
          <w:sz w:val="28"/>
          <w:szCs w:val="32"/>
        </w:rPr>
      </w:pPr>
    </w:p>
    <w:p w:rsidR="005A2883" w:rsidRDefault="005A2883" w:rsidP="00FE3BE6">
      <w:pPr>
        <w:pStyle w:val="NormalWeb"/>
        <w:spacing w:before="0" w:after="0"/>
        <w:jc w:val="center"/>
        <w:rPr>
          <w:rFonts w:ascii="Arial" w:hAnsi="Arial" w:cs="Arial"/>
          <w:sz w:val="28"/>
          <w:szCs w:val="32"/>
        </w:rPr>
      </w:pPr>
    </w:p>
    <w:p w:rsidR="005A2883" w:rsidRDefault="005A2883" w:rsidP="00FE3BE6">
      <w:pPr>
        <w:pStyle w:val="NormalWeb"/>
        <w:spacing w:before="0" w:after="0"/>
        <w:jc w:val="center"/>
        <w:rPr>
          <w:rFonts w:ascii="Arial" w:hAnsi="Arial" w:cs="Arial"/>
          <w:sz w:val="28"/>
          <w:szCs w:val="32"/>
        </w:rPr>
      </w:pPr>
    </w:p>
    <w:sectPr w:rsidR="005A2883" w:rsidSect="00BE3022">
      <w:headerReference w:type="even" r:id="rId16"/>
      <w:headerReference w:type="default" r:id="rId17"/>
      <w:headerReference w:type="first" r:id="rId18"/>
      <w:type w:val="continuous"/>
      <w:pgSz w:w="11906" w:h="16838" w:code="9"/>
      <w:pgMar w:top="2268" w:right="1361" w:bottom="1985" w:left="2268" w:header="1412" w:footer="720" w:gutter="0"/>
      <w:pgNumType w:fmt="upperRoman"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5A" w:rsidRDefault="00E6415A">
      <w:r>
        <w:separator/>
      </w:r>
    </w:p>
  </w:endnote>
  <w:endnote w:type="continuationSeparator" w:id="0">
    <w:p w:rsidR="00E6415A" w:rsidRDefault="00E6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5A" w:rsidRDefault="00E6415A">
      <w:r>
        <w:separator/>
      </w:r>
    </w:p>
  </w:footnote>
  <w:footnote w:type="continuationSeparator" w:id="0">
    <w:p w:rsidR="00E6415A" w:rsidRDefault="00E64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FD" w:rsidRDefault="002E7BD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4FF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4FFD">
      <w:rPr>
        <w:rStyle w:val="Nmerodepgina"/>
        <w:noProof/>
      </w:rPr>
      <w:t>XVI</w:t>
    </w:r>
    <w:r>
      <w:rPr>
        <w:rStyle w:val="Nmerodepgina"/>
      </w:rPr>
      <w:fldChar w:fldCharType="end"/>
    </w:r>
  </w:p>
  <w:p w:rsidR="00C34FFD" w:rsidRDefault="00C34FF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11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E10223" w:rsidRPr="00E10223" w:rsidRDefault="002E7BD0">
        <w:pPr>
          <w:pStyle w:val="Encabezado"/>
          <w:jc w:val="right"/>
          <w:rPr>
            <w:rFonts w:ascii="Arial" w:hAnsi="Arial" w:cs="Arial"/>
            <w:sz w:val="24"/>
          </w:rPr>
        </w:pPr>
        <w:r w:rsidRPr="00E10223">
          <w:rPr>
            <w:rFonts w:ascii="Arial" w:hAnsi="Arial" w:cs="Arial"/>
            <w:sz w:val="24"/>
          </w:rPr>
          <w:fldChar w:fldCharType="begin"/>
        </w:r>
        <w:r w:rsidR="00E10223" w:rsidRPr="00E10223">
          <w:rPr>
            <w:rFonts w:ascii="Arial" w:hAnsi="Arial" w:cs="Arial"/>
            <w:sz w:val="24"/>
          </w:rPr>
          <w:instrText xml:space="preserve"> PAGE   \* MERGEFORMAT </w:instrText>
        </w:r>
        <w:r w:rsidRPr="00E10223">
          <w:rPr>
            <w:rFonts w:ascii="Arial" w:hAnsi="Arial" w:cs="Arial"/>
            <w:sz w:val="24"/>
          </w:rPr>
          <w:fldChar w:fldCharType="separate"/>
        </w:r>
        <w:r w:rsidR="001B26C7">
          <w:rPr>
            <w:rFonts w:ascii="Arial" w:hAnsi="Arial" w:cs="Arial"/>
            <w:noProof/>
            <w:sz w:val="24"/>
          </w:rPr>
          <w:t>XII</w:t>
        </w:r>
        <w:r w:rsidRPr="00E10223">
          <w:rPr>
            <w:rFonts w:ascii="Arial" w:hAnsi="Arial" w:cs="Arial"/>
            <w:sz w:val="24"/>
          </w:rPr>
          <w:fldChar w:fldCharType="end"/>
        </w:r>
      </w:p>
    </w:sdtContent>
  </w:sdt>
  <w:p w:rsidR="00C34FFD" w:rsidRPr="00E10223" w:rsidRDefault="00C34FFD">
    <w:pPr>
      <w:pStyle w:val="Encabezado"/>
      <w:ind w:right="360"/>
      <w:rPr>
        <w:rFonts w:ascii="Arial" w:hAnsi="Arial" w:cs="Arial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62" w:rsidRPr="001B26C7" w:rsidRDefault="002E7BD0">
    <w:pPr>
      <w:pStyle w:val="Encabezado"/>
      <w:jc w:val="right"/>
      <w:rPr>
        <w:rFonts w:ascii="Arial" w:hAnsi="Arial" w:cs="Arial"/>
        <w:sz w:val="24"/>
      </w:rPr>
    </w:pPr>
    <w:r w:rsidRPr="001B26C7">
      <w:rPr>
        <w:rFonts w:ascii="Arial" w:hAnsi="Arial" w:cs="Arial"/>
        <w:sz w:val="24"/>
      </w:rPr>
      <w:fldChar w:fldCharType="begin"/>
    </w:r>
    <w:r w:rsidRPr="001B26C7">
      <w:rPr>
        <w:rFonts w:ascii="Arial" w:hAnsi="Arial" w:cs="Arial"/>
        <w:sz w:val="24"/>
      </w:rPr>
      <w:instrText xml:space="preserve"> PAGE   \* MERGEFORMAT </w:instrText>
    </w:r>
    <w:r w:rsidRPr="001B26C7">
      <w:rPr>
        <w:rFonts w:ascii="Arial" w:hAnsi="Arial" w:cs="Arial"/>
        <w:sz w:val="24"/>
      </w:rPr>
      <w:fldChar w:fldCharType="separate"/>
    </w:r>
    <w:r w:rsidR="001B26C7">
      <w:rPr>
        <w:rFonts w:ascii="Arial" w:hAnsi="Arial" w:cs="Arial"/>
        <w:noProof/>
        <w:sz w:val="24"/>
      </w:rPr>
      <w:t>II</w:t>
    </w:r>
    <w:r w:rsidRPr="001B26C7">
      <w:rPr>
        <w:rFonts w:ascii="Arial" w:hAnsi="Arial" w:cs="Arial"/>
        <w:sz w:val="24"/>
      </w:rPr>
      <w:fldChar w:fldCharType="end"/>
    </w:r>
  </w:p>
  <w:p w:rsidR="002F3762" w:rsidRDefault="002F376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9pt" o:bullet="t">
        <v:imagedata r:id="rId1" o:title="BD21300_"/>
      </v:shape>
    </w:pict>
  </w:numPicBullet>
  <w:abstractNum w:abstractNumId="0">
    <w:nsid w:val="08FE1B07"/>
    <w:multiLevelType w:val="multilevel"/>
    <w:tmpl w:val="47C6CD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C1CD3"/>
    <w:multiLevelType w:val="multilevel"/>
    <w:tmpl w:val="8672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>
    <w:nsid w:val="093A33C6"/>
    <w:multiLevelType w:val="multilevel"/>
    <w:tmpl w:val="DE10B0D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B0E56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0FB01054"/>
    <w:multiLevelType w:val="multilevel"/>
    <w:tmpl w:val="31446D7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07B7732"/>
    <w:multiLevelType w:val="multilevel"/>
    <w:tmpl w:val="8672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>
    <w:nsid w:val="11F63216"/>
    <w:multiLevelType w:val="multilevel"/>
    <w:tmpl w:val="6080A8C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124C2DB8"/>
    <w:multiLevelType w:val="multilevel"/>
    <w:tmpl w:val="AC581C6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6655585"/>
    <w:multiLevelType w:val="multilevel"/>
    <w:tmpl w:val="16369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106E86"/>
    <w:multiLevelType w:val="multilevel"/>
    <w:tmpl w:val="9E44435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94A667D"/>
    <w:multiLevelType w:val="hybridMultilevel"/>
    <w:tmpl w:val="40C05E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F7D01"/>
    <w:multiLevelType w:val="hybridMultilevel"/>
    <w:tmpl w:val="8DAA4F5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D074BE8"/>
    <w:multiLevelType w:val="multilevel"/>
    <w:tmpl w:val="16C00F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2653737"/>
    <w:multiLevelType w:val="multilevel"/>
    <w:tmpl w:val="627C8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Arial" w:eastAsia="Times New Roman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4">
    <w:nsid w:val="2AE14729"/>
    <w:multiLevelType w:val="multilevel"/>
    <w:tmpl w:val="58B21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DB2442"/>
    <w:multiLevelType w:val="multilevel"/>
    <w:tmpl w:val="8672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>
    <w:nsid w:val="3D7314C3"/>
    <w:multiLevelType w:val="multilevel"/>
    <w:tmpl w:val="36BC3C1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F62466F"/>
    <w:multiLevelType w:val="multilevel"/>
    <w:tmpl w:val="AABC5EA4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8">
    <w:nsid w:val="40984F3F"/>
    <w:multiLevelType w:val="multilevel"/>
    <w:tmpl w:val="F08E2762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433D2B4A"/>
    <w:multiLevelType w:val="multilevel"/>
    <w:tmpl w:val="E0A016C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7F9625B"/>
    <w:multiLevelType w:val="multilevel"/>
    <w:tmpl w:val="C32E4E2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4F104F96"/>
    <w:multiLevelType w:val="multilevel"/>
    <w:tmpl w:val="2B46773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537C7729"/>
    <w:multiLevelType w:val="multilevel"/>
    <w:tmpl w:val="8672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>
    <w:nsid w:val="585175FB"/>
    <w:multiLevelType w:val="multilevel"/>
    <w:tmpl w:val="2812916C"/>
    <w:lvl w:ilvl="0">
      <w:start w:val="2"/>
      <w:numFmt w:val="none"/>
      <w:lvlText w:val="3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>
    <w:nsid w:val="5B5A54A2"/>
    <w:multiLevelType w:val="multilevel"/>
    <w:tmpl w:val="CE623A1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64235ED3"/>
    <w:multiLevelType w:val="multilevel"/>
    <w:tmpl w:val="36BC3C1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79877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FF978F3"/>
    <w:multiLevelType w:val="multilevel"/>
    <w:tmpl w:val="60DC68AA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7FC156AE"/>
    <w:multiLevelType w:val="multilevel"/>
    <w:tmpl w:val="1BD03CD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15"/>
  </w:num>
  <w:num w:numId="6">
    <w:abstractNumId w:val="5"/>
  </w:num>
  <w:num w:numId="7">
    <w:abstractNumId w:val="1"/>
  </w:num>
  <w:num w:numId="8">
    <w:abstractNumId w:val="22"/>
  </w:num>
  <w:num w:numId="9">
    <w:abstractNumId w:val="2"/>
  </w:num>
  <w:num w:numId="10">
    <w:abstractNumId w:val="25"/>
  </w:num>
  <w:num w:numId="11">
    <w:abstractNumId w:val="21"/>
  </w:num>
  <w:num w:numId="12">
    <w:abstractNumId w:val="24"/>
  </w:num>
  <w:num w:numId="13">
    <w:abstractNumId w:val="9"/>
  </w:num>
  <w:num w:numId="14">
    <w:abstractNumId w:val="6"/>
  </w:num>
  <w:num w:numId="15">
    <w:abstractNumId w:val="17"/>
  </w:num>
  <w:num w:numId="16">
    <w:abstractNumId w:val="23"/>
  </w:num>
  <w:num w:numId="17">
    <w:abstractNumId w:val="12"/>
  </w:num>
  <w:num w:numId="18">
    <w:abstractNumId w:val="27"/>
  </w:num>
  <w:num w:numId="19">
    <w:abstractNumId w:val="16"/>
  </w:num>
  <w:num w:numId="20">
    <w:abstractNumId w:val="18"/>
  </w:num>
  <w:num w:numId="21">
    <w:abstractNumId w:val="19"/>
  </w:num>
  <w:num w:numId="22">
    <w:abstractNumId w:val="28"/>
  </w:num>
  <w:num w:numId="23">
    <w:abstractNumId w:val="20"/>
  </w:num>
  <w:num w:numId="24">
    <w:abstractNumId w:val="7"/>
  </w:num>
  <w:num w:numId="25">
    <w:abstractNumId w:val="0"/>
  </w:num>
  <w:num w:numId="26">
    <w:abstractNumId w:val="8"/>
  </w:num>
  <w:num w:numId="27">
    <w:abstractNumId w:val="14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61FB"/>
    <w:rsid w:val="00004C04"/>
    <w:rsid w:val="000127C4"/>
    <w:rsid w:val="00013A3F"/>
    <w:rsid w:val="00020487"/>
    <w:rsid w:val="000226A6"/>
    <w:rsid w:val="00031931"/>
    <w:rsid w:val="00033E2F"/>
    <w:rsid w:val="000408C9"/>
    <w:rsid w:val="0004154D"/>
    <w:rsid w:val="000445C4"/>
    <w:rsid w:val="00045762"/>
    <w:rsid w:val="0004780A"/>
    <w:rsid w:val="00053E5A"/>
    <w:rsid w:val="0006253B"/>
    <w:rsid w:val="000678E8"/>
    <w:rsid w:val="00081F8D"/>
    <w:rsid w:val="00083265"/>
    <w:rsid w:val="00087DB2"/>
    <w:rsid w:val="000A300B"/>
    <w:rsid w:val="000B3B6B"/>
    <w:rsid w:val="000B3CA7"/>
    <w:rsid w:val="000B68C4"/>
    <w:rsid w:val="000B697C"/>
    <w:rsid w:val="000C293D"/>
    <w:rsid w:val="000C65EE"/>
    <w:rsid w:val="000F02B3"/>
    <w:rsid w:val="000F0F6E"/>
    <w:rsid w:val="00102586"/>
    <w:rsid w:val="00102CE6"/>
    <w:rsid w:val="00104176"/>
    <w:rsid w:val="001042A1"/>
    <w:rsid w:val="0011187E"/>
    <w:rsid w:val="001166C3"/>
    <w:rsid w:val="00130068"/>
    <w:rsid w:val="00131C5F"/>
    <w:rsid w:val="001336B5"/>
    <w:rsid w:val="00134172"/>
    <w:rsid w:val="0014340E"/>
    <w:rsid w:val="001535B8"/>
    <w:rsid w:val="00162D27"/>
    <w:rsid w:val="00176483"/>
    <w:rsid w:val="001766BF"/>
    <w:rsid w:val="00180D4B"/>
    <w:rsid w:val="00187FD1"/>
    <w:rsid w:val="001907A5"/>
    <w:rsid w:val="00194418"/>
    <w:rsid w:val="001A3B4B"/>
    <w:rsid w:val="001A54B7"/>
    <w:rsid w:val="001B26C7"/>
    <w:rsid w:val="001B44BE"/>
    <w:rsid w:val="001B63C8"/>
    <w:rsid w:val="001B7E91"/>
    <w:rsid w:val="001C2D59"/>
    <w:rsid w:val="001C6B07"/>
    <w:rsid w:val="001D00A0"/>
    <w:rsid w:val="001D4AE9"/>
    <w:rsid w:val="001D62F6"/>
    <w:rsid w:val="001F4B23"/>
    <w:rsid w:val="0020484D"/>
    <w:rsid w:val="0020603C"/>
    <w:rsid w:val="00215AED"/>
    <w:rsid w:val="00215BC8"/>
    <w:rsid w:val="00226447"/>
    <w:rsid w:val="00230F2E"/>
    <w:rsid w:val="00232A50"/>
    <w:rsid w:val="00234275"/>
    <w:rsid w:val="00236604"/>
    <w:rsid w:val="00242CF3"/>
    <w:rsid w:val="0024604D"/>
    <w:rsid w:val="00253FC8"/>
    <w:rsid w:val="00255383"/>
    <w:rsid w:val="0025544E"/>
    <w:rsid w:val="002568A5"/>
    <w:rsid w:val="002610AF"/>
    <w:rsid w:val="00267CE6"/>
    <w:rsid w:val="00270348"/>
    <w:rsid w:val="00275D2E"/>
    <w:rsid w:val="002A19CC"/>
    <w:rsid w:val="002A3E53"/>
    <w:rsid w:val="002C0415"/>
    <w:rsid w:val="002C65A1"/>
    <w:rsid w:val="002C7342"/>
    <w:rsid w:val="002E089A"/>
    <w:rsid w:val="002E7BD0"/>
    <w:rsid w:val="002F30D4"/>
    <w:rsid w:val="002F3762"/>
    <w:rsid w:val="00302391"/>
    <w:rsid w:val="00314FB6"/>
    <w:rsid w:val="0032315B"/>
    <w:rsid w:val="00331434"/>
    <w:rsid w:val="0033167D"/>
    <w:rsid w:val="00331B4C"/>
    <w:rsid w:val="003419D2"/>
    <w:rsid w:val="00346800"/>
    <w:rsid w:val="003506A2"/>
    <w:rsid w:val="00351A9C"/>
    <w:rsid w:val="00353FDA"/>
    <w:rsid w:val="00354AD0"/>
    <w:rsid w:val="003561DC"/>
    <w:rsid w:val="0035726C"/>
    <w:rsid w:val="00363DE0"/>
    <w:rsid w:val="00364436"/>
    <w:rsid w:val="00364BF3"/>
    <w:rsid w:val="00374744"/>
    <w:rsid w:val="00382C18"/>
    <w:rsid w:val="003848EA"/>
    <w:rsid w:val="003903F8"/>
    <w:rsid w:val="00390797"/>
    <w:rsid w:val="003930E1"/>
    <w:rsid w:val="003935DF"/>
    <w:rsid w:val="003A1CC4"/>
    <w:rsid w:val="003C56CD"/>
    <w:rsid w:val="003D0F34"/>
    <w:rsid w:val="003D23DD"/>
    <w:rsid w:val="003D3B12"/>
    <w:rsid w:val="003D4024"/>
    <w:rsid w:val="003D4B92"/>
    <w:rsid w:val="003D552F"/>
    <w:rsid w:val="003D628C"/>
    <w:rsid w:val="003E7A3E"/>
    <w:rsid w:val="00400D09"/>
    <w:rsid w:val="00404424"/>
    <w:rsid w:val="00404865"/>
    <w:rsid w:val="004051CC"/>
    <w:rsid w:val="004051D2"/>
    <w:rsid w:val="004066AA"/>
    <w:rsid w:val="0041108E"/>
    <w:rsid w:val="00411B9E"/>
    <w:rsid w:val="00417CD8"/>
    <w:rsid w:val="00430E85"/>
    <w:rsid w:val="00432599"/>
    <w:rsid w:val="004367EB"/>
    <w:rsid w:val="00444EDB"/>
    <w:rsid w:val="004504EA"/>
    <w:rsid w:val="00451221"/>
    <w:rsid w:val="00454F82"/>
    <w:rsid w:val="0045510F"/>
    <w:rsid w:val="004554FE"/>
    <w:rsid w:val="004672EE"/>
    <w:rsid w:val="00475FBF"/>
    <w:rsid w:val="004843DF"/>
    <w:rsid w:val="0048514C"/>
    <w:rsid w:val="00490554"/>
    <w:rsid w:val="00491C57"/>
    <w:rsid w:val="004A5982"/>
    <w:rsid w:val="004A7A31"/>
    <w:rsid w:val="004B2D77"/>
    <w:rsid w:val="004D2E04"/>
    <w:rsid w:val="004D3376"/>
    <w:rsid w:val="004D52C2"/>
    <w:rsid w:val="004D78D5"/>
    <w:rsid w:val="004F23F4"/>
    <w:rsid w:val="004F2AB0"/>
    <w:rsid w:val="004F542A"/>
    <w:rsid w:val="004F753A"/>
    <w:rsid w:val="005039F8"/>
    <w:rsid w:val="00505964"/>
    <w:rsid w:val="00506F21"/>
    <w:rsid w:val="00515BA6"/>
    <w:rsid w:val="00516CF3"/>
    <w:rsid w:val="0052674C"/>
    <w:rsid w:val="00531CFA"/>
    <w:rsid w:val="00533234"/>
    <w:rsid w:val="00536DFE"/>
    <w:rsid w:val="00557FC0"/>
    <w:rsid w:val="0056277C"/>
    <w:rsid w:val="00562F51"/>
    <w:rsid w:val="00564389"/>
    <w:rsid w:val="0056571B"/>
    <w:rsid w:val="00570F7D"/>
    <w:rsid w:val="0057273C"/>
    <w:rsid w:val="0057577F"/>
    <w:rsid w:val="00581297"/>
    <w:rsid w:val="00581A6E"/>
    <w:rsid w:val="00590127"/>
    <w:rsid w:val="0059362A"/>
    <w:rsid w:val="00596350"/>
    <w:rsid w:val="005968B1"/>
    <w:rsid w:val="00597B9F"/>
    <w:rsid w:val="005A2883"/>
    <w:rsid w:val="005A3224"/>
    <w:rsid w:val="005A364B"/>
    <w:rsid w:val="005B6621"/>
    <w:rsid w:val="005C79E7"/>
    <w:rsid w:val="005E1C29"/>
    <w:rsid w:val="005F2A13"/>
    <w:rsid w:val="005F6B0D"/>
    <w:rsid w:val="0060040C"/>
    <w:rsid w:val="0060164A"/>
    <w:rsid w:val="00604519"/>
    <w:rsid w:val="00604681"/>
    <w:rsid w:val="00606142"/>
    <w:rsid w:val="00631D8F"/>
    <w:rsid w:val="0063599A"/>
    <w:rsid w:val="006365F9"/>
    <w:rsid w:val="0064024C"/>
    <w:rsid w:val="006403A1"/>
    <w:rsid w:val="00645971"/>
    <w:rsid w:val="006529F9"/>
    <w:rsid w:val="00652BE0"/>
    <w:rsid w:val="00653059"/>
    <w:rsid w:val="00657129"/>
    <w:rsid w:val="006650AB"/>
    <w:rsid w:val="006743C4"/>
    <w:rsid w:val="00674FF0"/>
    <w:rsid w:val="00684924"/>
    <w:rsid w:val="00684DA7"/>
    <w:rsid w:val="006857A5"/>
    <w:rsid w:val="00685B57"/>
    <w:rsid w:val="006934C7"/>
    <w:rsid w:val="00696715"/>
    <w:rsid w:val="006A5AF3"/>
    <w:rsid w:val="006C6165"/>
    <w:rsid w:val="006D07A6"/>
    <w:rsid w:val="006D317F"/>
    <w:rsid w:val="006D3808"/>
    <w:rsid w:val="006E0A5D"/>
    <w:rsid w:val="006E1167"/>
    <w:rsid w:val="006E4EAF"/>
    <w:rsid w:val="006E785E"/>
    <w:rsid w:val="006F2358"/>
    <w:rsid w:val="006F4CF1"/>
    <w:rsid w:val="00703409"/>
    <w:rsid w:val="0070741D"/>
    <w:rsid w:val="00713720"/>
    <w:rsid w:val="00732B8F"/>
    <w:rsid w:val="007425C8"/>
    <w:rsid w:val="007433FF"/>
    <w:rsid w:val="00743A70"/>
    <w:rsid w:val="007514C8"/>
    <w:rsid w:val="007538C9"/>
    <w:rsid w:val="00757F99"/>
    <w:rsid w:val="007604ED"/>
    <w:rsid w:val="00761DC0"/>
    <w:rsid w:val="0076563E"/>
    <w:rsid w:val="00795B44"/>
    <w:rsid w:val="007A0F5A"/>
    <w:rsid w:val="007B4860"/>
    <w:rsid w:val="007B6ECF"/>
    <w:rsid w:val="007D3B98"/>
    <w:rsid w:val="007F04E4"/>
    <w:rsid w:val="007F2B37"/>
    <w:rsid w:val="007F4A26"/>
    <w:rsid w:val="0080472F"/>
    <w:rsid w:val="008063CE"/>
    <w:rsid w:val="0081073F"/>
    <w:rsid w:val="00822299"/>
    <w:rsid w:val="00823525"/>
    <w:rsid w:val="00825EAC"/>
    <w:rsid w:val="008269EC"/>
    <w:rsid w:val="00831A74"/>
    <w:rsid w:val="00843904"/>
    <w:rsid w:val="00845A83"/>
    <w:rsid w:val="0084701C"/>
    <w:rsid w:val="00850CDA"/>
    <w:rsid w:val="00852288"/>
    <w:rsid w:val="008524E5"/>
    <w:rsid w:val="00853DAC"/>
    <w:rsid w:val="00871B2C"/>
    <w:rsid w:val="00880933"/>
    <w:rsid w:val="0088747F"/>
    <w:rsid w:val="00895808"/>
    <w:rsid w:val="008A1A63"/>
    <w:rsid w:val="008A4DBF"/>
    <w:rsid w:val="008A519A"/>
    <w:rsid w:val="008A796E"/>
    <w:rsid w:val="008B0BDC"/>
    <w:rsid w:val="008B2F55"/>
    <w:rsid w:val="008B33C7"/>
    <w:rsid w:val="008D1411"/>
    <w:rsid w:val="008D5412"/>
    <w:rsid w:val="008D5CFF"/>
    <w:rsid w:val="008D5EA8"/>
    <w:rsid w:val="008D61FB"/>
    <w:rsid w:val="008E1148"/>
    <w:rsid w:val="008E34F0"/>
    <w:rsid w:val="008F0E6A"/>
    <w:rsid w:val="008F4A1F"/>
    <w:rsid w:val="008F55DF"/>
    <w:rsid w:val="00904B14"/>
    <w:rsid w:val="00904E53"/>
    <w:rsid w:val="00911EA9"/>
    <w:rsid w:val="00915497"/>
    <w:rsid w:val="00921F3B"/>
    <w:rsid w:val="00926F33"/>
    <w:rsid w:val="00927990"/>
    <w:rsid w:val="00934511"/>
    <w:rsid w:val="0093577E"/>
    <w:rsid w:val="00943E7B"/>
    <w:rsid w:val="00953462"/>
    <w:rsid w:val="00955F8B"/>
    <w:rsid w:val="00974962"/>
    <w:rsid w:val="009816D0"/>
    <w:rsid w:val="00981D67"/>
    <w:rsid w:val="0098219A"/>
    <w:rsid w:val="009835A6"/>
    <w:rsid w:val="00983ED2"/>
    <w:rsid w:val="00984DEE"/>
    <w:rsid w:val="009A150B"/>
    <w:rsid w:val="009A2D98"/>
    <w:rsid w:val="009A382C"/>
    <w:rsid w:val="009B0EB6"/>
    <w:rsid w:val="009C0BD0"/>
    <w:rsid w:val="009C6118"/>
    <w:rsid w:val="009D6AC7"/>
    <w:rsid w:val="009E0107"/>
    <w:rsid w:val="009E202F"/>
    <w:rsid w:val="009F5421"/>
    <w:rsid w:val="00A251EA"/>
    <w:rsid w:val="00A25952"/>
    <w:rsid w:val="00A27E30"/>
    <w:rsid w:val="00A3336F"/>
    <w:rsid w:val="00A34C94"/>
    <w:rsid w:val="00A3732C"/>
    <w:rsid w:val="00A407C7"/>
    <w:rsid w:val="00A43301"/>
    <w:rsid w:val="00A455CB"/>
    <w:rsid w:val="00A548F4"/>
    <w:rsid w:val="00A5745A"/>
    <w:rsid w:val="00A62649"/>
    <w:rsid w:val="00A868F1"/>
    <w:rsid w:val="00A979B4"/>
    <w:rsid w:val="00AA1473"/>
    <w:rsid w:val="00AA1D2C"/>
    <w:rsid w:val="00AA4976"/>
    <w:rsid w:val="00AA671E"/>
    <w:rsid w:val="00AA6F28"/>
    <w:rsid w:val="00AA73F0"/>
    <w:rsid w:val="00AB025E"/>
    <w:rsid w:val="00AB5782"/>
    <w:rsid w:val="00AC53EB"/>
    <w:rsid w:val="00AD6153"/>
    <w:rsid w:val="00AF5D23"/>
    <w:rsid w:val="00B04C94"/>
    <w:rsid w:val="00B05ACB"/>
    <w:rsid w:val="00B100BB"/>
    <w:rsid w:val="00B1462E"/>
    <w:rsid w:val="00B31032"/>
    <w:rsid w:val="00B3493B"/>
    <w:rsid w:val="00B401E2"/>
    <w:rsid w:val="00B404CB"/>
    <w:rsid w:val="00B428A0"/>
    <w:rsid w:val="00B524D1"/>
    <w:rsid w:val="00B566A9"/>
    <w:rsid w:val="00B73AA1"/>
    <w:rsid w:val="00B7420F"/>
    <w:rsid w:val="00B7629F"/>
    <w:rsid w:val="00B8183B"/>
    <w:rsid w:val="00B907BD"/>
    <w:rsid w:val="00BA5E29"/>
    <w:rsid w:val="00BA76EC"/>
    <w:rsid w:val="00BB00A8"/>
    <w:rsid w:val="00BB5FE8"/>
    <w:rsid w:val="00BC6360"/>
    <w:rsid w:val="00BD20E8"/>
    <w:rsid w:val="00BE3022"/>
    <w:rsid w:val="00BF24E5"/>
    <w:rsid w:val="00C03423"/>
    <w:rsid w:val="00C22709"/>
    <w:rsid w:val="00C24936"/>
    <w:rsid w:val="00C272CC"/>
    <w:rsid w:val="00C27DB8"/>
    <w:rsid w:val="00C27EF2"/>
    <w:rsid w:val="00C30E46"/>
    <w:rsid w:val="00C30FFF"/>
    <w:rsid w:val="00C34C0C"/>
    <w:rsid w:val="00C34FFD"/>
    <w:rsid w:val="00C35F3D"/>
    <w:rsid w:val="00C43B56"/>
    <w:rsid w:val="00C50A35"/>
    <w:rsid w:val="00C54800"/>
    <w:rsid w:val="00C57085"/>
    <w:rsid w:val="00C60BE5"/>
    <w:rsid w:val="00C774D3"/>
    <w:rsid w:val="00C862B7"/>
    <w:rsid w:val="00C93877"/>
    <w:rsid w:val="00C9768F"/>
    <w:rsid w:val="00CA242F"/>
    <w:rsid w:val="00CA645E"/>
    <w:rsid w:val="00CB22CB"/>
    <w:rsid w:val="00CB3817"/>
    <w:rsid w:val="00CB3F6E"/>
    <w:rsid w:val="00CB51A8"/>
    <w:rsid w:val="00CB5C0F"/>
    <w:rsid w:val="00CB6A8D"/>
    <w:rsid w:val="00CC4230"/>
    <w:rsid w:val="00CD3365"/>
    <w:rsid w:val="00CD5297"/>
    <w:rsid w:val="00CE7431"/>
    <w:rsid w:val="00CF294B"/>
    <w:rsid w:val="00CF3556"/>
    <w:rsid w:val="00CF52C2"/>
    <w:rsid w:val="00CF5CAC"/>
    <w:rsid w:val="00CF6FD7"/>
    <w:rsid w:val="00CF706C"/>
    <w:rsid w:val="00D01E0D"/>
    <w:rsid w:val="00D12AA9"/>
    <w:rsid w:val="00D14C2D"/>
    <w:rsid w:val="00D24407"/>
    <w:rsid w:val="00D27851"/>
    <w:rsid w:val="00D279C2"/>
    <w:rsid w:val="00D35C8D"/>
    <w:rsid w:val="00D37C30"/>
    <w:rsid w:val="00D43C75"/>
    <w:rsid w:val="00D54612"/>
    <w:rsid w:val="00D54B39"/>
    <w:rsid w:val="00D60FFF"/>
    <w:rsid w:val="00D62742"/>
    <w:rsid w:val="00D62C4F"/>
    <w:rsid w:val="00D635EE"/>
    <w:rsid w:val="00D64A78"/>
    <w:rsid w:val="00D65294"/>
    <w:rsid w:val="00D722E7"/>
    <w:rsid w:val="00D72683"/>
    <w:rsid w:val="00D75885"/>
    <w:rsid w:val="00D962D0"/>
    <w:rsid w:val="00DA034F"/>
    <w:rsid w:val="00DB4A7D"/>
    <w:rsid w:val="00DB679A"/>
    <w:rsid w:val="00DC2AF1"/>
    <w:rsid w:val="00DC7DE6"/>
    <w:rsid w:val="00DD4F1C"/>
    <w:rsid w:val="00DD66A7"/>
    <w:rsid w:val="00DD6774"/>
    <w:rsid w:val="00DE24D8"/>
    <w:rsid w:val="00DE3199"/>
    <w:rsid w:val="00E00621"/>
    <w:rsid w:val="00E054EA"/>
    <w:rsid w:val="00E0590E"/>
    <w:rsid w:val="00E10223"/>
    <w:rsid w:val="00E24E48"/>
    <w:rsid w:val="00E327C5"/>
    <w:rsid w:val="00E428EE"/>
    <w:rsid w:val="00E50D37"/>
    <w:rsid w:val="00E521FE"/>
    <w:rsid w:val="00E60D7F"/>
    <w:rsid w:val="00E6190A"/>
    <w:rsid w:val="00E62737"/>
    <w:rsid w:val="00E6415A"/>
    <w:rsid w:val="00E65591"/>
    <w:rsid w:val="00E6725E"/>
    <w:rsid w:val="00E73E00"/>
    <w:rsid w:val="00E74CED"/>
    <w:rsid w:val="00E86193"/>
    <w:rsid w:val="00E87C95"/>
    <w:rsid w:val="00E901A6"/>
    <w:rsid w:val="00E90F91"/>
    <w:rsid w:val="00E932DA"/>
    <w:rsid w:val="00EA35A6"/>
    <w:rsid w:val="00EB61D3"/>
    <w:rsid w:val="00EC053F"/>
    <w:rsid w:val="00EC2216"/>
    <w:rsid w:val="00ED5B36"/>
    <w:rsid w:val="00EE54B1"/>
    <w:rsid w:val="00F03793"/>
    <w:rsid w:val="00F04D53"/>
    <w:rsid w:val="00F05E13"/>
    <w:rsid w:val="00F1454E"/>
    <w:rsid w:val="00F26803"/>
    <w:rsid w:val="00F277C5"/>
    <w:rsid w:val="00F31397"/>
    <w:rsid w:val="00F32BAC"/>
    <w:rsid w:val="00F33357"/>
    <w:rsid w:val="00F33C98"/>
    <w:rsid w:val="00F476F9"/>
    <w:rsid w:val="00F47C97"/>
    <w:rsid w:val="00F50AD2"/>
    <w:rsid w:val="00F52BAE"/>
    <w:rsid w:val="00F557E1"/>
    <w:rsid w:val="00F6185F"/>
    <w:rsid w:val="00F64A2F"/>
    <w:rsid w:val="00F724F9"/>
    <w:rsid w:val="00F77AD2"/>
    <w:rsid w:val="00F83427"/>
    <w:rsid w:val="00F90083"/>
    <w:rsid w:val="00F94588"/>
    <w:rsid w:val="00F94EE9"/>
    <w:rsid w:val="00F96362"/>
    <w:rsid w:val="00FA3B0A"/>
    <w:rsid w:val="00FA6A56"/>
    <w:rsid w:val="00FB0D02"/>
    <w:rsid w:val="00FB195C"/>
    <w:rsid w:val="00FC6F19"/>
    <w:rsid w:val="00FD0B93"/>
    <w:rsid w:val="00FD76D6"/>
    <w:rsid w:val="00FE0C61"/>
    <w:rsid w:val="00FE3BE6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885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75885"/>
    <w:pPr>
      <w:spacing w:before="100" w:after="100"/>
    </w:pPr>
    <w:rPr>
      <w:rFonts w:ascii="Arial Unicode MS" w:eastAsia="Arial Unicode MS" w:hAnsi="Arial Unicode MS"/>
      <w:sz w:val="24"/>
      <w:lang w:val="es-ES"/>
    </w:rPr>
  </w:style>
  <w:style w:type="paragraph" w:styleId="Encabezado">
    <w:name w:val="header"/>
    <w:basedOn w:val="Normal"/>
    <w:link w:val="EncabezadoCar"/>
    <w:uiPriority w:val="99"/>
    <w:rsid w:val="00D758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75885"/>
  </w:style>
  <w:style w:type="paragraph" w:styleId="Piedepgina">
    <w:name w:val="footer"/>
    <w:basedOn w:val="Normal"/>
    <w:rsid w:val="00D7588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75885"/>
    <w:rPr>
      <w:color w:val="0000FF"/>
      <w:u w:val="single"/>
    </w:rPr>
  </w:style>
  <w:style w:type="character" w:styleId="Hipervnculovisitado">
    <w:name w:val="FollowedHyperlink"/>
    <w:basedOn w:val="Fuentedeprrafopredeter"/>
    <w:rsid w:val="00D75885"/>
    <w:rPr>
      <w:color w:val="800080"/>
      <w:u w:val="single"/>
    </w:rPr>
  </w:style>
  <w:style w:type="paragraph" w:styleId="Sangradetextonormal">
    <w:name w:val="Body Text Indent"/>
    <w:basedOn w:val="Normal"/>
    <w:rsid w:val="00D75885"/>
    <w:pPr>
      <w:tabs>
        <w:tab w:val="num" w:pos="1440"/>
      </w:tabs>
      <w:spacing w:line="480" w:lineRule="auto"/>
      <w:ind w:left="348"/>
      <w:jc w:val="both"/>
    </w:pPr>
    <w:rPr>
      <w:rFonts w:ascii="Arial" w:eastAsia="Arial Unicode MS" w:hAnsi="Arial" w:cs="Arial"/>
      <w:bCs/>
      <w:sz w:val="24"/>
      <w:szCs w:val="24"/>
      <w:lang w:val="es-ES"/>
    </w:rPr>
  </w:style>
  <w:style w:type="paragraph" w:styleId="Textoindependiente">
    <w:name w:val="Body Text"/>
    <w:basedOn w:val="Normal"/>
    <w:rsid w:val="00D75885"/>
    <w:pPr>
      <w:tabs>
        <w:tab w:val="num" w:pos="1440"/>
      </w:tabs>
      <w:spacing w:line="480" w:lineRule="auto"/>
      <w:jc w:val="both"/>
    </w:pPr>
    <w:rPr>
      <w:rFonts w:ascii="Arial" w:eastAsia="Arial Unicode MS" w:hAnsi="Arial" w:cs="Arial"/>
      <w:bCs/>
      <w:sz w:val="24"/>
      <w:szCs w:val="24"/>
      <w:lang w:val="es-ES"/>
    </w:rPr>
  </w:style>
  <w:style w:type="paragraph" w:styleId="Ttulo">
    <w:name w:val="Title"/>
    <w:basedOn w:val="Normal"/>
    <w:qFormat/>
    <w:rsid w:val="00176483"/>
    <w:pPr>
      <w:jc w:val="center"/>
    </w:pPr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E73E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3E00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1F4B2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A3B4B"/>
    <w:rPr>
      <w:lang w:val="es-EC"/>
    </w:rPr>
  </w:style>
  <w:style w:type="paragraph" w:styleId="Mapadeldocumento">
    <w:name w:val="Document Map"/>
    <w:basedOn w:val="Normal"/>
    <w:link w:val="MapadeldocumentoCar"/>
    <w:rsid w:val="00B7629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7629F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B6FA-EDCB-4679-BFE3-3C5D673E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11</Pages>
  <Words>1554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E.S.P.O.L.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Danny</dc:creator>
  <cp:keywords/>
  <dc:description/>
  <cp:lastModifiedBy>MARIO</cp:lastModifiedBy>
  <cp:revision>58</cp:revision>
  <cp:lastPrinted>2007-02-06T01:32:00Z</cp:lastPrinted>
  <dcterms:created xsi:type="dcterms:W3CDTF">2010-02-18T20:33:00Z</dcterms:created>
  <dcterms:modified xsi:type="dcterms:W3CDTF">2010-07-26T04:46:00Z</dcterms:modified>
</cp:coreProperties>
</file>