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9EB" w:rsidRDefault="00EB158D" w:rsidP="005C29EB">
      <w:pPr>
        <w:autoSpaceDE w:val="0"/>
        <w:autoSpaceDN w:val="0"/>
        <w:adjustRightInd w:val="0"/>
        <w:spacing w:line="480" w:lineRule="auto"/>
        <w:jc w:val="center"/>
        <w:rPr>
          <w:rFonts w:ascii="Arial" w:hAnsi="Arial" w:cs="Arial"/>
          <w:b/>
          <w:bCs/>
          <w:sz w:val="32"/>
          <w:szCs w:val="32"/>
        </w:rPr>
      </w:pPr>
      <w:r w:rsidRPr="00EB158D">
        <w:rPr>
          <w:rFonts w:ascii="Arial" w:hAnsi="Arial" w:cs="Arial"/>
          <w:b/>
          <w:bCs/>
          <w:noProof/>
          <w:sz w:val="32"/>
          <w:szCs w:val="32"/>
          <w:lang w:eastAsia="es-EC"/>
        </w:rPr>
        <w:pict>
          <v:rect id="Rectángulo 603" o:spid="_x0000_s1131" style="position:absolute;left:0;text-align:left;margin-left:389.4pt;margin-top:-39.25pt;width:78pt;height:24.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" strokecolor="white [3212]"/>
        </w:pict>
      </w:r>
      <w:r w:rsidR="005C29EB" w:rsidRPr="00D52C0C">
        <w:rPr>
          <w:rFonts w:ascii="Arial" w:hAnsi="Arial" w:cs="Arial"/>
          <w:b/>
          <w:bCs/>
          <w:sz w:val="32"/>
          <w:szCs w:val="32"/>
        </w:rPr>
        <w:t>INTRODUCCIÓN</w:t>
      </w:r>
    </w:p>
    <w:p w:rsidR="005C29EB" w:rsidRPr="005C29EB" w:rsidRDefault="005C29EB" w:rsidP="005C29EB">
      <w:pPr>
        <w:autoSpaceDE w:val="0"/>
        <w:autoSpaceDN w:val="0"/>
        <w:adjustRightInd w:val="0"/>
        <w:spacing w:line="480" w:lineRule="auto"/>
        <w:jc w:val="both"/>
        <w:rPr>
          <w:rFonts w:ascii="Arial" w:hAnsi="Arial" w:cs="Arial"/>
          <w:sz w:val="24"/>
          <w:lang w:eastAsia="es-ES"/>
        </w:rPr>
      </w:pPr>
      <w:r w:rsidRPr="005C29EB">
        <w:rPr>
          <w:rFonts w:ascii="Arial" w:hAnsi="Arial" w:cs="Arial"/>
          <w:sz w:val="24"/>
          <w:lang w:eastAsia="es-ES"/>
        </w:rPr>
        <w:t>En nuestro país la cultura de la prevención y el registro de accidentes están rezagados; poco o nada se reporta, esta falta de información ocasiona  que las empresas pierdan la oportunidad de trabajar en programas de prevención, y mejora continua.</w:t>
      </w:r>
    </w:p>
    <w:p w:rsidR="005C29EB" w:rsidRDefault="009E2475" w:rsidP="005C29EB">
      <w:pPr>
        <w:autoSpaceDE w:val="0"/>
        <w:autoSpaceDN w:val="0"/>
        <w:adjustRightInd w:val="0"/>
        <w:spacing w:line="480" w:lineRule="auto"/>
        <w:jc w:val="both"/>
        <w:rPr>
          <w:rFonts w:ascii="Arial" w:hAnsi="Arial" w:cs="Arial"/>
          <w:sz w:val="24"/>
          <w:lang w:eastAsia="es-ES"/>
        </w:rPr>
      </w:pPr>
      <w:r>
        <w:rPr>
          <w:rFonts w:ascii="Arial" w:hAnsi="Arial" w:cs="Arial"/>
          <w:sz w:val="24"/>
          <w:lang w:eastAsia="es-ES"/>
        </w:rPr>
        <w:t xml:space="preserve">Se </w:t>
      </w:r>
      <w:r w:rsidR="005C29EB" w:rsidRPr="005C29EB">
        <w:rPr>
          <w:rFonts w:ascii="Arial" w:hAnsi="Arial" w:cs="Arial"/>
          <w:sz w:val="24"/>
          <w:lang w:eastAsia="es-ES"/>
        </w:rPr>
        <w:t>ha</w:t>
      </w:r>
      <w:r>
        <w:rPr>
          <w:rFonts w:ascii="Arial" w:hAnsi="Arial" w:cs="Arial"/>
          <w:sz w:val="24"/>
          <w:lang w:eastAsia="es-ES"/>
        </w:rPr>
        <w:t xml:space="preserve"> venido</w:t>
      </w:r>
      <w:r w:rsidR="005C29EB" w:rsidRPr="005C29EB">
        <w:rPr>
          <w:rFonts w:ascii="Arial" w:hAnsi="Arial" w:cs="Arial"/>
          <w:sz w:val="24"/>
          <w:lang w:eastAsia="es-ES"/>
        </w:rPr>
        <w:t xml:space="preserve"> experimentado una evolución constante en tema de seguridad del Trabajo, pasando por una serie de decretos y leyes, los cuales se refieren a inspecciones en las áreas de trabajo y mejoramiento del medio ambiente de trabajo. Todos estos decretos han sido puestos en prácticas de una manera empírica, tratando de cumplir la parte legal, sin embargo una vez que han cumplido las normas exigidas por el </w:t>
      </w:r>
      <w:r w:rsidR="00A77234">
        <w:rPr>
          <w:rFonts w:ascii="Arial" w:hAnsi="Arial" w:cs="Arial"/>
          <w:sz w:val="24"/>
          <w:lang w:eastAsia="es-ES"/>
        </w:rPr>
        <w:t>Instituto Ecuatoriano de Seguridad Social</w:t>
      </w:r>
      <w:r>
        <w:rPr>
          <w:rFonts w:ascii="Arial" w:hAnsi="Arial" w:cs="Arial"/>
          <w:sz w:val="24"/>
          <w:lang w:eastAsia="es-ES"/>
        </w:rPr>
        <w:t xml:space="preserve"> (</w:t>
      </w:r>
      <w:r w:rsidR="005C29EB" w:rsidRPr="005C29EB">
        <w:rPr>
          <w:rFonts w:ascii="Arial" w:hAnsi="Arial" w:cs="Arial"/>
          <w:sz w:val="24"/>
          <w:lang w:eastAsia="es-ES"/>
        </w:rPr>
        <w:t>IESS</w:t>
      </w:r>
      <w:r>
        <w:rPr>
          <w:rFonts w:ascii="Arial" w:hAnsi="Arial" w:cs="Arial"/>
          <w:sz w:val="24"/>
          <w:lang w:eastAsia="es-ES"/>
        </w:rPr>
        <w:t>)</w:t>
      </w:r>
      <w:r w:rsidR="005C29EB" w:rsidRPr="005C29EB">
        <w:rPr>
          <w:rFonts w:ascii="Arial" w:hAnsi="Arial" w:cs="Arial"/>
          <w:sz w:val="24"/>
          <w:lang w:eastAsia="es-ES"/>
        </w:rPr>
        <w:t xml:space="preserve"> </w:t>
      </w:r>
      <w:r>
        <w:rPr>
          <w:rFonts w:ascii="Arial" w:hAnsi="Arial" w:cs="Arial"/>
          <w:sz w:val="24"/>
          <w:lang w:eastAsia="es-ES"/>
        </w:rPr>
        <w:t xml:space="preserve">y </w:t>
      </w:r>
      <w:r w:rsidR="005C29EB" w:rsidRPr="005C29EB">
        <w:rPr>
          <w:rFonts w:ascii="Arial" w:hAnsi="Arial" w:cs="Arial"/>
          <w:sz w:val="24"/>
          <w:lang w:eastAsia="es-ES"/>
        </w:rPr>
        <w:t xml:space="preserve">el Ministerio de </w:t>
      </w:r>
      <w:r w:rsidR="007F22E3">
        <w:rPr>
          <w:rFonts w:ascii="Arial" w:hAnsi="Arial" w:cs="Arial"/>
          <w:sz w:val="24"/>
          <w:lang w:eastAsia="es-ES"/>
        </w:rPr>
        <w:t>Relaciones Laborales</w:t>
      </w:r>
      <w:r w:rsidR="005C29EB" w:rsidRPr="005C29EB">
        <w:rPr>
          <w:rFonts w:ascii="Arial" w:hAnsi="Arial" w:cs="Arial"/>
          <w:sz w:val="24"/>
          <w:lang w:eastAsia="es-ES"/>
        </w:rPr>
        <w:t xml:space="preserve">, se observa que no hay todavía la cultura de trabajar con seguridad y peor aún la prevención en accidentes. </w:t>
      </w:r>
    </w:p>
    <w:p w:rsidR="005C29EB" w:rsidRPr="005C29EB" w:rsidRDefault="005C29EB" w:rsidP="005C29EB">
      <w:pPr>
        <w:autoSpaceDE w:val="0"/>
        <w:autoSpaceDN w:val="0"/>
        <w:adjustRightInd w:val="0"/>
        <w:spacing w:line="480" w:lineRule="auto"/>
        <w:jc w:val="both"/>
        <w:rPr>
          <w:rFonts w:ascii="Arial" w:hAnsi="Arial" w:cs="Arial"/>
          <w:b/>
          <w:bCs/>
          <w:sz w:val="32"/>
          <w:szCs w:val="32"/>
        </w:rPr>
      </w:pPr>
      <w:r w:rsidRPr="005C29EB">
        <w:rPr>
          <w:rFonts w:ascii="Arial" w:hAnsi="Arial" w:cs="Arial"/>
          <w:sz w:val="24"/>
          <w:lang w:eastAsia="es-ES"/>
        </w:rPr>
        <w:t>Con estos antecedentes las empresas han tenido que invertir doble</w:t>
      </w:r>
      <w:r w:rsidR="009E2475">
        <w:rPr>
          <w:rFonts w:ascii="Arial" w:hAnsi="Arial" w:cs="Arial"/>
          <w:sz w:val="24"/>
          <w:lang w:eastAsia="es-ES"/>
        </w:rPr>
        <w:t>, a pesar de tener aprobados sistemas de seguridad y salud ocupacional, teniendo que empezar  por</w:t>
      </w:r>
      <w:r w:rsidRPr="005C29EB">
        <w:rPr>
          <w:rFonts w:ascii="Arial" w:hAnsi="Arial" w:cs="Arial"/>
          <w:sz w:val="24"/>
          <w:lang w:eastAsia="es-ES"/>
        </w:rPr>
        <w:t xml:space="preserve"> realizar estudios en sus instalaciones, para identificar, medir y evaluar los riesgos de trabajo. De los resultados de estos estudios se podrá establecer acciones preventivas y correctivas mejoran</w:t>
      </w:r>
      <w:r w:rsidR="009E2475">
        <w:rPr>
          <w:rFonts w:ascii="Arial" w:hAnsi="Arial" w:cs="Arial"/>
          <w:sz w:val="24"/>
          <w:lang w:eastAsia="es-ES"/>
        </w:rPr>
        <w:t>do el ambiente laboral, lo que mejora</w:t>
      </w:r>
      <w:r w:rsidRPr="005C29EB">
        <w:rPr>
          <w:rFonts w:ascii="Arial" w:hAnsi="Arial" w:cs="Arial"/>
          <w:sz w:val="24"/>
          <w:lang w:eastAsia="es-ES"/>
        </w:rPr>
        <w:t xml:space="preserve"> la autoestima a sus trabajadores y sobre todo la imagen de la empresa</w:t>
      </w:r>
      <w:r w:rsidR="009E2475">
        <w:rPr>
          <w:rFonts w:ascii="Arial" w:hAnsi="Arial" w:cs="Arial"/>
          <w:sz w:val="24"/>
          <w:lang w:eastAsia="es-ES"/>
        </w:rPr>
        <w:t xml:space="preserve">, certera ante los ojos de sus clientes y competencia. </w:t>
      </w:r>
    </w:p>
    <w:p w:rsidR="009E2475" w:rsidRDefault="009E2475" w:rsidP="005C29EB">
      <w:pPr>
        <w:spacing w:line="480" w:lineRule="auto"/>
        <w:jc w:val="both"/>
        <w:rPr>
          <w:rFonts w:ascii="Arial" w:hAnsi="Arial" w:cs="Arial"/>
          <w:sz w:val="24"/>
          <w:lang w:eastAsia="es-ES"/>
        </w:rPr>
      </w:pPr>
    </w:p>
    <w:p w:rsidR="005C29EB" w:rsidRDefault="009E2475" w:rsidP="005C29EB">
      <w:pPr>
        <w:spacing w:line="480" w:lineRule="auto"/>
        <w:jc w:val="both"/>
        <w:rPr>
          <w:rFonts w:ascii="Arial" w:hAnsi="Arial" w:cs="Arial"/>
          <w:sz w:val="24"/>
          <w:lang w:eastAsia="es-ES"/>
        </w:rPr>
      </w:pPr>
      <w:r>
        <w:rPr>
          <w:rFonts w:ascii="Arial" w:hAnsi="Arial" w:cs="Arial"/>
          <w:sz w:val="24"/>
          <w:lang w:eastAsia="es-ES"/>
        </w:rPr>
        <w:t>Generalmente estos</w:t>
      </w:r>
      <w:r w:rsidR="005C29EB" w:rsidRPr="005C29EB">
        <w:rPr>
          <w:rFonts w:ascii="Arial" w:hAnsi="Arial" w:cs="Arial"/>
          <w:sz w:val="24"/>
          <w:lang w:eastAsia="es-ES"/>
        </w:rPr>
        <w:t xml:space="preserve"> estudios se realizan con mayor frecuencia en las empresas manufactureras, pero en organizaciones sin fines de lucro, instituciones </w:t>
      </w:r>
      <w:r>
        <w:rPr>
          <w:rFonts w:ascii="Arial" w:hAnsi="Arial" w:cs="Arial"/>
          <w:sz w:val="24"/>
          <w:lang w:eastAsia="es-ES"/>
        </w:rPr>
        <w:t xml:space="preserve">de </w:t>
      </w:r>
      <w:r w:rsidR="005C29EB" w:rsidRPr="005C29EB">
        <w:rPr>
          <w:rFonts w:ascii="Arial" w:hAnsi="Arial" w:cs="Arial"/>
          <w:sz w:val="24"/>
          <w:lang w:eastAsia="es-ES"/>
        </w:rPr>
        <w:t>educa</w:t>
      </w:r>
      <w:r>
        <w:rPr>
          <w:rFonts w:ascii="Arial" w:hAnsi="Arial" w:cs="Arial"/>
          <w:sz w:val="24"/>
          <w:lang w:eastAsia="es-ES"/>
        </w:rPr>
        <w:t>ción y servicios es escasa la inversión</w:t>
      </w:r>
      <w:r w:rsidR="005B6B44">
        <w:rPr>
          <w:rFonts w:ascii="Arial" w:hAnsi="Arial" w:cs="Arial"/>
          <w:sz w:val="24"/>
          <w:lang w:eastAsia="es-ES"/>
        </w:rPr>
        <w:t xml:space="preserve"> y existen pocas instituciones que algo intentan para</w:t>
      </w:r>
      <w:r w:rsidR="005C29EB" w:rsidRPr="005C29EB">
        <w:rPr>
          <w:rFonts w:ascii="Arial" w:hAnsi="Arial" w:cs="Arial"/>
          <w:sz w:val="24"/>
          <w:lang w:eastAsia="es-ES"/>
        </w:rPr>
        <w:t xml:space="preserve"> mejorar la seguridad y salud en las personas que conforman la organización, </w:t>
      </w:r>
      <w:r w:rsidR="005B6B44">
        <w:rPr>
          <w:rFonts w:ascii="Arial" w:hAnsi="Arial" w:cs="Arial"/>
          <w:sz w:val="24"/>
          <w:lang w:eastAsia="es-ES"/>
        </w:rPr>
        <w:t>así mismo</w:t>
      </w:r>
      <w:r w:rsidR="005C29EB" w:rsidRPr="005C29EB">
        <w:rPr>
          <w:rFonts w:ascii="Arial" w:hAnsi="Arial" w:cs="Arial"/>
          <w:sz w:val="24"/>
          <w:lang w:eastAsia="es-ES"/>
        </w:rPr>
        <w:t xml:space="preserve"> la prevención de ri</w:t>
      </w:r>
      <w:r w:rsidR="005B6B44">
        <w:rPr>
          <w:rFonts w:ascii="Arial" w:hAnsi="Arial" w:cs="Arial"/>
          <w:sz w:val="24"/>
          <w:lang w:eastAsia="es-ES"/>
        </w:rPr>
        <w:t>esgos en los puestos de trabajo no se lo considera de mucha importancia, dado a que los riesgos generalmente son moderados o bajos; pero el riesgo existe y ninguna organización está libe de que sucedan accidentes.</w:t>
      </w:r>
    </w:p>
    <w:p w:rsidR="005C29EB" w:rsidRPr="005C29EB" w:rsidRDefault="005C29EB" w:rsidP="005C29EB">
      <w:pPr>
        <w:rPr>
          <w:rFonts w:ascii="Arial" w:hAnsi="Arial" w:cs="Arial"/>
          <w:sz w:val="24"/>
          <w:lang w:eastAsia="es-ES"/>
        </w:rPr>
      </w:pPr>
      <w:r>
        <w:rPr>
          <w:rFonts w:ascii="Arial" w:hAnsi="Arial" w:cs="Arial"/>
          <w:sz w:val="24"/>
          <w:lang w:eastAsia="es-ES"/>
        </w:rPr>
        <w:br w:type="page"/>
      </w:r>
    </w:p>
    <w:p w:rsidR="00723BC9" w:rsidRPr="00C346BD" w:rsidRDefault="00EB158D" w:rsidP="00723BC9">
      <w:pPr>
        <w:spacing w:after="0" w:line="0" w:lineRule="atLeast"/>
        <w:ind w:left="709"/>
        <w:jc w:val="center"/>
        <w:rPr>
          <w:rFonts w:ascii="Arial" w:eastAsia="Times New Roman" w:hAnsi="Arial" w:cs="Arial"/>
          <w:b/>
          <w:bCs/>
          <w:sz w:val="24"/>
          <w:szCs w:val="24"/>
          <w:lang w:eastAsia="es-ES"/>
        </w:rPr>
      </w:pPr>
      <w:r w:rsidRPr="00EB158D">
        <w:rPr>
          <w:rFonts w:ascii="Arial" w:eastAsia="Times New Roman" w:hAnsi="Arial" w:cs="Arial"/>
          <w:b/>
          <w:bCs/>
          <w:noProof/>
          <w:sz w:val="24"/>
          <w:szCs w:val="24"/>
          <w:lang w:eastAsia="es-EC"/>
        </w:rPr>
        <w:lastRenderedPageBreak/>
        <w:pict>
          <v:rect id="Rectangle 138" o:spid="_x0000_s1103" style="position:absolute;left:0;text-align:left;margin-left:386.9pt;margin-top:-44.35pt;width:78pt;height:24.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" strokecolor="white [3212]"/>
        </w:pict>
      </w:r>
      <w:r w:rsidRPr="00EB158D">
        <w:rPr>
          <w:rFonts w:ascii="Arial" w:eastAsia="Times New Roman" w:hAnsi="Arial" w:cs="Arial"/>
          <w:b/>
          <w:bCs/>
          <w:noProof/>
          <w:sz w:val="24"/>
          <w:szCs w:val="24"/>
          <w:lang w:eastAsia="es-EC"/>
        </w:rPr>
        <w:pict>
          <v:rect id="Rectangle 70" o:spid="_x0000_s1102" style="position:absolute;left:0;text-align:left;margin-left:374.9pt;margin-top:-56.35pt;width:78pt;height:2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" strokecolor="white [3212]"/>
        </w:pict>
      </w:r>
    </w:p>
    <w:p w:rsidR="00723BC9" w:rsidRPr="00C346BD" w:rsidRDefault="00723BC9" w:rsidP="00723BC9">
      <w:pPr>
        <w:spacing w:after="0" w:line="0" w:lineRule="atLeast"/>
        <w:ind w:left="709"/>
        <w:jc w:val="center"/>
        <w:rPr>
          <w:rFonts w:ascii="Arial" w:eastAsia="Times New Roman" w:hAnsi="Arial" w:cs="Arial"/>
          <w:b/>
          <w:bCs/>
          <w:sz w:val="24"/>
          <w:szCs w:val="24"/>
          <w:lang w:eastAsia="es-ES"/>
        </w:rPr>
      </w:pPr>
    </w:p>
    <w:p w:rsidR="00723BC9" w:rsidRPr="00C346BD" w:rsidRDefault="00723BC9" w:rsidP="00723BC9">
      <w:pPr>
        <w:spacing w:after="0" w:line="0" w:lineRule="atLeast"/>
        <w:ind w:left="709"/>
        <w:jc w:val="center"/>
        <w:rPr>
          <w:rFonts w:ascii="Arial" w:eastAsia="Times New Roman" w:hAnsi="Arial" w:cs="Arial"/>
          <w:b/>
          <w:bCs/>
          <w:sz w:val="24"/>
          <w:szCs w:val="24"/>
          <w:lang w:eastAsia="es-ES"/>
        </w:rPr>
      </w:pPr>
    </w:p>
    <w:p w:rsidR="00723BC9" w:rsidRPr="00C346BD" w:rsidRDefault="00723BC9" w:rsidP="00723BC9">
      <w:pPr>
        <w:spacing w:after="0" w:line="0" w:lineRule="atLeast"/>
        <w:ind w:left="709"/>
        <w:jc w:val="center"/>
        <w:rPr>
          <w:rFonts w:ascii="Arial" w:eastAsia="Times New Roman" w:hAnsi="Arial" w:cs="Arial"/>
          <w:b/>
          <w:bCs/>
          <w:sz w:val="24"/>
          <w:szCs w:val="24"/>
          <w:lang w:eastAsia="es-ES"/>
        </w:rPr>
      </w:pPr>
    </w:p>
    <w:p w:rsidR="00723BC9" w:rsidRPr="00C346BD" w:rsidRDefault="00723BC9" w:rsidP="00723BC9">
      <w:pPr>
        <w:spacing w:after="0" w:line="0" w:lineRule="atLeast"/>
        <w:ind w:left="709"/>
        <w:jc w:val="center"/>
        <w:rPr>
          <w:rFonts w:ascii="Arial" w:eastAsia="Times New Roman" w:hAnsi="Arial" w:cs="Arial"/>
          <w:b/>
          <w:bCs/>
          <w:sz w:val="24"/>
          <w:szCs w:val="24"/>
          <w:lang w:eastAsia="es-ES"/>
        </w:rPr>
      </w:pPr>
    </w:p>
    <w:p w:rsidR="00723BC9" w:rsidRPr="00C346BD" w:rsidRDefault="00723BC9" w:rsidP="00723BC9">
      <w:pPr>
        <w:spacing w:after="0" w:line="0" w:lineRule="atLeast"/>
        <w:ind w:left="709"/>
        <w:jc w:val="center"/>
        <w:rPr>
          <w:rFonts w:ascii="Arial" w:eastAsia="Times New Roman" w:hAnsi="Arial" w:cs="Arial"/>
          <w:b/>
          <w:bCs/>
          <w:sz w:val="24"/>
          <w:szCs w:val="24"/>
          <w:lang w:eastAsia="es-ES"/>
        </w:rPr>
      </w:pPr>
    </w:p>
    <w:p w:rsidR="00723BC9" w:rsidRPr="008724D9" w:rsidRDefault="00723BC9" w:rsidP="00723BC9">
      <w:pPr>
        <w:spacing w:after="0" w:line="0" w:lineRule="atLeast"/>
        <w:ind w:left="709"/>
        <w:jc w:val="center"/>
        <w:rPr>
          <w:rFonts w:ascii="Arial" w:eastAsia="Times New Roman" w:hAnsi="Arial" w:cs="Arial"/>
          <w:b/>
          <w:bCs/>
          <w:sz w:val="48"/>
          <w:szCs w:val="48"/>
          <w:lang w:eastAsia="es-ES"/>
        </w:rPr>
      </w:pPr>
      <w:r>
        <w:rPr>
          <w:rFonts w:ascii="Arial" w:eastAsia="Times New Roman" w:hAnsi="Arial" w:cs="Arial"/>
          <w:b/>
          <w:bCs/>
          <w:sz w:val="48"/>
          <w:szCs w:val="48"/>
          <w:lang w:eastAsia="es-ES"/>
        </w:rPr>
        <w:t>CAPÍTULO 1</w:t>
      </w:r>
    </w:p>
    <w:p w:rsidR="00723BC9" w:rsidRPr="00723BC9" w:rsidRDefault="00723BC9" w:rsidP="00723BC9">
      <w:pPr>
        <w:spacing w:after="0" w:line="0" w:lineRule="atLeast"/>
        <w:ind w:left="709"/>
        <w:jc w:val="center"/>
        <w:rPr>
          <w:rFonts w:ascii="Arial" w:eastAsia="Times New Roman" w:hAnsi="Arial" w:cs="Arial"/>
          <w:b/>
          <w:bCs/>
          <w:sz w:val="24"/>
          <w:szCs w:val="24"/>
          <w:lang w:eastAsia="es-ES"/>
        </w:rPr>
      </w:pPr>
    </w:p>
    <w:p w:rsidR="00723BC9" w:rsidRPr="00723BC9" w:rsidRDefault="00723BC9" w:rsidP="00723BC9">
      <w:pPr>
        <w:spacing w:after="0" w:line="0" w:lineRule="atLeast"/>
        <w:ind w:left="709"/>
        <w:jc w:val="center"/>
        <w:rPr>
          <w:rFonts w:ascii="Arial" w:eastAsia="Times New Roman" w:hAnsi="Arial" w:cs="Arial"/>
          <w:b/>
          <w:bCs/>
          <w:sz w:val="24"/>
          <w:szCs w:val="24"/>
          <w:lang w:eastAsia="es-ES"/>
        </w:rPr>
      </w:pPr>
    </w:p>
    <w:p w:rsidR="00E90271" w:rsidRPr="008724D9" w:rsidRDefault="00E90271" w:rsidP="00723BC9">
      <w:pPr>
        <w:pStyle w:val="Ttulo1"/>
        <w:numPr>
          <w:ilvl w:val="0"/>
          <w:numId w:val="1"/>
        </w:numPr>
        <w:tabs>
          <w:tab w:val="left" w:pos="709"/>
        </w:tabs>
        <w:spacing w:line="480" w:lineRule="auto"/>
        <w:ind w:left="426" w:firstLine="0"/>
        <w:rPr>
          <w:rFonts w:cs="Arial"/>
          <w:color w:val="auto"/>
          <w:sz w:val="32"/>
          <w:lang w:val="es-EC" w:eastAsia="es-ES"/>
        </w:rPr>
      </w:pPr>
      <w:r w:rsidRPr="008724D9">
        <w:rPr>
          <w:rFonts w:cs="Arial"/>
          <w:color w:val="auto"/>
          <w:sz w:val="32"/>
          <w:lang w:val="es-EC" w:eastAsia="es-ES"/>
        </w:rPr>
        <w:t>GENERALIDADES</w:t>
      </w:r>
    </w:p>
    <w:p w:rsidR="00F30961" w:rsidRDefault="00583002" w:rsidP="00723BC9">
      <w:pPr>
        <w:spacing w:line="480" w:lineRule="auto"/>
        <w:ind w:left="709"/>
        <w:jc w:val="both"/>
        <w:rPr>
          <w:rFonts w:ascii="Arial" w:hAnsi="Arial" w:cs="Arial"/>
          <w:sz w:val="24"/>
          <w:szCs w:val="24"/>
          <w:lang w:eastAsia="es-ES"/>
        </w:rPr>
      </w:pPr>
      <w:r w:rsidRPr="00583002">
        <w:rPr>
          <w:rFonts w:ascii="Arial" w:hAnsi="Arial" w:cs="Arial"/>
          <w:sz w:val="24"/>
          <w:szCs w:val="24"/>
          <w:lang w:eastAsia="es-ES"/>
        </w:rPr>
        <w:t xml:space="preserve">El control en el nivel operacional establece que las </w:t>
      </w:r>
      <w:r w:rsidRPr="00A03CA5">
        <w:rPr>
          <w:rFonts w:ascii="Arial" w:hAnsi="Arial" w:cs="Arial"/>
          <w:sz w:val="24"/>
          <w:szCs w:val="24"/>
          <w:lang w:eastAsia="es-ES"/>
        </w:rPr>
        <w:t>actividades debe</w:t>
      </w:r>
      <w:r w:rsidR="008C3A51" w:rsidRPr="00A03CA5">
        <w:rPr>
          <w:rFonts w:ascii="Arial" w:hAnsi="Arial" w:cs="Arial"/>
          <w:sz w:val="24"/>
          <w:szCs w:val="24"/>
          <w:lang w:eastAsia="es-ES"/>
        </w:rPr>
        <w:t>n</w:t>
      </w:r>
      <w:r w:rsidRPr="00583002">
        <w:rPr>
          <w:rFonts w:ascii="Arial" w:hAnsi="Arial" w:cs="Arial"/>
          <w:sz w:val="24"/>
          <w:szCs w:val="24"/>
          <w:lang w:eastAsia="es-ES"/>
        </w:rPr>
        <w:t xml:space="preserve"> planificarse de manera que su desempeño y los efectos sobre la seguridad y salud de los</w:t>
      </w:r>
      <w:r>
        <w:rPr>
          <w:rFonts w:ascii="Arial" w:hAnsi="Arial" w:cs="Arial"/>
          <w:sz w:val="24"/>
          <w:szCs w:val="24"/>
          <w:lang w:eastAsia="es-ES"/>
        </w:rPr>
        <w:t xml:space="preserve"> trabajadores estén bajo control. </w:t>
      </w:r>
      <w:r w:rsidR="00A03CA5">
        <w:rPr>
          <w:rFonts w:ascii="Arial" w:hAnsi="Arial" w:cs="Arial"/>
          <w:sz w:val="24"/>
          <w:szCs w:val="24"/>
          <w:lang w:eastAsia="es-ES"/>
        </w:rPr>
        <w:t>Para ello se identifican</w:t>
      </w:r>
      <w:r>
        <w:rPr>
          <w:rFonts w:ascii="Arial" w:hAnsi="Arial" w:cs="Arial"/>
          <w:sz w:val="24"/>
          <w:szCs w:val="24"/>
          <w:lang w:eastAsia="es-ES"/>
        </w:rPr>
        <w:t xml:space="preserve"> todas las actividades que puedan ocasionar daños a la seguridad y salud de los trabajadores. </w:t>
      </w:r>
    </w:p>
    <w:p w:rsidR="00583002" w:rsidRDefault="00583002" w:rsidP="00E90271">
      <w:pPr>
        <w:spacing w:line="480" w:lineRule="auto"/>
        <w:ind w:left="709"/>
        <w:jc w:val="both"/>
        <w:rPr>
          <w:rFonts w:ascii="Arial" w:hAnsi="Arial" w:cs="Arial"/>
          <w:sz w:val="24"/>
          <w:szCs w:val="24"/>
          <w:lang w:eastAsia="es-ES"/>
        </w:rPr>
      </w:pPr>
      <w:r>
        <w:rPr>
          <w:rFonts w:ascii="Arial" w:hAnsi="Arial" w:cs="Arial"/>
          <w:sz w:val="24"/>
          <w:szCs w:val="24"/>
          <w:lang w:eastAsia="es-ES"/>
        </w:rPr>
        <w:t>El control operacional se basa en observar, medir y registrar todas las actividades pr</w:t>
      </w:r>
      <w:r w:rsidR="00AE56DC">
        <w:rPr>
          <w:rFonts w:ascii="Arial" w:hAnsi="Arial" w:cs="Arial"/>
          <w:sz w:val="24"/>
          <w:szCs w:val="24"/>
          <w:lang w:eastAsia="es-ES"/>
        </w:rPr>
        <w:t xml:space="preserve">eventivas para asegurar que todas las operaciones administrativas de la organización </w:t>
      </w:r>
      <w:r>
        <w:rPr>
          <w:rFonts w:ascii="Arial" w:hAnsi="Arial" w:cs="Arial"/>
          <w:sz w:val="24"/>
          <w:szCs w:val="24"/>
          <w:lang w:eastAsia="es-ES"/>
        </w:rPr>
        <w:t>permanecen bajo control.</w:t>
      </w:r>
    </w:p>
    <w:p w:rsidR="00723BC9" w:rsidRDefault="00723BC9" w:rsidP="00E90271">
      <w:pPr>
        <w:spacing w:line="480" w:lineRule="auto"/>
        <w:ind w:left="709"/>
        <w:jc w:val="both"/>
        <w:rPr>
          <w:rFonts w:ascii="Arial" w:hAnsi="Arial" w:cs="Arial"/>
          <w:sz w:val="24"/>
          <w:szCs w:val="24"/>
          <w:lang w:eastAsia="es-ES"/>
        </w:rPr>
      </w:pPr>
    </w:p>
    <w:p w:rsidR="00E90271" w:rsidRPr="00723BC9" w:rsidRDefault="00E90271" w:rsidP="00E90271">
      <w:pPr>
        <w:pStyle w:val="Ttulo2"/>
        <w:numPr>
          <w:ilvl w:val="1"/>
          <w:numId w:val="1"/>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 xml:space="preserve"> ANÁLISIS DE LA SITUACIÓN ACTUAL</w:t>
      </w:r>
    </w:p>
    <w:p w:rsidR="00184675" w:rsidRPr="00A03CA5" w:rsidRDefault="00D23D9F" w:rsidP="00D23D9F">
      <w:pPr>
        <w:spacing w:line="480" w:lineRule="auto"/>
        <w:ind w:left="1276"/>
        <w:jc w:val="both"/>
        <w:rPr>
          <w:rFonts w:ascii="Arial" w:eastAsia="Times New Roman" w:hAnsi="Arial" w:cs="Arial"/>
          <w:sz w:val="24"/>
          <w:szCs w:val="24"/>
          <w:lang w:eastAsia="es-ES"/>
        </w:rPr>
      </w:pPr>
      <w:r w:rsidRPr="00A03CA5">
        <w:rPr>
          <w:rFonts w:ascii="Arial" w:eastAsia="Times New Roman" w:hAnsi="Arial" w:cs="Arial"/>
          <w:sz w:val="24"/>
          <w:szCs w:val="24"/>
          <w:lang w:eastAsia="es-ES"/>
        </w:rPr>
        <w:t xml:space="preserve">Para </w:t>
      </w:r>
      <w:r>
        <w:rPr>
          <w:rFonts w:ascii="Arial" w:eastAsia="Times New Roman" w:hAnsi="Arial" w:cs="Arial"/>
          <w:sz w:val="24"/>
          <w:szCs w:val="24"/>
          <w:lang w:eastAsia="es-ES"/>
        </w:rPr>
        <w:t>identificar la situación actual, se la realiza a través de un estudio exploratorio el cual se sustenta en</w:t>
      </w:r>
      <w:r w:rsidR="006E6952">
        <w:rPr>
          <w:rFonts w:ascii="Arial" w:eastAsia="Times New Roman" w:hAnsi="Arial" w:cs="Arial"/>
          <w:sz w:val="24"/>
          <w:szCs w:val="24"/>
          <w:lang w:eastAsia="es-ES"/>
        </w:rPr>
        <w:t xml:space="preserve"> dos etapas:</w:t>
      </w:r>
      <w:r>
        <w:rPr>
          <w:rFonts w:ascii="Arial" w:eastAsia="Times New Roman" w:hAnsi="Arial" w:cs="Arial"/>
          <w:sz w:val="24"/>
          <w:szCs w:val="24"/>
          <w:lang w:eastAsia="es-ES"/>
        </w:rPr>
        <w:t xml:space="preserve"> la </w:t>
      </w:r>
      <w:r w:rsidRPr="00A03CA5">
        <w:rPr>
          <w:rFonts w:ascii="Arial" w:eastAsia="Times New Roman" w:hAnsi="Arial" w:cs="Arial"/>
          <w:sz w:val="24"/>
          <w:szCs w:val="24"/>
          <w:lang w:eastAsia="es-ES"/>
        </w:rPr>
        <w:t>observación</w:t>
      </w:r>
      <w:r w:rsidR="00B57373" w:rsidRPr="00A03CA5">
        <w:rPr>
          <w:rFonts w:ascii="Arial" w:eastAsia="Times New Roman" w:hAnsi="Arial" w:cs="Arial"/>
          <w:sz w:val="24"/>
          <w:szCs w:val="24"/>
          <w:lang w:eastAsia="es-ES"/>
        </w:rPr>
        <w:t xml:space="preserve"> y </w:t>
      </w:r>
      <w:r w:rsidR="00A03CA5">
        <w:rPr>
          <w:rFonts w:ascii="Arial" w:eastAsia="Times New Roman" w:hAnsi="Arial" w:cs="Arial"/>
          <w:sz w:val="24"/>
          <w:szCs w:val="24"/>
          <w:lang w:eastAsia="es-ES"/>
        </w:rPr>
        <w:t>Lista de Verificación</w:t>
      </w:r>
      <w:r w:rsidRPr="00A03CA5">
        <w:rPr>
          <w:rFonts w:ascii="Arial" w:eastAsia="Times New Roman" w:hAnsi="Arial" w:cs="Arial"/>
          <w:sz w:val="24"/>
          <w:szCs w:val="24"/>
          <w:lang w:eastAsia="es-ES"/>
        </w:rPr>
        <w:t xml:space="preserve"> inicial</w:t>
      </w:r>
      <w:r w:rsidR="006E6952">
        <w:rPr>
          <w:rFonts w:ascii="Arial" w:eastAsia="Times New Roman" w:hAnsi="Arial" w:cs="Arial"/>
          <w:sz w:val="24"/>
          <w:szCs w:val="24"/>
          <w:lang w:eastAsia="es-ES"/>
        </w:rPr>
        <w:t xml:space="preserve">; por medio de estas dos </w:t>
      </w:r>
      <w:r w:rsidR="006E6952">
        <w:rPr>
          <w:rFonts w:ascii="Arial" w:eastAsia="Times New Roman" w:hAnsi="Arial" w:cs="Arial"/>
          <w:sz w:val="24"/>
          <w:szCs w:val="24"/>
          <w:lang w:eastAsia="es-ES"/>
        </w:rPr>
        <w:lastRenderedPageBreak/>
        <w:t>herramientas s</w:t>
      </w:r>
      <w:r w:rsidR="00B57373" w:rsidRPr="00A03CA5">
        <w:rPr>
          <w:rFonts w:ascii="Arial" w:eastAsia="Times New Roman" w:hAnsi="Arial" w:cs="Arial"/>
          <w:sz w:val="24"/>
          <w:szCs w:val="24"/>
          <w:lang w:eastAsia="es-ES"/>
        </w:rPr>
        <w:t xml:space="preserve">e </w:t>
      </w:r>
      <w:r w:rsidR="008801EF" w:rsidRPr="00A03CA5">
        <w:rPr>
          <w:rFonts w:ascii="Arial" w:eastAsia="Times New Roman" w:hAnsi="Arial" w:cs="Arial"/>
          <w:sz w:val="24"/>
          <w:szCs w:val="24"/>
          <w:lang w:eastAsia="es-ES"/>
        </w:rPr>
        <w:t xml:space="preserve"> establece lo que la</w:t>
      </w:r>
      <w:r w:rsidR="008801EF" w:rsidRPr="00B57373">
        <w:rPr>
          <w:rFonts w:ascii="Arial" w:eastAsia="Times New Roman" w:hAnsi="Arial" w:cs="Arial"/>
          <w:color w:val="FF0000"/>
          <w:sz w:val="24"/>
          <w:szCs w:val="24"/>
          <w:lang w:eastAsia="es-ES"/>
        </w:rPr>
        <w:t xml:space="preserve"> </w:t>
      </w:r>
      <w:r w:rsidR="008801EF" w:rsidRPr="00A03CA5">
        <w:rPr>
          <w:rFonts w:ascii="Arial" w:eastAsia="Times New Roman" w:hAnsi="Arial" w:cs="Arial"/>
          <w:sz w:val="24"/>
          <w:szCs w:val="24"/>
          <w:lang w:eastAsia="es-ES"/>
        </w:rPr>
        <w:t>Organización</w:t>
      </w:r>
      <w:r w:rsidR="00B57373" w:rsidRPr="00A03CA5">
        <w:rPr>
          <w:rFonts w:ascii="Arial" w:eastAsia="Times New Roman" w:hAnsi="Arial" w:cs="Arial"/>
          <w:sz w:val="24"/>
          <w:szCs w:val="24"/>
          <w:lang w:eastAsia="es-ES"/>
        </w:rPr>
        <w:t xml:space="preserve">  necesita desarrollar, mejorar o fortalecer en sus procesos.</w:t>
      </w:r>
    </w:p>
    <w:p w:rsidR="008801EF" w:rsidRDefault="00B57373" w:rsidP="008801EF">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 xml:space="preserve">La lista de </w:t>
      </w:r>
      <w:r w:rsidR="00A03CA5">
        <w:rPr>
          <w:rFonts w:ascii="Arial" w:hAnsi="Arial" w:cs="Arial"/>
          <w:sz w:val="24"/>
          <w:szCs w:val="24"/>
          <w:lang w:eastAsia="es-ES"/>
        </w:rPr>
        <w:t>verificación</w:t>
      </w:r>
      <w:r>
        <w:rPr>
          <w:rFonts w:ascii="Arial" w:hAnsi="Arial" w:cs="Arial"/>
          <w:sz w:val="24"/>
          <w:szCs w:val="24"/>
          <w:lang w:eastAsia="es-ES"/>
        </w:rPr>
        <w:t xml:space="preserve"> es una herramienta </w:t>
      </w:r>
      <w:r w:rsidR="00A03CA5">
        <w:rPr>
          <w:rFonts w:ascii="Arial" w:hAnsi="Arial" w:cs="Arial"/>
          <w:sz w:val="24"/>
          <w:szCs w:val="24"/>
          <w:lang w:eastAsia="es-ES"/>
        </w:rPr>
        <w:t xml:space="preserve">que </w:t>
      </w:r>
      <w:r w:rsidR="001D0DDB">
        <w:rPr>
          <w:rFonts w:ascii="Arial" w:hAnsi="Arial" w:cs="Arial"/>
          <w:sz w:val="24"/>
          <w:szCs w:val="24"/>
          <w:lang w:eastAsia="es-ES"/>
        </w:rPr>
        <w:t xml:space="preserve">describe  </w:t>
      </w:r>
      <w:r w:rsidR="001D0DDB" w:rsidRPr="00D23D9F">
        <w:rPr>
          <w:rFonts w:ascii="Arial" w:hAnsi="Arial" w:cs="Arial"/>
          <w:sz w:val="24"/>
          <w:szCs w:val="24"/>
          <w:lang w:eastAsia="es-ES"/>
        </w:rPr>
        <w:t>de una manera rápida las</w:t>
      </w:r>
      <w:r w:rsidR="001D0DDB">
        <w:rPr>
          <w:rFonts w:ascii="Arial" w:hAnsi="Arial" w:cs="Arial"/>
          <w:color w:val="FF0000"/>
          <w:sz w:val="24"/>
          <w:szCs w:val="24"/>
          <w:lang w:eastAsia="es-ES"/>
        </w:rPr>
        <w:t xml:space="preserve"> </w:t>
      </w:r>
      <w:r w:rsidR="008801EF">
        <w:rPr>
          <w:rFonts w:ascii="Arial" w:hAnsi="Arial" w:cs="Arial"/>
          <w:sz w:val="24"/>
          <w:szCs w:val="24"/>
          <w:lang w:eastAsia="es-ES"/>
        </w:rPr>
        <w:t xml:space="preserve"> </w:t>
      </w:r>
      <w:r w:rsidR="008801EF" w:rsidRPr="008724D9">
        <w:rPr>
          <w:rFonts w:ascii="Arial" w:hAnsi="Arial" w:cs="Arial"/>
          <w:sz w:val="24"/>
          <w:szCs w:val="24"/>
          <w:lang w:eastAsia="es-ES"/>
        </w:rPr>
        <w:t xml:space="preserve"> </w:t>
      </w:r>
      <w:r w:rsidR="008801EF" w:rsidRPr="00D23D9F">
        <w:rPr>
          <w:rFonts w:ascii="Arial" w:hAnsi="Arial" w:cs="Arial"/>
          <w:sz w:val="24"/>
          <w:szCs w:val="24"/>
          <w:lang w:eastAsia="es-ES"/>
        </w:rPr>
        <w:t xml:space="preserve">necesidades </w:t>
      </w:r>
      <w:r w:rsidR="001D0DDB" w:rsidRPr="00D23D9F">
        <w:rPr>
          <w:rFonts w:ascii="Arial" w:hAnsi="Arial" w:cs="Arial"/>
          <w:sz w:val="24"/>
          <w:szCs w:val="24"/>
          <w:lang w:eastAsia="es-ES"/>
        </w:rPr>
        <w:t>tanto en:</w:t>
      </w:r>
      <w:r w:rsidR="001D0DDB">
        <w:rPr>
          <w:rFonts w:ascii="Arial" w:hAnsi="Arial" w:cs="Arial"/>
          <w:color w:val="FF0000"/>
          <w:sz w:val="24"/>
          <w:szCs w:val="24"/>
          <w:lang w:eastAsia="es-ES"/>
        </w:rPr>
        <w:t xml:space="preserve"> </w:t>
      </w:r>
      <w:r w:rsidR="001D0DDB" w:rsidRPr="008724D9">
        <w:rPr>
          <w:rFonts w:ascii="Arial" w:hAnsi="Arial" w:cs="Arial"/>
          <w:sz w:val="24"/>
          <w:szCs w:val="24"/>
          <w:lang w:eastAsia="es-ES"/>
        </w:rPr>
        <w:t>instalaciones</w:t>
      </w:r>
      <w:r w:rsidR="008801EF" w:rsidRPr="008724D9">
        <w:rPr>
          <w:rFonts w:ascii="Arial" w:hAnsi="Arial" w:cs="Arial"/>
          <w:sz w:val="24"/>
          <w:szCs w:val="24"/>
          <w:lang w:eastAsia="es-ES"/>
        </w:rPr>
        <w:t xml:space="preserve"> físicas, equipos de protección</w:t>
      </w:r>
      <w:r w:rsidR="008801EF">
        <w:rPr>
          <w:rFonts w:ascii="Arial" w:hAnsi="Arial" w:cs="Arial"/>
          <w:sz w:val="24"/>
          <w:szCs w:val="24"/>
          <w:lang w:eastAsia="es-ES"/>
        </w:rPr>
        <w:t xml:space="preserve"> </w:t>
      </w:r>
      <w:r w:rsidR="008801EF" w:rsidRPr="008724D9">
        <w:rPr>
          <w:rFonts w:ascii="Arial" w:hAnsi="Arial" w:cs="Arial"/>
          <w:sz w:val="24"/>
          <w:szCs w:val="24"/>
          <w:lang w:eastAsia="es-ES"/>
        </w:rPr>
        <w:t>personal, espacio de trabajo y zonas peligrosas, condiciones de protección contra incendios, instalaciones eléctricas y herramientas.</w:t>
      </w:r>
    </w:p>
    <w:p w:rsidR="00723BC9" w:rsidRDefault="00723BC9" w:rsidP="008801EF">
      <w:pPr>
        <w:pStyle w:val="Prrafodelista"/>
        <w:spacing w:line="480" w:lineRule="auto"/>
        <w:ind w:left="1276"/>
        <w:jc w:val="both"/>
        <w:rPr>
          <w:rFonts w:ascii="Arial" w:hAnsi="Arial" w:cs="Arial"/>
          <w:sz w:val="24"/>
          <w:szCs w:val="24"/>
          <w:lang w:eastAsia="es-ES"/>
        </w:rPr>
      </w:pPr>
    </w:p>
    <w:p w:rsidR="0040658C" w:rsidRPr="0040658C" w:rsidRDefault="0040658C" w:rsidP="00723BC9">
      <w:pPr>
        <w:keepNext/>
        <w:keepLines/>
        <w:spacing w:before="200" w:after="0" w:line="480" w:lineRule="auto"/>
        <w:ind w:left="568" w:firstLine="708"/>
        <w:outlineLvl w:val="1"/>
        <w:rPr>
          <w:rFonts w:ascii="Arial" w:eastAsia="Times New Roman" w:hAnsi="Arial" w:cs="Arial"/>
          <w:b/>
          <w:bCs/>
          <w:iCs/>
          <w:sz w:val="24"/>
          <w:szCs w:val="24"/>
          <w:lang w:eastAsia="es-ES"/>
        </w:rPr>
      </w:pPr>
      <w:bookmarkStart w:id="0" w:name="_Toc253629762"/>
      <w:r w:rsidRPr="0040658C">
        <w:rPr>
          <w:rFonts w:ascii="Arial" w:eastAsia="Times New Roman" w:hAnsi="Arial" w:cs="Arial"/>
          <w:b/>
          <w:bCs/>
          <w:iCs/>
          <w:sz w:val="24"/>
          <w:szCs w:val="24"/>
          <w:lang w:eastAsia="es-ES"/>
        </w:rPr>
        <w:t xml:space="preserve">INFORMACIÓN GENERAL DE LA </w:t>
      </w:r>
      <w:bookmarkEnd w:id="0"/>
      <w:r w:rsidR="00F03386">
        <w:rPr>
          <w:rFonts w:ascii="Arial" w:eastAsia="Times New Roman" w:hAnsi="Arial" w:cs="Arial"/>
          <w:b/>
          <w:bCs/>
          <w:iCs/>
          <w:sz w:val="24"/>
          <w:szCs w:val="24"/>
          <w:lang w:eastAsia="es-ES"/>
        </w:rPr>
        <w:t>ORGANIZACIÓN</w:t>
      </w:r>
    </w:p>
    <w:p w:rsidR="0040658C" w:rsidRPr="0040658C" w:rsidRDefault="0040658C" w:rsidP="0040658C">
      <w:pPr>
        <w:spacing w:after="0" w:line="480" w:lineRule="auto"/>
        <w:ind w:left="1304"/>
        <w:jc w:val="both"/>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A continuación</w:t>
      </w:r>
      <w:r w:rsidR="00E509D3">
        <w:rPr>
          <w:rFonts w:ascii="Arial" w:eastAsia="Times New Roman" w:hAnsi="Arial" w:cs="Arial"/>
          <w:sz w:val="24"/>
          <w:szCs w:val="24"/>
          <w:lang w:val="es-ES" w:eastAsia="es-ES"/>
        </w:rPr>
        <w:t xml:space="preserve"> </w:t>
      </w:r>
      <w:r w:rsidR="00E509D3" w:rsidRPr="008C3A51">
        <w:rPr>
          <w:rFonts w:ascii="Arial" w:eastAsia="Times New Roman" w:hAnsi="Arial" w:cs="Arial"/>
          <w:sz w:val="24"/>
          <w:szCs w:val="24"/>
          <w:lang w:val="es-ES" w:eastAsia="es-ES"/>
        </w:rPr>
        <w:t>se describe</w:t>
      </w:r>
      <w:r w:rsidRPr="0040658C">
        <w:rPr>
          <w:rFonts w:ascii="Arial" w:eastAsia="Times New Roman" w:hAnsi="Arial" w:cs="Arial"/>
          <w:sz w:val="24"/>
          <w:szCs w:val="24"/>
          <w:lang w:val="es-ES" w:eastAsia="es-ES"/>
        </w:rPr>
        <w:t xml:space="preserve"> los a</w:t>
      </w:r>
      <w:r w:rsidR="00F03386">
        <w:rPr>
          <w:rFonts w:ascii="Arial" w:eastAsia="Times New Roman" w:hAnsi="Arial" w:cs="Arial"/>
          <w:sz w:val="24"/>
          <w:szCs w:val="24"/>
          <w:lang w:val="es-ES" w:eastAsia="es-ES"/>
        </w:rPr>
        <w:t>spectos importantes de la organización</w:t>
      </w:r>
    </w:p>
    <w:p w:rsidR="0040658C" w:rsidRPr="0040658C" w:rsidRDefault="0040658C" w:rsidP="0040658C">
      <w:pPr>
        <w:keepNext/>
        <w:keepLines/>
        <w:spacing w:before="200" w:after="0" w:line="480" w:lineRule="auto"/>
        <w:ind w:left="2069" w:firstLine="55"/>
        <w:outlineLvl w:val="2"/>
        <w:rPr>
          <w:rFonts w:ascii="Arial" w:eastAsia="Times New Roman" w:hAnsi="Arial" w:cs="Arial"/>
          <w:b/>
          <w:bCs/>
          <w:sz w:val="24"/>
          <w:szCs w:val="26"/>
          <w:lang w:eastAsia="es-ES"/>
        </w:rPr>
      </w:pPr>
      <w:bookmarkStart w:id="1" w:name="_Toc253629763"/>
      <w:r w:rsidRPr="0040658C">
        <w:rPr>
          <w:rFonts w:ascii="Arial" w:eastAsia="Times New Roman" w:hAnsi="Arial" w:cs="Arial"/>
          <w:b/>
          <w:bCs/>
          <w:sz w:val="24"/>
          <w:szCs w:val="26"/>
          <w:lang w:eastAsia="es-ES"/>
        </w:rPr>
        <w:t>ACTIVIDAD</w:t>
      </w:r>
      <w:bookmarkEnd w:id="1"/>
    </w:p>
    <w:p w:rsidR="005164ED" w:rsidRPr="0040658C" w:rsidRDefault="005164ED" w:rsidP="005164ED">
      <w:pPr>
        <w:spacing w:after="0" w:line="480" w:lineRule="auto"/>
        <w:ind w:left="2127"/>
        <w:jc w:val="both"/>
        <w:rPr>
          <w:rFonts w:ascii="Arial" w:eastAsia="Times New Roman" w:hAnsi="Arial" w:cs="Arial"/>
          <w:sz w:val="24"/>
          <w:szCs w:val="24"/>
          <w:lang w:val="es-ES" w:eastAsia="es-ES"/>
        </w:rPr>
      </w:pPr>
      <w:bookmarkStart w:id="2" w:name="_Toc253629764"/>
      <w:r w:rsidRPr="0040658C">
        <w:rPr>
          <w:rFonts w:ascii="Arial" w:eastAsia="Times New Roman" w:hAnsi="Arial" w:cs="Arial"/>
          <w:sz w:val="24"/>
          <w:szCs w:val="24"/>
          <w:lang w:val="es-ES" w:eastAsia="es-ES"/>
        </w:rPr>
        <w:t>Nuestras principales actividades se centran en una docencia de excelencia, una investigación aplicada y una prestación de servicios para atender a los requerimientos del sector productivo estatal y privado en las áreas mencionadas.</w:t>
      </w:r>
    </w:p>
    <w:p w:rsidR="0040658C" w:rsidRPr="0040658C" w:rsidRDefault="0040658C" w:rsidP="0040658C">
      <w:pPr>
        <w:keepNext/>
        <w:keepLines/>
        <w:spacing w:before="200" w:after="0" w:line="480" w:lineRule="auto"/>
        <w:ind w:left="2127"/>
        <w:outlineLvl w:val="2"/>
        <w:rPr>
          <w:rFonts w:ascii="Arial" w:eastAsia="Times New Roman" w:hAnsi="Arial" w:cs="Arial"/>
          <w:b/>
          <w:bCs/>
          <w:sz w:val="24"/>
          <w:szCs w:val="26"/>
          <w:lang w:eastAsia="es-ES"/>
        </w:rPr>
      </w:pPr>
      <w:r w:rsidRPr="0040658C">
        <w:rPr>
          <w:rFonts w:ascii="Arial" w:eastAsia="Times New Roman" w:hAnsi="Arial" w:cs="Arial"/>
          <w:b/>
          <w:bCs/>
          <w:sz w:val="24"/>
          <w:szCs w:val="26"/>
          <w:lang w:eastAsia="es-ES"/>
        </w:rPr>
        <w:t>MISIÓN</w:t>
      </w:r>
      <w:bookmarkEnd w:id="2"/>
    </w:p>
    <w:p w:rsidR="0040658C" w:rsidRPr="0040658C" w:rsidRDefault="009E5507" w:rsidP="0040658C">
      <w:pPr>
        <w:spacing w:after="0" w:line="480" w:lineRule="auto"/>
        <w:ind w:left="2127"/>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Formar</w:t>
      </w:r>
      <w:r w:rsidR="0040658C" w:rsidRPr="0040658C">
        <w:rPr>
          <w:rFonts w:ascii="Arial" w:eastAsia="Times New Roman" w:hAnsi="Arial" w:cs="Arial"/>
          <w:sz w:val="24"/>
          <w:szCs w:val="24"/>
          <w:lang w:val="es-ES" w:eastAsia="es-ES"/>
        </w:rPr>
        <w:t xml:space="preserve"> profesionales en las carreras de </w:t>
      </w:r>
      <w:r w:rsidR="00E509D3" w:rsidRPr="008C3A51">
        <w:rPr>
          <w:rFonts w:ascii="Arial" w:eastAsia="Times New Roman" w:hAnsi="Arial" w:cs="Arial"/>
          <w:sz w:val="24"/>
          <w:szCs w:val="24"/>
          <w:lang w:val="es-ES" w:eastAsia="es-ES"/>
        </w:rPr>
        <w:t>pre</w:t>
      </w:r>
      <w:r w:rsidR="0040658C" w:rsidRPr="0040658C">
        <w:rPr>
          <w:rFonts w:ascii="Arial" w:eastAsia="Times New Roman" w:hAnsi="Arial" w:cs="Arial"/>
          <w:sz w:val="24"/>
          <w:szCs w:val="24"/>
          <w:lang w:val="es-ES" w:eastAsia="es-ES"/>
        </w:rPr>
        <w:t xml:space="preserve">grado en Ingeniería Mecánica, </w:t>
      </w:r>
      <w:r w:rsidR="005164ED">
        <w:rPr>
          <w:rFonts w:ascii="Arial" w:eastAsia="Times New Roman" w:hAnsi="Arial" w:cs="Arial"/>
          <w:sz w:val="24"/>
          <w:szCs w:val="24"/>
          <w:lang w:val="es-ES" w:eastAsia="es-ES"/>
        </w:rPr>
        <w:t xml:space="preserve">Administración de la Producción </w:t>
      </w:r>
      <w:r w:rsidR="0040658C" w:rsidRPr="0040658C">
        <w:rPr>
          <w:rFonts w:ascii="Arial" w:eastAsia="Times New Roman" w:hAnsi="Arial" w:cs="Arial"/>
          <w:sz w:val="24"/>
          <w:szCs w:val="24"/>
          <w:lang w:val="es-ES" w:eastAsia="es-ES"/>
        </w:rPr>
        <w:t>Industrial</w:t>
      </w:r>
      <w:r w:rsidR="0040658C" w:rsidRPr="008C3A51">
        <w:rPr>
          <w:rFonts w:ascii="Arial" w:eastAsia="Times New Roman" w:hAnsi="Arial" w:cs="Arial"/>
          <w:sz w:val="24"/>
          <w:szCs w:val="24"/>
          <w:lang w:val="es-ES" w:eastAsia="es-ES"/>
        </w:rPr>
        <w:t xml:space="preserve">, </w:t>
      </w:r>
      <w:r w:rsidR="008C3A51">
        <w:rPr>
          <w:rFonts w:ascii="Arial" w:eastAsia="Times New Roman" w:hAnsi="Arial" w:cs="Arial"/>
          <w:sz w:val="24"/>
          <w:szCs w:val="24"/>
          <w:lang w:val="es-ES" w:eastAsia="es-ES"/>
        </w:rPr>
        <w:t>A</w:t>
      </w:r>
      <w:r w:rsidR="00E509D3" w:rsidRPr="008C3A51">
        <w:rPr>
          <w:rFonts w:ascii="Arial" w:eastAsia="Times New Roman" w:hAnsi="Arial" w:cs="Arial"/>
          <w:sz w:val="24"/>
          <w:szCs w:val="24"/>
          <w:lang w:val="es-ES" w:eastAsia="es-ES"/>
        </w:rPr>
        <w:t>grícola y biológica</w:t>
      </w:r>
      <w:r w:rsidR="00E509D3">
        <w:rPr>
          <w:rFonts w:ascii="Arial" w:eastAsia="Times New Roman" w:hAnsi="Arial" w:cs="Arial"/>
          <w:color w:val="FF0000"/>
          <w:sz w:val="24"/>
          <w:szCs w:val="24"/>
          <w:lang w:val="es-ES" w:eastAsia="es-ES"/>
        </w:rPr>
        <w:t xml:space="preserve"> </w:t>
      </w:r>
      <w:r w:rsidR="0040658C" w:rsidRPr="0040658C">
        <w:rPr>
          <w:rFonts w:ascii="Arial" w:eastAsia="Times New Roman" w:hAnsi="Arial" w:cs="Arial"/>
          <w:sz w:val="24"/>
          <w:szCs w:val="24"/>
          <w:lang w:val="es-ES" w:eastAsia="es-ES"/>
        </w:rPr>
        <w:t xml:space="preserve">y Alimentos con excelencia </w:t>
      </w:r>
      <w:r w:rsidR="0040658C" w:rsidRPr="0040658C">
        <w:rPr>
          <w:rFonts w:ascii="Arial" w:eastAsia="Times New Roman" w:hAnsi="Arial" w:cs="Arial"/>
          <w:sz w:val="24"/>
          <w:szCs w:val="24"/>
          <w:lang w:val="es-ES" w:eastAsia="es-ES"/>
        </w:rPr>
        <w:lastRenderedPageBreak/>
        <w:t>académica, con una sólida formación en ciencias básicas y una estructura curricular que fomente la formación integral y el espíritu emprendedor de sus estudiantes.</w:t>
      </w:r>
    </w:p>
    <w:p w:rsidR="0040658C" w:rsidRPr="0040658C" w:rsidRDefault="0040658C" w:rsidP="0040658C">
      <w:pPr>
        <w:spacing w:after="0" w:line="480" w:lineRule="auto"/>
        <w:ind w:left="2127"/>
        <w:jc w:val="both"/>
        <w:rPr>
          <w:rFonts w:ascii="Arial" w:eastAsia="Times New Roman" w:hAnsi="Arial" w:cs="Arial"/>
          <w:sz w:val="24"/>
          <w:szCs w:val="24"/>
          <w:lang w:val="es-ES" w:eastAsia="es-ES"/>
        </w:rPr>
      </w:pPr>
    </w:p>
    <w:p w:rsidR="0040658C" w:rsidRPr="0040658C" w:rsidRDefault="0040658C" w:rsidP="0040658C">
      <w:pPr>
        <w:spacing w:after="0" w:line="480" w:lineRule="auto"/>
        <w:ind w:left="2127"/>
        <w:jc w:val="both"/>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 xml:space="preserve">Una muestra palpable en el desarrollo de </w:t>
      </w:r>
      <w:r w:rsidR="005164ED">
        <w:rPr>
          <w:rFonts w:ascii="Arial" w:eastAsia="Times New Roman" w:hAnsi="Arial" w:cs="Arial"/>
          <w:sz w:val="24"/>
          <w:szCs w:val="24"/>
          <w:lang w:val="es-ES" w:eastAsia="es-ES"/>
        </w:rPr>
        <w:t>los</w:t>
      </w:r>
      <w:r w:rsidRPr="0040658C">
        <w:rPr>
          <w:rFonts w:ascii="Arial" w:eastAsia="Times New Roman" w:hAnsi="Arial" w:cs="Arial"/>
          <w:sz w:val="24"/>
          <w:szCs w:val="24"/>
          <w:lang w:val="es-ES" w:eastAsia="es-ES"/>
        </w:rPr>
        <w:t xml:space="preserve"> objetivos es el éxito alcanzado por nuestros ex-alumnos al servicio del sector público y privado del Ecuador.</w:t>
      </w:r>
    </w:p>
    <w:p w:rsidR="0040658C" w:rsidRPr="0040658C" w:rsidRDefault="0040658C" w:rsidP="0040658C">
      <w:pPr>
        <w:spacing w:after="0" w:line="480" w:lineRule="auto"/>
        <w:ind w:left="1843"/>
        <w:jc w:val="both"/>
        <w:rPr>
          <w:rFonts w:ascii="Arial" w:eastAsia="Times New Roman" w:hAnsi="Arial" w:cs="Arial"/>
          <w:sz w:val="24"/>
          <w:szCs w:val="24"/>
          <w:lang w:val="es-ES" w:eastAsia="es-ES"/>
        </w:rPr>
      </w:pPr>
    </w:p>
    <w:p w:rsidR="0040658C" w:rsidRDefault="0040658C" w:rsidP="0040658C">
      <w:pPr>
        <w:keepNext/>
        <w:keepLines/>
        <w:spacing w:before="200" w:after="0" w:line="480" w:lineRule="auto"/>
        <w:ind w:left="2127"/>
        <w:outlineLvl w:val="2"/>
        <w:rPr>
          <w:rFonts w:ascii="Arial" w:eastAsia="Times New Roman" w:hAnsi="Arial" w:cs="Arial"/>
          <w:b/>
          <w:bCs/>
          <w:sz w:val="24"/>
          <w:szCs w:val="26"/>
          <w:lang w:eastAsia="es-ES"/>
        </w:rPr>
      </w:pPr>
      <w:bookmarkStart w:id="3" w:name="_Toc253629767"/>
      <w:r w:rsidRPr="0040658C">
        <w:rPr>
          <w:rFonts w:ascii="Arial" w:eastAsia="Times New Roman" w:hAnsi="Arial" w:cs="Arial"/>
          <w:b/>
          <w:bCs/>
          <w:sz w:val="24"/>
          <w:szCs w:val="26"/>
          <w:lang w:eastAsia="es-ES"/>
        </w:rPr>
        <w:t>ESTRUCTURA ORGANIZACIONAL</w:t>
      </w:r>
      <w:bookmarkEnd w:id="3"/>
    </w:p>
    <w:p w:rsidR="00761218" w:rsidRPr="00761218" w:rsidRDefault="00761218" w:rsidP="0040658C">
      <w:pPr>
        <w:keepNext/>
        <w:keepLines/>
        <w:spacing w:before="200" w:after="0" w:line="480" w:lineRule="auto"/>
        <w:ind w:left="2127"/>
        <w:outlineLvl w:val="2"/>
        <w:rPr>
          <w:rFonts w:ascii="Arial" w:eastAsia="Times New Roman" w:hAnsi="Arial" w:cs="Arial"/>
          <w:bCs/>
          <w:sz w:val="24"/>
          <w:szCs w:val="26"/>
          <w:lang w:eastAsia="es-ES"/>
        </w:rPr>
      </w:pPr>
      <w:r>
        <w:rPr>
          <w:rFonts w:ascii="Arial" w:eastAsia="Times New Roman" w:hAnsi="Arial" w:cs="Arial"/>
          <w:bCs/>
          <w:sz w:val="24"/>
          <w:szCs w:val="26"/>
          <w:lang w:eastAsia="es-ES"/>
        </w:rPr>
        <w:t>La figura 1.1 muestra la estructura organizacional.</w:t>
      </w:r>
    </w:p>
    <w:p w:rsidR="009E5507" w:rsidRDefault="00EB158D" w:rsidP="0040658C">
      <w:pPr>
        <w:spacing w:after="0" w:line="480" w:lineRule="auto"/>
        <w:ind w:left="2127"/>
        <w:jc w:val="both"/>
        <w:rPr>
          <w:rFonts w:ascii="Arial" w:eastAsia="Times New Roman" w:hAnsi="Arial" w:cs="Arial"/>
          <w:color w:val="FF0000"/>
          <w:sz w:val="24"/>
          <w:szCs w:val="24"/>
          <w:lang w:val="es-ES" w:eastAsia="es-ES"/>
        </w:rPr>
      </w:pPr>
      <w:r w:rsidRPr="00EB158D">
        <w:rPr>
          <w:rFonts w:ascii="Arial" w:eastAsia="Times New Roman" w:hAnsi="Arial" w:cs="Arial"/>
          <w:noProof/>
          <w:sz w:val="24"/>
          <w:szCs w:val="24"/>
          <w:lang w:eastAsia="es-EC"/>
        </w:rPr>
        <w:pict>
          <v:shapetype id="_x0000_t202" coordsize="21600,21600" o:spt="202" path="m,l,21600r21600,l21600,xe">
            <v:stroke joinstyle="miter"/>
            <v:path gradientshapeok="t" o:connecttype="rect"/>
          </v:shapetype>
          <v:shape id="Text Box 166" o:spid="_x0000_s1101" type="#_x0000_t202" style="position:absolute;left:0;text-align:left;margin-left:100.3pt;margin-top:286.4pt;width:254.8pt;height:28.0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" strokecolor="white">
            <v:textbox>
              <w:txbxContent>
                <w:p w:rsidR="00B03EBA" w:rsidRPr="0024255C" w:rsidRDefault="00B03EBA" w:rsidP="009E5507">
                  <w:pPr>
                    <w:pStyle w:val="Figuras"/>
                    <w:jc w:val="center"/>
                  </w:pPr>
                  <w:r w:rsidRPr="0024255C">
                    <w:t xml:space="preserve">Figura </w:t>
                  </w:r>
                  <w:r>
                    <w:t>1.1 Organigrama de la Organización</w:t>
                  </w:r>
                </w:p>
                <w:p w:rsidR="00B03EBA" w:rsidRPr="0024255C" w:rsidRDefault="00B03EBA" w:rsidP="009E5507">
                  <w:pPr>
                    <w:pStyle w:val="Figuras"/>
                    <w:rPr>
                      <w:lang w:val="es-EC"/>
                    </w:rPr>
                  </w:pPr>
                </w:p>
              </w:txbxContent>
            </v:textbox>
          </v:shape>
        </w:pict>
      </w:r>
      <w:r w:rsidR="009E5507">
        <w:rPr>
          <w:rFonts w:ascii="Arial" w:eastAsia="Times New Roman" w:hAnsi="Arial" w:cs="Arial"/>
          <w:noProof/>
          <w:color w:val="FF0000"/>
          <w:sz w:val="24"/>
          <w:szCs w:val="24"/>
          <w:lang w:val="es-ES" w:eastAsia="es-ES"/>
        </w:rPr>
        <w:drawing>
          <wp:anchor distT="0" distB="0" distL="114300" distR="114300" simplePos="0" relativeHeight="251622400" behindDoc="0" locked="0" layoutInCell="1" allowOverlap="1">
            <wp:simplePos x="0" y="0"/>
            <wp:positionH relativeFrom="column">
              <wp:posOffset>202565</wp:posOffset>
            </wp:positionH>
            <wp:positionV relativeFrom="paragraph">
              <wp:posOffset>6350</wp:posOffset>
            </wp:positionV>
            <wp:extent cx="5262245" cy="3315970"/>
            <wp:effectExtent l="19050" t="0" r="0" b="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262245" cy="3315970"/>
                    </a:xfrm>
                    <a:prstGeom prst="rect">
                      <a:avLst/>
                    </a:prstGeom>
                    <a:noFill/>
                    <a:ln w="9525">
                      <a:noFill/>
                      <a:miter lim="800000"/>
                      <a:headEnd/>
                      <a:tailEnd/>
                    </a:ln>
                  </pic:spPr>
                </pic:pic>
              </a:graphicData>
            </a:graphic>
          </wp:anchor>
        </w:drawing>
      </w:r>
    </w:p>
    <w:p w:rsidR="009E5507" w:rsidRDefault="009E5507" w:rsidP="0040658C">
      <w:pPr>
        <w:spacing w:after="0" w:line="480" w:lineRule="auto"/>
        <w:ind w:left="2127"/>
        <w:jc w:val="both"/>
        <w:rPr>
          <w:rFonts w:ascii="Arial" w:eastAsia="Times New Roman" w:hAnsi="Arial" w:cs="Arial"/>
          <w:sz w:val="24"/>
          <w:szCs w:val="24"/>
          <w:lang w:val="es-ES" w:eastAsia="es-ES"/>
        </w:rPr>
      </w:pPr>
    </w:p>
    <w:p w:rsidR="009E5507" w:rsidRDefault="009E5507" w:rsidP="0040658C">
      <w:pPr>
        <w:spacing w:after="0" w:line="480" w:lineRule="auto"/>
        <w:ind w:left="2127"/>
        <w:jc w:val="both"/>
        <w:rPr>
          <w:rFonts w:ascii="Arial" w:eastAsia="Times New Roman" w:hAnsi="Arial" w:cs="Arial"/>
          <w:sz w:val="24"/>
          <w:szCs w:val="24"/>
          <w:lang w:val="es-ES" w:eastAsia="es-ES"/>
        </w:rPr>
      </w:pPr>
    </w:p>
    <w:p w:rsidR="0040658C" w:rsidRPr="009E5507" w:rsidRDefault="0040658C" w:rsidP="0040658C">
      <w:pPr>
        <w:spacing w:after="0" w:line="480" w:lineRule="auto"/>
        <w:ind w:left="2127"/>
        <w:jc w:val="both"/>
        <w:rPr>
          <w:rFonts w:ascii="Arial" w:eastAsia="Times New Roman" w:hAnsi="Arial" w:cs="Arial"/>
          <w:sz w:val="24"/>
          <w:szCs w:val="24"/>
          <w:lang w:val="es-ES" w:eastAsia="es-ES"/>
        </w:rPr>
      </w:pPr>
      <w:r w:rsidRPr="009E5507">
        <w:rPr>
          <w:rFonts w:ascii="Arial" w:eastAsia="Times New Roman" w:hAnsi="Arial" w:cs="Arial"/>
          <w:sz w:val="24"/>
          <w:szCs w:val="24"/>
          <w:lang w:val="es-ES" w:eastAsia="es-ES"/>
        </w:rPr>
        <w:t>La</w:t>
      </w:r>
      <w:r w:rsidR="00E509D3" w:rsidRPr="009E5507">
        <w:rPr>
          <w:rFonts w:ascii="Arial" w:eastAsia="Times New Roman" w:hAnsi="Arial" w:cs="Arial"/>
          <w:sz w:val="24"/>
          <w:szCs w:val="24"/>
          <w:lang w:val="es-ES" w:eastAsia="es-ES"/>
        </w:rPr>
        <w:t xml:space="preserve"> organización </w:t>
      </w:r>
      <w:r w:rsidRPr="009E5507">
        <w:rPr>
          <w:rFonts w:ascii="Arial" w:eastAsia="Times New Roman" w:hAnsi="Arial" w:cs="Arial"/>
          <w:sz w:val="24"/>
          <w:szCs w:val="24"/>
          <w:lang w:val="es-ES" w:eastAsia="es-ES"/>
        </w:rPr>
        <w:t xml:space="preserve"> cuenta con las siguientes </w:t>
      </w:r>
      <w:r w:rsidR="00713828" w:rsidRPr="009E5507">
        <w:rPr>
          <w:rFonts w:ascii="Arial" w:eastAsia="Times New Roman" w:hAnsi="Arial" w:cs="Arial"/>
          <w:sz w:val="24"/>
          <w:szCs w:val="24"/>
          <w:lang w:val="es-ES" w:eastAsia="es-ES"/>
        </w:rPr>
        <w:t>salas de trabajo y de reunión</w:t>
      </w:r>
      <w:r w:rsidRPr="009E5507">
        <w:rPr>
          <w:rFonts w:ascii="Arial" w:eastAsia="Times New Roman" w:hAnsi="Arial" w:cs="Arial"/>
          <w:sz w:val="24"/>
          <w:szCs w:val="24"/>
          <w:lang w:val="es-ES" w:eastAsia="es-ES"/>
        </w:rPr>
        <w:t>:</w:t>
      </w:r>
    </w:p>
    <w:p w:rsidR="0040658C" w:rsidRPr="0040658C" w:rsidRDefault="0040658C" w:rsidP="0040658C">
      <w:pPr>
        <w:numPr>
          <w:ilvl w:val="0"/>
          <w:numId w:val="5"/>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 xml:space="preserve">Administración </w:t>
      </w:r>
    </w:p>
    <w:p w:rsidR="0040658C" w:rsidRPr="0040658C" w:rsidRDefault="0084427D" w:rsidP="0040658C">
      <w:pPr>
        <w:numPr>
          <w:ilvl w:val="0"/>
          <w:numId w:val="6"/>
        </w:numPr>
        <w:spacing w:after="0" w:line="48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Salas de Reuniones</w:t>
      </w:r>
    </w:p>
    <w:p w:rsidR="0040658C" w:rsidRPr="0040658C" w:rsidRDefault="0040658C" w:rsidP="0040658C">
      <w:pPr>
        <w:numPr>
          <w:ilvl w:val="0"/>
          <w:numId w:val="6"/>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 xml:space="preserve">Coordinaciones </w:t>
      </w:r>
      <w:r w:rsidR="0084427D">
        <w:rPr>
          <w:rFonts w:ascii="Arial" w:eastAsia="Times New Roman" w:hAnsi="Arial" w:cs="Arial"/>
          <w:sz w:val="24"/>
          <w:szCs w:val="24"/>
          <w:lang w:val="es-ES_tradnl" w:eastAsia="es-ES"/>
        </w:rPr>
        <w:t>de carrera y apoyo</w:t>
      </w:r>
    </w:p>
    <w:p w:rsidR="00E509D3" w:rsidRPr="0040658C" w:rsidRDefault="00E509D3" w:rsidP="00E509D3">
      <w:pPr>
        <w:numPr>
          <w:ilvl w:val="0"/>
          <w:numId w:val="6"/>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Profesores</w:t>
      </w:r>
    </w:p>
    <w:p w:rsidR="0040658C" w:rsidRPr="0040658C" w:rsidRDefault="0040658C" w:rsidP="0040658C">
      <w:pPr>
        <w:numPr>
          <w:ilvl w:val="0"/>
          <w:numId w:val="6"/>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Secretaría</w:t>
      </w:r>
    </w:p>
    <w:p w:rsidR="0040658C" w:rsidRPr="0040658C" w:rsidRDefault="0040658C" w:rsidP="0040658C">
      <w:pPr>
        <w:numPr>
          <w:ilvl w:val="0"/>
          <w:numId w:val="6"/>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Ayudantías</w:t>
      </w:r>
    </w:p>
    <w:p w:rsidR="0040658C" w:rsidRPr="008C3A51" w:rsidRDefault="0040658C" w:rsidP="0040658C">
      <w:pPr>
        <w:numPr>
          <w:ilvl w:val="0"/>
          <w:numId w:val="6"/>
        </w:numPr>
        <w:spacing w:after="0" w:line="480" w:lineRule="auto"/>
        <w:jc w:val="both"/>
        <w:rPr>
          <w:rFonts w:ascii="Arial" w:eastAsia="Times New Roman" w:hAnsi="Arial" w:cs="Arial"/>
          <w:sz w:val="24"/>
          <w:szCs w:val="24"/>
          <w:lang w:val="es-ES_tradnl" w:eastAsia="es-ES"/>
        </w:rPr>
      </w:pPr>
      <w:r w:rsidRPr="0040658C">
        <w:rPr>
          <w:rFonts w:ascii="Arial" w:eastAsia="Times New Roman" w:hAnsi="Arial" w:cs="Arial"/>
          <w:sz w:val="24"/>
          <w:szCs w:val="24"/>
          <w:lang w:val="es-ES_tradnl" w:eastAsia="es-ES"/>
        </w:rPr>
        <w:t xml:space="preserve">Auxiliares de </w:t>
      </w:r>
      <w:r w:rsidR="00E509D3" w:rsidRPr="008C3A51">
        <w:rPr>
          <w:rFonts w:ascii="Arial" w:eastAsia="Times New Roman" w:hAnsi="Arial" w:cs="Arial"/>
          <w:sz w:val="24"/>
          <w:szCs w:val="24"/>
          <w:lang w:val="es-ES_tradnl" w:eastAsia="es-ES"/>
        </w:rPr>
        <w:t>servicios</w:t>
      </w:r>
    </w:p>
    <w:p w:rsidR="0040658C" w:rsidRPr="0040658C" w:rsidRDefault="0040658C" w:rsidP="008801EF">
      <w:pPr>
        <w:spacing w:after="0" w:line="480" w:lineRule="auto"/>
        <w:jc w:val="both"/>
        <w:rPr>
          <w:rFonts w:ascii="Arial" w:eastAsia="Times New Roman" w:hAnsi="Arial" w:cs="Arial"/>
          <w:sz w:val="24"/>
          <w:szCs w:val="24"/>
          <w:lang w:val="es-ES_tradnl" w:eastAsia="es-ES"/>
        </w:rPr>
      </w:pPr>
    </w:p>
    <w:p w:rsidR="0040658C" w:rsidRPr="0062202E" w:rsidRDefault="0084427D" w:rsidP="0040658C">
      <w:pPr>
        <w:keepNext/>
        <w:keepLines/>
        <w:spacing w:before="200" w:after="0" w:line="480" w:lineRule="auto"/>
        <w:ind w:left="2127"/>
        <w:outlineLvl w:val="2"/>
        <w:rPr>
          <w:rFonts w:ascii="Arial" w:eastAsia="Times New Roman" w:hAnsi="Arial" w:cs="Arial"/>
          <w:b/>
          <w:bCs/>
          <w:strike/>
          <w:sz w:val="24"/>
          <w:szCs w:val="26"/>
          <w:lang w:eastAsia="es-ES"/>
        </w:rPr>
      </w:pPr>
      <w:bookmarkStart w:id="4" w:name="_Toc253629768"/>
      <w:r w:rsidRPr="0062202E">
        <w:rPr>
          <w:rFonts w:ascii="Arial" w:eastAsia="Times New Roman" w:hAnsi="Arial" w:cs="Arial"/>
          <w:b/>
          <w:bCs/>
          <w:sz w:val="24"/>
          <w:szCs w:val="26"/>
          <w:lang w:eastAsia="es-ES"/>
        </w:rPr>
        <w:t xml:space="preserve">INTEGRANTES DE LA ORGANIZACIÓN </w:t>
      </w:r>
      <w:bookmarkEnd w:id="4"/>
    </w:p>
    <w:p w:rsidR="0040658C" w:rsidRPr="0062202E" w:rsidRDefault="0084427D" w:rsidP="0040658C">
      <w:pPr>
        <w:spacing w:after="0" w:line="480" w:lineRule="auto"/>
        <w:ind w:left="2127"/>
        <w:jc w:val="both"/>
        <w:rPr>
          <w:rFonts w:ascii="Arial" w:eastAsia="Times New Roman" w:hAnsi="Arial" w:cs="Arial"/>
          <w:sz w:val="24"/>
          <w:szCs w:val="24"/>
          <w:lang w:val="es-ES" w:eastAsia="es-ES"/>
        </w:rPr>
      </w:pPr>
      <w:r w:rsidRPr="0062202E">
        <w:rPr>
          <w:rFonts w:ascii="Arial" w:eastAsia="Times New Roman" w:hAnsi="Arial" w:cs="Arial"/>
          <w:sz w:val="24"/>
          <w:szCs w:val="24"/>
          <w:lang w:val="es-ES" w:eastAsia="es-ES"/>
        </w:rPr>
        <w:t xml:space="preserve">Los integrantes de la </w:t>
      </w:r>
      <w:r w:rsidR="00C10880" w:rsidRPr="0062202E">
        <w:rPr>
          <w:rFonts w:ascii="Arial" w:eastAsia="Times New Roman" w:hAnsi="Arial" w:cs="Arial"/>
          <w:sz w:val="24"/>
          <w:szCs w:val="24"/>
          <w:lang w:val="es-ES" w:eastAsia="es-ES"/>
        </w:rPr>
        <w:t>organización</w:t>
      </w:r>
      <w:r w:rsidR="0040658C" w:rsidRPr="0062202E">
        <w:rPr>
          <w:rFonts w:ascii="Arial" w:eastAsia="Times New Roman" w:hAnsi="Arial" w:cs="Arial"/>
          <w:sz w:val="24"/>
          <w:szCs w:val="24"/>
          <w:lang w:val="es-ES" w:eastAsia="es-ES"/>
        </w:rPr>
        <w:t xml:space="preserve"> </w:t>
      </w:r>
      <w:r w:rsidRPr="0062202E">
        <w:rPr>
          <w:rFonts w:ascii="Arial" w:eastAsia="Times New Roman" w:hAnsi="Arial" w:cs="Arial"/>
          <w:sz w:val="24"/>
          <w:szCs w:val="24"/>
          <w:lang w:val="es-ES" w:eastAsia="es-ES"/>
        </w:rPr>
        <w:t xml:space="preserve">se encuentran descritos en la tabla 1.1 </w:t>
      </w:r>
    </w:p>
    <w:tbl>
      <w:tblPr>
        <w:tblW w:w="0" w:type="auto"/>
        <w:tblInd w:w="2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12"/>
        <w:gridCol w:w="1475"/>
      </w:tblGrid>
      <w:tr w:rsidR="009E5507" w:rsidTr="009023A2">
        <w:trPr>
          <w:trHeight w:val="611"/>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Decano:</w:t>
            </w:r>
          </w:p>
        </w:tc>
        <w:tc>
          <w:tcPr>
            <w:tcW w:w="1450" w:type="dxa"/>
          </w:tcPr>
          <w:p w:rsidR="009E5507" w:rsidRDefault="009E5507" w:rsidP="009023A2">
            <w:pPr>
              <w:spacing w:after="0" w:line="480" w:lineRule="auto"/>
              <w:ind w:left="1201"/>
              <w:jc w:val="right"/>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1</w:t>
            </w:r>
          </w:p>
        </w:tc>
      </w:tr>
      <w:tr w:rsidR="009E5507" w:rsidTr="009023A2">
        <w:trPr>
          <w:trHeight w:val="598"/>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proofErr w:type="spellStart"/>
            <w:r w:rsidRPr="00A75E81">
              <w:rPr>
                <w:rFonts w:ascii="Arial" w:eastAsia="Times New Roman" w:hAnsi="Arial" w:cs="Arial"/>
                <w:sz w:val="24"/>
                <w:szCs w:val="24"/>
                <w:lang w:val="es-ES" w:eastAsia="es-ES"/>
              </w:rPr>
              <w:t>Subdecano</w:t>
            </w:r>
            <w:proofErr w:type="spellEnd"/>
            <w:r w:rsidRPr="00A75E81">
              <w:rPr>
                <w:rFonts w:ascii="Arial" w:eastAsia="Times New Roman" w:hAnsi="Arial" w:cs="Arial"/>
                <w:sz w:val="24"/>
                <w:szCs w:val="24"/>
                <w:lang w:val="es-ES" w:eastAsia="es-ES"/>
              </w:rPr>
              <w:t>:</w:t>
            </w:r>
          </w:p>
        </w:tc>
        <w:tc>
          <w:tcPr>
            <w:tcW w:w="1450" w:type="dxa"/>
          </w:tcPr>
          <w:p w:rsidR="009E5507" w:rsidRDefault="009E5507" w:rsidP="009023A2">
            <w:pPr>
              <w:spacing w:after="0" w:line="480" w:lineRule="auto"/>
              <w:ind w:left="1201"/>
              <w:jc w:val="right"/>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1</w:t>
            </w:r>
          </w:p>
        </w:tc>
      </w:tr>
      <w:tr w:rsidR="009E5507" w:rsidTr="009023A2">
        <w:trPr>
          <w:trHeight w:val="557"/>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sidRPr="00C10880">
              <w:rPr>
                <w:rFonts w:ascii="Arial" w:eastAsia="Times New Roman" w:hAnsi="Arial" w:cs="Arial"/>
                <w:sz w:val="24"/>
                <w:szCs w:val="24"/>
                <w:lang w:val="es-ES" w:eastAsia="es-ES"/>
              </w:rPr>
              <w:t xml:space="preserve">Secretarias </w:t>
            </w:r>
            <w:r>
              <w:rPr>
                <w:rFonts w:ascii="Arial" w:eastAsia="Times New Roman" w:hAnsi="Arial" w:cs="Arial"/>
                <w:sz w:val="24"/>
                <w:szCs w:val="24"/>
                <w:lang w:val="es-ES" w:eastAsia="es-ES"/>
              </w:rPr>
              <w:t>:</w:t>
            </w:r>
          </w:p>
        </w:tc>
        <w:tc>
          <w:tcPr>
            <w:tcW w:w="1450" w:type="dxa"/>
          </w:tcPr>
          <w:p w:rsidR="009E5507" w:rsidRDefault="009E5507" w:rsidP="009023A2">
            <w:pPr>
              <w:spacing w:after="0" w:line="480" w:lineRule="auto"/>
              <w:ind w:left="1201"/>
              <w:jc w:val="right"/>
              <w:rPr>
                <w:rFonts w:ascii="Arial" w:eastAsia="Times New Roman" w:hAnsi="Arial" w:cs="Arial"/>
                <w:sz w:val="24"/>
                <w:szCs w:val="24"/>
                <w:lang w:val="es-ES" w:eastAsia="es-ES"/>
              </w:rPr>
            </w:pPr>
            <w:r w:rsidRPr="00C10880">
              <w:rPr>
                <w:rFonts w:ascii="Arial" w:eastAsia="Times New Roman" w:hAnsi="Arial" w:cs="Arial"/>
                <w:sz w:val="24"/>
                <w:szCs w:val="24"/>
                <w:lang w:val="es-ES" w:eastAsia="es-ES"/>
              </w:rPr>
              <w:t>2</w:t>
            </w:r>
          </w:p>
        </w:tc>
      </w:tr>
      <w:tr w:rsidR="009E5507" w:rsidTr="009023A2">
        <w:trPr>
          <w:trHeight w:val="340"/>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Secretarias Auxiliares:</w:t>
            </w:r>
          </w:p>
        </w:tc>
        <w:tc>
          <w:tcPr>
            <w:tcW w:w="1450" w:type="dxa"/>
          </w:tcPr>
          <w:p w:rsidR="009E5507" w:rsidRDefault="009E5507" w:rsidP="009023A2">
            <w:pPr>
              <w:spacing w:after="0" w:line="480" w:lineRule="auto"/>
              <w:ind w:left="589"/>
              <w:jc w:val="right"/>
              <w:rPr>
                <w:rFonts w:ascii="Arial" w:eastAsia="Times New Roman" w:hAnsi="Arial" w:cs="Arial"/>
                <w:sz w:val="24"/>
                <w:szCs w:val="24"/>
                <w:lang w:val="es-ES" w:eastAsia="es-ES"/>
              </w:rPr>
            </w:pPr>
            <w:r w:rsidRPr="00C10880">
              <w:rPr>
                <w:rFonts w:ascii="Arial" w:eastAsia="Times New Roman" w:hAnsi="Arial" w:cs="Arial"/>
                <w:sz w:val="24"/>
                <w:szCs w:val="24"/>
                <w:lang w:val="es-ES" w:eastAsia="es-ES"/>
              </w:rPr>
              <w:t>4</w:t>
            </w:r>
          </w:p>
        </w:tc>
      </w:tr>
      <w:tr w:rsidR="009E5507" w:rsidTr="009023A2">
        <w:trPr>
          <w:trHeight w:val="571"/>
        </w:trPr>
        <w:tc>
          <w:tcPr>
            <w:tcW w:w="3912" w:type="dxa"/>
          </w:tcPr>
          <w:p w:rsidR="009E5507" w:rsidRDefault="009E5507" w:rsidP="009023A2">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Supervisores Administrativos:</w:t>
            </w:r>
          </w:p>
        </w:tc>
        <w:tc>
          <w:tcPr>
            <w:tcW w:w="1450" w:type="dxa"/>
          </w:tcPr>
          <w:p w:rsidR="009E5507" w:rsidRDefault="009023A2" w:rsidP="009023A2">
            <w:pPr>
              <w:spacing w:after="0" w:line="48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1</w:t>
            </w:r>
          </w:p>
        </w:tc>
      </w:tr>
      <w:tr w:rsidR="009E5507" w:rsidTr="009023A2">
        <w:trPr>
          <w:trHeight w:val="611"/>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Ayudantes Administrativo:</w:t>
            </w:r>
          </w:p>
        </w:tc>
        <w:tc>
          <w:tcPr>
            <w:tcW w:w="1450" w:type="dxa"/>
          </w:tcPr>
          <w:p w:rsidR="009E5507" w:rsidRDefault="009E5507" w:rsidP="009023A2">
            <w:pPr>
              <w:spacing w:after="0" w:line="480" w:lineRule="auto"/>
              <w:ind w:left="711"/>
              <w:jc w:val="right"/>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2</w:t>
            </w:r>
          </w:p>
        </w:tc>
      </w:tr>
      <w:tr w:rsidR="009E5507" w:rsidTr="009023A2">
        <w:trPr>
          <w:trHeight w:val="408"/>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Jefes de Áreas:</w:t>
            </w:r>
          </w:p>
        </w:tc>
        <w:tc>
          <w:tcPr>
            <w:tcW w:w="1450" w:type="dxa"/>
          </w:tcPr>
          <w:p w:rsidR="009E5507" w:rsidRDefault="009E5507" w:rsidP="009023A2">
            <w:pPr>
              <w:spacing w:after="0" w:line="480" w:lineRule="auto"/>
              <w:ind w:left="318"/>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w:t>
            </w:r>
          </w:p>
        </w:tc>
      </w:tr>
      <w:tr w:rsidR="009E5507" w:rsidTr="009023A2">
        <w:trPr>
          <w:trHeight w:val="543"/>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Coordinadores:</w:t>
            </w:r>
          </w:p>
        </w:tc>
        <w:tc>
          <w:tcPr>
            <w:tcW w:w="1450" w:type="dxa"/>
          </w:tcPr>
          <w:p w:rsidR="009E5507" w:rsidRDefault="009E5507" w:rsidP="009023A2">
            <w:pPr>
              <w:spacing w:after="0" w:line="480" w:lineRule="auto"/>
              <w:ind w:left="318"/>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w:t>
            </w:r>
          </w:p>
        </w:tc>
      </w:tr>
      <w:tr w:rsidR="009E5507" w:rsidTr="009023A2">
        <w:trPr>
          <w:trHeight w:val="421"/>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Asistentes Técnicos:</w:t>
            </w:r>
          </w:p>
        </w:tc>
        <w:tc>
          <w:tcPr>
            <w:tcW w:w="1450" w:type="dxa"/>
          </w:tcPr>
          <w:p w:rsidR="009E5507" w:rsidRDefault="009E5507" w:rsidP="009023A2">
            <w:pPr>
              <w:spacing w:after="0" w:line="480" w:lineRule="auto"/>
              <w:ind w:left="318"/>
              <w:jc w:val="right"/>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1</w:t>
            </w:r>
          </w:p>
        </w:tc>
      </w:tr>
      <w:tr w:rsidR="009E5507" w:rsidTr="009023A2">
        <w:trPr>
          <w:trHeight w:val="557"/>
        </w:trPr>
        <w:tc>
          <w:tcPr>
            <w:tcW w:w="3912" w:type="dxa"/>
          </w:tcPr>
          <w:p w:rsidR="009E5507" w:rsidRDefault="009023A2" w:rsidP="009E5507">
            <w:pPr>
              <w:spacing w:after="0" w:line="480" w:lineRule="auto"/>
              <w:ind w:left="292"/>
              <w:jc w:val="both"/>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Auxiliares</w:t>
            </w:r>
            <w:r w:rsidR="009E5507" w:rsidRPr="0040658C">
              <w:rPr>
                <w:rFonts w:ascii="Arial" w:eastAsia="Times New Roman" w:hAnsi="Arial" w:cs="Arial"/>
                <w:sz w:val="24"/>
                <w:szCs w:val="24"/>
                <w:lang w:val="es-ES" w:eastAsia="es-ES"/>
              </w:rPr>
              <w:t xml:space="preserve"> de Servicios:</w:t>
            </w:r>
          </w:p>
        </w:tc>
        <w:tc>
          <w:tcPr>
            <w:tcW w:w="1450" w:type="dxa"/>
          </w:tcPr>
          <w:p w:rsidR="009E5507" w:rsidRDefault="009E5507" w:rsidP="009023A2">
            <w:pPr>
              <w:spacing w:after="0" w:line="480" w:lineRule="auto"/>
              <w:ind w:left="318"/>
              <w:jc w:val="right"/>
              <w:rPr>
                <w:rFonts w:ascii="Arial" w:eastAsia="Times New Roman" w:hAnsi="Arial" w:cs="Arial"/>
                <w:sz w:val="24"/>
                <w:szCs w:val="24"/>
                <w:lang w:val="es-ES" w:eastAsia="es-ES"/>
              </w:rPr>
            </w:pPr>
            <w:r w:rsidRPr="0040658C">
              <w:rPr>
                <w:rFonts w:ascii="Arial" w:eastAsia="Times New Roman" w:hAnsi="Arial" w:cs="Arial"/>
                <w:sz w:val="24"/>
                <w:szCs w:val="24"/>
                <w:lang w:val="es-ES" w:eastAsia="es-ES"/>
              </w:rPr>
              <w:t>8</w:t>
            </w:r>
          </w:p>
        </w:tc>
      </w:tr>
      <w:tr w:rsidR="009E5507" w:rsidTr="009023A2">
        <w:trPr>
          <w:trHeight w:val="633"/>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sidRPr="00A75E81">
              <w:rPr>
                <w:rFonts w:ascii="Arial" w:eastAsia="Times New Roman" w:hAnsi="Arial" w:cs="Arial"/>
                <w:sz w:val="24"/>
                <w:szCs w:val="24"/>
                <w:lang w:val="es-ES" w:eastAsia="es-ES"/>
              </w:rPr>
              <w:t>Coordinadores de Carrera:</w:t>
            </w:r>
          </w:p>
        </w:tc>
        <w:tc>
          <w:tcPr>
            <w:tcW w:w="1450" w:type="dxa"/>
          </w:tcPr>
          <w:p w:rsidR="009E5507" w:rsidRDefault="009E5507" w:rsidP="009023A2">
            <w:pPr>
              <w:spacing w:after="0" w:line="480" w:lineRule="auto"/>
              <w:ind w:left="318"/>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4</w:t>
            </w:r>
          </w:p>
        </w:tc>
      </w:tr>
      <w:tr w:rsidR="009E5507" w:rsidTr="009023A2">
        <w:trPr>
          <w:trHeight w:val="557"/>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Profesores contratados</w:t>
            </w:r>
          </w:p>
        </w:tc>
        <w:tc>
          <w:tcPr>
            <w:tcW w:w="1450" w:type="dxa"/>
          </w:tcPr>
          <w:p w:rsidR="009E5507" w:rsidRDefault="009E5507" w:rsidP="009023A2">
            <w:pPr>
              <w:spacing w:after="0" w:line="480" w:lineRule="auto"/>
              <w:ind w:left="318"/>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30</w:t>
            </w:r>
          </w:p>
        </w:tc>
      </w:tr>
      <w:tr w:rsidR="009E5507" w:rsidTr="009023A2">
        <w:trPr>
          <w:trHeight w:val="489"/>
        </w:trPr>
        <w:tc>
          <w:tcPr>
            <w:tcW w:w="3912" w:type="dxa"/>
          </w:tcPr>
          <w:p w:rsidR="009E5507" w:rsidRDefault="009E5507" w:rsidP="009E5507">
            <w:pPr>
              <w:spacing w:after="0" w:line="480" w:lineRule="auto"/>
              <w:ind w:left="292"/>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Profesores con nombramiento</w:t>
            </w:r>
          </w:p>
        </w:tc>
        <w:tc>
          <w:tcPr>
            <w:tcW w:w="1450" w:type="dxa"/>
          </w:tcPr>
          <w:p w:rsidR="009E5507" w:rsidRDefault="009E5507" w:rsidP="009023A2">
            <w:pPr>
              <w:spacing w:after="0" w:line="480" w:lineRule="auto"/>
              <w:ind w:left="630"/>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50</w:t>
            </w:r>
          </w:p>
        </w:tc>
      </w:tr>
    </w:tbl>
    <w:p w:rsidR="0040658C" w:rsidRPr="0040658C" w:rsidRDefault="00EB158D" w:rsidP="0040658C">
      <w:pPr>
        <w:spacing w:after="0" w:line="360" w:lineRule="auto"/>
        <w:ind w:left="1985"/>
        <w:jc w:val="both"/>
        <w:rPr>
          <w:rFonts w:ascii="Arial" w:eastAsia="Times New Roman" w:hAnsi="Arial" w:cs="Arial"/>
          <w:sz w:val="24"/>
          <w:szCs w:val="24"/>
          <w:lang w:val="es-ES" w:eastAsia="es-ES"/>
        </w:rPr>
      </w:pPr>
      <w:r w:rsidRPr="00EB158D">
        <w:rPr>
          <w:rFonts w:ascii="Arial" w:eastAsia="Times New Roman" w:hAnsi="Arial" w:cs="Arial"/>
          <w:noProof/>
          <w:sz w:val="24"/>
          <w:szCs w:val="24"/>
          <w:lang w:eastAsia="es-EC"/>
        </w:rPr>
        <w:pict>
          <v:shape id="Text Box 167" o:spid="_x0000_s1027" type="#_x0000_t202" style="position:absolute;left:0;text-align:left;margin-left:130.9pt;margin-top:12.25pt;width:254.8pt;height:28.0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" strokecolor="white">
            <v:textbox>
              <w:txbxContent>
                <w:p w:rsidR="00B03EBA" w:rsidRPr="0024255C" w:rsidRDefault="00B03EBA" w:rsidP="009023A2">
                  <w:pPr>
                    <w:pStyle w:val="Figuras"/>
                    <w:jc w:val="center"/>
                  </w:pPr>
                  <w:r>
                    <w:t>Tabla 1.1 Personal administrativo</w:t>
                  </w:r>
                </w:p>
                <w:p w:rsidR="00B03EBA" w:rsidRPr="0024255C" w:rsidRDefault="00B03EBA" w:rsidP="009023A2">
                  <w:pPr>
                    <w:pStyle w:val="Figuras"/>
                    <w:rPr>
                      <w:lang w:val="es-EC"/>
                    </w:rPr>
                  </w:pPr>
                </w:p>
              </w:txbxContent>
            </v:textbox>
          </v:shape>
        </w:pict>
      </w:r>
    </w:p>
    <w:p w:rsidR="00721D9F" w:rsidRDefault="00721D9F" w:rsidP="0040658C">
      <w:pPr>
        <w:keepNext/>
        <w:keepLines/>
        <w:spacing w:before="200" w:after="0" w:line="480" w:lineRule="auto"/>
        <w:ind w:left="2127"/>
        <w:outlineLvl w:val="2"/>
        <w:rPr>
          <w:rFonts w:ascii="Arial" w:eastAsia="Times New Roman" w:hAnsi="Arial" w:cs="Arial"/>
          <w:b/>
          <w:bCs/>
          <w:sz w:val="24"/>
          <w:szCs w:val="26"/>
          <w:lang w:eastAsia="es-ES"/>
        </w:rPr>
      </w:pPr>
      <w:bookmarkStart w:id="5" w:name="_Toc253629769"/>
    </w:p>
    <w:p w:rsidR="0040658C" w:rsidRPr="0062202E" w:rsidRDefault="0040658C" w:rsidP="0040658C">
      <w:pPr>
        <w:keepNext/>
        <w:keepLines/>
        <w:spacing w:before="200" w:after="0" w:line="480" w:lineRule="auto"/>
        <w:ind w:left="2127"/>
        <w:outlineLvl w:val="2"/>
        <w:rPr>
          <w:rFonts w:ascii="Arial" w:eastAsia="Times New Roman" w:hAnsi="Arial" w:cs="Arial"/>
          <w:b/>
          <w:bCs/>
          <w:sz w:val="24"/>
          <w:szCs w:val="26"/>
          <w:lang w:eastAsia="es-ES"/>
        </w:rPr>
      </w:pPr>
      <w:r w:rsidRPr="0062202E">
        <w:rPr>
          <w:rFonts w:ascii="Arial" w:eastAsia="Times New Roman" w:hAnsi="Arial" w:cs="Arial"/>
          <w:b/>
          <w:bCs/>
          <w:sz w:val="24"/>
          <w:szCs w:val="26"/>
          <w:lang w:eastAsia="es-ES"/>
        </w:rPr>
        <w:t>JORNADA LABORAL</w:t>
      </w:r>
      <w:bookmarkEnd w:id="5"/>
    </w:p>
    <w:p w:rsidR="00701AFB" w:rsidRPr="0062202E" w:rsidRDefault="0040658C" w:rsidP="0040658C">
      <w:pPr>
        <w:spacing w:after="0" w:line="480" w:lineRule="auto"/>
        <w:ind w:left="2127"/>
        <w:jc w:val="both"/>
        <w:rPr>
          <w:rFonts w:ascii="Arial" w:eastAsia="Times New Roman" w:hAnsi="Arial" w:cs="Arial"/>
          <w:sz w:val="24"/>
          <w:szCs w:val="24"/>
          <w:lang w:val="es-ES" w:eastAsia="es-ES"/>
        </w:rPr>
      </w:pPr>
      <w:r w:rsidRPr="0062202E">
        <w:rPr>
          <w:rFonts w:ascii="Arial" w:eastAsia="Times New Roman" w:hAnsi="Arial" w:cs="Arial"/>
          <w:sz w:val="24"/>
          <w:szCs w:val="24"/>
          <w:lang w:val="es-ES" w:eastAsia="es-ES"/>
        </w:rPr>
        <w:t xml:space="preserve">La jornada laboral </w:t>
      </w:r>
      <w:r w:rsidR="00701AFB" w:rsidRPr="0062202E">
        <w:rPr>
          <w:rFonts w:ascii="Arial" w:eastAsia="Times New Roman" w:hAnsi="Arial" w:cs="Arial"/>
          <w:sz w:val="24"/>
          <w:szCs w:val="24"/>
          <w:lang w:val="es-ES" w:eastAsia="es-ES"/>
        </w:rPr>
        <w:t xml:space="preserve">es variable de acuerdo a las actividades que el personal Docente, técnico, administrativo y de servicios </w:t>
      </w:r>
      <w:r w:rsidRPr="0062202E">
        <w:rPr>
          <w:rFonts w:ascii="Arial" w:eastAsia="Times New Roman" w:hAnsi="Arial" w:cs="Arial"/>
          <w:sz w:val="24"/>
          <w:szCs w:val="24"/>
          <w:lang w:val="es-ES" w:eastAsia="es-ES"/>
        </w:rPr>
        <w:t>realice</w:t>
      </w:r>
      <w:r w:rsidR="00701AFB" w:rsidRPr="0062202E">
        <w:rPr>
          <w:rFonts w:ascii="Arial" w:eastAsia="Times New Roman" w:hAnsi="Arial" w:cs="Arial"/>
          <w:sz w:val="24"/>
          <w:szCs w:val="24"/>
          <w:lang w:val="es-ES" w:eastAsia="es-ES"/>
        </w:rPr>
        <w:t>:</w:t>
      </w:r>
    </w:p>
    <w:p w:rsidR="00BF753A" w:rsidRPr="0062202E" w:rsidRDefault="00701AFB" w:rsidP="0040658C">
      <w:pPr>
        <w:spacing w:after="0" w:line="480" w:lineRule="auto"/>
        <w:ind w:left="2127"/>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D</w:t>
      </w:r>
      <w:r w:rsidR="001D0DDB" w:rsidRPr="00A75E81">
        <w:rPr>
          <w:rFonts w:ascii="Arial" w:eastAsia="Times New Roman" w:hAnsi="Arial" w:cs="Arial"/>
          <w:sz w:val="24"/>
          <w:szCs w:val="24"/>
          <w:lang w:val="es-ES" w:eastAsia="es-ES"/>
        </w:rPr>
        <w:t xml:space="preserve">ocentes </w:t>
      </w:r>
      <w:r w:rsidR="00CF079A" w:rsidRPr="00A75E81">
        <w:rPr>
          <w:rFonts w:ascii="Arial" w:eastAsia="Times New Roman" w:hAnsi="Arial" w:cs="Arial"/>
          <w:sz w:val="24"/>
          <w:szCs w:val="24"/>
          <w:lang w:val="es-ES" w:eastAsia="es-ES"/>
        </w:rPr>
        <w:t xml:space="preserve">depende del tipo de nombramiento que tenga, </w:t>
      </w:r>
      <w:r w:rsidR="005164ED">
        <w:rPr>
          <w:rFonts w:ascii="Arial" w:eastAsia="Times New Roman" w:hAnsi="Arial" w:cs="Arial"/>
          <w:sz w:val="24"/>
          <w:szCs w:val="24"/>
          <w:lang w:val="es-ES" w:eastAsia="es-ES"/>
        </w:rPr>
        <w:t>puede ser de</w:t>
      </w:r>
      <w:r w:rsidR="00CF079A" w:rsidRPr="00A75E81">
        <w:rPr>
          <w:rFonts w:ascii="Arial" w:eastAsia="Times New Roman" w:hAnsi="Arial" w:cs="Arial"/>
          <w:sz w:val="24"/>
          <w:szCs w:val="24"/>
          <w:lang w:val="es-ES" w:eastAsia="es-ES"/>
        </w:rPr>
        <w:t xml:space="preserve"> 40 horas, 20 horas 10 horas o contratado</w:t>
      </w:r>
      <w:r w:rsidR="00CF079A" w:rsidRPr="0062202E">
        <w:rPr>
          <w:rFonts w:ascii="Arial" w:eastAsia="Times New Roman" w:hAnsi="Arial" w:cs="Arial"/>
          <w:sz w:val="24"/>
          <w:szCs w:val="24"/>
          <w:lang w:val="es-ES" w:eastAsia="es-ES"/>
        </w:rPr>
        <w:t xml:space="preserve">, </w:t>
      </w:r>
      <w:r w:rsidRPr="0062202E">
        <w:rPr>
          <w:rFonts w:ascii="Arial" w:eastAsia="Times New Roman" w:hAnsi="Arial" w:cs="Arial"/>
          <w:sz w:val="24"/>
          <w:szCs w:val="24"/>
          <w:lang w:val="es-ES" w:eastAsia="es-ES"/>
        </w:rPr>
        <w:t xml:space="preserve">y su jornada está supeditado a </w:t>
      </w:r>
      <w:r w:rsidR="00CF079A" w:rsidRPr="0062202E">
        <w:rPr>
          <w:rFonts w:ascii="Arial" w:eastAsia="Times New Roman" w:hAnsi="Arial" w:cs="Arial"/>
          <w:sz w:val="24"/>
          <w:szCs w:val="24"/>
          <w:lang w:val="es-ES" w:eastAsia="es-ES"/>
        </w:rPr>
        <w:t>los horarios</w:t>
      </w:r>
      <w:r w:rsidR="00CB1F75" w:rsidRPr="0062202E">
        <w:rPr>
          <w:rFonts w:ascii="Arial" w:eastAsia="Times New Roman" w:hAnsi="Arial" w:cs="Arial"/>
          <w:sz w:val="24"/>
          <w:szCs w:val="24"/>
          <w:lang w:val="es-ES" w:eastAsia="es-ES"/>
        </w:rPr>
        <w:t xml:space="preserve"> de </w:t>
      </w:r>
      <w:r w:rsidRPr="0062202E">
        <w:rPr>
          <w:rFonts w:ascii="Arial" w:eastAsia="Times New Roman" w:hAnsi="Arial" w:cs="Arial"/>
          <w:sz w:val="24"/>
          <w:szCs w:val="24"/>
          <w:lang w:val="es-ES" w:eastAsia="es-ES"/>
        </w:rPr>
        <w:t xml:space="preserve">actividad académica que </w:t>
      </w:r>
      <w:r w:rsidR="00CB1F75" w:rsidRPr="0062202E">
        <w:rPr>
          <w:rFonts w:ascii="Arial" w:eastAsia="Times New Roman" w:hAnsi="Arial" w:cs="Arial"/>
          <w:sz w:val="24"/>
          <w:szCs w:val="24"/>
          <w:lang w:val="es-ES" w:eastAsia="es-ES"/>
        </w:rPr>
        <w:t>la organización planifica en el periodo comprendido</w:t>
      </w:r>
      <w:r w:rsidRPr="0062202E">
        <w:rPr>
          <w:rFonts w:ascii="Arial" w:eastAsia="Times New Roman" w:hAnsi="Arial" w:cs="Arial"/>
          <w:sz w:val="24"/>
          <w:szCs w:val="24"/>
          <w:lang w:val="es-ES" w:eastAsia="es-ES"/>
        </w:rPr>
        <w:t xml:space="preserve">; estos horarios se encuentran definidos en el  periodo comprendido  </w:t>
      </w:r>
      <w:r w:rsidR="00CB1F75" w:rsidRPr="0062202E">
        <w:rPr>
          <w:rFonts w:ascii="Arial" w:eastAsia="Times New Roman" w:hAnsi="Arial" w:cs="Arial"/>
          <w:sz w:val="24"/>
          <w:szCs w:val="24"/>
          <w:lang w:val="es-ES" w:eastAsia="es-ES"/>
        </w:rPr>
        <w:t>entre las 0</w:t>
      </w:r>
      <w:r w:rsidR="00CF079A" w:rsidRPr="0062202E">
        <w:rPr>
          <w:rFonts w:ascii="Arial" w:eastAsia="Times New Roman" w:hAnsi="Arial" w:cs="Arial"/>
          <w:sz w:val="24"/>
          <w:szCs w:val="24"/>
          <w:lang w:val="es-ES" w:eastAsia="es-ES"/>
        </w:rPr>
        <w:t>7h30</w:t>
      </w:r>
      <w:r w:rsidR="00BF753A" w:rsidRPr="0062202E">
        <w:rPr>
          <w:rFonts w:ascii="Arial" w:eastAsia="Times New Roman" w:hAnsi="Arial" w:cs="Arial"/>
          <w:sz w:val="24"/>
          <w:szCs w:val="24"/>
          <w:lang w:val="es-ES" w:eastAsia="es-ES"/>
        </w:rPr>
        <w:t xml:space="preserve"> y 20h00.</w:t>
      </w:r>
    </w:p>
    <w:p w:rsidR="0040658C" w:rsidRPr="0062202E" w:rsidRDefault="00BF753A" w:rsidP="0040658C">
      <w:pPr>
        <w:spacing w:after="0" w:line="480" w:lineRule="auto"/>
        <w:ind w:left="2127"/>
        <w:jc w:val="both"/>
        <w:rPr>
          <w:rFonts w:ascii="Arial" w:eastAsia="Times New Roman" w:hAnsi="Arial" w:cs="Arial"/>
          <w:sz w:val="24"/>
          <w:szCs w:val="24"/>
          <w:lang w:val="es-ES" w:eastAsia="es-ES"/>
        </w:rPr>
      </w:pPr>
      <w:r w:rsidRPr="0062202E">
        <w:rPr>
          <w:rFonts w:ascii="Arial" w:eastAsia="Times New Roman" w:hAnsi="Arial" w:cs="Arial"/>
          <w:sz w:val="24"/>
          <w:szCs w:val="24"/>
          <w:lang w:val="es-ES" w:eastAsia="es-ES"/>
        </w:rPr>
        <w:t>Pe</w:t>
      </w:r>
      <w:r w:rsidR="00CF079A" w:rsidRPr="0062202E">
        <w:rPr>
          <w:rFonts w:ascii="Arial" w:eastAsia="Times New Roman" w:hAnsi="Arial" w:cs="Arial"/>
          <w:sz w:val="24"/>
          <w:szCs w:val="24"/>
          <w:lang w:val="es-ES" w:eastAsia="es-ES"/>
        </w:rPr>
        <w:t xml:space="preserve">rsonal técnico y administrativo la jornada </w:t>
      </w:r>
      <w:r w:rsidR="005164ED">
        <w:rPr>
          <w:rFonts w:ascii="Arial" w:eastAsia="Times New Roman" w:hAnsi="Arial" w:cs="Arial"/>
          <w:sz w:val="24"/>
          <w:szCs w:val="24"/>
          <w:lang w:val="es-ES" w:eastAsia="es-ES"/>
        </w:rPr>
        <w:t xml:space="preserve">laboral </w:t>
      </w:r>
      <w:r w:rsidR="00CF079A" w:rsidRPr="0062202E">
        <w:rPr>
          <w:rFonts w:ascii="Arial" w:eastAsia="Times New Roman" w:hAnsi="Arial" w:cs="Arial"/>
          <w:sz w:val="24"/>
          <w:szCs w:val="24"/>
          <w:lang w:val="es-ES" w:eastAsia="es-ES"/>
        </w:rPr>
        <w:t>es de 8 horas diarias</w:t>
      </w:r>
      <w:r w:rsidRPr="0062202E">
        <w:rPr>
          <w:rFonts w:ascii="Arial" w:eastAsia="Times New Roman" w:hAnsi="Arial" w:cs="Arial"/>
          <w:sz w:val="24"/>
          <w:szCs w:val="24"/>
          <w:lang w:val="es-ES" w:eastAsia="es-ES"/>
        </w:rPr>
        <w:t>;</w:t>
      </w:r>
      <w:r w:rsidR="00CF079A" w:rsidRPr="0062202E">
        <w:rPr>
          <w:rFonts w:ascii="Arial" w:eastAsia="Times New Roman" w:hAnsi="Arial" w:cs="Arial"/>
          <w:sz w:val="24"/>
          <w:szCs w:val="24"/>
          <w:lang w:val="es-ES" w:eastAsia="es-ES"/>
        </w:rPr>
        <w:t xml:space="preserve"> </w:t>
      </w:r>
      <w:r w:rsidR="0040658C" w:rsidRPr="0062202E">
        <w:rPr>
          <w:rFonts w:ascii="Arial" w:eastAsia="Times New Roman" w:hAnsi="Arial" w:cs="Arial"/>
          <w:sz w:val="24"/>
          <w:szCs w:val="24"/>
          <w:lang w:val="es-ES" w:eastAsia="es-ES"/>
        </w:rPr>
        <w:t xml:space="preserve"> el horario</w:t>
      </w:r>
      <w:r w:rsidRPr="0062202E">
        <w:rPr>
          <w:rFonts w:ascii="Arial" w:eastAsia="Times New Roman" w:hAnsi="Arial" w:cs="Arial"/>
          <w:sz w:val="24"/>
          <w:szCs w:val="24"/>
          <w:lang w:val="es-ES" w:eastAsia="es-ES"/>
        </w:rPr>
        <w:t xml:space="preserve"> de labor </w:t>
      </w:r>
      <w:r w:rsidR="0040658C" w:rsidRPr="0062202E">
        <w:rPr>
          <w:rFonts w:ascii="Arial" w:eastAsia="Times New Roman" w:hAnsi="Arial" w:cs="Arial"/>
          <w:sz w:val="24"/>
          <w:szCs w:val="24"/>
          <w:lang w:val="es-ES" w:eastAsia="es-ES"/>
        </w:rPr>
        <w:t>es de 8h00 hasta 16h00.</w:t>
      </w:r>
    </w:p>
    <w:p w:rsidR="0040658C" w:rsidRPr="0040658C" w:rsidRDefault="0040658C" w:rsidP="0040658C">
      <w:pPr>
        <w:spacing w:after="0" w:line="480" w:lineRule="auto"/>
        <w:ind w:left="2127"/>
        <w:jc w:val="both"/>
        <w:rPr>
          <w:rFonts w:ascii="Arial" w:eastAsia="Times New Roman" w:hAnsi="Arial" w:cs="Arial"/>
          <w:sz w:val="24"/>
          <w:szCs w:val="24"/>
          <w:lang w:val="es-ES" w:eastAsia="es-ES"/>
        </w:rPr>
      </w:pPr>
    </w:p>
    <w:p w:rsidR="0040658C" w:rsidRPr="0062202E" w:rsidRDefault="0040658C" w:rsidP="0040658C">
      <w:pPr>
        <w:spacing w:after="0" w:line="480" w:lineRule="auto"/>
        <w:ind w:left="2127"/>
        <w:jc w:val="both"/>
        <w:rPr>
          <w:rFonts w:ascii="Arial" w:eastAsia="Times New Roman" w:hAnsi="Arial" w:cs="Arial"/>
          <w:strike/>
          <w:sz w:val="24"/>
          <w:szCs w:val="24"/>
          <w:lang w:val="es-ES" w:eastAsia="es-ES"/>
        </w:rPr>
      </w:pPr>
      <w:r w:rsidRPr="0062202E">
        <w:rPr>
          <w:rFonts w:ascii="Arial" w:eastAsia="Times New Roman" w:hAnsi="Arial" w:cs="Arial"/>
          <w:sz w:val="24"/>
          <w:szCs w:val="24"/>
          <w:lang w:val="es-ES" w:eastAsia="es-ES"/>
        </w:rPr>
        <w:lastRenderedPageBreak/>
        <w:t xml:space="preserve">Para los auxiliares de Servicio </w:t>
      </w:r>
      <w:r w:rsidR="00BF753A" w:rsidRPr="0062202E">
        <w:rPr>
          <w:rFonts w:ascii="Arial" w:eastAsia="Times New Roman" w:hAnsi="Arial" w:cs="Arial"/>
          <w:sz w:val="24"/>
          <w:szCs w:val="24"/>
          <w:lang w:val="es-ES" w:eastAsia="es-ES"/>
        </w:rPr>
        <w:t>la jornada laboral corresponde a 8 horas diarias, pero depende de la designación del Supervisor Administrativo para cubrir el periodo de las actividades académicas</w:t>
      </w:r>
      <w:r w:rsidR="005164ED">
        <w:rPr>
          <w:rFonts w:ascii="Arial" w:eastAsia="Times New Roman" w:hAnsi="Arial" w:cs="Arial"/>
          <w:sz w:val="24"/>
          <w:szCs w:val="24"/>
          <w:lang w:val="es-ES" w:eastAsia="es-ES"/>
        </w:rPr>
        <w:t xml:space="preserve"> que son el horario de 07h00 a 15h00 y de 12h00 a 20h00.</w:t>
      </w:r>
    </w:p>
    <w:p w:rsidR="00723BC9" w:rsidRDefault="00723BC9" w:rsidP="00E90271">
      <w:pPr>
        <w:spacing w:line="480" w:lineRule="auto"/>
        <w:ind w:left="1276"/>
        <w:jc w:val="both"/>
        <w:rPr>
          <w:rFonts w:ascii="Arial" w:eastAsia="Times New Roman" w:hAnsi="Arial" w:cs="Arial"/>
          <w:b/>
          <w:sz w:val="24"/>
          <w:szCs w:val="24"/>
          <w:lang w:eastAsia="es-ES"/>
        </w:rPr>
      </w:pPr>
    </w:p>
    <w:p w:rsidR="008801EF" w:rsidRPr="008801EF" w:rsidRDefault="00B43573" w:rsidP="00E90271">
      <w:pPr>
        <w:spacing w:line="480" w:lineRule="auto"/>
        <w:ind w:left="1276"/>
        <w:jc w:val="both"/>
        <w:rPr>
          <w:rFonts w:ascii="Arial" w:eastAsia="Times New Roman" w:hAnsi="Arial" w:cs="Arial"/>
          <w:b/>
          <w:sz w:val="24"/>
          <w:szCs w:val="24"/>
          <w:lang w:eastAsia="es-ES"/>
        </w:rPr>
      </w:pPr>
      <w:r>
        <w:rPr>
          <w:rFonts w:ascii="Arial" w:eastAsia="Times New Roman" w:hAnsi="Arial" w:cs="Arial"/>
          <w:b/>
          <w:sz w:val="24"/>
          <w:szCs w:val="24"/>
          <w:lang w:eastAsia="es-ES"/>
        </w:rPr>
        <w:t>LISTA DE VERIFICACIÓN</w:t>
      </w:r>
      <w:r w:rsidR="008801EF" w:rsidRPr="008801EF">
        <w:rPr>
          <w:rFonts w:ascii="Arial" w:eastAsia="Times New Roman" w:hAnsi="Arial" w:cs="Arial"/>
          <w:b/>
          <w:sz w:val="24"/>
          <w:szCs w:val="24"/>
          <w:lang w:eastAsia="es-ES"/>
        </w:rPr>
        <w:t xml:space="preserve"> INICIAL</w:t>
      </w:r>
    </w:p>
    <w:p w:rsidR="00E90271" w:rsidRPr="002D7114" w:rsidRDefault="00DE290A" w:rsidP="00E90271">
      <w:pPr>
        <w:spacing w:line="480" w:lineRule="auto"/>
        <w:ind w:left="1276"/>
        <w:jc w:val="both"/>
        <w:rPr>
          <w:rFonts w:ascii="Arial" w:eastAsia="Times New Roman" w:hAnsi="Arial" w:cs="Arial"/>
          <w:sz w:val="24"/>
          <w:szCs w:val="24"/>
          <w:lang w:eastAsia="es-ES"/>
        </w:rPr>
      </w:pPr>
      <w:r w:rsidRPr="0062202E">
        <w:rPr>
          <w:rFonts w:ascii="Arial" w:eastAsia="Times New Roman" w:hAnsi="Arial" w:cs="Arial"/>
          <w:sz w:val="24"/>
          <w:szCs w:val="24"/>
          <w:lang w:eastAsia="es-ES"/>
        </w:rPr>
        <w:t xml:space="preserve">Para realizar el análisis inicial de la organización </w:t>
      </w:r>
      <w:r w:rsidR="0062202E" w:rsidRPr="0062202E">
        <w:rPr>
          <w:rFonts w:ascii="Arial" w:eastAsia="Times New Roman" w:hAnsi="Arial" w:cs="Arial"/>
          <w:sz w:val="24"/>
          <w:szCs w:val="24"/>
          <w:lang w:eastAsia="es-ES"/>
        </w:rPr>
        <w:t>s</w:t>
      </w:r>
      <w:r w:rsidR="00E90271" w:rsidRPr="0062202E">
        <w:rPr>
          <w:rFonts w:ascii="Arial" w:eastAsia="Times New Roman" w:hAnsi="Arial" w:cs="Arial"/>
          <w:sz w:val="24"/>
          <w:szCs w:val="24"/>
          <w:lang w:eastAsia="es-ES"/>
        </w:rPr>
        <w:t>e</w:t>
      </w:r>
      <w:r w:rsidRPr="0062202E">
        <w:rPr>
          <w:rFonts w:ascii="Arial" w:eastAsia="Times New Roman" w:hAnsi="Arial" w:cs="Arial"/>
          <w:sz w:val="24"/>
          <w:szCs w:val="24"/>
          <w:lang w:eastAsia="es-ES"/>
        </w:rPr>
        <w:t xml:space="preserve"> utiliza </w:t>
      </w:r>
      <w:r w:rsidR="00E90271" w:rsidRPr="0062202E">
        <w:rPr>
          <w:rFonts w:ascii="Arial" w:eastAsia="Times New Roman" w:hAnsi="Arial" w:cs="Arial"/>
          <w:sz w:val="24"/>
          <w:szCs w:val="24"/>
          <w:lang w:eastAsia="es-ES"/>
        </w:rPr>
        <w:t xml:space="preserve"> </w:t>
      </w:r>
      <w:r w:rsidRPr="0062202E">
        <w:rPr>
          <w:rFonts w:ascii="Arial" w:eastAsia="Times New Roman" w:hAnsi="Arial" w:cs="Arial"/>
          <w:sz w:val="24"/>
          <w:szCs w:val="24"/>
          <w:lang w:eastAsia="es-ES"/>
        </w:rPr>
        <w:t>una</w:t>
      </w:r>
      <w:r>
        <w:rPr>
          <w:rFonts w:ascii="Arial" w:eastAsia="Times New Roman" w:hAnsi="Arial" w:cs="Arial"/>
          <w:color w:val="FF0000"/>
          <w:sz w:val="24"/>
          <w:szCs w:val="24"/>
          <w:lang w:eastAsia="es-ES"/>
        </w:rPr>
        <w:t xml:space="preserve"> </w:t>
      </w:r>
      <w:r w:rsidR="00E90271" w:rsidRPr="002D7114">
        <w:rPr>
          <w:rFonts w:ascii="Arial" w:eastAsia="Times New Roman" w:hAnsi="Arial" w:cs="Arial"/>
          <w:sz w:val="24"/>
          <w:szCs w:val="24"/>
          <w:lang w:eastAsia="es-ES"/>
        </w:rPr>
        <w:t xml:space="preserve"> lista de </w:t>
      </w:r>
      <w:r w:rsidR="00721D9F">
        <w:rPr>
          <w:rFonts w:ascii="Arial" w:eastAsia="Times New Roman" w:hAnsi="Arial" w:cs="Arial"/>
          <w:sz w:val="24"/>
          <w:szCs w:val="24"/>
          <w:lang w:eastAsia="es-ES"/>
        </w:rPr>
        <w:t>verificación</w:t>
      </w:r>
      <w:r w:rsidR="00E90271" w:rsidRPr="002D7114">
        <w:rPr>
          <w:rFonts w:ascii="Arial" w:eastAsia="Times New Roman" w:hAnsi="Arial" w:cs="Arial"/>
          <w:sz w:val="24"/>
          <w:szCs w:val="24"/>
          <w:lang w:eastAsia="es-ES"/>
        </w:rPr>
        <w:t xml:space="preserve"> en donde se observa que la organización no cuenta con elementos y sistemas de seguridad</w:t>
      </w:r>
      <w:r w:rsidR="00367E12">
        <w:rPr>
          <w:rFonts w:ascii="Arial" w:eastAsia="Times New Roman" w:hAnsi="Arial" w:cs="Arial"/>
          <w:sz w:val="24"/>
          <w:szCs w:val="24"/>
          <w:lang w:eastAsia="es-ES"/>
        </w:rPr>
        <w:t xml:space="preserve"> (Ver Anexo A</w:t>
      </w:r>
      <w:r w:rsidR="005D4406">
        <w:rPr>
          <w:rFonts w:ascii="Arial" w:eastAsia="Times New Roman" w:hAnsi="Arial" w:cs="Arial"/>
          <w:sz w:val="24"/>
          <w:szCs w:val="24"/>
          <w:lang w:eastAsia="es-ES"/>
        </w:rPr>
        <w:t>)</w:t>
      </w:r>
      <w:r w:rsidR="00E90271" w:rsidRPr="002D7114">
        <w:rPr>
          <w:rFonts w:ascii="Arial" w:eastAsia="Times New Roman" w:hAnsi="Arial" w:cs="Arial"/>
          <w:sz w:val="24"/>
          <w:szCs w:val="24"/>
          <w:lang w:eastAsia="es-ES"/>
        </w:rPr>
        <w:t>,  los más importantes se detalla</w:t>
      </w:r>
      <w:r w:rsidR="00E90271">
        <w:rPr>
          <w:rFonts w:ascii="Arial" w:eastAsia="Times New Roman" w:hAnsi="Arial" w:cs="Arial"/>
          <w:sz w:val="24"/>
          <w:szCs w:val="24"/>
          <w:lang w:eastAsia="es-ES"/>
        </w:rPr>
        <w:t xml:space="preserve">n  a </w:t>
      </w:r>
      <w:r>
        <w:rPr>
          <w:rFonts w:ascii="Arial" w:eastAsia="Times New Roman" w:hAnsi="Arial" w:cs="Arial"/>
          <w:sz w:val="24"/>
          <w:szCs w:val="24"/>
          <w:lang w:eastAsia="es-ES"/>
        </w:rPr>
        <w:t>continuación:</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Plan de emergencia y evacuación.</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Mapa de riesgos de las instalaciones.</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 xml:space="preserve">Plan de capacitación para el personal, en materia de </w:t>
      </w:r>
      <w:r w:rsidR="008801EF">
        <w:rPr>
          <w:rFonts w:ascii="Arial" w:eastAsia="Times New Roman" w:hAnsi="Arial" w:cs="Arial"/>
          <w:sz w:val="24"/>
          <w:szCs w:val="24"/>
          <w:lang w:eastAsia="es-ES"/>
        </w:rPr>
        <w:t>Seguridad en el Trabajo</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Simulacros de Evacuación.</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Sistemas de alarmas contra incendio y emergencia.</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Estudios ergonómicos (ruido, temperatura, % de humedad relativa, velocidad de aire).</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Plan de comunicación de peligros para el personal.</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 xml:space="preserve">Plan de entrega de equipos de protección personal </w:t>
      </w:r>
      <w:proofErr w:type="spellStart"/>
      <w:r w:rsidRPr="008724D9">
        <w:rPr>
          <w:rFonts w:ascii="Arial" w:eastAsia="Times New Roman" w:hAnsi="Arial" w:cs="Arial"/>
          <w:sz w:val="24"/>
          <w:szCs w:val="24"/>
          <w:lang w:eastAsia="es-ES"/>
        </w:rPr>
        <w:t>EPP’s</w:t>
      </w:r>
      <w:proofErr w:type="spellEnd"/>
      <w:r w:rsidRPr="008724D9">
        <w:rPr>
          <w:rFonts w:ascii="Arial" w:eastAsia="Times New Roman" w:hAnsi="Arial" w:cs="Arial"/>
          <w:sz w:val="24"/>
          <w:szCs w:val="24"/>
          <w:lang w:eastAsia="es-ES"/>
        </w:rPr>
        <w:t>.</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lastRenderedPageBreak/>
        <w:t>Señalizaciones en el lugar de trabajo.</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Dispositivos contra incendios.</w:t>
      </w:r>
    </w:p>
    <w:p w:rsidR="00E90271" w:rsidRPr="008724D9" w:rsidRDefault="00E90271" w:rsidP="00E90271">
      <w:pPr>
        <w:pStyle w:val="Prrafodelista"/>
        <w:numPr>
          <w:ilvl w:val="0"/>
          <w:numId w:val="3"/>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Análisis en prevención de incendios.</w:t>
      </w:r>
    </w:p>
    <w:p w:rsidR="00723BC9" w:rsidRPr="0062202E" w:rsidRDefault="00E90271" w:rsidP="00210AAB">
      <w:pPr>
        <w:spacing w:line="480" w:lineRule="auto"/>
        <w:ind w:left="1276"/>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Basado en este análisis se plantean </w:t>
      </w:r>
      <w:r w:rsidRPr="008724D9">
        <w:rPr>
          <w:rFonts w:ascii="Arial" w:eastAsia="Times New Roman" w:hAnsi="Arial" w:cs="Arial"/>
          <w:sz w:val="24"/>
          <w:szCs w:val="24"/>
          <w:lang w:eastAsia="es-ES"/>
        </w:rPr>
        <w:t xml:space="preserve">los objetivos del proyecto, </w:t>
      </w:r>
      <w:r w:rsidR="00EA277E" w:rsidRPr="0062202E">
        <w:rPr>
          <w:rFonts w:ascii="Arial" w:eastAsia="Times New Roman" w:hAnsi="Arial" w:cs="Arial"/>
          <w:sz w:val="24"/>
          <w:szCs w:val="24"/>
          <w:lang w:eastAsia="es-ES"/>
        </w:rPr>
        <w:t xml:space="preserve">los mismos que se amplía en su estudio </w:t>
      </w:r>
      <w:r w:rsidRPr="0062202E">
        <w:rPr>
          <w:rFonts w:ascii="Arial" w:eastAsia="Times New Roman" w:hAnsi="Arial" w:cs="Arial"/>
          <w:sz w:val="24"/>
          <w:szCs w:val="24"/>
          <w:lang w:eastAsia="es-ES"/>
        </w:rPr>
        <w:t xml:space="preserve"> en el capítulo</w:t>
      </w:r>
      <w:r w:rsidRPr="008724D9">
        <w:rPr>
          <w:rFonts w:ascii="Arial" w:eastAsia="Times New Roman" w:hAnsi="Arial" w:cs="Arial"/>
          <w:sz w:val="24"/>
          <w:szCs w:val="24"/>
          <w:lang w:eastAsia="es-ES"/>
        </w:rPr>
        <w:t xml:space="preserve"> III, en dónde </w:t>
      </w:r>
      <w:r w:rsidR="00637D15">
        <w:rPr>
          <w:rFonts w:ascii="Arial" w:eastAsia="Times New Roman" w:hAnsi="Arial" w:cs="Arial"/>
          <w:sz w:val="24"/>
          <w:szCs w:val="24"/>
          <w:lang w:eastAsia="es-ES"/>
        </w:rPr>
        <w:t xml:space="preserve">se </w:t>
      </w:r>
      <w:r w:rsidRPr="0062202E">
        <w:rPr>
          <w:rFonts w:ascii="Arial" w:eastAsia="Times New Roman" w:hAnsi="Arial" w:cs="Arial"/>
          <w:sz w:val="24"/>
          <w:szCs w:val="24"/>
          <w:lang w:eastAsia="es-ES"/>
        </w:rPr>
        <w:t>analiza las necesidades de la organización referente al sistema propuesto.</w:t>
      </w:r>
      <w:r w:rsidR="00EA277E" w:rsidRPr="0062202E">
        <w:rPr>
          <w:rFonts w:ascii="Arial" w:eastAsia="Times New Roman" w:hAnsi="Arial" w:cs="Arial"/>
          <w:sz w:val="24"/>
          <w:szCs w:val="24"/>
          <w:lang w:eastAsia="es-ES"/>
        </w:rPr>
        <w:t xml:space="preserve"> Por los resultados encontrados se define que</w:t>
      </w:r>
      <w:r w:rsidR="00EA277E">
        <w:rPr>
          <w:rFonts w:ascii="Arial" w:eastAsia="Times New Roman" w:hAnsi="Arial" w:cs="Arial"/>
          <w:color w:val="FF0000"/>
          <w:sz w:val="24"/>
          <w:szCs w:val="24"/>
          <w:lang w:eastAsia="es-ES"/>
        </w:rPr>
        <w:t xml:space="preserve"> </w:t>
      </w:r>
      <w:r w:rsidR="00EA277E" w:rsidRPr="0062202E">
        <w:rPr>
          <w:rFonts w:ascii="Arial" w:eastAsia="Times New Roman" w:hAnsi="Arial" w:cs="Arial"/>
          <w:sz w:val="24"/>
          <w:szCs w:val="24"/>
          <w:lang w:eastAsia="es-ES"/>
        </w:rPr>
        <w:t xml:space="preserve">el </w:t>
      </w:r>
      <w:r w:rsidR="00583002" w:rsidRPr="0062202E">
        <w:rPr>
          <w:rFonts w:ascii="Arial" w:eastAsia="Times New Roman" w:hAnsi="Arial" w:cs="Arial"/>
          <w:sz w:val="24"/>
          <w:szCs w:val="24"/>
          <w:lang w:eastAsia="es-ES"/>
        </w:rPr>
        <w:t xml:space="preserve"> proyecto </w:t>
      </w:r>
      <w:r w:rsidR="00EA277E" w:rsidRPr="0062202E">
        <w:rPr>
          <w:rFonts w:ascii="Arial" w:eastAsia="Times New Roman" w:hAnsi="Arial" w:cs="Arial"/>
          <w:sz w:val="24"/>
          <w:szCs w:val="24"/>
          <w:lang w:eastAsia="es-ES"/>
        </w:rPr>
        <w:t xml:space="preserve">debe estar </w:t>
      </w:r>
      <w:r w:rsidR="00583002" w:rsidRPr="0062202E">
        <w:rPr>
          <w:rFonts w:ascii="Arial" w:eastAsia="Times New Roman" w:hAnsi="Arial" w:cs="Arial"/>
          <w:sz w:val="24"/>
          <w:szCs w:val="24"/>
          <w:lang w:eastAsia="es-ES"/>
        </w:rPr>
        <w:t xml:space="preserve"> orientado al Diseño de Control Operacional.</w:t>
      </w:r>
      <w:r w:rsidR="0072068E" w:rsidRPr="0062202E">
        <w:rPr>
          <w:rFonts w:ascii="Arial" w:eastAsia="Times New Roman" w:hAnsi="Arial" w:cs="Arial"/>
          <w:sz w:val="24"/>
          <w:szCs w:val="24"/>
          <w:lang w:eastAsia="es-ES"/>
        </w:rPr>
        <w:t xml:space="preserve"> Situación que va concatenada </w:t>
      </w:r>
      <w:r w:rsidR="00943899" w:rsidRPr="0062202E">
        <w:rPr>
          <w:rFonts w:ascii="Arial" w:eastAsia="Times New Roman" w:hAnsi="Arial" w:cs="Arial"/>
          <w:sz w:val="24"/>
          <w:szCs w:val="24"/>
          <w:lang w:eastAsia="es-ES"/>
        </w:rPr>
        <w:t xml:space="preserve">con la política de seguridad, </w:t>
      </w:r>
      <w:r w:rsidR="0072068E" w:rsidRPr="0062202E">
        <w:rPr>
          <w:rFonts w:ascii="Arial" w:eastAsia="Times New Roman" w:hAnsi="Arial" w:cs="Arial"/>
          <w:sz w:val="24"/>
          <w:szCs w:val="24"/>
          <w:lang w:eastAsia="es-ES"/>
        </w:rPr>
        <w:t xml:space="preserve">en vista que </w:t>
      </w:r>
      <w:r w:rsidR="000E0DEA" w:rsidRPr="0062202E">
        <w:rPr>
          <w:rFonts w:ascii="Arial" w:eastAsia="Times New Roman" w:hAnsi="Arial" w:cs="Arial"/>
          <w:sz w:val="24"/>
          <w:szCs w:val="24"/>
          <w:lang w:eastAsia="es-ES"/>
        </w:rPr>
        <w:t xml:space="preserve"> la organización está próxima a formar el Comité Paritario de Higiene y Seguridad</w:t>
      </w:r>
      <w:r w:rsidR="0072068E" w:rsidRPr="0062202E">
        <w:rPr>
          <w:rFonts w:ascii="Arial" w:eastAsia="Times New Roman" w:hAnsi="Arial" w:cs="Arial"/>
          <w:sz w:val="24"/>
          <w:szCs w:val="24"/>
          <w:lang w:eastAsia="es-ES"/>
        </w:rPr>
        <w:t xml:space="preserve"> y e</w:t>
      </w:r>
      <w:r w:rsidR="009A0DFA">
        <w:rPr>
          <w:rFonts w:ascii="Arial" w:eastAsia="Times New Roman" w:hAnsi="Arial" w:cs="Arial"/>
          <w:sz w:val="24"/>
          <w:szCs w:val="24"/>
          <w:lang w:eastAsia="es-ES"/>
        </w:rPr>
        <w:t>ste</w:t>
      </w:r>
      <w:r w:rsidR="0072068E" w:rsidRPr="0062202E">
        <w:rPr>
          <w:rFonts w:ascii="Arial" w:eastAsia="Times New Roman" w:hAnsi="Arial" w:cs="Arial"/>
          <w:sz w:val="24"/>
          <w:szCs w:val="24"/>
          <w:lang w:eastAsia="es-ES"/>
        </w:rPr>
        <w:t xml:space="preserve"> proyecto va a servir de guía para elaborar </w:t>
      </w:r>
      <w:r w:rsidR="00943899" w:rsidRPr="0062202E">
        <w:rPr>
          <w:rFonts w:ascii="Arial" w:eastAsia="Times New Roman" w:hAnsi="Arial" w:cs="Arial"/>
          <w:sz w:val="24"/>
          <w:szCs w:val="24"/>
          <w:lang w:eastAsia="es-ES"/>
        </w:rPr>
        <w:t>directrices en ese sentido</w:t>
      </w:r>
      <w:r w:rsidR="000E0DEA" w:rsidRPr="0062202E">
        <w:rPr>
          <w:rFonts w:ascii="Arial" w:eastAsia="Times New Roman" w:hAnsi="Arial" w:cs="Arial"/>
          <w:sz w:val="24"/>
          <w:szCs w:val="24"/>
          <w:lang w:eastAsia="es-ES"/>
        </w:rPr>
        <w:t>.</w:t>
      </w:r>
    </w:p>
    <w:p w:rsidR="00E90271" w:rsidRPr="00723BC9" w:rsidRDefault="00E90271" w:rsidP="00E90271">
      <w:pPr>
        <w:pStyle w:val="Ttulo2"/>
        <w:numPr>
          <w:ilvl w:val="1"/>
          <w:numId w:val="1"/>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 xml:space="preserve"> DESCRIPCIÓN DEL PROBLEMA</w:t>
      </w:r>
    </w:p>
    <w:p w:rsidR="00B40580" w:rsidRDefault="00B40580" w:rsidP="00B40580">
      <w:pPr>
        <w:spacing w:line="480" w:lineRule="auto"/>
        <w:ind w:left="1276"/>
        <w:jc w:val="both"/>
        <w:rPr>
          <w:rFonts w:ascii="Arial" w:hAnsi="Arial" w:cs="Arial"/>
          <w:sz w:val="24"/>
          <w:lang w:eastAsia="es-ES"/>
        </w:rPr>
      </w:pPr>
      <w:r w:rsidRPr="008724D9">
        <w:rPr>
          <w:rFonts w:ascii="Arial" w:hAnsi="Arial" w:cs="Arial"/>
          <w:sz w:val="24"/>
          <w:lang w:eastAsia="es-ES"/>
        </w:rPr>
        <w:t xml:space="preserve">La seguridad de los trabajadores no es un “accesorio desmontable” del trabajo, no puede ser opcional, ni de forma conceptual ni operativa. </w:t>
      </w:r>
    </w:p>
    <w:p w:rsidR="00475A89" w:rsidRDefault="00475A89" w:rsidP="00475A89">
      <w:pPr>
        <w:spacing w:line="480" w:lineRule="auto"/>
        <w:ind w:left="1276"/>
        <w:jc w:val="both"/>
        <w:rPr>
          <w:rFonts w:ascii="Arial" w:hAnsi="Arial" w:cs="Arial"/>
          <w:sz w:val="24"/>
          <w:lang w:eastAsia="es-ES"/>
        </w:rPr>
      </w:pPr>
      <w:r>
        <w:rPr>
          <w:rFonts w:ascii="Arial" w:hAnsi="Arial" w:cs="Arial"/>
          <w:sz w:val="24"/>
          <w:lang w:eastAsia="es-ES"/>
        </w:rPr>
        <w:t>La descripción del problema se realiza en dos enfoques:</w:t>
      </w:r>
    </w:p>
    <w:p w:rsidR="00475A89" w:rsidRDefault="00475A89" w:rsidP="00475A89">
      <w:pPr>
        <w:spacing w:line="480" w:lineRule="auto"/>
        <w:ind w:left="1276"/>
        <w:jc w:val="both"/>
        <w:rPr>
          <w:rFonts w:ascii="Arial" w:hAnsi="Arial" w:cs="Arial"/>
          <w:sz w:val="24"/>
          <w:lang w:eastAsia="es-ES"/>
        </w:rPr>
      </w:pPr>
      <w:r w:rsidRPr="008D4065">
        <w:rPr>
          <w:rFonts w:ascii="Arial" w:hAnsi="Arial" w:cs="Arial"/>
          <w:b/>
          <w:sz w:val="24"/>
          <w:lang w:eastAsia="es-ES"/>
        </w:rPr>
        <w:t>1.- Enfoque normativo:</w:t>
      </w:r>
      <w:r>
        <w:rPr>
          <w:rFonts w:ascii="Arial" w:hAnsi="Arial" w:cs="Arial"/>
          <w:sz w:val="24"/>
          <w:lang w:eastAsia="es-ES"/>
        </w:rPr>
        <w:t xml:space="preserve"> Es obligación cumplir con las disposiciones del Decreto 2393. Citando el art. 11</w:t>
      </w:r>
    </w:p>
    <w:p w:rsidR="00475A89" w:rsidRDefault="00475A89" w:rsidP="00475A89">
      <w:pPr>
        <w:spacing w:line="480" w:lineRule="auto"/>
        <w:ind w:left="1276"/>
        <w:jc w:val="both"/>
        <w:rPr>
          <w:rFonts w:ascii="Arial" w:hAnsi="Arial" w:cs="Arial"/>
          <w:sz w:val="24"/>
          <w:lang w:eastAsia="es-ES"/>
        </w:rPr>
      </w:pPr>
      <w:r w:rsidRPr="00C469C4">
        <w:rPr>
          <w:rFonts w:ascii="Arial" w:hAnsi="Arial" w:cs="Arial"/>
          <w:sz w:val="24"/>
          <w:lang w:eastAsia="es-ES"/>
        </w:rPr>
        <w:lastRenderedPageBreak/>
        <w:t>OBLIGACIONES DE LOS EMPLEADORES.- Son obligaciones generales de los personeros de las entidades y empresas públ</w:t>
      </w:r>
      <w:r>
        <w:rPr>
          <w:rFonts w:ascii="Arial" w:hAnsi="Arial" w:cs="Arial"/>
          <w:sz w:val="24"/>
          <w:lang w:eastAsia="es-ES"/>
        </w:rPr>
        <w:t>icas y privadas, c</w:t>
      </w:r>
      <w:r w:rsidRPr="00C469C4">
        <w:rPr>
          <w:rFonts w:ascii="Arial" w:hAnsi="Arial" w:cs="Arial"/>
          <w:sz w:val="24"/>
          <w:lang w:eastAsia="es-ES"/>
        </w:rPr>
        <w:t xml:space="preserve">umplir las disposiciones de este Reglamento y demás normas vigentes en materia de </w:t>
      </w:r>
      <w:r w:rsidR="004771AB">
        <w:rPr>
          <w:rFonts w:ascii="Arial" w:hAnsi="Arial" w:cs="Arial"/>
          <w:b/>
          <w:sz w:val="24"/>
          <w:lang w:eastAsia="es-ES"/>
        </w:rPr>
        <w:t>prevención de riesgos</w:t>
      </w:r>
      <w:r>
        <w:rPr>
          <w:rFonts w:ascii="Arial" w:hAnsi="Arial" w:cs="Arial"/>
          <w:b/>
          <w:sz w:val="24"/>
          <w:lang w:eastAsia="es-ES"/>
        </w:rPr>
        <w:t xml:space="preserve"> </w:t>
      </w:r>
      <w:r w:rsidR="004771AB">
        <w:rPr>
          <w:rFonts w:ascii="Arial" w:hAnsi="Arial" w:cs="Arial"/>
          <w:sz w:val="24"/>
          <w:lang w:eastAsia="es-ES"/>
        </w:rPr>
        <w:t>[</w:t>
      </w:r>
      <w:r w:rsidRPr="00C469C4">
        <w:rPr>
          <w:rFonts w:ascii="Arial" w:hAnsi="Arial" w:cs="Arial"/>
          <w:sz w:val="24"/>
          <w:lang w:eastAsia="es-ES"/>
        </w:rPr>
        <w:t>1]</w:t>
      </w:r>
      <w:r w:rsidR="004771AB">
        <w:rPr>
          <w:rFonts w:ascii="Arial" w:hAnsi="Arial" w:cs="Arial"/>
          <w:sz w:val="24"/>
          <w:lang w:eastAsia="es-ES"/>
        </w:rPr>
        <w:t>.</w:t>
      </w:r>
      <w:r>
        <w:rPr>
          <w:rFonts w:ascii="Arial" w:hAnsi="Arial" w:cs="Arial"/>
          <w:sz w:val="24"/>
          <w:lang w:eastAsia="es-ES"/>
        </w:rPr>
        <w:t xml:space="preserve">  </w:t>
      </w:r>
    </w:p>
    <w:p w:rsidR="00475A89" w:rsidRPr="00C469C4" w:rsidRDefault="00475A89" w:rsidP="00475A89">
      <w:pPr>
        <w:spacing w:line="480" w:lineRule="auto"/>
        <w:ind w:left="1276"/>
        <w:jc w:val="both"/>
        <w:rPr>
          <w:rFonts w:ascii="Arial" w:hAnsi="Arial" w:cs="Arial"/>
          <w:sz w:val="24"/>
          <w:lang w:eastAsia="es-ES"/>
        </w:rPr>
      </w:pPr>
      <w:r>
        <w:rPr>
          <w:rFonts w:ascii="Arial" w:hAnsi="Arial" w:cs="Arial"/>
          <w:sz w:val="24"/>
          <w:lang w:eastAsia="es-ES"/>
        </w:rPr>
        <w:t>Es decir, el problema radica en el incumplimiento por la falta de un análisis en prevención de riesgos.</w:t>
      </w:r>
    </w:p>
    <w:p w:rsidR="00475A89" w:rsidRDefault="00475A89" w:rsidP="00475A89">
      <w:pPr>
        <w:spacing w:line="480" w:lineRule="auto"/>
        <w:ind w:left="1276"/>
        <w:jc w:val="both"/>
        <w:rPr>
          <w:rFonts w:ascii="Arial" w:hAnsi="Arial" w:cs="Arial"/>
          <w:sz w:val="24"/>
          <w:lang w:eastAsia="es-ES"/>
        </w:rPr>
      </w:pPr>
      <w:r w:rsidRPr="008D4065">
        <w:rPr>
          <w:rFonts w:ascii="Arial" w:hAnsi="Arial" w:cs="Arial"/>
          <w:b/>
          <w:sz w:val="24"/>
          <w:lang w:eastAsia="es-ES"/>
        </w:rPr>
        <w:t>2.- Enfoque operacional:</w:t>
      </w:r>
      <w:r>
        <w:rPr>
          <w:rFonts w:ascii="Arial" w:hAnsi="Arial" w:cs="Arial"/>
          <w:sz w:val="24"/>
          <w:lang w:eastAsia="es-ES"/>
        </w:rPr>
        <w:t xml:space="preserve"> En la organización no se han</w:t>
      </w:r>
      <w:r w:rsidR="009A0DFA">
        <w:rPr>
          <w:rFonts w:ascii="Arial" w:hAnsi="Arial" w:cs="Arial"/>
          <w:sz w:val="24"/>
          <w:lang w:eastAsia="es-ES"/>
        </w:rPr>
        <w:t xml:space="preserve"> registrado accidentes graves</w:t>
      </w:r>
      <w:r>
        <w:rPr>
          <w:rFonts w:ascii="Arial" w:hAnsi="Arial" w:cs="Arial"/>
          <w:sz w:val="24"/>
          <w:lang w:eastAsia="es-ES"/>
        </w:rPr>
        <w:t xml:space="preserve">, pero esto no significa que los trabajadores estén exentos de sufrir un accidente laboral. </w:t>
      </w:r>
    </w:p>
    <w:p w:rsidR="005F6E95" w:rsidRDefault="009A0DFA" w:rsidP="00B40580">
      <w:pPr>
        <w:spacing w:line="480" w:lineRule="auto"/>
        <w:ind w:left="1276"/>
        <w:jc w:val="both"/>
        <w:rPr>
          <w:rFonts w:ascii="Arial" w:hAnsi="Arial" w:cs="Arial"/>
          <w:sz w:val="24"/>
          <w:lang w:eastAsia="es-ES"/>
        </w:rPr>
      </w:pPr>
      <w:r>
        <w:rPr>
          <w:rFonts w:ascii="Arial" w:hAnsi="Arial" w:cs="Arial"/>
          <w:sz w:val="24"/>
          <w:lang w:eastAsia="es-ES"/>
        </w:rPr>
        <w:t>Pero</w:t>
      </w:r>
      <w:r w:rsidR="00475A89">
        <w:rPr>
          <w:rFonts w:ascii="Arial" w:hAnsi="Arial" w:cs="Arial"/>
          <w:sz w:val="24"/>
          <w:lang w:eastAsia="es-ES"/>
        </w:rPr>
        <w:t xml:space="preserve"> se  observa que los trabajadores realizan sus labores sin ningún equipo de protección personal, en los cuales se encuentr</w:t>
      </w:r>
      <w:r>
        <w:rPr>
          <w:rFonts w:ascii="Arial" w:hAnsi="Arial" w:cs="Arial"/>
          <w:sz w:val="24"/>
          <w:lang w:eastAsia="es-ES"/>
        </w:rPr>
        <w:t>an expuestos a diversos riesgos, lo que obliga a que la organización deba</w:t>
      </w:r>
      <w:r w:rsidR="005F6E95">
        <w:rPr>
          <w:rFonts w:ascii="Arial" w:hAnsi="Arial" w:cs="Arial"/>
          <w:sz w:val="24"/>
          <w:lang w:eastAsia="es-ES"/>
        </w:rPr>
        <w:t xml:space="preserve"> determinar aquellas operaciones </w:t>
      </w:r>
      <w:r w:rsidR="0098794E">
        <w:rPr>
          <w:rFonts w:ascii="Arial" w:hAnsi="Arial" w:cs="Arial"/>
          <w:sz w:val="24"/>
          <w:lang w:eastAsia="es-ES"/>
        </w:rPr>
        <w:t>y actividades asociadas con los peligros identificados</w:t>
      </w:r>
      <w:r w:rsidR="005F6E95">
        <w:rPr>
          <w:rFonts w:ascii="Arial" w:hAnsi="Arial" w:cs="Arial"/>
          <w:sz w:val="24"/>
          <w:lang w:eastAsia="es-ES"/>
        </w:rPr>
        <w:t xml:space="preserve">, en donde la implementación de los controles </w:t>
      </w:r>
      <w:r w:rsidR="0098794E">
        <w:rPr>
          <w:rFonts w:ascii="Arial" w:hAnsi="Arial" w:cs="Arial"/>
          <w:sz w:val="24"/>
          <w:lang w:eastAsia="es-ES"/>
        </w:rPr>
        <w:t>es necesaria para gestionar  los riesgos</w:t>
      </w:r>
      <w:r w:rsidR="005F6E95">
        <w:rPr>
          <w:rFonts w:ascii="Arial" w:hAnsi="Arial" w:cs="Arial"/>
          <w:sz w:val="24"/>
          <w:lang w:eastAsia="es-ES"/>
        </w:rPr>
        <w:t xml:space="preserve"> de S y SO.</w:t>
      </w:r>
    </w:p>
    <w:p w:rsidR="00E90271" w:rsidRPr="00723BC9" w:rsidRDefault="00E90271" w:rsidP="00E90271">
      <w:pPr>
        <w:pStyle w:val="Ttulo2"/>
        <w:numPr>
          <w:ilvl w:val="1"/>
          <w:numId w:val="1"/>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OBJETIVOS</w:t>
      </w:r>
    </w:p>
    <w:p w:rsidR="00E90271" w:rsidRPr="008724D9" w:rsidRDefault="00E90271" w:rsidP="00E90271">
      <w:pPr>
        <w:pStyle w:val="Prrafodelista"/>
        <w:numPr>
          <w:ilvl w:val="2"/>
          <w:numId w:val="1"/>
        </w:numPr>
        <w:spacing w:line="480" w:lineRule="auto"/>
        <w:ind w:left="1985"/>
        <w:jc w:val="both"/>
        <w:rPr>
          <w:rFonts w:ascii="Arial" w:eastAsia="Times New Roman" w:hAnsi="Arial" w:cs="Arial"/>
          <w:b/>
          <w:sz w:val="24"/>
          <w:szCs w:val="24"/>
          <w:lang w:eastAsia="es-ES"/>
        </w:rPr>
      </w:pPr>
      <w:r w:rsidRPr="008724D9">
        <w:rPr>
          <w:rFonts w:ascii="Arial" w:eastAsia="Times New Roman" w:hAnsi="Arial" w:cs="Arial"/>
          <w:b/>
          <w:sz w:val="24"/>
          <w:szCs w:val="24"/>
          <w:lang w:eastAsia="es-ES"/>
        </w:rPr>
        <w:t>OBJETIVO GENERAL</w:t>
      </w:r>
    </w:p>
    <w:p w:rsidR="00E90271" w:rsidRPr="00723BC9" w:rsidRDefault="00C10880" w:rsidP="00E90271">
      <w:pPr>
        <w:pStyle w:val="Prrafodelista"/>
        <w:numPr>
          <w:ilvl w:val="0"/>
          <w:numId w:val="4"/>
        </w:numPr>
        <w:spacing w:line="480" w:lineRule="auto"/>
        <w:jc w:val="both"/>
        <w:rPr>
          <w:rFonts w:ascii="Arial" w:eastAsia="Times New Roman" w:hAnsi="Arial" w:cs="Arial"/>
          <w:strike/>
          <w:sz w:val="24"/>
          <w:szCs w:val="24"/>
          <w:lang w:eastAsia="es-ES"/>
        </w:rPr>
      </w:pPr>
      <w:r>
        <w:rPr>
          <w:rFonts w:ascii="Arial" w:hAnsi="Arial" w:cs="Arial"/>
          <w:sz w:val="24"/>
          <w:szCs w:val="24"/>
        </w:rPr>
        <w:t xml:space="preserve">Diseñar el Control Operacional para un Edificio Administrativo de una Institución de Educación </w:t>
      </w:r>
      <w:r>
        <w:rPr>
          <w:rFonts w:ascii="Arial" w:hAnsi="Arial" w:cs="Arial"/>
          <w:sz w:val="24"/>
          <w:szCs w:val="24"/>
        </w:rPr>
        <w:lastRenderedPageBreak/>
        <w:t>Superior basado en OHSAS 18001:</w:t>
      </w:r>
      <w:r w:rsidR="003E25F6">
        <w:rPr>
          <w:rFonts w:ascii="Arial" w:eastAsia="Times New Roman" w:hAnsi="Arial" w:cs="Arial"/>
          <w:sz w:val="24"/>
          <w:szCs w:val="24"/>
          <w:lang w:eastAsia="es-ES"/>
        </w:rPr>
        <w:t xml:space="preserve"> </w:t>
      </w:r>
      <w:r w:rsidR="00DE1267" w:rsidRPr="00476475">
        <w:rPr>
          <w:rFonts w:ascii="Arial" w:eastAsia="Times New Roman" w:hAnsi="Arial" w:cs="Arial"/>
          <w:sz w:val="24"/>
          <w:szCs w:val="24"/>
          <w:lang w:eastAsia="es-ES"/>
        </w:rPr>
        <w:t>para precautelar</w:t>
      </w:r>
      <w:r w:rsidR="00DE1267">
        <w:rPr>
          <w:rFonts w:ascii="Arial" w:eastAsia="Times New Roman" w:hAnsi="Arial" w:cs="Arial"/>
          <w:sz w:val="24"/>
          <w:szCs w:val="24"/>
          <w:lang w:eastAsia="es-ES"/>
        </w:rPr>
        <w:t xml:space="preserve"> </w:t>
      </w:r>
      <w:r w:rsidR="003E25F6">
        <w:rPr>
          <w:rFonts w:ascii="Arial" w:eastAsia="Times New Roman" w:hAnsi="Arial" w:cs="Arial"/>
          <w:sz w:val="24"/>
          <w:szCs w:val="24"/>
          <w:lang w:eastAsia="es-ES"/>
        </w:rPr>
        <w:t>la seguridad de los trabajadores y los bienes de la misma.</w:t>
      </w:r>
    </w:p>
    <w:p w:rsidR="00723BC9" w:rsidRPr="008724D9" w:rsidRDefault="00723BC9" w:rsidP="00723BC9">
      <w:pPr>
        <w:pStyle w:val="Prrafodelista"/>
        <w:spacing w:line="480" w:lineRule="auto"/>
        <w:ind w:left="3065"/>
        <w:jc w:val="both"/>
        <w:rPr>
          <w:rFonts w:ascii="Arial" w:eastAsia="Times New Roman" w:hAnsi="Arial" w:cs="Arial"/>
          <w:strike/>
          <w:sz w:val="24"/>
          <w:szCs w:val="24"/>
          <w:lang w:eastAsia="es-ES"/>
        </w:rPr>
      </w:pPr>
    </w:p>
    <w:p w:rsidR="00E90271" w:rsidRPr="008724D9" w:rsidRDefault="00E90271" w:rsidP="00E90271">
      <w:pPr>
        <w:pStyle w:val="Prrafodelista"/>
        <w:numPr>
          <w:ilvl w:val="2"/>
          <w:numId w:val="1"/>
        </w:numPr>
        <w:spacing w:line="480" w:lineRule="auto"/>
        <w:ind w:left="1985"/>
        <w:jc w:val="both"/>
        <w:rPr>
          <w:rFonts w:ascii="Arial" w:eastAsia="Times New Roman" w:hAnsi="Arial" w:cs="Arial"/>
          <w:b/>
          <w:sz w:val="24"/>
          <w:szCs w:val="24"/>
          <w:lang w:eastAsia="es-ES"/>
        </w:rPr>
      </w:pPr>
      <w:r w:rsidRPr="008724D9">
        <w:rPr>
          <w:rFonts w:ascii="Arial" w:eastAsia="Times New Roman" w:hAnsi="Arial" w:cs="Arial"/>
          <w:b/>
          <w:sz w:val="24"/>
          <w:szCs w:val="24"/>
          <w:lang w:eastAsia="es-ES"/>
        </w:rPr>
        <w:t>OBJETIVOS ESPECÍFICOS</w:t>
      </w:r>
    </w:p>
    <w:p w:rsidR="00E90271" w:rsidRDefault="00E90271" w:rsidP="00723BC9">
      <w:pPr>
        <w:pStyle w:val="Prrafodelista"/>
        <w:numPr>
          <w:ilvl w:val="0"/>
          <w:numId w:val="2"/>
        </w:numPr>
        <w:spacing w:line="480" w:lineRule="auto"/>
        <w:jc w:val="both"/>
        <w:rPr>
          <w:rFonts w:ascii="Arial" w:eastAsia="Times New Roman" w:hAnsi="Arial" w:cs="Arial"/>
          <w:sz w:val="24"/>
          <w:szCs w:val="24"/>
          <w:lang w:eastAsia="es-ES"/>
        </w:rPr>
      </w:pPr>
      <w:r w:rsidRPr="00363525">
        <w:rPr>
          <w:rFonts w:ascii="Arial" w:eastAsia="Times New Roman" w:hAnsi="Arial" w:cs="Arial"/>
          <w:sz w:val="24"/>
          <w:szCs w:val="24"/>
          <w:lang w:eastAsia="es-ES"/>
        </w:rPr>
        <w:t>Establecer un diagnóstico de la situación actual de la organización</w:t>
      </w:r>
      <w:r w:rsidR="00363525">
        <w:rPr>
          <w:rFonts w:ascii="Arial" w:eastAsia="Times New Roman" w:hAnsi="Arial" w:cs="Arial"/>
          <w:sz w:val="24"/>
          <w:szCs w:val="24"/>
          <w:lang w:eastAsia="es-ES"/>
        </w:rPr>
        <w:t xml:space="preserve"> </w:t>
      </w:r>
      <w:r w:rsidR="0071579F">
        <w:rPr>
          <w:rFonts w:ascii="Arial" w:eastAsia="Times New Roman" w:hAnsi="Arial" w:cs="Arial"/>
          <w:sz w:val="24"/>
          <w:szCs w:val="24"/>
          <w:lang w:eastAsia="es-ES"/>
        </w:rPr>
        <w:t xml:space="preserve">en materia de </w:t>
      </w:r>
      <w:r w:rsidR="008B14DF">
        <w:rPr>
          <w:rFonts w:ascii="Arial" w:eastAsia="Times New Roman" w:hAnsi="Arial" w:cs="Arial"/>
          <w:sz w:val="24"/>
          <w:szCs w:val="24"/>
          <w:lang w:eastAsia="es-ES"/>
        </w:rPr>
        <w:t>Control Operacional y Seguridad en el Trabajo.</w:t>
      </w:r>
    </w:p>
    <w:p w:rsidR="00DE1267" w:rsidRPr="00476475" w:rsidRDefault="0071579F" w:rsidP="00723BC9">
      <w:pPr>
        <w:pStyle w:val="Prrafodelista"/>
        <w:numPr>
          <w:ilvl w:val="0"/>
          <w:numId w:val="2"/>
        </w:numPr>
        <w:spacing w:line="480" w:lineRule="auto"/>
        <w:jc w:val="both"/>
        <w:rPr>
          <w:rFonts w:ascii="Arial" w:eastAsia="Times New Roman" w:hAnsi="Arial" w:cs="Arial"/>
          <w:sz w:val="24"/>
          <w:szCs w:val="24"/>
          <w:lang w:eastAsia="es-ES"/>
        </w:rPr>
      </w:pPr>
      <w:r w:rsidRPr="00DE1267">
        <w:rPr>
          <w:rFonts w:ascii="Arial" w:eastAsia="Times New Roman" w:hAnsi="Arial" w:cs="Arial"/>
          <w:sz w:val="24"/>
          <w:szCs w:val="24"/>
          <w:lang w:eastAsia="es-ES"/>
        </w:rPr>
        <w:t xml:space="preserve">Identificar y Evaluar Riesgos en la </w:t>
      </w:r>
      <w:r w:rsidRPr="00476475">
        <w:rPr>
          <w:rFonts w:ascii="Arial" w:eastAsia="Times New Roman" w:hAnsi="Arial" w:cs="Arial"/>
          <w:sz w:val="24"/>
          <w:szCs w:val="24"/>
          <w:lang w:eastAsia="es-ES"/>
        </w:rPr>
        <w:t xml:space="preserve">organización, </w:t>
      </w:r>
      <w:r w:rsidR="00DE1267" w:rsidRPr="00476475">
        <w:rPr>
          <w:rFonts w:ascii="Arial" w:eastAsia="Times New Roman" w:hAnsi="Arial" w:cs="Arial"/>
          <w:sz w:val="24"/>
          <w:szCs w:val="24"/>
          <w:lang w:eastAsia="es-ES"/>
        </w:rPr>
        <w:t xml:space="preserve">a través de la elaboración de </w:t>
      </w:r>
      <w:r w:rsidRPr="00476475">
        <w:rPr>
          <w:rFonts w:ascii="Arial" w:eastAsia="Times New Roman" w:hAnsi="Arial" w:cs="Arial"/>
          <w:sz w:val="24"/>
          <w:szCs w:val="24"/>
          <w:lang w:eastAsia="es-ES"/>
        </w:rPr>
        <w:t xml:space="preserve">una Matriz </w:t>
      </w:r>
      <w:r w:rsidR="00DE1267" w:rsidRPr="00476475">
        <w:rPr>
          <w:rFonts w:ascii="Arial" w:eastAsia="Times New Roman" w:hAnsi="Arial" w:cs="Arial"/>
          <w:sz w:val="24"/>
          <w:szCs w:val="24"/>
          <w:lang w:eastAsia="es-ES"/>
        </w:rPr>
        <w:t xml:space="preserve">y mapa de riesgos </w:t>
      </w:r>
    </w:p>
    <w:p w:rsidR="00D67577" w:rsidRPr="00DE1267" w:rsidRDefault="008B14DF" w:rsidP="00723BC9">
      <w:pPr>
        <w:pStyle w:val="Prrafodelista"/>
        <w:numPr>
          <w:ilvl w:val="0"/>
          <w:numId w:val="2"/>
        </w:numPr>
        <w:spacing w:line="480" w:lineRule="auto"/>
        <w:jc w:val="both"/>
        <w:rPr>
          <w:rFonts w:ascii="Arial" w:eastAsia="Times New Roman" w:hAnsi="Arial" w:cs="Arial"/>
          <w:sz w:val="24"/>
          <w:szCs w:val="24"/>
          <w:lang w:eastAsia="es-ES"/>
        </w:rPr>
      </w:pPr>
      <w:r w:rsidRPr="00DE1267">
        <w:rPr>
          <w:rFonts w:ascii="Arial" w:eastAsia="Times New Roman" w:hAnsi="Arial" w:cs="Arial"/>
          <w:sz w:val="24"/>
          <w:szCs w:val="24"/>
          <w:lang w:eastAsia="es-ES"/>
        </w:rPr>
        <w:t>Elaborar controles operacionales aplicables a las actividades.</w:t>
      </w:r>
    </w:p>
    <w:p w:rsidR="008B14DF" w:rsidRDefault="008B14DF" w:rsidP="00723BC9">
      <w:pPr>
        <w:pStyle w:val="Prrafodelista"/>
        <w:numPr>
          <w:ilvl w:val="0"/>
          <w:numId w:val="2"/>
        </w:numPr>
        <w:spacing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Realizar procedimientos para control operacional.</w:t>
      </w:r>
    </w:p>
    <w:p w:rsidR="008B14DF" w:rsidRPr="008B14DF" w:rsidRDefault="008B14DF" w:rsidP="008B14DF">
      <w:pPr>
        <w:pStyle w:val="Prrafodelista"/>
        <w:numPr>
          <w:ilvl w:val="0"/>
          <w:numId w:val="2"/>
        </w:numPr>
        <w:spacing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Realizar planes de inducción y capacitación</w:t>
      </w:r>
    </w:p>
    <w:p w:rsidR="00E90271" w:rsidRDefault="00E90271" w:rsidP="00E90271">
      <w:pPr>
        <w:pStyle w:val="Prrafodelista"/>
        <w:numPr>
          <w:ilvl w:val="0"/>
          <w:numId w:val="2"/>
        </w:numPr>
        <w:spacing w:line="480" w:lineRule="auto"/>
        <w:jc w:val="both"/>
        <w:rPr>
          <w:rFonts w:ascii="Arial" w:eastAsia="Times New Roman" w:hAnsi="Arial" w:cs="Arial"/>
          <w:sz w:val="24"/>
          <w:szCs w:val="24"/>
          <w:lang w:eastAsia="es-ES"/>
        </w:rPr>
      </w:pPr>
      <w:r w:rsidRPr="00D67577">
        <w:rPr>
          <w:rFonts w:ascii="Arial" w:eastAsia="Times New Roman" w:hAnsi="Arial" w:cs="Arial"/>
          <w:sz w:val="24"/>
          <w:szCs w:val="24"/>
          <w:lang w:eastAsia="es-ES"/>
        </w:rPr>
        <w:t xml:space="preserve">Realizar un estudio </w:t>
      </w:r>
      <w:r w:rsidR="00D67577">
        <w:rPr>
          <w:rFonts w:ascii="Arial" w:eastAsia="Times New Roman" w:hAnsi="Arial" w:cs="Arial"/>
          <w:sz w:val="24"/>
          <w:szCs w:val="24"/>
          <w:lang w:eastAsia="es-ES"/>
        </w:rPr>
        <w:t>del ambiente laboral, con variables fáciles de medir.</w:t>
      </w:r>
      <w:r w:rsidRPr="00D67577">
        <w:rPr>
          <w:rFonts w:ascii="Arial" w:eastAsia="Times New Roman" w:hAnsi="Arial" w:cs="Arial"/>
          <w:sz w:val="24"/>
          <w:szCs w:val="24"/>
          <w:lang w:eastAsia="es-ES"/>
        </w:rPr>
        <w:t xml:space="preserve"> </w:t>
      </w:r>
    </w:p>
    <w:p w:rsidR="00E90271" w:rsidRPr="00F81BC1" w:rsidRDefault="00E90271" w:rsidP="00E90271">
      <w:pPr>
        <w:pStyle w:val="Prrafodelista"/>
        <w:spacing w:line="480" w:lineRule="auto"/>
        <w:ind w:left="2705"/>
        <w:jc w:val="both"/>
        <w:rPr>
          <w:rFonts w:ascii="Arial" w:eastAsia="Times New Roman" w:hAnsi="Arial" w:cs="Arial"/>
          <w:b/>
          <w:strike/>
          <w:color w:val="FF0000"/>
          <w:sz w:val="24"/>
          <w:szCs w:val="24"/>
          <w:lang w:eastAsia="es-ES"/>
        </w:rPr>
      </w:pPr>
    </w:p>
    <w:p w:rsidR="00E90271" w:rsidRPr="00723BC9" w:rsidRDefault="00E90271" w:rsidP="00E90271">
      <w:pPr>
        <w:pStyle w:val="Ttulo2"/>
        <w:numPr>
          <w:ilvl w:val="1"/>
          <w:numId w:val="1"/>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 xml:space="preserve"> JUSTIFICACIÓN DEL PROYECTO</w:t>
      </w:r>
    </w:p>
    <w:p w:rsidR="00E90271" w:rsidRDefault="00E90271" w:rsidP="00E90271">
      <w:pPr>
        <w:spacing w:line="480" w:lineRule="auto"/>
        <w:ind w:left="1276"/>
        <w:jc w:val="both"/>
        <w:rPr>
          <w:rFonts w:ascii="Arial" w:hAnsi="Arial" w:cs="Arial"/>
          <w:sz w:val="24"/>
          <w:lang w:eastAsia="es-ES"/>
        </w:rPr>
      </w:pPr>
      <w:r w:rsidRPr="008724D9">
        <w:rPr>
          <w:rFonts w:ascii="Arial" w:hAnsi="Arial" w:cs="Arial"/>
          <w:sz w:val="24"/>
          <w:lang w:eastAsia="es-ES"/>
        </w:rPr>
        <w:t>Actualmente las organizaciones están migrando a manejar sus campos operativos de acuerdo a lineamientos de normas internacionales</w:t>
      </w:r>
      <w:r w:rsidR="00476475">
        <w:rPr>
          <w:rFonts w:ascii="Arial" w:hAnsi="Arial" w:cs="Arial"/>
          <w:sz w:val="24"/>
          <w:lang w:eastAsia="es-ES"/>
        </w:rPr>
        <w:t>. E</w:t>
      </w:r>
      <w:r w:rsidR="008365FD">
        <w:rPr>
          <w:rFonts w:ascii="Arial" w:hAnsi="Arial" w:cs="Arial"/>
          <w:sz w:val="24"/>
          <w:lang w:eastAsia="es-ES"/>
        </w:rPr>
        <w:t>stos Sistemas</w:t>
      </w:r>
      <w:r w:rsidRPr="008724D9">
        <w:rPr>
          <w:rFonts w:ascii="Arial" w:hAnsi="Arial" w:cs="Arial"/>
          <w:sz w:val="24"/>
          <w:lang w:eastAsia="es-ES"/>
        </w:rPr>
        <w:t xml:space="preserve"> ayudan a </w:t>
      </w:r>
      <w:r w:rsidRPr="00476475">
        <w:rPr>
          <w:rFonts w:ascii="Arial" w:hAnsi="Arial" w:cs="Arial"/>
          <w:b/>
          <w:i/>
          <w:sz w:val="24"/>
          <w:lang w:eastAsia="es-ES"/>
        </w:rPr>
        <w:t>reducir costos</w:t>
      </w:r>
      <w:r w:rsidRPr="008724D9">
        <w:rPr>
          <w:rFonts w:ascii="Arial" w:hAnsi="Arial" w:cs="Arial"/>
          <w:sz w:val="24"/>
          <w:lang w:eastAsia="es-ES"/>
        </w:rPr>
        <w:t xml:space="preserve">, con el </w:t>
      </w:r>
      <w:r w:rsidRPr="008724D9">
        <w:rPr>
          <w:rFonts w:ascii="Arial" w:hAnsi="Arial" w:cs="Arial"/>
          <w:sz w:val="24"/>
          <w:lang w:eastAsia="es-ES"/>
        </w:rPr>
        <w:lastRenderedPageBreak/>
        <w:t xml:space="preserve">consiguiente </w:t>
      </w:r>
      <w:r w:rsidRPr="00476475">
        <w:rPr>
          <w:rFonts w:ascii="Arial" w:hAnsi="Arial" w:cs="Arial"/>
          <w:b/>
          <w:i/>
          <w:sz w:val="24"/>
          <w:lang w:eastAsia="es-ES"/>
        </w:rPr>
        <w:t>aumento de productividad</w:t>
      </w:r>
      <w:r w:rsidRPr="008724D9">
        <w:rPr>
          <w:rFonts w:ascii="Arial" w:hAnsi="Arial" w:cs="Arial"/>
          <w:sz w:val="24"/>
          <w:lang w:eastAsia="es-ES"/>
        </w:rPr>
        <w:t xml:space="preserve">, </w:t>
      </w:r>
      <w:r w:rsidRPr="00DA0AA7">
        <w:rPr>
          <w:rFonts w:ascii="Arial" w:hAnsi="Arial" w:cs="Arial"/>
          <w:sz w:val="24"/>
          <w:lang w:eastAsia="es-ES"/>
        </w:rPr>
        <w:t>aseguran los procesos</w:t>
      </w:r>
      <w:r w:rsidRPr="008724D9">
        <w:rPr>
          <w:rFonts w:ascii="Arial" w:hAnsi="Arial" w:cs="Arial"/>
          <w:sz w:val="24"/>
          <w:lang w:eastAsia="es-ES"/>
        </w:rPr>
        <w:t xml:space="preserve"> operativos y administrativos, y </w:t>
      </w:r>
      <w:r w:rsidRPr="00DA0AA7">
        <w:rPr>
          <w:rFonts w:ascii="Arial" w:hAnsi="Arial" w:cs="Arial"/>
          <w:sz w:val="24"/>
          <w:lang w:eastAsia="es-ES"/>
        </w:rPr>
        <w:t>mejoran la imagen</w:t>
      </w:r>
      <w:r w:rsidRPr="008724D9">
        <w:rPr>
          <w:rFonts w:ascii="Arial" w:hAnsi="Arial" w:cs="Arial"/>
          <w:sz w:val="24"/>
          <w:lang w:eastAsia="es-ES"/>
        </w:rPr>
        <w:t xml:space="preserve"> de la organización de cara a los propios trabajadores, clientes, proveedores, administración y público en general.</w:t>
      </w:r>
    </w:p>
    <w:p w:rsidR="003A6E68" w:rsidRPr="003A6E68" w:rsidRDefault="003A6E68" w:rsidP="003A6E68">
      <w:pPr>
        <w:spacing w:line="480" w:lineRule="auto"/>
        <w:ind w:left="1276"/>
        <w:jc w:val="both"/>
        <w:rPr>
          <w:rFonts w:ascii="Arial" w:hAnsi="Arial" w:cs="Arial"/>
          <w:sz w:val="24"/>
          <w:lang w:val="es-ES" w:eastAsia="es-ES"/>
        </w:rPr>
      </w:pPr>
      <w:r w:rsidRPr="003A6E68">
        <w:rPr>
          <w:rFonts w:ascii="Arial" w:hAnsi="Arial" w:cs="Arial"/>
          <w:sz w:val="24"/>
          <w:lang w:val="es-ES" w:eastAsia="es-ES"/>
        </w:rPr>
        <w:t>En toda organización hay actividades en las áreas operativas que tienen</w:t>
      </w:r>
      <w:r>
        <w:rPr>
          <w:rFonts w:ascii="Arial" w:hAnsi="Arial" w:cs="Arial"/>
          <w:sz w:val="24"/>
          <w:lang w:val="es-ES" w:eastAsia="es-ES"/>
        </w:rPr>
        <w:t xml:space="preserve"> cierto grado de riesgo de peli</w:t>
      </w:r>
      <w:r w:rsidR="00CD3DB0">
        <w:rPr>
          <w:rFonts w:ascii="Arial" w:hAnsi="Arial" w:cs="Arial"/>
          <w:sz w:val="24"/>
          <w:lang w:val="es-ES" w:eastAsia="es-ES"/>
        </w:rPr>
        <w:t>gro para las persona, la organización y el medio ambiente, para estas activid</w:t>
      </w:r>
      <w:r w:rsidRPr="003A6E68">
        <w:rPr>
          <w:rFonts w:ascii="Arial" w:hAnsi="Arial" w:cs="Arial"/>
          <w:sz w:val="24"/>
          <w:lang w:val="es-ES" w:eastAsia="es-ES"/>
        </w:rPr>
        <w:t>ades es necesario establecer instructivos, procedimientos, etc</w:t>
      </w:r>
      <w:r>
        <w:rPr>
          <w:rFonts w:ascii="Arial" w:hAnsi="Arial" w:cs="Arial"/>
          <w:sz w:val="24"/>
          <w:lang w:val="es-ES" w:eastAsia="es-ES"/>
        </w:rPr>
        <w:t>.</w:t>
      </w:r>
      <w:r w:rsidRPr="003A6E68">
        <w:rPr>
          <w:rFonts w:ascii="Arial" w:hAnsi="Arial" w:cs="Arial"/>
          <w:sz w:val="24"/>
          <w:lang w:val="es-ES" w:eastAsia="es-ES"/>
        </w:rPr>
        <w:t>, o como la norma lo indica CONTROLES OPERACIONALES, que nos ayuden a eliminar</w:t>
      </w:r>
      <w:r w:rsidR="00CD3DB0">
        <w:rPr>
          <w:rFonts w:ascii="Arial" w:hAnsi="Arial" w:cs="Arial"/>
          <w:sz w:val="24"/>
          <w:lang w:val="es-ES" w:eastAsia="es-ES"/>
        </w:rPr>
        <w:t xml:space="preserve"> o minimizar</w:t>
      </w:r>
      <w:r w:rsidRPr="003A6E68">
        <w:rPr>
          <w:rFonts w:ascii="Arial" w:hAnsi="Arial" w:cs="Arial"/>
          <w:sz w:val="24"/>
          <w:lang w:val="es-ES" w:eastAsia="es-ES"/>
        </w:rPr>
        <w:t xml:space="preserve"> los riesgos</w:t>
      </w:r>
      <w:r w:rsidR="00CD3DB0">
        <w:rPr>
          <w:rFonts w:ascii="Arial" w:hAnsi="Arial" w:cs="Arial"/>
          <w:sz w:val="24"/>
          <w:lang w:val="es-ES" w:eastAsia="es-ES"/>
        </w:rPr>
        <w:t xml:space="preserve"> referentes a los procesos de la organización, y est</w:t>
      </w:r>
      <w:r w:rsidRPr="003A6E68">
        <w:rPr>
          <w:rFonts w:ascii="Arial" w:hAnsi="Arial" w:cs="Arial"/>
          <w:sz w:val="24"/>
          <w:lang w:val="es-ES" w:eastAsia="es-ES"/>
        </w:rPr>
        <w:t>os controles debe</w:t>
      </w:r>
      <w:r w:rsidR="00CD3DB0">
        <w:rPr>
          <w:rFonts w:ascii="Arial" w:hAnsi="Arial" w:cs="Arial"/>
          <w:sz w:val="24"/>
          <w:lang w:val="es-ES" w:eastAsia="es-ES"/>
        </w:rPr>
        <w:t>n</w:t>
      </w:r>
      <w:r w:rsidRPr="003A6E68">
        <w:rPr>
          <w:rFonts w:ascii="Arial" w:hAnsi="Arial" w:cs="Arial"/>
          <w:sz w:val="24"/>
          <w:lang w:val="es-ES" w:eastAsia="es-ES"/>
        </w:rPr>
        <w:t xml:space="preserve"> incluir también al personal externo que visita la</w:t>
      </w:r>
      <w:r w:rsidR="005C27D1">
        <w:rPr>
          <w:rFonts w:ascii="Arial" w:hAnsi="Arial" w:cs="Arial"/>
          <w:sz w:val="24"/>
          <w:lang w:val="es-ES" w:eastAsia="es-ES"/>
        </w:rPr>
        <w:t xml:space="preserve"> </w:t>
      </w:r>
      <w:r w:rsidR="002C4E0D" w:rsidRPr="002C4E0D">
        <w:rPr>
          <w:rFonts w:ascii="Arial" w:hAnsi="Arial" w:cs="Arial"/>
          <w:sz w:val="24"/>
          <w:lang w:val="es-ES" w:eastAsia="es-ES"/>
        </w:rPr>
        <w:t>organización</w:t>
      </w:r>
      <w:r w:rsidRPr="002C4E0D">
        <w:rPr>
          <w:rFonts w:ascii="Arial" w:hAnsi="Arial" w:cs="Arial"/>
          <w:sz w:val="24"/>
          <w:lang w:val="es-ES" w:eastAsia="es-ES"/>
        </w:rPr>
        <w:t>.</w:t>
      </w:r>
    </w:p>
    <w:p w:rsidR="00E90271" w:rsidRDefault="00AA678A" w:rsidP="00E90271">
      <w:pPr>
        <w:spacing w:line="480" w:lineRule="auto"/>
        <w:ind w:left="1276"/>
        <w:jc w:val="both"/>
        <w:rPr>
          <w:rFonts w:ascii="Arial" w:hAnsi="Arial" w:cs="Arial"/>
          <w:sz w:val="24"/>
          <w:lang w:eastAsia="es-ES"/>
        </w:rPr>
      </w:pPr>
      <w:r w:rsidRPr="00AA678A">
        <w:rPr>
          <w:rFonts w:ascii="Arial" w:hAnsi="Arial" w:cs="Arial"/>
          <w:sz w:val="24"/>
          <w:lang w:eastAsia="es-ES"/>
        </w:rPr>
        <w:t xml:space="preserve">La adopción de </w:t>
      </w:r>
      <w:r w:rsidR="003A6E68">
        <w:rPr>
          <w:rFonts w:ascii="Arial" w:hAnsi="Arial" w:cs="Arial"/>
          <w:sz w:val="24"/>
          <w:lang w:eastAsia="es-ES"/>
        </w:rPr>
        <w:t>estos controles</w:t>
      </w:r>
      <w:r>
        <w:rPr>
          <w:rFonts w:ascii="Arial" w:hAnsi="Arial" w:cs="Arial"/>
          <w:sz w:val="24"/>
          <w:lang w:eastAsia="es-ES"/>
        </w:rPr>
        <w:t xml:space="preserve"> </w:t>
      </w:r>
      <w:r w:rsidR="002C4E0D" w:rsidRPr="002C4E0D">
        <w:rPr>
          <w:rFonts w:ascii="Arial" w:hAnsi="Arial" w:cs="Arial"/>
          <w:sz w:val="24"/>
          <w:lang w:eastAsia="es-ES"/>
        </w:rPr>
        <w:t>tiene</w:t>
      </w:r>
      <w:r w:rsidRPr="005C27D1">
        <w:rPr>
          <w:rFonts w:ascii="Arial" w:hAnsi="Arial" w:cs="Arial"/>
          <w:color w:val="FF0000"/>
          <w:sz w:val="24"/>
          <w:lang w:eastAsia="es-ES"/>
        </w:rPr>
        <w:t xml:space="preserve"> </w:t>
      </w:r>
      <w:r w:rsidRPr="002C4E0D">
        <w:rPr>
          <w:rFonts w:ascii="Arial" w:hAnsi="Arial" w:cs="Arial"/>
          <w:sz w:val="24"/>
          <w:lang w:eastAsia="es-ES"/>
        </w:rPr>
        <w:t>e</w:t>
      </w:r>
      <w:r w:rsidRPr="00AA678A">
        <w:rPr>
          <w:rFonts w:ascii="Arial" w:hAnsi="Arial" w:cs="Arial"/>
          <w:sz w:val="24"/>
          <w:lang w:eastAsia="es-ES"/>
        </w:rPr>
        <w:t xml:space="preserve">fectos favorables para la </w:t>
      </w:r>
      <w:r w:rsidR="002C4E0D">
        <w:rPr>
          <w:rFonts w:ascii="Arial" w:hAnsi="Arial" w:cs="Arial"/>
          <w:sz w:val="24"/>
          <w:lang w:eastAsia="es-ES"/>
        </w:rPr>
        <w:t>organización</w:t>
      </w:r>
      <w:r w:rsidRPr="00AA678A">
        <w:rPr>
          <w:rFonts w:ascii="Arial" w:hAnsi="Arial" w:cs="Arial"/>
          <w:sz w:val="24"/>
          <w:lang w:eastAsia="es-ES"/>
        </w:rPr>
        <w:t>, dentro de los cuales se puede mencionar:</w:t>
      </w:r>
    </w:p>
    <w:p w:rsidR="00AA678A" w:rsidRDefault="00AA678A" w:rsidP="00FD1C05">
      <w:pPr>
        <w:pStyle w:val="Prrafodelista"/>
        <w:numPr>
          <w:ilvl w:val="0"/>
          <w:numId w:val="7"/>
        </w:numPr>
        <w:spacing w:line="480" w:lineRule="auto"/>
        <w:jc w:val="both"/>
        <w:rPr>
          <w:rFonts w:ascii="Arial" w:hAnsi="Arial" w:cs="Arial"/>
          <w:sz w:val="24"/>
          <w:lang w:eastAsia="es-ES"/>
        </w:rPr>
      </w:pPr>
      <w:r w:rsidRPr="00AA678A">
        <w:rPr>
          <w:rFonts w:ascii="Arial" w:hAnsi="Arial" w:cs="Arial"/>
          <w:sz w:val="24"/>
          <w:lang w:eastAsia="es-ES"/>
        </w:rPr>
        <w:t>Minimizar los riesgos relevantes a salud, accidentes y otros por seguridad e higiene en las labores de actividades.</w:t>
      </w:r>
    </w:p>
    <w:p w:rsidR="00AA678A" w:rsidRDefault="00AA678A" w:rsidP="00FD1C05">
      <w:pPr>
        <w:pStyle w:val="Prrafodelista"/>
        <w:numPr>
          <w:ilvl w:val="0"/>
          <w:numId w:val="7"/>
        </w:numPr>
        <w:spacing w:line="480" w:lineRule="auto"/>
        <w:jc w:val="both"/>
        <w:rPr>
          <w:rFonts w:ascii="Arial" w:hAnsi="Arial" w:cs="Arial"/>
          <w:sz w:val="24"/>
          <w:lang w:eastAsia="es-ES"/>
        </w:rPr>
      </w:pPr>
      <w:r>
        <w:rPr>
          <w:rFonts w:ascii="Arial" w:hAnsi="Arial" w:cs="Arial"/>
          <w:sz w:val="24"/>
          <w:lang w:eastAsia="es-ES"/>
        </w:rPr>
        <w:t>M</w:t>
      </w:r>
      <w:r w:rsidRPr="00107968">
        <w:rPr>
          <w:rFonts w:ascii="Arial" w:hAnsi="Arial" w:cs="Arial"/>
          <w:sz w:val="24"/>
          <w:lang w:eastAsia="es-ES"/>
        </w:rPr>
        <w:t>ejor desempeño de las actividades y procesos resultando en reducción de costos</w:t>
      </w:r>
      <w:r w:rsidR="007E483B">
        <w:rPr>
          <w:rFonts w:ascii="Arial" w:hAnsi="Arial" w:cs="Arial"/>
          <w:sz w:val="24"/>
          <w:lang w:eastAsia="es-ES"/>
        </w:rPr>
        <w:t>.</w:t>
      </w:r>
    </w:p>
    <w:p w:rsidR="007E483B" w:rsidRPr="007E483B" w:rsidRDefault="007E483B" w:rsidP="00FD1C05">
      <w:pPr>
        <w:pStyle w:val="Prrafodelista"/>
        <w:numPr>
          <w:ilvl w:val="0"/>
          <w:numId w:val="7"/>
        </w:numPr>
        <w:spacing w:line="480" w:lineRule="auto"/>
        <w:jc w:val="both"/>
        <w:rPr>
          <w:rFonts w:ascii="Arial" w:hAnsi="Arial" w:cs="Arial"/>
          <w:sz w:val="24"/>
          <w:lang w:eastAsia="es-ES"/>
        </w:rPr>
      </w:pPr>
      <w:r>
        <w:rPr>
          <w:rFonts w:ascii="Arial" w:hAnsi="Arial" w:cs="Arial"/>
          <w:sz w:val="24"/>
          <w:lang w:eastAsia="es-ES"/>
        </w:rPr>
        <w:lastRenderedPageBreak/>
        <w:t xml:space="preserve">Mejoramiento de la </w:t>
      </w:r>
      <w:r w:rsidRPr="007E483B">
        <w:rPr>
          <w:rFonts w:ascii="Arial" w:hAnsi="Arial" w:cs="Arial"/>
          <w:sz w:val="24"/>
          <w:lang w:eastAsia="es-ES"/>
        </w:rPr>
        <w:t>imagen de la organización ante la comunidad y mercado a la cual la organización provee y beneficios a las utilidades - rentabilidad de la misma.</w:t>
      </w:r>
    </w:p>
    <w:p w:rsidR="00E90271" w:rsidRDefault="00E90271" w:rsidP="00E90271">
      <w:pPr>
        <w:spacing w:line="480" w:lineRule="auto"/>
        <w:ind w:left="1276"/>
        <w:jc w:val="both"/>
        <w:rPr>
          <w:rFonts w:ascii="Arial" w:hAnsi="Arial" w:cs="Arial"/>
          <w:sz w:val="24"/>
          <w:lang w:eastAsia="es-ES"/>
        </w:rPr>
      </w:pPr>
      <w:r w:rsidRPr="008724D9">
        <w:rPr>
          <w:rFonts w:ascii="Arial" w:hAnsi="Arial" w:cs="Arial"/>
          <w:sz w:val="24"/>
          <w:lang w:eastAsia="es-ES"/>
        </w:rPr>
        <w:t>Al</w:t>
      </w:r>
      <w:r w:rsidR="00A447B2">
        <w:rPr>
          <w:rFonts w:ascii="Arial" w:hAnsi="Arial" w:cs="Arial"/>
          <w:sz w:val="24"/>
          <w:lang w:eastAsia="es-ES"/>
        </w:rPr>
        <w:t xml:space="preserve"> diseñar e</w:t>
      </w:r>
      <w:r w:rsidR="00A26ACD">
        <w:rPr>
          <w:rFonts w:ascii="Arial" w:hAnsi="Arial" w:cs="Arial"/>
          <w:sz w:val="24"/>
          <w:lang w:eastAsia="es-ES"/>
        </w:rPr>
        <w:t xml:space="preserve"> implantar controles operacionales</w:t>
      </w:r>
      <w:r w:rsidRPr="008724D9">
        <w:rPr>
          <w:rFonts w:ascii="Arial" w:hAnsi="Arial" w:cs="Arial"/>
          <w:sz w:val="24"/>
          <w:lang w:eastAsia="es-ES"/>
        </w:rPr>
        <w:t xml:space="preserve"> la</w:t>
      </w:r>
      <w:r w:rsidR="00DA0AA7">
        <w:rPr>
          <w:rFonts w:ascii="Arial" w:hAnsi="Arial" w:cs="Arial"/>
          <w:sz w:val="24"/>
          <w:lang w:eastAsia="es-ES"/>
        </w:rPr>
        <w:t xml:space="preserve"> </w:t>
      </w:r>
      <w:r w:rsidR="00DA0AA7" w:rsidRPr="00476475">
        <w:rPr>
          <w:rFonts w:ascii="Arial" w:hAnsi="Arial" w:cs="Arial"/>
          <w:sz w:val="24"/>
          <w:lang w:eastAsia="es-ES"/>
        </w:rPr>
        <w:t>organización</w:t>
      </w:r>
      <w:r w:rsidR="00DA0AA7">
        <w:rPr>
          <w:rFonts w:ascii="Arial" w:hAnsi="Arial" w:cs="Arial"/>
          <w:sz w:val="24"/>
          <w:lang w:eastAsia="es-ES"/>
        </w:rPr>
        <w:t xml:space="preserve"> </w:t>
      </w:r>
      <w:r w:rsidRPr="008724D9">
        <w:rPr>
          <w:rFonts w:ascii="Arial" w:hAnsi="Arial" w:cs="Arial"/>
          <w:sz w:val="24"/>
          <w:lang w:eastAsia="es-ES"/>
        </w:rPr>
        <w:t xml:space="preserve"> se marca objetivos que contemplan, no solamente el cumplimiento de la legislación vigente sino también el desarrollo de las buenas prácticas de prevención de riesgos laborales, es decir la mejor forma de hacer prevención y preservar así la seguridad y salud de todos los trabajadores.</w:t>
      </w:r>
    </w:p>
    <w:p w:rsidR="00E90271" w:rsidRPr="00723BC9" w:rsidRDefault="00E90271" w:rsidP="00E90271">
      <w:pPr>
        <w:pStyle w:val="Ttulo2"/>
        <w:numPr>
          <w:ilvl w:val="1"/>
          <w:numId w:val="1"/>
        </w:numPr>
        <w:spacing w:line="480" w:lineRule="auto"/>
        <w:ind w:left="1276"/>
        <w:jc w:val="both"/>
        <w:rPr>
          <w:rFonts w:ascii="Arial" w:hAnsi="Arial" w:cs="Arial"/>
          <w:color w:val="auto"/>
          <w:sz w:val="24"/>
          <w:szCs w:val="24"/>
          <w:lang w:eastAsia="es-ES"/>
        </w:rPr>
      </w:pPr>
      <w:r w:rsidRPr="00723BC9">
        <w:rPr>
          <w:rFonts w:ascii="Arial" w:hAnsi="Arial" w:cs="Arial"/>
          <w:color w:val="auto"/>
          <w:sz w:val="24"/>
          <w:szCs w:val="24"/>
          <w:lang w:eastAsia="es-ES"/>
        </w:rPr>
        <w:t>METODOLOGÍA UTILIZADA</w:t>
      </w:r>
    </w:p>
    <w:p w:rsidR="00E90271" w:rsidRDefault="00E90271" w:rsidP="00E90271">
      <w:pPr>
        <w:spacing w:line="480" w:lineRule="auto"/>
        <w:ind w:left="1276"/>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La metodología está basada en los lineamientos de la norma internacional de OH</w:t>
      </w:r>
      <w:r w:rsidR="00B836A2">
        <w:rPr>
          <w:rFonts w:ascii="Arial" w:eastAsia="Times New Roman" w:hAnsi="Arial" w:cs="Arial"/>
          <w:sz w:val="24"/>
          <w:szCs w:val="24"/>
          <w:lang w:eastAsia="es-ES"/>
        </w:rPr>
        <w:t>S</w:t>
      </w:r>
      <w:r w:rsidRPr="008724D9">
        <w:rPr>
          <w:rFonts w:ascii="Arial" w:eastAsia="Times New Roman" w:hAnsi="Arial" w:cs="Arial"/>
          <w:sz w:val="24"/>
          <w:szCs w:val="24"/>
          <w:lang w:eastAsia="es-ES"/>
        </w:rPr>
        <w:t>AS 18001</w:t>
      </w:r>
      <w:r w:rsidR="00B836A2">
        <w:rPr>
          <w:rFonts w:ascii="Arial" w:eastAsia="Times New Roman" w:hAnsi="Arial" w:cs="Arial"/>
          <w:sz w:val="24"/>
          <w:szCs w:val="24"/>
          <w:lang w:eastAsia="es-ES"/>
        </w:rPr>
        <w:t>:2007</w:t>
      </w:r>
      <w:r w:rsidRPr="008724D9">
        <w:rPr>
          <w:rFonts w:ascii="Arial" w:eastAsia="Times New Roman" w:hAnsi="Arial" w:cs="Arial"/>
          <w:sz w:val="24"/>
          <w:szCs w:val="24"/>
          <w:lang w:eastAsia="es-ES"/>
        </w:rPr>
        <w:t xml:space="preserve"> (</w:t>
      </w:r>
      <w:proofErr w:type="spellStart"/>
      <w:r w:rsidRPr="008724D9">
        <w:rPr>
          <w:rFonts w:ascii="Arial" w:eastAsia="Times New Roman" w:hAnsi="Arial" w:cs="Arial"/>
          <w:sz w:val="24"/>
          <w:szCs w:val="24"/>
          <w:lang w:eastAsia="es-ES"/>
        </w:rPr>
        <w:t>Occupational</w:t>
      </w:r>
      <w:proofErr w:type="spellEnd"/>
      <w:r w:rsidRPr="008724D9">
        <w:rPr>
          <w:rFonts w:ascii="Arial" w:eastAsia="Times New Roman" w:hAnsi="Arial" w:cs="Arial"/>
          <w:sz w:val="24"/>
          <w:szCs w:val="24"/>
          <w:lang w:eastAsia="es-ES"/>
        </w:rPr>
        <w:t xml:space="preserve"> </w:t>
      </w:r>
      <w:proofErr w:type="spellStart"/>
      <w:r w:rsidRPr="008724D9">
        <w:rPr>
          <w:rFonts w:ascii="Arial" w:eastAsia="Times New Roman" w:hAnsi="Arial" w:cs="Arial"/>
          <w:sz w:val="24"/>
          <w:szCs w:val="24"/>
          <w:lang w:eastAsia="es-ES"/>
        </w:rPr>
        <w:t>Health</w:t>
      </w:r>
      <w:proofErr w:type="spellEnd"/>
      <w:r w:rsidRPr="008724D9">
        <w:rPr>
          <w:rFonts w:ascii="Arial" w:eastAsia="Times New Roman" w:hAnsi="Arial" w:cs="Arial"/>
          <w:sz w:val="24"/>
          <w:szCs w:val="24"/>
          <w:lang w:eastAsia="es-ES"/>
        </w:rPr>
        <w:t xml:space="preserve"> and Safety </w:t>
      </w:r>
      <w:proofErr w:type="spellStart"/>
      <w:r w:rsidRPr="008724D9">
        <w:rPr>
          <w:rFonts w:ascii="Arial" w:eastAsia="Times New Roman" w:hAnsi="Arial" w:cs="Arial"/>
          <w:sz w:val="24"/>
          <w:szCs w:val="24"/>
          <w:lang w:eastAsia="es-ES"/>
        </w:rPr>
        <w:t>Managemente</w:t>
      </w:r>
      <w:proofErr w:type="spellEnd"/>
      <w:r w:rsidRPr="008724D9">
        <w:rPr>
          <w:rFonts w:ascii="Arial" w:eastAsia="Times New Roman" w:hAnsi="Arial" w:cs="Arial"/>
          <w:sz w:val="24"/>
          <w:szCs w:val="24"/>
          <w:lang w:eastAsia="es-ES"/>
        </w:rPr>
        <w:t xml:space="preserve"> </w:t>
      </w:r>
      <w:proofErr w:type="spellStart"/>
      <w:r w:rsidRPr="008724D9">
        <w:rPr>
          <w:rFonts w:ascii="Arial" w:eastAsia="Times New Roman" w:hAnsi="Arial" w:cs="Arial"/>
          <w:sz w:val="24"/>
          <w:szCs w:val="24"/>
          <w:lang w:eastAsia="es-ES"/>
        </w:rPr>
        <w:t>Systems</w:t>
      </w:r>
      <w:proofErr w:type="spellEnd"/>
      <w:r w:rsidRPr="008724D9">
        <w:rPr>
          <w:rFonts w:ascii="Arial" w:eastAsia="Times New Roman" w:hAnsi="Arial" w:cs="Arial"/>
          <w:sz w:val="24"/>
          <w:szCs w:val="24"/>
          <w:lang w:eastAsia="es-ES"/>
        </w:rPr>
        <w:t>)</w:t>
      </w:r>
      <w:r w:rsidR="00381BE1">
        <w:rPr>
          <w:rFonts w:ascii="Arial" w:eastAsia="Times New Roman" w:hAnsi="Arial" w:cs="Arial"/>
          <w:sz w:val="24"/>
          <w:szCs w:val="24"/>
          <w:lang w:eastAsia="es-ES"/>
        </w:rPr>
        <w:t xml:space="preserve"> (</w:t>
      </w:r>
      <w:r w:rsidR="00381BE1" w:rsidRPr="0062202E">
        <w:rPr>
          <w:rFonts w:ascii="Arial" w:eastAsia="Times New Roman" w:hAnsi="Arial" w:cs="Arial"/>
          <w:sz w:val="24"/>
          <w:szCs w:val="24"/>
          <w:lang w:eastAsia="es-ES"/>
        </w:rPr>
        <w:t>Fig. 1.2</w:t>
      </w:r>
      <w:r w:rsidR="00381BE1">
        <w:rPr>
          <w:rFonts w:ascii="Arial" w:eastAsia="Times New Roman" w:hAnsi="Arial" w:cs="Arial"/>
          <w:sz w:val="24"/>
          <w:szCs w:val="24"/>
          <w:lang w:eastAsia="es-ES"/>
        </w:rPr>
        <w:t xml:space="preserve">) </w:t>
      </w:r>
      <w:r w:rsidRPr="008724D9">
        <w:rPr>
          <w:rFonts w:ascii="Arial" w:eastAsia="Times New Roman" w:hAnsi="Arial" w:cs="Arial"/>
          <w:sz w:val="24"/>
          <w:szCs w:val="24"/>
          <w:lang w:eastAsia="es-ES"/>
        </w:rPr>
        <w:t xml:space="preserve"> </w:t>
      </w:r>
      <w:r w:rsidRPr="002C4E0D">
        <w:rPr>
          <w:rFonts w:ascii="Arial" w:eastAsia="Times New Roman" w:hAnsi="Arial" w:cs="Arial"/>
          <w:sz w:val="24"/>
          <w:szCs w:val="24"/>
          <w:lang w:eastAsia="es-ES"/>
        </w:rPr>
        <w:t>la cual</w:t>
      </w:r>
      <w:r w:rsidRPr="00107968">
        <w:rPr>
          <w:rFonts w:ascii="Arial" w:eastAsia="Times New Roman" w:hAnsi="Arial" w:cs="Arial"/>
          <w:sz w:val="24"/>
          <w:szCs w:val="24"/>
          <w:lang w:eastAsia="es-ES"/>
        </w:rPr>
        <w:t xml:space="preserve"> </w:t>
      </w:r>
      <w:r w:rsidRPr="008724D9">
        <w:rPr>
          <w:rFonts w:ascii="Arial" w:eastAsia="Times New Roman" w:hAnsi="Arial" w:cs="Arial"/>
          <w:sz w:val="24"/>
          <w:szCs w:val="24"/>
          <w:lang w:eastAsia="es-ES"/>
        </w:rPr>
        <w:t>está basada en el Ciclo de Deming</w:t>
      </w:r>
      <w:r w:rsidR="00381BE1">
        <w:rPr>
          <w:rFonts w:ascii="Arial" w:eastAsia="Times New Roman" w:hAnsi="Arial" w:cs="Arial"/>
          <w:sz w:val="24"/>
          <w:szCs w:val="24"/>
          <w:lang w:eastAsia="es-ES"/>
        </w:rPr>
        <w:t xml:space="preserve"> (</w:t>
      </w:r>
      <w:r w:rsidR="00381BE1" w:rsidRPr="0062202E">
        <w:rPr>
          <w:rFonts w:ascii="Arial" w:eastAsia="Times New Roman" w:hAnsi="Arial" w:cs="Arial"/>
          <w:sz w:val="24"/>
          <w:szCs w:val="24"/>
          <w:lang w:eastAsia="es-ES"/>
        </w:rPr>
        <w:t>Fig. 1.3</w:t>
      </w:r>
      <w:r w:rsidR="00381BE1">
        <w:rPr>
          <w:rFonts w:ascii="Arial" w:eastAsia="Times New Roman" w:hAnsi="Arial" w:cs="Arial"/>
          <w:sz w:val="24"/>
          <w:szCs w:val="24"/>
          <w:lang w:eastAsia="es-ES"/>
        </w:rPr>
        <w:t>)</w:t>
      </w:r>
      <w:r w:rsidRPr="008724D9">
        <w:rPr>
          <w:rFonts w:ascii="Arial" w:eastAsia="Times New Roman" w:hAnsi="Arial" w:cs="Arial"/>
          <w:sz w:val="24"/>
          <w:szCs w:val="24"/>
          <w:lang w:eastAsia="es-ES"/>
        </w:rPr>
        <w:t xml:space="preserve">, </w:t>
      </w:r>
      <w:r w:rsidR="002C4E0D">
        <w:rPr>
          <w:rFonts w:ascii="Arial" w:eastAsia="Times New Roman" w:hAnsi="Arial" w:cs="Arial"/>
          <w:sz w:val="24"/>
          <w:szCs w:val="24"/>
          <w:lang w:eastAsia="es-ES"/>
        </w:rPr>
        <w:t>y éste</w:t>
      </w:r>
      <w:r w:rsidRPr="00107968">
        <w:rPr>
          <w:rFonts w:ascii="Arial" w:eastAsia="Times New Roman" w:hAnsi="Arial" w:cs="Arial"/>
          <w:sz w:val="24"/>
          <w:szCs w:val="24"/>
          <w:lang w:eastAsia="es-ES"/>
        </w:rPr>
        <w:t xml:space="preserve"> se define</w:t>
      </w:r>
      <w:r w:rsidRPr="008724D9">
        <w:rPr>
          <w:rFonts w:ascii="Arial" w:eastAsia="Times New Roman" w:hAnsi="Arial" w:cs="Arial"/>
          <w:sz w:val="24"/>
          <w:szCs w:val="24"/>
          <w:lang w:eastAsia="es-ES"/>
        </w:rPr>
        <w:t xml:space="preserve"> como una estrategia de mejora continua y  tiene como pasos</w:t>
      </w:r>
      <w:r w:rsidR="00DA0AA7">
        <w:rPr>
          <w:rFonts w:ascii="Arial" w:eastAsia="Times New Roman" w:hAnsi="Arial" w:cs="Arial"/>
          <w:sz w:val="24"/>
          <w:szCs w:val="24"/>
          <w:lang w:eastAsia="es-ES"/>
        </w:rPr>
        <w:t xml:space="preserve"> </w:t>
      </w:r>
      <w:r w:rsidR="00DA0AA7" w:rsidRPr="00476475">
        <w:rPr>
          <w:rFonts w:ascii="Arial" w:eastAsia="Times New Roman" w:hAnsi="Arial" w:cs="Arial"/>
          <w:sz w:val="24"/>
          <w:szCs w:val="24"/>
          <w:lang w:eastAsia="es-ES"/>
        </w:rPr>
        <w:t>fundamentales</w:t>
      </w:r>
      <w:r w:rsidRPr="00476475">
        <w:rPr>
          <w:rFonts w:ascii="Arial" w:eastAsia="Times New Roman" w:hAnsi="Arial" w:cs="Arial"/>
          <w:sz w:val="24"/>
          <w:szCs w:val="24"/>
          <w:lang w:eastAsia="es-ES"/>
        </w:rPr>
        <w:t>: planificar</w:t>
      </w:r>
      <w:r w:rsidRPr="008724D9">
        <w:rPr>
          <w:rFonts w:ascii="Arial" w:eastAsia="Times New Roman" w:hAnsi="Arial" w:cs="Arial"/>
          <w:sz w:val="24"/>
          <w:szCs w:val="24"/>
          <w:lang w:eastAsia="es-ES"/>
        </w:rPr>
        <w:t>, hacer, verificar, actuar</w:t>
      </w:r>
      <w:r w:rsidR="00DA0AA7">
        <w:rPr>
          <w:rFonts w:ascii="Arial" w:eastAsia="Times New Roman" w:hAnsi="Arial" w:cs="Arial"/>
          <w:sz w:val="24"/>
          <w:szCs w:val="24"/>
          <w:lang w:eastAsia="es-ES"/>
        </w:rPr>
        <w:t xml:space="preserve">; </w:t>
      </w:r>
      <w:r w:rsidRPr="008724D9">
        <w:rPr>
          <w:rFonts w:ascii="Arial" w:eastAsia="Times New Roman" w:hAnsi="Arial" w:cs="Arial"/>
          <w:sz w:val="24"/>
          <w:szCs w:val="24"/>
          <w:lang w:eastAsia="es-ES"/>
        </w:rPr>
        <w:t xml:space="preserve"> poniendo simultáneamente énfasis en la mejora continua.</w:t>
      </w:r>
    </w:p>
    <w:p w:rsidR="00E90271" w:rsidRPr="008724D9" w:rsidRDefault="00EB158D" w:rsidP="00E90271">
      <w:pPr>
        <w:spacing w:line="480" w:lineRule="auto"/>
        <w:ind w:left="1276"/>
        <w:jc w:val="both"/>
        <w:rPr>
          <w:rFonts w:ascii="Arial" w:eastAsia="Times New Roman" w:hAnsi="Arial" w:cs="Arial"/>
          <w:sz w:val="24"/>
          <w:szCs w:val="24"/>
          <w:lang w:eastAsia="es-ES"/>
        </w:rPr>
      </w:pPr>
      <w:r w:rsidRPr="00EB158D">
        <w:rPr>
          <w:rFonts w:ascii="Arial" w:eastAsia="Times New Roman" w:hAnsi="Arial" w:cs="Arial"/>
          <w:b/>
          <w:noProof/>
          <w:sz w:val="24"/>
          <w:szCs w:val="24"/>
          <w:lang w:eastAsia="es-EC"/>
        </w:rPr>
        <w:lastRenderedPageBreak/>
        <w:pict>
          <v:shape id="Text Box 2" o:spid="_x0000_s1028" type="#_x0000_t202" style="position:absolute;left:0;text-align:left;margin-left:141.35pt;margin-top:309.15pt;width:254.8pt;height:28.05pt;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" strokecolor="white">
            <v:textbox>
              <w:txbxContent>
                <w:p w:rsidR="00B03EBA" w:rsidRPr="0024255C" w:rsidRDefault="00B03EBA" w:rsidP="00E90271">
                  <w:pPr>
                    <w:pStyle w:val="Figuras"/>
                    <w:jc w:val="center"/>
                  </w:pPr>
                  <w:r w:rsidRPr="0024255C">
                    <w:t xml:space="preserve">Figura </w:t>
                  </w:r>
                  <w:r>
                    <w:t xml:space="preserve">1.2 </w:t>
                  </w:r>
                  <w:r w:rsidRPr="0024255C">
                    <w:t xml:space="preserve"> </w:t>
                  </w:r>
                  <w:r>
                    <w:t>Modelo de Sistema de Gestión para esta norma OHSAS.</w:t>
                  </w:r>
                </w:p>
                <w:p w:rsidR="00B03EBA" w:rsidRPr="0024255C" w:rsidRDefault="00B03EBA" w:rsidP="00E90271">
                  <w:pPr>
                    <w:pStyle w:val="Figuras"/>
                    <w:rPr>
                      <w:lang w:val="es-EC"/>
                    </w:rPr>
                  </w:pPr>
                </w:p>
              </w:txbxContent>
            </v:textbox>
          </v:shape>
        </w:pict>
      </w:r>
      <w:r w:rsidR="00E90271" w:rsidRPr="008724D9">
        <w:rPr>
          <w:rFonts w:ascii="Arial" w:eastAsia="Times New Roman" w:hAnsi="Arial" w:cs="Arial"/>
          <w:noProof/>
          <w:sz w:val="24"/>
          <w:szCs w:val="24"/>
          <w:lang w:val="es-ES" w:eastAsia="es-ES"/>
        </w:rPr>
        <w:drawing>
          <wp:inline distT="0" distB="0" distL="0" distR="0">
            <wp:extent cx="4933950" cy="3409950"/>
            <wp:effectExtent l="0" t="0" r="0" b="0"/>
            <wp:docPr id="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90271" w:rsidRDefault="00E90271" w:rsidP="00E90271">
      <w:pPr>
        <w:autoSpaceDE w:val="0"/>
        <w:autoSpaceDN w:val="0"/>
        <w:adjustRightInd w:val="0"/>
        <w:spacing w:after="0" w:line="480" w:lineRule="auto"/>
        <w:jc w:val="both"/>
        <w:rPr>
          <w:rFonts w:ascii="Arial" w:hAnsi="Arial" w:cs="Arial"/>
          <w:sz w:val="24"/>
          <w:szCs w:val="24"/>
        </w:rPr>
      </w:pPr>
    </w:p>
    <w:p w:rsidR="006B4D81" w:rsidRPr="008724D9" w:rsidRDefault="006B4D81" w:rsidP="00E90271">
      <w:pPr>
        <w:autoSpaceDE w:val="0"/>
        <w:autoSpaceDN w:val="0"/>
        <w:adjustRightInd w:val="0"/>
        <w:spacing w:after="0" w:line="480" w:lineRule="auto"/>
        <w:jc w:val="both"/>
        <w:rPr>
          <w:rFonts w:ascii="Arial" w:hAnsi="Arial" w:cs="Arial"/>
          <w:sz w:val="24"/>
          <w:szCs w:val="24"/>
        </w:rPr>
      </w:pPr>
    </w:p>
    <w:p w:rsidR="00E90271" w:rsidRDefault="00DA0AA7" w:rsidP="00E90271">
      <w:pPr>
        <w:spacing w:line="480" w:lineRule="auto"/>
        <w:ind w:left="1276"/>
        <w:jc w:val="both"/>
        <w:rPr>
          <w:rFonts w:ascii="Arial" w:eastAsia="Times New Roman" w:hAnsi="Arial" w:cs="Arial"/>
          <w:sz w:val="24"/>
          <w:szCs w:val="24"/>
          <w:lang w:eastAsia="es-ES"/>
        </w:rPr>
      </w:pPr>
      <w:r w:rsidRPr="00476475">
        <w:rPr>
          <w:rFonts w:ascii="Arial" w:eastAsia="Times New Roman" w:hAnsi="Arial" w:cs="Arial"/>
          <w:sz w:val="24"/>
          <w:szCs w:val="24"/>
          <w:lang w:eastAsia="es-ES"/>
        </w:rPr>
        <w:t>Para lograr este objetivo s</w:t>
      </w:r>
      <w:r w:rsidR="00E90271" w:rsidRPr="00476475">
        <w:rPr>
          <w:rFonts w:ascii="Arial" w:eastAsia="Times New Roman" w:hAnsi="Arial" w:cs="Arial"/>
          <w:sz w:val="24"/>
          <w:szCs w:val="24"/>
          <w:lang w:eastAsia="es-ES"/>
        </w:rPr>
        <w:t>e levanta la información a través de encuestas que permiten determinar la situación actual de la organización, y cómo los trabajadores perciben su ambiente de trabajo</w:t>
      </w:r>
      <w:r w:rsidR="006B4D81" w:rsidRPr="00476475">
        <w:rPr>
          <w:rFonts w:ascii="Arial" w:eastAsia="Times New Roman" w:hAnsi="Arial" w:cs="Arial"/>
          <w:sz w:val="24"/>
          <w:szCs w:val="24"/>
          <w:lang w:eastAsia="es-ES"/>
        </w:rPr>
        <w:t>.</w:t>
      </w:r>
      <w:r w:rsidRPr="00476475">
        <w:rPr>
          <w:rFonts w:ascii="Arial" w:eastAsia="Times New Roman" w:hAnsi="Arial" w:cs="Arial"/>
          <w:sz w:val="24"/>
          <w:szCs w:val="24"/>
          <w:lang w:eastAsia="es-ES"/>
        </w:rPr>
        <w:t xml:space="preserve"> </w:t>
      </w:r>
      <w:r w:rsidR="00E90271" w:rsidRPr="00476475">
        <w:rPr>
          <w:rFonts w:ascii="Arial" w:eastAsia="Times New Roman" w:hAnsi="Arial" w:cs="Arial"/>
          <w:sz w:val="24"/>
          <w:szCs w:val="24"/>
          <w:lang w:eastAsia="es-ES"/>
        </w:rPr>
        <w:t>Además con este método se logra motivar a todos los trabajadores</w:t>
      </w:r>
      <w:r w:rsidR="00640FF7">
        <w:rPr>
          <w:rFonts w:ascii="Arial" w:eastAsia="Times New Roman" w:hAnsi="Arial" w:cs="Arial"/>
          <w:sz w:val="24"/>
          <w:szCs w:val="24"/>
          <w:lang w:eastAsia="es-ES"/>
        </w:rPr>
        <w:t xml:space="preserve"> a participar en el Sistema SSO, parte del sistema es</w:t>
      </w:r>
      <w:r w:rsidR="00476475" w:rsidRPr="00476475">
        <w:rPr>
          <w:rFonts w:ascii="Arial" w:eastAsia="Times New Roman" w:hAnsi="Arial" w:cs="Arial"/>
          <w:color w:val="FF0000"/>
          <w:sz w:val="24"/>
          <w:szCs w:val="24"/>
          <w:lang w:eastAsia="es-ES"/>
        </w:rPr>
        <w:t xml:space="preserve"> </w:t>
      </w:r>
      <w:r w:rsidR="00E90271">
        <w:rPr>
          <w:rFonts w:ascii="Arial" w:eastAsia="Times New Roman" w:hAnsi="Arial" w:cs="Arial"/>
          <w:sz w:val="24"/>
          <w:szCs w:val="24"/>
          <w:lang w:eastAsia="es-ES"/>
        </w:rPr>
        <w:t xml:space="preserve">identificar las necesidades de la </w:t>
      </w:r>
      <w:r w:rsidR="00E90271" w:rsidRPr="00476475">
        <w:rPr>
          <w:rFonts w:ascii="Arial" w:eastAsia="Times New Roman" w:hAnsi="Arial" w:cs="Arial"/>
          <w:sz w:val="24"/>
          <w:szCs w:val="24"/>
          <w:lang w:eastAsia="es-ES"/>
        </w:rPr>
        <w:t>organización</w:t>
      </w:r>
      <w:r w:rsidRPr="00476475">
        <w:rPr>
          <w:rFonts w:ascii="Arial" w:eastAsia="Times New Roman" w:hAnsi="Arial" w:cs="Arial"/>
          <w:sz w:val="24"/>
          <w:szCs w:val="24"/>
          <w:lang w:eastAsia="es-ES"/>
        </w:rPr>
        <w:t xml:space="preserve"> </w:t>
      </w:r>
      <w:r w:rsidR="00640FF7">
        <w:rPr>
          <w:rFonts w:ascii="Arial" w:eastAsia="Times New Roman" w:hAnsi="Arial" w:cs="Arial"/>
          <w:sz w:val="24"/>
          <w:szCs w:val="24"/>
          <w:lang w:eastAsia="es-ES"/>
        </w:rPr>
        <w:t>esto se hace a través de una</w:t>
      </w:r>
      <w:r w:rsidR="00E90271">
        <w:rPr>
          <w:rFonts w:ascii="Arial" w:eastAsia="Times New Roman" w:hAnsi="Arial" w:cs="Arial"/>
          <w:sz w:val="24"/>
          <w:szCs w:val="24"/>
          <w:lang w:eastAsia="es-ES"/>
        </w:rPr>
        <w:t xml:space="preserve"> </w:t>
      </w:r>
      <w:r w:rsidR="00E04C41">
        <w:rPr>
          <w:rFonts w:ascii="Arial" w:eastAsia="Times New Roman" w:hAnsi="Arial" w:cs="Arial"/>
          <w:sz w:val="24"/>
          <w:szCs w:val="24"/>
          <w:lang w:eastAsia="es-ES"/>
        </w:rPr>
        <w:t>Lista de Verificación</w:t>
      </w:r>
      <w:r w:rsidR="00E90271">
        <w:rPr>
          <w:rFonts w:ascii="Arial" w:eastAsia="Times New Roman" w:hAnsi="Arial" w:cs="Arial"/>
          <w:sz w:val="24"/>
          <w:szCs w:val="24"/>
          <w:lang w:eastAsia="es-ES"/>
        </w:rPr>
        <w:t xml:space="preserve"> y observación directa de las instalaciones</w:t>
      </w:r>
      <w:r w:rsidR="00E90271" w:rsidRPr="00476475">
        <w:rPr>
          <w:rFonts w:ascii="Arial" w:eastAsia="Times New Roman" w:hAnsi="Arial" w:cs="Arial"/>
          <w:sz w:val="24"/>
          <w:szCs w:val="24"/>
          <w:lang w:eastAsia="es-ES"/>
        </w:rPr>
        <w:t xml:space="preserve">, </w:t>
      </w:r>
      <w:r w:rsidRPr="00476475">
        <w:rPr>
          <w:rFonts w:ascii="Arial" w:eastAsia="Times New Roman" w:hAnsi="Arial" w:cs="Arial"/>
          <w:sz w:val="24"/>
          <w:szCs w:val="24"/>
          <w:lang w:eastAsia="es-ES"/>
        </w:rPr>
        <w:t>el resultado de esta lista</w:t>
      </w:r>
      <w:r>
        <w:rPr>
          <w:rFonts w:ascii="Arial" w:eastAsia="Times New Roman" w:hAnsi="Arial" w:cs="Arial"/>
          <w:color w:val="FF0000"/>
          <w:sz w:val="24"/>
          <w:szCs w:val="24"/>
          <w:lang w:eastAsia="es-ES"/>
        </w:rPr>
        <w:t xml:space="preserve"> </w:t>
      </w:r>
      <w:r w:rsidR="006B4D81">
        <w:rPr>
          <w:rFonts w:ascii="Arial" w:eastAsia="Times New Roman" w:hAnsi="Arial" w:cs="Arial"/>
          <w:sz w:val="24"/>
          <w:szCs w:val="24"/>
          <w:lang w:eastAsia="es-ES"/>
        </w:rPr>
        <w:t xml:space="preserve">se </w:t>
      </w:r>
      <w:r w:rsidR="006B4D81" w:rsidRPr="00476475">
        <w:rPr>
          <w:rFonts w:ascii="Arial" w:eastAsia="Times New Roman" w:hAnsi="Arial" w:cs="Arial"/>
          <w:sz w:val="24"/>
          <w:szCs w:val="24"/>
          <w:lang w:eastAsia="es-ES"/>
        </w:rPr>
        <w:t>analiza</w:t>
      </w:r>
      <w:r w:rsidR="00E90271" w:rsidRPr="00476475">
        <w:rPr>
          <w:rFonts w:ascii="Arial" w:eastAsia="Times New Roman" w:hAnsi="Arial" w:cs="Arial"/>
          <w:sz w:val="24"/>
          <w:szCs w:val="24"/>
          <w:lang w:eastAsia="es-ES"/>
        </w:rPr>
        <w:t xml:space="preserve"> </w:t>
      </w:r>
      <w:r w:rsidRPr="00476475">
        <w:rPr>
          <w:rFonts w:ascii="Arial" w:eastAsia="Times New Roman" w:hAnsi="Arial" w:cs="Arial"/>
          <w:sz w:val="24"/>
          <w:szCs w:val="24"/>
          <w:lang w:eastAsia="es-ES"/>
        </w:rPr>
        <w:t xml:space="preserve">y se </w:t>
      </w:r>
      <w:r w:rsidR="00E90271" w:rsidRPr="00476475">
        <w:rPr>
          <w:rFonts w:ascii="Arial" w:eastAsia="Times New Roman" w:hAnsi="Arial" w:cs="Arial"/>
          <w:sz w:val="24"/>
          <w:szCs w:val="24"/>
          <w:lang w:eastAsia="es-ES"/>
        </w:rPr>
        <w:t>logra</w:t>
      </w:r>
      <w:r w:rsidR="00E90271">
        <w:rPr>
          <w:rFonts w:ascii="Arial" w:eastAsia="Times New Roman" w:hAnsi="Arial" w:cs="Arial"/>
          <w:sz w:val="24"/>
          <w:szCs w:val="24"/>
          <w:lang w:eastAsia="es-ES"/>
        </w:rPr>
        <w:t xml:space="preserve"> determinar los riesgos a los que se encuentran expuestos los trabajadores</w:t>
      </w:r>
      <w:r>
        <w:rPr>
          <w:rFonts w:ascii="Arial" w:eastAsia="Times New Roman" w:hAnsi="Arial" w:cs="Arial"/>
          <w:sz w:val="24"/>
          <w:szCs w:val="24"/>
          <w:lang w:eastAsia="es-ES"/>
        </w:rPr>
        <w:t xml:space="preserve"> de la organización</w:t>
      </w:r>
      <w:r w:rsidR="00E90271">
        <w:rPr>
          <w:rFonts w:ascii="Arial" w:eastAsia="Times New Roman" w:hAnsi="Arial" w:cs="Arial"/>
          <w:sz w:val="24"/>
          <w:szCs w:val="24"/>
          <w:lang w:eastAsia="es-ES"/>
        </w:rPr>
        <w:t>.</w:t>
      </w:r>
    </w:p>
    <w:p w:rsidR="00E90271" w:rsidRDefault="00DA0AA7" w:rsidP="00E90271">
      <w:pPr>
        <w:spacing w:line="480" w:lineRule="auto"/>
        <w:ind w:left="1276"/>
        <w:jc w:val="both"/>
        <w:rPr>
          <w:rFonts w:ascii="Arial" w:eastAsia="Times New Roman" w:hAnsi="Arial" w:cs="Arial"/>
          <w:sz w:val="24"/>
          <w:szCs w:val="24"/>
          <w:lang w:eastAsia="es-ES"/>
        </w:rPr>
      </w:pPr>
      <w:r w:rsidRPr="00381BE1">
        <w:rPr>
          <w:rFonts w:ascii="Arial" w:eastAsia="Times New Roman" w:hAnsi="Arial" w:cs="Arial"/>
          <w:sz w:val="24"/>
          <w:szCs w:val="24"/>
          <w:lang w:eastAsia="es-ES"/>
        </w:rPr>
        <w:lastRenderedPageBreak/>
        <w:t>Para evaluar los riesgos asociados a sus actividades, se utiliza</w:t>
      </w:r>
      <w:r>
        <w:rPr>
          <w:rFonts w:ascii="Arial" w:eastAsia="Times New Roman" w:hAnsi="Arial" w:cs="Arial"/>
          <w:color w:val="FF0000"/>
          <w:sz w:val="24"/>
          <w:szCs w:val="24"/>
          <w:lang w:eastAsia="es-ES"/>
        </w:rPr>
        <w:t xml:space="preserve">  </w:t>
      </w:r>
      <w:r w:rsidR="00E90271">
        <w:rPr>
          <w:rFonts w:ascii="Arial" w:eastAsia="Times New Roman" w:hAnsi="Arial" w:cs="Arial"/>
          <w:sz w:val="24"/>
          <w:szCs w:val="24"/>
          <w:lang w:eastAsia="es-ES"/>
        </w:rPr>
        <w:t xml:space="preserve">el Método FINE, de la cual </w:t>
      </w:r>
      <w:r w:rsidR="00E90271" w:rsidRPr="006B4D81">
        <w:rPr>
          <w:rFonts w:ascii="Arial" w:eastAsia="Times New Roman" w:hAnsi="Arial" w:cs="Arial"/>
          <w:sz w:val="24"/>
          <w:szCs w:val="24"/>
          <w:lang w:eastAsia="es-ES"/>
        </w:rPr>
        <w:t>se obtiene la</w:t>
      </w:r>
      <w:r w:rsidR="00E90271">
        <w:rPr>
          <w:rFonts w:ascii="Arial" w:eastAsia="Times New Roman" w:hAnsi="Arial" w:cs="Arial"/>
          <w:sz w:val="24"/>
          <w:szCs w:val="24"/>
          <w:lang w:eastAsia="es-ES"/>
        </w:rPr>
        <w:t xml:space="preserve"> matriz de riesgo de la organización.</w:t>
      </w:r>
      <w:r w:rsidR="00B234EA">
        <w:rPr>
          <w:rFonts w:ascii="Arial" w:eastAsia="Times New Roman" w:hAnsi="Arial" w:cs="Arial"/>
          <w:sz w:val="24"/>
          <w:szCs w:val="24"/>
          <w:lang w:eastAsia="es-ES"/>
        </w:rPr>
        <w:t xml:space="preserve"> </w:t>
      </w:r>
      <w:r w:rsidR="00E90271">
        <w:rPr>
          <w:rFonts w:ascii="Arial" w:eastAsia="Times New Roman" w:hAnsi="Arial" w:cs="Arial"/>
          <w:sz w:val="24"/>
          <w:szCs w:val="24"/>
          <w:lang w:eastAsia="es-ES"/>
        </w:rPr>
        <w:t xml:space="preserve">Con </w:t>
      </w:r>
      <w:r w:rsidR="00B234EA" w:rsidRPr="00381BE1">
        <w:rPr>
          <w:rFonts w:ascii="Arial" w:eastAsia="Times New Roman" w:hAnsi="Arial" w:cs="Arial"/>
          <w:sz w:val="24"/>
          <w:szCs w:val="24"/>
          <w:lang w:eastAsia="es-ES"/>
        </w:rPr>
        <w:t xml:space="preserve">esta </w:t>
      </w:r>
      <w:r w:rsidR="00E90271">
        <w:rPr>
          <w:rFonts w:ascii="Arial" w:eastAsia="Times New Roman" w:hAnsi="Arial" w:cs="Arial"/>
          <w:sz w:val="24"/>
          <w:szCs w:val="24"/>
          <w:lang w:eastAsia="es-ES"/>
        </w:rPr>
        <w:t xml:space="preserve">evaluación, </w:t>
      </w:r>
      <w:r w:rsidR="006B4D81">
        <w:rPr>
          <w:rFonts w:ascii="Arial" w:eastAsia="Times New Roman" w:hAnsi="Arial" w:cs="Arial"/>
          <w:sz w:val="24"/>
          <w:szCs w:val="24"/>
          <w:lang w:eastAsia="es-ES"/>
        </w:rPr>
        <w:t>se dispone</w:t>
      </w:r>
      <w:r w:rsidR="00E90271">
        <w:rPr>
          <w:rFonts w:ascii="Arial" w:eastAsia="Times New Roman" w:hAnsi="Arial" w:cs="Arial"/>
          <w:sz w:val="24"/>
          <w:szCs w:val="24"/>
          <w:lang w:eastAsia="es-ES"/>
        </w:rPr>
        <w:t xml:space="preserve"> de información  sobre la situación de la empresa en lo que a seguridad y salud de los trabajadores se refiere y, por tanto, sobre las mejoras que son necesarias realizar. </w:t>
      </w:r>
      <w:r w:rsidR="00B234EA" w:rsidRPr="00381BE1">
        <w:rPr>
          <w:rFonts w:ascii="Arial" w:eastAsia="Times New Roman" w:hAnsi="Arial" w:cs="Arial"/>
          <w:sz w:val="24"/>
          <w:szCs w:val="24"/>
          <w:lang w:eastAsia="es-ES"/>
        </w:rPr>
        <w:t>Una vez detectado las actividades  a realizar</w:t>
      </w:r>
      <w:r w:rsidR="00B234EA">
        <w:rPr>
          <w:rFonts w:ascii="Arial" w:eastAsia="Times New Roman" w:hAnsi="Arial" w:cs="Arial"/>
          <w:color w:val="FF0000"/>
          <w:sz w:val="24"/>
          <w:szCs w:val="24"/>
          <w:lang w:eastAsia="es-ES"/>
        </w:rPr>
        <w:t xml:space="preserve">   </w:t>
      </w:r>
      <w:r w:rsidR="00E90271">
        <w:rPr>
          <w:rFonts w:ascii="Arial" w:eastAsia="Times New Roman" w:hAnsi="Arial" w:cs="Arial"/>
          <w:sz w:val="24"/>
          <w:szCs w:val="24"/>
          <w:lang w:eastAsia="es-ES"/>
        </w:rPr>
        <w:t xml:space="preserve">es </w:t>
      </w:r>
      <w:r w:rsidR="00B234EA">
        <w:rPr>
          <w:rFonts w:ascii="Arial" w:eastAsia="Times New Roman" w:hAnsi="Arial" w:cs="Arial"/>
          <w:sz w:val="24"/>
          <w:szCs w:val="24"/>
          <w:lang w:eastAsia="es-ES"/>
        </w:rPr>
        <w:t xml:space="preserve">necesario </w:t>
      </w:r>
      <w:r w:rsidR="00E90271">
        <w:rPr>
          <w:rFonts w:ascii="Arial" w:eastAsia="Times New Roman" w:hAnsi="Arial" w:cs="Arial"/>
          <w:sz w:val="24"/>
          <w:szCs w:val="24"/>
          <w:lang w:eastAsia="es-ES"/>
        </w:rPr>
        <w:t xml:space="preserve"> iniciar la definición </w:t>
      </w:r>
      <w:r w:rsidR="00B836A2">
        <w:rPr>
          <w:rFonts w:ascii="Arial" w:eastAsia="Times New Roman" w:hAnsi="Arial" w:cs="Arial"/>
          <w:sz w:val="24"/>
          <w:szCs w:val="24"/>
          <w:lang w:eastAsia="es-ES"/>
        </w:rPr>
        <w:t>las actividades de mayor riesgo y posterior a esto se realizan controles operacional</w:t>
      </w:r>
      <w:r w:rsidR="00E44462">
        <w:rPr>
          <w:rFonts w:ascii="Arial" w:eastAsia="Times New Roman" w:hAnsi="Arial" w:cs="Arial"/>
          <w:sz w:val="24"/>
          <w:szCs w:val="24"/>
          <w:lang w:eastAsia="es-ES"/>
        </w:rPr>
        <w:t>es aplicables a las actividades</w:t>
      </w:r>
      <w:r w:rsidR="00E90271">
        <w:rPr>
          <w:rFonts w:ascii="Arial" w:eastAsia="Times New Roman" w:hAnsi="Arial" w:cs="Arial"/>
          <w:sz w:val="24"/>
          <w:szCs w:val="24"/>
          <w:lang w:eastAsia="es-ES"/>
        </w:rPr>
        <w:t xml:space="preserve">, enunciando </w:t>
      </w:r>
      <w:r w:rsidR="00B836A2">
        <w:rPr>
          <w:rFonts w:ascii="Arial" w:eastAsia="Times New Roman" w:hAnsi="Arial" w:cs="Arial"/>
          <w:sz w:val="24"/>
          <w:szCs w:val="24"/>
          <w:lang w:eastAsia="es-ES"/>
        </w:rPr>
        <w:t>los procedimientos necesarios, inspecciones y planes de capacitación.</w:t>
      </w:r>
    </w:p>
    <w:p w:rsidR="002D05CD" w:rsidRDefault="002D05CD">
      <w:pPr>
        <w:rPr>
          <w:rFonts w:ascii="Arial" w:eastAsia="Times New Roman" w:hAnsi="Arial" w:cs="Arial"/>
          <w:sz w:val="24"/>
          <w:szCs w:val="24"/>
          <w:lang w:eastAsia="es-ES"/>
        </w:rPr>
        <w:sectPr w:rsidR="002D05CD" w:rsidSect="00792D9A">
          <w:headerReference w:type="default" r:id="rId14"/>
          <w:pgSz w:w="11906" w:h="16838"/>
          <w:pgMar w:top="2268" w:right="1361" w:bottom="2268" w:left="2268" w:header="708" w:footer="708" w:gutter="0"/>
          <w:cols w:space="708"/>
          <w:docGrid w:linePitch="360"/>
        </w:sectPr>
      </w:pPr>
    </w:p>
    <w:p w:rsidR="002D05CD" w:rsidRDefault="00765E02">
      <w:pPr>
        <w:rPr>
          <w:rFonts w:ascii="Arial" w:eastAsia="Times New Roman" w:hAnsi="Arial" w:cs="Arial"/>
          <w:sz w:val="24"/>
          <w:szCs w:val="24"/>
          <w:lang w:eastAsia="es-ES"/>
        </w:rPr>
      </w:pPr>
      <w:r w:rsidRPr="00765E02">
        <w:rPr>
          <w:noProof/>
          <w:lang w:val="es-ES" w:eastAsia="es-ES"/>
        </w:rPr>
        <w:lastRenderedPageBreak/>
        <w:drawing>
          <wp:inline distT="0" distB="0" distL="0" distR="0">
            <wp:extent cx="7811770" cy="4290956"/>
            <wp:effectExtent l="0" t="0" r="0" b="0"/>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5" cstate="print"/>
                    <a:srcRect/>
                    <a:stretch>
                      <a:fillRect/>
                    </a:stretch>
                  </pic:blipFill>
                  <pic:spPr bwMode="auto">
                    <a:xfrm>
                      <a:off x="0" y="0"/>
                      <a:ext cx="7811770" cy="4290956"/>
                    </a:xfrm>
                    <a:prstGeom prst="rect">
                      <a:avLst/>
                    </a:prstGeom>
                    <a:noFill/>
                    <a:ln w="9525">
                      <a:noFill/>
                      <a:miter lim="800000"/>
                      <a:headEnd/>
                      <a:tailEnd/>
                    </a:ln>
                  </pic:spPr>
                </pic:pic>
              </a:graphicData>
            </a:graphic>
          </wp:inline>
        </w:drawing>
      </w:r>
    </w:p>
    <w:p w:rsidR="002D05CD" w:rsidRDefault="002D05CD">
      <w:pPr>
        <w:rPr>
          <w:rFonts w:ascii="Arial" w:eastAsia="Times New Roman" w:hAnsi="Arial" w:cs="Arial"/>
          <w:sz w:val="24"/>
          <w:szCs w:val="24"/>
          <w:lang w:eastAsia="es-ES"/>
        </w:rPr>
      </w:pPr>
    </w:p>
    <w:p w:rsidR="002D05CD" w:rsidRDefault="00EB158D">
      <w:pPr>
        <w:rPr>
          <w:rFonts w:ascii="Arial" w:eastAsia="Times New Roman" w:hAnsi="Arial" w:cs="Arial"/>
          <w:sz w:val="24"/>
          <w:szCs w:val="24"/>
          <w:lang w:eastAsia="es-ES"/>
        </w:rPr>
        <w:sectPr w:rsidR="002D05CD" w:rsidSect="00792D9A">
          <w:pgSz w:w="16838" w:h="11906" w:orient="landscape"/>
          <w:pgMar w:top="1361" w:right="2268" w:bottom="2268" w:left="2268" w:header="709" w:footer="709" w:gutter="0"/>
          <w:cols w:space="708"/>
          <w:docGrid w:linePitch="360"/>
        </w:sectPr>
      </w:pPr>
      <w:r w:rsidRPr="00EB158D">
        <w:rPr>
          <w:rFonts w:ascii="Arial" w:eastAsia="Times New Roman" w:hAnsi="Arial" w:cs="Arial"/>
          <w:noProof/>
          <w:sz w:val="24"/>
          <w:szCs w:val="24"/>
          <w:lang w:eastAsia="es-EC"/>
        </w:rPr>
        <w:pict>
          <v:shape id="Text Box 157" o:spid="_x0000_s1029" type="#_x0000_t202" style="position:absolute;margin-left:167pt;margin-top:3.1pt;width:254.8pt;height:28.0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" strokecolor="white">
            <v:textbox>
              <w:txbxContent>
                <w:p w:rsidR="00B03EBA" w:rsidRPr="0024255C" w:rsidRDefault="00B03EBA" w:rsidP="002D05CD">
                  <w:pPr>
                    <w:pStyle w:val="Figuras"/>
                    <w:jc w:val="center"/>
                  </w:pPr>
                  <w:r w:rsidRPr="0024255C">
                    <w:t xml:space="preserve">Figura </w:t>
                  </w:r>
                  <w:r>
                    <w:t xml:space="preserve">1.3 </w:t>
                  </w:r>
                  <w:r w:rsidRPr="0024255C">
                    <w:t xml:space="preserve"> </w:t>
                  </w:r>
                  <w:r>
                    <w:t>Metodología Utilizada para el proyecto</w:t>
                  </w:r>
                </w:p>
                <w:p w:rsidR="00B03EBA" w:rsidRPr="0024255C" w:rsidRDefault="00B03EBA" w:rsidP="002D05CD">
                  <w:pPr>
                    <w:pStyle w:val="Figuras"/>
                    <w:rPr>
                      <w:lang w:val="es-EC"/>
                    </w:rPr>
                  </w:pPr>
                </w:p>
              </w:txbxContent>
            </v:textbox>
          </v:shape>
        </w:pict>
      </w:r>
    </w:p>
    <w:p w:rsidR="002D05CD" w:rsidRDefault="00EB158D">
      <w:pPr>
        <w:rPr>
          <w:rFonts w:ascii="Arial" w:eastAsia="Times New Roman" w:hAnsi="Arial" w:cs="Arial"/>
          <w:sz w:val="24"/>
          <w:szCs w:val="24"/>
          <w:lang w:eastAsia="es-ES"/>
        </w:rPr>
      </w:pPr>
      <w:r w:rsidRPr="00EB158D">
        <w:rPr>
          <w:rFonts w:cs="Arial"/>
          <w:noProof/>
          <w:sz w:val="32"/>
          <w:lang w:eastAsia="es-EC"/>
        </w:rPr>
        <w:lastRenderedPageBreak/>
        <w:pict>
          <v:rect id="Rectangle 72" o:spid="_x0000_s1100" style="position:absolute;margin-left:369.15pt;margin-top:-39.5pt;width:78pt;height:24.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" strokecolor="white [3212]"/>
        </w:pict>
      </w:r>
    </w:p>
    <w:p w:rsidR="002D05CD" w:rsidRDefault="002D05CD">
      <w:pPr>
        <w:rPr>
          <w:rFonts w:ascii="Arial" w:eastAsia="Times New Roman" w:hAnsi="Arial" w:cs="Arial"/>
          <w:sz w:val="24"/>
          <w:szCs w:val="24"/>
          <w:lang w:eastAsia="es-ES"/>
        </w:rPr>
      </w:pPr>
    </w:p>
    <w:p w:rsidR="0097541A" w:rsidRPr="009C0133" w:rsidRDefault="0097541A" w:rsidP="0097541A">
      <w:pPr>
        <w:spacing w:after="0" w:line="0" w:lineRule="atLeast"/>
        <w:jc w:val="center"/>
        <w:rPr>
          <w:rFonts w:ascii="Arial" w:eastAsia="Times New Roman" w:hAnsi="Arial" w:cs="Arial"/>
          <w:b/>
          <w:bCs/>
          <w:sz w:val="24"/>
          <w:szCs w:val="24"/>
          <w:lang w:eastAsia="es-ES"/>
        </w:rPr>
      </w:pPr>
    </w:p>
    <w:p w:rsidR="0097541A" w:rsidRPr="009C0133" w:rsidRDefault="0097541A" w:rsidP="0097541A">
      <w:pPr>
        <w:spacing w:after="0" w:line="0" w:lineRule="atLeast"/>
        <w:jc w:val="center"/>
        <w:rPr>
          <w:rFonts w:ascii="Arial" w:eastAsia="Times New Roman" w:hAnsi="Arial" w:cs="Arial"/>
          <w:b/>
          <w:bCs/>
          <w:sz w:val="24"/>
          <w:szCs w:val="24"/>
          <w:lang w:eastAsia="es-ES"/>
        </w:rPr>
      </w:pPr>
    </w:p>
    <w:p w:rsidR="0097541A" w:rsidRPr="009C0133" w:rsidRDefault="0097541A" w:rsidP="0097541A">
      <w:pPr>
        <w:spacing w:after="0" w:line="0" w:lineRule="atLeast"/>
        <w:jc w:val="center"/>
        <w:rPr>
          <w:rFonts w:ascii="Arial" w:eastAsia="Times New Roman" w:hAnsi="Arial" w:cs="Arial"/>
          <w:b/>
          <w:bCs/>
          <w:sz w:val="24"/>
          <w:szCs w:val="24"/>
          <w:lang w:eastAsia="es-ES"/>
        </w:rPr>
      </w:pPr>
    </w:p>
    <w:p w:rsidR="0097541A" w:rsidRPr="009C0133" w:rsidRDefault="0097541A" w:rsidP="0097541A">
      <w:pPr>
        <w:spacing w:after="0" w:line="0" w:lineRule="atLeast"/>
        <w:jc w:val="center"/>
        <w:rPr>
          <w:rFonts w:ascii="Arial" w:eastAsia="Times New Roman" w:hAnsi="Arial" w:cs="Arial"/>
          <w:b/>
          <w:bCs/>
          <w:sz w:val="24"/>
          <w:szCs w:val="24"/>
          <w:lang w:eastAsia="es-ES"/>
        </w:rPr>
      </w:pPr>
    </w:p>
    <w:p w:rsidR="0097541A" w:rsidRPr="009C0133" w:rsidRDefault="0097541A" w:rsidP="0097541A">
      <w:pPr>
        <w:spacing w:after="0" w:line="0" w:lineRule="atLeast"/>
        <w:jc w:val="center"/>
        <w:rPr>
          <w:rFonts w:ascii="Arial" w:eastAsia="Times New Roman" w:hAnsi="Arial" w:cs="Arial"/>
          <w:b/>
          <w:bCs/>
          <w:sz w:val="24"/>
          <w:szCs w:val="24"/>
          <w:lang w:eastAsia="es-ES"/>
        </w:rPr>
      </w:pPr>
    </w:p>
    <w:p w:rsidR="0097541A" w:rsidRPr="008724D9" w:rsidRDefault="0097541A" w:rsidP="0097541A">
      <w:pPr>
        <w:spacing w:after="0" w:line="0" w:lineRule="atLeast"/>
        <w:jc w:val="center"/>
        <w:rPr>
          <w:rFonts w:ascii="Arial" w:eastAsia="Times New Roman" w:hAnsi="Arial" w:cs="Arial"/>
          <w:b/>
          <w:bCs/>
          <w:sz w:val="48"/>
          <w:szCs w:val="48"/>
          <w:lang w:eastAsia="es-ES"/>
        </w:rPr>
      </w:pPr>
      <w:r w:rsidRPr="008724D9">
        <w:rPr>
          <w:rFonts w:ascii="Arial" w:eastAsia="Times New Roman" w:hAnsi="Arial" w:cs="Arial"/>
          <w:b/>
          <w:bCs/>
          <w:sz w:val="48"/>
          <w:szCs w:val="48"/>
          <w:lang w:eastAsia="es-ES"/>
        </w:rPr>
        <w:t>CAPÍTULO 2</w:t>
      </w:r>
    </w:p>
    <w:p w:rsidR="0097541A" w:rsidRPr="009C0133" w:rsidRDefault="0097541A" w:rsidP="0097541A">
      <w:pPr>
        <w:spacing w:after="0" w:line="0" w:lineRule="atLeast"/>
        <w:jc w:val="center"/>
        <w:rPr>
          <w:rFonts w:ascii="Arial" w:eastAsia="Times New Roman" w:hAnsi="Arial" w:cs="Arial"/>
          <w:b/>
          <w:bCs/>
          <w:sz w:val="24"/>
          <w:szCs w:val="24"/>
          <w:lang w:eastAsia="es-ES"/>
        </w:rPr>
      </w:pPr>
    </w:p>
    <w:p w:rsidR="0097541A" w:rsidRPr="009C0133" w:rsidRDefault="0097541A" w:rsidP="0097541A">
      <w:pPr>
        <w:spacing w:after="0" w:line="0" w:lineRule="atLeast"/>
        <w:jc w:val="center"/>
        <w:rPr>
          <w:rFonts w:ascii="Arial" w:eastAsia="Times New Roman" w:hAnsi="Arial" w:cs="Arial"/>
          <w:b/>
          <w:bCs/>
          <w:sz w:val="24"/>
          <w:szCs w:val="24"/>
          <w:lang w:eastAsia="es-ES"/>
        </w:rPr>
      </w:pPr>
    </w:p>
    <w:p w:rsidR="0097541A" w:rsidRPr="008724D9" w:rsidRDefault="0097541A" w:rsidP="00FD1C05">
      <w:pPr>
        <w:pStyle w:val="Ttulo1"/>
        <w:numPr>
          <w:ilvl w:val="0"/>
          <w:numId w:val="8"/>
        </w:numPr>
        <w:tabs>
          <w:tab w:val="left" w:pos="567"/>
        </w:tabs>
        <w:ind w:left="794"/>
        <w:rPr>
          <w:rFonts w:cs="Arial"/>
          <w:color w:val="auto"/>
          <w:sz w:val="32"/>
          <w:lang w:val="es-EC" w:eastAsia="es-ES"/>
        </w:rPr>
      </w:pPr>
      <w:bookmarkStart w:id="6" w:name="_Toc253629749"/>
      <w:r w:rsidRPr="008724D9">
        <w:rPr>
          <w:rFonts w:cs="Arial"/>
          <w:color w:val="auto"/>
          <w:sz w:val="32"/>
          <w:lang w:val="es-EC" w:eastAsia="es-ES"/>
        </w:rPr>
        <w:t>MARCO TEÓRICO</w:t>
      </w:r>
      <w:bookmarkEnd w:id="6"/>
    </w:p>
    <w:p w:rsidR="0097541A" w:rsidRPr="008724D9" w:rsidRDefault="0097541A" w:rsidP="0097541A">
      <w:pPr>
        <w:rPr>
          <w:lang w:eastAsia="es-ES"/>
        </w:rPr>
      </w:pPr>
    </w:p>
    <w:p w:rsidR="0097541A" w:rsidRPr="008724D9" w:rsidRDefault="0097541A" w:rsidP="0097541A">
      <w:pPr>
        <w:pStyle w:val="Prrafodelista"/>
        <w:spacing w:after="0" w:line="480" w:lineRule="auto"/>
        <w:ind w:left="709"/>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 xml:space="preserve">En este capítulo  se definen conceptos sobre </w:t>
      </w:r>
      <w:r>
        <w:rPr>
          <w:rFonts w:ascii="Arial" w:eastAsia="Times New Roman" w:hAnsi="Arial" w:cs="Arial"/>
          <w:sz w:val="24"/>
          <w:szCs w:val="24"/>
          <w:lang w:eastAsia="es-ES"/>
        </w:rPr>
        <w:t xml:space="preserve">la seguridad en los sitios de trabajo, la legislación ecuatoriana en Seguridad y Salud Ocupacional, Sistema de Gestión de Seguridad, Análisis de riesgos, </w:t>
      </w:r>
      <w:r w:rsidRPr="008724D9">
        <w:rPr>
          <w:rFonts w:ascii="Arial" w:eastAsia="Times New Roman" w:hAnsi="Arial" w:cs="Arial"/>
          <w:sz w:val="24"/>
          <w:szCs w:val="24"/>
          <w:lang w:eastAsia="es-ES"/>
        </w:rPr>
        <w:t xml:space="preserve">riesgos ligados al medio ambiente de trabajo, a la carga de trabajo, a las condiciones de seguridad. </w:t>
      </w:r>
    </w:p>
    <w:p w:rsidR="0097541A" w:rsidRDefault="0097541A" w:rsidP="0097541A">
      <w:pPr>
        <w:pStyle w:val="Prrafodelista"/>
        <w:spacing w:after="0" w:line="480" w:lineRule="auto"/>
        <w:ind w:left="709"/>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Además se habla de los tipos de riegos,  los sistemas de control de riesgos, sistemas de protección colectiva e individual y el control y vigilancia de la salud de los trabajadores.</w:t>
      </w:r>
    </w:p>
    <w:p w:rsidR="0097541A" w:rsidRPr="008724D9" w:rsidRDefault="0097541A" w:rsidP="0097541A">
      <w:pPr>
        <w:pStyle w:val="Prrafodelista"/>
        <w:spacing w:after="0" w:line="480" w:lineRule="auto"/>
        <w:ind w:left="709"/>
        <w:jc w:val="both"/>
        <w:rPr>
          <w:rFonts w:ascii="Arial" w:eastAsia="Times New Roman" w:hAnsi="Arial" w:cs="Arial"/>
          <w:sz w:val="24"/>
          <w:szCs w:val="24"/>
          <w:lang w:eastAsia="es-ES"/>
        </w:rPr>
      </w:pPr>
    </w:p>
    <w:p w:rsidR="0097541A" w:rsidRPr="009C0133" w:rsidRDefault="0097541A" w:rsidP="00FD1C05">
      <w:pPr>
        <w:pStyle w:val="Ttulo3"/>
        <w:numPr>
          <w:ilvl w:val="1"/>
          <w:numId w:val="11"/>
        </w:numPr>
        <w:spacing w:line="480" w:lineRule="auto"/>
        <w:ind w:left="1276" w:hanging="349"/>
        <w:rPr>
          <w:rFonts w:ascii="Arial" w:hAnsi="Arial" w:cs="Arial"/>
          <w:color w:val="auto"/>
          <w:sz w:val="24"/>
          <w:lang w:eastAsia="es-ES"/>
        </w:rPr>
      </w:pPr>
      <w:bookmarkStart w:id="7" w:name="_Toc253629751"/>
      <w:r w:rsidRPr="009C0133">
        <w:rPr>
          <w:rFonts w:ascii="Arial" w:hAnsi="Arial" w:cs="Arial"/>
          <w:color w:val="auto"/>
          <w:sz w:val="24"/>
          <w:lang w:eastAsia="es-ES"/>
        </w:rPr>
        <w:t>DEFINICIONES</w:t>
      </w:r>
      <w:bookmarkEnd w:id="7"/>
      <w:r w:rsidRPr="009C0133">
        <w:rPr>
          <w:rFonts w:ascii="Arial" w:hAnsi="Arial" w:cs="Arial"/>
          <w:color w:val="auto"/>
          <w:sz w:val="24"/>
          <w:lang w:eastAsia="es-ES"/>
        </w:rPr>
        <w:t xml:space="preserve"> IMPORTANTES</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Para el entendimiento de este proyecto de graduación, es necesario que se tengan claros los conceptos relacionados al mismo.</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lastRenderedPageBreak/>
        <w:t>Peligro</w:t>
      </w:r>
      <w:r w:rsidRPr="008724D9">
        <w:rPr>
          <w:rFonts w:ascii="Arial" w:eastAsia="Times New Roman" w:hAnsi="Arial" w:cs="Arial"/>
          <w:sz w:val="24"/>
          <w:szCs w:val="24"/>
          <w:lang w:eastAsia="es-ES"/>
        </w:rPr>
        <w:t>: Es una fuente, situación o acto con potencial de daño en términos de lesión o enfermedad, o una combinación de estos.</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Riesgo:</w:t>
      </w:r>
      <w:r w:rsidRPr="008724D9">
        <w:rPr>
          <w:rFonts w:ascii="Arial" w:eastAsia="Times New Roman" w:hAnsi="Arial" w:cs="Arial"/>
          <w:sz w:val="24"/>
          <w:szCs w:val="24"/>
          <w:lang w:eastAsia="es-ES"/>
        </w:rPr>
        <w:t xml:space="preserve"> Combinación de la probabilidad de que ocurra un evento peligroso o de la exposición y la severidad de la lesión o afectación a la salud que puede ser causada por un evento o una exposición.</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Incidente:</w:t>
      </w:r>
      <w:r w:rsidRPr="008724D9">
        <w:rPr>
          <w:rFonts w:ascii="Arial" w:eastAsia="Times New Roman" w:hAnsi="Arial" w:cs="Arial"/>
          <w:sz w:val="24"/>
          <w:szCs w:val="24"/>
          <w:lang w:eastAsia="es-ES"/>
        </w:rPr>
        <w:t xml:space="preserve"> Evento relacionado con el trabajo en el cual la lesión, la enfermedad (sin importar la severidad) o la fatalidad ocurrieron, o hubieran podido ocurrir.</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Accidente:</w:t>
      </w:r>
      <w:r w:rsidRPr="008724D9">
        <w:rPr>
          <w:rFonts w:ascii="Arial" w:eastAsia="Times New Roman" w:hAnsi="Arial" w:cs="Arial"/>
          <w:sz w:val="24"/>
          <w:szCs w:val="24"/>
          <w:lang w:eastAsia="es-ES"/>
        </w:rPr>
        <w:t xml:space="preserve"> Es un incidente que ha dado lugar a lesión, enfermedad o la fatalidad. </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Acto Inseguro:</w:t>
      </w:r>
      <w:r w:rsidRPr="008724D9">
        <w:rPr>
          <w:rFonts w:ascii="Arial" w:eastAsia="Times New Roman" w:hAnsi="Arial" w:cs="Arial"/>
          <w:sz w:val="24"/>
          <w:szCs w:val="24"/>
          <w:lang w:eastAsia="es-ES"/>
        </w:rPr>
        <w:t xml:space="preserve"> Son las causas que dependen de las acciones del propio trabajador.</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Condiciones Inseguras:</w:t>
      </w:r>
      <w:r w:rsidRPr="008724D9">
        <w:rPr>
          <w:rFonts w:ascii="Arial" w:eastAsia="Times New Roman" w:hAnsi="Arial" w:cs="Arial"/>
          <w:sz w:val="24"/>
          <w:szCs w:val="24"/>
          <w:lang w:eastAsia="es-ES"/>
        </w:rPr>
        <w:t xml:space="preserve"> Son las que se derivan del medio en que los trabajadores realizan sus tareas y que se refieren al grado de inseguridad que pueden tener los locales, maquinarias, los equipos y los puntos de operación.</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 xml:space="preserve">Sitio de Trabajo: </w:t>
      </w:r>
      <w:r w:rsidRPr="008724D9">
        <w:rPr>
          <w:rFonts w:ascii="Arial" w:eastAsia="Times New Roman" w:hAnsi="Arial" w:cs="Arial"/>
          <w:sz w:val="24"/>
          <w:szCs w:val="24"/>
          <w:lang w:eastAsia="es-ES"/>
        </w:rPr>
        <w:t>Cualquier establecimiento (instalación) en el cual las actividades relacionadas con el trabajo se realizan bajo el control de la organización.</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lastRenderedPageBreak/>
        <w:t xml:space="preserve">Salud Ocupacional: </w:t>
      </w:r>
      <w:r w:rsidRPr="008724D9">
        <w:rPr>
          <w:rFonts w:ascii="Arial" w:eastAsia="Times New Roman" w:hAnsi="Arial" w:cs="Arial"/>
          <w:sz w:val="24"/>
          <w:szCs w:val="24"/>
          <w:lang w:eastAsia="es-ES"/>
        </w:rPr>
        <w:t>Es una ciencia que busca proteger y mejorar la salud física, mental, social y espiritual de los trabajadores en sus puestos de trabajo, repercutiendo positivamente en la empresa.</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 xml:space="preserve">Seguridad Ocupacional: </w:t>
      </w:r>
      <w:r w:rsidRPr="008724D9">
        <w:rPr>
          <w:rFonts w:ascii="Arial" w:eastAsia="Times New Roman" w:hAnsi="Arial" w:cs="Arial"/>
          <w:sz w:val="24"/>
          <w:szCs w:val="24"/>
          <w:lang w:eastAsia="es-ES"/>
        </w:rPr>
        <w:t>Promueve la salud de los trabajadores previniendo y controlando accidentes, de ésta manera elimina los factores de riesgo de la salud y seguridad en el trabajo.</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 xml:space="preserve">Gestión Administrativa: </w:t>
      </w:r>
      <w:r w:rsidRPr="008724D9">
        <w:rPr>
          <w:rFonts w:ascii="Arial" w:eastAsia="Times New Roman" w:hAnsi="Arial" w:cs="Arial"/>
          <w:sz w:val="24"/>
          <w:szCs w:val="24"/>
          <w:lang w:eastAsia="es-ES"/>
        </w:rPr>
        <w:t>Es un proceso consistente en las actividades de planeación, organización, ejecución y control desempeñados para determinar y alcanzar los objetivos señalados con el uso de seres humanos y otros recursos.</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sz w:val="24"/>
          <w:szCs w:val="24"/>
          <w:lang w:eastAsia="es-ES"/>
        </w:rPr>
        <w:t xml:space="preserve">Gestión Técnica: </w:t>
      </w:r>
      <w:r w:rsidRPr="008724D9">
        <w:rPr>
          <w:rFonts w:ascii="Arial" w:eastAsia="Times New Roman" w:hAnsi="Arial" w:cs="Arial"/>
          <w:sz w:val="24"/>
          <w:szCs w:val="24"/>
          <w:lang w:eastAsia="es-ES"/>
        </w:rPr>
        <w:t>Sistema normativo, herramientas y métodos que permiten identificar, conocer, medir y evaluar los riesgos del trabajo.</w:t>
      </w:r>
    </w:p>
    <w:p w:rsidR="0097541A" w:rsidRPr="008724D9" w:rsidRDefault="0097541A" w:rsidP="0097541A">
      <w:pPr>
        <w:spacing w:after="0" w:line="480" w:lineRule="auto"/>
        <w:ind w:left="1276"/>
        <w:jc w:val="both"/>
        <w:rPr>
          <w:rFonts w:ascii="Arial" w:eastAsia="Times New Roman" w:hAnsi="Arial" w:cs="Arial"/>
          <w:sz w:val="24"/>
          <w:szCs w:val="24"/>
          <w:lang w:eastAsia="es-ES"/>
        </w:rPr>
      </w:pPr>
      <w:r w:rsidRPr="008724D9">
        <w:rPr>
          <w:rFonts w:ascii="Arial" w:eastAsia="Times New Roman" w:hAnsi="Arial" w:cs="Arial"/>
          <w:b/>
          <w:bCs/>
          <w:sz w:val="24"/>
          <w:szCs w:val="24"/>
          <w:lang w:eastAsia="es-ES"/>
        </w:rPr>
        <w:t xml:space="preserve">Gestión del Talento Humano: </w:t>
      </w:r>
      <w:r w:rsidRPr="008724D9">
        <w:rPr>
          <w:rFonts w:ascii="Arial" w:eastAsia="Times New Roman" w:hAnsi="Arial" w:cs="Arial"/>
          <w:sz w:val="24"/>
          <w:szCs w:val="24"/>
          <w:lang w:eastAsia="es-ES"/>
        </w:rPr>
        <w:t>Sistema integral e integrado que busca identificar, desarrollar, aplicar y evaluar todos los conocimientos, habilidades, destrezas, aptitudes y actitudes del trabajador; orientado a seleccionar, generar y potenciar el capital humano, que agregue valor a las actividades.</w:t>
      </w:r>
    </w:p>
    <w:p w:rsidR="0097541A" w:rsidRDefault="0097541A" w:rsidP="0097541A">
      <w:pPr>
        <w:spacing w:line="480" w:lineRule="auto"/>
        <w:ind w:left="568" w:firstLine="708"/>
        <w:jc w:val="both"/>
        <w:rPr>
          <w:rFonts w:ascii="Arial" w:eastAsia="Times New Roman" w:hAnsi="Arial" w:cs="Arial"/>
          <w:b/>
          <w:sz w:val="24"/>
          <w:szCs w:val="24"/>
          <w:lang w:eastAsia="es-ES"/>
        </w:rPr>
      </w:pPr>
    </w:p>
    <w:p w:rsidR="0097541A" w:rsidRPr="008724D9" w:rsidRDefault="0097541A" w:rsidP="0097541A">
      <w:pPr>
        <w:spacing w:line="480" w:lineRule="auto"/>
        <w:ind w:left="568" w:firstLine="708"/>
        <w:jc w:val="both"/>
        <w:rPr>
          <w:rFonts w:ascii="Arial" w:eastAsia="Times New Roman" w:hAnsi="Arial" w:cs="Arial"/>
          <w:b/>
          <w:sz w:val="24"/>
          <w:szCs w:val="24"/>
          <w:lang w:eastAsia="es-ES"/>
        </w:rPr>
      </w:pPr>
      <w:r w:rsidRPr="008724D9">
        <w:rPr>
          <w:rFonts w:ascii="Arial" w:eastAsia="Times New Roman" w:hAnsi="Arial" w:cs="Arial"/>
          <w:b/>
          <w:sz w:val="24"/>
          <w:szCs w:val="24"/>
          <w:lang w:eastAsia="es-ES"/>
        </w:rPr>
        <w:t>Ciclo de Deming</w:t>
      </w:r>
    </w:p>
    <w:p w:rsidR="0097541A" w:rsidRPr="008724D9" w:rsidRDefault="0097541A" w:rsidP="0097541A">
      <w:pPr>
        <w:pStyle w:val="Prrafodelista"/>
        <w:spacing w:line="480" w:lineRule="auto"/>
        <w:ind w:left="1985"/>
        <w:jc w:val="both"/>
        <w:rPr>
          <w:rFonts w:ascii="Arial" w:eastAsia="Times New Roman" w:hAnsi="Arial" w:cs="Arial"/>
          <w:b/>
          <w:sz w:val="24"/>
          <w:szCs w:val="24"/>
          <w:lang w:eastAsia="es-ES"/>
        </w:rPr>
      </w:pPr>
      <w:r w:rsidRPr="008724D9">
        <w:rPr>
          <w:rFonts w:ascii="Arial" w:eastAsia="Times New Roman" w:hAnsi="Arial" w:cs="Arial"/>
          <w:b/>
          <w:sz w:val="24"/>
          <w:szCs w:val="24"/>
          <w:lang w:eastAsia="es-ES"/>
        </w:rPr>
        <w:lastRenderedPageBreak/>
        <w:t>Planificar (Plan)</w:t>
      </w:r>
    </w:p>
    <w:p w:rsidR="0097541A" w:rsidRPr="008724D9" w:rsidRDefault="0097541A" w:rsidP="0097541A">
      <w:pPr>
        <w:pStyle w:val="Prrafodelista"/>
        <w:spacing w:line="480" w:lineRule="auto"/>
        <w:ind w:left="1985"/>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En esta fase se establecen los objetivos y procesos necesarios para obtener los resultados esperados.</w:t>
      </w:r>
    </w:p>
    <w:p w:rsidR="0097541A" w:rsidRPr="008724D9" w:rsidRDefault="0097541A" w:rsidP="0097541A">
      <w:pPr>
        <w:pStyle w:val="Prrafodelista"/>
        <w:spacing w:line="480" w:lineRule="auto"/>
        <w:ind w:left="1985"/>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Durante la planificación se debe:</w:t>
      </w:r>
    </w:p>
    <w:p w:rsidR="0097541A" w:rsidRPr="008724D9" w:rsidRDefault="0097541A" w:rsidP="0097541A">
      <w:pPr>
        <w:pStyle w:val="Prrafodelista"/>
        <w:numPr>
          <w:ilvl w:val="0"/>
          <w:numId w:val="2"/>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Asegurar de que se cuenta con el compromiso de la alta gerencia.</w:t>
      </w:r>
    </w:p>
    <w:p w:rsidR="0097541A" w:rsidRPr="008724D9" w:rsidRDefault="0097541A" w:rsidP="0097541A">
      <w:pPr>
        <w:pStyle w:val="Prrafodelista"/>
        <w:numPr>
          <w:ilvl w:val="0"/>
          <w:numId w:val="2"/>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Definir, con la autorización de la alta gerencia, la política de salud y seguridad en el trabajo de la organización.</w:t>
      </w:r>
    </w:p>
    <w:p w:rsidR="0097541A" w:rsidRPr="008724D9" w:rsidRDefault="0097541A" w:rsidP="0097541A">
      <w:pPr>
        <w:pStyle w:val="Prrafodelista"/>
        <w:numPr>
          <w:ilvl w:val="0"/>
          <w:numId w:val="2"/>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Concluir la planificación para establecer un marco a fin de identificar los riesgos, evaluarlos e implantar las medidas de control necesarias.</w:t>
      </w:r>
    </w:p>
    <w:p w:rsidR="0097541A" w:rsidRDefault="0097541A" w:rsidP="0097541A">
      <w:pPr>
        <w:pStyle w:val="Prrafodelista"/>
        <w:numPr>
          <w:ilvl w:val="0"/>
          <w:numId w:val="2"/>
        </w:numPr>
        <w:spacing w:line="480" w:lineRule="auto"/>
        <w:jc w:val="both"/>
        <w:rPr>
          <w:rFonts w:ascii="Arial" w:eastAsia="Times New Roman" w:hAnsi="Arial" w:cs="Arial"/>
          <w:sz w:val="24"/>
          <w:szCs w:val="24"/>
          <w:lang w:eastAsia="es-ES"/>
        </w:rPr>
      </w:pPr>
      <w:r w:rsidRPr="00003159">
        <w:rPr>
          <w:rFonts w:ascii="Arial" w:eastAsia="Times New Roman" w:hAnsi="Arial" w:cs="Arial"/>
          <w:sz w:val="24"/>
          <w:szCs w:val="24"/>
          <w:lang w:eastAsia="es-ES"/>
        </w:rPr>
        <w:t xml:space="preserve">Identificar y entender las obligaciones legales, marcar unos objetivos y establecer un programa de gestión para lograr implantarlos. Todo este proceso se debe documentar. </w:t>
      </w:r>
    </w:p>
    <w:p w:rsidR="0097541A" w:rsidRPr="00003159" w:rsidRDefault="0097541A" w:rsidP="0097541A">
      <w:pPr>
        <w:pStyle w:val="Prrafodelista"/>
        <w:spacing w:line="480" w:lineRule="auto"/>
        <w:ind w:left="2705"/>
        <w:jc w:val="both"/>
        <w:rPr>
          <w:rFonts w:ascii="Arial" w:eastAsia="Times New Roman" w:hAnsi="Arial" w:cs="Arial"/>
          <w:sz w:val="24"/>
          <w:szCs w:val="24"/>
          <w:lang w:eastAsia="es-ES"/>
        </w:rPr>
      </w:pPr>
    </w:p>
    <w:p w:rsidR="0097541A" w:rsidRPr="008724D9" w:rsidRDefault="0097541A" w:rsidP="0097541A">
      <w:pPr>
        <w:pStyle w:val="Prrafodelista"/>
        <w:spacing w:line="480" w:lineRule="auto"/>
        <w:ind w:left="1985"/>
        <w:jc w:val="both"/>
        <w:rPr>
          <w:rFonts w:ascii="Arial" w:eastAsia="Times New Roman" w:hAnsi="Arial" w:cs="Arial"/>
          <w:b/>
          <w:sz w:val="24"/>
          <w:szCs w:val="24"/>
          <w:lang w:eastAsia="es-ES"/>
        </w:rPr>
      </w:pPr>
      <w:r w:rsidRPr="008724D9">
        <w:rPr>
          <w:rFonts w:ascii="Arial" w:eastAsia="Times New Roman" w:hAnsi="Arial" w:cs="Arial"/>
          <w:b/>
          <w:sz w:val="24"/>
          <w:szCs w:val="24"/>
          <w:lang w:eastAsia="es-ES"/>
        </w:rPr>
        <w:t>Hacer (Do)</w:t>
      </w:r>
    </w:p>
    <w:p w:rsidR="0097541A" w:rsidRPr="008724D9" w:rsidRDefault="0097541A" w:rsidP="0097541A">
      <w:pPr>
        <w:pStyle w:val="Prrafodelista"/>
        <w:spacing w:line="480" w:lineRule="auto"/>
        <w:ind w:left="1985"/>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Es la segunda fases del Círculo de Deming, en donde se implementan los nuevos procesos.</w:t>
      </w:r>
    </w:p>
    <w:p w:rsidR="0097541A" w:rsidRPr="008724D9" w:rsidRDefault="0097541A" w:rsidP="0097541A">
      <w:pPr>
        <w:pStyle w:val="Prrafodelista"/>
        <w:spacing w:line="480" w:lineRule="auto"/>
        <w:ind w:left="1985"/>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A partir de este punto se deben:</w:t>
      </w:r>
    </w:p>
    <w:p w:rsidR="0097541A" w:rsidRPr="008724D9" w:rsidRDefault="0097541A" w:rsidP="00FD1C05">
      <w:pPr>
        <w:pStyle w:val="Prrafodelista"/>
        <w:numPr>
          <w:ilvl w:val="0"/>
          <w:numId w:val="9"/>
        </w:numPr>
        <w:spacing w:line="480" w:lineRule="auto"/>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lastRenderedPageBreak/>
        <w:t>Establecer funciones y responsabilidades del Sistema de Gestión.</w:t>
      </w:r>
    </w:p>
    <w:p w:rsidR="0097541A" w:rsidRPr="008724D9" w:rsidRDefault="0097541A" w:rsidP="00FD1C05">
      <w:pPr>
        <w:pStyle w:val="Prrafodelista"/>
        <w:numPr>
          <w:ilvl w:val="0"/>
          <w:numId w:val="9"/>
        </w:numPr>
        <w:spacing w:line="480" w:lineRule="auto"/>
        <w:jc w:val="both"/>
        <w:rPr>
          <w:rFonts w:eastAsia="Times New Roman"/>
          <w:sz w:val="24"/>
          <w:szCs w:val="24"/>
          <w:lang w:eastAsia="es-ES"/>
        </w:rPr>
      </w:pPr>
      <w:r w:rsidRPr="008724D9">
        <w:rPr>
          <w:rFonts w:ascii="Arial" w:eastAsia="Times New Roman" w:hAnsi="Arial" w:cs="Arial"/>
          <w:sz w:val="24"/>
          <w:szCs w:val="24"/>
          <w:lang w:eastAsia="es-ES"/>
        </w:rPr>
        <w:t>Crear procedimientos para los empleados de la organización.</w:t>
      </w:r>
    </w:p>
    <w:p w:rsidR="0097541A" w:rsidRPr="008724D9" w:rsidRDefault="0097541A" w:rsidP="00FD1C05">
      <w:pPr>
        <w:pStyle w:val="Prrafodelista"/>
        <w:numPr>
          <w:ilvl w:val="0"/>
          <w:numId w:val="9"/>
        </w:numPr>
        <w:spacing w:line="480" w:lineRule="auto"/>
        <w:jc w:val="both"/>
        <w:rPr>
          <w:rFonts w:eastAsia="Times New Roman"/>
          <w:sz w:val="24"/>
          <w:szCs w:val="24"/>
          <w:lang w:eastAsia="es-ES"/>
        </w:rPr>
      </w:pPr>
      <w:r w:rsidRPr="008724D9">
        <w:rPr>
          <w:rFonts w:ascii="Arial" w:eastAsia="Times New Roman" w:hAnsi="Arial" w:cs="Arial"/>
          <w:sz w:val="24"/>
          <w:szCs w:val="24"/>
          <w:lang w:eastAsia="es-ES"/>
        </w:rPr>
        <w:t>Consultar y comunicar la información de salud y seguridad en el trabajo.</w:t>
      </w:r>
    </w:p>
    <w:p w:rsidR="0097541A" w:rsidRPr="008724D9" w:rsidRDefault="0097541A" w:rsidP="00FD1C05">
      <w:pPr>
        <w:pStyle w:val="Prrafodelista"/>
        <w:numPr>
          <w:ilvl w:val="0"/>
          <w:numId w:val="9"/>
        </w:numPr>
        <w:spacing w:line="480" w:lineRule="auto"/>
        <w:jc w:val="both"/>
        <w:rPr>
          <w:rFonts w:eastAsia="Times New Roman"/>
          <w:sz w:val="24"/>
          <w:szCs w:val="24"/>
          <w:lang w:eastAsia="es-ES"/>
        </w:rPr>
      </w:pPr>
      <w:r w:rsidRPr="008724D9">
        <w:rPr>
          <w:rFonts w:ascii="Arial" w:eastAsia="Times New Roman" w:hAnsi="Arial" w:cs="Arial"/>
          <w:sz w:val="24"/>
          <w:szCs w:val="24"/>
          <w:lang w:eastAsia="es-ES"/>
        </w:rPr>
        <w:t>Documentar los procesos.</w:t>
      </w:r>
    </w:p>
    <w:p w:rsidR="0097541A" w:rsidRPr="008724D9" w:rsidRDefault="0097541A" w:rsidP="00FD1C05">
      <w:pPr>
        <w:pStyle w:val="Prrafodelista"/>
        <w:numPr>
          <w:ilvl w:val="0"/>
          <w:numId w:val="9"/>
        </w:numPr>
        <w:spacing w:line="480" w:lineRule="auto"/>
        <w:jc w:val="both"/>
        <w:rPr>
          <w:rFonts w:eastAsia="Times New Roman"/>
          <w:sz w:val="24"/>
          <w:szCs w:val="24"/>
          <w:lang w:eastAsia="es-ES"/>
        </w:rPr>
      </w:pPr>
      <w:r w:rsidRPr="008724D9">
        <w:rPr>
          <w:rFonts w:ascii="Arial" w:eastAsia="Times New Roman" w:hAnsi="Arial" w:cs="Arial"/>
          <w:sz w:val="24"/>
          <w:szCs w:val="24"/>
          <w:lang w:eastAsia="es-ES"/>
        </w:rPr>
        <w:t>Establecer planes y procedimientos para emergencias.</w:t>
      </w:r>
    </w:p>
    <w:p w:rsidR="0097541A" w:rsidRPr="008724D9" w:rsidRDefault="0097541A" w:rsidP="00FD1C05">
      <w:pPr>
        <w:pStyle w:val="Prrafodelista"/>
        <w:numPr>
          <w:ilvl w:val="0"/>
          <w:numId w:val="9"/>
        </w:numPr>
        <w:spacing w:line="480" w:lineRule="auto"/>
        <w:jc w:val="both"/>
        <w:rPr>
          <w:rFonts w:eastAsia="Times New Roman"/>
          <w:sz w:val="24"/>
          <w:szCs w:val="24"/>
          <w:lang w:eastAsia="es-ES"/>
        </w:rPr>
      </w:pPr>
      <w:r w:rsidRPr="008724D9">
        <w:rPr>
          <w:rFonts w:ascii="Arial" w:eastAsia="Times New Roman" w:hAnsi="Arial" w:cs="Arial"/>
          <w:sz w:val="24"/>
          <w:szCs w:val="24"/>
          <w:lang w:eastAsia="es-ES"/>
        </w:rPr>
        <w:t>Comprobar el sistema de gestión y tomar las medidas correctivas necesarias.</w:t>
      </w:r>
    </w:p>
    <w:p w:rsidR="0097541A" w:rsidRPr="008724D9" w:rsidRDefault="0097541A" w:rsidP="0097541A">
      <w:pPr>
        <w:pStyle w:val="Prrafodelista"/>
        <w:spacing w:line="480" w:lineRule="auto"/>
        <w:ind w:left="2705"/>
        <w:jc w:val="both"/>
        <w:rPr>
          <w:rFonts w:eastAsia="Times New Roman"/>
          <w:sz w:val="24"/>
          <w:szCs w:val="24"/>
          <w:lang w:eastAsia="es-ES"/>
        </w:rPr>
      </w:pPr>
    </w:p>
    <w:p w:rsidR="0097541A" w:rsidRPr="008724D9" w:rsidRDefault="0097541A" w:rsidP="0097541A">
      <w:pPr>
        <w:pStyle w:val="Prrafodelista"/>
        <w:spacing w:line="480" w:lineRule="auto"/>
        <w:ind w:left="1985"/>
        <w:jc w:val="both"/>
        <w:rPr>
          <w:rFonts w:ascii="Arial" w:eastAsia="Times New Roman" w:hAnsi="Arial" w:cs="Arial"/>
          <w:b/>
          <w:sz w:val="24"/>
          <w:szCs w:val="24"/>
          <w:lang w:eastAsia="es-ES"/>
        </w:rPr>
      </w:pPr>
      <w:r w:rsidRPr="008724D9">
        <w:rPr>
          <w:rFonts w:ascii="Arial" w:eastAsia="Times New Roman" w:hAnsi="Arial" w:cs="Arial"/>
          <w:b/>
          <w:sz w:val="24"/>
          <w:szCs w:val="24"/>
          <w:lang w:eastAsia="es-ES"/>
        </w:rPr>
        <w:t>Verificar (Check)</w:t>
      </w:r>
    </w:p>
    <w:p w:rsidR="0097541A" w:rsidRPr="008724D9" w:rsidRDefault="0097541A" w:rsidP="0097541A">
      <w:pPr>
        <w:pStyle w:val="Prrafodelista"/>
        <w:spacing w:line="480" w:lineRule="auto"/>
        <w:ind w:left="1985"/>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En esta fase, pasado un periodo de tiempo previsto, se vuelven a recopilar los datos de control y analizarlos con respecto a los objetivos iniciales.</w:t>
      </w:r>
    </w:p>
    <w:p w:rsidR="0097541A" w:rsidRPr="008724D9" w:rsidRDefault="0097541A" w:rsidP="0097541A">
      <w:pPr>
        <w:pStyle w:val="Prrafodelista"/>
        <w:spacing w:line="480" w:lineRule="auto"/>
        <w:ind w:left="1985"/>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Se documentan los resultados con sus debidas conclusiones.</w:t>
      </w:r>
    </w:p>
    <w:p w:rsidR="0097541A" w:rsidRPr="008724D9" w:rsidRDefault="0097541A" w:rsidP="0097541A">
      <w:pPr>
        <w:pStyle w:val="Prrafodelista"/>
        <w:spacing w:line="480" w:lineRule="auto"/>
        <w:ind w:left="1985"/>
        <w:jc w:val="both"/>
        <w:rPr>
          <w:rFonts w:ascii="Arial" w:eastAsia="Times New Roman" w:hAnsi="Arial" w:cs="Arial"/>
          <w:sz w:val="24"/>
          <w:szCs w:val="24"/>
          <w:lang w:eastAsia="es-ES"/>
        </w:rPr>
      </w:pPr>
    </w:p>
    <w:p w:rsidR="0097541A" w:rsidRPr="008724D9" w:rsidRDefault="0097541A" w:rsidP="0097541A">
      <w:pPr>
        <w:pStyle w:val="Prrafodelista"/>
        <w:spacing w:line="480" w:lineRule="auto"/>
        <w:ind w:left="1985"/>
        <w:jc w:val="both"/>
        <w:rPr>
          <w:rFonts w:ascii="Arial" w:eastAsia="Times New Roman" w:hAnsi="Arial" w:cs="Arial"/>
          <w:b/>
          <w:sz w:val="24"/>
          <w:szCs w:val="24"/>
          <w:lang w:eastAsia="es-ES"/>
        </w:rPr>
      </w:pPr>
      <w:r w:rsidRPr="008724D9">
        <w:rPr>
          <w:rFonts w:ascii="Arial" w:eastAsia="Times New Roman" w:hAnsi="Arial" w:cs="Arial"/>
          <w:b/>
          <w:sz w:val="24"/>
          <w:szCs w:val="24"/>
          <w:lang w:eastAsia="es-ES"/>
        </w:rPr>
        <w:t>Actuar (</w:t>
      </w:r>
      <w:proofErr w:type="spellStart"/>
      <w:r w:rsidRPr="008724D9">
        <w:rPr>
          <w:rFonts w:ascii="Arial" w:eastAsia="Times New Roman" w:hAnsi="Arial" w:cs="Arial"/>
          <w:b/>
          <w:sz w:val="24"/>
          <w:szCs w:val="24"/>
          <w:lang w:eastAsia="es-ES"/>
        </w:rPr>
        <w:t>Act</w:t>
      </w:r>
      <w:proofErr w:type="spellEnd"/>
      <w:r w:rsidRPr="008724D9">
        <w:rPr>
          <w:rFonts w:ascii="Arial" w:eastAsia="Times New Roman" w:hAnsi="Arial" w:cs="Arial"/>
          <w:b/>
          <w:sz w:val="24"/>
          <w:szCs w:val="24"/>
          <w:lang w:eastAsia="es-ES"/>
        </w:rPr>
        <w:t>)</w:t>
      </w:r>
    </w:p>
    <w:p w:rsidR="0097541A" w:rsidRPr="008724D9" w:rsidRDefault="0097541A" w:rsidP="0097541A">
      <w:pPr>
        <w:pStyle w:val="Prrafodelista"/>
        <w:spacing w:line="480" w:lineRule="auto"/>
        <w:ind w:left="1985"/>
        <w:jc w:val="both"/>
        <w:rPr>
          <w:rFonts w:ascii="Arial" w:eastAsia="Times New Roman" w:hAnsi="Arial" w:cs="Arial"/>
          <w:sz w:val="24"/>
          <w:szCs w:val="24"/>
          <w:lang w:eastAsia="es-ES"/>
        </w:rPr>
      </w:pPr>
      <w:r w:rsidRPr="008724D9">
        <w:rPr>
          <w:rFonts w:ascii="Arial" w:eastAsia="Times New Roman" w:hAnsi="Arial" w:cs="Arial"/>
          <w:sz w:val="24"/>
          <w:szCs w:val="24"/>
          <w:lang w:eastAsia="es-ES"/>
        </w:rPr>
        <w:t xml:space="preserve">El último punto del ciclo de Deming nos dice que se deben modificar los procesos según las conclusiones  del paso </w:t>
      </w:r>
      <w:r w:rsidRPr="008724D9">
        <w:rPr>
          <w:rFonts w:ascii="Arial" w:eastAsia="Times New Roman" w:hAnsi="Arial" w:cs="Arial"/>
          <w:sz w:val="24"/>
          <w:szCs w:val="24"/>
          <w:lang w:eastAsia="es-ES"/>
        </w:rPr>
        <w:lastRenderedPageBreak/>
        <w:t>anterior para alcanzar los objetivos iniciales, en el caso que se requiera.</w:t>
      </w:r>
    </w:p>
    <w:p w:rsidR="0097541A" w:rsidRDefault="0097541A" w:rsidP="0097541A">
      <w:pPr>
        <w:pStyle w:val="Prrafodelista"/>
        <w:spacing w:line="480" w:lineRule="auto"/>
        <w:ind w:left="1985"/>
        <w:jc w:val="both"/>
        <w:rPr>
          <w:rFonts w:ascii="Arial" w:eastAsia="Times New Roman" w:hAnsi="Arial" w:cs="Arial"/>
          <w:color w:val="FF0000"/>
          <w:sz w:val="24"/>
          <w:szCs w:val="24"/>
          <w:lang w:eastAsia="es-ES"/>
        </w:rPr>
      </w:pPr>
      <w:r w:rsidRPr="008724D9">
        <w:rPr>
          <w:rFonts w:ascii="Arial" w:eastAsia="Times New Roman" w:hAnsi="Arial" w:cs="Arial"/>
          <w:sz w:val="24"/>
          <w:szCs w:val="24"/>
          <w:lang w:eastAsia="es-ES"/>
        </w:rPr>
        <w:t>Se aplican las mejoras (si se han detectado errores en el paso anterior) y finalmente se documenta el proceso.</w:t>
      </w:r>
      <w:r>
        <w:rPr>
          <w:rFonts w:ascii="Arial" w:eastAsia="Times New Roman" w:hAnsi="Arial" w:cs="Arial"/>
          <w:sz w:val="24"/>
          <w:szCs w:val="24"/>
          <w:lang w:eastAsia="es-ES"/>
        </w:rPr>
        <w:t xml:space="preserve"> </w:t>
      </w:r>
    </w:p>
    <w:p w:rsidR="0097541A" w:rsidRPr="0059023C" w:rsidRDefault="0097541A" w:rsidP="0097541A">
      <w:pPr>
        <w:pStyle w:val="Prrafodelista"/>
        <w:spacing w:line="480" w:lineRule="auto"/>
        <w:ind w:left="1985"/>
        <w:jc w:val="both"/>
        <w:rPr>
          <w:rFonts w:ascii="Arial" w:eastAsia="Times New Roman" w:hAnsi="Arial" w:cs="Arial"/>
          <w:color w:val="FF0000"/>
          <w:sz w:val="24"/>
          <w:szCs w:val="24"/>
          <w:lang w:eastAsia="es-ES"/>
        </w:rPr>
      </w:pPr>
    </w:p>
    <w:p w:rsidR="0097541A" w:rsidRPr="008724D9" w:rsidRDefault="00EB158D" w:rsidP="0097541A">
      <w:pPr>
        <w:spacing w:line="480" w:lineRule="auto"/>
        <w:jc w:val="both"/>
        <w:rPr>
          <w:rFonts w:eastAsia="Times New Roman"/>
          <w:sz w:val="24"/>
          <w:szCs w:val="24"/>
          <w:lang w:eastAsia="es-ES"/>
        </w:rPr>
      </w:pPr>
      <w:r w:rsidRPr="00EB158D">
        <w:rPr>
          <w:rFonts w:eastAsia="Times New Roman"/>
          <w:noProof/>
          <w:sz w:val="24"/>
          <w:szCs w:val="24"/>
          <w:lang w:eastAsia="es-EC"/>
        </w:rPr>
        <w:pict>
          <v:shape id="Text Box 38" o:spid="_x0000_s1030" type="#_x0000_t202" style="position:absolute;left:0;text-align:left;margin-left:129.35pt;margin-top:237.5pt;width:254.8pt;height:28.05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" strokecolor="white">
            <v:textbox>
              <w:txbxContent>
                <w:p w:rsidR="00B03EBA" w:rsidRPr="0024255C" w:rsidRDefault="00B03EBA" w:rsidP="0097541A">
                  <w:pPr>
                    <w:pStyle w:val="Figuras"/>
                    <w:jc w:val="center"/>
                  </w:pPr>
                  <w:r w:rsidRPr="0024255C">
                    <w:t xml:space="preserve">Figura </w:t>
                  </w:r>
                  <w:r>
                    <w:t xml:space="preserve">2.1 </w:t>
                  </w:r>
                  <w:r w:rsidRPr="0024255C">
                    <w:t xml:space="preserve"> </w:t>
                  </w:r>
                  <w:r>
                    <w:t>Ciclo de Deming.</w:t>
                  </w:r>
                </w:p>
                <w:p w:rsidR="00B03EBA" w:rsidRPr="0024255C" w:rsidRDefault="00B03EBA" w:rsidP="0097541A">
                  <w:pPr>
                    <w:pStyle w:val="Figuras"/>
                    <w:rPr>
                      <w:lang w:val="es-EC"/>
                    </w:rPr>
                  </w:pPr>
                </w:p>
              </w:txbxContent>
            </v:textbox>
          </v:shape>
        </w:pict>
      </w:r>
      <w:r w:rsidR="0097541A" w:rsidRPr="008724D9">
        <w:rPr>
          <w:rFonts w:eastAsia="Times New Roman"/>
          <w:noProof/>
          <w:sz w:val="24"/>
          <w:szCs w:val="24"/>
          <w:lang w:val="es-ES" w:eastAsia="es-ES"/>
        </w:rPr>
        <w:drawing>
          <wp:inline distT="0" distB="0" distL="0" distR="0">
            <wp:extent cx="6162675" cy="274320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7541A" w:rsidRPr="008724D9" w:rsidRDefault="0097541A" w:rsidP="0097541A">
      <w:pPr>
        <w:pStyle w:val="NormalWeb"/>
        <w:rPr>
          <w:rFonts w:ascii="Arial" w:hAnsi="Arial" w:cs="Arial"/>
          <w:color w:val="auto"/>
          <w:sz w:val="24"/>
          <w:szCs w:val="24"/>
          <w:lang w:val="es-EC"/>
        </w:rPr>
      </w:pPr>
    </w:p>
    <w:p w:rsidR="0097541A" w:rsidRPr="007560CD" w:rsidRDefault="0097541A" w:rsidP="0097541A">
      <w:pPr>
        <w:pStyle w:val="Prrafodelista"/>
        <w:spacing w:line="480" w:lineRule="auto"/>
        <w:ind w:left="2484"/>
        <w:jc w:val="both"/>
        <w:rPr>
          <w:rFonts w:ascii="Arial" w:hAnsi="Arial" w:cs="Arial"/>
          <w:sz w:val="24"/>
          <w:lang w:eastAsia="es-ES"/>
        </w:rPr>
      </w:pPr>
    </w:p>
    <w:p w:rsidR="0097541A" w:rsidRDefault="0097541A" w:rsidP="0097541A">
      <w:pPr>
        <w:pStyle w:val="Prrafodelista"/>
        <w:spacing w:after="0" w:line="480" w:lineRule="auto"/>
        <w:ind w:left="1276"/>
        <w:jc w:val="both"/>
        <w:rPr>
          <w:rFonts w:ascii="Arial" w:eastAsia="Times New Roman" w:hAnsi="Arial" w:cs="Arial"/>
          <w:sz w:val="24"/>
          <w:szCs w:val="24"/>
          <w:lang w:eastAsia="es-ES"/>
        </w:rPr>
      </w:pPr>
      <w:r w:rsidRPr="00961BDC">
        <w:rPr>
          <w:rFonts w:ascii="Arial" w:eastAsia="Times New Roman" w:hAnsi="Arial" w:cs="Arial"/>
          <w:b/>
          <w:sz w:val="24"/>
          <w:szCs w:val="24"/>
          <w:lang w:eastAsia="es-ES"/>
        </w:rPr>
        <w:t>COMITÉ PARITARIO</w:t>
      </w:r>
      <w:r>
        <w:rPr>
          <w:rFonts w:ascii="Arial" w:eastAsia="Times New Roman" w:hAnsi="Arial" w:cs="Arial"/>
          <w:b/>
          <w:sz w:val="24"/>
          <w:szCs w:val="24"/>
          <w:lang w:eastAsia="es-ES"/>
        </w:rPr>
        <w:t xml:space="preserve">: </w:t>
      </w:r>
      <w:r w:rsidRPr="00961BDC">
        <w:rPr>
          <w:rFonts w:ascii="Arial" w:eastAsia="Times New Roman" w:hAnsi="Arial" w:cs="Arial"/>
          <w:sz w:val="24"/>
          <w:szCs w:val="24"/>
          <w:lang w:eastAsia="es-ES"/>
        </w:rPr>
        <w:t>El Comité Paritario de Higiene y Seguridad (CPHS) es el organismo técnico de participación entre empresas y trabajadores, para detectar y evaluar los riesgos de accidentes y enfermedades profesionales.</w:t>
      </w:r>
    </w:p>
    <w:p w:rsidR="0097541A" w:rsidRDefault="0097541A" w:rsidP="0097541A">
      <w:pPr>
        <w:pStyle w:val="Prrafodelista"/>
        <w:spacing w:after="0" w:line="480" w:lineRule="auto"/>
        <w:ind w:left="1276"/>
        <w:jc w:val="both"/>
        <w:rPr>
          <w:rFonts w:ascii="Arial" w:eastAsia="Times New Roman" w:hAnsi="Arial" w:cs="Arial"/>
          <w:sz w:val="24"/>
          <w:szCs w:val="24"/>
          <w:lang w:eastAsia="es-ES"/>
        </w:rPr>
      </w:pPr>
      <w:r w:rsidRPr="00961BDC">
        <w:rPr>
          <w:rFonts w:ascii="Arial" w:eastAsia="Times New Roman" w:hAnsi="Arial" w:cs="Arial"/>
          <w:sz w:val="24"/>
          <w:szCs w:val="24"/>
          <w:lang w:eastAsia="es-ES"/>
        </w:rPr>
        <w:br/>
        <w:t xml:space="preserve">Los Comités Paritarios son obligatorios en empresas con más de </w:t>
      </w:r>
      <w:r w:rsidRPr="00961BDC">
        <w:rPr>
          <w:rFonts w:ascii="Arial" w:eastAsia="Times New Roman" w:hAnsi="Arial" w:cs="Arial"/>
          <w:sz w:val="24"/>
          <w:szCs w:val="24"/>
          <w:lang w:eastAsia="es-ES"/>
        </w:rPr>
        <w:lastRenderedPageBreak/>
        <w:t>25 trabajadores y deben estar integrados por tres representantes de la empresa y tres de los trabajadores.</w:t>
      </w:r>
    </w:p>
    <w:p w:rsidR="0097541A" w:rsidRDefault="0097541A" w:rsidP="0097541A">
      <w:pPr>
        <w:spacing w:before="100" w:beforeAutospacing="1" w:after="100" w:afterAutospacing="1" w:line="255" w:lineRule="atLeast"/>
        <w:ind w:left="568" w:firstLine="708"/>
        <w:jc w:val="both"/>
        <w:rPr>
          <w:rFonts w:ascii="Arial" w:eastAsia="Times New Roman" w:hAnsi="Arial" w:cs="Arial"/>
          <w:sz w:val="24"/>
          <w:szCs w:val="24"/>
          <w:lang w:eastAsia="es-ES"/>
        </w:rPr>
      </w:pPr>
      <w:r>
        <w:rPr>
          <w:rFonts w:ascii="Arial" w:eastAsia="Times New Roman" w:hAnsi="Arial" w:cs="Arial"/>
          <w:sz w:val="24"/>
          <w:szCs w:val="24"/>
          <w:lang w:eastAsia="es-ES"/>
        </w:rPr>
        <w:t>Las funciones que cumple el Comité son:</w:t>
      </w:r>
    </w:p>
    <w:p w:rsidR="0097541A" w:rsidRDefault="0097541A" w:rsidP="00FD1C05">
      <w:pPr>
        <w:pStyle w:val="Prrafodelista"/>
        <w:numPr>
          <w:ilvl w:val="0"/>
          <w:numId w:val="13"/>
        </w:numPr>
        <w:spacing w:before="100" w:beforeAutospacing="1" w:after="100" w:afterAutospacing="1" w:line="480" w:lineRule="auto"/>
        <w:jc w:val="both"/>
        <w:rPr>
          <w:rFonts w:ascii="Arial" w:eastAsia="Times New Roman" w:hAnsi="Arial" w:cs="Arial"/>
          <w:sz w:val="24"/>
          <w:szCs w:val="24"/>
          <w:lang w:eastAsia="es-ES"/>
        </w:rPr>
      </w:pPr>
      <w:r w:rsidRPr="008441F6">
        <w:rPr>
          <w:rFonts w:ascii="Arial" w:eastAsia="Times New Roman" w:hAnsi="Arial" w:cs="Arial"/>
          <w:sz w:val="24"/>
          <w:szCs w:val="24"/>
          <w:lang w:eastAsia="es-ES"/>
        </w:rPr>
        <w:t>Instruir sobre la correcta utilización de equipos de protección personal.</w:t>
      </w:r>
    </w:p>
    <w:p w:rsidR="0097541A" w:rsidRDefault="0097541A" w:rsidP="00FD1C05">
      <w:pPr>
        <w:pStyle w:val="Prrafodelista"/>
        <w:numPr>
          <w:ilvl w:val="0"/>
          <w:numId w:val="13"/>
        </w:numPr>
        <w:spacing w:before="100" w:beforeAutospacing="1" w:after="100" w:afterAutospacing="1"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Vigilar el cumplimiento de medidas de prevención de higiene y seguridad.</w:t>
      </w:r>
    </w:p>
    <w:p w:rsidR="0097541A" w:rsidRDefault="0097541A" w:rsidP="00FD1C05">
      <w:pPr>
        <w:pStyle w:val="Prrafodelista"/>
        <w:numPr>
          <w:ilvl w:val="0"/>
          <w:numId w:val="13"/>
        </w:numPr>
        <w:spacing w:before="100" w:beforeAutospacing="1" w:after="100" w:afterAutospacing="1"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Investigar causas de accidentes y enfermedades profesionales en la empresa.</w:t>
      </w:r>
    </w:p>
    <w:p w:rsidR="0097541A" w:rsidRPr="00A5047E" w:rsidRDefault="0097541A" w:rsidP="00FD1C05">
      <w:pPr>
        <w:pStyle w:val="Prrafodelista"/>
        <w:numPr>
          <w:ilvl w:val="0"/>
          <w:numId w:val="13"/>
        </w:numPr>
        <w:spacing w:before="100" w:beforeAutospacing="1" w:after="100" w:afterAutospacing="1" w:line="480" w:lineRule="auto"/>
        <w:jc w:val="both"/>
        <w:rPr>
          <w:rFonts w:ascii="Arial" w:eastAsia="Times New Roman" w:hAnsi="Arial" w:cs="Arial"/>
          <w:color w:val="000000"/>
          <w:sz w:val="18"/>
          <w:szCs w:val="18"/>
          <w:lang w:val="es-ES" w:eastAsia="es-ES"/>
        </w:rPr>
      </w:pPr>
      <w:r>
        <w:rPr>
          <w:rFonts w:ascii="Arial" w:eastAsia="Times New Roman" w:hAnsi="Arial" w:cs="Arial"/>
          <w:sz w:val="24"/>
          <w:szCs w:val="24"/>
          <w:lang w:eastAsia="es-ES"/>
        </w:rPr>
        <w:t>Adoptar medidas de higiene y seguridad para la prevención de riesgos.</w:t>
      </w:r>
    </w:p>
    <w:p w:rsidR="0097541A" w:rsidRDefault="0097541A" w:rsidP="00FD1C05">
      <w:pPr>
        <w:pStyle w:val="Prrafodelista"/>
        <w:numPr>
          <w:ilvl w:val="0"/>
          <w:numId w:val="13"/>
        </w:numPr>
        <w:spacing w:before="100" w:beforeAutospacing="1" w:after="100" w:afterAutospacing="1" w:line="480" w:lineRule="auto"/>
        <w:jc w:val="both"/>
        <w:rPr>
          <w:rFonts w:ascii="Arial" w:eastAsia="Times New Roman" w:hAnsi="Arial" w:cs="Arial"/>
          <w:sz w:val="24"/>
          <w:szCs w:val="24"/>
          <w:lang w:eastAsia="es-ES"/>
        </w:rPr>
      </w:pPr>
      <w:r w:rsidRPr="00550819">
        <w:rPr>
          <w:rFonts w:ascii="Arial" w:eastAsia="Times New Roman" w:hAnsi="Arial" w:cs="Arial"/>
          <w:sz w:val="24"/>
          <w:szCs w:val="24"/>
          <w:lang w:eastAsia="es-ES"/>
        </w:rPr>
        <w:t>Cumplir funciones encomendadas por el organismo administrador.</w:t>
      </w:r>
    </w:p>
    <w:p w:rsidR="0097541A" w:rsidRDefault="0097541A" w:rsidP="00FD1C05">
      <w:pPr>
        <w:pStyle w:val="Prrafodelista"/>
        <w:numPr>
          <w:ilvl w:val="0"/>
          <w:numId w:val="13"/>
        </w:numPr>
        <w:spacing w:before="100" w:beforeAutospacing="1" w:after="100" w:afterAutospacing="1"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Promover la capacitación.</w:t>
      </w:r>
    </w:p>
    <w:p w:rsidR="0097541A" w:rsidRPr="00550819" w:rsidRDefault="0097541A" w:rsidP="0097541A">
      <w:pPr>
        <w:pStyle w:val="Prrafodelista"/>
        <w:spacing w:before="100" w:beforeAutospacing="1" w:after="100" w:afterAutospacing="1" w:line="480" w:lineRule="auto"/>
        <w:ind w:left="1996"/>
        <w:jc w:val="both"/>
        <w:rPr>
          <w:rFonts w:ascii="Arial" w:eastAsia="Times New Roman" w:hAnsi="Arial" w:cs="Arial"/>
          <w:sz w:val="24"/>
          <w:szCs w:val="24"/>
          <w:lang w:eastAsia="es-ES"/>
        </w:rPr>
      </w:pPr>
    </w:p>
    <w:p w:rsidR="0097541A" w:rsidRPr="009C0133" w:rsidRDefault="0097541A" w:rsidP="00FD1C05">
      <w:pPr>
        <w:pStyle w:val="Prrafodelista"/>
        <w:numPr>
          <w:ilvl w:val="1"/>
          <w:numId w:val="11"/>
        </w:numPr>
        <w:spacing w:line="480" w:lineRule="auto"/>
        <w:ind w:left="1276"/>
        <w:jc w:val="both"/>
        <w:rPr>
          <w:rFonts w:ascii="Arial" w:hAnsi="Arial" w:cs="Arial"/>
          <w:b/>
          <w:sz w:val="24"/>
          <w:szCs w:val="24"/>
          <w:lang w:eastAsia="es-ES"/>
        </w:rPr>
      </w:pPr>
      <w:r>
        <w:rPr>
          <w:rFonts w:ascii="Arial" w:hAnsi="Arial" w:cs="Arial"/>
          <w:b/>
          <w:sz w:val="24"/>
          <w:szCs w:val="24"/>
          <w:lang w:eastAsia="es-ES"/>
        </w:rPr>
        <w:t xml:space="preserve"> </w:t>
      </w:r>
      <w:r w:rsidRPr="009C0133">
        <w:rPr>
          <w:rFonts w:ascii="Arial" w:hAnsi="Arial" w:cs="Arial"/>
          <w:b/>
          <w:sz w:val="24"/>
          <w:szCs w:val="24"/>
          <w:lang w:eastAsia="es-ES"/>
        </w:rPr>
        <w:t>LEGISLACIÓN EDUCATORIANA EN SEGURIDAD Y SALUD OCUPACIONAL</w:t>
      </w:r>
    </w:p>
    <w:p w:rsidR="0097541A" w:rsidRDefault="0097541A" w:rsidP="0097541A">
      <w:pPr>
        <w:pStyle w:val="Prrafodelista"/>
        <w:spacing w:line="480" w:lineRule="auto"/>
        <w:ind w:left="1276"/>
        <w:jc w:val="both"/>
        <w:rPr>
          <w:rFonts w:ascii="Arial" w:hAnsi="Arial" w:cs="Arial"/>
          <w:b/>
          <w:sz w:val="24"/>
          <w:szCs w:val="24"/>
          <w:lang w:eastAsia="es-ES"/>
        </w:rPr>
      </w:pPr>
      <w:r>
        <w:rPr>
          <w:rFonts w:ascii="Arial" w:hAnsi="Arial" w:cs="Arial"/>
          <w:b/>
          <w:sz w:val="24"/>
          <w:szCs w:val="24"/>
          <w:lang w:eastAsia="es-ES"/>
        </w:rPr>
        <w:t>HISTORIA</w:t>
      </w:r>
    </w:p>
    <w:p w:rsidR="0097541A" w:rsidRDefault="0097541A" w:rsidP="0097541A">
      <w:pPr>
        <w:pStyle w:val="Prrafodelista"/>
        <w:spacing w:line="480" w:lineRule="auto"/>
        <w:ind w:left="1276"/>
        <w:jc w:val="both"/>
        <w:rPr>
          <w:rFonts w:ascii="Arial" w:hAnsi="Arial" w:cs="Arial"/>
          <w:i/>
          <w:sz w:val="24"/>
          <w:szCs w:val="24"/>
          <w:lang w:eastAsia="es-ES"/>
        </w:rPr>
      </w:pPr>
      <w:r>
        <w:rPr>
          <w:rFonts w:ascii="Arial" w:hAnsi="Arial" w:cs="Arial"/>
          <w:sz w:val="24"/>
          <w:szCs w:val="24"/>
          <w:lang w:eastAsia="es-ES"/>
        </w:rPr>
        <w:t xml:space="preserve">El 11 de Septiembre de 1916, el presidente Alfredo </w:t>
      </w:r>
      <w:proofErr w:type="spellStart"/>
      <w:r>
        <w:rPr>
          <w:rFonts w:ascii="Arial" w:hAnsi="Arial" w:cs="Arial"/>
          <w:sz w:val="24"/>
          <w:szCs w:val="24"/>
          <w:lang w:eastAsia="es-ES"/>
        </w:rPr>
        <w:t>Baquerizo</w:t>
      </w:r>
      <w:proofErr w:type="spellEnd"/>
      <w:r>
        <w:rPr>
          <w:rFonts w:ascii="Arial" w:hAnsi="Arial" w:cs="Arial"/>
          <w:sz w:val="24"/>
          <w:szCs w:val="24"/>
          <w:lang w:eastAsia="es-ES"/>
        </w:rPr>
        <w:t xml:space="preserve"> Moreno emite la primera ley obrera que dice: </w:t>
      </w:r>
      <w:r w:rsidRPr="00BC44AB">
        <w:rPr>
          <w:rFonts w:ascii="Arial" w:hAnsi="Arial" w:cs="Arial"/>
          <w:i/>
          <w:sz w:val="24"/>
          <w:szCs w:val="24"/>
          <w:lang w:eastAsia="es-ES"/>
        </w:rPr>
        <w:t xml:space="preserve">“Todo trabajador, sea de la naturaleza que fuera, no será obligado a trabajar más  </w:t>
      </w:r>
      <w:r w:rsidRPr="00BC44AB">
        <w:rPr>
          <w:rFonts w:ascii="Arial" w:hAnsi="Arial" w:cs="Arial"/>
          <w:i/>
          <w:sz w:val="24"/>
          <w:szCs w:val="24"/>
          <w:lang w:eastAsia="es-ES"/>
        </w:rPr>
        <w:lastRenderedPageBreak/>
        <w:t>de ocho horas diaria y seis días a la semana y queda exento de trabajar los domingos y feriados legales”</w:t>
      </w:r>
    </w:p>
    <w:p w:rsidR="0097541A" w:rsidRPr="00E7229B" w:rsidRDefault="0097541A" w:rsidP="0097541A">
      <w:pPr>
        <w:pStyle w:val="Prrafodelista"/>
        <w:spacing w:line="480" w:lineRule="auto"/>
        <w:ind w:left="1276"/>
        <w:jc w:val="both"/>
        <w:rPr>
          <w:rFonts w:ascii="Arial" w:hAnsi="Arial" w:cs="Arial"/>
          <w:b/>
          <w:i/>
          <w:sz w:val="24"/>
          <w:szCs w:val="24"/>
          <w:lang w:eastAsia="es-ES"/>
        </w:rPr>
      </w:pPr>
    </w:p>
    <w:p w:rsidR="0097541A" w:rsidRPr="00BC44AB" w:rsidRDefault="0097541A" w:rsidP="0097541A">
      <w:pPr>
        <w:pStyle w:val="Prrafodelista"/>
        <w:spacing w:line="480" w:lineRule="auto"/>
        <w:ind w:left="1276"/>
        <w:jc w:val="both"/>
        <w:rPr>
          <w:rFonts w:ascii="Arial" w:hAnsi="Arial" w:cs="Arial"/>
          <w:i/>
          <w:sz w:val="24"/>
          <w:szCs w:val="24"/>
          <w:lang w:eastAsia="es-ES"/>
        </w:rPr>
      </w:pPr>
      <w:r>
        <w:rPr>
          <w:rFonts w:ascii="Arial" w:hAnsi="Arial" w:cs="Arial"/>
          <w:sz w:val="24"/>
          <w:szCs w:val="24"/>
          <w:lang w:eastAsia="es-ES"/>
        </w:rPr>
        <w:t xml:space="preserve">La segunda ley obrera fue dictada por el presidente Gonzalo Tamayo el 22 de Septiembre de 1921, que contiene normas sobre </w:t>
      </w:r>
      <w:r w:rsidRPr="00BC44AB">
        <w:rPr>
          <w:rFonts w:ascii="Arial" w:hAnsi="Arial" w:cs="Arial"/>
          <w:i/>
          <w:sz w:val="24"/>
          <w:szCs w:val="24"/>
          <w:lang w:eastAsia="es-ES"/>
        </w:rPr>
        <w:t>“Indemnizaciones pecuniarias al obrero o jornalero, por accidente de trabajo”.</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El Dr. Isidro Ayora expide una serie de decretos y leyes que se conoce con el nombre de Legislación Social Juliana y son:</w:t>
      </w:r>
    </w:p>
    <w:p w:rsidR="0097541A" w:rsidRDefault="0097541A" w:rsidP="00FD1C05">
      <w:pPr>
        <w:pStyle w:val="Prrafodelista"/>
        <w:numPr>
          <w:ilvl w:val="0"/>
          <w:numId w:val="16"/>
        </w:numPr>
        <w:spacing w:line="480" w:lineRule="auto"/>
        <w:jc w:val="both"/>
        <w:rPr>
          <w:rFonts w:ascii="Arial" w:hAnsi="Arial" w:cs="Arial"/>
          <w:sz w:val="24"/>
          <w:szCs w:val="24"/>
          <w:lang w:eastAsia="es-ES"/>
        </w:rPr>
      </w:pPr>
      <w:r w:rsidRPr="00BC44AB">
        <w:rPr>
          <w:rFonts w:ascii="Arial" w:hAnsi="Arial" w:cs="Arial"/>
          <w:b/>
          <w:sz w:val="24"/>
          <w:szCs w:val="24"/>
          <w:lang w:eastAsia="es-ES"/>
        </w:rPr>
        <w:t>Decreto #24, Julio 13/1926:</w:t>
      </w:r>
      <w:r>
        <w:rPr>
          <w:rFonts w:ascii="Arial" w:hAnsi="Arial" w:cs="Arial"/>
          <w:sz w:val="24"/>
          <w:szCs w:val="24"/>
          <w:lang w:eastAsia="es-ES"/>
        </w:rPr>
        <w:t xml:space="preserve"> Se refiere a la inspección general del trabajo.</w:t>
      </w:r>
    </w:p>
    <w:p w:rsidR="0097541A" w:rsidRDefault="0097541A" w:rsidP="00FD1C05">
      <w:pPr>
        <w:pStyle w:val="Prrafodelista"/>
        <w:numPr>
          <w:ilvl w:val="0"/>
          <w:numId w:val="16"/>
        </w:numPr>
        <w:spacing w:line="480" w:lineRule="auto"/>
        <w:jc w:val="both"/>
        <w:rPr>
          <w:rFonts w:ascii="Arial" w:hAnsi="Arial" w:cs="Arial"/>
          <w:sz w:val="24"/>
          <w:szCs w:val="24"/>
          <w:lang w:eastAsia="es-ES"/>
        </w:rPr>
      </w:pPr>
      <w:r w:rsidRPr="00BC44AB">
        <w:rPr>
          <w:rFonts w:ascii="Arial" w:hAnsi="Arial" w:cs="Arial"/>
          <w:b/>
          <w:sz w:val="24"/>
          <w:szCs w:val="24"/>
          <w:lang w:eastAsia="es-ES"/>
        </w:rPr>
        <w:t>Decreto #25, Julio 15/1926:</w:t>
      </w:r>
      <w:r>
        <w:rPr>
          <w:rFonts w:ascii="Arial" w:hAnsi="Arial" w:cs="Arial"/>
          <w:sz w:val="24"/>
          <w:szCs w:val="24"/>
          <w:lang w:eastAsia="es-ES"/>
        </w:rPr>
        <w:t xml:space="preserve"> Busca soluciones tendientes al mejoramiento de las clases proletarias.</w:t>
      </w:r>
    </w:p>
    <w:p w:rsidR="0097541A" w:rsidRDefault="0097541A" w:rsidP="00FD1C05">
      <w:pPr>
        <w:pStyle w:val="Prrafodelista"/>
        <w:numPr>
          <w:ilvl w:val="0"/>
          <w:numId w:val="16"/>
        </w:numPr>
        <w:spacing w:line="480" w:lineRule="auto"/>
        <w:jc w:val="both"/>
        <w:rPr>
          <w:rFonts w:ascii="Arial" w:hAnsi="Arial" w:cs="Arial"/>
          <w:sz w:val="24"/>
          <w:szCs w:val="24"/>
          <w:lang w:eastAsia="es-ES"/>
        </w:rPr>
      </w:pPr>
      <w:r w:rsidRPr="00BC44AB">
        <w:rPr>
          <w:rFonts w:ascii="Arial" w:hAnsi="Arial" w:cs="Arial"/>
          <w:b/>
          <w:sz w:val="24"/>
          <w:szCs w:val="24"/>
          <w:lang w:eastAsia="es-ES"/>
        </w:rPr>
        <w:t>Decreto #31, Julio 29/1926:</w:t>
      </w:r>
      <w:r>
        <w:rPr>
          <w:rFonts w:ascii="Arial" w:hAnsi="Arial" w:cs="Arial"/>
          <w:sz w:val="24"/>
          <w:szCs w:val="24"/>
          <w:lang w:eastAsia="es-ES"/>
        </w:rPr>
        <w:t xml:space="preserve"> Contiene el reglamento sobre la inspección del trabajo.</w:t>
      </w:r>
    </w:p>
    <w:p w:rsidR="0097541A" w:rsidRDefault="0097541A" w:rsidP="00FD1C05">
      <w:pPr>
        <w:pStyle w:val="Prrafodelista"/>
        <w:numPr>
          <w:ilvl w:val="0"/>
          <w:numId w:val="16"/>
        </w:numPr>
        <w:spacing w:line="480" w:lineRule="auto"/>
        <w:jc w:val="both"/>
        <w:rPr>
          <w:rFonts w:ascii="Arial" w:hAnsi="Arial" w:cs="Arial"/>
          <w:sz w:val="24"/>
          <w:szCs w:val="24"/>
          <w:lang w:eastAsia="es-ES"/>
        </w:rPr>
      </w:pPr>
      <w:r w:rsidRPr="00BC44AB">
        <w:rPr>
          <w:rFonts w:ascii="Arial" w:hAnsi="Arial" w:cs="Arial"/>
          <w:b/>
          <w:sz w:val="24"/>
          <w:szCs w:val="24"/>
          <w:lang w:eastAsia="es-ES"/>
        </w:rPr>
        <w:t>La ley de Prevención de Accidentes del Trabajo Marzo 4/ 1927:</w:t>
      </w:r>
      <w:r>
        <w:rPr>
          <w:rFonts w:ascii="Arial" w:hAnsi="Arial" w:cs="Arial"/>
          <w:sz w:val="24"/>
          <w:szCs w:val="24"/>
          <w:lang w:eastAsia="es-ES"/>
        </w:rPr>
        <w:t xml:space="preserve"> Se establecen obligaciones a todos los empresarios de “asegurar a sus subalternos condiciones de trabajo que no presenten peligro alguno para su salud o vida”.</w:t>
      </w:r>
    </w:p>
    <w:p w:rsidR="0097541A" w:rsidRDefault="0097541A" w:rsidP="00FD1C05">
      <w:pPr>
        <w:pStyle w:val="Prrafodelista"/>
        <w:numPr>
          <w:ilvl w:val="0"/>
          <w:numId w:val="16"/>
        </w:numPr>
        <w:spacing w:line="480" w:lineRule="auto"/>
        <w:jc w:val="both"/>
        <w:rPr>
          <w:rFonts w:ascii="Arial" w:hAnsi="Arial" w:cs="Arial"/>
          <w:sz w:val="24"/>
          <w:szCs w:val="24"/>
          <w:lang w:eastAsia="es-ES"/>
        </w:rPr>
      </w:pPr>
      <w:r w:rsidRPr="00BC44AB">
        <w:rPr>
          <w:rFonts w:ascii="Arial" w:hAnsi="Arial" w:cs="Arial"/>
          <w:b/>
          <w:sz w:val="24"/>
          <w:szCs w:val="24"/>
          <w:lang w:eastAsia="es-ES"/>
        </w:rPr>
        <w:t>La Ley por Responsabilidad por Accidentes de Trabajo Octubre 6/1927:</w:t>
      </w:r>
      <w:r>
        <w:rPr>
          <w:rFonts w:ascii="Arial" w:hAnsi="Arial" w:cs="Arial"/>
          <w:sz w:val="24"/>
          <w:szCs w:val="24"/>
          <w:lang w:eastAsia="es-ES"/>
        </w:rPr>
        <w:t xml:space="preserve"> Según esta ley, el patrono es responsable por los accidentes ocurridos en el trabajo o por razón de este.</w:t>
      </w:r>
    </w:p>
    <w:p w:rsidR="0097541A" w:rsidRDefault="0097541A" w:rsidP="00FD1C05">
      <w:pPr>
        <w:pStyle w:val="Prrafodelista"/>
        <w:numPr>
          <w:ilvl w:val="0"/>
          <w:numId w:val="16"/>
        </w:numPr>
        <w:spacing w:line="480" w:lineRule="auto"/>
        <w:jc w:val="both"/>
        <w:rPr>
          <w:rFonts w:ascii="Arial" w:hAnsi="Arial" w:cs="Arial"/>
          <w:sz w:val="24"/>
          <w:szCs w:val="24"/>
          <w:lang w:eastAsia="es-ES"/>
        </w:rPr>
      </w:pPr>
      <w:r w:rsidRPr="00BC44AB">
        <w:rPr>
          <w:rFonts w:ascii="Arial" w:hAnsi="Arial" w:cs="Arial"/>
          <w:b/>
          <w:sz w:val="24"/>
          <w:szCs w:val="24"/>
          <w:lang w:eastAsia="es-ES"/>
        </w:rPr>
        <w:lastRenderedPageBreak/>
        <w:t>Decreto #2393 Noviembre/1986:</w:t>
      </w:r>
      <w:r>
        <w:rPr>
          <w:rFonts w:ascii="Arial" w:hAnsi="Arial" w:cs="Arial"/>
          <w:sz w:val="24"/>
          <w:szCs w:val="24"/>
          <w:lang w:eastAsia="es-ES"/>
        </w:rPr>
        <w:t xml:space="preserve"> Se refiere al Reglamento de Seguridad y Salud de los trabajadores y mejoramiento del medio ambiente de trabajo, se trata de un excelente manual de normas e instrucciones básicas de seguridad.</w:t>
      </w:r>
    </w:p>
    <w:p w:rsidR="0097541A" w:rsidRDefault="0097541A" w:rsidP="0097541A">
      <w:pPr>
        <w:pStyle w:val="Prrafodelista"/>
        <w:spacing w:line="480" w:lineRule="auto"/>
        <w:ind w:left="163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b/>
          <w:sz w:val="24"/>
          <w:szCs w:val="24"/>
          <w:lang w:eastAsia="es-ES"/>
        </w:rPr>
      </w:pPr>
      <w:r w:rsidRPr="00740D48">
        <w:rPr>
          <w:rFonts w:ascii="Arial" w:hAnsi="Arial" w:cs="Arial"/>
          <w:b/>
          <w:sz w:val="24"/>
          <w:szCs w:val="24"/>
          <w:lang w:eastAsia="es-ES"/>
        </w:rPr>
        <w:t>NORMATIVAS APLICABLES Y OBLIGATORIAS EN EL ECUADOR</w:t>
      </w:r>
    </w:p>
    <w:p w:rsidR="0097541A" w:rsidRDefault="0097541A" w:rsidP="0097541A">
      <w:pPr>
        <w:pStyle w:val="Prrafodelista"/>
        <w:spacing w:line="480" w:lineRule="auto"/>
        <w:ind w:left="1276"/>
        <w:jc w:val="both"/>
        <w:rPr>
          <w:rFonts w:ascii="Arial" w:hAnsi="Arial" w:cs="Arial"/>
          <w:b/>
          <w:sz w:val="24"/>
          <w:szCs w:val="24"/>
          <w:lang w:eastAsia="es-ES"/>
        </w:rPr>
      </w:pPr>
      <w:r w:rsidRPr="00F37CEE">
        <w:rPr>
          <w:rFonts w:ascii="Arial" w:hAnsi="Arial" w:cs="Arial"/>
          <w:b/>
          <w:sz w:val="24"/>
          <w:szCs w:val="24"/>
          <w:lang w:eastAsia="es-ES"/>
        </w:rPr>
        <w:t>Constitución Política del Ecuador</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En el Título II “Derechos”, Capítulo Primero, Sección Octava – Trabajo y Seguridad Social, Art. 33 garantiza a los trabajadores el derecho de ejercer un trabajo saludable.</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 xml:space="preserve">En el Título VI “Régimen de Desarrollo”, Capítulo Sexto, Sección Tercera – Formas de trabajo y su retribución, Art. 326, Numeral 5 manifiesta que </w:t>
      </w:r>
      <w:r w:rsidRPr="00F37CEE">
        <w:rPr>
          <w:rFonts w:ascii="Arial" w:hAnsi="Arial" w:cs="Arial"/>
          <w:b/>
          <w:sz w:val="24"/>
          <w:szCs w:val="24"/>
          <w:lang w:eastAsia="es-ES"/>
        </w:rPr>
        <w:t>“Toda persona tendrá derecho a desarrollar sus labores en un ambiente adecuado y propicio, que garantice su salud</w:t>
      </w:r>
      <w:r>
        <w:rPr>
          <w:rFonts w:ascii="Arial" w:hAnsi="Arial" w:cs="Arial"/>
          <w:b/>
          <w:sz w:val="24"/>
          <w:szCs w:val="24"/>
          <w:lang w:eastAsia="es-ES"/>
        </w:rPr>
        <w:t xml:space="preserve">, integridad, seguridad, higiene y bienestar”; </w:t>
      </w:r>
      <w:r>
        <w:rPr>
          <w:rFonts w:ascii="Arial" w:hAnsi="Arial" w:cs="Arial"/>
          <w:sz w:val="24"/>
          <w:szCs w:val="24"/>
          <w:lang w:eastAsia="es-ES"/>
        </w:rPr>
        <w:t xml:space="preserve">de igual manera en el Numeral 6 del mismo artículo garantiza el derecho de todo trabajador a ser reintegrado a su trabajo y a mantener la relación laboral luego de haberse rehabilitado después de un accidente de trabajo. En el Art. 332 de la sección anterior, se menciona la eliminación de riesgos </w:t>
      </w:r>
      <w:r>
        <w:rPr>
          <w:rFonts w:ascii="Arial" w:hAnsi="Arial" w:cs="Arial"/>
          <w:sz w:val="24"/>
          <w:szCs w:val="24"/>
          <w:lang w:eastAsia="es-ES"/>
        </w:rPr>
        <w:lastRenderedPageBreak/>
        <w:t>laborales a los trabajadores a fin de no afectar su salud reproductiva.</w:t>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b/>
          <w:sz w:val="24"/>
          <w:szCs w:val="24"/>
          <w:lang w:eastAsia="es-ES"/>
        </w:rPr>
      </w:pPr>
      <w:r w:rsidRPr="002112A8">
        <w:rPr>
          <w:rFonts w:ascii="Arial" w:hAnsi="Arial" w:cs="Arial"/>
          <w:b/>
          <w:sz w:val="24"/>
          <w:szCs w:val="24"/>
          <w:lang w:eastAsia="es-ES"/>
        </w:rPr>
        <w:t>Código de Trabajo</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Fue expedido con la finalidad de regular las relaciones entre empleadores y trabajadores, siendo éste el documento normativo por el cual se rige la actividad laboral del país, basándose en las disposiciones contempladas en la Constitución Política de la República; convenios con la Organización Internacional del Trabajo (OIT), ratificados por el Ecuador; entre otras legislaciones laborales vigentes.</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En los preceptos del Código de Trabajo se mencionan regulaciones en cuanto a la salud y seguridad del trabajador, y las medidas de prevención laboral.</w:t>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Pr="002112A8" w:rsidRDefault="0097541A" w:rsidP="0097541A">
      <w:pPr>
        <w:pStyle w:val="Prrafodelista"/>
        <w:spacing w:line="480" w:lineRule="auto"/>
        <w:ind w:left="1276"/>
        <w:jc w:val="both"/>
        <w:rPr>
          <w:rFonts w:ascii="Arial" w:hAnsi="Arial" w:cs="Arial"/>
          <w:b/>
          <w:sz w:val="24"/>
          <w:szCs w:val="24"/>
          <w:lang w:eastAsia="es-ES"/>
        </w:rPr>
      </w:pPr>
      <w:r w:rsidRPr="002112A8">
        <w:rPr>
          <w:rFonts w:ascii="Arial" w:hAnsi="Arial" w:cs="Arial"/>
          <w:b/>
          <w:sz w:val="24"/>
          <w:szCs w:val="24"/>
          <w:lang w:eastAsia="es-ES"/>
        </w:rPr>
        <w:t>Instrumento Andino de Seguridad y Salud en el Trabajo</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Establece la obligatoriedad de contar con una Política de Prevención de Riesgos Laborales, además de las obligaciones y derechos de empleadores, trabajadores y personal vulnerable (objeto de protección personal), las sanciones que deberán aplicar los países miembros</w:t>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Pr="002112A8" w:rsidRDefault="0097541A" w:rsidP="0097541A">
      <w:pPr>
        <w:pStyle w:val="Prrafodelista"/>
        <w:spacing w:line="480" w:lineRule="auto"/>
        <w:ind w:left="1276"/>
        <w:jc w:val="both"/>
        <w:rPr>
          <w:rFonts w:ascii="Arial" w:hAnsi="Arial" w:cs="Arial"/>
          <w:b/>
          <w:sz w:val="24"/>
          <w:szCs w:val="24"/>
          <w:lang w:eastAsia="es-ES"/>
        </w:rPr>
      </w:pPr>
      <w:r w:rsidRPr="002112A8">
        <w:rPr>
          <w:rFonts w:ascii="Arial" w:hAnsi="Arial" w:cs="Arial"/>
          <w:b/>
          <w:sz w:val="24"/>
          <w:szCs w:val="24"/>
          <w:lang w:eastAsia="es-ES"/>
        </w:rPr>
        <w:lastRenderedPageBreak/>
        <w:t>Reglamento de Aplicación del Instrumento Andino</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Establece la gestión de la prevención de riesgos laborales. Es importante considerar el tema de la responsabilidad solidaria, ya que muchos empleadores consideran que se libran de responsabilidad en caso de accidentes de trabajo si realizan sus actividades por medio de contratistas y subcontratistas, ya que frente a la ley, tanto el empleador como el contratista son responsables solidarios.</w:t>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Pr="007822C1" w:rsidRDefault="0097541A" w:rsidP="0097541A">
      <w:pPr>
        <w:pStyle w:val="Prrafodelista"/>
        <w:spacing w:line="480" w:lineRule="auto"/>
        <w:ind w:left="1276"/>
        <w:jc w:val="both"/>
        <w:rPr>
          <w:rFonts w:ascii="Arial" w:hAnsi="Arial" w:cs="Arial"/>
          <w:b/>
          <w:sz w:val="24"/>
          <w:szCs w:val="24"/>
          <w:lang w:eastAsia="es-ES"/>
        </w:rPr>
      </w:pPr>
      <w:r w:rsidRPr="007822C1">
        <w:rPr>
          <w:rFonts w:ascii="Arial" w:hAnsi="Arial" w:cs="Arial"/>
          <w:b/>
          <w:sz w:val="24"/>
          <w:szCs w:val="24"/>
          <w:lang w:eastAsia="es-ES"/>
        </w:rPr>
        <w:t>Convenio 121 de la OIT. Convenio Relativo a las Prestaciones en caso de Accidentes de Trabajo y Enfermedades Profesionales</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Fue aprobado en Ginebra por el Consejo de Administración de la Oficina Internacional del Trabajo en 1964.</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Todo miembro del presente convenio tendrá la obligación de prescribir una lista de enfermedades, incluir en su legislación una definición general de las enfermedades profesionales, establecer una lista de enfermedades. Además de garantizar a las personas protegidas asistencia médica y prestaciones monetarias en caso de contingencias.</w:t>
      </w:r>
    </w:p>
    <w:p w:rsidR="0097541A" w:rsidRDefault="0097541A" w:rsidP="0097541A">
      <w:pPr>
        <w:pStyle w:val="Prrafodelista"/>
        <w:spacing w:line="480" w:lineRule="auto"/>
        <w:ind w:left="1276"/>
        <w:jc w:val="both"/>
        <w:rPr>
          <w:rFonts w:ascii="Arial" w:hAnsi="Arial" w:cs="Arial"/>
          <w:b/>
          <w:sz w:val="24"/>
          <w:szCs w:val="24"/>
          <w:lang w:eastAsia="es-ES"/>
        </w:rPr>
      </w:pPr>
    </w:p>
    <w:p w:rsidR="0097541A" w:rsidRDefault="0097541A" w:rsidP="0097541A">
      <w:pPr>
        <w:pStyle w:val="Prrafodelista"/>
        <w:spacing w:line="480" w:lineRule="auto"/>
        <w:ind w:left="1276"/>
        <w:jc w:val="both"/>
        <w:rPr>
          <w:rFonts w:ascii="Arial" w:hAnsi="Arial" w:cs="Arial"/>
          <w:b/>
          <w:sz w:val="24"/>
          <w:szCs w:val="24"/>
          <w:lang w:eastAsia="es-ES"/>
        </w:rPr>
      </w:pPr>
      <w:r w:rsidRPr="007822C1">
        <w:rPr>
          <w:rFonts w:ascii="Arial" w:hAnsi="Arial" w:cs="Arial"/>
          <w:b/>
          <w:sz w:val="24"/>
          <w:szCs w:val="24"/>
          <w:lang w:eastAsia="es-ES"/>
        </w:rPr>
        <w:t>Otras normativas</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lastRenderedPageBreak/>
        <w:t>Sistema de Administración de la Seguridad y Salud en el Trabajo.</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Sistema de Auditoría de Riesgos del Trabajo.</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Reglamento de Seguridad y Salud de los Trabajadores y Mejoramiento del Medio Ambiente del Trabajo (Decreto Ejecutivo 2393)</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Reglamento General del Seguro de Riesgos del Trabajo.</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Reglamento de Responsabilidad Patronal.</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Reglamento de Seguridad e Higiene del Trabajo.</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Normativa para el Proceso de Investigación de Accidentes – Incidentes del Seguro de Accidentes de Trabajo y Enfermedades Profesionales.</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Acuerdo Ministerial 132. Registro de Accidentes y Enfermedades de Origen Laboral.</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Servicios Médicos de Empresa (Ley y Reglamento).</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Normas INEN aplicables a la actividad de la empresa.</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OSHAS 18001: 2007 (No obligatorio)</w:t>
      </w:r>
      <w:r w:rsidR="00D41850">
        <w:rPr>
          <w:rFonts w:ascii="Arial" w:hAnsi="Arial" w:cs="Arial"/>
          <w:sz w:val="24"/>
          <w:szCs w:val="24"/>
          <w:lang w:eastAsia="es-ES"/>
        </w:rPr>
        <w:t xml:space="preserve"> [</w:t>
      </w:r>
      <w:r w:rsidR="004771AB">
        <w:rPr>
          <w:rFonts w:ascii="Arial" w:hAnsi="Arial" w:cs="Arial"/>
          <w:sz w:val="24"/>
          <w:szCs w:val="24"/>
          <w:lang w:eastAsia="es-ES"/>
        </w:rPr>
        <w:t>2</w:t>
      </w:r>
      <w:r w:rsidR="00D41850">
        <w:rPr>
          <w:rFonts w:ascii="Arial" w:hAnsi="Arial" w:cs="Arial"/>
          <w:sz w:val="24"/>
          <w:szCs w:val="24"/>
          <w:lang w:eastAsia="es-ES"/>
        </w:rPr>
        <w:t>]</w:t>
      </w:r>
      <w:r>
        <w:rPr>
          <w:rFonts w:ascii="Arial" w:hAnsi="Arial" w:cs="Arial"/>
          <w:sz w:val="24"/>
          <w:szCs w:val="24"/>
          <w:lang w:eastAsia="es-ES"/>
        </w:rPr>
        <w:t>.</w:t>
      </w:r>
    </w:p>
    <w:p w:rsidR="0097541A" w:rsidRDefault="0097541A" w:rsidP="0097541A">
      <w:pPr>
        <w:pStyle w:val="Prrafodelista"/>
        <w:spacing w:line="480" w:lineRule="auto"/>
        <w:ind w:left="1996"/>
        <w:jc w:val="both"/>
        <w:rPr>
          <w:rFonts w:ascii="Arial" w:hAnsi="Arial" w:cs="Arial"/>
          <w:sz w:val="24"/>
          <w:szCs w:val="24"/>
          <w:lang w:eastAsia="es-ES"/>
        </w:rPr>
      </w:pPr>
    </w:p>
    <w:p w:rsidR="0097541A" w:rsidRPr="009C0133" w:rsidRDefault="0097541A" w:rsidP="00FD1C05">
      <w:pPr>
        <w:pStyle w:val="Prrafodelista"/>
        <w:numPr>
          <w:ilvl w:val="1"/>
          <w:numId w:val="11"/>
        </w:numPr>
        <w:spacing w:line="480" w:lineRule="auto"/>
        <w:ind w:left="1276"/>
        <w:rPr>
          <w:rFonts w:ascii="Arial" w:hAnsi="Arial" w:cs="Arial"/>
          <w:b/>
          <w:sz w:val="24"/>
          <w:szCs w:val="24"/>
          <w:lang w:eastAsia="es-ES"/>
        </w:rPr>
      </w:pPr>
      <w:r w:rsidRPr="009C0133">
        <w:rPr>
          <w:rFonts w:ascii="Arial" w:hAnsi="Arial" w:cs="Arial"/>
          <w:b/>
          <w:sz w:val="24"/>
          <w:szCs w:val="24"/>
          <w:lang w:eastAsia="es-ES"/>
        </w:rPr>
        <w:t>SISTEMA DE GESTIÓN DE SEGURIDAD</w:t>
      </w:r>
    </w:p>
    <w:p w:rsidR="0097541A" w:rsidRDefault="0097541A" w:rsidP="0097541A">
      <w:pPr>
        <w:spacing w:line="480" w:lineRule="auto"/>
        <w:ind w:left="1410"/>
        <w:jc w:val="both"/>
        <w:rPr>
          <w:rFonts w:ascii="Arial" w:hAnsi="Arial" w:cs="Arial"/>
          <w:b/>
          <w:sz w:val="24"/>
          <w:lang w:eastAsia="es-ES"/>
        </w:rPr>
      </w:pPr>
      <w:r w:rsidRPr="000A70B1">
        <w:rPr>
          <w:rFonts w:ascii="Arial" w:hAnsi="Arial" w:cs="Arial"/>
          <w:b/>
          <w:sz w:val="24"/>
          <w:lang w:eastAsia="es-ES"/>
        </w:rPr>
        <w:t>Sistema de Gestión de Salud y Seguridad Ocupacional</w:t>
      </w:r>
      <w:r>
        <w:rPr>
          <w:rFonts w:ascii="Arial" w:hAnsi="Arial" w:cs="Arial"/>
          <w:b/>
          <w:sz w:val="24"/>
          <w:lang w:eastAsia="es-ES"/>
        </w:rPr>
        <w:t xml:space="preserve"> (SGSSO)</w:t>
      </w:r>
    </w:p>
    <w:p w:rsidR="0097541A" w:rsidRDefault="0097541A" w:rsidP="0097541A">
      <w:pPr>
        <w:spacing w:line="480" w:lineRule="auto"/>
        <w:ind w:left="1410"/>
        <w:jc w:val="both"/>
        <w:rPr>
          <w:rFonts w:ascii="Arial" w:hAnsi="Arial" w:cs="Arial"/>
          <w:sz w:val="24"/>
          <w:lang w:eastAsia="es-ES"/>
        </w:rPr>
      </w:pPr>
      <w:r>
        <w:rPr>
          <w:rFonts w:ascii="Arial" w:hAnsi="Arial" w:cs="Arial"/>
          <w:sz w:val="24"/>
          <w:lang w:eastAsia="es-ES"/>
        </w:rPr>
        <w:lastRenderedPageBreak/>
        <w:t xml:space="preserve">Se entiende por sistema el conjunto ordenado de ideas,  principios y teorías que, interrelacionados de modo armónico y regular, produce resultados específicos. </w:t>
      </w:r>
    </w:p>
    <w:p w:rsidR="0097541A" w:rsidRDefault="0097541A" w:rsidP="0097541A">
      <w:pPr>
        <w:pStyle w:val="Prrafodelista"/>
        <w:spacing w:line="480" w:lineRule="auto"/>
        <w:ind w:left="1410"/>
        <w:jc w:val="both"/>
        <w:rPr>
          <w:rFonts w:ascii="Arial" w:hAnsi="Arial" w:cs="Arial"/>
          <w:sz w:val="24"/>
          <w:szCs w:val="24"/>
          <w:lang w:eastAsia="es-ES"/>
        </w:rPr>
      </w:pPr>
      <w:r>
        <w:rPr>
          <w:rFonts w:ascii="Arial" w:hAnsi="Arial" w:cs="Arial"/>
          <w:sz w:val="24"/>
          <w:szCs w:val="24"/>
          <w:lang w:eastAsia="es-ES"/>
        </w:rPr>
        <w:t>El sistema de Gestión de Seguridad es la parte general del sistema general de gestión de una empresa que define la política de prevención y describe la estructura organizativa, responsabilidades funcionales a nivel de departamento y a nivel individual, normas, procedimientos preventivos, permisos de trabajo y recursos para llevar a cabo dicha política preventiva. Es decir facilita la administración de los riesgos relativos a la SSO asociada con las actividades empresariales. Las razones para crear dicho sistema son:</w:t>
      </w:r>
    </w:p>
    <w:p w:rsidR="0097541A" w:rsidRDefault="0097541A" w:rsidP="00FD1C05">
      <w:pPr>
        <w:pStyle w:val="Prrafodelista"/>
        <w:numPr>
          <w:ilvl w:val="0"/>
          <w:numId w:val="17"/>
        </w:numPr>
        <w:spacing w:line="480" w:lineRule="auto"/>
        <w:jc w:val="both"/>
        <w:rPr>
          <w:rFonts w:ascii="Arial" w:hAnsi="Arial" w:cs="Arial"/>
          <w:sz w:val="24"/>
          <w:szCs w:val="24"/>
          <w:lang w:eastAsia="es-ES"/>
        </w:rPr>
      </w:pPr>
      <w:r>
        <w:rPr>
          <w:rFonts w:ascii="Arial" w:hAnsi="Arial" w:cs="Arial"/>
          <w:sz w:val="24"/>
          <w:szCs w:val="24"/>
          <w:lang w:eastAsia="es-ES"/>
        </w:rPr>
        <w:t>Mejorar la prevención.</w:t>
      </w:r>
    </w:p>
    <w:p w:rsidR="0097541A" w:rsidRDefault="0097541A" w:rsidP="00FD1C05">
      <w:pPr>
        <w:pStyle w:val="Prrafodelista"/>
        <w:numPr>
          <w:ilvl w:val="0"/>
          <w:numId w:val="17"/>
        </w:numPr>
        <w:spacing w:line="480" w:lineRule="auto"/>
        <w:jc w:val="both"/>
        <w:rPr>
          <w:rFonts w:ascii="Arial" w:hAnsi="Arial" w:cs="Arial"/>
          <w:sz w:val="24"/>
          <w:szCs w:val="24"/>
          <w:lang w:eastAsia="es-ES"/>
        </w:rPr>
      </w:pPr>
      <w:r>
        <w:rPr>
          <w:rFonts w:ascii="Arial" w:hAnsi="Arial" w:cs="Arial"/>
          <w:sz w:val="24"/>
          <w:szCs w:val="24"/>
          <w:lang w:eastAsia="es-ES"/>
        </w:rPr>
        <w:t>Enfocar la atención de la organización sobre la seguridad de sus componentes.</w:t>
      </w:r>
    </w:p>
    <w:p w:rsidR="0097541A" w:rsidRDefault="0097541A" w:rsidP="00FD1C05">
      <w:pPr>
        <w:pStyle w:val="Prrafodelista"/>
        <w:numPr>
          <w:ilvl w:val="0"/>
          <w:numId w:val="17"/>
        </w:numPr>
        <w:spacing w:line="480" w:lineRule="auto"/>
        <w:jc w:val="both"/>
        <w:rPr>
          <w:rFonts w:ascii="Arial" w:hAnsi="Arial" w:cs="Arial"/>
          <w:sz w:val="24"/>
          <w:szCs w:val="24"/>
          <w:lang w:eastAsia="es-ES"/>
        </w:rPr>
      </w:pPr>
      <w:r>
        <w:rPr>
          <w:rFonts w:ascii="Arial" w:hAnsi="Arial" w:cs="Arial"/>
          <w:sz w:val="24"/>
          <w:szCs w:val="24"/>
          <w:lang w:eastAsia="es-ES"/>
        </w:rPr>
        <w:t>Mejorar los métodos preventivos, en las áreas de trabajo con alta siniestralidad.</w:t>
      </w:r>
    </w:p>
    <w:p w:rsidR="0097541A" w:rsidRDefault="0097541A" w:rsidP="00FD1C05">
      <w:pPr>
        <w:pStyle w:val="Prrafodelista"/>
        <w:numPr>
          <w:ilvl w:val="0"/>
          <w:numId w:val="17"/>
        </w:numPr>
        <w:spacing w:line="480" w:lineRule="auto"/>
        <w:jc w:val="both"/>
        <w:rPr>
          <w:rFonts w:ascii="Arial" w:hAnsi="Arial" w:cs="Arial"/>
          <w:sz w:val="24"/>
          <w:szCs w:val="24"/>
          <w:lang w:eastAsia="es-ES"/>
        </w:rPr>
      </w:pPr>
      <w:r>
        <w:rPr>
          <w:rFonts w:ascii="Arial" w:hAnsi="Arial" w:cs="Arial"/>
          <w:sz w:val="24"/>
          <w:szCs w:val="24"/>
          <w:lang w:eastAsia="es-ES"/>
        </w:rPr>
        <w:t>Reducir costos producidos por falta de prevención.</w:t>
      </w:r>
    </w:p>
    <w:p w:rsidR="0097541A" w:rsidRDefault="0097541A" w:rsidP="0097541A">
      <w:pPr>
        <w:spacing w:line="480" w:lineRule="auto"/>
        <w:ind w:left="1276"/>
        <w:jc w:val="both"/>
        <w:rPr>
          <w:rFonts w:ascii="Arial" w:hAnsi="Arial" w:cs="Arial"/>
          <w:sz w:val="24"/>
          <w:szCs w:val="24"/>
          <w:lang w:eastAsia="es-ES"/>
        </w:rPr>
      </w:pPr>
      <w:r>
        <w:rPr>
          <w:rFonts w:ascii="Arial" w:hAnsi="Arial" w:cs="Arial"/>
          <w:sz w:val="24"/>
          <w:szCs w:val="24"/>
          <w:lang w:eastAsia="es-ES"/>
        </w:rPr>
        <w:t>Cualquiera que sea la razón de la empresa para la implantación de un Sistema de Gestión de Seguridad, deberá seguir las siguientes fases:</w:t>
      </w:r>
    </w:p>
    <w:p w:rsidR="0097541A" w:rsidRDefault="0097541A" w:rsidP="00FD1C05">
      <w:pPr>
        <w:pStyle w:val="Prrafodelista"/>
        <w:numPr>
          <w:ilvl w:val="0"/>
          <w:numId w:val="19"/>
        </w:numPr>
        <w:spacing w:line="480" w:lineRule="auto"/>
        <w:jc w:val="both"/>
        <w:rPr>
          <w:rFonts w:ascii="Arial" w:hAnsi="Arial" w:cs="Arial"/>
          <w:sz w:val="24"/>
          <w:szCs w:val="24"/>
          <w:lang w:eastAsia="es-ES"/>
        </w:rPr>
      </w:pPr>
      <w:r>
        <w:rPr>
          <w:rFonts w:ascii="Arial" w:hAnsi="Arial" w:cs="Arial"/>
          <w:sz w:val="24"/>
          <w:szCs w:val="24"/>
          <w:lang w:eastAsia="es-ES"/>
        </w:rPr>
        <w:lastRenderedPageBreak/>
        <w:t>Diseñar y documentar el sistema.</w:t>
      </w:r>
    </w:p>
    <w:p w:rsidR="0097541A" w:rsidRDefault="0097541A" w:rsidP="00FD1C05">
      <w:pPr>
        <w:pStyle w:val="Prrafodelista"/>
        <w:numPr>
          <w:ilvl w:val="0"/>
          <w:numId w:val="19"/>
        </w:numPr>
        <w:spacing w:line="480" w:lineRule="auto"/>
        <w:jc w:val="both"/>
        <w:rPr>
          <w:rFonts w:ascii="Arial" w:hAnsi="Arial" w:cs="Arial"/>
          <w:sz w:val="24"/>
          <w:szCs w:val="24"/>
          <w:lang w:eastAsia="es-ES"/>
        </w:rPr>
      </w:pPr>
      <w:r>
        <w:rPr>
          <w:rFonts w:ascii="Arial" w:hAnsi="Arial" w:cs="Arial"/>
          <w:sz w:val="24"/>
          <w:szCs w:val="24"/>
          <w:lang w:eastAsia="es-ES"/>
        </w:rPr>
        <w:t>Implantarlo.</w:t>
      </w:r>
    </w:p>
    <w:p w:rsidR="0097541A" w:rsidRDefault="0097541A" w:rsidP="00FD1C05">
      <w:pPr>
        <w:pStyle w:val="Prrafodelista"/>
        <w:numPr>
          <w:ilvl w:val="0"/>
          <w:numId w:val="19"/>
        </w:numPr>
        <w:spacing w:line="480" w:lineRule="auto"/>
        <w:jc w:val="both"/>
        <w:rPr>
          <w:rFonts w:ascii="Arial" w:hAnsi="Arial" w:cs="Arial"/>
          <w:sz w:val="24"/>
          <w:szCs w:val="24"/>
          <w:lang w:eastAsia="es-ES"/>
        </w:rPr>
      </w:pPr>
      <w:r>
        <w:rPr>
          <w:rFonts w:ascii="Arial" w:hAnsi="Arial" w:cs="Arial"/>
          <w:sz w:val="24"/>
          <w:szCs w:val="24"/>
          <w:lang w:eastAsia="es-ES"/>
        </w:rPr>
        <w:t>Evaluar la eficacia del sistema.</w:t>
      </w:r>
    </w:p>
    <w:p w:rsidR="0097541A" w:rsidRPr="004978F9" w:rsidRDefault="0097541A" w:rsidP="00FD1C05">
      <w:pPr>
        <w:pStyle w:val="Prrafodelista"/>
        <w:numPr>
          <w:ilvl w:val="0"/>
          <w:numId w:val="19"/>
        </w:numPr>
        <w:spacing w:line="480" w:lineRule="auto"/>
        <w:jc w:val="both"/>
        <w:rPr>
          <w:rFonts w:ascii="Arial" w:hAnsi="Arial" w:cs="Arial"/>
          <w:sz w:val="24"/>
          <w:szCs w:val="24"/>
          <w:lang w:eastAsia="es-ES"/>
        </w:rPr>
      </w:pPr>
      <w:r>
        <w:rPr>
          <w:rFonts w:ascii="Arial" w:hAnsi="Arial" w:cs="Arial"/>
          <w:sz w:val="24"/>
          <w:szCs w:val="24"/>
          <w:lang w:eastAsia="es-ES"/>
        </w:rPr>
        <w:t>Efectuar su mantenimiento y actualización.</w:t>
      </w:r>
    </w:p>
    <w:p w:rsidR="0097541A" w:rsidRDefault="0097541A" w:rsidP="0097541A">
      <w:pPr>
        <w:pStyle w:val="Prrafodelista"/>
        <w:spacing w:line="480" w:lineRule="auto"/>
        <w:ind w:left="1276"/>
        <w:rPr>
          <w:rFonts w:ascii="Arial" w:hAnsi="Arial" w:cs="Arial"/>
          <w:b/>
          <w:i/>
          <w:sz w:val="24"/>
          <w:szCs w:val="24"/>
          <w:lang w:eastAsia="es-ES"/>
        </w:rPr>
      </w:pPr>
    </w:p>
    <w:p w:rsidR="0097541A" w:rsidRPr="009C0133" w:rsidRDefault="0097541A" w:rsidP="00FD1C05">
      <w:pPr>
        <w:pStyle w:val="Prrafodelista"/>
        <w:numPr>
          <w:ilvl w:val="1"/>
          <w:numId w:val="11"/>
        </w:numPr>
        <w:spacing w:line="480" w:lineRule="auto"/>
        <w:ind w:left="1276"/>
        <w:rPr>
          <w:rFonts w:ascii="Arial" w:hAnsi="Arial" w:cs="Arial"/>
          <w:b/>
          <w:sz w:val="24"/>
          <w:szCs w:val="24"/>
          <w:lang w:eastAsia="es-ES"/>
        </w:rPr>
      </w:pPr>
      <w:r w:rsidRPr="009C0133">
        <w:rPr>
          <w:rFonts w:ascii="Arial" w:hAnsi="Arial" w:cs="Arial"/>
          <w:b/>
          <w:sz w:val="24"/>
          <w:szCs w:val="24"/>
          <w:lang w:eastAsia="es-ES"/>
        </w:rPr>
        <w:t>SISTEMA DE CONTROL DE GESTIÓN</w:t>
      </w:r>
    </w:p>
    <w:p w:rsidR="0097541A" w:rsidRDefault="0097541A" w:rsidP="0097541A">
      <w:pPr>
        <w:spacing w:line="480" w:lineRule="auto"/>
        <w:ind w:left="1276"/>
        <w:jc w:val="both"/>
        <w:rPr>
          <w:rFonts w:ascii="Arial" w:hAnsi="Arial" w:cs="Arial"/>
          <w:sz w:val="24"/>
          <w:lang w:eastAsia="es-ES"/>
        </w:rPr>
      </w:pPr>
      <w:r w:rsidRPr="005F4395">
        <w:rPr>
          <w:rFonts w:ascii="Arial" w:hAnsi="Arial" w:cs="Arial"/>
          <w:sz w:val="24"/>
          <w:lang w:eastAsia="es-ES"/>
        </w:rPr>
        <w:t>El control de gestión es un proceso que sirve para guiar la gestión empresarial hacia los objetivos de la organización y un instrumento para evaluarla.</w:t>
      </w:r>
    </w:p>
    <w:p w:rsidR="0097541A" w:rsidRDefault="0097541A" w:rsidP="0097541A">
      <w:pPr>
        <w:spacing w:line="480" w:lineRule="auto"/>
        <w:ind w:left="1276"/>
        <w:jc w:val="both"/>
        <w:rPr>
          <w:rFonts w:ascii="Arial" w:hAnsi="Arial" w:cs="Arial"/>
          <w:sz w:val="24"/>
          <w:lang w:eastAsia="es-ES"/>
        </w:rPr>
      </w:pPr>
      <w:r w:rsidRPr="005F4395">
        <w:rPr>
          <w:rFonts w:ascii="Arial" w:hAnsi="Arial" w:cs="Arial"/>
          <w:sz w:val="24"/>
          <w:lang w:eastAsia="es-ES"/>
        </w:rPr>
        <w:t>El</w:t>
      </w:r>
      <w:r w:rsidRPr="005F4395">
        <w:rPr>
          <w:sz w:val="24"/>
          <w:lang w:eastAsia="es-ES"/>
        </w:rPr>
        <w:t> </w:t>
      </w:r>
      <w:r w:rsidRPr="005F4395">
        <w:rPr>
          <w:rFonts w:ascii="Arial" w:hAnsi="Arial" w:cs="Arial"/>
          <w:sz w:val="24"/>
          <w:lang w:eastAsia="es-ES"/>
        </w:rPr>
        <w:t>SCG</w:t>
      </w:r>
      <w:r w:rsidRPr="005F4395">
        <w:rPr>
          <w:sz w:val="24"/>
          <w:lang w:eastAsia="es-ES"/>
        </w:rPr>
        <w:t> </w:t>
      </w:r>
      <w:r w:rsidRPr="005F4395">
        <w:rPr>
          <w:rFonts w:ascii="Arial" w:hAnsi="Arial" w:cs="Arial"/>
          <w:sz w:val="24"/>
          <w:lang w:eastAsia="es-ES"/>
        </w:rPr>
        <w:t>cuenta con el</w:t>
      </w:r>
      <w:r w:rsidRPr="005F4395">
        <w:rPr>
          <w:sz w:val="24"/>
          <w:lang w:eastAsia="es-ES"/>
        </w:rPr>
        <w:t> </w:t>
      </w:r>
      <w:r w:rsidRPr="005F4395">
        <w:rPr>
          <w:rFonts w:ascii="Arial" w:hAnsi="Arial" w:cs="Arial"/>
          <w:sz w:val="24"/>
          <w:lang w:eastAsia="es-ES"/>
        </w:rPr>
        <w:t>diagnóstico o análisis</w:t>
      </w:r>
      <w:r w:rsidRPr="005F4395">
        <w:rPr>
          <w:sz w:val="24"/>
          <w:lang w:eastAsia="es-ES"/>
        </w:rPr>
        <w:t> </w:t>
      </w:r>
      <w:r w:rsidRPr="005F4395">
        <w:rPr>
          <w:rFonts w:ascii="Arial" w:hAnsi="Arial" w:cs="Arial"/>
          <w:sz w:val="24"/>
          <w:lang w:eastAsia="es-ES"/>
        </w:rPr>
        <w:t>para entender las causas raíces que condicionan el comportamiento de los sistemas físicos, permite establecer los vínculos funcionales que ligan las variables técnicas-organizativas-sociales con el resultado económico de la empresa y es el punto de partida para la mej</w:t>
      </w:r>
      <w:r>
        <w:rPr>
          <w:rFonts w:ascii="Arial" w:hAnsi="Arial" w:cs="Arial"/>
          <w:sz w:val="24"/>
          <w:lang w:eastAsia="es-ES"/>
        </w:rPr>
        <w:t xml:space="preserve">ora de los estándares; mediante </w:t>
      </w:r>
      <w:r w:rsidRPr="005F4395">
        <w:rPr>
          <w:rFonts w:ascii="Arial" w:hAnsi="Arial" w:cs="Arial"/>
          <w:sz w:val="24"/>
          <w:lang w:eastAsia="es-ES"/>
        </w:rPr>
        <w:t>la</w:t>
      </w:r>
      <w:r w:rsidRPr="005F4395">
        <w:rPr>
          <w:sz w:val="24"/>
          <w:lang w:eastAsia="es-ES"/>
        </w:rPr>
        <w:t> </w:t>
      </w:r>
      <w:r w:rsidRPr="005F4395">
        <w:rPr>
          <w:rFonts w:ascii="Arial" w:hAnsi="Arial" w:cs="Arial"/>
          <w:sz w:val="24"/>
          <w:lang w:eastAsia="es-ES"/>
        </w:rPr>
        <w:t>planificación</w:t>
      </w:r>
      <w:r>
        <w:rPr>
          <w:rFonts w:ascii="Arial" w:hAnsi="Arial" w:cs="Arial"/>
          <w:sz w:val="24"/>
          <w:lang w:eastAsia="es-ES"/>
        </w:rPr>
        <w:t>,</w:t>
      </w:r>
      <w:r w:rsidRPr="005F4395">
        <w:rPr>
          <w:sz w:val="24"/>
          <w:lang w:eastAsia="es-ES"/>
        </w:rPr>
        <w:t> </w:t>
      </w:r>
      <w:r w:rsidRPr="005F4395">
        <w:rPr>
          <w:rFonts w:ascii="Arial" w:hAnsi="Arial" w:cs="Arial"/>
          <w:sz w:val="24"/>
          <w:lang w:eastAsia="es-ES"/>
        </w:rPr>
        <w:t>orienta las acciones en correspondencia con las estrategias trazadas, hacia mejores resultados; y, finalmente, cuenta con el</w:t>
      </w:r>
      <w:r w:rsidRPr="005F4395">
        <w:rPr>
          <w:sz w:val="24"/>
          <w:lang w:eastAsia="es-ES"/>
        </w:rPr>
        <w:t> </w:t>
      </w:r>
      <w:r w:rsidRPr="005F4395">
        <w:rPr>
          <w:rFonts w:ascii="Arial" w:hAnsi="Arial" w:cs="Arial"/>
          <w:sz w:val="24"/>
          <w:lang w:eastAsia="es-ES"/>
        </w:rPr>
        <w:t>control</w:t>
      </w:r>
      <w:r w:rsidRPr="005F4395">
        <w:rPr>
          <w:sz w:val="24"/>
          <w:lang w:eastAsia="es-ES"/>
        </w:rPr>
        <w:t> </w:t>
      </w:r>
      <w:r w:rsidRPr="005F4395">
        <w:rPr>
          <w:rFonts w:ascii="Arial" w:hAnsi="Arial" w:cs="Arial"/>
          <w:sz w:val="24"/>
          <w:lang w:eastAsia="es-ES"/>
        </w:rPr>
        <w:t>para saber si los resultados satisfacen los objetivos trazados.</w:t>
      </w:r>
    </w:p>
    <w:p w:rsidR="0097541A" w:rsidRPr="00964D52" w:rsidRDefault="0097541A" w:rsidP="0097541A">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En términos generales, se puede decir que el control debe servir de guía para alcanzar eficazmente los objetivos planteados con el mejor uso de los recursos disponibles (técnicos, humanos, </w:t>
      </w:r>
      <w:r w:rsidRPr="00964D52">
        <w:rPr>
          <w:rFonts w:ascii="Arial" w:hAnsi="Arial" w:cs="Arial"/>
          <w:sz w:val="24"/>
          <w:lang w:val="es-ES" w:eastAsia="es-ES"/>
        </w:rPr>
        <w:lastRenderedPageBreak/>
        <w:t xml:space="preserve">financieros, etc.). Por ello podemos definir el </w:t>
      </w:r>
      <w:r w:rsidRPr="00964D52">
        <w:rPr>
          <w:rFonts w:ascii="Arial" w:hAnsi="Arial" w:cs="Arial"/>
          <w:b/>
          <w:i/>
          <w:sz w:val="24"/>
          <w:lang w:val="es-ES" w:eastAsia="es-ES"/>
        </w:rPr>
        <w:t>control de gestión como un proceso de retroalimentación de información de uso eficiente de los recursos disponibles de una empresa para lograr los objetivos planteados.</w:t>
      </w:r>
      <w:r w:rsidRPr="00964D52">
        <w:rPr>
          <w:rFonts w:ascii="Arial" w:hAnsi="Arial" w:cs="Arial"/>
          <w:sz w:val="24"/>
          <w:lang w:val="es-ES" w:eastAsia="es-ES"/>
        </w:rPr>
        <w:t xml:space="preserve">   </w:t>
      </w:r>
    </w:p>
    <w:p w:rsidR="0097541A" w:rsidRPr="00964D52" w:rsidRDefault="0097541A" w:rsidP="0097541A">
      <w:pPr>
        <w:spacing w:line="480" w:lineRule="auto"/>
        <w:ind w:left="1276"/>
        <w:jc w:val="both"/>
        <w:rPr>
          <w:rFonts w:ascii="Arial" w:hAnsi="Arial" w:cs="Arial"/>
          <w:sz w:val="24"/>
          <w:lang w:val="es-ES" w:eastAsia="es-ES"/>
        </w:rPr>
      </w:pPr>
      <w:r w:rsidRPr="00964D52">
        <w:rPr>
          <w:rFonts w:ascii="Arial" w:hAnsi="Arial" w:cs="Arial"/>
          <w:sz w:val="24"/>
          <w:lang w:val="es-ES" w:eastAsia="es-ES"/>
        </w:rPr>
        <w:t>Los condicionantes del control de gestión:</w:t>
      </w:r>
    </w:p>
    <w:p w:rsidR="0097541A" w:rsidRPr="00964D52" w:rsidRDefault="0097541A" w:rsidP="0097541A">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El primer condicionante es el </w:t>
      </w:r>
      <w:r w:rsidRPr="00964D52">
        <w:rPr>
          <w:rFonts w:ascii="Arial" w:hAnsi="Arial" w:cs="Arial"/>
          <w:b/>
          <w:sz w:val="24"/>
          <w:lang w:val="es-ES" w:eastAsia="es-ES"/>
        </w:rPr>
        <w:t>entorno</w:t>
      </w:r>
      <w:r w:rsidRPr="00964D52">
        <w:rPr>
          <w:rFonts w:ascii="Arial" w:hAnsi="Arial" w:cs="Arial"/>
          <w:sz w:val="24"/>
          <w:lang w:val="es-ES" w:eastAsia="es-ES"/>
        </w:rPr>
        <w:t>. Puede ser un entorno estable o dinámico, variable cíclicamente o completamente atípico. La adaptación al entorno cambiante puede ser la clave del desarrollo de la empresa.</w:t>
      </w:r>
    </w:p>
    <w:p w:rsidR="0097541A" w:rsidRPr="00964D52" w:rsidRDefault="0097541A" w:rsidP="0097541A">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Los </w:t>
      </w:r>
      <w:r w:rsidRPr="00964D52">
        <w:rPr>
          <w:rFonts w:ascii="Arial" w:hAnsi="Arial" w:cs="Arial"/>
          <w:b/>
          <w:sz w:val="24"/>
          <w:lang w:val="es-ES" w:eastAsia="es-ES"/>
        </w:rPr>
        <w:t xml:space="preserve">objetivos de la empresa </w:t>
      </w:r>
      <w:r w:rsidRPr="00964D52">
        <w:rPr>
          <w:rFonts w:ascii="Arial" w:hAnsi="Arial" w:cs="Arial"/>
          <w:sz w:val="24"/>
          <w:lang w:val="es-ES" w:eastAsia="es-ES"/>
        </w:rPr>
        <w:t>también condicionan el sistema de control de gestión, según sean de rentabilidad, de crecimiento, sociales y medioambientales, etc.</w:t>
      </w:r>
    </w:p>
    <w:p w:rsidR="0097541A" w:rsidRPr="00964D52" w:rsidRDefault="0097541A" w:rsidP="0097541A">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La </w:t>
      </w:r>
      <w:r w:rsidRPr="00964D52">
        <w:rPr>
          <w:rFonts w:ascii="Arial" w:hAnsi="Arial" w:cs="Arial"/>
          <w:b/>
          <w:sz w:val="24"/>
          <w:lang w:val="es-ES" w:eastAsia="es-ES"/>
        </w:rPr>
        <w:t>estructura de la organización</w:t>
      </w:r>
      <w:r w:rsidRPr="00964D52">
        <w:rPr>
          <w:rFonts w:ascii="Arial" w:hAnsi="Arial" w:cs="Arial"/>
          <w:sz w:val="24"/>
          <w:lang w:val="es-ES" w:eastAsia="es-ES"/>
        </w:rPr>
        <w:t>, según sea funcional o divisional, implica establecer variables distintas, y por ende objetivos y sistemas de control también distintos.</w:t>
      </w:r>
    </w:p>
    <w:p w:rsidR="0097541A" w:rsidRPr="00964D52" w:rsidRDefault="0097541A" w:rsidP="0097541A">
      <w:pPr>
        <w:spacing w:line="480" w:lineRule="auto"/>
        <w:ind w:left="1276"/>
        <w:jc w:val="both"/>
        <w:rPr>
          <w:rFonts w:ascii="Arial" w:hAnsi="Arial" w:cs="Arial"/>
          <w:sz w:val="24"/>
          <w:lang w:val="es-ES" w:eastAsia="es-ES"/>
        </w:rPr>
      </w:pPr>
      <w:r w:rsidRPr="00964D52">
        <w:rPr>
          <w:rFonts w:ascii="Arial" w:hAnsi="Arial" w:cs="Arial"/>
          <w:sz w:val="24"/>
          <w:lang w:val="es-ES" w:eastAsia="es-ES"/>
        </w:rPr>
        <w:t xml:space="preserve">El </w:t>
      </w:r>
      <w:r w:rsidRPr="00964D52">
        <w:rPr>
          <w:rFonts w:ascii="Arial" w:hAnsi="Arial" w:cs="Arial"/>
          <w:b/>
          <w:sz w:val="24"/>
          <w:lang w:val="es-ES" w:eastAsia="es-ES"/>
        </w:rPr>
        <w:t>tamaño de la empresa</w:t>
      </w:r>
      <w:r w:rsidRPr="00964D52">
        <w:rPr>
          <w:rFonts w:ascii="Arial" w:hAnsi="Arial" w:cs="Arial"/>
          <w:sz w:val="24"/>
          <w:lang w:val="es-ES" w:eastAsia="es-ES"/>
        </w:rPr>
        <w:t xml:space="preserve"> está directamente relacionado con la centralización. En la medida que el volumen aumenta es necesaria la descentralización, pues hay más cantidad de información y complejidad creciente en la toma de decisiones.</w:t>
      </w:r>
    </w:p>
    <w:p w:rsidR="0097541A" w:rsidRPr="00964D52" w:rsidRDefault="0097541A" w:rsidP="0097541A">
      <w:pPr>
        <w:spacing w:line="480" w:lineRule="auto"/>
        <w:ind w:left="1276"/>
        <w:jc w:val="both"/>
        <w:rPr>
          <w:rFonts w:ascii="Arial" w:hAnsi="Arial" w:cs="Arial"/>
          <w:sz w:val="24"/>
          <w:lang w:val="es-ES" w:eastAsia="es-ES"/>
        </w:rPr>
      </w:pPr>
      <w:r w:rsidRPr="00964D52">
        <w:rPr>
          <w:rFonts w:ascii="Arial" w:hAnsi="Arial" w:cs="Arial"/>
          <w:sz w:val="24"/>
          <w:lang w:val="es-ES" w:eastAsia="es-ES"/>
        </w:rPr>
        <w:lastRenderedPageBreak/>
        <w:t xml:space="preserve">Por último, la </w:t>
      </w:r>
      <w:r w:rsidRPr="00964D52">
        <w:rPr>
          <w:rFonts w:ascii="Arial" w:hAnsi="Arial" w:cs="Arial"/>
          <w:b/>
          <w:sz w:val="24"/>
          <w:lang w:val="es-ES" w:eastAsia="es-ES"/>
        </w:rPr>
        <w:t>cultura de la empresa</w:t>
      </w:r>
      <w:r w:rsidRPr="00964D52">
        <w:rPr>
          <w:rFonts w:ascii="Arial" w:hAnsi="Arial" w:cs="Arial"/>
          <w:sz w:val="24"/>
          <w:lang w:val="es-ES" w:eastAsia="es-ES"/>
        </w:rPr>
        <w:t>, en el sentido de las relaciones humanas en la organización, es un factor determinante del control de gestión, sin olvidar el sistema de incentivos y motivación del personal.</w:t>
      </w:r>
    </w:p>
    <w:p w:rsidR="0097541A" w:rsidRPr="00964D52" w:rsidRDefault="0097541A" w:rsidP="0097541A">
      <w:pPr>
        <w:tabs>
          <w:tab w:val="left" w:pos="1890"/>
        </w:tabs>
        <w:spacing w:line="480" w:lineRule="auto"/>
        <w:ind w:left="1276"/>
        <w:jc w:val="both"/>
        <w:rPr>
          <w:rFonts w:ascii="Arial" w:hAnsi="Arial" w:cs="Arial"/>
          <w:b/>
          <w:sz w:val="24"/>
          <w:lang w:val="es-ES" w:eastAsia="es-ES"/>
        </w:rPr>
      </w:pPr>
      <w:r w:rsidRPr="00964D52">
        <w:rPr>
          <w:rFonts w:ascii="Arial" w:hAnsi="Arial" w:cs="Arial"/>
          <w:b/>
          <w:sz w:val="24"/>
          <w:lang w:val="es-ES" w:eastAsia="es-ES"/>
        </w:rPr>
        <w:t>Los fines del control de gestión.</w:t>
      </w:r>
    </w:p>
    <w:p w:rsidR="0097541A" w:rsidRPr="00964D52" w:rsidRDefault="0097541A" w:rsidP="0097541A">
      <w:pPr>
        <w:tabs>
          <w:tab w:val="left" w:pos="1890"/>
        </w:tabs>
        <w:spacing w:line="480" w:lineRule="auto"/>
        <w:ind w:left="1276"/>
        <w:jc w:val="both"/>
        <w:rPr>
          <w:rFonts w:ascii="Arial" w:hAnsi="Arial" w:cs="Arial"/>
          <w:sz w:val="24"/>
          <w:lang w:val="es-ES" w:eastAsia="es-ES"/>
        </w:rPr>
      </w:pPr>
      <w:r w:rsidRPr="00964D52">
        <w:rPr>
          <w:rFonts w:ascii="Arial" w:hAnsi="Arial" w:cs="Arial"/>
          <w:sz w:val="24"/>
          <w:lang w:val="es-ES" w:eastAsia="es-ES"/>
        </w:rPr>
        <w:t>El fin último del control de gestión es el uso eficiente de los recursos disponibles para la consecución de los objetivos.</w:t>
      </w:r>
    </w:p>
    <w:p w:rsidR="0097541A" w:rsidRPr="00964D52" w:rsidRDefault="0097541A" w:rsidP="0097541A">
      <w:pPr>
        <w:tabs>
          <w:tab w:val="left" w:pos="1890"/>
        </w:tabs>
        <w:spacing w:line="480" w:lineRule="auto"/>
        <w:ind w:left="1276"/>
        <w:jc w:val="both"/>
        <w:rPr>
          <w:rFonts w:ascii="Arial" w:hAnsi="Arial" w:cs="Arial"/>
          <w:sz w:val="24"/>
          <w:lang w:val="es-ES" w:eastAsia="es-ES"/>
        </w:rPr>
      </w:pPr>
      <w:r w:rsidRPr="00964D52">
        <w:rPr>
          <w:rFonts w:ascii="Arial" w:hAnsi="Arial" w:cs="Arial"/>
          <w:sz w:val="24"/>
          <w:lang w:val="es-ES" w:eastAsia="es-ES"/>
        </w:rPr>
        <w:t>Sin embargo podemos concretar otros fines más específicos como los siguientes:</w:t>
      </w:r>
    </w:p>
    <w:p w:rsidR="0097541A" w:rsidRPr="00964D52" w:rsidRDefault="0097541A" w:rsidP="0097541A">
      <w:pPr>
        <w:tabs>
          <w:tab w:val="left" w:pos="1890"/>
        </w:tabs>
        <w:spacing w:line="480" w:lineRule="auto"/>
        <w:ind w:left="1276"/>
        <w:jc w:val="both"/>
        <w:rPr>
          <w:rFonts w:ascii="Arial" w:hAnsi="Arial" w:cs="Arial"/>
          <w:sz w:val="24"/>
          <w:lang w:val="es-ES" w:eastAsia="es-ES"/>
        </w:rPr>
      </w:pPr>
      <w:r w:rsidRPr="00964D52">
        <w:rPr>
          <w:rFonts w:ascii="Arial" w:hAnsi="Arial" w:cs="Arial"/>
          <w:b/>
          <w:sz w:val="24"/>
          <w:lang w:val="es-ES" w:eastAsia="es-ES"/>
        </w:rPr>
        <w:t>Informar:</w:t>
      </w:r>
      <w:r w:rsidRPr="00964D52">
        <w:rPr>
          <w:rFonts w:ascii="Arial" w:hAnsi="Arial" w:cs="Arial"/>
          <w:sz w:val="24"/>
          <w:lang w:val="es-ES" w:eastAsia="es-ES"/>
        </w:rPr>
        <w:t xml:space="preserve"> Consiste en transmitir y comunicar la información necesaria para la toma de decisiones.</w:t>
      </w:r>
    </w:p>
    <w:p w:rsidR="0097541A" w:rsidRPr="00964D52" w:rsidRDefault="0097541A" w:rsidP="0097541A">
      <w:pPr>
        <w:tabs>
          <w:tab w:val="left" w:pos="1890"/>
        </w:tabs>
        <w:spacing w:line="480" w:lineRule="auto"/>
        <w:ind w:left="1276"/>
        <w:jc w:val="both"/>
        <w:rPr>
          <w:rFonts w:ascii="Arial" w:hAnsi="Arial" w:cs="Arial"/>
          <w:sz w:val="24"/>
          <w:lang w:val="es-ES" w:eastAsia="es-ES"/>
        </w:rPr>
      </w:pPr>
      <w:r w:rsidRPr="00964D52">
        <w:rPr>
          <w:rFonts w:ascii="Arial" w:hAnsi="Arial" w:cs="Arial"/>
          <w:b/>
          <w:sz w:val="24"/>
          <w:lang w:val="es-ES" w:eastAsia="es-ES"/>
        </w:rPr>
        <w:t>Coordinar:</w:t>
      </w:r>
      <w:r w:rsidRPr="00964D52">
        <w:rPr>
          <w:rFonts w:ascii="Arial" w:hAnsi="Arial" w:cs="Arial"/>
          <w:sz w:val="24"/>
          <w:lang w:val="es-ES" w:eastAsia="es-ES"/>
        </w:rPr>
        <w:t xml:space="preserve"> Trata de encaminar todas las actividades eficazmente a la consecución de los objetivos.</w:t>
      </w:r>
    </w:p>
    <w:p w:rsidR="0097541A" w:rsidRPr="00964D52" w:rsidRDefault="0097541A" w:rsidP="0097541A">
      <w:pPr>
        <w:tabs>
          <w:tab w:val="left" w:pos="1890"/>
        </w:tabs>
        <w:spacing w:line="480" w:lineRule="auto"/>
        <w:ind w:left="1276"/>
        <w:jc w:val="both"/>
        <w:rPr>
          <w:rFonts w:ascii="Arial" w:hAnsi="Arial" w:cs="Arial"/>
          <w:sz w:val="24"/>
          <w:lang w:val="es-ES" w:eastAsia="es-ES"/>
        </w:rPr>
      </w:pPr>
      <w:r w:rsidRPr="00964D52">
        <w:rPr>
          <w:rFonts w:ascii="Arial" w:hAnsi="Arial" w:cs="Arial"/>
          <w:b/>
          <w:sz w:val="24"/>
          <w:lang w:val="es-ES" w:eastAsia="es-ES"/>
        </w:rPr>
        <w:t>Evaluar:</w:t>
      </w:r>
      <w:r w:rsidRPr="00964D52">
        <w:rPr>
          <w:rFonts w:ascii="Arial" w:hAnsi="Arial" w:cs="Arial"/>
          <w:sz w:val="24"/>
          <w:lang w:val="es-ES" w:eastAsia="es-ES"/>
        </w:rPr>
        <w:t xml:space="preserve"> La consecución de las metas (objetivos) se logra gracias a las personas, y su valoración es la que pone de manifiesto la satisfacción del logro.</w:t>
      </w:r>
    </w:p>
    <w:p w:rsidR="0097541A" w:rsidRDefault="0097541A" w:rsidP="0097541A">
      <w:pPr>
        <w:tabs>
          <w:tab w:val="left" w:pos="1890"/>
        </w:tabs>
        <w:spacing w:line="480" w:lineRule="auto"/>
        <w:ind w:left="1276"/>
        <w:jc w:val="both"/>
        <w:rPr>
          <w:rFonts w:ascii="Arial" w:hAnsi="Arial" w:cs="Arial"/>
          <w:sz w:val="24"/>
          <w:lang w:val="es-ES" w:eastAsia="es-ES"/>
        </w:rPr>
      </w:pPr>
      <w:r w:rsidRPr="00964D52">
        <w:rPr>
          <w:rFonts w:ascii="Arial" w:hAnsi="Arial" w:cs="Arial"/>
          <w:b/>
          <w:sz w:val="24"/>
          <w:lang w:val="es-ES" w:eastAsia="es-ES"/>
        </w:rPr>
        <w:t>Motivar:</w:t>
      </w:r>
      <w:r w:rsidRPr="00964D52">
        <w:rPr>
          <w:rFonts w:ascii="Arial" w:hAnsi="Arial" w:cs="Arial"/>
          <w:sz w:val="24"/>
          <w:lang w:val="es-ES" w:eastAsia="es-ES"/>
        </w:rPr>
        <w:t xml:space="preserve"> El impulso y la ayuda a todo responsable </w:t>
      </w:r>
      <w:proofErr w:type="gramStart"/>
      <w:r w:rsidRPr="00964D52">
        <w:rPr>
          <w:rFonts w:ascii="Arial" w:hAnsi="Arial" w:cs="Arial"/>
          <w:sz w:val="24"/>
          <w:lang w:val="es-ES" w:eastAsia="es-ES"/>
        </w:rPr>
        <w:t>es</w:t>
      </w:r>
      <w:proofErr w:type="gramEnd"/>
      <w:r w:rsidRPr="00964D52">
        <w:rPr>
          <w:rFonts w:ascii="Arial" w:hAnsi="Arial" w:cs="Arial"/>
          <w:sz w:val="24"/>
          <w:lang w:val="es-ES" w:eastAsia="es-ES"/>
        </w:rPr>
        <w:t xml:space="preserve"> de capital importancia para la consecución de los objetivos.</w:t>
      </w:r>
    </w:p>
    <w:p w:rsidR="0097541A" w:rsidRPr="006B2571" w:rsidRDefault="0097541A" w:rsidP="0097541A">
      <w:pPr>
        <w:tabs>
          <w:tab w:val="left" w:pos="1890"/>
        </w:tabs>
        <w:spacing w:line="480" w:lineRule="auto"/>
        <w:ind w:left="1276"/>
        <w:jc w:val="both"/>
        <w:rPr>
          <w:rFonts w:ascii="Arial" w:hAnsi="Arial" w:cs="Arial"/>
          <w:b/>
          <w:sz w:val="24"/>
          <w:lang w:val="es-ES" w:eastAsia="es-ES"/>
        </w:rPr>
      </w:pPr>
      <w:r w:rsidRPr="006B2571">
        <w:rPr>
          <w:rFonts w:ascii="Arial" w:hAnsi="Arial" w:cs="Arial"/>
          <w:b/>
          <w:sz w:val="24"/>
          <w:lang w:val="es-ES" w:eastAsia="es-ES"/>
        </w:rPr>
        <w:t>LOS INSTRUMENTOS DEL CONTROL DE GESTIÓN.</w:t>
      </w:r>
    </w:p>
    <w:p w:rsidR="0097541A" w:rsidRPr="006B2571" w:rsidRDefault="0097541A" w:rsidP="0097541A">
      <w:pPr>
        <w:tabs>
          <w:tab w:val="left" w:pos="1890"/>
        </w:tabs>
        <w:spacing w:line="480" w:lineRule="auto"/>
        <w:ind w:left="1276"/>
        <w:jc w:val="both"/>
        <w:rPr>
          <w:rFonts w:ascii="Arial" w:hAnsi="Arial" w:cs="Arial"/>
          <w:sz w:val="24"/>
          <w:lang w:val="es-ES" w:eastAsia="es-ES"/>
        </w:rPr>
      </w:pPr>
      <w:r w:rsidRPr="006B2571">
        <w:rPr>
          <w:rFonts w:ascii="Arial" w:hAnsi="Arial" w:cs="Arial"/>
          <w:sz w:val="24"/>
          <w:lang w:val="es-ES" w:eastAsia="es-ES"/>
        </w:rPr>
        <w:lastRenderedPageBreak/>
        <w:t xml:space="preserve">Las herramientas básicas del control de gestión son la planificación y los presupuestos. </w:t>
      </w:r>
    </w:p>
    <w:p w:rsidR="0097541A" w:rsidRPr="006B2571" w:rsidRDefault="0097541A" w:rsidP="0097541A">
      <w:pPr>
        <w:tabs>
          <w:tab w:val="left" w:pos="1890"/>
        </w:tabs>
        <w:spacing w:line="480" w:lineRule="auto"/>
        <w:ind w:left="1276"/>
        <w:jc w:val="both"/>
        <w:rPr>
          <w:rFonts w:ascii="Arial" w:hAnsi="Arial" w:cs="Arial"/>
          <w:sz w:val="24"/>
          <w:lang w:val="es-ES" w:eastAsia="es-ES"/>
        </w:rPr>
      </w:pPr>
      <w:r w:rsidRPr="006B2571">
        <w:rPr>
          <w:rFonts w:ascii="Arial" w:hAnsi="Arial" w:cs="Arial"/>
          <w:b/>
          <w:sz w:val="24"/>
          <w:lang w:val="es-ES" w:eastAsia="es-ES"/>
        </w:rPr>
        <w:t>La planificación</w:t>
      </w:r>
      <w:r w:rsidRPr="006B2571">
        <w:rPr>
          <w:rFonts w:ascii="Arial" w:hAnsi="Arial" w:cs="Arial"/>
          <w:sz w:val="24"/>
          <w:lang w:val="es-ES" w:eastAsia="es-ES"/>
        </w:rPr>
        <w:t xml:space="preserve"> consiste en adelantarse al futuro eliminando incertidumbres. Está relacionada con el largo plazo y con la gestión corriente, así como con la obtención de información básicamente externa. Los planes se materializan en programas.</w:t>
      </w:r>
    </w:p>
    <w:p w:rsidR="0097541A" w:rsidRPr="006B2571" w:rsidRDefault="0097541A" w:rsidP="0097541A">
      <w:pPr>
        <w:tabs>
          <w:tab w:val="left" w:pos="1890"/>
        </w:tabs>
        <w:spacing w:line="480" w:lineRule="auto"/>
        <w:ind w:left="1276"/>
        <w:jc w:val="both"/>
        <w:rPr>
          <w:rFonts w:ascii="Arial" w:hAnsi="Arial" w:cs="Arial"/>
          <w:sz w:val="24"/>
          <w:lang w:val="es-ES" w:eastAsia="es-ES"/>
        </w:rPr>
      </w:pPr>
      <w:r w:rsidRPr="006B2571">
        <w:rPr>
          <w:rFonts w:ascii="Arial" w:hAnsi="Arial" w:cs="Arial"/>
          <w:b/>
          <w:sz w:val="24"/>
          <w:lang w:val="es-ES" w:eastAsia="es-ES"/>
        </w:rPr>
        <w:t>El presupuesto</w:t>
      </w:r>
      <w:r w:rsidRPr="006B2571">
        <w:rPr>
          <w:rFonts w:ascii="Arial" w:hAnsi="Arial" w:cs="Arial"/>
          <w:sz w:val="24"/>
          <w:lang w:val="es-ES" w:eastAsia="es-ES"/>
        </w:rPr>
        <w:t xml:space="preserve"> está más vinculado con el corto plazo. Consiste en determinar de forma más exacta los objetivos, concretando cuantías y responsables. El presupuesto aplicado al futuro inmediato se conoce por planificación operativa; se realiza para un plazo de días o semanas, con variables totalmente cuantitativas y una implicación directa de cada departamento.</w:t>
      </w:r>
    </w:p>
    <w:p w:rsidR="0097541A" w:rsidRPr="006B2571" w:rsidRDefault="0097541A" w:rsidP="0097541A">
      <w:pPr>
        <w:tabs>
          <w:tab w:val="left" w:pos="1890"/>
        </w:tabs>
        <w:spacing w:line="480" w:lineRule="auto"/>
        <w:ind w:left="1276"/>
        <w:jc w:val="both"/>
        <w:rPr>
          <w:rFonts w:ascii="Arial" w:hAnsi="Arial" w:cs="Arial"/>
          <w:sz w:val="24"/>
          <w:lang w:val="es-ES" w:eastAsia="es-ES"/>
        </w:rPr>
      </w:pPr>
      <w:r w:rsidRPr="006B2571">
        <w:rPr>
          <w:rFonts w:ascii="Arial" w:hAnsi="Arial" w:cs="Arial"/>
          <w:sz w:val="24"/>
          <w:lang w:val="es-ES" w:eastAsia="es-ES"/>
        </w:rPr>
        <w:t xml:space="preserve">El presupuesto se debe negociar con los responsables para conseguir una mayor implicación; no se debe imponer, porque originaría desinterés en la consecución de los objetivos. </w:t>
      </w:r>
    </w:p>
    <w:p w:rsidR="0097541A" w:rsidRDefault="0097541A" w:rsidP="0097541A">
      <w:pPr>
        <w:tabs>
          <w:tab w:val="left" w:pos="1890"/>
        </w:tabs>
        <w:spacing w:line="480" w:lineRule="auto"/>
        <w:ind w:left="1276"/>
        <w:jc w:val="both"/>
        <w:rPr>
          <w:rFonts w:ascii="Arial" w:hAnsi="Arial" w:cs="Arial"/>
          <w:sz w:val="24"/>
          <w:lang w:val="es-ES" w:eastAsia="es-ES"/>
        </w:rPr>
      </w:pPr>
      <w:r w:rsidRPr="006B2571">
        <w:rPr>
          <w:rFonts w:ascii="Arial" w:hAnsi="Arial" w:cs="Arial"/>
          <w:sz w:val="24"/>
          <w:lang w:val="es-ES" w:eastAsia="es-ES"/>
        </w:rPr>
        <w:t>La comparación de los datos reales, obtenidos esencialmente de la contabilidad, con los previstos puede originar desviaciones, cuando no coinciden.</w:t>
      </w:r>
    </w:p>
    <w:p w:rsidR="0097541A" w:rsidRDefault="0097541A" w:rsidP="0097541A">
      <w:pPr>
        <w:tabs>
          <w:tab w:val="left" w:pos="1890"/>
        </w:tabs>
        <w:spacing w:line="480" w:lineRule="auto"/>
        <w:ind w:left="1276"/>
        <w:jc w:val="both"/>
        <w:rPr>
          <w:rFonts w:ascii="Arial" w:hAnsi="Arial" w:cs="Arial"/>
          <w:sz w:val="24"/>
          <w:lang w:val="es-ES" w:eastAsia="es-ES"/>
        </w:rPr>
      </w:pPr>
    </w:p>
    <w:p w:rsidR="0097541A" w:rsidRPr="009C0133" w:rsidRDefault="0097541A" w:rsidP="00FD1C05">
      <w:pPr>
        <w:pStyle w:val="Prrafodelista"/>
        <w:numPr>
          <w:ilvl w:val="1"/>
          <w:numId w:val="11"/>
        </w:numPr>
        <w:spacing w:line="480" w:lineRule="auto"/>
        <w:ind w:left="1276"/>
        <w:rPr>
          <w:rFonts w:ascii="Arial" w:hAnsi="Arial" w:cs="Arial"/>
          <w:b/>
          <w:sz w:val="24"/>
          <w:szCs w:val="24"/>
          <w:lang w:eastAsia="es-ES"/>
        </w:rPr>
      </w:pPr>
      <w:r w:rsidRPr="009C0133">
        <w:rPr>
          <w:rFonts w:ascii="Arial" w:hAnsi="Arial" w:cs="Arial"/>
          <w:b/>
          <w:sz w:val="24"/>
          <w:szCs w:val="24"/>
          <w:lang w:eastAsia="es-ES"/>
        </w:rPr>
        <w:t>TIPOS DE RIESGOS</w:t>
      </w:r>
    </w:p>
    <w:p w:rsidR="0097541A" w:rsidRDefault="0097541A" w:rsidP="0097541A">
      <w:pPr>
        <w:autoSpaceDE w:val="0"/>
        <w:autoSpaceDN w:val="0"/>
        <w:adjustRightInd w:val="0"/>
        <w:spacing w:after="0" w:line="480" w:lineRule="auto"/>
        <w:ind w:left="1276"/>
        <w:jc w:val="both"/>
        <w:rPr>
          <w:rFonts w:ascii="Arial" w:hAnsi="Arial" w:cs="Arial"/>
          <w:sz w:val="24"/>
          <w:szCs w:val="24"/>
          <w:lang w:eastAsia="es-ES"/>
        </w:rPr>
      </w:pPr>
      <w:r w:rsidRPr="003A0CFE">
        <w:rPr>
          <w:rFonts w:ascii="Arial" w:hAnsi="Arial" w:cs="Arial"/>
          <w:b/>
          <w:sz w:val="24"/>
          <w:szCs w:val="24"/>
          <w:lang w:eastAsia="es-ES"/>
        </w:rPr>
        <w:lastRenderedPageBreak/>
        <w:t>Riesgo</w:t>
      </w:r>
      <w:r>
        <w:rPr>
          <w:rFonts w:ascii="Arial" w:hAnsi="Arial" w:cs="Arial"/>
          <w:b/>
          <w:sz w:val="24"/>
          <w:szCs w:val="24"/>
          <w:lang w:eastAsia="es-ES"/>
        </w:rPr>
        <w:t>.-</w:t>
      </w:r>
      <w:r>
        <w:rPr>
          <w:rFonts w:ascii="Arial" w:hAnsi="Arial" w:cs="Arial"/>
          <w:sz w:val="24"/>
          <w:szCs w:val="24"/>
          <w:lang w:eastAsia="es-ES"/>
        </w:rPr>
        <w:t xml:space="preserve"> </w:t>
      </w:r>
      <w:r w:rsidRPr="003A0CFE">
        <w:rPr>
          <w:rFonts w:ascii="Arial" w:hAnsi="Arial" w:cs="Arial"/>
          <w:sz w:val="24"/>
          <w:szCs w:val="24"/>
          <w:lang w:eastAsia="es-ES"/>
        </w:rPr>
        <w:t>El riesgo es la probabilidad de que una amenaza se convierta en un desastre. La vulnerabilidad o las amenazas,</w:t>
      </w:r>
      <w:r>
        <w:rPr>
          <w:rFonts w:ascii="Arial" w:hAnsi="Arial" w:cs="Arial"/>
          <w:sz w:val="24"/>
          <w:szCs w:val="24"/>
          <w:lang w:eastAsia="es-ES"/>
        </w:rPr>
        <w:t xml:space="preserve"> </w:t>
      </w:r>
      <w:r w:rsidRPr="003A0CFE">
        <w:rPr>
          <w:rFonts w:ascii="Arial" w:hAnsi="Arial" w:cs="Arial"/>
          <w:sz w:val="24"/>
          <w:szCs w:val="24"/>
          <w:lang w:eastAsia="es-ES"/>
        </w:rPr>
        <w:t xml:space="preserve">por separado, no representan un peligro. Pero si se juntan, se convierten </w:t>
      </w:r>
      <w:r>
        <w:rPr>
          <w:rFonts w:ascii="Arial" w:hAnsi="Arial" w:cs="Arial"/>
          <w:sz w:val="24"/>
          <w:szCs w:val="24"/>
          <w:lang w:eastAsia="es-ES"/>
        </w:rPr>
        <w:t xml:space="preserve"> e</w:t>
      </w:r>
      <w:r w:rsidRPr="003A0CFE">
        <w:rPr>
          <w:rFonts w:ascii="Arial" w:hAnsi="Arial" w:cs="Arial"/>
          <w:sz w:val="24"/>
          <w:szCs w:val="24"/>
          <w:lang w:eastAsia="es-ES"/>
        </w:rPr>
        <w:t>n un riesgo, o sea, en la probabilidad de</w:t>
      </w:r>
      <w:r>
        <w:rPr>
          <w:rFonts w:ascii="Arial" w:hAnsi="Arial" w:cs="Arial"/>
          <w:sz w:val="24"/>
          <w:szCs w:val="24"/>
          <w:lang w:eastAsia="es-ES"/>
        </w:rPr>
        <w:t xml:space="preserve"> </w:t>
      </w:r>
      <w:r w:rsidRPr="003A0CFE">
        <w:rPr>
          <w:rFonts w:ascii="Arial" w:hAnsi="Arial" w:cs="Arial"/>
          <w:sz w:val="24"/>
          <w:szCs w:val="24"/>
          <w:lang w:eastAsia="es-ES"/>
        </w:rPr>
        <w:t>que ocurra un desastre.</w:t>
      </w:r>
    </w:p>
    <w:p w:rsidR="0097541A" w:rsidRDefault="0097541A" w:rsidP="0097541A">
      <w:pPr>
        <w:autoSpaceDE w:val="0"/>
        <w:autoSpaceDN w:val="0"/>
        <w:adjustRightInd w:val="0"/>
        <w:spacing w:after="0" w:line="480" w:lineRule="auto"/>
        <w:ind w:left="1276"/>
        <w:jc w:val="both"/>
        <w:rPr>
          <w:rFonts w:ascii="Arial" w:hAnsi="Arial" w:cs="Arial"/>
          <w:sz w:val="24"/>
          <w:szCs w:val="24"/>
          <w:lang w:eastAsia="es-ES"/>
        </w:rPr>
      </w:pPr>
      <w:r w:rsidRPr="001B6C38">
        <w:rPr>
          <w:rFonts w:ascii="Arial" w:hAnsi="Arial" w:cs="Arial"/>
          <w:sz w:val="24"/>
          <w:szCs w:val="24"/>
          <w:lang w:eastAsia="es-ES"/>
        </w:rPr>
        <w:t>Es la </w:t>
      </w:r>
      <w:hyperlink r:id="rId21" w:history="1">
        <w:r w:rsidRPr="001B6C38">
          <w:rPr>
            <w:rFonts w:ascii="Arial" w:hAnsi="Arial" w:cs="Arial"/>
            <w:sz w:val="24"/>
            <w:szCs w:val="24"/>
            <w:lang w:eastAsia="es-ES"/>
          </w:rPr>
          <w:t>probabilidad</w:t>
        </w:r>
      </w:hyperlink>
      <w:r w:rsidRPr="001B6C38">
        <w:rPr>
          <w:rFonts w:ascii="Arial" w:hAnsi="Arial" w:cs="Arial"/>
          <w:sz w:val="24"/>
          <w:szCs w:val="24"/>
          <w:lang w:eastAsia="es-ES"/>
        </w:rPr>
        <w:t> de que suceda un evento, impacto o consecuencia adversos. Se entiende también como la medida de la posibilidad y magnitud de los impactos adversos, siendo la consecuencia del peligro, y está en relación con la frecuencia con que se presente el evento.</w:t>
      </w:r>
    </w:p>
    <w:p w:rsidR="0097541A" w:rsidRDefault="0097541A" w:rsidP="0097541A">
      <w:pPr>
        <w:autoSpaceDE w:val="0"/>
        <w:autoSpaceDN w:val="0"/>
        <w:adjustRightInd w:val="0"/>
        <w:spacing w:after="0" w:line="480" w:lineRule="auto"/>
        <w:ind w:left="1276"/>
        <w:jc w:val="both"/>
        <w:rPr>
          <w:rFonts w:ascii="Arial" w:hAnsi="Arial" w:cs="Arial"/>
          <w:sz w:val="24"/>
          <w:szCs w:val="24"/>
          <w:lang w:eastAsia="es-ES"/>
        </w:rPr>
      </w:pPr>
      <w:r w:rsidRPr="00541A03">
        <w:rPr>
          <w:rFonts w:ascii="Arial" w:hAnsi="Arial" w:cs="Arial"/>
          <w:b/>
          <w:sz w:val="24"/>
          <w:szCs w:val="24"/>
          <w:lang w:eastAsia="es-ES"/>
        </w:rPr>
        <w:t>Riesgo Laboral:</w:t>
      </w:r>
      <w:r>
        <w:rPr>
          <w:rFonts w:ascii="Arial" w:hAnsi="Arial" w:cs="Arial"/>
          <w:sz w:val="24"/>
          <w:szCs w:val="24"/>
          <w:lang w:eastAsia="es-ES"/>
        </w:rPr>
        <w:t xml:space="preserve"> Se entiende por riesgo laboral la posibilidad de que un trabajador sufra un determinado daño derivado del trabajo.  Según la definición que la Ley de Prevención de Riesgos Laborales (LPRL) enuncia en su Artículo 4, para calificar un riesgo desde el punto de vista de su gravedad, se valorarán conjuntamente:</w:t>
      </w:r>
    </w:p>
    <w:p w:rsidR="0097541A" w:rsidRPr="00506A0F" w:rsidRDefault="0097541A" w:rsidP="00FD1C05">
      <w:pPr>
        <w:pStyle w:val="Prrafodelista"/>
        <w:numPr>
          <w:ilvl w:val="0"/>
          <w:numId w:val="18"/>
        </w:numPr>
        <w:autoSpaceDE w:val="0"/>
        <w:autoSpaceDN w:val="0"/>
        <w:adjustRightInd w:val="0"/>
        <w:spacing w:after="0" w:line="480" w:lineRule="auto"/>
        <w:jc w:val="both"/>
        <w:rPr>
          <w:rFonts w:ascii="Arial" w:hAnsi="Arial" w:cs="Arial"/>
          <w:sz w:val="24"/>
          <w:szCs w:val="24"/>
          <w:lang w:eastAsia="es-ES"/>
        </w:rPr>
      </w:pPr>
      <w:r w:rsidRPr="00506A0F">
        <w:rPr>
          <w:rFonts w:ascii="Arial" w:hAnsi="Arial" w:cs="Arial"/>
          <w:sz w:val="24"/>
          <w:szCs w:val="24"/>
          <w:lang w:eastAsia="es-ES"/>
        </w:rPr>
        <w:t>La probabilidad de que se produzca el daño.</w:t>
      </w:r>
    </w:p>
    <w:p w:rsidR="0097541A" w:rsidRDefault="0097541A" w:rsidP="00FD1C05">
      <w:pPr>
        <w:pStyle w:val="Prrafodelista"/>
        <w:numPr>
          <w:ilvl w:val="0"/>
          <w:numId w:val="18"/>
        </w:numPr>
        <w:autoSpaceDE w:val="0"/>
        <w:autoSpaceDN w:val="0"/>
        <w:adjustRightInd w:val="0"/>
        <w:spacing w:after="0" w:line="480" w:lineRule="auto"/>
        <w:jc w:val="both"/>
        <w:rPr>
          <w:rFonts w:ascii="Arial" w:hAnsi="Arial" w:cs="Arial"/>
          <w:sz w:val="24"/>
          <w:szCs w:val="24"/>
          <w:lang w:eastAsia="es-ES"/>
        </w:rPr>
      </w:pPr>
      <w:r w:rsidRPr="00506A0F">
        <w:rPr>
          <w:rFonts w:ascii="Arial" w:hAnsi="Arial" w:cs="Arial"/>
          <w:sz w:val="24"/>
          <w:szCs w:val="24"/>
          <w:lang w:eastAsia="es-ES"/>
        </w:rPr>
        <w:t>La severidad o magnitud del mismo.</w:t>
      </w:r>
    </w:p>
    <w:p w:rsidR="0097541A" w:rsidRDefault="0097541A" w:rsidP="0097541A">
      <w:pPr>
        <w:spacing w:line="480" w:lineRule="auto"/>
        <w:ind w:left="569" w:firstLine="708"/>
        <w:rPr>
          <w:rFonts w:ascii="Arial" w:hAnsi="Arial" w:cs="Arial"/>
          <w:b/>
          <w:sz w:val="24"/>
          <w:szCs w:val="24"/>
          <w:lang w:eastAsia="es-ES"/>
        </w:rPr>
      </w:pPr>
    </w:p>
    <w:p w:rsidR="0097541A" w:rsidRPr="00B3100D" w:rsidRDefault="0097541A" w:rsidP="0097541A">
      <w:pPr>
        <w:spacing w:line="480" w:lineRule="auto"/>
        <w:ind w:left="569" w:firstLine="708"/>
        <w:rPr>
          <w:rFonts w:ascii="Arial" w:hAnsi="Arial" w:cs="Arial"/>
          <w:b/>
          <w:sz w:val="24"/>
          <w:szCs w:val="24"/>
          <w:lang w:eastAsia="es-ES"/>
        </w:rPr>
      </w:pPr>
      <w:r w:rsidRPr="00B3100D">
        <w:rPr>
          <w:rFonts w:ascii="Arial" w:hAnsi="Arial" w:cs="Arial"/>
          <w:b/>
          <w:sz w:val="24"/>
          <w:szCs w:val="24"/>
          <w:lang w:eastAsia="es-ES"/>
        </w:rPr>
        <w:t>RIESGO LABORAL GRAVE E INMINENTE</w:t>
      </w:r>
    </w:p>
    <w:p w:rsidR="0097541A" w:rsidRPr="00BA0743" w:rsidRDefault="0097541A" w:rsidP="0097541A">
      <w:pPr>
        <w:spacing w:line="480" w:lineRule="auto"/>
        <w:ind w:left="1277"/>
        <w:jc w:val="both"/>
        <w:rPr>
          <w:rFonts w:ascii="Arial" w:hAnsi="Arial" w:cs="Arial"/>
          <w:i/>
          <w:sz w:val="24"/>
          <w:szCs w:val="24"/>
          <w:lang w:eastAsia="es-ES"/>
        </w:rPr>
      </w:pPr>
      <w:r w:rsidRPr="00BA0743">
        <w:rPr>
          <w:rFonts w:ascii="Arial" w:hAnsi="Arial" w:cs="Arial"/>
          <w:sz w:val="24"/>
          <w:szCs w:val="24"/>
          <w:lang w:eastAsia="es-ES"/>
        </w:rPr>
        <w:t xml:space="preserve">Se define como </w:t>
      </w:r>
      <w:r w:rsidRPr="00BA0743">
        <w:rPr>
          <w:rFonts w:ascii="Arial" w:hAnsi="Arial" w:cs="Arial"/>
          <w:b/>
          <w:sz w:val="24"/>
          <w:szCs w:val="24"/>
          <w:lang w:eastAsia="es-ES"/>
        </w:rPr>
        <w:t>riesgo laboral grave e inminente</w:t>
      </w:r>
      <w:r w:rsidRPr="00BA0743">
        <w:rPr>
          <w:rFonts w:ascii="Arial" w:hAnsi="Arial" w:cs="Arial"/>
          <w:sz w:val="24"/>
          <w:szCs w:val="24"/>
          <w:lang w:eastAsia="es-ES"/>
        </w:rPr>
        <w:t xml:space="preserve"> como  </w:t>
      </w:r>
      <w:r w:rsidRPr="00BA0743">
        <w:rPr>
          <w:rFonts w:ascii="Arial" w:hAnsi="Arial" w:cs="Arial"/>
          <w:i/>
          <w:sz w:val="24"/>
          <w:szCs w:val="24"/>
          <w:lang w:eastAsia="es-ES"/>
        </w:rPr>
        <w:t xml:space="preserve">aquel que resulte probable racionalmente, que se materialice en un </w:t>
      </w:r>
      <w:r w:rsidRPr="00BA0743">
        <w:rPr>
          <w:rFonts w:ascii="Arial" w:hAnsi="Arial" w:cs="Arial"/>
          <w:i/>
          <w:sz w:val="24"/>
          <w:szCs w:val="24"/>
          <w:lang w:eastAsia="es-ES"/>
        </w:rPr>
        <w:lastRenderedPageBreak/>
        <w:t>futuro inmediato y que pueda suponer un daño grave para la salud de los trabajadores.</w:t>
      </w:r>
    </w:p>
    <w:p w:rsidR="0097541A" w:rsidRPr="00BA0743" w:rsidRDefault="0097541A" w:rsidP="0097541A">
      <w:pPr>
        <w:spacing w:line="480" w:lineRule="auto"/>
        <w:ind w:left="1277"/>
        <w:jc w:val="both"/>
        <w:rPr>
          <w:rFonts w:ascii="Arial" w:hAnsi="Arial" w:cs="Arial"/>
          <w:sz w:val="24"/>
          <w:szCs w:val="24"/>
          <w:lang w:eastAsia="es-ES"/>
        </w:rPr>
      </w:pPr>
      <w:r w:rsidRPr="00BA0743">
        <w:rPr>
          <w:rFonts w:ascii="Arial" w:hAnsi="Arial" w:cs="Arial"/>
          <w:sz w:val="24"/>
          <w:szCs w:val="24"/>
          <w:lang w:eastAsia="es-ES"/>
        </w:rPr>
        <w:t>En el caso de exposición a agentes susceptibles de causar daños graves a la salud de los trabajadores (ruido continuado, primeras materias tóxicas y peligrosas, etc.),  se considerará que existe un riesgo grave e inminente “cuando sea probable racionalmente que se materialice en un futuro inmediato una exposición a dichos agentes, de la que puedan derivarse daños graves para la salud, aún cuando éstos (los daños) no se manifiesten de forma inmediata”.</w:t>
      </w:r>
    </w:p>
    <w:p w:rsidR="0097541A" w:rsidRPr="00BA0743" w:rsidRDefault="0097541A" w:rsidP="0097541A">
      <w:pPr>
        <w:spacing w:line="480" w:lineRule="auto"/>
        <w:ind w:left="1277"/>
        <w:jc w:val="both"/>
        <w:rPr>
          <w:rFonts w:ascii="Arial" w:hAnsi="Arial" w:cs="Arial"/>
          <w:sz w:val="24"/>
          <w:szCs w:val="24"/>
          <w:lang w:eastAsia="es-ES"/>
        </w:rPr>
      </w:pPr>
      <w:r w:rsidRPr="00BA0743">
        <w:rPr>
          <w:rFonts w:ascii="Arial" w:hAnsi="Arial" w:cs="Arial"/>
          <w:sz w:val="24"/>
          <w:szCs w:val="24"/>
          <w:lang w:eastAsia="es-ES"/>
        </w:rPr>
        <w:t>Como se habrá observado, se aclara que la definición de riesgo grave e inminente se refiere tanto a daños inmediatos como a diferidos, al incluir aquellas situaciones en que la exposición al agente contaminante (materialización del mismo) se derivan daños que no se manifiestan expresamente hasta pasado un tiempo más o menos dilatado o extenso.</w:t>
      </w:r>
    </w:p>
    <w:p w:rsidR="0097541A" w:rsidRPr="00BA0743" w:rsidRDefault="0097541A" w:rsidP="0097541A">
      <w:pPr>
        <w:spacing w:line="480" w:lineRule="auto"/>
        <w:ind w:left="1277"/>
        <w:jc w:val="both"/>
        <w:rPr>
          <w:rFonts w:ascii="Arial" w:hAnsi="Arial" w:cs="Arial"/>
          <w:sz w:val="24"/>
          <w:szCs w:val="24"/>
          <w:lang w:eastAsia="es-ES"/>
        </w:rPr>
      </w:pPr>
      <w:r w:rsidRPr="00BA0743">
        <w:rPr>
          <w:rFonts w:ascii="Arial" w:hAnsi="Arial" w:cs="Arial"/>
          <w:sz w:val="24"/>
          <w:szCs w:val="24"/>
          <w:lang w:eastAsia="es-ES"/>
        </w:rPr>
        <w:t>Concluyendo, se está en situación de riesgo grave e inminente cuando:</w:t>
      </w:r>
    </w:p>
    <w:p w:rsidR="0097541A" w:rsidRPr="008724D9" w:rsidRDefault="0097541A" w:rsidP="00FD1C05">
      <w:pPr>
        <w:pStyle w:val="Prrafodelista"/>
        <w:numPr>
          <w:ilvl w:val="0"/>
          <w:numId w:val="10"/>
        </w:numPr>
        <w:spacing w:line="480" w:lineRule="auto"/>
        <w:ind w:left="1985"/>
        <w:jc w:val="both"/>
        <w:rPr>
          <w:rFonts w:ascii="Arial" w:hAnsi="Arial" w:cs="Arial"/>
          <w:sz w:val="24"/>
          <w:szCs w:val="24"/>
          <w:lang w:eastAsia="es-ES"/>
        </w:rPr>
      </w:pPr>
      <w:r w:rsidRPr="008724D9">
        <w:rPr>
          <w:rFonts w:ascii="Arial" w:hAnsi="Arial" w:cs="Arial"/>
          <w:sz w:val="24"/>
          <w:szCs w:val="24"/>
          <w:lang w:eastAsia="es-ES"/>
        </w:rPr>
        <w:t>Existe la probabilidad racional de que el riesgo se materialice o concrete de modo efectivo.</w:t>
      </w:r>
    </w:p>
    <w:p w:rsidR="0097541A" w:rsidRPr="008724D9" w:rsidRDefault="0097541A" w:rsidP="00FD1C05">
      <w:pPr>
        <w:pStyle w:val="Prrafodelista"/>
        <w:numPr>
          <w:ilvl w:val="0"/>
          <w:numId w:val="10"/>
        </w:numPr>
        <w:spacing w:line="480" w:lineRule="auto"/>
        <w:ind w:left="2268" w:hanging="283"/>
        <w:jc w:val="both"/>
        <w:rPr>
          <w:rFonts w:ascii="Arial" w:hAnsi="Arial" w:cs="Arial"/>
          <w:sz w:val="24"/>
          <w:szCs w:val="24"/>
          <w:lang w:eastAsia="es-ES"/>
        </w:rPr>
      </w:pPr>
      <w:r w:rsidRPr="008724D9">
        <w:rPr>
          <w:rFonts w:ascii="Arial" w:hAnsi="Arial" w:cs="Arial"/>
          <w:sz w:val="24"/>
          <w:szCs w:val="24"/>
          <w:lang w:eastAsia="es-ES"/>
        </w:rPr>
        <w:lastRenderedPageBreak/>
        <w:t>La materialización se aprecie inmediata y, por tanto, difícilmente evitable en un corto espacio de tiempo.</w:t>
      </w:r>
    </w:p>
    <w:p w:rsidR="0097541A" w:rsidRPr="008724D9" w:rsidRDefault="0097541A" w:rsidP="00FD1C05">
      <w:pPr>
        <w:pStyle w:val="Prrafodelista"/>
        <w:numPr>
          <w:ilvl w:val="0"/>
          <w:numId w:val="10"/>
        </w:numPr>
        <w:spacing w:line="480" w:lineRule="auto"/>
        <w:ind w:left="2268" w:hanging="283"/>
        <w:jc w:val="both"/>
        <w:rPr>
          <w:rFonts w:ascii="Arial" w:hAnsi="Arial" w:cs="Arial"/>
          <w:sz w:val="24"/>
          <w:szCs w:val="24"/>
          <w:lang w:eastAsia="es-ES"/>
        </w:rPr>
      </w:pPr>
      <w:r w:rsidRPr="008724D9">
        <w:rPr>
          <w:rFonts w:ascii="Arial" w:hAnsi="Arial" w:cs="Arial"/>
          <w:sz w:val="24"/>
          <w:szCs w:val="24"/>
          <w:lang w:eastAsia="es-ES"/>
        </w:rPr>
        <w:t>Se puedan derivar o consultar daños graves (inmediatos o diferidos en el tiempo).</w:t>
      </w:r>
    </w:p>
    <w:p w:rsidR="0097541A" w:rsidRPr="00602254" w:rsidRDefault="0097541A" w:rsidP="0097541A">
      <w:pPr>
        <w:spacing w:line="480" w:lineRule="auto"/>
        <w:ind w:left="1416"/>
        <w:jc w:val="both"/>
        <w:rPr>
          <w:rFonts w:ascii="Arial" w:hAnsi="Arial" w:cs="Arial"/>
          <w:sz w:val="24"/>
          <w:szCs w:val="24"/>
          <w:lang w:eastAsia="es-ES"/>
        </w:rPr>
      </w:pPr>
      <w:r w:rsidRPr="00602254">
        <w:rPr>
          <w:rFonts w:ascii="Arial" w:hAnsi="Arial" w:cs="Arial"/>
          <w:sz w:val="24"/>
          <w:szCs w:val="24"/>
          <w:lang w:eastAsia="es-ES"/>
        </w:rPr>
        <w:t>Así por ejemplo, una persona que trabaja en un ambiente muy ruidoso puede acabar, con el tiempo, sufriendo daños como taquicardias, aumento de la presión sanguínea, disminución de la actividad de los órganos digestivos, aceleración del metabolismo y ritmo respiratorio, trastornos del sueño, aumento de la tensión muscular, fatiga física, irritabilidad, etc.</w:t>
      </w:r>
    </w:p>
    <w:p w:rsidR="0097541A" w:rsidRDefault="0097541A" w:rsidP="0097541A">
      <w:pPr>
        <w:spacing w:line="480" w:lineRule="auto"/>
        <w:ind w:left="1276"/>
        <w:jc w:val="both"/>
        <w:rPr>
          <w:rFonts w:ascii="Arial" w:hAnsi="Arial" w:cs="Arial"/>
          <w:sz w:val="24"/>
          <w:szCs w:val="24"/>
          <w:lang w:eastAsia="es-ES"/>
        </w:rPr>
      </w:pPr>
      <w:r w:rsidRPr="00602254">
        <w:rPr>
          <w:rFonts w:ascii="Arial" w:hAnsi="Arial" w:cs="Arial"/>
          <w:sz w:val="24"/>
          <w:szCs w:val="24"/>
          <w:lang w:eastAsia="es-ES"/>
        </w:rPr>
        <w:t>En las situaciones de riesgo grave e inminente, el empresario debe informar, lo antes posible a todos los trabajadores afectados, de la existencia del riesgo y de las medidas de protección a adoptar</w:t>
      </w:r>
      <w:r w:rsidR="004771AB">
        <w:rPr>
          <w:rFonts w:ascii="Arial" w:hAnsi="Arial" w:cs="Arial"/>
          <w:sz w:val="24"/>
          <w:szCs w:val="24"/>
          <w:lang w:eastAsia="es-ES"/>
        </w:rPr>
        <w:t xml:space="preserve"> [3</w:t>
      </w:r>
      <w:r w:rsidR="00D41850">
        <w:rPr>
          <w:rFonts w:ascii="Arial" w:hAnsi="Arial" w:cs="Arial"/>
          <w:sz w:val="24"/>
          <w:szCs w:val="24"/>
          <w:lang w:eastAsia="es-ES"/>
        </w:rPr>
        <w:t>]</w:t>
      </w:r>
      <w:r w:rsidRPr="00602254">
        <w:rPr>
          <w:rFonts w:ascii="Arial" w:hAnsi="Arial" w:cs="Arial"/>
          <w:sz w:val="24"/>
          <w:szCs w:val="24"/>
          <w:lang w:eastAsia="es-ES"/>
        </w:rPr>
        <w:t>.</w:t>
      </w:r>
    </w:p>
    <w:p w:rsidR="0097541A" w:rsidRDefault="0097541A" w:rsidP="0097541A">
      <w:pPr>
        <w:autoSpaceDE w:val="0"/>
        <w:autoSpaceDN w:val="0"/>
        <w:adjustRightInd w:val="0"/>
        <w:spacing w:after="0" w:line="480" w:lineRule="auto"/>
        <w:ind w:left="1276"/>
        <w:jc w:val="both"/>
        <w:rPr>
          <w:rFonts w:ascii="Arial" w:hAnsi="Arial" w:cs="Arial"/>
          <w:b/>
          <w:sz w:val="24"/>
          <w:szCs w:val="24"/>
          <w:lang w:eastAsia="es-ES"/>
        </w:rPr>
      </w:pPr>
    </w:p>
    <w:p w:rsidR="0097541A" w:rsidRDefault="0097541A" w:rsidP="0097541A">
      <w:pPr>
        <w:autoSpaceDE w:val="0"/>
        <w:autoSpaceDN w:val="0"/>
        <w:adjustRightInd w:val="0"/>
        <w:spacing w:after="0" w:line="480" w:lineRule="auto"/>
        <w:ind w:left="1276"/>
        <w:jc w:val="both"/>
        <w:rPr>
          <w:rFonts w:ascii="Arial" w:hAnsi="Arial" w:cs="Arial"/>
          <w:b/>
          <w:sz w:val="24"/>
          <w:szCs w:val="24"/>
          <w:lang w:eastAsia="es-ES"/>
        </w:rPr>
      </w:pPr>
      <w:r>
        <w:rPr>
          <w:rFonts w:ascii="Arial" w:hAnsi="Arial" w:cs="Arial"/>
          <w:b/>
          <w:sz w:val="24"/>
          <w:szCs w:val="24"/>
          <w:lang w:eastAsia="es-ES"/>
        </w:rPr>
        <w:t>CLASIFICACIÓN DE RIESGOS</w:t>
      </w:r>
    </w:p>
    <w:p w:rsidR="0097541A" w:rsidRDefault="0097541A" w:rsidP="0097541A">
      <w:pPr>
        <w:autoSpaceDE w:val="0"/>
        <w:autoSpaceDN w:val="0"/>
        <w:adjustRightInd w:val="0"/>
        <w:spacing w:after="0" w:line="480" w:lineRule="auto"/>
        <w:ind w:left="1276"/>
        <w:jc w:val="both"/>
        <w:rPr>
          <w:rFonts w:ascii="Arial" w:hAnsi="Arial" w:cs="Arial"/>
          <w:b/>
          <w:sz w:val="24"/>
          <w:szCs w:val="24"/>
          <w:lang w:eastAsia="es-ES"/>
        </w:rPr>
      </w:pPr>
      <w:r>
        <w:rPr>
          <w:rFonts w:ascii="Arial" w:hAnsi="Arial" w:cs="Arial"/>
          <w:b/>
          <w:sz w:val="24"/>
          <w:szCs w:val="24"/>
          <w:lang w:eastAsia="es-ES"/>
        </w:rPr>
        <w:t>Riesgos Físicos:</w:t>
      </w:r>
    </w:p>
    <w:p w:rsidR="0097541A" w:rsidRDefault="00EB158D" w:rsidP="0097541A">
      <w:pPr>
        <w:autoSpaceDE w:val="0"/>
        <w:autoSpaceDN w:val="0"/>
        <w:adjustRightInd w:val="0"/>
        <w:spacing w:after="0" w:line="480" w:lineRule="auto"/>
        <w:ind w:left="1276"/>
        <w:jc w:val="both"/>
        <w:rPr>
          <w:rFonts w:ascii="Arial" w:hAnsi="Arial" w:cs="Arial"/>
          <w:sz w:val="24"/>
          <w:szCs w:val="24"/>
          <w:lang w:eastAsia="es-ES"/>
        </w:rPr>
      </w:pPr>
      <w:r w:rsidRPr="00EB158D">
        <w:rPr>
          <w:rFonts w:ascii="Arial" w:hAnsi="Arial" w:cs="Arial"/>
          <w:b/>
          <w:noProof/>
          <w:sz w:val="24"/>
          <w:szCs w:val="24"/>
          <w:lang w:eastAsia="es-EC"/>
        </w:rPr>
        <w:lastRenderedPageBreak/>
        <w:pict>
          <v:shape id="Text Box 168" o:spid="_x0000_s1031" type="#_x0000_t202" style="position:absolute;left:0;text-align:left;margin-left:110.2pt;margin-top:212.15pt;width:254.8pt;height:28.0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" strokecolor="white">
            <v:textbox>
              <w:txbxContent>
                <w:p w:rsidR="00B03EBA" w:rsidRPr="0024255C" w:rsidRDefault="00B03EBA" w:rsidP="00380E2E">
                  <w:pPr>
                    <w:pStyle w:val="Figuras"/>
                    <w:jc w:val="center"/>
                  </w:pPr>
                  <w:r>
                    <w:t>Tabla 2.1 Clasificación de Riesgos Físicos</w:t>
                  </w:r>
                </w:p>
                <w:p w:rsidR="00B03EBA" w:rsidRPr="0024255C" w:rsidRDefault="00B03EBA" w:rsidP="00380E2E">
                  <w:pPr>
                    <w:pStyle w:val="Figuras"/>
                    <w:rPr>
                      <w:lang w:val="es-EC"/>
                    </w:rPr>
                  </w:pPr>
                </w:p>
              </w:txbxContent>
            </v:textbox>
          </v:shape>
        </w:pict>
      </w:r>
      <w:r w:rsidR="0097541A" w:rsidRPr="00D16175">
        <w:rPr>
          <w:rFonts w:ascii="Arial" w:hAnsi="Arial" w:cs="Arial"/>
          <w:noProof/>
          <w:sz w:val="24"/>
          <w:szCs w:val="24"/>
          <w:lang w:val="es-ES" w:eastAsia="es-ES"/>
        </w:rPr>
        <w:drawing>
          <wp:inline distT="0" distB="0" distL="0" distR="0">
            <wp:extent cx="4305300" cy="2638425"/>
            <wp:effectExtent l="19050" t="0" r="0" b="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305300" cy="2638425"/>
                    </a:xfrm>
                    <a:prstGeom prst="rect">
                      <a:avLst/>
                    </a:prstGeom>
                    <a:noFill/>
                    <a:ln w="9525">
                      <a:noFill/>
                      <a:miter lim="800000"/>
                      <a:headEnd/>
                      <a:tailEnd/>
                    </a:ln>
                  </pic:spPr>
                </pic:pic>
              </a:graphicData>
            </a:graphic>
          </wp:inline>
        </w:drawing>
      </w:r>
    </w:p>
    <w:p w:rsidR="0097541A" w:rsidRDefault="0097541A" w:rsidP="0097541A">
      <w:pPr>
        <w:autoSpaceDE w:val="0"/>
        <w:autoSpaceDN w:val="0"/>
        <w:adjustRightInd w:val="0"/>
        <w:spacing w:after="0" w:line="480" w:lineRule="auto"/>
        <w:ind w:left="1276"/>
        <w:jc w:val="both"/>
        <w:rPr>
          <w:rFonts w:ascii="Arial" w:hAnsi="Arial" w:cs="Arial"/>
          <w:b/>
          <w:sz w:val="24"/>
          <w:szCs w:val="24"/>
          <w:lang w:eastAsia="es-ES"/>
        </w:rPr>
      </w:pPr>
    </w:p>
    <w:p w:rsidR="0097541A" w:rsidRPr="00D16175" w:rsidRDefault="0097541A" w:rsidP="0097541A">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Químicos</w:t>
      </w:r>
      <w:r>
        <w:rPr>
          <w:rFonts w:ascii="Arial" w:hAnsi="Arial" w:cs="Arial"/>
          <w:b/>
          <w:sz w:val="24"/>
          <w:szCs w:val="24"/>
          <w:lang w:eastAsia="es-ES"/>
        </w:rPr>
        <w:t>:</w:t>
      </w:r>
    </w:p>
    <w:p w:rsidR="0097541A" w:rsidRDefault="00EB158D" w:rsidP="0097541A">
      <w:pPr>
        <w:autoSpaceDE w:val="0"/>
        <w:autoSpaceDN w:val="0"/>
        <w:adjustRightInd w:val="0"/>
        <w:spacing w:after="0" w:line="480" w:lineRule="auto"/>
        <w:ind w:left="1276"/>
        <w:jc w:val="both"/>
        <w:rPr>
          <w:rFonts w:ascii="Arial" w:hAnsi="Arial" w:cs="Arial"/>
          <w:sz w:val="24"/>
          <w:szCs w:val="24"/>
          <w:lang w:eastAsia="es-ES"/>
        </w:rPr>
      </w:pPr>
      <w:r w:rsidRPr="00EB158D">
        <w:rPr>
          <w:rFonts w:ascii="Arial" w:hAnsi="Arial" w:cs="Arial"/>
          <w:b/>
          <w:noProof/>
          <w:sz w:val="24"/>
          <w:szCs w:val="24"/>
          <w:lang w:eastAsia="es-EC"/>
        </w:rPr>
        <w:pict>
          <v:shape id="Text Box 169" o:spid="_x0000_s1032" type="#_x0000_t202" style="position:absolute;left:0;text-align:left;margin-left:110.2pt;margin-top:149.9pt;width:254.8pt;height:28.0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" strokecolor="white">
            <v:textbox>
              <w:txbxContent>
                <w:p w:rsidR="00B03EBA" w:rsidRPr="0024255C" w:rsidRDefault="00B03EBA" w:rsidP="00380E2E">
                  <w:pPr>
                    <w:pStyle w:val="Figuras"/>
                    <w:jc w:val="center"/>
                  </w:pPr>
                  <w:r>
                    <w:t>Tabla 2.2 Clasificación de Riesgos Químicos</w:t>
                  </w:r>
                </w:p>
                <w:p w:rsidR="00B03EBA" w:rsidRPr="0024255C" w:rsidRDefault="00B03EBA" w:rsidP="00380E2E">
                  <w:pPr>
                    <w:pStyle w:val="Figuras"/>
                    <w:rPr>
                      <w:lang w:val="es-EC"/>
                    </w:rPr>
                  </w:pPr>
                </w:p>
              </w:txbxContent>
            </v:textbox>
          </v:shape>
        </w:pict>
      </w:r>
      <w:r w:rsidR="0097541A" w:rsidRPr="00D16175">
        <w:rPr>
          <w:noProof/>
          <w:szCs w:val="24"/>
          <w:lang w:val="es-ES" w:eastAsia="es-ES"/>
        </w:rPr>
        <w:drawing>
          <wp:inline distT="0" distB="0" distL="0" distR="0">
            <wp:extent cx="3962400" cy="182880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962400" cy="1828800"/>
                    </a:xfrm>
                    <a:prstGeom prst="rect">
                      <a:avLst/>
                    </a:prstGeom>
                    <a:noFill/>
                    <a:ln w="9525">
                      <a:noFill/>
                      <a:miter lim="800000"/>
                      <a:headEnd/>
                      <a:tailEnd/>
                    </a:ln>
                  </pic:spPr>
                </pic:pic>
              </a:graphicData>
            </a:graphic>
          </wp:inline>
        </w:drawing>
      </w: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97541A" w:rsidRPr="00D16175" w:rsidRDefault="0097541A" w:rsidP="0097541A">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Biológicos</w:t>
      </w:r>
    </w:p>
    <w:p w:rsidR="0097541A" w:rsidRDefault="00EB158D" w:rsidP="0097541A">
      <w:pPr>
        <w:autoSpaceDE w:val="0"/>
        <w:autoSpaceDN w:val="0"/>
        <w:adjustRightInd w:val="0"/>
        <w:spacing w:after="0" w:line="480" w:lineRule="auto"/>
        <w:ind w:left="1276"/>
        <w:jc w:val="both"/>
        <w:rPr>
          <w:rFonts w:ascii="Arial" w:hAnsi="Arial" w:cs="Arial"/>
          <w:sz w:val="24"/>
          <w:szCs w:val="24"/>
          <w:lang w:eastAsia="es-ES"/>
        </w:rPr>
      </w:pPr>
      <w:r w:rsidRPr="00EB158D">
        <w:rPr>
          <w:rFonts w:ascii="Arial" w:hAnsi="Arial" w:cs="Arial"/>
          <w:b/>
          <w:noProof/>
          <w:sz w:val="24"/>
          <w:szCs w:val="24"/>
          <w:lang w:eastAsia="es-EC"/>
        </w:rPr>
        <w:lastRenderedPageBreak/>
        <w:pict>
          <v:shape id="Text Box 170" o:spid="_x0000_s1033" type="#_x0000_t202" style="position:absolute;left:0;text-align:left;margin-left:96.4pt;margin-top:144.3pt;width:254.8pt;height:28.0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" strokecolor="white">
            <v:textbox>
              <w:txbxContent>
                <w:p w:rsidR="00B03EBA" w:rsidRPr="0024255C" w:rsidRDefault="00B03EBA" w:rsidP="00380E2E">
                  <w:pPr>
                    <w:pStyle w:val="Figuras"/>
                    <w:jc w:val="center"/>
                  </w:pPr>
                  <w:r>
                    <w:t>Tabla 2.3 Clasificación de Riesgos Biológicos</w:t>
                  </w:r>
                </w:p>
                <w:p w:rsidR="00B03EBA" w:rsidRPr="0024255C" w:rsidRDefault="00B03EBA" w:rsidP="00380E2E">
                  <w:pPr>
                    <w:pStyle w:val="Figuras"/>
                    <w:rPr>
                      <w:lang w:val="es-EC"/>
                    </w:rPr>
                  </w:pPr>
                </w:p>
              </w:txbxContent>
            </v:textbox>
          </v:shape>
        </w:pict>
      </w:r>
      <w:r w:rsidR="0097541A" w:rsidRPr="00D16175">
        <w:rPr>
          <w:noProof/>
          <w:szCs w:val="24"/>
          <w:lang w:val="es-ES" w:eastAsia="es-ES"/>
        </w:rPr>
        <w:drawing>
          <wp:inline distT="0" distB="0" distL="0" distR="0">
            <wp:extent cx="2766695" cy="168656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766695" cy="1686560"/>
                    </a:xfrm>
                    <a:prstGeom prst="rect">
                      <a:avLst/>
                    </a:prstGeom>
                    <a:noFill/>
                    <a:ln w="9525">
                      <a:noFill/>
                      <a:miter lim="800000"/>
                      <a:headEnd/>
                      <a:tailEnd/>
                    </a:ln>
                  </pic:spPr>
                </pic:pic>
              </a:graphicData>
            </a:graphic>
          </wp:inline>
        </w:drawing>
      </w: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97541A" w:rsidRPr="00D16175" w:rsidRDefault="0097541A" w:rsidP="0097541A">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Ergonómicos</w:t>
      </w:r>
    </w:p>
    <w:p w:rsidR="0097541A" w:rsidRDefault="0097541A" w:rsidP="0097541A">
      <w:pPr>
        <w:autoSpaceDE w:val="0"/>
        <w:autoSpaceDN w:val="0"/>
        <w:adjustRightInd w:val="0"/>
        <w:spacing w:after="0" w:line="480" w:lineRule="auto"/>
        <w:ind w:left="1276"/>
        <w:jc w:val="both"/>
        <w:rPr>
          <w:rFonts w:ascii="Arial" w:hAnsi="Arial" w:cs="Arial"/>
          <w:sz w:val="24"/>
          <w:szCs w:val="24"/>
          <w:lang w:eastAsia="es-ES"/>
        </w:rPr>
      </w:pPr>
      <w:r w:rsidRPr="00D16175">
        <w:rPr>
          <w:noProof/>
          <w:szCs w:val="24"/>
          <w:lang w:val="es-ES" w:eastAsia="es-ES"/>
        </w:rPr>
        <w:drawing>
          <wp:inline distT="0" distB="0" distL="0" distR="0">
            <wp:extent cx="4417695" cy="2719705"/>
            <wp:effectExtent l="19050" t="0" r="190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417695" cy="2719705"/>
                    </a:xfrm>
                    <a:prstGeom prst="rect">
                      <a:avLst/>
                    </a:prstGeom>
                    <a:noFill/>
                    <a:ln w="9525">
                      <a:noFill/>
                      <a:miter lim="800000"/>
                      <a:headEnd/>
                      <a:tailEnd/>
                    </a:ln>
                  </pic:spPr>
                </pic:pic>
              </a:graphicData>
            </a:graphic>
          </wp:inline>
        </w:drawing>
      </w:r>
    </w:p>
    <w:p w:rsidR="00380E2E" w:rsidRDefault="00EB158D" w:rsidP="0097541A">
      <w:pPr>
        <w:autoSpaceDE w:val="0"/>
        <w:autoSpaceDN w:val="0"/>
        <w:adjustRightInd w:val="0"/>
        <w:spacing w:after="0" w:line="480" w:lineRule="auto"/>
        <w:ind w:left="1276"/>
        <w:jc w:val="both"/>
        <w:rPr>
          <w:rFonts w:ascii="Arial" w:hAnsi="Arial" w:cs="Arial"/>
          <w:b/>
          <w:sz w:val="24"/>
          <w:szCs w:val="24"/>
          <w:lang w:eastAsia="es-ES"/>
        </w:rPr>
      </w:pPr>
      <w:r w:rsidRPr="00EB158D">
        <w:rPr>
          <w:rFonts w:ascii="Arial" w:hAnsi="Arial" w:cs="Arial"/>
          <w:b/>
          <w:noProof/>
          <w:sz w:val="24"/>
          <w:szCs w:val="24"/>
          <w:lang w:eastAsia="es-EC"/>
        </w:rPr>
        <w:pict>
          <v:shape id="Text Box 171" o:spid="_x0000_s1034" type="#_x0000_t202" style="position:absolute;left:0;text-align:left;margin-left:107.95pt;margin-top:4.8pt;width:254.8pt;height:28.0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" strokecolor="white">
            <v:textbox>
              <w:txbxContent>
                <w:p w:rsidR="00B03EBA" w:rsidRPr="0024255C" w:rsidRDefault="00B03EBA" w:rsidP="00380E2E">
                  <w:pPr>
                    <w:pStyle w:val="Figuras"/>
                    <w:jc w:val="center"/>
                  </w:pPr>
                  <w:r>
                    <w:t>Tabla 2.4 Clasificación de Riesgos Ergonómicos</w:t>
                  </w:r>
                </w:p>
                <w:p w:rsidR="00B03EBA" w:rsidRPr="0024255C" w:rsidRDefault="00B03EBA" w:rsidP="00380E2E">
                  <w:pPr>
                    <w:pStyle w:val="Figuras"/>
                    <w:rPr>
                      <w:lang w:val="es-EC"/>
                    </w:rPr>
                  </w:pPr>
                </w:p>
              </w:txbxContent>
            </v:textbox>
          </v:shape>
        </w:pict>
      </w: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97541A" w:rsidRPr="00D16175" w:rsidRDefault="0097541A" w:rsidP="0097541A">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Psicosociales</w:t>
      </w:r>
    </w:p>
    <w:p w:rsidR="0097541A" w:rsidRDefault="00EB158D" w:rsidP="0097541A">
      <w:pPr>
        <w:autoSpaceDE w:val="0"/>
        <w:autoSpaceDN w:val="0"/>
        <w:adjustRightInd w:val="0"/>
        <w:spacing w:after="0" w:line="480" w:lineRule="auto"/>
        <w:ind w:left="1276"/>
        <w:jc w:val="both"/>
        <w:rPr>
          <w:rFonts w:ascii="Arial" w:hAnsi="Arial" w:cs="Arial"/>
          <w:sz w:val="24"/>
          <w:szCs w:val="24"/>
          <w:lang w:eastAsia="es-ES"/>
        </w:rPr>
      </w:pPr>
      <w:r w:rsidRPr="00EB158D">
        <w:rPr>
          <w:rFonts w:ascii="Arial" w:hAnsi="Arial" w:cs="Arial"/>
          <w:b/>
          <w:noProof/>
          <w:sz w:val="24"/>
          <w:szCs w:val="24"/>
          <w:lang w:eastAsia="es-EC"/>
        </w:rPr>
        <w:lastRenderedPageBreak/>
        <w:pict>
          <v:shape id="Text Box 172" o:spid="_x0000_s1035" type="#_x0000_t202" style="position:absolute;left:0;text-align:left;margin-left:118.1pt;margin-top:218.05pt;width:254.8pt;height:28.0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" strokecolor="white">
            <v:textbox>
              <w:txbxContent>
                <w:p w:rsidR="00B03EBA" w:rsidRPr="0024255C" w:rsidRDefault="00B03EBA" w:rsidP="00380E2E">
                  <w:pPr>
                    <w:pStyle w:val="Figuras"/>
                    <w:jc w:val="center"/>
                  </w:pPr>
                  <w:r>
                    <w:t>Tabla 2.5 Clasificación de Riesgos Psicosociales</w:t>
                  </w:r>
                </w:p>
                <w:p w:rsidR="00B03EBA" w:rsidRPr="0024255C" w:rsidRDefault="00B03EBA" w:rsidP="00380E2E">
                  <w:pPr>
                    <w:pStyle w:val="Figuras"/>
                    <w:rPr>
                      <w:lang w:val="es-EC"/>
                    </w:rPr>
                  </w:pPr>
                </w:p>
              </w:txbxContent>
            </v:textbox>
          </v:shape>
        </w:pict>
      </w:r>
      <w:r w:rsidR="0097541A" w:rsidRPr="00D16175">
        <w:rPr>
          <w:rFonts w:ascii="Arial" w:hAnsi="Arial" w:cs="Arial"/>
          <w:noProof/>
          <w:sz w:val="24"/>
          <w:szCs w:val="24"/>
          <w:lang w:val="es-ES" w:eastAsia="es-ES"/>
        </w:rPr>
        <w:drawing>
          <wp:inline distT="0" distB="0" distL="0" distR="0">
            <wp:extent cx="4305300" cy="2628900"/>
            <wp:effectExtent l="1905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305300" cy="2628900"/>
                    </a:xfrm>
                    <a:prstGeom prst="rect">
                      <a:avLst/>
                    </a:prstGeom>
                    <a:noFill/>
                    <a:ln w="9525">
                      <a:noFill/>
                      <a:miter lim="800000"/>
                      <a:headEnd/>
                      <a:tailEnd/>
                    </a:ln>
                  </pic:spPr>
                </pic:pic>
              </a:graphicData>
            </a:graphic>
          </wp:inline>
        </w:drawing>
      </w:r>
    </w:p>
    <w:p w:rsidR="0097541A" w:rsidRDefault="0097541A" w:rsidP="0097541A">
      <w:pPr>
        <w:autoSpaceDE w:val="0"/>
        <w:autoSpaceDN w:val="0"/>
        <w:adjustRightInd w:val="0"/>
        <w:spacing w:after="0" w:line="480" w:lineRule="auto"/>
        <w:ind w:left="1276"/>
        <w:jc w:val="both"/>
        <w:rPr>
          <w:rFonts w:ascii="Arial" w:hAnsi="Arial" w:cs="Arial"/>
          <w:b/>
          <w:sz w:val="24"/>
          <w:szCs w:val="24"/>
          <w:lang w:eastAsia="es-ES"/>
        </w:rPr>
      </w:pPr>
    </w:p>
    <w:p w:rsidR="00380E2E" w:rsidRDefault="00380E2E" w:rsidP="0097541A">
      <w:pPr>
        <w:autoSpaceDE w:val="0"/>
        <w:autoSpaceDN w:val="0"/>
        <w:adjustRightInd w:val="0"/>
        <w:spacing w:after="0" w:line="480" w:lineRule="auto"/>
        <w:ind w:left="1276"/>
        <w:jc w:val="both"/>
        <w:rPr>
          <w:rFonts w:ascii="Arial" w:hAnsi="Arial" w:cs="Arial"/>
          <w:b/>
          <w:sz w:val="24"/>
          <w:szCs w:val="24"/>
          <w:lang w:eastAsia="es-ES"/>
        </w:rPr>
      </w:pPr>
    </w:p>
    <w:p w:rsidR="0097541A" w:rsidRPr="00D16175" w:rsidRDefault="0097541A" w:rsidP="0097541A">
      <w:pPr>
        <w:autoSpaceDE w:val="0"/>
        <w:autoSpaceDN w:val="0"/>
        <w:adjustRightInd w:val="0"/>
        <w:spacing w:after="0" w:line="480" w:lineRule="auto"/>
        <w:ind w:left="1276"/>
        <w:jc w:val="both"/>
        <w:rPr>
          <w:rFonts w:ascii="Arial" w:hAnsi="Arial" w:cs="Arial"/>
          <w:b/>
          <w:sz w:val="24"/>
          <w:szCs w:val="24"/>
          <w:lang w:eastAsia="es-ES"/>
        </w:rPr>
      </w:pPr>
      <w:r w:rsidRPr="00D16175">
        <w:rPr>
          <w:rFonts w:ascii="Arial" w:hAnsi="Arial" w:cs="Arial"/>
          <w:b/>
          <w:sz w:val="24"/>
          <w:szCs w:val="24"/>
          <w:lang w:eastAsia="es-ES"/>
        </w:rPr>
        <w:t>Riesgos Mecánicos</w:t>
      </w:r>
    </w:p>
    <w:p w:rsidR="0097541A" w:rsidRDefault="00EB158D" w:rsidP="0097541A">
      <w:pPr>
        <w:autoSpaceDE w:val="0"/>
        <w:autoSpaceDN w:val="0"/>
        <w:adjustRightInd w:val="0"/>
        <w:spacing w:after="0" w:line="480" w:lineRule="auto"/>
        <w:ind w:left="1276"/>
        <w:jc w:val="both"/>
        <w:rPr>
          <w:rFonts w:ascii="Arial" w:hAnsi="Arial" w:cs="Arial"/>
          <w:sz w:val="24"/>
          <w:szCs w:val="24"/>
          <w:lang w:eastAsia="es-ES"/>
        </w:rPr>
      </w:pPr>
      <w:r w:rsidRPr="00EB158D">
        <w:rPr>
          <w:rFonts w:ascii="Arial" w:hAnsi="Arial" w:cs="Arial"/>
          <w:noProof/>
          <w:sz w:val="24"/>
          <w:szCs w:val="24"/>
          <w:lang w:eastAsia="es-EC"/>
        </w:rPr>
        <w:pict>
          <v:shape id="Text Box 173" o:spid="_x0000_s1036" type="#_x0000_t202" style="position:absolute;left:0;text-align:left;margin-left:122.2pt;margin-top:257.55pt;width:254.8pt;height:28.0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" strokecolor="white">
            <v:textbox>
              <w:txbxContent>
                <w:p w:rsidR="00B03EBA" w:rsidRPr="0024255C" w:rsidRDefault="00B03EBA" w:rsidP="00380E2E">
                  <w:pPr>
                    <w:pStyle w:val="Figuras"/>
                    <w:jc w:val="center"/>
                  </w:pPr>
                  <w:r>
                    <w:t>Tabla 2.6 Clasificación de Riesgos Mecánicos</w:t>
                  </w:r>
                </w:p>
                <w:p w:rsidR="00B03EBA" w:rsidRPr="0024255C" w:rsidRDefault="00B03EBA" w:rsidP="00380E2E">
                  <w:pPr>
                    <w:pStyle w:val="Figuras"/>
                    <w:rPr>
                      <w:lang w:val="es-EC"/>
                    </w:rPr>
                  </w:pPr>
                </w:p>
              </w:txbxContent>
            </v:textbox>
          </v:shape>
        </w:pict>
      </w:r>
      <w:r w:rsidR="0097541A" w:rsidRPr="00D16175">
        <w:rPr>
          <w:rFonts w:ascii="Arial" w:hAnsi="Arial" w:cs="Arial"/>
          <w:noProof/>
          <w:sz w:val="24"/>
          <w:szCs w:val="24"/>
          <w:lang w:val="es-ES" w:eastAsia="es-ES"/>
        </w:rPr>
        <w:drawing>
          <wp:inline distT="0" distB="0" distL="0" distR="0">
            <wp:extent cx="4305300" cy="3171825"/>
            <wp:effectExtent l="1905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305300" cy="3171825"/>
                    </a:xfrm>
                    <a:prstGeom prst="rect">
                      <a:avLst/>
                    </a:prstGeom>
                    <a:noFill/>
                    <a:ln w="9525">
                      <a:noFill/>
                      <a:miter lim="800000"/>
                      <a:headEnd/>
                      <a:tailEnd/>
                    </a:ln>
                  </pic:spPr>
                </pic:pic>
              </a:graphicData>
            </a:graphic>
          </wp:inline>
        </w:drawing>
      </w:r>
    </w:p>
    <w:p w:rsidR="0097541A" w:rsidRDefault="0097541A" w:rsidP="0097541A">
      <w:pPr>
        <w:autoSpaceDE w:val="0"/>
        <w:autoSpaceDN w:val="0"/>
        <w:adjustRightInd w:val="0"/>
        <w:spacing w:after="0" w:line="480" w:lineRule="auto"/>
        <w:ind w:left="1276"/>
        <w:jc w:val="both"/>
        <w:rPr>
          <w:rFonts w:ascii="Arial" w:hAnsi="Arial" w:cs="Arial"/>
          <w:sz w:val="24"/>
          <w:szCs w:val="24"/>
          <w:lang w:eastAsia="es-ES"/>
        </w:rPr>
      </w:pPr>
    </w:p>
    <w:p w:rsidR="0097541A" w:rsidRPr="00BA0743" w:rsidRDefault="0097541A" w:rsidP="0097541A">
      <w:pPr>
        <w:autoSpaceDE w:val="0"/>
        <w:autoSpaceDN w:val="0"/>
        <w:adjustRightInd w:val="0"/>
        <w:spacing w:after="0" w:line="480" w:lineRule="auto"/>
        <w:ind w:left="1276"/>
        <w:jc w:val="both"/>
        <w:rPr>
          <w:rFonts w:ascii="Arial" w:hAnsi="Arial" w:cs="Arial"/>
          <w:b/>
          <w:sz w:val="24"/>
          <w:szCs w:val="24"/>
          <w:lang w:eastAsia="es-ES"/>
        </w:rPr>
      </w:pPr>
      <w:r w:rsidRPr="00BA0743">
        <w:rPr>
          <w:rFonts w:ascii="Arial" w:hAnsi="Arial" w:cs="Arial"/>
          <w:b/>
          <w:sz w:val="24"/>
          <w:szCs w:val="24"/>
          <w:lang w:eastAsia="es-ES"/>
        </w:rPr>
        <w:t>Riesgos Eléctricos</w:t>
      </w:r>
    </w:p>
    <w:p w:rsidR="0097541A" w:rsidRPr="006B2571" w:rsidRDefault="00EB158D" w:rsidP="0097541A">
      <w:pPr>
        <w:autoSpaceDE w:val="0"/>
        <w:autoSpaceDN w:val="0"/>
        <w:adjustRightInd w:val="0"/>
        <w:spacing w:after="0" w:line="480" w:lineRule="auto"/>
        <w:ind w:left="1276"/>
        <w:jc w:val="both"/>
        <w:rPr>
          <w:rFonts w:ascii="Arial" w:hAnsi="Arial" w:cs="Arial"/>
          <w:sz w:val="24"/>
          <w:szCs w:val="24"/>
          <w:lang w:eastAsia="es-ES"/>
        </w:rPr>
      </w:pPr>
      <w:r w:rsidRPr="00EB158D">
        <w:rPr>
          <w:rFonts w:ascii="Arial" w:hAnsi="Arial" w:cs="Arial"/>
          <w:b/>
          <w:noProof/>
          <w:sz w:val="24"/>
          <w:szCs w:val="24"/>
          <w:lang w:eastAsia="es-EC"/>
        </w:rPr>
        <w:lastRenderedPageBreak/>
        <w:pict>
          <v:shape id="Text Box 174" o:spid="_x0000_s1037" type="#_x0000_t202" style="position:absolute;left:0;text-align:left;margin-left:77.2pt;margin-top:70.5pt;width:254.8pt;height:28.0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" strokecolor="white">
            <v:textbox>
              <w:txbxContent>
                <w:p w:rsidR="00B03EBA" w:rsidRPr="0024255C" w:rsidRDefault="00B03EBA" w:rsidP="00380E2E">
                  <w:pPr>
                    <w:pStyle w:val="Figuras"/>
                    <w:jc w:val="center"/>
                  </w:pPr>
                  <w:r>
                    <w:t>Tabla 2.7 Clasificación de Riesgos Eléctricos</w:t>
                  </w:r>
                </w:p>
                <w:p w:rsidR="00B03EBA" w:rsidRPr="0024255C" w:rsidRDefault="00B03EBA" w:rsidP="00380E2E">
                  <w:pPr>
                    <w:pStyle w:val="Figuras"/>
                    <w:rPr>
                      <w:lang w:val="es-EC"/>
                    </w:rPr>
                  </w:pPr>
                </w:p>
              </w:txbxContent>
            </v:textbox>
          </v:shape>
        </w:pict>
      </w:r>
      <w:r w:rsidR="0097541A" w:rsidRPr="00D16175">
        <w:rPr>
          <w:noProof/>
          <w:szCs w:val="24"/>
          <w:lang w:val="es-ES" w:eastAsia="es-ES"/>
        </w:rPr>
        <w:drawing>
          <wp:inline distT="0" distB="0" distL="0" distR="0">
            <wp:extent cx="3265805" cy="772160"/>
            <wp:effectExtent l="19050" t="0" r="0" b="0"/>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265805" cy="772160"/>
                    </a:xfrm>
                    <a:prstGeom prst="rect">
                      <a:avLst/>
                    </a:prstGeom>
                    <a:noFill/>
                    <a:ln w="9525">
                      <a:noFill/>
                      <a:miter lim="800000"/>
                      <a:headEnd/>
                      <a:tailEnd/>
                    </a:ln>
                  </pic:spPr>
                </pic:pic>
              </a:graphicData>
            </a:graphic>
          </wp:inline>
        </w:drawing>
      </w:r>
    </w:p>
    <w:p w:rsidR="00380E2E" w:rsidRDefault="00380E2E" w:rsidP="0097541A">
      <w:pPr>
        <w:pStyle w:val="Prrafodelista"/>
        <w:spacing w:line="480" w:lineRule="auto"/>
        <w:ind w:left="1276"/>
        <w:rPr>
          <w:rFonts w:ascii="Arial" w:hAnsi="Arial" w:cs="Arial"/>
          <w:b/>
          <w:sz w:val="24"/>
          <w:szCs w:val="24"/>
          <w:lang w:eastAsia="es-ES"/>
        </w:rPr>
      </w:pPr>
    </w:p>
    <w:p w:rsidR="00380E2E" w:rsidRDefault="00380E2E" w:rsidP="0097541A">
      <w:pPr>
        <w:pStyle w:val="Prrafodelista"/>
        <w:spacing w:line="480" w:lineRule="auto"/>
        <w:ind w:left="1276"/>
        <w:rPr>
          <w:rFonts w:ascii="Arial" w:hAnsi="Arial" w:cs="Arial"/>
          <w:b/>
          <w:sz w:val="24"/>
          <w:szCs w:val="24"/>
          <w:lang w:eastAsia="es-ES"/>
        </w:rPr>
      </w:pPr>
    </w:p>
    <w:p w:rsidR="0097541A" w:rsidRPr="006E02E9" w:rsidRDefault="0097541A" w:rsidP="0097541A">
      <w:pPr>
        <w:pStyle w:val="Prrafodelista"/>
        <w:spacing w:line="480" w:lineRule="auto"/>
        <w:ind w:left="1276"/>
        <w:rPr>
          <w:rFonts w:ascii="Arial" w:hAnsi="Arial" w:cs="Arial"/>
          <w:b/>
          <w:sz w:val="24"/>
          <w:szCs w:val="24"/>
          <w:lang w:eastAsia="es-ES"/>
        </w:rPr>
      </w:pPr>
      <w:r w:rsidRPr="006E02E9">
        <w:rPr>
          <w:rFonts w:ascii="Arial" w:hAnsi="Arial" w:cs="Arial"/>
          <w:b/>
          <w:sz w:val="24"/>
          <w:szCs w:val="24"/>
          <w:lang w:eastAsia="es-ES"/>
        </w:rPr>
        <w:t>SEGURIDAD EN LOS SITIOS DE TRABAJO</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 xml:space="preserve">Al diseñarse un centro o local de trabajo, debe considerarse el proceso productivo a desarrollar en él para prever las zonas de paso que faciliten los flujos de circulación de personas y materiales, zonas de operación y almacenamiento (según sea la actividad de la organización). </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Un deficiente diseño puede causar, entre otros, los siguientes daños:</w:t>
      </w:r>
    </w:p>
    <w:p w:rsidR="0097541A" w:rsidRDefault="0097541A" w:rsidP="00FD1C05">
      <w:pPr>
        <w:pStyle w:val="Prrafodelista"/>
        <w:numPr>
          <w:ilvl w:val="0"/>
          <w:numId w:val="14"/>
        </w:numPr>
        <w:spacing w:line="480" w:lineRule="auto"/>
        <w:jc w:val="both"/>
        <w:rPr>
          <w:rFonts w:ascii="Arial" w:hAnsi="Arial" w:cs="Arial"/>
          <w:sz w:val="24"/>
          <w:szCs w:val="24"/>
          <w:lang w:eastAsia="es-ES"/>
        </w:rPr>
      </w:pPr>
      <w:r>
        <w:rPr>
          <w:rFonts w:ascii="Arial" w:hAnsi="Arial" w:cs="Arial"/>
          <w:sz w:val="24"/>
          <w:szCs w:val="24"/>
          <w:lang w:eastAsia="es-ES"/>
        </w:rPr>
        <w:t>Golpes contra materiales y objetos mal almacenados.</w:t>
      </w:r>
    </w:p>
    <w:p w:rsidR="0097541A" w:rsidRDefault="0097541A" w:rsidP="00FD1C05">
      <w:pPr>
        <w:pStyle w:val="Prrafodelista"/>
        <w:numPr>
          <w:ilvl w:val="0"/>
          <w:numId w:val="14"/>
        </w:numPr>
        <w:spacing w:line="480" w:lineRule="auto"/>
        <w:jc w:val="both"/>
        <w:rPr>
          <w:rFonts w:ascii="Arial" w:hAnsi="Arial" w:cs="Arial"/>
          <w:sz w:val="24"/>
          <w:szCs w:val="24"/>
          <w:lang w:eastAsia="es-ES"/>
        </w:rPr>
      </w:pPr>
      <w:r>
        <w:rPr>
          <w:rFonts w:ascii="Arial" w:hAnsi="Arial" w:cs="Arial"/>
          <w:sz w:val="24"/>
          <w:szCs w:val="24"/>
          <w:lang w:eastAsia="es-ES"/>
        </w:rPr>
        <w:t>Golpes contra máquinas e instalaciones.</w:t>
      </w:r>
    </w:p>
    <w:p w:rsidR="0097541A" w:rsidRDefault="0097541A" w:rsidP="00FD1C05">
      <w:pPr>
        <w:pStyle w:val="Prrafodelista"/>
        <w:numPr>
          <w:ilvl w:val="0"/>
          <w:numId w:val="14"/>
        </w:numPr>
        <w:spacing w:line="480" w:lineRule="auto"/>
        <w:jc w:val="both"/>
        <w:rPr>
          <w:rFonts w:ascii="Arial" w:hAnsi="Arial" w:cs="Arial"/>
          <w:sz w:val="24"/>
          <w:szCs w:val="24"/>
          <w:lang w:eastAsia="es-ES"/>
        </w:rPr>
      </w:pPr>
      <w:r>
        <w:rPr>
          <w:rFonts w:ascii="Arial" w:hAnsi="Arial" w:cs="Arial"/>
          <w:sz w:val="24"/>
          <w:szCs w:val="24"/>
          <w:lang w:eastAsia="es-ES"/>
        </w:rPr>
        <w:t>Atrapamientos por vehículos que circulan por zonas inadecuadas o por zonas mal señalizadas.</w:t>
      </w:r>
    </w:p>
    <w:p w:rsidR="0097541A" w:rsidRDefault="0097541A" w:rsidP="00FD1C05">
      <w:pPr>
        <w:pStyle w:val="Prrafodelista"/>
        <w:numPr>
          <w:ilvl w:val="0"/>
          <w:numId w:val="14"/>
        </w:numPr>
        <w:spacing w:line="480" w:lineRule="auto"/>
        <w:jc w:val="both"/>
        <w:rPr>
          <w:rFonts w:ascii="Arial" w:hAnsi="Arial" w:cs="Arial"/>
          <w:sz w:val="24"/>
          <w:szCs w:val="24"/>
          <w:lang w:eastAsia="es-ES"/>
        </w:rPr>
      </w:pPr>
      <w:r>
        <w:rPr>
          <w:rFonts w:ascii="Arial" w:hAnsi="Arial" w:cs="Arial"/>
          <w:sz w:val="24"/>
          <w:szCs w:val="24"/>
          <w:lang w:eastAsia="es-ES"/>
        </w:rPr>
        <w:t>Caídas en suelos resbaladizos, tropiezos por obstrucciones diversas, por deficiente alumbrado, etc.</w:t>
      </w:r>
    </w:p>
    <w:p w:rsidR="0097541A" w:rsidRDefault="0097541A" w:rsidP="0097541A">
      <w:pPr>
        <w:spacing w:line="480" w:lineRule="auto"/>
        <w:ind w:left="1276"/>
        <w:jc w:val="both"/>
        <w:rPr>
          <w:rFonts w:ascii="Arial" w:hAnsi="Arial" w:cs="Arial"/>
          <w:sz w:val="24"/>
          <w:szCs w:val="24"/>
          <w:lang w:eastAsia="es-ES"/>
        </w:rPr>
      </w:pPr>
      <w:r>
        <w:rPr>
          <w:rFonts w:ascii="Arial" w:hAnsi="Arial" w:cs="Arial"/>
          <w:sz w:val="24"/>
          <w:szCs w:val="24"/>
          <w:lang w:eastAsia="es-ES"/>
        </w:rPr>
        <w:t>Para facilitar el análisis, se agrupan los factores en:</w:t>
      </w:r>
    </w:p>
    <w:p w:rsidR="0097541A" w:rsidRPr="00333BC6" w:rsidRDefault="0097541A" w:rsidP="00FD1C05">
      <w:pPr>
        <w:pStyle w:val="Prrafodelista"/>
        <w:numPr>
          <w:ilvl w:val="0"/>
          <w:numId w:val="15"/>
        </w:numPr>
        <w:spacing w:line="480" w:lineRule="auto"/>
        <w:jc w:val="both"/>
        <w:rPr>
          <w:rFonts w:ascii="Arial" w:hAnsi="Arial" w:cs="Arial"/>
          <w:b/>
          <w:sz w:val="24"/>
          <w:szCs w:val="24"/>
          <w:lang w:eastAsia="es-ES"/>
        </w:rPr>
      </w:pPr>
      <w:r w:rsidRPr="00333BC6">
        <w:rPr>
          <w:rFonts w:ascii="Arial" w:hAnsi="Arial" w:cs="Arial"/>
          <w:b/>
          <w:sz w:val="24"/>
          <w:szCs w:val="24"/>
          <w:lang w:eastAsia="es-ES"/>
        </w:rPr>
        <w:t>Condiciones estructurales.</w:t>
      </w:r>
    </w:p>
    <w:p w:rsidR="0097541A" w:rsidRDefault="0097541A" w:rsidP="0097541A">
      <w:pPr>
        <w:pStyle w:val="Prrafodelista"/>
        <w:spacing w:line="480" w:lineRule="auto"/>
        <w:ind w:left="1996"/>
        <w:jc w:val="both"/>
        <w:rPr>
          <w:rFonts w:ascii="Arial" w:hAnsi="Arial" w:cs="Arial"/>
          <w:sz w:val="24"/>
          <w:szCs w:val="24"/>
          <w:lang w:eastAsia="es-ES"/>
        </w:rPr>
      </w:pPr>
      <w:r>
        <w:rPr>
          <w:rFonts w:ascii="Arial" w:hAnsi="Arial" w:cs="Arial"/>
          <w:sz w:val="24"/>
          <w:szCs w:val="24"/>
          <w:lang w:eastAsia="es-ES"/>
        </w:rPr>
        <w:lastRenderedPageBreak/>
        <w:t>Decreto 2393, Título II, Cap. II: Edificios y Locales.- Art. 21. Seguridad Estructural:</w:t>
      </w:r>
    </w:p>
    <w:p w:rsidR="0097541A" w:rsidRPr="00E00452" w:rsidRDefault="0097541A" w:rsidP="0097541A">
      <w:pPr>
        <w:pStyle w:val="Prrafodelista"/>
        <w:spacing w:line="480" w:lineRule="auto"/>
        <w:ind w:left="1996"/>
        <w:jc w:val="both"/>
        <w:rPr>
          <w:rFonts w:ascii="Arial" w:hAnsi="Arial" w:cs="Arial"/>
          <w:sz w:val="24"/>
          <w:szCs w:val="24"/>
        </w:rPr>
      </w:pPr>
      <w:r w:rsidRPr="00E00452">
        <w:rPr>
          <w:rFonts w:ascii="Arial" w:hAnsi="Arial" w:cs="Arial"/>
          <w:sz w:val="24"/>
          <w:szCs w:val="24"/>
        </w:rPr>
        <w:t>Todos los edificios, tanto permanentes como provisionales, serán de construcción sólida, para evitar riesgos de desplome y los derivados de los agentes atmosféricos.</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Orden y limpieza.</w:t>
      </w:r>
    </w:p>
    <w:p w:rsidR="0097541A" w:rsidRPr="001D4462" w:rsidRDefault="0097541A" w:rsidP="0097541A">
      <w:pPr>
        <w:pStyle w:val="Prrafodelista"/>
        <w:spacing w:line="480" w:lineRule="auto"/>
        <w:ind w:left="1996"/>
        <w:jc w:val="both"/>
        <w:rPr>
          <w:rFonts w:ascii="Arial" w:hAnsi="Arial" w:cs="Arial"/>
          <w:sz w:val="24"/>
          <w:szCs w:val="24"/>
        </w:rPr>
      </w:pPr>
      <w:r>
        <w:rPr>
          <w:rFonts w:ascii="Arial" w:hAnsi="Arial" w:cs="Arial"/>
          <w:sz w:val="24"/>
          <w:szCs w:val="24"/>
          <w:lang w:eastAsia="es-ES"/>
        </w:rPr>
        <w:t xml:space="preserve">Decreto 2393, Título II, Cap. II: Edificios y Locales.- </w:t>
      </w:r>
      <w:r>
        <w:rPr>
          <w:rFonts w:ascii="Arial" w:hAnsi="Arial" w:cs="Arial"/>
          <w:sz w:val="24"/>
          <w:szCs w:val="24"/>
        </w:rPr>
        <w:t xml:space="preserve">Art. 34. </w:t>
      </w:r>
      <w:r w:rsidRPr="001D4462">
        <w:rPr>
          <w:rFonts w:ascii="Arial" w:hAnsi="Arial" w:cs="Arial"/>
          <w:sz w:val="24"/>
          <w:szCs w:val="24"/>
        </w:rPr>
        <w:t>Los locales de trabajo y dependencias anexas deberán mantenerse siempre en buen estado de limpieza.</w:t>
      </w:r>
    </w:p>
    <w:p w:rsidR="0097541A" w:rsidRDefault="0097541A" w:rsidP="00FD1C05">
      <w:pPr>
        <w:pStyle w:val="Prrafodelista"/>
        <w:numPr>
          <w:ilvl w:val="0"/>
          <w:numId w:val="15"/>
        </w:numPr>
        <w:spacing w:line="480" w:lineRule="auto"/>
        <w:jc w:val="both"/>
        <w:rPr>
          <w:rFonts w:ascii="Arial" w:hAnsi="Arial" w:cs="Arial"/>
          <w:sz w:val="24"/>
          <w:szCs w:val="24"/>
          <w:lang w:eastAsia="es-ES"/>
        </w:rPr>
      </w:pPr>
      <w:r>
        <w:rPr>
          <w:rFonts w:ascii="Arial" w:hAnsi="Arial" w:cs="Arial"/>
          <w:sz w:val="24"/>
          <w:szCs w:val="24"/>
          <w:lang w:eastAsia="es-ES"/>
        </w:rPr>
        <w:t>Señalización de seguridad.</w:t>
      </w:r>
    </w:p>
    <w:p w:rsidR="0097541A" w:rsidRDefault="0097541A" w:rsidP="0097541A">
      <w:pPr>
        <w:pStyle w:val="Prrafodelista"/>
        <w:spacing w:line="480" w:lineRule="auto"/>
        <w:ind w:left="1996"/>
        <w:jc w:val="both"/>
        <w:rPr>
          <w:rFonts w:ascii="Arial" w:hAnsi="Arial" w:cs="Arial"/>
          <w:sz w:val="24"/>
          <w:szCs w:val="24"/>
        </w:rPr>
      </w:pPr>
      <w:r w:rsidRPr="00DF5829">
        <w:rPr>
          <w:rFonts w:ascii="Arial" w:hAnsi="Arial" w:cs="Arial"/>
          <w:sz w:val="24"/>
          <w:szCs w:val="24"/>
        </w:rPr>
        <w:t>La señalización de seguridad se establecerá en orden a indicar la existencia de riesgos y medidas a adoptar ante los mismos, y determinar el emplazamiento de dispositivos y equipos de seguridad y demás medios de protección.</w:t>
      </w:r>
    </w:p>
    <w:p w:rsidR="0097541A" w:rsidRDefault="0097541A" w:rsidP="0097541A">
      <w:pPr>
        <w:spacing w:line="480" w:lineRule="auto"/>
        <w:ind w:left="1416"/>
        <w:jc w:val="both"/>
        <w:rPr>
          <w:rFonts w:ascii="Arial" w:hAnsi="Arial" w:cs="Arial"/>
          <w:sz w:val="24"/>
          <w:szCs w:val="24"/>
          <w:lang w:eastAsia="es-ES"/>
        </w:rPr>
      </w:pPr>
      <w:r>
        <w:rPr>
          <w:rFonts w:ascii="Arial" w:hAnsi="Arial" w:cs="Arial"/>
          <w:sz w:val="24"/>
          <w:szCs w:val="24"/>
          <w:lang w:eastAsia="es-ES"/>
        </w:rPr>
        <w:t>Ver Decreto 2393 Título II, Capítulo II: Edificios y Locales, Art 21-24, 34, Título V, Cap. VI: Señalización de Seguridad – Normas Generales.</w:t>
      </w:r>
    </w:p>
    <w:p w:rsidR="0097541A" w:rsidRPr="007759EE" w:rsidRDefault="0097541A" w:rsidP="0097541A">
      <w:pPr>
        <w:spacing w:line="480" w:lineRule="auto"/>
        <w:ind w:left="1416"/>
        <w:jc w:val="both"/>
        <w:rPr>
          <w:rFonts w:ascii="Arial" w:hAnsi="Arial" w:cs="Arial"/>
          <w:sz w:val="24"/>
          <w:szCs w:val="24"/>
          <w:lang w:eastAsia="es-ES"/>
        </w:rPr>
      </w:pPr>
    </w:p>
    <w:p w:rsidR="0097541A" w:rsidRPr="00F017BB" w:rsidRDefault="0097541A" w:rsidP="0097541A">
      <w:pPr>
        <w:pStyle w:val="Prrafodelista"/>
        <w:spacing w:line="480" w:lineRule="auto"/>
        <w:ind w:left="1276"/>
        <w:rPr>
          <w:rFonts w:ascii="Arial" w:hAnsi="Arial" w:cs="Arial"/>
          <w:b/>
          <w:sz w:val="24"/>
          <w:szCs w:val="24"/>
          <w:lang w:eastAsia="es-ES"/>
        </w:rPr>
      </w:pPr>
      <w:r w:rsidRPr="00F017BB">
        <w:rPr>
          <w:rFonts w:ascii="Arial" w:hAnsi="Arial" w:cs="Arial"/>
          <w:b/>
          <w:sz w:val="24"/>
          <w:szCs w:val="24"/>
          <w:lang w:eastAsia="es-ES"/>
        </w:rPr>
        <w:t>RIESGOS LIGADOS AL MEDIO  AMBIENTE DE TRABAJO</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lastRenderedPageBreak/>
        <w:t>Medio ambiente en general y medio ambiente del trabajo son dos conceptos que se encuentran en relación de género a especie, como ocurre con las nociones de “seguridad” y “salud”, por un lado, y de “seguridad y salud en el trabajo”, por otro.</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Por una parte, el medio ambiente en general hace referencia a la adecuada utilización de los “recursos naturales”, a la prevención de la contaminación ambiental, a la utilización del suelo y los recursos hídricos, a la elección de fuentes de energía y abastecimiento energético.</w:t>
      </w:r>
    </w:p>
    <w:p w:rsidR="0097541A" w:rsidRPr="00042159"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Por otra, es el específico medio de trabajo el que se toma en cuenta para la protección de la seguridad y salud de los trabajadores, de manera que ambos ámbitos (general y laboral) se diferencian con suficiente claridad.</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Entonces, medio ambiente laboral es todo aquello que rodea al trabajador, con una triple vertiente hacia los aspectos materiales, psicológicos y sociales.</w:t>
      </w:r>
    </w:p>
    <w:p w:rsidR="0097541A" w:rsidRDefault="0097541A" w:rsidP="0097541A">
      <w:pPr>
        <w:pStyle w:val="Prrafodelista"/>
        <w:spacing w:line="480" w:lineRule="auto"/>
        <w:ind w:left="1276"/>
        <w:jc w:val="both"/>
        <w:rPr>
          <w:rFonts w:ascii="Arial" w:hAnsi="Arial" w:cs="Arial"/>
          <w:b/>
          <w:i/>
          <w:sz w:val="24"/>
          <w:szCs w:val="24"/>
          <w:lang w:eastAsia="es-ES"/>
        </w:rPr>
      </w:pPr>
      <w:r>
        <w:rPr>
          <w:rFonts w:ascii="Arial" w:hAnsi="Arial" w:cs="Arial"/>
          <w:sz w:val="24"/>
          <w:szCs w:val="24"/>
          <w:lang w:eastAsia="es-ES"/>
        </w:rPr>
        <w:t xml:space="preserve">El concepto de ambiente desde la óptica de seguridad y salud en el trabajo es asimilable al de las condiciones de trabajo, </w:t>
      </w:r>
      <w:r w:rsidRPr="00502D3D">
        <w:rPr>
          <w:rFonts w:ascii="Arial" w:hAnsi="Arial" w:cs="Arial"/>
          <w:b/>
          <w:i/>
          <w:sz w:val="24"/>
          <w:szCs w:val="24"/>
          <w:lang w:eastAsia="es-ES"/>
        </w:rPr>
        <w:t xml:space="preserve">como las características del trabajo que puedan tener una influencia significativa en la generación de riesgos para la seguridad y salud del trabajador. </w:t>
      </w:r>
    </w:p>
    <w:p w:rsidR="0097541A" w:rsidRPr="00502D3D" w:rsidRDefault="0097541A" w:rsidP="0097541A">
      <w:pPr>
        <w:pStyle w:val="Prrafodelista"/>
        <w:spacing w:line="480" w:lineRule="auto"/>
        <w:ind w:left="1276"/>
        <w:jc w:val="both"/>
        <w:rPr>
          <w:rFonts w:ascii="Arial" w:hAnsi="Arial" w:cs="Arial"/>
          <w:b/>
          <w:i/>
          <w:sz w:val="24"/>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lastRenderedPageBreak/>
        <w:t>Dentro de esta definición quedan incluidas:</w:t>
      </w:r>
    </w:p>
    <w:p w:rsidR="0097541A" w:rsidRDefault="0097541A" w:rsidP="00FD1C05">
      <w:pPr>
        <w:pStyle w:val="Prrafodelista"/>
        <w:numPr>
          <w:ilvl w:val="0"/>
          <w:numId w:val="20"/>
        </w:numPr>
        <w:spacing w:line="480" w:lineRule="auto"/>
        <w:jc w:val="both"/>
        <w:rPr>
          <w:rFonts w:ascii="Arial" w:hAnsi="Arial" w:cs="Arial"/>
          <w:sz w:val="24"/>
          <w:szCs w:val="24"/>
          <w:lang w:eastAsia="es-ES"/>
        </w:rPr>
      </w:pPr>
      <w:r>
        <w:rPr>
          <w:rFonts w:ascii="Arial" w:hAnsi="Arial" w:cs="Arial"/>
          <w:sz w:val="24"/>
          <w:szCs w:val="24"/>
          <w:lang w:eastAsia="es-ES"/>
        </w:rPr>
        <w:t xml:space="preserve">Las características generales de los locales, instalaciones, equipos, productos y demás útiles existentes en el centro de trabajo. </w:t>
      </w:r>
    </w:p>
    <w:p w:rsidR="0097541A" w:rsidRDefault="0097541A" w:rsidP="00FD1C05">
      <w:pPr>
        <w:pStyle w:val="Prrafodelista"/>
        <w:numPr>
          <w:ilvl w:val="0"/>
          <w:numId w:val="20"/>
        </w:numPr>
        <w:spacing w:line="480" w:lineRule="auto"/>
        <w:jc w:val="both"/>
        <w:rPr>
          <w:rFonts w:ascii="Arial" w:hAnsi="Arial" w:cs="Arial"/>
          <w:sz w:val="24"/>
          <w:szCs w:val="24"/>
          <w:lang w:eastAsia="es-ES"/>
        </w:rPr>
      </w:pPr>
      <w:r>
        <w:rPr>
          <w:rFonts w:ascii="Arial" w:hAnsi="Arial" w:cs="Arial"/>
          <w:sz w:val="24"/>
          <w:szCs w:val="24"/>
          <w:lang w:eastAsia="es-ES"/>
        </w:rPr>
        <w:t xml:space="preserve">La naturaleza de los agentes físicos, químicos y biológicos presentes en el ambiente de trabajo y sus correspondientes intensidades, concentraciones o nivel de presencia. </w:t>
      </w:r>
    </w:p>
    <w:p w:rsidR="0097541A" w:rsidRDefault="0097541A" w:rsidP="00FD1C05">
      <w:pPr>
        <w:pStyle w:val="Prrafodelista"/>
        <w:numPr>
          <w:ilvl w:val="0"/>
          <w:numId w:val="20"/>
        </w:numPr>
        <w:spacing w:line="480" w:lineRule="auto"/>
        <w:jc w:val="both"/>
        <w:rPr>
          <w:rFonts w:ascii="Arial" w:hAnsi="Arial" w:cs="Arial"/>
          <w:sz w:val="24"/>
          <w:szCs w:val="24"/>
          <w:lang w:eastAsia="es-ES"/>
        </w:rPr>
      </w:pPr>
      <w:r>
        <w:rPr>
          <w:rFonts w:ascii="Arial" w:hAnsi="Arial" w:cs="Arial"/>
          <w:sz w:val="24"/>
          <w:szCs w:val="24"/>
          <w:lang w:eastAsia="es-ES"/>
        </w:rPr>
        <w:t>Los procedimientos para la utilización de los agentes anteriores que influyan en la generación de los riesgos mencionados.</w:t>
      </w:r>
    </w:p>
    <w:p w:rsidR="0097541A" w:rsidRDefault="0097541A" w:rsidP="00FD1C05">
      <w:pPr>
        <w:pStyle w:val="Prrafodelista"/>
        <w:numPr>
          <w:ilvl w:val="0"/>
          <w:numId w:val="20"/>
        </w:numPr>
        <w:spacing w:line="480" w:lineRule="auto"/>
        <w:jc w:val="both"/>
        <w:rPr>
          <w:rFonts w:ascii="Arial" w:hAnsi="Arial" w:cs="Arial"/>
          <w:sz w:val="24"/>
          <w:szCs w:val="24"/>
          <w:lang w:eastAsia="es-ES"/>
        </w:rPr>
      </w:pPr>
      <w:r>
        <w:rPr>
          <w:rFonts w:ascii="Arial" w:hAnsi="Arial" w:cs="Arial"/>
          <w:sz w:val="24"/>
          <w:szCs w:val="24"/>
          <w:lang w:eastAsia="es-ES"/>
        </w:rPr>
        <w:t>Otras características del trabajo, incluidas las relativas a ordenación y organización, que influyan en la magnitud de los riesgos a que esté expuesto el trabajador.</w:t>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Pr="004978F9" w:rsidRDefault="0097541A" w:rsidP="0097541A">
      <w:pPr>
        <w:spacing w:line="480" w:lineRule="auto"/>
        <w:ind w:left="568" w:firstLine="708"/>
        <w:rPr>
          <w:rFonts w:ascii="Arial" w:hAnsi="Arial" w:cs="Arial"/>
          <w:b/>
          <w:i/>
          <w:sz w:val="24"/>
          <w:szCs w:val="24"/>
          <w:lang w:eastAsia="es-ES"/>
        </w:rPr>
      </w:pPr>
      <w:r w:rsidRPr="004978F9">
        <w:rPr>
          <w:rFonts w:ascii="Arial" w:hAnsi="Arial" w:cs="Arial"/>
          <w:b/>
          <w:i/>
          <w:sz w:val="24"/>
          <w:szCs w:val="24"/>
          <w:lang w:eastAsia="es-ES"/>
        </w:rPr>
        <w:t>RIESGOS LIGADOS A LA CARGA DE TRABAJO</w:t>
      </w:r>
    </w:p>
    <w:p w:rsidR="0097541A" w:rsidRPr="008724D9" w:rsidRDefault="0097541A" w:rsidP="0097541A">
      <w:pPr>
        <w:pStyle w:val="Prrafodelista"/>
        <w:spacing w:line="480" w:lineRule="auto"/>
        <w:ind w:left="1276"/>
        <w:rPr>
          <w:rFonts w:ascii="Arial" w:hAnsi="Arial" w:cs="Arial"/>
          <w:b/>
          <w:i/>
          <w:sz w:val="24"/>
          <w:szCs w:val="24"/>
          <w:lang w:eastAsia="es-ES"/>
        </w:rPr>
      </w:pPr>
      <w:r w:rsidRPr="008724D9">
        <w:rPr>
          <w:rFonts w:ascii="Arial" w:hAnsi="Arial" w:cs="Arial"/>
          <w:b/>
          <w:i/>
          <w:sz w:val="24"/>
          <w:szCs w:val="24"/>
          <w:lang w:eastAsia="es-ES"/>
        </w:rPr>
        <w:t>FATIGA</w:t>
      </w:r>
    </w:p>
    <w:p w:rsidR="0097541A" w:rsidRPr="008724D9" w:rsidRDefault="0097541A" w:rsidP="0097541A">
      <w:pPr>
        <w:pStyle w:val="Prrafodelista"/>
        <w:spacing w:line="480" w:lineRule="auto"/>
        <w:ind w:left="1276"/>
        <w:rPr>
          <w:rFonts w:ascii="Arial" w:hAnsi="Arial" w:cs="Arial"/>
          <w:sz w:val="24"/>
          <w:szCs w:val="24"/>
          <w:lang w:eastAsia="es-ES"/>
        </w:rPr>
      </w:pPr>
      <w:r w:rsidRPr="008724D9">
        <w:rPr>
          <w:rFonts w:ascii="Arial" w:hAnsi="Arial" w:cs="Arial"/>
          <w:sz w:val="24"/>
          <w:szCs w:val="24"/>
          <w:lang w:eastAsia="es-ES"/>
        </w:rPr>
        <w:t xml:space="preserve">Antes de empezar a hablar de estos riesgos </w:t>
      </w:r>
      <w:r>
        <w:rPr>
          <w:rFonts w:ascii="Arial" w:hAnsi="Arial" w:cs="Arial"/>
          <w:sz w:val="24"/>
          <w:szCs w:val="24"/>
          <w:lang w:eastAsia="es-ES"/>
        </w:rPr>
        <w:t>se definen</w:t>
      </w:r>
      <w:r w:rsidRPr="008724D9">
        <w:rPr>
          <w:rFonts w:ascii="Arial" w:hAnsi="Arial" w:cs="Arial"/>
          <w:sz w:val="24"/>
          <w:szCs w:val="24"/>
          <w:lang w:eastAsia="es-ES"/>
        </w:rPr>
        <w:t xml:space="preserve"> algunos conceptos:</w:t>
      </w:r>
    </w:p>
    <w:p w:rsidR="0097541A" w:rsidRPr="008724D9" w:rsidRDefault="0097541A" w:rsidP="0097541A">
      <w:pPr>
        <w:pStyle w:val="Prrafodelista"/>
        <w:spacing w:line="480" w:lineRule="auto"/>
        <w:ind w:left="1985"/>
        <w:jc w:val="both"/>
        <w:rPr>
          <w:rFonts w:ascii="Arial" w:hAnsi="Arial" w:cs="Arial"/>
          <w:b/>
          <w:sz w:val="24"/>
          <w:szCs w:val="24"/>
          <w:lang w:eastAsia="es-ES"/>
        </w:rPr>
      </w:pPr>
      <w:r w:rsidRPr="008724D9">
        <w:rPr>
          <w:rFonts w:ascii="Arial" w:hAnsi="Arial" w:cs="Arial"/>
          <w:b/>
          <w:sz w:val="24"/>
          <w:szCs w:val="24"/>
          <w:lang w:eastAsia="es-ES"/>
        </w:rPr>
        <w:t>Carga de Trabajo</w:t>
      </w:r>
    </w:p>
    <w:p w:rsidR="0097541A" w:rsidRPr="008724D9" w:rsidRDefault="0097541A" w:rsidP="0097541A">
      <w:pPr>
        <w:pStyle w:val="Prrafodelista"/>
        <w:spacing w:line="480" w:lineRule="auto"/>
        <w:ind w:left="1985"/>
        <w:jc w:val="both"/>
        <w:rPr>
          <w:rFonts w:ascii="Arial" w:hAnsi="Arial" w:cs="Arial"/>
          <w:sz w:val="24"/>
          <w:szCs w:val="24"/>
          <w:lang w:eastAsia="es-ES"/>
        </w:rPr>
      </w:pPr>
      <w:r w:rsidRPr="008724D9">
        <w:rPr>
          <w:rFonts w:ascii="Arial" w:hAnsi="Arial" w:cs="Arial"/>
          <w:sz w:val="24"/>
          <w:szCs w:val="24"/>
          <w:lang w:eastAsia="es-ES"/>
        </w:rPr>
        <w:t xml:space="preserve">La carga de trabajo es conjunto de requerimientos físicos y mentales a los que una persona se ve sometida a lo largo de su jornada laboral. Cuando, tras haber realizado una </w:t>
      </w:r>
      <w:r w:rsidRPr="008724D9">
        <w:rPr>
          <w:rFonts w:ascii="Arial" w:hAnsi="Arial" w:cs="Arial"/>
          <w:sz w:val="24"/>
          <w:szCs w:val="24"/>
          <w:lang w:eastAsia="es-ES"/>
        </w:rPr>
        <w:lastRenderedPageBreak/>
        <w:t>tarea durante un tiempo determinado, disminuyen las capacidades físicas y mentales del trabajador, aparecer la llamada fatiga, que conlleva siempre la disminución de la calidad de trabajo y un incremento de la insatisfacción de la persona, aumentando la posibilidad de accidentalidad.</w:t>
      </w:r>
    </w:p>
    <w:p w:rsidR="0097541A" w:rsidRPr="008724D9" w:rsidRDefault="0097541A" w:rsidP="0097541A">
      <w:pPr>
        <w:pStyle w:val="Prrafodelista"/>
        <w:spacing w:line="480" w:lineRule="auto"/>
        <w:ind w:left="1985"/>
        <w:jc w:val="both"/>
        <w:rPr>
          <w:rFonts w:ascii="Arial" w:hAnsi="Arial" w:cs="Arial"/>
          <w:sz w:val="24"/>
          <w:szCs w:val="24"/>
          <w:lang w:eastAsia="es-ES"/>
        </w:rPr>
      </w:pPr>
    </w:p>
    <w:p w:rsidR="0097541A" w:rsidRPr="008724D9" w:rsidRDefault="0097541A" w:rsidP="0097541A">
      <w:pPr>
        <w:pStyle w:val="Prrafodelista"/>
        <w:spacing w:line="480" w:lineRule="auto"/>
        <w:ind w:left="1985"/>
        <w:jc w:val="both"/>
        <w:rPr>
          <w:rFonts w:ascii="Arial" w:hAnsi="Arial" w:cs="Arial"/>
          <w:b/>
          <w:sz w:val="24"/>
          <w:szCs w:val="24"/>
          <w:lang w:eastAsia="es-ES"/>
        </w:rPr>
      </w:pPr>
      <w:r w:rsidRPr="008724D9">
        <w:rPr>
          <w:rFonts w:ascii="Arial" w:hAnsi="Arial" w:cs="Arial"/>
          <w:b/>
          <w:sz w:val="24"/>
          <w:szCs w:val="24"/>
          <w:lang w:eastAsia="es-ES"/>
        </w:rPr>
        <w:t>Fatiga</w:t>
      </w:r>
    </w:p>
    <w:p w:rsidR="0097541A" w:rsidRPr="008724D9" w:rsidRDefault="0097541A" w:rsidP="0097541A">
      <w:pPr>
        <w:pStyle w:val="Prrafodelista"/>
        <w:spacing w:line="480" w:lineRule="auto"/>
        <w:ind w:left="1985"/>
        <w:jc w:val="both"/>
        <w:rPr>
          <w:rFonts w:ascii="Arial" w:hAnsi="Arial" w:cs="Arial"/>
          <w:sz w:val="24"/>
          <w:szCs w:val="24"/>
          <w:lang w:eastAsia="es-ES"/>
        </w:rPr>
      </w:pPr>
      <w:r w:rsidRPr="008724D9">
        <w:rPr>
          <w:rFonts w:ascii="Arial" w:hAnsi="Arial" w:cs="Arial"/>
          <w:sz w:val="24"/>
          <w:szCs w:val="24"/>
          <w:lang w:eastAsia="es-ES"/>
        </w:rPr>
        <w:t>El concepto de salud es el estado de bienestar físico, mental y social, y no meramente la ausencia de daño y enfermedad, no se puede reducir la salud laboral a luchar sólo contra los aspectos negativos del trabajo.</w:t>
      </w:r>
    </w:p>
    <w:p w:rsidR="0097541A" w:rsidRPr="008724D9" w:rsidRDefault="0097541A" w:rsidP="0097541A">
      <w:pPr>
        <w:pStyle w:val="Prrafodelista"/>
        <w:spacing w:line="480" w:lineRule="auto"/>
        <w:ind w:left="1985"/>
        <w:jc w:val="both"/>
        <w:rPr>
          <w:rFonts w:ascii="Arial" w:hAnsi="Arial" w:cs="Arial"/>
          <w:sz w:val="24"/>
          <w:szCs w:val="24"/>
          <w:lang w:eastAsia="es-ES"/>
        </w:rPr>
      </w:pPr>
      <w:r w:rsidRPr="008724D9">
        <w:rPr>
          <w:rFonts w:ascii="Arial" w:hAnsi="Arial" w:cs="Arial"/>
          <w:sz w:val="24"/>
          <w:szCs w:val="24"/>
          <w:lang w:eastAsia="es-ES"/>
        </w:rPr>
        <w:t>Efectivamente, se ha de considerar también el aspecto positivo de la salud, y en este sentido el trabajo debe favorecer la aproximación a este estado de bienestar. Habrá pues, que analizar los métodos de trabajo, no sólo para evitar los efectos negativos sobre la salud sino para potenciar los efectos positivos. Todas aquellas situaciones en que no se potencien tales efectos positivos, serán también “situaciones generadoras de riesgos”.</w:t>
      </w:r>
    </w:p>
    <w:p w:rsidR="0097541A" w:rsidRPr="008724D9" w:rsidRDefault="0097541A" w:rsidP="0097541A">
      <w:pPr>
        <w:pStyle w:val="Prrafodelista"/>
        <w:spacing w:line="480" w:lineRule="auto"/>
        <w:ind w:left="1985"/>
        <w:jc w:val="both"/>
        <w:rPr>
          <w:rFonts w:ascii="Arial" w:hAnsi="Arial" w:cs="Arial"/>
          <w:sz w:val="24"/>
          <w:szCs w:val="24"/>
          <w:lang w:eastAsia="es-ES"/>
        </w:rPr>
      </w:pPr>
      <w:r w:rsidRPr="008724D9">
        <w:rPr>
          <w:rFonts w:ascii="Arial" w:hAnsi="Arial" w:cs="Arial"/>
          <w:sz w:val="24"/>
          <w:szCs w:val="24"/>
          <w:lang w:eastAsia="es-ES"/>
        </w:rPr>
        <w:t xml:space="preserve">En este aspecto, y dada las diferencias notables de todo tipo existentes entre las personas, habrá que diseñar los puestos de trabajo de forma que se adapten a cada </w:t>
      </w:r>
      <w:r w:rsidRPr="008724D9">
        <w:rPr>
          <w:rFonts w:ascii="Arial" w:hAnsi="Arial" w:cs="Arial"/>
          <w:sz w:val="24"/>
          <w:szCs w:val="24"/>
          <w:lang w:eastAsia="es-ES"/>
        </w:rPr>
        <w:lastRenderedPageBreak/>
        <w:t>individuo en concreto. Esto implica adecuar las dimensiones del puesto de trabajo, los esfuerzos y movimientos que se requieren para el desarrollo de la tarea, las condiciones de iluminación, temperatura, ruido, horario, etc., al trabajador que lo ocupa, para disminuir en lo posible la fatiga física y mental que, de no ser así, se produciría.</w:t>
      </w:r>
    </w:p>
    <w:p w:rsidR="0097541A" w:rsidRPr="008724D9" w:rsidRDefault="0097541A" w:rsidP="0097541A">
      <w:pPr>
        <w:pStyle w:val="Prrafodelista"/>
        <w:spacing w:line="480" w:lineRule="auto"/>
        <w:ind w:left="1985"/>
        <w:jc w:val="both"/>
        <w:rPr>
          <w:rFonts w:ascii="Arial" w:hAnsi="Arial" w:cs="Arial"/>
          <w:sz w:val="24"/>
          <w:szCs w:val="24"/>
          <w:lang w:eastAsia="es-ES"/>
        </w:rPr>
      </w:pPr>
      <w:r w:rsidRPr="008724D9">
        <w:rPr>
          <w:rFonts w:ascii="Arial" w:hAnsi="Arial" w:cs="Arial"/>
          <w:sz w:val="24"/>
          <w:szCs w:val="24"/>
          <w:lang w:eastAsia="es-ES"/>
        </w:rPr>
        <w:t>Así pues, la fatiga física y mental producida por unas condiciones de trabajo mal diseñadas constituye un tipo de daño originado por el trabajo.</w:t>
      </w:r>
    </w:p>
    <w:p w:rsidR="0097541A" w:rsidRPr="008724D9" w:rsidRDefault="0097541A" w:rsidP="0097541A">
      <w:pPr>
        <w:pStyle w:val="Prrafodelista"/>
        <w:spacing w:line="480" w:lineRule="auto"/>
        <w:ind w:left="1985"/>
        <w:jc w:val="both"/>
        <w:rPr>
          <w:rFonts w:ascii="Arial" w:hAnsi="Arial" w:cs="Arial"/>
          <w:sz w:val="24"/>
          <w:szCs w:val="24"/>
        </w:rPr>
      </w:pPr>
      <w:r w:rsidRPr="008724D9">
        <w:rPr>
          <w:rFonts w:ascii="Arial" w:hAnsi="Arial" w:cs="Arial"/>
          <w:sz w:val="24"/>
          <w:szCs w:val="24"/>
        </w:rPr>
        <w:t xml:space="preserve">La </w:t>
      </w:r>
      <w:r w:rsidRPr="008724D9">
        <w:rPr>
          <w:rFonts w:ascii="Arial" w:hAnsi="Arial" w:cs="Arial"/>
          <w:bCs/>
          <w:sz w:val="24"/>
          <w:szCs w:val="24"/>
        </w:rPr>
        <w:t>fatiga</w:t>
      </w:r>
      <w:r w:rsidRPr="008724D9">
        <w:rPr>
          <w:rFonts w:ascii="Arial" w:hAnsi="Arial" w:cs="Arial"/>
          <w:sz w:val="24"/>
          <w:szCs w:val="24"/>
        </w:rPr>
        <w:t xml:space="preserve"> puede ser una respuesta normal e importante al esfuerzo físico, al estrés emocional, al aburrimiento o la falta de sueño. Sin embargo, también puede ser un signo no específico de un trastorno psicológico o fisiológico grave. La fatiga que no se alivia con el hecho de dormir bien, comer bien o tener un ambiente de bajo estrés debe ser evaluada por un médico.</w:t>
      </w:r>
    </w:p>
    <w:p w:rsidR="0097541A" w:rsidRPr="008724D9" w:rsidRDefault="0097541A" w:rsidP="0097541A">
      <w:pPr>
        <w:spacing w:line="480" w:lineRule="auto"/>
        <w:ind w:left="1985"/>
        <w:jc w:val="both"/>
        <w:rPr>
          <w:rFonts w:ascii="Arial" w:hAnsi="Arial" w:cs="Arial"/>
          <w:b/>
          <w:sz w:val="24"/>
          <w:szCs w:val="24"/>
        </w:rPr>
      </w:pPr>
      <w:r w:rsidRPr="008724D9">
        <w:rPr>
          <w:rFonts w:ascii="Arial" w:hAnsi="Arial" w:cs="Arial"/>
          <w:b/>
          <w:sz w:val="24"/>
          <w:szCs w:val="24"/>
        </w:rPr>
        <w:t>RIESGOS PSICOSOCIALES</w:t>
      </w:r>
    </w:p>
    <w:p w:rsidR="0097541A" w:rsidRPr="008724D9" w:rsidRDefault="0097541A" w:rsidP="0097541A">
      <w:pPr>
        <w:spacing w:line="480" w:lineRule="auto"/>
        <w:ind w:left="1985"/>
        <w:jc w:val="both"/>
        <w:rPr>
          <w:rFonts w:ascii="Arial" w:hAnsi="Arial" w:cs="Arial"/>
          <w:sz w:val="24"/>
          <w:szCs w:val="24"/>
        </w:rPr>
      </w:pPr>
      <w:r w:rsidRPr="008724D9">
        <w:rPr>
          <w:rFonts w:ascii="Arial" w:hAnsi="Arial" w:cs="Arial"/>
          <w:sz w:val="24"/>
          <w:szCs w:val="24"/>
        </w:rPr>
        <w:t xml:space="preserve">La Psicosociología recoge aspectos de la Psicología (estudio del comportamiento humano) y la Sociología (estudio de los movimientos y cambios sociales), considerando el trabajo como un elemento integrador </w:t>
      </w:r>
      <w:r w:rsidRPr="008724D9">
        <w:rPr>
          <w:rFonts w:ascii="Arial" w:hAnsi="Arial" w:cs="Arial"/>
          <w:sz w:val="24"/>
          <w:szCs w:val="24"/>
        </w:rPr>
        <w:lastRenderedPageBreak/>
        <w:t>psíquico y social que, bien organizado, proporciona puntos de referencia positivos como la pertenencia a un grupo, la organización de la actividad personal, o bien las satisfacciones económicas y sociales, etc.</w:t>
      </w:r>
    </w:p>
    <w:p w:rsidR="0097541A" w:rsidRPr="006C1937" w:rsidRDefault="0097541A" w:rsidP="0097541A">
      <w:pPr>
        <w:spacing w:line="480" w:lineRule="auto"/>
        <w:ind w:left="1985"/>
        <w:jc w:val="both"/>
        <w:rPr>
          <w:rFonts w:ascii="Arial" w:hAnsi="Arial" w:cs="Arial"/>
          <w:sz w:val="24"/>
          <w:szCs w:val="24"/>
        </w:rPr>
      </w:pPr>
      <w:r w:rsidRPr="008724D9">
        <w:rPr>
          <w:rFonts w:ascii="Arial" w:hAnsi="Arial" w:cs="Arial"/>
          <w:sz w:val="24"/>
          <w:szCs w:val="24"/>
        </w:rPr>
        <w:t xml:space="preserve">Por tanto se produce una interacción entre factores psicosociales (tipos de tareas, condiciones de trabajo, ordenación del mismo) y características individuales (cultura y valores, diferencias individuales de todo tipo, condiciones de vida) que repercuten directamente en la satisfacción laboral de la persona y, por tanto, en su </w:t>
      </w:r>
      <w:r w:rsidRPr="006C1937">
        <w:rPr>
          <w:rFonts w:ascii="Arial" w:hAnsi="Arial" w:cs="Arial"/>
          <w:sz w:val="24"/>
          <w:szCs w:val="24"/>
        </w:rPr>
        <w:t>rendimiento.</w:t>
      </w:r>
    </w:p>
    <w:p w:rsidR="0097541A" w:rsidRPr="00084352" w:rsidRDefault="0097541A" w:rsidP="0097541A">
      <w:pPr>
        <w:pStyle w:val="NormalWeb"/>
        <w:spacing w:line="480" w:lineRule="auto"/>
        <w:ind w:left="1985"/>
        <w:jc w:val="both"/>
        <w:rPr>
          <w:rFonts w:ascii="Arial" w:hAnsi="Arial" w:cs="Arial"/>
          <w:color w:val="auto"/>
          <w:sz w:val="24"/>
          <w:szCs w:val="24"/>
        </w:rPr>
      </w:pPr>
      <w:r w:rsidRPr="006C1937">
        <w:rPr>
          <w:rFonts w:ascii="Arial" w:hAnsi="Arial" w:cs="Arial"/>
          <w:color w:val="auto"/>
          <w:sz w:val="24"/>
          <w:szCs w:val="24"/>
        </w:rPr>
        <w:t xml:space="preserve">Los factores o riesgos psicosociales son una de las áreas en las que se divide tradicionalmente la </w:t>
      </w:r>
      <w:hyperlink r:id="rId29" w:tooltip="Prevención de riesgos laborales" w:history="1">
        <w:r w:rsidRPr="00084352">
          <w:rPr>
            <w:rStyle w:val="Hipervnculo"/>
            <w:rFonts w:ascii="Arial" w:hAnsi="Arial" w:cs="Arial"/>
            <w:color w:val="auto"/>
            <w:sz w:val="24"/>
            <w:szCs w:val="24"/>
            <w:u w:val="none"/>
          </w:rPr>
          <w:t>prevención de riesgos laborales</w:t>
        </w:r>
      </w:hyperlink>
      <w:r w:rsidRPr="00084352">
        <w:rPr>
          <w:rFonts w:ascii="Arial" w:hAnsi="Arial" w:cs="Arial"/>
          <w:color w:val="auto"/>
          <w:sz w:val="24"/>
          <w:szCs w:val="24"/>
        </w:rPr>
        <w:t xml:space="preserve"> (las otras áreas son la </w:t>
      </w:r>
      <w:hyperlink r:id="rId30" w:tooltip="Ergonomía" w:history="1">
        <w:r w:rsidRPr="00084352">
          <w:rPr>
            <w:rStyle w:val="Hipervnculo"/>
            <w:rFonts w:ascii="Arial" w:hAnsi="Arial" w:cs="Arial"/>
            <w:color w:val="auto"/>
            <w:sz w:val="24"/>
            <w:szCs w:val="24"/>
            <w:u w:val="none"/>
          </w:rPr>
          <w:t>ergonomía</w:t>
        </w:r>
      </w:hyperlink>
      <w:r w:rsidRPr="00084352">
        <w:rPr>
          <w:rFonts w:ascii="Arial" w:hAnsi="Arial" w:cs="Arial"/>
          <w:color w:val="auto"/>
          <w:sz w:val="24"/>
          <w:szCs w:val="24"/>
        </w:rPr>
        <w:t xml:space="preserve">, la </w:t>
      </w:r>
      <w:hyperlink r:id="rId31" w:tooltip="Seguridad" w:history="1">
        <w:r w:rsidRPr="00084352">
          <w:rPr>
            <w:rStyle w:val="Hipervnculo"/>
            <w:rFonts w:ascii="Arial" w:hAnsi="Arial" w:cs="Arial"/>
            <w:color w:val="auto"/>
            <w:sz w:val="24"/>
            <w:szCs w:val="24"/>
            <w:u w:val="none"/>
          </w:rPr>
          <w:t>seguridad</w:t>
        </w:r>
      </w:hyperlink>
      <w:r w:rsidRPr="00084352">
        <w:rPr>
          <w:rFonts w:ascii="Arial" w:hAnsi="Arial" w:cs="Arial"/>
          <w:color w:val="auto"/>
          <w:sz w:val="24"/>
          <w:szCs w:val="24"/>
        </w:rPr>
        <w:t xml:space="preserve"> y la </w:t>
      </w:r>
      <w:hyperlink r:id="rId32" w:tooltip="Higiene" w:history="1">
        <w:r w:rsidRPr="00084352">
          <w:rPr>
            <w:rStyle w:val="Hipervnculo"/>
            <w:rFonts w:ascii="Arial" w:hAnsi="Arial" w:cs="Arial"/>
            <w:color w:val="auto"/>
            <w:sz w:val="24"/>
            <w:szCs w:val="24"/>
            <w:u w:val="none"/>
          </w:rPr>
          <w:t>higiene</w:t>
        </w:r>
      </w:hyperlink>
      <w:r w:rsidRPr="00084352">
        <w:rPr>
          <w:rFonts w:ascii="Arial" w:hAnsi="Arial" w:cs="Arial"/>
          <w:color w:val="auto"/>
          <w:sz w:val="24"/>
          <w:szCs w:val="24"/>
        </w:rPr>
        <w:t>)</w:t>
      </w:r>
    </w:p>
    <w:p w:rsidR="0097541A" w:rsidRPr="008724D9" w:rsidRDefault="0097541A" w:rsidP="0097541A">
      <w:pPr>
        <w:pStyle w:val="NormalWeb"/>
        <w:spacing w:line="480" w:lineRule="auto"/>
        <w:ind w:left="1985"/>
        <w:jc w:val="both"/>
        <w:rPr>
          <w:rFonts w:ascii="Arial" w:hAnsi="Arial" w:cs="Arial"/>
          <w:color w:val="auto"/>
          <w:sz w:val="24"/>
          <w:szCs w:val="24"/>
        </w:rPr>
      </w:pPr>
      <w:r w:rsidRPr="006C1937">
        <w:rPr>
          <w:rFonts w:ascii="Arial" w:hAnsi="Arial" w:cs="Arial"/>
          <w:color w:val="auto"/>
          <w:sz w:val="24"/>
          <w:szCs w:val="24"/>
        </w:rPr>
        <w:t xml:space="preserve">Los riesgos psicosociales se originan por diferentes aspectos de las condiciones y organización del trabajo. </w:t>
      </w:r>
      <w:r w:rsidRPr="008724D9">
        <w:rPr>
          <w:rFonts w:ascii="Arial" w:hAnsi="Arial" w:cs="Arial"/>
          <w:color w:val="auto"/>
          <w:sz w:val="24"/>
          <w:szCs w:val="24"/>
        </w:rPr>
        <w:t xml:space="preserve">Cuando se producen tienen una incidencia en la salud de las personas a través de mecanismos psicológicos y fisiológicos. La existencia de riesgos psicosociales en el </w:t>
      </w:r>
      <w:r w:rsidRPr="008724D9">
        <w:rPr>
          <w:rFonts w:ascii="Arial" w:hAnsi="Arial" w:cs="Arial"/>
          <w:color w:val="auto"/>
          <w:sz w:val="24"/>
          <w:szCs w:val="24"/>
        </w:rPr>
        <w:lastRenderedPageBreak/>
        <w:t xml:space="preserve">trabajo afectan, además de a la salud de los trabajadores, al desempeño del trabajo. </w:t>
      </w:r>
    </w:p>
    <w:p w:rsidR="0097541A" w:rsidRPr="008724D9" w:rsidRDefault="0097541A" w:rsidP="0097541A">
      <w:pPr>
        <w:pStyle w:val="NormalWeb"/>
        <w:spacing w:line="480" w:lineRule="auto"/>
        <w:ind w:left="1985"/>
        <w:jc w:val="both"/>
        <w:rPr>
          <w:rFonts w:ascii="Arial" w:hAnsi="Arial" w:cs="Arial"/>
          <w:color w:val="auto"/>
          <w:sz w:val="24"/>
          <w:szCs w:val="24"/>
        </w:rPr>
      </w:pPr>
      <w:r w:rsidRPr="008724D9">
        <w:rPr>
          <w:rFonts w:ascii="Arial" w:hAnsi="Arial" w:cs="Arial"/>
          <w:color w:val="auto"/>
          <w:sz w:val="24"/>
          <w:szCs w:val="24"/>
        </w:rPr>
        <w:t>Estos riesgos pueden clasificarse</w:t>
      </w:r>
      <w:r w:rsidR="00084352">
        <w:rPr>
          <w:rFonts w:ascii="Arial" w:hAnsi="Arial" w:cs="Arial"/>
          <w:color w:val="auto"/>
          <w:sz w:val="24"/>
          <w:szCs w:val="24"/>
        </w:rPr>
        <w:t xml:space="preserve"> según la tabla 2.5.</w:t>
      </w:r>
    </w:p>
    <w:p w:rsidR="00084352" w:rsidRDefault="00084352" w:rsidP="0097541A">
      <w:pPr>
        <w:spacing w:line="480" w:lineRule="auto"/>
        <w:ind w:left="568" w:firstLine="708"/>
        <w:rPr>
          <w:rFonts w:ascii="Arial" w:hAnsi="Arial" w:cs="Arial"/>
          <w:b/>
          <w:i/>
          <w:sz w:val="24"/>
          <w:szCs w:val="24"/>
          <w:lang w:eastAsia="es-ES"/>
        </w:rPr>
      </w:pPr>
    </w:p>
    <w:p w:rsidR="0097541A" w:rsidRPr="004978F9" w:rsidRDefault="0097541A" w:rsidP="0097541A">
      <w:pPr>
        <w:spacing w:line="480" w:lineRule="auto"/>
        <w:ind w:left="568" w:firstLine="708"/>
        <w:rPr>
          <w:rFonts w:ascii="Arial" w:hAnsi="Arial" w:cs="Arial"/>
          <w:b/>
          <w:i/>
          <w:sz w:val="24"/>
          <w:szCs w:val="24"/>
          <w:lang w:eastAsia="es-ES"/>
        </w:rPr>
      </w:pPr>
      <w:r w:rsidRPr="004978F9">
        <w:rPr>
          <w:rFonts w:ascii="Arial" w:hAnsi="Arial" w:cs="Arial"/>
          <w:b/>
          <w:i/>
          <w:sz w:val="24"/>
          <w:szCs w:val="24"/>
          <w:lang w:eastAsia="es-ES"/>
        </w:rPr>
        <w:t xml:space="preserve"> RIESGOS LIGADOS A LAS CONDICIONES DE SEGURIDAD</w:t>
      </w:r>
    </w:p>
    <w:p w:rsidR="0097541A" w:rsidRPr="00433F90" w:rsidRDefault="0097541A" w:rsidP="0097541A">
      <w:pPr>
        <w:spacing w:before="100" w:beforeAutospacing="1" w:after="100" w:afterAutospacing="1" w:line="480" w:lineRule="auto"/>
        <w:ind w:left="1276"/>
        <w:jc w:val="both"/>
        <w:rPr>
          <w:rFonts w:ascii="Arial" w:eastAsia="Times New Roman" w:hAnsi="Arial" w:cs="Arial"/>
          <w:sz w:val="24"/>
          <w:szCs w:val="24"/>
          <w:lang w:val="es-ES" w:eastAsia="es-ES"/>
        </w:rPr>
      </w:pPr>
      <w:r w:rsidRPr="00433F90">
        <w:rPr>
          <w:rFonts w:ascii="Arial" w:eastAsia="Times New Roman" w:hAnsi="Arial" w:cs="Arial"/>
          <w:sz w:val="24"/>
          <w:szCs w:val="24"/>
          <w:lang w:val="es-ES" w:eastAsia="es-ES"/>
        </w:rPr>
        <w:t xml:space="preserve">En este grupo se incluyen aquellas condiciones materiales que </w:t>
      </w:r>
      <w:r>
        <w:rPr>
          <w:rFonts w:ascii="Arial" w:eastAsia="Times New Roman" w:hAnsi="Arial" w:cs="Arial"/>
          <w:sz w:val="24"/>
          <w:szCs w:val="24"/>
          <w:lang w:val="es-ES" w:eastAsia="es-ES"/>
        </w:rPr>
        <w:t xml:space="preserve">  p</w:t>
      </w:r>
      <w:r w:rsidRPr="00433F90">
        <w:rPr>
          <w:rFonts w:ascii="Arial" w:eastAsia="Times New Roman" w:hAnsi="Arial" w:cs="Arial"/>
          <w:sz w:val="24"/>
          <w:szCs w:val="24"/>
          <w:lang w:val="es-ES" w:eastAsia="es-ES"/>
        </w:rPr>
        <w:t>ueden dar lugar a accidentes en el trabajo. Para estudiarlas es necesaria la investigación y evaluación de factores derivados de:</w:t>
      </w:r>
    </w:p>
    <w:p w:rsidR="0097541A" w:rsidRPr="00433F90" w:rsidRDefault="0097541A" w:rsidP="00FD1C05">
      <w:pPr>
        <w:pStyle w:val="Prrafodelista"/>
        <w:numPr>
          <w:ilvl w:val="0"/>
          <w:numId w:val="21"/>
        </w:numPr>
        <w:spacing w:before="100" w:beforeAutospacing="1" w:after="100" w:afterAutospacing="1" w:line="480" w:lineRule="auto"/>
        <w:jc w:val="both"/>
        <w:rPr>
          <w:rFonts w:ascii="Arial" w:eastAsia="Times New Roman" w:hAnsi="Arial" w:cs="Arial"/>
          <w:sz w:val="24"/>
          <w:szCs w:val="24"/>
          <w:lang w:val="es-ES" w:eastAsia="es-ES"/>
        </w:rPr>
      </w:pPr>
      <w:r w:rsidRPr="00433F90">
        <w:rPr>
          <w:rFonts w:ascii="Arial" w:eastAsia="Times New Roman" w:hAnsi="Arial" w:cs="Arial"/>
          <w:sz w:val="24"/>
          <w:szCs w:val="24"/>
          <w:lang w:val="es-ES" w:eastAsia="es-ES"/>
        </w:rPr>
        <w:t>Lugares de trabajo.</w:t>
      </w:r>
    </w:p>
    <w:p w:rsidR="0097541A" w:rsidRPr="00433F90" w:rsidRDefault="0097541A" w:rsidP="00FD1C05">
      <w:pPr>
        <w:pStyle w:val="Prrafodelista"/>
        <w:numPr>
          <w:ilvl w:val="0"/>
          <w:numId w:val="21"/>
        </w:numPr>
        <w:spacing w:before="100" w:beforeAutospacing="1" w:after="100" w:afterAutospacing="1" w:line="480" w:lineRule="auto"/>
        <w:jc w:val="both"/>
        <w:rPr>
          <w:rFonts w:ascii="Arial" w:eastAsia="Times New Roman" w:hAnsi="Arial" w:cs="Arial"/>
          <w:sz w:val="24"/>
          <w:szCs w:val="24"/>
          <w:lang w:val="es-ES" w:eastAsia="es-ES"/>
        </w:rPr>
      </w:pPr>
      <w:r w:rsidRPr="00433F90">
        <w:rPr>
          <w:rFonts w:ascii="Arial" w:eastAsia="Times New Roman" w:hAnsi="Arial" w:cs="Arial"/>
          <w:sz w:val="24"/>
          <w:szCs w:val="24"/>
          <w:lang w:val="es-ES" w:eastAsia="es-ES"/>
        </w:rPr>
        <w:t>Máquinas y equipos de trabajo.</w:t>
      </w:r>
    </w:p>
    <w:p w:rsidR="0097541A" w:rsidRPr="00433F90" w:rsidRDefault="0097541A" w:rsidP="00FD1C05">
      <w:pPr>
        <w:pStyle w:val="Prrafodelista"/>
        <w:numPr>
          <w:ilvl w:val="0"/>
          <w:numId w:val="21"/>
        </w:numPr>
        <w:spacing w:before="100" w:beforeAutospacing="1" w:after="100" w:afterAutospacing="1" w:line="480" w:lineRule="auto"/>
        <w:jc w:val="both"/>
        <w:rPr>
          <w:rFonts w:ascii="Arial" w:eastAsia="Times New Roman" w:hAnsi="Arial" w:cs="Arial"/>
          <w:sz w:val="24"/>
          <w:szCs w:val="24"/>
          <w:lang w:val="es-ES" w:eastAsia="es-ES"/>
        </w:rPr>
      </w:pPr>
      <w:r w:rsidRPr="00433F90">
        <w:rPr>
          <w:rFonts w:ascii="Arial" w:eastAsia="Times New Roman" w:hAnsi="Arial" w:cs="Arial"/>
          <w:sz w:val="24"/>
          <w:szCs w:val="24"/>
          <w:lang w:val="es-ES" w:eastAsia="es-ES"/>
        </w:rPr>
        <w:t>Riesgo eléctrico.</w:t>
      </w:r>
    </w:p>
    <w:p w:rsidR="0097541A" w:rsidRPr="00433F90" w:rsidRDefault="0097541A" w:rsidP="00FD1C05">
      <w:pPr>
        <w:pStyle w:val="Prrafodelista"/>
        <w:numPr>
          <w:ilvl w:val="0"/>
          <w:numId w:val="21"/>
        </w:numPr>
        <w:spacing w:before="100" w:beforeAutospacing="1" w:after="100" w:afterAutospacing="1" w:line="480" w:lineRule="auto"/>
        <w:jc w:val="both"/>
        <w:rPr>
          <w:rFonts w:ascii="Arial" w:eastAsia="Times New Roman" w:hAnsi="Arial" w:cs="Arial"/>
          <w:sz w:val="24"/>
          <w:szCs w:val="24"/>
          <w:lang w:val="es-ES" w:eastAsia="es-ES"/>
        </w:rPr>
      </w:pPr>
      <w:r w:rsidRPr="00433F90">
        <w:rPr>
          <w:rFonts w:ascii="Arial" w:eastAsia="Times New Roman" w:hAnsi="Arial" w:cs="Arial"/>
          <w:sz w:val="24"/>
          <w:szCs w:val="24"/>
          <w:lang w:val="es-ES" w:eastAsia="es-ES"/>
        </w:rPr>
        <w:t>Riesgo de incendio.</w:t>
      </w:r>
    </w:p>
    <w:p w:rsidR="0097541A" w:rsidRPr="006B2571" w:rsidRDefault="0097541A" w:rsidP="00FD1C05">
      <w:pPr>
        <w:pStyle w:val="Prrafodelista"/>
        <w:numPr>
          <w:ilvl w:val="0"/>
          <w:numId w:val="21"/>
        </w:numPr>
        <w:spacing w:before="100" w:beforeAutospacing="1" w:after="100" w:afterAutospacing="1" w:line="48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Manipulación y transporte</w:t>
      </w:r>
      <w:r w:rsidR="00D41850">
        <w:rPr>
          <w:rFonts w:ascii="Arial" w:eastAsia="Times New Roman" w:hAnsi="Arial" w:cs="Arial"/>
          <w:sz w:val="24"/>
          <w:szCs w:val="24"/>
          <w:lang w:val="es-ES" w:eastAsia="es-ES"/>
        </w:rPr>
        <w:t xml:space="preserve"> [</w:t>
      </w:r>
      <w:r w:rsidR="004771AB">
        <w:rPr>
          <w:rFonts w:ascii="Arial" w:eastAsia="Times New Roman" w:hAnsi="Arial" w:cs="Arial"/>
          <w:sz w:val="24"/>
          <w:szCs w:val="24"/>
          <w:lang w:val="es-ES" w:eastAsia="es-ES"/>
        </w:rPr>
        <w:t>4</w:t>
      </w:r>
      <w:r w:rsidR="00D41850">
        <w:rPr>
          <w:rFonts w:ascii="Arial" w:eastAsia="Times New Roman" w:hAnsi="Arial" w:cs="Arial"/>
          <w:sz w:val="24"/>
          <w:szCs w:val="24"/>
          <w:lang w:val="es-ES" w:eastAsia="es-ES"/>
        </w:rPr>
        <w:t>].</w:t>
      </w:r>
    </w:p>
    <w:p w:rsidR="0097541A" w:rsidRPr="005A7938" w:rsidRDefault="0097541A" w:rsidP="0097541A">
      <w:pPr>
        <w:autoSpaceDE w:val="0"/>
        <w:autoSpaceDN w:val="0"/>
        <w:adjustRightInd w:val="0"/>
        <w:spacing w:after="0" w:line="480" w:lineRule="auto"/>
        <w:ind w:left="1276"/>
        <w:jc w:val="both"/>
        <w:rPr>
          <w:rFonts w:ascii="Arial" w:hAnsi="Arial" w:cs="Arial"/>
          <w:sz w:val="24"/>
          <w:szCs w:val="24"/>
          <w:lang w:eastAsia="es-ES"/>
        </w:rPr>
      </w:pPr>
    </w:p>
    <w:p w:rsidR="0097541A" w:rsidRPr="00F017BB" w:rsidRDefault="0097541A" w:rsidP="00FD1C05">
      <w:pPr>
        <w:pStyle w:val="Prrafodelista"/>
        <w:numPr>
          <w:ilvl w:val="1"/>
          <w:numId w:val="11"/>
        </w:numPr>
        <w:spacing w:line="480" w:lineRule="auto"/>
        <w:ind w:left="1276"/>
        <w:rPr>
          <w:rFonts w:ascii="Arial" w:hAnsi="Arial" w:cs="Arial"/>
          <w:b/>
          <w:sz w:val="24"/>
          <w:szCs w:val="24"/>
          <w:lang w:eastAsia="es-ES"/>
        </w:rPr>
      </w:pPr>
      <w:r w:rsidRPr="00F017BB">
        <w:rPr>
          <w:rFonts w:ascii="Arial" w:hAnsi="Arial" w:cs="Arial"/>
          <w:b/>
          <w:sz w:val="24"/>
          <w:szCs w:val="24"/>
          <w:lang w:eastAsia="es-ES"/>
        </w:rPr>
        <w:t xml:space="preserve"> IDENTIFICACIÓN, ANÁLISIS Y EVALUACIÓN DE RIESGOS</w:t>
      </w:r>
    </w:p>
    <w:p w:rsidR="0097541A" w:rsidRDefault="0097541A" w:rsidP="0097541A">
      <w:pPr>
        <w:pStyle w:val="Prrafodelista"/>
        <w:spacing w:line="480" w:lineRule="auto"/>
        <w:ind w:left="1276"/>
        <w:jc w:val="both"/>
        <w:rPr>
          <w:rFonts w:ascii="Arial" w:eastAsia="Times New Roman" w:hAnsi="Arial"/>
          <w:sz w:val="24"/>
          <w:szCs w:val="24"/>
          <w:lang w:eastAsia="es-ES"/>
        </w:rPr>
      </w:pPr>
      <w:r>
        <w:rPr>
          <w:rFonts w:ascii="Arial" w:eastAsia="Times New Roman" w:hAnsi="Arial"/>
          <w:sz w:val="24"/>
          <w:szCs w:val="24"/>
          <w:lang w:eastAsia="es-ES"/>
        </w:rPr>
        <w:t>Los análisis de riesgos</w:t>
      </w:r>
      <w:r w:rsidRPr="00D25A13">
        <w:rPr>
          <w:rFonts w:ascii="Arial" w:eastAsia="Times New Roman" w:hAnsi="Arial"/>
          <w:sz w:val="24"/>
          <w:szCs w:val="24"/>
          <w:lang w:eastAsia="es-ES"/>
        </w:rPr>
        <w:t xml:space="preserve"> tratan de estudiar, evaluar, medir y prevenir los fallos y las averías de los sistemas técnicos y de los procedimientos operativos que pueden iniciar y desencadenar </w:t>
      </w:r>
      <w:r w:rsidRPr="00D25A13">
        <w:rPr>
          <w:rFonts w:ascii="Arial" w:eastAsia="Times New Roman" w:hAnsi="Arial"/>
          <w:sz w:val="24"/>
          <w:szCs w:val="24"/>
          <w:lang w:eastAsia="es-ES"/>
        </w:rPr>
        <w:lastRenderedPageBreak/>
        <w:t>sucesos no deseados (accidentes) que afecten a las personas, los bienes y el medio ambiente.</w:t>
      </w:r>
    </w:p>
    <w:p w:rsidR="0097541A" w:rsidRDefault="0097541A" w:rsidP="0097541A">
      <w:pPr>
        <w:pStyle w:val="Prrafodelista"/>
        <w:spacing w:line="480" w:lineRule="auto"/>
        <w:ind w:left="1276"/>
        <w:jc w:val="center"/>
        <w:rPr>
          <w:rFonts w:ascii="Arial" w:eastAsia="Times New Roman" w:hAnsi="Arial"/>
          <w:b/>
          <w:sz w:val="24"/>
          <w:szCs w:val="24"/>
          <w:lang w:eastAsia="es-ES"/>
        </w:rPr>
      </w:pPr>
      <w:r>
        <w:rPr>
          <w:noProof/>
          <w:lang w:val="es-ES" w:eastAsia="es-ES"/>
        </w:rPr>
        <w:drawing>
          <wp:inline distT="0" distB="0" distL="0" distR="0">
            <wp:extent cx="3038475" cy="3714750"/>
            <wp:effectExtent l="19050" t="0" r="9525" b="0"/>
            <wp:docPr id="33" name="Imagen 11" descr="http://www.unizar.es/guiar/Imagen/GUIAR/An_riesg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nizar.es/guiar/Imagen/GUIAR/An_riesgos1.gif"/>
                    <pic:cNvPicPr>
                      <a:picLocks noChangeAspect="1" noChangeArrowheads="1"/>
                    </pic:cNvPicPr>
                  </pic:nvPicPr>
                  <pic:blipFill>
                    <a:blip r:embed="rId33" cstate="print"/>
                    <a:srcRect/>
                    <a:stretch>
                      <a:fillRect/>
                    </a:stretch>
                  </pic:blipFill>
                  <pic:spPr bwMode="auto">
                    <a:xfrm>
                      <a:off x="0" y="0"/>
                      <a:ext cx="3038475" cy="3714750"/>
                    </a:xfrm>
                    <a:prstGeom prst="rect">
                      <a:avLst/>
                    </a:prstGeom>
                    <a:noFill/>
                    <a:ln w="9525">
                      <a:noFill/>
                      <a:miter lim="800000"/>
                      <a:headEnd/>
                      <a:tailEnd/>
                    </a:ln>
                  </pic:spPr>
                </pic:pic>
              </a:graphicData>
            </a:graphic>
          </wp:inline>
        </w:drawing>
      </w:r>
    </w:p>
    <w:p w:rsidR="0097541A" w:rsidRDefault="00EB158D" w:rsidP="0097541A">
      <w:pPr>
        <w:pStyle w:val="Prrafodelista"/>
        <w:spacing w:line="480" w:lineRule="auto"/>
        <w:ind w:left="1276"/>
        <w:jc w:val="both"/>
        <w:rPr>
          <w:rFonts w:ascii="Arial" w:eastAsia="Times New Roman" w:hAnsi="Arial"/>
          <w:b/>
          <w:sz w:val="24"/>
          <w:szCs w:val="24"/>
          <w:lang w:eastAsia="es-ES"/>
        </w:rPr>
      </w:pPr>
      <w:r w:rsidRPr="00EB158D">
        <w:rPr>
          <w:rFonts w:ascii="Arial" w:eastAsia="Times New Roman" w:hAnsi="Arial"/>
          <w:b/>
          <w:noProof/>
          <w:sz w:val="24"/>
          <w:szCs w:val="24"/>
          <w:lang w:eastAsia="es-EC"/>
        </w:rPr>
        <w:pict>
          <v:shape id="Text Box 45" o:spid="_x0000_s1038" type="#_x0000_t202" style="position:absolute;left:0;text-align:left;margin-left:97.65pt;margin-top:-.25pt;width:254.8pt;height:28.05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" strokecolor="white">
            <v:textbox>
              <w:txbxContent>
                <w:p w:rsidR="00B03EBA" w:rsidRPr="0024255C" w:rsidRDefault="00B03EBA" w:rsidP="0097541A">
                  <w:pPr>
                    <w:pStyle w:val="Figuras"/>
                    <w:jc w:val="center"/>
                  </w:pPr>
                  <w:r w:rsidRPr="0024255C">
                    <w:t xml:space="preserve">Figura </w:t>
                  </w:r>
                  <w:r>
                    <w:t xml:space="preserve">2.2 </w:t>
                  </w:r>
                  <w:r w:rsidRPr="0024255C">
                    <w:t xml:space="preserve"> </w:t>
                  </w:r>
                  <w:r>
                    <w:t>Esquema identificación, análisis y evaluación de riesgos.</w:t>
                  </w:r>
                </w:p>
                <w:p w:rsidR="00B03EBA" w:rsidRPr="0024255C" w:rsidRDefault="00B03EBA" w:rsidP="0097541A">
                  <w:pPr>
                    <w:pStyle w:val="Figuras"/>
                    <w:rPr>
                      <w:lang w:val="es-EC"/>
                    </w:rPr>
                  </w:pPr>
                </w:p>
              </w:txbxContent>
            </v:textbox>
          </v:shape>
        </w:pict>
      </w:r>
    </w:p>
    <w:p w:rsidR="0097541A" w:rsidRDefault="0097541A" w:rsidP="0097541A">
      <w:pPr>
        <w:pStyle w:val="Prrafodelista"/>
        <w:spacing w:line="480" w:lineRule="auto"/>
        <w:ind w:left="1276"/>
        <w:jc w:val="both"/>
        <w:rPr>
          <w:rFonts w:ascii="Arial" w:eastAsia="Times New Roman" w:hAnsi="Arial"/>
          <w:b/>
          <w:sz w:val="24"/>
          <w:szCs w:val="24"/>
          <w:lang w:eastAsia="es-ES"/>
        </w:rPr>
      </w:pPr>
    </w:p>
    <w:p w:rsidR="0097541A" w:rsidRPr="00D25A13" w:rsidRDefault="0097541A" w:rsidP="0097541A">
      <w:pPr>
        <w:pStyle w:val="Prrafodelista"/>
        <w:spacing w:line="480" w:lineRule="auto"/>
        <w:ind w:left="1276"/>
        <w:jc w:val="both"/>
        <w:rPr>
          <w:rFonts w:ascii="Arial" w:eastAsia="Times New Roman" w:hAnsi="Arial" w:cs="Arial"/>
          <w:b/>
          <w:sz w:val="24"/>
          <w:szCs w:val="24"/>
          <w:lang w:eastAsia="es-ES"/>
        </w:rPr>
      </w:pPr>
      <w:r w:rsidRPr="00D25A13">
        <w:rPr>
          <w:rFonts w:ascii="Arial" w:eastAsia="Times New Roman" w:hAnsi="Arial"/>
          <w:b/>
          <w:sz w:val="24"/>
          <w:szCs w:val="24"/>
          <w:lang w:eastAsia="es-ES"/>
        </w:rPr>
        <w:t xml:space="preserve">Métodos de </w:t>
      </w:r>
      <w:r>
        <w:rPr>
          <w:rFonts w:ascii="Arial" w:eastAsia="Times New Roman" w:hAnsi="Arial"/>
          <w:b/>
          <w:sz w:val="24"/>
          <w:szCs w:val="24"/>
          <w:lang w:eastAsia="es-ES"/>
        </w:rPr>
        <w:t>A</w:t>
      </w:r>
      <w:r w:rsidRPr="00D25A13">
        <w:rPr>
          <w:rFonts w:ascii="Arial" w:eastAsia="Times New Roman" w:hAnsi="Arial"/>
          <w:b/>
          <w:sz w:val="24"/>
          <w:szCs w:val="24"/>
          <w:lang w:eastAsia="es-ES"/>
        </w:rPr>
        <w:t xml:space="preserve">nálisis y </w:t>
      </w:r>
      <w:r>
        <w:rPr>
          <w:rFonts w:ascii="Arial" w:eastAsia="Times New Roman" w:hAnsi="Arial"/>
          <w:b/>
          <w:sz w:val="24"/>
          <w:szCs w:val="24"/>
          <w:lang w:eastAsia="es-ES"/>
        </w:rPr>
        <w:t>Evaluación de R</w:t>
      </w:r>
      <w:r w:rsidRPr="00D25A13">
        <w:rPr>
          <w:rFonts w:ascii="Arial" w:eastAsia="Times New Roman" w:hAnsi="Arial"/>
          <w:b/>
          <w:sz w:val="24"/>
          <w:szCs w:val="24"/>
          <w:lang w:eastAsia="es-ES"/>
        </w:rPr>
        <w:t>iesgos</w:t>
      </w:r>
    </w:p>
    <w:p w:rsidR="0097541A" w:rsidRDefault="0097541A" w:rsidP="0097541A">
      <w:pPr>
        <w:pStyle w:val="Prrafodelista"/>
        <w:spacing w:line="480" w:lineRule="auto"/>
        <w:ind w:left="1276"/>
        <w:jc w:val="both"/>
        <w:rPr>
          <w:rFonts w:ascii="Arial" w:eastAsia="Times New Roman" w:hAnsi="Arial" w:cs="Arial"/>
          <w:sz w:val="24"/>
          <w:szCs w:val="24"/>
          <w:lang w:eastAsia="es-ES"/>
        </w:rPr>
      </w:pPr>
      <w:r>
        <w:rPr>
          <w:rFonts w:ascii="Arial" w:eastAsia="Times New Roman" w:hAnsi="Arial" w:cs="Arial"/>
          <w:sz w:val="24"/>
          <w:szCs w:val="24"/>
          <w:lang w:eastAsia="es-ES"/>
        </w:rPr>
        <w:t>Existen varios métodos de análisis y evaluación de Riesgos. Por su sencillez de aplicación se citarán los dos siguientes:</w:t>
      </w:r>
    </w:p>
    <w:p w:rsidR="0097541A" w:rsidRDefault="0097541A" w:rsidP="0097541A">
      <w:pPr>
        <w:pStyle w:val="Prrafodelista"/>
        <w:spacing w:line="480" w:lineRule="auto"/>
        <w:ind w:left="1276"/>
        <w:jc w:val="both"/>
        <w:rPr>
          <w:rFonts w:ascii="Arial" w:eastAsia="Times New Roman" w:hAnsi="Arial" w:cs="Arial"/>
          <w:b/>
          <w:sz w:val="24"/>
          <w:szCs w:val="24"/>
          <w:lang w:eastAsia="es-ES"/>
        </w:rPr>
      </w:pPr>
    </w:p>
    <w:p w:rsidR="0097541A" w:rsidRDefault="0097541A" w:rsidP="0097541A">
      <w:pPr>
        <w:pStyle w:val="Prrafodelista"/>
        <w:spacing w:line="480" w:lineRule="auto"/>
        <w:ind w:left="1276"/>
        <w:jc w:val="both"/>
        <w:rPr>
          <w:rFonts w:ascii="Arial" w:eastAsia="Times New Roman" w:hAnsi="Arial" w:cs="Arial"/>
          <w:b/>
          <w:sz w:val="24"/>
          <w:szCs w:val="24"/>
          <w:lang w:eastAsia="es-ES"/>
        </w:rPr>
      </w:pPr>
      <w:r w:rsidRPr="006B2571">
        <w:rPr>
          <w:rFonts w:ascii="Arial" w:eastAsia="Times New Roman" w:hAnsi="Arial" w:cs="Arial"/>
          <w:b/>
          <w:sz w:val="24"/>
          <w:szCs w:val="24"/>
          <w:lang w:eastAsia="es-ES"/>
        </w:rPr>
        <w:t xml:space="preserve">MÉTODO DE </w:t>
      </w:r>
      <w:r w:rsidR="00E04C41">
        <w:rPr>
          <w:rFonts w:ascii="Arial" w:eastAsia="Times New Roman" w:hAnsi="Arial" w:cs="Arial"/>
          <w:b/>
          <w:sz w:val="24"/>
          <w:szCs w:val="24"/>
          <w:lang w:eastAsia="es-ES"/>
        </w:rPr>
        <w:t>LISTA DE VERIFICACIÓN</w:t>
      </w:r>
      <w:r w:rsidRPr="006B2571">
        <w:rPr>
          <w:rFonts w:ascii="Arial" w:eastAsia="Times New Roman" w:hAnsi="Arial" w:cs="Arial"/>
          <w:b/>
          <w:sz w:val="24"/>
          <w:szCs w:val="24"/>
          <w:lang w:eastAsia="es-ES"/>
        </w:rPr>
        <w:t xml:space="preserve"> O COMPROBACIÓN (CHECK-LIST)</w:t>
      </w:r>
    </w:p>
    <w:p w:rsidR="0097541A" w:rsidRDefault="0097541A" w:rsidP="0097541A">
      <w:pPr>
        <w:pStyle w:val="Prrafodelista"/>
        <w:spacing w:line="480" w:lineRule="auto"/>
        <w:ind w:left="1276"/>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Se basa en utilizar unos cuestionarios en los que se responde a una serie de preguntas establecidas previamente (</w:t>
      </w:r>
      <w:r w:rsidRPr="00DF6844">
        <w:rPr>
          <w:rFonts w:ascii="Arial" w:eastAsia="Times New Roman" w:hAnsi="Arial" w:cs="Arial"/>
          <w:i/>
          <w:sz w:val="24"/>
          <w:szCs w:val="24"/>
          <w:lang w:eastAsia="es-ES"/>
        </w:rPr>
        <w:t>check-list</w:t>
      </w:r>
      <w:r>
        <w:rPr>
          <w:rFonts w:ascii="Arial" w:eastAsia="Times New Roman" w:hAnsi="Arial" w:cs="Arial"/>
          <w:sz w:val="24"/>
          <w:szCs w:val="24"/>
          <w:lang w:eastAsia="es-ES"/>
        </w:rPr>
        <w:t>).</w:t>
      </w:r>
    </w:p>
    <w:p w:rsidR="0097541A" w:rsidRDefault="0097541A" w:rsidP="0097541A">
      <w:pPr>
        <w:pStyle w:val="Prrafodelista"/>
        <w:spacing w:line="480" w:lineRule="auto"/>
        <w:ind w:left="1276"/>
        <w:jc w:val="both"/>
        <w:rPr>
          <w:rFonts w:ascii="Arial" w:eastAsia="Times New Roman" w:hAnsi="Arial" w:cs="Arial"/>
          <w:sz w:val="24"/>
          <w:szCs w:val="24"/>
          <w:lang w:eastAsia="es-ES"/>
        </w:rPr>
      </w:pPr>
      <w:r>
        <w:rPr>
          <w:rFonts w:ascii="Arial" w:eastAsia="Times New Roman" w:hAnsi="Arial" w:cs="Arial"/>
          <w:sz w:val="24"/>
          <w:szCs w:val="24"/>
          <w:lang w:eastAsia="es-ES"/>
        </w:rPr>
        <w:t>Este es el método más rápido y sencillo de los utilizados para la identificación y evaluación de riesgos. Es de fácil aplicación y no requiere gran experiencia para su ejecución. Consiste en utilizar unos cuestionarios o listas de comprobación debiendo contestarse a unas preguntas preestablecidas o justificar y documentar una serie de puntos.</w:t>
      </w:r>
    </w:p>
    <w:p w:rsidR="0097541A" w:rsidRDefault="0097541A" w:rsidP="0097541A">
      <w:pPr>
        <w:pStyle w:val="Prrafodelista"/>
        <w:spacing w:line="480" w:lineRule="auto"/>
        <w:ind w:left="1276"/>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La dificultad del método radica en la confección del </w:t>
      </w:r>
      <w:r w:rsidRPr="00DF6844">
        <w:rPr>
          <w:rFonts w:ascii="Arial" w:eastAsia="Times New Roman" w:hAnsi="Arial" w:cs="Arial"/>
          <w:i/>
          <w:sz w:val="24"/>
          <w:szCs w:val="24"/>
          <w:lang w:eastAsia="es-ES"/>
        </w:rPr>
        <w:t>check-list</w:t>
      </w:r>
      <w:r>
        <w:rPr>
          <w:rFonts w:ascii="Arial" w:eastAsia="Times New Roman" w:hAnsi="Arial" w:cs="Arial"/>
          <w:sz w:val="24"/>
          <w:szCs w:val="24"/>
          <w:lang w:eastAsia="es-ES"/>
        </w:rPr>
        <w:t xml:space="preserve"> pues, como en todos los cuestionarios, el olvido de un punto relevante para la evaluación significa que este aspecto no será valorado, con lo que el resultado final puede quedar falseado.</w:t>
      </w:r>
    </w:p>
    <w:p w:rsidR="0097541A" w:rsidRDefault="0097541A" w:rsidP="0097541A">
      <w:pPr>
        <w:pStyle w:val="Prrafodelista"/>
        <w:spacing w:line="480" w:lineRule="auto"/>
        <w:ind w:left="1276"/>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La elaboración del cuestionario se hace por parte de expertos conocedores del tema a evaluar. Se consideran todos los aspectos posibles del problema, y a través de preguntas o comprobaciones por análisis o cualquier otro tipo de registros, se adquiere toda la información necesaria para al final, tras su análisis, emitir el informe correspondiente. Las preguntas del </w:t>
      </w:r>
      <w:r w:rsidRPr="00DF6844">
        <w:rPr>
          <w:rFonts w:ascii="Arial" w:eastAsia="Times New Roman" w:hAnsi="Arial" w:cs="Arial"/>
          <w:i/>
          <w:sz w:val="24"/>
          <w:szCs w:val="24"/>
          <w:lang w:eastAsia="es-ES"/>
        </w:rPr>
        <w:t>check-list</w:t>
      </w:r>
      <w:r>
        <w:rPr>
          <w:rFonts w:ascii="Arial" w:eastAsia="Times New Roman" w:hAnsi="Arial" w:cs="Arial"/>
          <w:sz w:val="24"/>
          <w:szCs w:val="24"/>
          <w:lang w:eastAsia="es-ES"/>
        </w:rPr>
        <w:t xml:space="preserve"> son contestadas de forma muy escueta (sí, no; cumple, no cumple; verdadero, falso), y cuando se pidan otro tipo de datos las preguntas deben estar formuladas de forma concreta para obtenerse con las respuestas estrictamente los datos </w:t>
      </w:r>
      <w:r>
        <w:rPr>
          <w:rFonts w:ascii="Arial" w:eastAsia="Times New Roman" w:hAnsi="Arial" w:cs="Arial"/>
          <w:sz w:val="24"/>
          <w:szCs w:val="24"/>
          <w:lang w:eastAsia="es-ES"/>
        </w:rPr>
        <w:lastRenderedPageBreak/>
        <w:t>enunciados (ejemplo: análisis fisicoquímico acerca de determinadas características de una sustancia).</w:t>
      </w:r>
    </w:p>
    <w:p w:rsidR="0097541A" w:rsidRPr="00353CB0" w:rsidRDefault="0097541A" w:rsidP="0097541A">
      <w:pPr>
        <w:pStyle w:val="Prrafodelista"/>
        <w:spacing w:line="480" w:lineRule="auto"/>
        <w:ind w:left="1276"/>
        <w:jc w:val="both"/>
        <w:rPr>
          <w:rFonts w:ascii="Arial" w:eastAsia="Times New Roman" w:hAnsi="Arial" w:cs="Arial"/>
          <w:sz w:val="24"/>
          <w:szCs w:val="24"/>
          <w:lang w:eastAsia="es-ES"/>
        </w:rPr>
      </w:pPr>
    </w:p>
    <w:p w:rsidR="0097541A" w:rsidRDefault="0097541A" w:rsidP="0097541A">
      <w:pPr>
        <w:pStyle w:val="Prrafodelista"/>
        <w:spacing w:line="480" w:lineRule="auto"/>
        <w:ind w:left="1276"/>
        <w:jc w:val="both"/>
        <w:rPr>
          <w:rFonts w:ascii="Arial" w:eastAsia="Times New Roman" w:hAnsi="Arial" w:cs="Arial"/>
          <w:sz w:val="24"/>
          <w:szCs w:val="24"/>
          <w:lang w:eastAsia="es-ES"/>
        </w:rPr>
      </w:pPr>
      <w:r>
        <w:rPr>
          <w:rFonts w:ascii="Arial" w:eastAsia="Times New Roman" w:hAnsi="Arial" w:cs="Arial"/>
          <w:b/>
          <w:sz w:val="24"/>
          <w:szCs w:val="24"/>
          <w:lang w:eastAsia="es-ES"/>
        </w:rPr>
        <w:t>MÉTODO FINE</w:t>
      </w:r>
    </w:p>
    <w:p w:rsidR="0097541A" w:rsidRDefault="0097541A" w:rsidP="0097541A">
      <w:pPr>
        <w:pStyle w:val="Prrafodelista"/>
        <w:spacing w:line="480" w:lineRule="auto"/>
        <w:ind w:left="1276"/>
        <w:jc w:val="both"/>
        <w:rPr>
          <w:rFonts w:ascii="Arial" w:eastAsia="Times New Roman" w:hAnsi="Arial" w:cs="Arial"/>
          <w:sz w:val="24"/>
          <w:szCs w:val="24"/>
          <w:lang w:eastAsia="es-ES"/>
        </w:rPr>
      </w:pPr>
      <w:r>
        <w:rPr>
          <w:rFonts w:ascii="Arial" w:eastAsia="Times New Roman" w:hAnsi="Arial" w:cs="Arial"/>
          <w:sz w:val="24"/>
          <w:szCs w:val="24"/>
          <w:lang w:eastAsia="es-ES"/>
        </w:rPr>
        <w:t>Fundamentado en el cálculo del grado de peligrosidad (consecuencias del peligro x exposición x probabilidad de que ocurra el accidente).</w:t>
      </w:r>
    </w:p>
    <w:p w:rsidR="0097541A" w:rsidRDefault="0097541A" w:rsidP="0097541A">
      <w:pPr>
        <w:pStyle w:val="Prrafodelista"/>
        <w:spacing w:line="480" w:lineRule="auto"/>
        <w:ind w:left="1276"/>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Métodos más complejos son el de </w:t>
      </w:r>
      <w:proofErr w:type="spellStart"/>
      <w:r>
        <w:rPr>
          <w:rFonts w:ascii="Arial" w:eastAsia="Times New Roman" w:hAnsi="Arial" w:cs="Arial"/>
          <w:sz w:val="24"/>
          <w:szCs w:val="24"/>
          <w:lang w:eastAsia="es-ES"/>
        </w:rPr>
        <w:t>Hazop</w:t>
      </w:r>
      <w:proofErr w:type="spellEnd"/>
      <w:r>
        <w:rPr>
          <w:rFonts w:ascii="Arial" w:eastAsia="Times New Roman" w:hAnsi="Arial" w:cs="Arial"/>
          <w:sz w:val="24"/>
          <w:szCs w:val="24"/>
          <w:lang w:eastAsia="es-ES"/>
        </w:rPr>
        <w:t xml:space="preserve"> y el de análisis por árbol de fallos. En este último, el suceso peligroso posible recibe el nombre de evento final y se coloca en la parte superior de un árbol de decisiones. Se analizan las posibles causas de este suceso y se sitúan en las diferentes ramas del árbol, fijándose en si deben darse simultáneamente o no para que suceda el evento final. Con esta información se analiza la probabilidad de que se presente el evento final del objeto.</w:t>
      </w:r>
    </w:p>
    <w:p w:rsidR="0097541A" w:rsidRPr="00AA02E6" w:rsidRDefault="0097541A" w:rsidP="0097541A">
      <w:pPr>
        <w:pStyle w:val="Prrafodelista"/>
        <w:spacing w:line="480" w:lineRule="auto"/>
        <w:ind w:left="1276"/>
        <w:jc w:val="both"/>
        <w:rPr>
          <w:rFonts w:ascii="Arial" w:eastAsia="Times New Roman" w:hAnsi="Arial" w:cs="Arial"/>
          <w:sz w:val="24"/>
          <w:szCs w:val="24"/>
          <w:lang w:eastAsia="es-ES"/>
        </w:rPr>
      </w:pPr>
    </w:p>
    <w:p w:rsidR="0097541A" w:rsidRDefault="0097541A" w:rsidP="0097541A">
      <w:pPr>
        <w:pStyle w:val="Prrafodelista"/>
        <w:spacing w:line="480" w:lineRule="auto"/>
        <w:ind w:left="1276"/>
        <w:jc w:val="both"/>
        <w:rPr>
          <w:rFonts w:ascii="Arial" w:eastAsia="Times New Roman" w:hAnsi="Arial" w:cs="Arial"/>
          <w:sz w:val="24"/>
          <w:szCs w:val="24"/>
          <w:lang w:eastAsia="es-ES"/>
        </w:rPr>
      </w:pPr>
      <w:r w:rsidRPr="008626B1">
        <w:rPr>
          <w:rFonts w:ascii="Arial" w:eastAsia="Times New Roman" w:hAnsi="Arial" w:cs="Arial"/>
          <w:sz w:val="24"/>
          <w:szCs w:val="24"/>
          <w:lang w:eastAsia="es-ES"/>
        </w:rPr>
        <w:t xml:space="preserve">El método FINE </w:t>
      </w:r>
      <w:proofErr w:type="spellStart"/>
      <w:r w:rsidRPr="008626B1">
        <w:rPr>
          <w:rFonts w:ascii="Arial" w:eastAsia="Times New Roman" w:hAnsi="Arial" w:cs="Arial"/>
          <w:sz w:val="24"/>
          <w:szCs w:val="24"/>
          <w:lang w:eastAsia="es-ES"/>
        </w:rPr>
        <w:t>Mathematical</w:t>
      </w:r>
      <w:proofErr w:type="spellEnd"/>
      <w:r w:rsidRPr="008626B1">
        <w:rPr>
          <w:rFonts w:ascii="Arial" w:eastAsia="Times New Roman" w:hAnsi="Arial" w:cs="Arial"/>
          <w:sz w:val="24"/>
          <w:szCs w:val="24"/>
          <w:lang w:eastAsia="es-ES"/>
        </w:rPr>
        <w:t xml:space="preserve"> </w:t>
      </w:r>
      <w:proofErr w:type="spellStart"/>
      <w:r w:rsidRPr="008626B1">
        <w:rPr>
          <w:rFonts w:ascii="Arial" w:eastAsia="Times New Roman" w:hAnsi="Arial" w:cs="Arial"/>
          <w:sz w:val="24"/>
          <w:szCs w:val="24"/>
          <w:lang w:eastAsia="es-ES"/>
        </w:rPr>
        <w:t>Evaluations</w:t>
      </w:r>
      <w:proofErr w:type="spellEnd"/>
      <w:r w:rsidRPr="008626B1">
        <w:rPr>
          <w:rFonts w:ascii="Arial" w:eastAsia="Times New Roman" w:hAnsi="Arial" w:cs="Arial"/>
          <w:sz w:val="24"/>
          <w:szCs w:val="24"/>
          <w:lang w:eastAsia="es-ES"/>
        </w:rPr>
        <w:t xml:space="preserve"> </w:t>
      </w:r>
      <w:proofErr w:type="spellStart"/>
      <w:r w:rsidRPr="008626B1">
        <w:rPr>
          <w:rFonts w:ascii="Arial" w:eastAsia="Times New Roman" w:hAnsi="Arial" w:cs="Arial"/>
          <w:sz w:val="24"/>
          <w:szCs w:val="24"/>
          <w:lang w:eastAsia="es-ES"/>
        </w:rPr>
        <w:t>for</w:t>
      </w:r>
      <w:proofErr w:type="spellEnd"/>
      <w:r w:rsidRPr="008626B1">
        <w:rPr>
          <w:rFonts w:ascii="Arial" w:eastAsia="Times New Roman" w:hAnsi="Arial" w:cs="Arial"/>
          <w:sz w:val="24"/>
          <w:szCs w:val="24"/>
          <w:lang w:eastAsia="es-ES"/>
        </w:rPr>
        <w:t xml:space="preserve"> </w:t>
      </w:r>
      <w:proofErr w:type="spellStart"/>
      <w:r w:rsidRPr="008626B1">
        <w:rPr>
          <w:rFonts w:ascii="Arial" w:eastAsia="Times New Roman" w:hAnsi="Arial" w:cs="Arial"/>
          <w:sz w:val="24"/>
          <w:szCs w:val="24"/>
          <w:lang w:eastAsia="es-ES"/>
        </w:rPr>
        <w:t>Controlling</w:t>
      </w:r>
      <w:proofErr w:type="spellEnd"/>
      <w:r w:rsidRPr="008626B1">
        <w:rPr>
          <w:rFonts w:ascii="Arial" w:eastAsia="Times New Roman" w:hAnsi="Arial" w:cs="Arial"/>
          <w:sz w:val="24"/>
          <w:szCs w:val="24"/>
          <w:lang w:eastAsia="es-ES"/>
        </w:rPr>
        <w:t xml:space="preserve"> </w:t>
      </w:r>
      <w:proofErr w:type="spellStart"/>
      <w:r w:rsidRPr="008626B1">
        <w:rPr>
          <w:rFonts w:ascii="Arial" w:eastAsia="Times New Roman" w:hAnsi="Arial" w:cs="Arial"/>
          <w:sz w:val="24"/>
          <w:szCs w:val="24"/>
          <w:lang w:eastAsia="es-ES"/>
        </w:rPr>
        <w:t>Hazards</w:t>
      </w:r>
      <w:proofErr w:type="spellEnd"/>
      <w:r w:rsidRPr="008626B1">
        <w:rPr>
          <w:rFonts w:ascii="Arial" w:eastAsia="Times New Roman" w:hAnsi="Arial" w:cs="Arial"/>
          <w:sz w:val="24"/>
          <w:szCs w:val="24"/>
          <w:lang w:eastAsia="es-ES"/>
        </w:rPr>
        <w:t xml:space="preserve">, creado por </w:t>
      </w:r>
      <w:proofErr w:type="spellStart"/>
      <w:r w:rsidRPr="008626B1">
        <w:rPr>
          <w:rFonts w:ascii="Arial" w:eastAsia="Times New Roman" w:hAnsi="Arial" w:cs="Arial"/>
          <w:sz w:val="24"/>
          <w:szCs w:val="24"/>
          <w:lang w:eastAsia="es-ES"/>
        </w:rPr>
        <w:t>Willian</w:t>
      </w:r>
      <w:proofErr w:type="spellEnd"/>
      <w:r w:rsidRPr="008626B1">
        <w:rPr>
          <w:rFonts w:ascii="Arial" w:eastAsia="Times New Roman" w:hAnsi="Arial" w:cs="Arial"/>
          <w:sz w:val="24"/>
          <w:szCs w:val="24"/>
          <w:lang w:eastAsia="es-ES"/>
        </w:rPr>
        <w:t xml:space="preserve"> T. Fine, evalúa el riesgo en función </w:t>
      </w:r>
      <w:r>
        <w:rPr>
          <w:rFonts w:ascii="Arial" w:eastAsia="Times New Roman" w:hAnsi="Arial" w:cs="Arial"/>
          <w:sz w:val="24"/>
          <w:szCs w:val="24"/>
          <w:lang w:eastAsia="es-ES"/>
        </w:rPr>
        <w:t>del grado de peligrosidad.</w:t>
      </w:r>
    </w:p>
    <w:p w:rsidR="0097541A" w:rsidRDefault="0097541A" w:rsidP="0097541A">
      <w:pPr>
        <w:pStyle w:val="Prrafodelista"/>
        <w:spacing w:line="480" w:lineRule="auto"/>
        <w:ind w:left="1276"/>
        <w:jc w:val="both"/>
        <w:rPr>
          <w:rFonts w:ascii="Arial" w:eastAsia="Times New Roman" w:hAnsi="Arial" w:cs="Arial"/>
          <w:sz w:val="24"/>
          <w:szCs w:val="24"/>
          <w:lang w:eastAsia="es-ES"/>
        </w:rPr>
      </w:pPr>
    </w:p>
    <w:p w:rsidR="0097541A" w:rsidRPr="000D00C5" w:rsidRDefault="0097541A" w:rsidP="0097541A">
      <w:pPr>
        <w:pStyle w:val="Prrafodelista"/>
        <w:spacing w:line="480" w:lineRule="auto"/>
        <w:ind w:left="1276"/>
        <w:jc w:val="both"/>
        <w:rPr>
          <w:rFonts w:ascii="Arial" w:eastAsia="Times New Roman" w:hAnsi="Arial" w:cs="Arial"/>
          <w:b/>
          <w:sz w:val="24"/>
          <w:szCs w:val="24"/>
          <w:lang w:eastAsia="es-ES"/>
        </w:rPr>
      </w:pPr>
      <m:oMathPara>
        <m:oMath>
          <m:r>
            <m:rPr>
              <m:sty m:val="bi"/>
            </m:rPr>
            <w:rPr>
              <w:rFonts w:ascii="Cambria Math" w:hAnsi="Cambria Math" w:cs="Arial"/>
              <w:sz w:val="24"/>
              <w:szCs w:val="24"/>
              <w:lang w:eastAsia="es-ES"/>
            </w:rPr>
            <m:t>Grado de peligrosidad=</m:t>
          </m:r>
        </m:oMath>
      </m:oMathPara>
    </w:p>
    <w:p w:rsidR="0097541A" w:rsidRPr="000D00C5" w:rsidRDefault="0097541A" w:rsidP="0097541A">
      <w:pPr>
        <w:pStyle w:val="Prrafodelista"/>
        <w:spacing w:line="480" w:lineRule="auto"/>
        <w:ind w:left="1276"/>
        <w:jc w:val="both"/>
        <w:rPr>
          <w:rFonts w:ascii="Arial" w:hAnsi="Arial" w:cs="Arial"/>
          <w:b/>
          <w:sz w:val="24"/>
          <w:szCs w:val="24"/>
          <w:lang w:eastAsia="es-ES"/>
        </w:rPr>
      </w:pPr>
      <m:oMathPara>
        <m:oMath>
          <m:r>
            <m:rPr>
              <m:sty m:val="bi"/>
            </m:rPr>
            <w:rPr>
              <w:rFonts w:ascii="Cambria Math" w:hAnsi="Cambria Math" w:cs="Arial"/>
              <w:sz w:val="24"/>
              <w:szCs w:val="24"/>
              <w:lang w:eastAsia="es-ES"/>
            </w:rPr>
            <m:t>consecuencias ×exposición ×probabilidad</m:t>
          </m:r>
        </m:oMath>
      </m:oMathPara>
    </w:p>
    <w:p w:rsidR="0097541A" w:rsidRPr="001D7BAE" w:rsidRDefault="0097541A" w:rsidP="0097541A">
      <w:pPr>
        <w:pStyle w:val="Prrafodelista"/>
        <w:spacing w:line="480" w:lineRule="auto"/>
        <w:ind w:left="1276"/>
        <w:jc w:val="both"/>
        <w:rPr>
          <w:rFonts w:ascii="Arial" w:hAnsi="Arial" w:cs="Arial"/>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Su cálculo se efectúa con la tabla de valor que se muestra a continuación:</w:t>
      </w:r>
    </w:p>
    <w:p w:rsidR="0097541A" w:rsidRPr="008626B1" w:rsidRDefault="0097541A" w:rsidP="0097541A">
      <w:pPr>
        <w:pStyle w:val="Prrafodelista"/>
        <w:spacing w:line="480" w:lineRule="auto"/>
        <w:ind w:left="1276"/>
        <w:jc w:val="both"/>
        <w:rPr>
          <w:rFonts w:ascii="Arial" w:hAnsi="Arial" w:cs="Arial"/>
          <w:sz w:val="24"/>
          <w:szCs w:val="24"/>
          <w:lang w:eastAsia="es-ES"/>
        </w:rPr>
      </w:pPr>
      <w:r w:rsidRPr="0073492B">
        <w:rPr>
          <w:noProof/>
          <w:szCs w:val="24"/>
          <w:lang w:val="es-ES" w:eastAsia="es-ES"/>
        </w:rPr>
        <w:drawing>
          <wp:inline distT="0" distB="0" distL="0" distR="0">
            <wp:extent cx="4762500" cy="314325"/>
            <wp:effectExtent l="19050" t="0" r="0" b="0"/>
            <wp:docPr id="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4762500" cy="314325"/>
                    </a:xfrm>
                    <a:prstGeom prst="rect">
                      <a:avLst/>
                    </a:prstGeom>
                    <a:noFill/>
                    <a:ln w="9525">
                      <a:noFill/>
                      <a:miter lim="800000"/>
                      <a:headEnd/>
                      <a:tailEnd/>
                    </a:ln>
                  </pic:spPr>
                </pic:pic>
              </a:graphicData>
            </a:graphic>
          </wp:inline>
        </w:drawing>
      </w:r>
    </w:p>
    <w:p w:rsidR="0097541A" w:rsidRDefault="0097541A" w:rsidP="0097541A">
      <w:pPr>
        <w:pStyle w:val="Prrafodelista"/>
        <w:ind w:left="1276"/>
        <w:rPr>
          <w:rFonts w:ascii="Arial" w:hAnsi="Arial" w:cs="Arial"/>
          <w:b/>
          <w:i/>
          <w:sz w:val="24"/>
          <w:szCs w:val="24"/>
          <w:lang w:eastAsia="es-ES"/>
        </w:rPr>
      </w:pPr>
      <w:r w:rsidRPr="0073492B">
        <w:rPr>
          <w:noProof/>
          <w:szCs w:val="24"/>
          <w:lang w:val="es-ES" w:eastAsia="es-ES"/>
        </w:rPr>
        <w:drawing>
          <wp:inline distT="0" distB="0" distL="0" distR="0">
            <wp:extent cx="5255895" cy="755864"/>
            <wp:effectExtent l="19050" t="0" r="1905" b="0"/>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255895" cy="755864"/>
                    </a:xfrm>
                    <a:prstGeom prst="rect">
                      <a:avLst/>
                    </a:prstGeom>
                    <a:noFill/>
                    <a:ln w="9525">
                      <a:noFill/>
                      <a:miter lim="800000"/>
                      <a:headEnd/>
                      <a:tailEnd/>
                    </a:ln>
                  </pic:spPr>
                </pic:pic>
              </a:graphicData>
            </a:graphic>
          </wp:inline>
        </w:drawing>
      </w:r>
    </w:p>
    <w:p w:rsidR="0097541A" w:rsidRDefault="0097541A" w:rsidP="0097541A">
      <w:pPr>
        <w:pStyle w:val="Prrafodelista"/>
        <w:ind w:left="1276"/>
        <w:rPr>
          <w:rFonts w:ascii="Arial" w:hAnsi="Arial" w:cs="Arial"/>
          <w:b/>
          <w:i/>
          <w:sz w:val="24"/>
          <w:szCs w:val="24"/>
          <w:lang w:eastAsia="es-ES"/>
        </w:rPr>
      </w:pPr>
    </w:p>
    <w:p w:rsidR="0097541A" w:rsidRDefault="0097541A" w:rsidP="0097541A">
      <w:pPr>
        <w:pStyle w:val="Prrafodelista"/>
        <w:ind w:left="1276"/>
        <w:rPr>
          <w:rFonts w:ascii="Arial" w:hAnsi="Arial" w:cs="Arial"/>
          <w:b/>
          <w:i/>
          <w:sz w:val="24"/>
          <w:szCs w:val="24"/>
          <w:lang w:eastAsia="es-ES"/>
        </w:rPr>
      </w:pPr>
      <w:r w:rsidRPr="0073492B">
        <w:rPr>
          <w:noProof/>
          <w:szCs w:val="24"/>
          <w:lang w:val="es-ES" w:eastAsia="es-ES"/>
        </w:rPr>
        <w:drawing>
          <wp:inline distT="0" distB="0" distL="0" distR="0">
            <wp:extent cx="5255895" cy="762475"/>
            <wp:effectExtent l="19050" t="0" r="1905" b="0"/>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255895" cy="762475"/>
                    </a:xfrm>
                    <a:prstGeom prst="rect">
                      <a:avLst/>
                    </a:prstGeom>
                    <a:noFill/>
                    <a:ln w="9525">
                      <a:noFill/>
                      <a:miter lim="800000"/>
                      <a:headEnd/>
                      <a:tailEnd/>
                    </a:ln>
                  </pic:spPr>
                </pic:pic>
              </a:graphicData>
            </a:graphic>
          </wp:inline>
        </w:drawing>
      </w:r>
    </w:p>
    <w:p w:rsidR="0097541A" w:rsidRDefault="00EB158D" w:rsidP="0097541A">
      <w:pPr>
        <w:pStyle w:val="Prrafodelista"/>
        <w:ind w:left="1276"/>
        <w:rPr>
          <w:rFonts w:ascii="Arial" w:hAnsi="Arial" w:cs="Arial"/>
          <w:b/>
          <w:i/>
          <w:sz w:val="24"/>
          <w:szCs w:val="24"/>
          <w:lang w:eastAsia="es-ES"/>
        </w:rPr>
      </w:pPr>
      <w:r w:rsidRPr="00EB158D">
        <w:rPr>
          <w:rFonts w:ascii="Arial" w:hAnsi="Arial" w:cs="Arial"/>
          <w:b/>
          <w:i/>
          <w:noProof/>
          <w:sz w:val="24"/>
          <w:szCs w:val="24"/>
          <w:lang w:eastAsia="es-EC"/>
        </w:rPr>
        <w:pict>
          <v:shape id="Text Box 40" o:spid="_x0000_s1039" type="#_x0000_t202" style="position:absolute;left:0;text-align:left;margin-left:83.6pt;margin-top:71.5pt;width:287.5pt;height:28.05pt;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" strokecolor="white">
            <v:textbox>
              <w:txbxContent>
                <w:p w:rsidR="00B03EBA" w:rsidRPr="0024255C" w:rsidRDefault="00B03EBA" w:rsidP="0097541A">
                  <w:pPr>
                    <w:pStyle w:val="Figuras"/>
                  </w:pPr>
                  <w:r>
                    <w:t>Tabla 2.8 Valores para determinar el panorama de riesgo</w:t>
                  </w:r>
                </w:p>
                <w:p w:rsidR="00B03EBA" w:rsidRPr="0024255C" w:rsidRDefault="00B03EBA" w:rsidP="0097541A">
                  <w:pPr>
                    <w:pStyle w:val="Figuras"/>
                    <w:rPr>
                      <w:lang w:val="es-EC"/>
                    </w:rPr>
                  </w:pPr>
                </w:p>
              </w:txbxContent>
            </v:textbox>
          </v:shape>
        </w:pict>
      </w:r>
      <w:r w:rsidR="0097541A" w:rsidRPr="0073492B">
        <w:rPr>
          <w:noProof/>
          <w:szCs w:val="24"/>
          <w:lang w:val="es-ES" w:eastAsia="es-ES"/>
        </w:rPr>
        <w:drawing>
          <wp:inline distT="0" distB="0" distL="0" distR="0">
            <wp:extent cx="4933950" cy="819150"/>
            <wp:effectExtent l="19050" t="0" r="0" b="0"/>
            <wp:docPr id="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4933950" cy="819150"/>
                    </a:xfrm>
                    <a:prstGeom prst="rect">
                      <a:avLst/>
                    </a:prstGeom>
                    <a:noFill/>
                    <a:ln w="9525">
                      <a:noFill/>
                      <a:miter lim="800000"/>
                      <a:headEnd/>
                      <a:tailEnd/>
                    </a:ln>
                  </pic:spPr>
                </pic:pic>
              </a:graphicData>
            </a:graphic>
          </wp:inline>
        </w:drawing>
      </w:r>
    </w:p>
    <w:p w:rsidR="0097541A" w:rsidRPr="008373A0" w:rsidRDefault="0097541A" w:rsidP="0097541A">
      <w:pP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r w:rsidRPr="0073492B">
        <w:rPr>
          <w:noProof/>
          <w:szCs w:val="24"/>
          <w:lang w:val="es-ES" w:eastAsia="es-ES"/>
        </w:rPr>
        <w:drawing>
          <wp:inline distT="0" distB="0" distL="0" distR="0">
            <wp:extent cx="1209675" cy="314325"/>
            <wp:effectExtent l="19050" t="0" r="9525" b="0"/>
            <wp:docPr id="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209675" cy="314325"/>
                    </a:xfrm>
                    <a:prstGeom prst="rect">
                      <a:avLst/>
                    </a:prstGeom>
                    <a:noFill/>
                    <a:ln w="9525">
                      <a:noFill/>
                      <a:miter lim="800000"/>
                      <a:headEnd/>
                      <a:tailEnd/>
                    </a:ln>
                  </pic:spPr>
                </pic:pic>
              </a:graphicData>
            </a:graphic>
          </wp:inline>
        </w:drawing>
      </w: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r w:rsidRPr="0073492B">
        <w:rPr>
          <w:noProof/>
          <w:szCs w:val="24"/>
          <w:lang w:val="es-ES" w:eastAsia="es-ES"/>
        </w:rPr>
        <w:drawing>
          <wp:inline distT="0" distB="0" distL="0" distR="0">
            <wp:extent cx="3409950" cy="1771650"/>
            <wp:effectExtent l="19050" t="0" r="0" b="0"/>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3409950" cy="1771650"/>
                    </a:xfrm>
                    <a:prstGeom prst="rect">
                      <a:avLst/>
                    </a:prstGeom>
                    <a:noFill/>
                    <a:ln w="9525">
                      <a:noFill/>
                      <a:miter lim="800000"/>
                      <a:headEnd/>
                      <a:tailEnd/>
                    </a:ln>
                  </pic:spPr>
                </pic:pic>
              </a:graphicData>
            </a:graphic>
          </wp:inline>
        </w:drawing>
      </w:r>
    </w:p>
    <w:p w:rsidR="0097541A" w:rsidRDefault="00EB158D" w:rsidP="0097541A">
      <w:pPr>
        <w:pStyle w:val="Prrafodelista"/>
        <w:ind w:left="1276"/>
        <w:jc w:val="center"/>
        <w:rPr>
          <w:rFonts w:ascii="Arial" w:hAnsi="Arial" w:cs="Arial"/>
          <w:b/>
          <w:i/>
          <w:sz w:val="24"/>
          <w:szCs w:val="24"/>
          <w:lang w:eastAsia="es-ES"/>
        </w:rPr>
      </w:pPr>
      <w:r w:rsidRPr="00EB158D">
        <w:rPr>
          <w:rFonts w:ascii="Arial" w:hAnsi="Arial" w:cs="Arial"/>
          <w:b/>
          <w:i/>
          <w:noProof/>
          <w:sz w:val="24"/>
          <w:szCs w:val="24"/>
          <w:lang w:eastAsia="es-EC"/>
        </w:rPr>
        <w:pict>
          <v:shape id="Text Box 41" o:spid="_x0000_s1040" type="#_x0000_t202" style="position:absolute;left:0;text-align:left;margin-left:95.6pt;margin-top:3.45pt;width:287.5pt;height:28.05pt;z-index:25162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" strokecolor="white">
            <v:textbox>
              <w:txbxContent>
                <w:p w:rsidR="00B03EBA" w:rsidRPr="0024255C" w:rsidRDefault="00B03EBA" w:rsidP="0097541A">
                  <w:pPr>
                    <w:pStyle w:val="Figuras"/>
                    <w:jc w:val="center"/>
                  </w:pPr>
                  <w:r>
                    <w:t>Tabla 2.9 Simbología del Método FINE</w:t>
                  </w:r>
                </w:p>
                <w:p w:rsidR="00B03EBA" w:rsidRPr="0024255C" w:rsidRDefault="00B03EBA" w:rsidP="0097541A">
                  <w:pPr>
                    <w:pStyle w:val="Figuras"/>
                    <w:rPr>
                      <w:lang w:val="es-EC"/>
                    </w:rPr>
                  </w:pPr>
                </w:p>
              </w:txbxContent>
            </v:textbox>
          </v:shape>
        </w:pict>
      </w: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r w:rsidRPr="0073492B">
        <w:rPr>
          <w:noProof/>
          <w:szCs w:val="24"/>
          <w:lang w:val="es-ES" w:eastAsia="es-ES"/>
        </w:rPr>
        <w:lastRenderedPageBreak/>
        <w:drawing>
          <wp:inline distT="0" distB="0" distL="0" distR="0">
            <wp:extent cx="4505325" cy="314325"/>
            <wp:effectExtent l="19050" t="0" r="9525" b="0"/>
            <wp:docPr id="4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4505325" cy="314325"/>
                    </a:xfrm>
                    <a:prstGeom prst="rect">
                      <a:avLst/>
                    </a:prstGeom>
                    <a:noFill/>
                    <a:ln w="9525">
                      <a:noFill/>
                      <a:miter lim="800000"/>
                      <a:headEnd/>
                      <a:tailEnd/>
                    </a:ln>
                  </pic:spPr>
                </pic:pic>
              </a:graphicData>
            </a:graphic>
          </wp:inline>
        </w:drawing>
      </w:r>
    </w:p>
    <w:p w:rsidR="0097541A" w:rsidRDefault="0097541A" w:rsidP="0097541A">
      <w:pPr>
        <w:pStyle w:val="Prrafodelista"/>
        <w:ind w:left="1276"/>
        <w:jc w:val="center"/>
        <w:rPr>
          <w:rFonts w:ascii="Arial" w:hAnsi="Arial" w:cs="Arial"/>
          <w:b/>
          <w:i/>
          <w:sz w:val="24"/>
          <w:szCs w:val="24"/>
          <w:lang w:eastAsia="es-ES"/>
        </w:rPr>
      </w:pPr>
      <w:r w:rsidRPr="0073492B">
        <w:rPr>
          <w:noProof/>
          <w:szCs w:val="24"/>
          <w:lang w:val="es-ES" w:eastAsia="es-ES"/>
        </w:rPr>
        <w:drawing>
          <wp:inline distT="0" distB="0" distL="0" distR="0">
            <wp:extent cx="2371725" cy="504825"/>
            <wp:effectExtent l="19050" t="0" r="9525" b="0"/>
            <wp:docPr id="4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2371725" cy="504825"/>
                    </a:xfrm>
                    <a:prstGeom prst="rect">
                      <a:avLst/>
                    </a:prstGeom>
                    <a:noFill/>
                    <a:ln w="9525">
                      <a:noFill/>
                      <a:miter lim="800000"/>
                      <a:headEnd/>
                      <a:tailEnd/>
                    </a:ln>
                  </pic:spPr>
                </pic:pic>
              </a:graphicData>
            </a:graphic>
          </wp:inline>
        </w:drawing>
      </w:r>
    </w:p>
    <w:p w:rsidR="0097541A" w:rsidRDefault="00EB158D" w:rsidP="0097541A">
      <w:pPr>
        <w:pStyle w:val="Prrafodelista"/>
        <w:ind w:left="1276"/>
        <w:jc w:val="center"/>
        <w:rPr>
          <w:rFonts w:ascii="Arial" w:hAnsi="Arial" w:cs="Arial"/>
          <w:b/>
          <w:i/>
          <w:sz w:val="24"/>
          <w:szCs w:val="24"/>
          <w:lang w:eastAsia="es-ES"/>
        </w:rPr>
      </w:pPr>
      <w:r w:rsidRPr="00EB158D">
        <w:rPr>
          <w:rFonts w:ascii="Arial" w:hAnsi="Arial" w:cs="Arial"/>
          <w:b/>
          <w:i/>
          <w:noProof/>
          <w:sz w:val="24"/>
          <w:szCs w:val="24"/>
          <w:lang w:eastAsia="es-EC"/>
        </w:rPr>
        <w:pict>
          <v:shape id="Text Box 42" o:spid="_x0000_s1041" type="#_x0000_t202" style="position:absolute;left:0;text-align:left;margin-left:95.6pt;margin-top:10.5pt;width:287.5pt;height:28.05pt;z-index:25162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" strokecolor="white">
            <v:textbox>
              <w:txbxContent>
                <w:p w:rsidR="00B03EBA" w:rsidRPr="0024255C" w:rsidRDefault="00B03EBA" w:rsidP="0097541A">
                  <w:pPr>
                    <w:pStyle w:val="Figuras"/>
                    <w:jc w:val="center"/>
                  </w:pPr>
                  <w:r>
                    <w:t>Tabla 2.10 Interpretación del Grado de Peligrosidad</w:t>
                  </w:r>
                </w:p>
                <w:p w:rsidR="00B03EBA" w:rsidRPr="0024255C" w:rsidRDefault="00B03EBA" w:rsidP="0097541A">
                  <w:pPr>
                    <w:pStyle w:val="Figuras"/>
                    <w:rPr>
                      <w:lang w:val="es-EC"/>
                    </w:rPr>
                  </w:pPr>
                </w:p>
              </w:txbxContent>
            </v:textbox>
          </v:shape>
        </w:pict>
      </w: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r w:rsidRPr="0073492B">
        <w:rPr>
          <w:noProof/>
          <w:szCs w:val="24"/>
          <w:lang w:val="es-ES" w:eastAsia="es-ES"/>
        </w:rPr>
        <w:drawing>
          <wp:inline distT="0" distB="0" distL="0" distR="0">
            <wp:extent cx="4438650" cy="314325"/>
            <wp:effectExtent l="19050" t="0" r="0" b="0"/>
            <wp:docPr id="4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4438650" cy="314325"/>
                    </a:xfrm>
                    <a:prstGeom prst="rect">
                      <a:avLst/>
                    </a:prstGeom>
                    <a:noFill/>
                    <a:ln w="9525">
                      <a:noFill/>
                      <a:miter lim="800000"/>
                      <a:headEnd/>
                      <a:tailEnd/>
                    </a:ln>
                  </pic:spPr>
                </pic:pic>
              </a:graphicData>
            </a:graphic>
          </wp:inline>
        </w:drawing>
      </w:r>
    </w:p>
    <w:p w:rsidR="0097541A" w:rsidRDefault="0097541A" w:rsidP="0097541A">
      <w:pPr>
        <w:pStyle w:val="Prrafodelista"/>
        <w:ind w:left="1276"/>
        <w:jc w:val="center"/>
        <w:rPr>
          <w:rFonts w:ascii="Arial" w:hAnsi="Arial" w:cs="Arial"/>
          <w:b/>
          <w:i/>
          <w:sz w:val="24"/>
          <w:szCs w:val="24"/>
          <w:lang w:eastAsia="es-ES"/>
        </w:rPr>
      </w:pPr>
      <w:r w:rsidRPr="0073492B">
        <w:rPr>
          <w:noProof/>
          <w:szCs w:val="24"/>
          <w:lang w:val="es-ES" w:eastAsia="es-ES"/>
        </w:rPr>
        <w:drawing>
          <wp:inline distT="0" distB="0" distL="0" distR="0">
            <wp:extent cx="4171950" cy="990600"/>
            <wp:effectExtent l="19050" t="0" r="0" b="0"/>
            <wp:docPr id="4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4171950" cy="990600"/>
                    </a:xfrm>
                    <a:prstGeom prst="rect">
                      <a:avLst/>
                    </a:prstGeom>
                    <a:noFill/>
                    <a:ln w="9525">
                      <a:noFill/>
                      <a:miter lim="800000"/>
                      <a:headEnd/>
                      <a:tailEnd/>
                    </a:ln>
                  </pic:spPr>
                </pic:pic>
              </a:graphicData>
            </a:graphic>
          </wp:inline>
        </w:drawing>
      </w:r>
    </w:p>
    <w:p w:rsidR="0097541A" w:rsidRDefault="00EB158D" w:rsidP="0097541A">
      <w:pPr>
        <w:pStyle w:val="Prrafodelista"/>
        <w:ind w:left="1276"/>
        <w:jc w:val="center"/>
        <w:rPr>
          <w:rFonts w:ascii="Arial" w:hAnsi="Arial" w:cs="Arial"/>
          <w:b/>
          <w:i/>
          <w:sz w:val="24"/>
          <w:szCs w:val="24"/>
          <w:lang w:eastAsia="es-ES"/>
        </w:rPr>
      </w:pPr>
      <w:r w:rsidRPr="00EB158D">
        <w:rPr>
          <w:rFonts w:ascii="Arial" w:hAnsi="Arial" w:cs="Arial"/>
          <w:b/>
          <w:i/>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149.1pt;margin-top:6.05pt;width:222pt;height:33pt;z-index:251626496" fillcolor="window">
            <v:imagedata r:id="rId44" o:title=""/>
          </v:shape>
          <o:OLEObject Type="Embed" ProgID="Equation.3" ShapeID="_x0000_s1063" DrawAspect="Content" ObjectID="_1373259261" r:id="rId45"/>
        </w:pict>
      </w:r>
    </w:p>
    <w:p w:rsidR="0097541A" w:rsidRDefault="0097541A" w:rsidP="0097541A">
      <w:pPr>
        <w:pStyle w:val="Prrafodelista"/>
        <w:ind w:left="1276"/>
        <w:jc w:val="center"/>
        <w:rPr>
          <w:rFonts w:ascii="Arial" w:hAnsi="Arial" w:cs="Arial"/>
          <w:b/>
          <w:i/>
          <w:sz w:val="24"/>
          <w:szCs w:val="24"/>
          <w:lang w:eastAsia="es-ES"/>
        </w:rPr>
      </w:pPr>
    </w:p>
    <w:p w:rsidR="0097541A" w:rsidRDefault="00EB158D" w:rsidP="0097541A">
      <w:pPr>
        <w:pStyle w:val="Prrafodelista"/>
        <w:ind w:left="1276"/>
        <w:jc w:val="center"/>
        <w:rPr>
          <w:rFonts w:ascii="Arial" w:hAnsi="Arial" w:cs="Arial"/>
          <w:b/>
          <w:i/>
          <w:sz w:val="24"/>
          <w:szCs w:val="24"/>
          <w:lang w:eastAsia="es-ES"/>
        </w:rPr>
      </w:pPr>
      <w:r w:rsidRPr="00EB158D">
        <w:rPr>
          <w:rFonts w:ascii="Arial" w:hAnsi="Arial" w:cs="Arial"/>
          <w:b/>
          <w:i/>
          <w:noProof/>
          <w:sz w:val="24"/>
          <w:szCs w:val="24"/>
          <w:lang w:eastAsia="es-EC"/>
        </w:rPr>
        <w:pict>
          <v:shape id="Text Box 43" o:spid="_x0000_s1042" type="#_x0000_t202" style="position:absolute;left:0;text-align:left;margin-left:103.1pt;margin-top:12.7pt;width:287.5pt;height:28.05pt;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" strokecolor="white">
            <v:textbox>
              <w:txbxContent>
                <w:p w:rsidR="00B03EBA" w:rsidRPr="0024255C" w:rsidRDefault="00B03EBA" w:rsidP="0097541A">
                  <w:pPr>
                    <w:pStyle w:val="Figuras"/>
                    <w:jc w:val="center"/>
                  </w:pPr>
                  <w:r>
                    <w:t>Tabla 2.11 Interpretación del Factor de Ponderación</w:t>
                  </w:r>
                </w:p>
                <w:p w:rsidR="00B03EBA" w:rsidRPr="0024255C" w:rsidRDefault="00B03EBA" w:rsidP="0097541A">
                  <w:pPr>
                    <w:pStyle w:val="Figuras"/>
                    <w:rPr>
                      <w:lang w:val="es-EC"/>
                    </w:rPr>
                  </w:pPr>
                </w:p>
              </w:txbxContent>
            </v:textbox>
          </v:shape>
        </w:pict>
      </w: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center"/>
        <w:rPr>
          <w:rFonts w:ascii="Arial" w:hAnsi="Arial" w:cs="Arial"/>
          <w:b/>
          <w:i/>
          <w:sz w:val="24"/>
          <w:szCs w:val="24"/>
          <w:lang w:eastAsia="es-ES"/>
        </w:rPr>
      </w:pPr>
      <w:r w:rsidRPr="008373A0">
        <w:rPr>
          <w:noProof/>
          <w:szCs w:val="24"/>
          <w:lang w:val="es-ES" w:eastAsia="es-ES"/>
        </w:rPr>
        <w:drawing>
          <wp:inline distT="0" distB="0" distL="0" distR="0">
            <wp:extent cx="4362450" cy="781050"/>
            <wp:effectExtent l="19050" t="0" r="0" b="0"/>
            <wp:docPr id="4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4362450" cy="781050"/>
                    </a:xfrm>
                    <a:prstGeom prst="rect">
                      <a:avLst/>
                    </a:prstGeom>
                    <a:noFill/>
                    <a:ln w="9525">
                      <a:noFill/>
                      <a:miter lim="800000"/>
                      <a:headEnd/>
                      <a:tailEnd/>
                    </a:ln>
                  </pic:spPr>
                </pic:pic>
              </a:graphicData>
            </a:graphic>
          </wp:inline>
        </w:drawing>
      </w:r>
    </w:p>
    <w:p w:rsidR="0097541A" w:rsidRDefault="0097541A" w:rsidP="0097541A">
      <w:pPr>
        <w:pStyle w:val="Prrafodelista"/>
        <w:ind w:left="1276"/>
        <w:jc w:val="center"/>
        <w:rPr>
          <w:rFonts w:ascii="Arial" w:hAnsi="Arial" w:cs="Arial"/>
          <w:b/>
          <w:i/>
          <w:sz w:val="24"/>
          <w:szCs w:val="24"/>
          <w:lang w:eastAsia="es-ES"/>
        </w:rPr>
      </w:pPr>
      <w:r w:rsidRPr="008373A0">
        <w:rPr>
          <w:noProof/>
          <w:szCs w:val="24"/>
          <w:lang w:val="es-ES" w:eastAsia="es-ES"/>
        </w:rPr>
        <w:drawing>
          <wp:inline distT="0" distB="0" distL="0" distR="0">
            <wp:extent cx="2371725" cy="504825"/>
            <wp:effectExtent l="19050" t="0" r="9525" b="0"/>
            <wp:docPr id="4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2371725" cy="504825"/>
                    </a:xfrm>
                    <a:prstGeom prst="rect">
                      <a:avLst/>
                    </a:prstGeom>
                    <a:noFill/>
                    <a:ln w="9525">
                      <a:noFill/>
                      <a:miter lim="800000"/>
                      <a:headEnd/>
                      <a:tailEnd/>
                    </a:ln>
                  </pic:spPr>
                </pic:pic>
              </a:graphicData>
            </a:graphic>
          </wp:inline>
        </w:drawing>
      </w:r>
    </w:p>
    <w:p w:rsidR="0097541A" w:rsidRDefault="0097541A" w:rsidP="0097541A">
      <w:pPr>
        <w:pStyle w:val="Prrafodelista"/>
        <w:ind w:left="1276"/>
        <w:jc w:val="center"/>
        <w:rPr>
          <w:rFonts w:ascii="Arial" w:hAnsi="Arial" w:cs="Arial"/>
          <w:b/>
          <w:i/>
          <w:sz w:val="24"/>
          <w:szCs w:val="24"/>
          <w:lang w:eastAsia="es-ES"/>
        </w:rPr>
      </w:pPr>
    </w:p>
    <w:p w:rsidR="0097541A" w:rsidRDefault="00EB158D" w:rsidP="0097541A">
      <w:pPr>
        <w:pStyle w:val="Prrafodelista"/>
        <w:ind w:left="1276"/>
        <w:jc w:val="center"/>
        <w:rPr>
          <w:rFonts w:ascii="Arial" w:hAnsi="Arial" w:cs="Arial"/>
          <w:b/>
          <w:i/>
          <w:sz w:val="24"/>
          <w:szCs w:val="24"/>
          <w:lang w:eastAsia="es-ES"/>
        </w:rPr>
      </w:pPr>
      <w:r w:rsidRPr="00EB158D">
        <w:rPr>
          <w:rFonts w:ascii="Arial" w:hAnsi="Arial" w:cs="Arial"/>
          <w:b/>
          <w:i/>
          <w:noProof/>
          <w:sz w:val="24"/>
          <w:szCs w:val="24"/>
          <w:lang w:eastAsia="es-EC"/>
        </w:rPr>
        <w:pict>
          <v:shape id="Text Box 44" o:spid="_x0000_s1043" type="#_x0000_t202" style="position:absolute;left:0;text-align:left;margin-left:103.1pt;margin-top:-.25pt;width:287.5pt;height:28.05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" strokecolor="white">
            <v:textbox>
              <w:txbxContent>
                <w:p w:rsidR="00B03EBA" w:rsidRPr="0024255C" w:rsidRDefault="00B03EBA" w:rsidP="0097541A">
                  <w:pPr>
                    <w:pStyle w:val="Figuras"/>
                    <w:jc w:val="center"/>
                  </w:pPr>
                  <w:r>
                    <w:t>Tabla 2.12 Interpretación del grado de repercusión</w:t>
                  </w:r>
                </w:p>
                <w:p w:rsidR="00B03EBA" w:rsidRPr="0024255C" w:rsidRDefault="00B03EBA" w:rsidP="0097541A">
                  <w:pPr>
                    <w:pStyle w:val="Figuras"/>
                    <w:rPr>
                      <w:lang w:val="es-EC"/>
                    </w:rPr>
                  </w:pPr>
                </w:p>
              </w:txbxContent>
            </v:textbox>
          </v:shape>
        </w:pict>
      </w:r>
    </w:p>
    <w:p w:rsidR="0097541A" w:rsidRDefault="0097541A" w:rsidP="0097541A">
      <w:pPr>
        <w:pStyle w:val="Prrafodelista"/>
        <w:ind w:left="1276"/>
        <w:jc w:val="center"/>
        <w:rPr>
          <w:rFonts w:ascii="Arial" w:hAnsi="Arial" w:cs="Arial"/>
          <w:b/>
          <w:i/>
          <w:sz w:val="24"/>
          <w:szCs w:val="24"/>
          <w:lang w:eastAsia="es-ES"/>
        </w:rPr>
      </w:pPr>
    </w:p>
    <w:p w:rsidR="0097541A" w:rsidRDefault="0097541A" w:rsidP="0097541A">
      <w:pPr>
        <w:pStyle w:val="Prrafodelista"/>
        <w:ind w:left="1276"/>
        <w:jc w:val="both"/>
        <w:rPr>
          <w:rFonts w:ascii="Arial" w:hAnsi="Arial" w:cs="Arial"/>
          <w:sz w:val="24"/>
          <w:szCs w:val="24"/>
          <w:lang w:eastAsia="es-ES"/>
        </w:rPr>
      </w:pPr>
    </w:p>
    <w:p w:rsidR="0097541A" w:rsidRDefault="0097541A" w:rsidP="0097541A">
      <w:pPr>
        <w:pStyle w:val="Prrafodelista"/>
        <w:ind w:left="1276"/>
        <w:jc w:val="both"/>
        <w:rPr>
          <w:rFonts w:ascii="Arial" w:hAnsi="Arial" w:cs="Arial"/>
          <w:sz w:val="24"/>
          <w:szCs w:val="24"/>
          <w:lang w:eastAsia="es-ES"/>
        </w:rPr>
      </w:pPr>
      <w:r>
        <w:rPr>
          <w:rFonts w:ascii="Arial" w:hAnsi="Arial" w:cs="Arial"/>
          <w:sz w:val="24"/>
          <w:szCs w:val="24"/>
          <w:lang w:eastAsia="es-ES"/>
        </w:rPr>
        <w:t>Este proceso se desarrolla en las siguientes etapas:</w:t>
      </w:r>
    </w:p>
    <w:p w:rsidR="0097541A" w:rsidRDefault="0097541A" w:rsidP="0097541A">
      <w:pPr>
        <w:pStyle w:val="Prrafodelista"/>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1.- Identificación general de los riesgos.</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2.- Evaluación de riesgos.</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lastRenderedPageBreak/>
        <w:t>3.- Evaluación específica de riesgos (complementa la anterior en los casos en que la evaluación exija la realización de medidas ambientales de contaminantes).</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4.- Planificación de las acciones preventivas necesarias para evitar, reducir o controlar los riesgos anteriormente evaluados.</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5.- Realización de evaluaciones adicionales o revisiones siempre que se produzcan cambios significativos en las condiciones de trabajo o por la incorporación de trabajadores que deben recibir protección especial.</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6.- Archivo y conservación de los registros generados por todos los procedimientos.</w:t>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Se tiene en cuenta los riesgos generales que afectan simultáneamente a los trabajadores que ocupen lugares de trabajo distintos y no estén relacionados directamente con un puesto de trabajo en concreto. Para facilitar esta identificación se desarrolla una lista con los riesgos más frecuentes.</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La etapa de evaluación de riesgos se hará en todos los puestos de trabajo donde la identificación haya puesto de manifiesto la existencia de algún tipo de riesgo. Caso de existir varios riesgos, cada uno se valorará por separado.</w:t>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lastRenderedPageBreak/>
        <w:t>La evaluación de riesgos, proporciona el conocimiento real sobre la importancia y nivel de los riesgos inherentes a la actividad desarrollada por la empresa.</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Con la evaluación quedan identificadas las áreas de la empresa y puestos de trabajo donde deben producirse mejoras en el nivel de seguridad de los trabajadores.</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Puntos clave en la evaluación de riesgos:</w:t>
      </w:r>
    </w:p>
    <w:p w:rsidR="0097541A" w:rsidRDefault="0097541A" w:rsidP="0097541A">
      <w:pPr>
        <w:pStyle w:val="Prrafodelista"/>
        <w:numPr>
          <w:ilvl w:val="0"/>
          <w:numId w:val="5"/>
        </w:numPr>
        <w:spacing w:line="480" w:lineRule="auto"/>
        <w:jc w:val="both"/>
        <w:rPr>
          <w:rFonts w:ascii="Arial" w:hAnsi="Arial" w:cs="Arial"/>
          <w:sz w:val="24"/>
          <w:szCs w:val="24"/>
          <w:lang w:eastAsia="es-ES"/>
        </w:rPr>
      </w:pPr>
      <w:r>
        <w:rPr>
          <w:rFonts w:ascii="Arial" w:hAnsi="Arial" w:cs="Arial"/>
          <w:sz w:val="24"/>
          <w:szCs w:val="24"/>
          <w:lang w:eastAsia="es-ES"/>
        </w:rPr>
        <w:t>Conocimiento de requerimientos legales y todo tipo de requisitos normativos que en materia preventiva a la organización en concreto.</w:t>
      </w:r>
    </w:p>
    <w:p w:rsidR="0097541A" w:rsidRDefault="0097541A" w:rsidP="0097541A">
      <w:pPr>
        <w:pStyle w:val="Prrafodelista"/>
        <w:numPr>
          <w:ilvl w:val="0"/>
          <w:numId w:val="5"/>
        </w:numPr>
        <w:spacing w:line="480" w:lineRule="auto"/>
        <w:jc w:val="both"/>
        <w:rPr>
          <w:rFonts w:ascii="Arial" w:hAnsi="Arial" w:cs="Arial"/>
          <w:sz w:val="24"/>
          <w:szCs w:val="24"/>
          <w:lang w:eastAsia="es-ES"/>
        </w:rPr>
      </w:pPr>
      <w:r>
        <w:rPr>
          <w:rFonts w:ascii="Arial" w:hAnsi="Arial" w:cs="Arial"/>
          <w:sz w:val="24"/>
          <w:szCs w:val="24"/>
          <w:lang w:eastAsia="es-ES"/>
        </w:rPr>
        <w:t>Identificación de los peligros existentes en todas las actividades propias de la organización.</w:t>
      </w:r>
    </w:p>
    <w:p w:rsidR="0097541A" w:rsidRDefault="0097541A" w:rsidP="0097541A">
      <w:pPr>
        <w:pStyle w:val="Prrafodelista"/>
        <w:numPr>
          <w:ilvl w:val="0"/>
          <w:numId w:val="5"/>
        </w:numPr>
        <w:spacing w:line="480" w:lineRule="auto"/>
        <w:jc w:val="both"/>
        <w:rPr>
          <w:rFonts w:ascii="Arial" w:hAnsi="Arial" w:cs="Arial"/>
          <w:sz w:val="24"/>
          <w:szCs w:val="24"/>
          <w:lang w:eastAsia="es-ES"/>
        </w:rPr>
      </w:pPr>
      <w:r>
        <w:rPr>
          <w:rFonts w:ascii="Arial" w:hAnsi="Arial" w:cs="Arial"/>
          <w:sz w:val="24"/>
          <w:szCs w:val="24"/>
          <w:lang w:eastAsia="es-ES"/>
        </w:rPr>
        <w:t>Evaluación cualitativa y cuantitativa de los riesgos presentes como punto de partida para determinar las medidas de prevención a adoptar.</w:t>
      </w:r>
    </w:p>
    <w:p w:rsidR="0097541A" w:rsidRDefault="0097541A" w:rsidP="0097541A">
      <w:pPr>
        <w:pStyle w:val="Prrafodelista"/>
        <w:numPr>
          <w:ilvl w:val="0"/>
          <w:numId w:val="5"/>
        </w:numPr>
        <w:spacing w:line="480" w:lineRule="auto"/>
        <w:jc w:val="both"/>
        <w:rPr>
          <w:rFonts w:ascii="Arial" w:hAnsi="Arial" w:cs="Arial"/>
          <w:sz w:val="24"/>
          <w:szCs w:val="24"/>
          <w:lang w:eastAsia="es-ES"/>
        </w:rPr>
      </w:pPr>
      <w:r>
        <w:rPr>
          <w:rFonts w:ascii="Arial" w:hAnsi="Arial" w:cs="Arial"/>
          <w:sz w:val="24"/>
          <w:szCs w:val="24"/>
          <w:lang w:eastAsia="es-ES"/>
        </w:rPr>
        <w:t>Prácticas y procedimientos preventivos que ya están en vigor.</w:t>
      </w:r>
    </w:p>
    <w:p w:rsidR="0097541A" w:rsidRDefault="0097541A" w:rsidP="0097541A">
      <w:pPr>
        <w:pStyle w:val="Prrafodelista"/>
        <w:numPr>
          <w:ilvl w:val="0"/>
          <w:numId w:val="5"/>
        </w:numPr>
        <w:spacing w:line="480" w:lineRule="auto"/>
        <w:jc w:val="both"/>
        <w:rPr>
          <w:rFonts w:ascii="Arial" w:hAnsi="Arial" w:cs="Arial"/>
          <w:sz w:val="24"/>
          <w:szCs w:val="24"/>
          <w:lang w:eastAsia="es-ES"/>
        </w:rPr>
      </w:pPr>
      <w:r>
        <w:rPr>
          <w:rFonts w:ascii="Arial" w:hAnsi="Arial" w:cs="Arial"/>
          <w:sz w:val="24"/>
          <w:szCs w:val="24"/>
          <w:lang w:eastAsia="es-ES"/>
        </w:rPr>
        <w:t>Análisis de la información existente en la empresa acerca de accidentes y enfermedades profesionales acaecidas</w:t>
      </w:r>
      <w:r w:rsidR="00D41850">
        <w:rPr>
          <w:rFonts w:ascii="Arial" w:hAnsi="Arial" w:cs="Arial"/>
          <w:sz w:val="24"/>
          <w:szCs w:val="24"/>
          <w:lang w:eastAsia="es-ES"/>
        </w:rPr>
        <w:t xml:space="preserve"> [</w:t>
      </w:r>
      <w:r w:rsidR="004771AB">
        <w:rPr>
          <w:rFonts w:ascii="Arial" w:hAnsi="Arial" w:cs="Arial"/>
          <w:sz w:val="24"/>
          <w:szCs w:val="24"/>
          <w:lang w:eastAsia="es-ES"/>
        </w:rPr>
        <w:t>5</w:t>
      </w:r>
      <w:r w:rsidR="00D41850">
        <w:rPr>
          <w:rFonts w:ascii="Arial" w:hAnsi="Arial" w:cs="Arial"/>
          <w:sz w:val="24"/>
          <w:szCs w:val="24"/>
          <w:lang w:eastAsia="es-ES"/>
        </w:rPr>
        <w:t>]</w:t>
      </w:r>
      <w:r>
        <w:rPr>
          <w:rFonts w:ascii="Arial" w:hAnsi="Arial" w:cs="Arial"/>
          <w:sz w:val="24"/>
          <w:szCs w:val="24"/>
          <w:lang w:eastAsia="es-ES"/>
        </w:rPr>
        <w:t>.</w:t>
      </w:r>
    </w:p>
    <w:p w:rsidR="0097541A" w:rsidRPr="0097573B" w:rsidRDefault="0097541A" w:rsidP="0097541A">
      <w:pPr>
        <w:pStyle w:val="Prrafodelista"/>
        <w:spacing w:line="480" w:lineRule="auto"/>
        <w:ind w:left="2563"/>
        <w:jc w:val="both"/>
        <w:rPr>
          <w:rFonts w:ascii="Arial" w:hAnsi="Arial" w:cs="Arial"/>
          <w:sz w:val="24"/>
          <w:szCs w:val="24"/>
          <w:lang w:eastAsia="es-ES"/>
        </w:rPr>
      </w:pPr>
    </w:p>
    <w:p w:rsidR="0097541A" w:rsidRPr="00F017BB" w:rsidRDefault="0097541A" w:rsidP="00FD1C05">
      <w:pPr>
        <w:pStyle w:val="Prrafodelista"/>
        <w:numPr>
          <w:ilvl w:val="1"/>
          <w:numId w:val="11"/>
        </w:numPr>
        <w:spacing w:line="480" w:lineRule="auto"/>
        <w:ind w:left="1276"/>
        <w:rPr>
          <w:rFonts w:ascii="Arial" w:hAnsi="Arial" w:cs="Arial"/>
          <w:b/>
          <w:sz w:val="24"/>
          <w:szCs w:val="24"/>
          <w:lang w:eastAsia="es-ES"/>
        </w:rPr>
      </w:pPr>
      <w:r w:rsidRPr="00F017BB">
        <w:rPr>
          <w:rFonts w:ascii="Arial" w:hAnsi="Arial" w:cs="Arial"/>
          <w:b/>
          <w:sz w:val="24"/>
          <w:szCs w:val="24"/>
          <w:lang w:eastAsia="es-ES"/>
        </w:rPr>
        <w:t>MÉTODOS DE PREVENCIÓN Y PROTECCIÓN</w:t>
      </w:r>
    </w:p>
    <w:p w:rsidR="0097541A" w:rsidRDefault="0097541A" w:rsidP="0097541A">
      <w:pPr>
        <w:pStyle w:val="Ttulo2"/>
        <w:shd w:val="clear" w:color="auto" w:fill="FFFFFF"/>
        <w:spacing w:before="0" w:line="480" w:lineRule="auto"/>
        <w:ind w:left="1418"/>
        <w:jc w:val="both"/>
        <w:rPr>
          <w:rFonts w:ascii="Arial" w:hAnsi="Arial" w:cs="Arial"/>
          <w:b w:val="0"/>
          <w:color w:val="auto"/>
          <w:sz w:val="24"/>
          <w:szCs w:val="24"/>
        </w:rPr>
      </w:pPr>
      <w:r>
        <w:rPr>
          <w:rFonts w:ascii="Arial" w:hAnsi="Arial" w:cs="Arial"/>
          <w:b w:val="0"/>
          <w:color w:val="auto"/>
          <w:sz w:val="24"/>
          <w:szCs w:val="24"/>
        </w:rPr>
        <w:lastRenderedPageBreak/>
        <w:t>Se entiende por prevención el conjunto de actividades o medidas adoptadas o previstas en  todas las fases de actividad de la empresa con el fin de evitar o disminuir los riesgos derivados del trabajo.</w:t>
      </w:r>
    </w:p>
    <w:p w:rsidR="0097541A" w:rsidRPr="00F017BB" w:rsidRDefault="0097541A" w:rsidP="0097541A"/>
    <w:p w:rsidR="0097541A" w:rsidRDefault="0097541A" w:rsidP="0097541A">
      <w:pPr>
        <w:rPr>
          <w:rFonts w:ascii="Arial" w:hAnsi="Arial" w:cs="Arial"/>
          <w:b/>
          <w:sz w:val="24"/>
        </w:rPr>
      </w:pPr>
      <w:r>
        <w:tab/>
      </w:r>
      <w:r>
        <w:tab/>
      </w:r>
      <w:r w:rsidRPr="00683F1C">
        <w:rPr>
          <w:rFonts w:ascii="Arial" w:hAnsi="Arial" w:cs="Arial"/>
          <w:b/>
          <w:sz w:val="24"/>
        </w:rPr>
        <w:t>LOS 9 PRINCIPIOS BÁSICOS DE LA PREVENCIÓN</w:t>
      </w:r>
    </w:p>
    <w:p w:rsidR="0097541A" w:rsidRDefault="0097541A" w:rsidP="0097541A">
      <w:pPr>
        <w:spacing w:line="480" w:lineRule="auto"/>
        <w:ind w:left="1418"/>
        <w:jc w:val="both"/>
        <w:rPr>
          <w:rFonts w:ascii="Arial" w:hAnsi="Arial" w:cs="Arial"/>
          <w:sz w:val="24"/>
        </w:rPr>
      </w:pPr>
      <w:r>
        <w:rPr>
          <w:rFonts w:ascii="Arial" w:hAnsi="Arial" w:cs="Arial"/>
          <w:sz w:val="24"/>
        </w:rPr>
        <w:t>1.- Evitar los riesgos en el trabajo.</w:t>
      </w:r>
    </w:p>
    <w:p w:rsidR="0097541A" w:rsidRDefault="0097541A" w:rsidP="0097541A">
      <w:pPr>
        <w:spacing w:line="480" w:lineRule="auto"/>
        <w:ind w:left="1418"/>
        <w:jc w:val="both"/>
        <w:rPr>
          <w:rFonts w:ascii="Arial" w:hAnsi="Arial" w:cs="Arial"/>
          <w:sz w:val="24"/>
        </w:rPr>
      </w:pPr>
      <w:r>
        <w:rPr>
          <w:rFonts w:ascii="Arial" w:hAnsi="Arial" w:cs="Arial"/>
          <w:sz w:val="24"/>
        </w:rPr>
        <w:t>2.- Evaluar los riesgos que no se puedan evitar.</w:t>
      </w:r>
    </w:p>
    <w:p w:rsidR="0097541A" w:rsidRDefault="0097541A" w:rsidP="0097541A">
      <w:pPr>
        <w:spacing w:line="480" w:lineRule="auto"/>
        <w:ind w:left="1418"/>
        <w:jc w:val="both"/>
        <w:rPr>
          <w:rFonts w:ascii="Arial" w:hAnsi="Arial" w:cs="Arial"/>
          <w:sz w:val="24"/>
        </w:rPr>
      </w:pPr>
      <w:r>
        <w:rPr>
          <w:rFonts w:ascii="Arial" w:hAnsi="Arial" w:cs="Arial"/>
          <w:sz w:val="24"/>
        </w:rPr>
        <w:t>3.- Combatir los riegos en su origen.</w:t>
      </w:r>
    </w:p>
    <w:p w:rsidR="0097541A" w:rsidRDefault="0097541A" w:rsidP="0097541A">
      <w:pPr>
        <w:spacing w:line="480" w:lineRule="auto"/>
        <w:ind w:left="1418"/>
        <w:jc w:val="both"/>
        <w:rPr>
          <w:rFonts w:ascii="Arial" w:hAnsi="Arial" w:cs="Arial"/>
          <w:sz w:val="24"/>
        </w:rPr>
      </w:pPr>
      <w:r>
        <w:rPr>
          <w:rFonts w:ascii="Arial" w:hAnsi="Arial" w:cs="Arial"/>
          <w:sz w:val="24"/>
        </w:rPr>
        <w:t>4.- Adaptar el trabajo a la persona, en particular en lo que respecta a la  concepción de los puestos de trabajo, así como a la elección de los equipos y los métodos de trabajo y de producción, con miras, en particular, a atenuar el trabajo monótono y repetitivo y a reducir los efectos del mismo en la salud.</w:t>
      </w:r>
    </w:p>
    <w:p w:rsidR="0097541A" w:rsidRDefault="0097541A" w:rsidP="0097541A">
      <w:pPr>
        <w:spacing w:line="480" w:lineRule="auto"/>
        <w:ind w:left="1418"/>
        <w:jc w:val="both"/>
        <w:rPr>
          <w:rFonts w:ascii="Arial" w:hAnsi="Arial" w:cs="Arial"/>
          <w:sz w:val="24"/>
        </w:rPr>
      </w:pPr>
      <w:r>
        <w:rPr>
          <w:rFonts w:ascii="Arial" w:hAnsi="Arial" w:cs="Arial"/>
          <w:sz w:val="24"/>
        </w:rPr>
        <w:t>5.- Tener en cuenta la evolución de la técnica para hacer lugares y puestos de trabajo más seguros y mejor adaptados al trabajador.</w:t>
      </w:r>
    </w:p>
    <w:p w:rsidR="0097541A" w:rsidRDefault="0097541A" w:rsidP="0097541A">
      <w:pPr>
        <w:spacing w:line="480" w:lineRule="auto"/>
        <w:ind w:left="1418"/>
        <w:jc w:val="both"/>
        <w:rPr>
          <w:rFonts w:ascii="Arial" w:hAnsi="Arial" w:cs="Arial"/>
          <w:sz w:val="24"/>
        </w:rPr>
      </w:pPr>
      <w:r>
        <w:rPr>
          <w:rFonts w:ascii="Arial" w:hAnsi="Arial" w:cs="Arial"/>
          <w:sz w:val="24"/>
        </w:rPr>
        <w:t>6.- Sustituir los elementos peligrosos por aquellos que entrañen poco o ningún peligro.</w:t>
      </w:r>
    </w:p>
    <w:p w:rsidR="0097541A" w:rsidRDefault="0097541A" w:rsidP="0097541A">
      <w:pPr>
        <w:spacing w:line="480" w:lineRule="auto"/>
        <w:ind w:left="1418"/>
        <w:jc w:val="both"/>
        <w:rPr>
          <w:rFonts w:ascii="Arial" w:hAnsi="Arial" w:cs="Arial"/>
          <w:sz w:val="24"/>
        </w:rPr>
      </w:pPr>
      <w:r>
        <w:rPr>
          <w:rFonts w:ascii="Arial" w:hAnsi="Arial" w:cs="Arial"/>
          <w:sz w:val="24"/>
        </w:rPr>
        <w:lastRenderedPageBreak/>
        <w:t>7.- Planificar las actividades preventivas en la empresa.</w:t>
      </w:r>
    </w:p>
    <w:p w:rsidR="0097541A" w:rsidRDefault="0097541A" w:rsidP="0097541A">
      <w:pPr>
        <w:spacing w:line="480" w:lineRule="auto"/>
        <w:ind w:left="1418"/>
        <w:jc w:val="both"/>
        <w:rPr>
          <w:rFonts w:ascii="Arial" w:hAnsi="Arial" w:cs="Arial"/>
          <w:sz w:val="24"/>
        </w:rPr>
      </w:pPr>
      <w:r>
        <w:rPr>
          <w:rFonts w:ascii="Arial" w:hAnsi="Arial" w:cs="Arial"/>
          <w:sz w:val="24"/>
        </w:rPr>
        <w:t>8.- Adoptar medidas de protección tendentes a anteponer la protección colectiva de los trabajadores a la individual.</w:t>
      </w:r>
    </w:p>
    <w:p w:rsidR="0097541A" w:rsidRDefault="0097541A" w:rsidP="0097541A">
      <w:pPr>
        <w:spacing w:line="480" w:lineRule="auto"/>
        <w:ind w:left="1418"/>
        <w:jc w:val="both"/>
        <w:rPr>
          <w:rFonts w:ascii="Arial" w:hAnsi="Arial" w:cs="Arial"/>
          <w:sz w:val="24"/>
        </w:rPr>
      </w:pPr>
      <w:r>
        <w:rPr>
          <w:rFonts w:ascii="Arial" w:hAnsi="Arial" w:cs="Arial"/>
          <w:sz w:val="24"/>
        </w:rPr>
        <w:t>9.- Dar las instrucciones debidas a los trabajadores en esta materia.</w:t>
      </w:r>
    </w:p>
    <w:p w:rsidR="0097541A" w:rsidRDefault="0097541A" w:rsidP="0097541A">
      <w:pPr>
        <w:spacing w:line="480" w:lineRule="auto"/>
        <w:ind w:left="1418"/>
        <w:jc w:val="both"/>
        <w:rPr>
          <w:rFonts w:ascii="Arial" w:hAnsi="Arial" w:cs="Arial"/>
          <w:b/>
          <w:sz w:val="24"/>
        </w:rPr>
      </w:pPr>
    </w:p>
    <w:p w:rsidR="0097541A" w:rsidRDefault="0097541A" w:rsidP="0097541A">
      <w:pPr>
        <w:spacing w:line="480" w:lineRule="auto"/>
        <w:ind w:left="1418"/>
        <w:jc w:val="both"/>
        <w:rPr>
          <w:rFonts w:ascii="Arial" w:hAnsi="Arial" w:cs="Arial"/>
          <w:b/>
          <w:sz w:val="24"/>
        </w:rPr>
      </w:pPr>
      <w:r>
        <w:rPr>
          <w:rFonts w:ascii="Arial" w:hAnsi="Arial" w:cs="Arial"/>
          <w:b/>
          <w:sz w:val="24"/>
        </w:rPr>
        <w:t>MÉTODOS DE PREVENCIÓN</w:t>
      </w:r>
    </w:p>
    <w:p w:rsidR="0097541A" w:rsidRDefault="0097541A" w:rsidP="0097541A">
      <w:pPr>
        <w:spacing w:line="480" w:lineRule="auto"/>
        <w:ind w:left="1418"/>
        <w:jc w:val="both"/>
        <w:rPr>
          <w:rFonts w:ascii="Arial" w:hAnsi="Arial" w:cs="Arial"/>
          <w:b/>
          <w:sz w:val="24"/>
        </w:rPr>
      </w:pPr>
      <w:r>
        <w:rPr>
          <w:rFonts w:ascii="Arial" w:hAnsi="Arial" w:cs="Arial"/>
          <w:b/>
          <w:sz w:val="24"/>
        </w:rPr>
        <w:t>TÉCNICAS MÉDICAS DE PREVENCIÓN</w:t>
      </w:r>
    </w:p>
    <w:p w:rsidR="0097541A" w:rsidRPr="00683F1C" w:rsidRDefault="0097541A" w:rsidP="00FD1C05">
      <w:pPr>
        <w:pStyle w:val="Prrafodelista"/>
        <w:numPr>
          <w:ilvl w:val="0"/>
          <w:numId w:val="27"/>
        </w:numPr>
        <w:spacing w:line="480" w:lineRule="auto"/>
        <w:jc w:val="both"/>
        <w:rPr>
          <w:rFonts w:ascii="Arial" w:hAnsi="Arial" w:cs="Arial"/>
          <w:b/>
          <w:sz w:val="24"/>
        </w:rPr>
      </w:pPr>
      <w:r>
        <w:rPr>
          <w:rFonts w:ascii="Arial" w:hAnsi="Arial" w:cs="Arial"/>
          <w:b/>
          <w:sz w:val="24"/>
        </w:rPr>
        <w:t xml:space="preserve">Reconocimientos Médicos Preventivos: </w:t>
      </w:r>
      <w:r>
        <w:rPr>
          <w:rFonts w:ascii="Arial" w:hAnsi="Arial" w:cs="Arial"/>
          <w:sz w:val="24"/>
        </w:rPr>
        <w:t>Técnica habitual para  controlar el estado de salud de un colectivo de trabajadores a fin de detectar precozmente las alteraciones que se produzcan en la salud de estos (chequeos de salud).</w:t>
      </w:r>
    </w:p>
    <w:p w:rsidR="0097541A" w:rsidRPr="00683F1C" w:rsidRDefault="0097541A" w:rsidP="00FD1C05">
      <w:pPr>
        <w:pStyle w:val="Prrafodelista"/>
        <w:numPr>
          <w:ilvl w:val="0"/>
          <w:numId w:val="27"/>
        </w:numPr>
        <w:spacing w:line="480" w:lineRule="auto"/>
        <w:jc w:val="both"/>
        <w:rPr>
          <w:rFonts w:ascii="Arial" w:hAnsi="Arial" w:cs="Arial"/>
          <w:b/>
          <w:sz w:val="24"/>
        </w:rPr>
      </w:pPr>
      <w:r>
        <w:rPr>
          <w:rFonts w:ascii="Arial" w:hAnsi="Arial" w:cs="Arial"/>
          <w:b/>
          <w:sz w:val="24"/>
        </w:rPr>
        <w:t xml:space="preserve">Tratamientos Médicos Preventivos: </w:t>
      </w:r>
      <w:r>
        <w:rPr>
          <w:rFonts w:ascii="Arial" w:hAnsi="Arial" w:cs="Arial"/>
          <w:sz w:val="24"/>
        </w:rPr>
        <w:t xml:space="preserve">Técnica para potencia la salud de un colectivo de trabajadores frente a determinados agresivos ambientales (tratamientos vitamínicos, dietas alimenticias, vacunaciones, </w:t>
      </w:r>
      <w:proofErr w:type="spellStart"/>
      <w:r>
        <w:rPr>
          <w:rFonts w:ascii="Arial" w:hAnsi="Arial" w:cs="Arial"/>
          <w:sz w:val="24"/>
        </w:rPr>
        <w:t>etc</w:t>
      </w:r>
      <w:proofErr w:type="spellEnd"/>
      <w:r>
        <w:rPr>
          <w:rFonts w:ascii="Arial" w:hAnsi="Arial" w:cs="Arial"/>
          <w:sz w:val="24"/>
        </w:rPr>
        <w:t>).</w:t>
      </w:r>
    </w:p>
    <w:p w:rsidR="0097541A" w:rsidRPr="00F017BB" w:rsidRDefault="0097541A" w:rsidP="00FD1C05">
      <w:pPr>
        <w:pStyle w:val="Prrafodelista"/>
        <w:numPr>
          <w:ilvl w:val="0"/>
          <w:numId w:val="27"/>
        </w:numPr>
        <w:spacing w:line="480" w:lineRule="auto"/>
        <w:jc w:val="both"/>
        <w:rPr>
          <w:rFonts w:ascii="Arial" w:hAnsi="Arial" w:cs="Arial"/>
          <w:b/>
          <w:sz w:val="24"/>
        </w:rPr>
      </w:pPr>
      <w:r>
        <w:rPr>
          <w:rFonts w:ascii="Arial" w:hAnsi="Arial" w:cs="Arial"/>
          <w:b/>
          <w:sz w:val="24"/>
        </w:rPr>
        <w:t xml:space="preserve">Educación Sanitaria: </w:t>
      </w:r>
      <w:r>
        <w:rPr>
          <w:rFonts w:ascii="Arial" w:hAnsi="Arial" w:cs="Arial"/>
          <w:sz w:val="24"/>
        </w:rPr>
        <w:t xml:space="preserve">Constituye una técnica complementaria de las técnicas médico-preventivas a fin de aumentar la cultura de la población para tratar de </w:t>
      </w:r>
      <w:r>
        <w:rPr>
          <w:rFonts w:ascii="Arial" w:hAnsi="Arial" w:cs="Arial"/>
          <w:sz w:val="24"/>
        </w:rPr>
        <w:lastRenderedPageBreak/>
        <w:t>conseguir hábitos higiénicos (folletos, charlas, cursos, etc.).</w:t>
      </w:r>
    </w:p>
    <w:p w:rsidR="0097541A" w:rsidRPr="00683F1C" w:rsidRDefault="0097541A" w:rsidP="0097541A">
      <w:pPr>
        <w:pStyle w:val="Prrafodelista"/>
        <w:spacing w:line="480" w:lineRule="auto"/>
        <w:ind w:left="2138"/>
        <w:jc w:val="both"/>
        <w:rPr>
          <w:rFonts w:ascii="Arial" w:hAnsi="Arial" w:cs="Arial"/>
          <w:b/>
          <w:sz w:val="24"/>
        </w:rPr>
      </w:pPr>
    </w:p>
    <w:p w:rsidR="0097541A" w:rsidRDefault="0097541A" w:rsidP="0097541A">
      <w:pPr>
        <w:spacing w:line="480" w:lineRule="auto"/>
        <w:ind w:left="1418"/>
        <w:jc w:val="both"/>
        <w:rPr>
          <w:rFonts w:ascii="Arial" w:hAnsi="Arial" w:cs="Arial"/>
          <w:b/>
          <w:sz w:val="24"/>
        </w:rPr>
      </w:pPr>
      <w:r w:rsidRPr="00683F1C">
        <w:rPr>
          <w:rFonts w:ascii="Arial" w:hAnsi="Arial" w:cs="Arial"/>
          <w:b/>
          <w:sz w:val="24"/>
        </w:rPr>
        <w:t xml:space="preserve">TÉCNICAS </w:t>
      </w:r>
      <w:r>
        <w:rPr>
          <w:rFonts w:ascii="Arial" w:hAnsi="Arial" w:cs="Arial"/>
          <w:b/>
          <w:sz w:val="24"/>
        </w:rPr>
        <w:t>NO MÉDIC</w:t>
      </w:r>
      <w:r w:rsidRPr="00683F1C">
        <w:rPr>
          <w:rFonts w:ascii="Arial" w:hAnsi="Arial" w:cs="Arial"/>
          <w:b/>
          <w:sz w:val="24"/>
        </w:rPr>
        <w:t>AS DE PREVENCIÓN</w:t>
      </w:r>
    </w:p>
    <w:p w:rsidR="0097541A" w:rsidRPr="00683F1C" w:rsidRDefault="0097541A" w:rsidP="00FD1C05">
      <w:pPr>
        <w:pStyle w:val="Prrafodelista"/>
        <w:numPr>
          <w:ilvl w:val="0"/>
          <w:numId w:val="28"/>
        </w:numPr>
        <w:spacing w:line="480" w:lineRule="auto"/>
        <w:jc w:val="both"/>
        <w:rPr>
          <w:rFonts w:ascii="Arial" w:hAnsi="Arial" w:cs="Arial"/>
          <w:b/>
          <w:sz w:val="24"/>
        </w:rPr>
      </w:pPr>
      <w:r>
        <w:rPr>
          <w:rFonts w:ascii="Arial" w:hAnsi="Arial" w:cs="Arial"/>
          <w:b/>
          <w:sz w:val="24"/>
        </w:rPr>
        <w:t xml:space="preserve">Seguridad del Trabajo: </w:t>
      </w:r>
      <w:r>
        <w:rPr>
          <w:rFonts w:ascii="Arial" w:hAnsi="Arial" w:cs="Arial"/>
          <w:sz w:val="24"/>
        </w:rPr>
        <w:t>Técnica de prevención de accidentes de trabajo que actúa analizando y controlando los riesgos originados por los factores mecánicos ambientales.</w:t>
      </w:r>
    </w:p>
    <w:p w:rsidR="0097541A" w:rsidRPr="00683F1C" w:rsidRDefault="0097541A" w:rsidP="00FD1C05">
      <w:pPr>
        <w:pStyle w:val="Prrafodelista"/>
        <w:numPr>
          <w:ilvl w:val="0"/>
          <w:numId w:val="28"/>
        </w:numPr>
        <w:spacing w:line="480" w:lineRule="auto"/>
        <w:jc w:val="both"/>
        <w:rPr>
          <w:rFonts w:ascii="Arial" w:hAnsi="Arial" w:cs="Arial"/>
          <w:b/>
          <w:sz w:val="24"/>
        </w:rPr>
      </w:pPr>
      <w:r>
        <w:rPr>
          <w:rFonts w:ascii="Arial" w:hAnsi="Arial" w:cs="Arial"/>
          <w:b/>
          <w:sz w:val="24"/>
        </w:rPr>
        <w:t xml:space="preserve">Higiene del Trabajo: </w:t>
      </w:r>
      <w:r>
        <w:rPr>
          <w:rFonts w:ascii="Arial" w:hAnsi="Arial" w:cs="Arial"/>
          <w:sz w:val="24"/>
        </w:rPr>
        <w:t>Técnica de prevención de las enfermedades profesionales que actúa identificando, cuantificando, valorando y corrigiendo los factores físicos, químicos y biológicos ambientales para hacerlos compatibles con el poder de adaptación de los trabajadores expuestos a ellos.</w:t>
      </w:r>
    </w:p>
    <w:p w:rsidR="0097541A" w:rsidRPr="00AE0148" w:rsidRDefault="0097541A" w:rsidP="00FD1C05">
      <w:pPr>
        <w:pStyle w:val="Prrafodelista"/>
        <w:numPr>
          <w:ilvl w:val="0"/>
          <w:numId w:val="28"/>
        </w:numPr>
        <w:spacing w:line="480" w:lineRule="auto"/>
        <w:jc w:val="both"/>
        <w:rPr>
          <w:rFonts w:ascii="Arial" w:hAnsi="Arial" w:cs="Arial"/>
          <w:b/>
          <w:sz w:val="24"/>
        </w:rPr>
      </w:pPr>
      <w:r>
        <w:rPr>
          <w:rFonts w:ascii="Arial" w:hAnsi="Arial" w:cs="Arial"/>
          <w:b/>
          <w:sz w:val="24"/>
        </w:rPr>
        <w:t xml:space="preserve">Ergonomía: </w:t>
      </w:r>
      <w:r>
        <w:rPr>
          <w:rFonts w:ascii="Arial" w:hAnsi="Arial" w:cs="Arial"/>
          <w:sz w:val="24"/>
        </w:rPr>
        <w:t>Técnica de prevención de la fatiga que actúa mediante la adaptación del ambiente al hombre (diseño del ambiente, técnicas de concepción, organización del trabajo, proyectos de instalaciones, etc.).</w:t>
      </w:r>
    </w:p>
    <w:p w:rsidR="0097541A" w:rsidRPr="00F017BB" w:rsidRDefault="0097541A" w:rsidP="00FD1C05">
      <w:pPr>
        <w:pStyle w:val="Prrafodelista"/>
        <w:numPr>
          <w:ilvl w:val="0"/>
          <w:numId w:val="28"/>
        </w:numPr>
        <w:spacing w:line="480" w:lineRule="auto"/>
        <w:jc w:val="both"/>
        <w:rPr>
          <w:rFonts w:ascii="Arial" w:hAnsi="Arial" w:cs="Arial"/>
          <w:b/>
          <w:sz w:val="24"/>
        </w:rPr>
      </w:pPr>
      <w:r>
        <w:rPr>
          <w:rFonts w:ascii="Arial" w:hAnsi="Arial" w:cs="Arial"/>
          <w:b/>
          <w:sz w:val="24"/>
        </w:rPr>
        <w:t xml:space="preserve">Psicosociología: </w:t>
      </w:r>
      <w:r>
        <w:rPr>
          <w:rFonts w:ascii="Arial" w:hAnsi="Arial" w:cs="Arial"/>
          <w:sz w:val="24"/>
        </w:rPr>
        <w:t xml:space="preserve">Técnica de prevención de los problemas psicosociales (estrés, insatisfacción, </w:t>
      </w:r>
      <w:r>
        <w:rPr>
          <w:rFonts w:ascii="Arial" w:hAnsi="Arial" w:cs="Arial"/>
          <w:sz w:val="24"/>
        </w:rPr>
        <w:lastRenderedPageBreak/>
        <w:t>agotamiento psíquico, etc.) que actúa sobre los factores psicológicos para humanizarlos.</w:t>
      </w:r>
    </w:p>
    <w:p w:rsidR="0097541A" w:rsidRPr="00683F1C" w:rsidRDefault="0097541A" w:rsidP="0097541A">
      <w:pPr>
        <w:pStyle w:val="Prrafodelista"/>
        <w:spacing w:line="480" w:lineRule="auto"/>
        <w:ind w:left="2138"/>
        <w:jc w:val="both"/>
        <w:rPr>
          <w:rFonts w:ascii="Arial" w:hAnsi="Arial" w:cs="Arial"/>
          <w:b/>
          <w:sz w:val="24"/>
        </w:rPr>
      </w:pPr>
    </w:p>
    <w:p w:rsidR="0097541A" w:rsidRDefault="0097541A" w:rsidP="0097541A">
      <w:pPr>
        <w:spacing w:line="480" w:lineRule="auto"/>
        <w:ind w:left="1418"/>
        <w:jc w:val="both"/>
        <w:rPr>
          <w:rFonts w:ascii="Arial" w:hAnsi="Arial" w:cs="Arial"/>
          <w:b/>
          <w:sz w:val="24"/>
        </w:rPr>
      </w:pPr>
      <w:r>
        <w:rPr>
          <w:rFonts w:ascii="Arial" w:hAnsi="Arial" w:cs="Arial"/>
          <w:b/>
          <w:sz w:val="24"/>
        </w:rPr>
        <w:t>MÉTODOS DE PROTECCIÓN</w:t>
      </w:r>
    </w:p>
    <w:p w:rsidR="0097541A" w:rsidRPr="008724D9" w:rsidRDefault="0097541A" w:rsidP="0097541A">
      <w:pPr>
        <w:pStyle w:val="Ttulo2"/>
        <w:shd w:val="clear" w:color="auto" w:fill="FFFFFF"/>
        <w:spacing w:before="0" w:line="480" w:lineRule="auto"/>
        <w:ind w:left="1418"/>
        <w:jc w:val="both"/>
        <w:rPr>
          <w:rFonts w:ascii="Arial" w:hAnsi="Arial" w:cs="Arial"/>
          <w:color w:val="auto"/>
          <w:sz w:val="24"/>
          <w:szCs w:val="24"/>
        </w:rPr>
      </w:pPr>
      <w:r w:rsidRPr="008724D9">
        <w:rPr>
          <w:rFonts w:ascii="Arial" w:hAnsi="Arial" w:cs="Arial"/>
          <w:color w:val="auto"/>
          <w:sz w:val="24"/>
          <w:szCs w:val="24"/>
        </w:rPr>
        <w:t>Protección colectiva</w:t>
      </w:r>
    </w:p>
    <w:p w:rsidR="0097541A" w:rsidRPr="008724D9" w:rsidRDefault="0097541A" w:rsidP="0097541A">
      <w:pPr>
        <w:pStyle w:val="NormalWeb"/>
        <w:shd w:val="clear" w:color="auto" w:fill="FFFFFF"/>
        <w:spacing w:before="0" w:after="0" w:line="480" w:lineRule="auto"/>
        <w:ind w:left="1418"/>
        <w:jc w:val="both"/>
        <w:rPr>
          <w:rFonts w:ascii="Arial" w:hAnsi="Arial" w:cs="Arial"/>
          <w:color w:val="auto"/>
          <w:sz w:val="24"/>
          <w:szCs w:val="24"/>
        </w:rPr>
      </w:pPr>
      <w:r w:rsidRPr="008724D9">
        <w:rPr>
          <w:rFonts w:ascii="Arial" w:hAnsi="Arial" w:cs="Arial"/>
          <w:color w:val="auto"/>
          <w:sz w:val="24"/>
          <w:szCs w:val="24"/>
        </w:rPr>
        <w:t xml:space="preserve">Es la técnica que nos protege frente a aquellos riesgos que no se han podido evitar o reducir. También podemos definirla como aquella que protege simultáneamente a más de una persona. </w:t>
      </w:r>
      <w:r>
        <w:rPr>
          <w:rFonts w:ascii="Arial" w:hAnsi="Arial" w:cs="Arial"/>
          <w:color w:val="auto"/>
          <w:sz w:val="24"/>
          <w:szCs w:val="24"/>
        </w:rPr>
        <w:t>Su objetivo fundamental es eliminar los riesgos en origen, es decir, en el foco, sin embargo no en todos los casos es posible hacerlo. En dichos casos se recurre a la adopción de medidas de protección colectiva, encaminadas a proteger a los trabajadores en su conjunto así como a terceros que pudieran aparecer en la escena del riesgo.</w:t>
      </w:r>
    </w:p>
    <w:p w:rsidR="0097541A" w:rsidRPr="008724D9" w:rsidRDefault="0097541A" w:rsidP="0097541A">
      <w:pPr>
        <w:pStyle w:val="NormalWeb"/>
        <w:shd w:val="clear" w:color="auto" w:fill="FFFFFF"/>
        <w:spacing w:line="480" w:lineRule="auto"/>
        <w:ind w:left="1418"/>
        <w:jc w:val="both"/>
        <w:rPr>
          <w:rFonts w:ascii="Arial" w:hAnsi="Arial" w:cs="Arial"/>
          <w:color w:val="auto"/>
          <w:sz w:val="24"/>
          <w:szCs w:val="24"/>
        </w:rPr>
      </w:pPr>
      <w:r w:rsidRPr="008724D9">
        <w:rPr>
          <w:rFonts w:ascii="Arial" w:hAnsi="Arial" w:cs="Arial"/>
          <w:color w:val="auto"/>
          <w:sz w:val="24"/>
          <w:szCs w:val="24"/>
        </w:rPr>
        <w:t xml:space="preserve">Veamos algunos ejemplos de aplicación de la protección colectiva a la seguridad: </w:t>
      </w:r>
    </w:p>
    <w:p w:rsidR="0097541A" w:rsidRPr="008724D9" w:rsidRDefault="0097541A" w:rsidP="00FD1C05">
      <w:pPr>
        <w:numPr>
          <w:ilvl w:val="0"/>
          <w:numId w:val="12"/>
        </w:numPr>
        <w:shd w:val="clear" w:color="auto" w:fill="FFFFFF"/>
        <w:spacing w:before="100" w:beforeAutospacing="1" w:after="120" w:line="480" w:lineRule="auto"/>
        <w:ind w:left="1418"/>
        <w:jc w:val="both"/>
        <w:rPr>
          <w:rFonts w:ascii="Arial" w:hAnsi="Arial" w:cs="Arial"/>
          <w:sz w:val="24"/>
          <w:szCs w:val="24"/>
        </w:rPr>
      </w:pPr>
      <w:r w:rsidRPr="008724D9">
        <w:rPr>
          <w:rFonts w:ascii="Arial" w:hAnsi="Arial" w:cs="Arial"/>
          <w:sz w:val="24"/>
          <w:szCs w:val="24"/>
        </w:rPr>
        <w:t xml:space="preserve">Barandillas: Serán de material rígido y resistente y tendrán una altura mínima de 90 cm. </w:t>
      </w:r>
    </w:p>
    <w:p w:rsidR="0097541A" w:rsidRPr="008724D9" w:rsidRDefault="0097541A" w:rsidP="00FD1C05">
      <w:pPr>
        <w:numPr>
          <w:ilvl w:val="0"/>
          <w:numId w:val="12"/>
        </w:numPr>
        <w:shd w:val="clear" w:color="auto" w:fill="FFFFFF"/>
        <w:spacing w:before="100" w:beforeAutospacing="1" w:after="120" w:line="480" w:lineRule="auto"/>
        <w:ind w:left="1418"/>
        <w:jc w:val="both"/>
        <w:rPr>
          <w:rFonts w:ascii="Arial" w:hAnsi="Arial" w:cs="Arial"/>
          <w:sz w:val="24"/>
          <w:szCs w:val="24"/>
        </w:rPr>
      </w:pPr>
      <w:r w:rsidRPr="008724D9">
        <w:rPr>
          <w:rFonts w:ascii="Arial" w:hAnsi="Arial" w:cs="Arial"/>
          <w:sz w:val="24"/>
          <w:szCs w:val="24"/>
        </w:rPr>
        <w:lastRenderedPageBreak/>
        <w:t xml:space="preserve">Resguardos: Son los componentes de una máquina utilizados como barrera material para garantizar la protección. Ej.: tapas, cubiertas, pantallas, vallas, carcasas y barreras. </w:t>
      </w:r>
    </w:p>
    <w:p w:rsidR="0097541A" w:rsidRPr="008724D9" w:rsidRDefault="0097541A" w:rsidP="00FD1C05">
      <w:pPr>
        <w:numPr>
          <w:ilvl w:val="0"/>
          <w:numId w:val="12"/>
        </w:numPr>
        <w:shd w:val="clear" w:color="auto" w:fill="FFFFFF"/>
        <w:spacing w:before="100" w:beforeAutospacing="1" w:after="120" w:line="480" w:lineRule="auto"/>
        <w:ind w:left="1418"/>
        <w:jc w:val="both"/>
        <w:rPr>
          <w:rFonts w:ascii="Arial" w:hAnsi="Arial" w:cs="Arial"/>
          <w:sz w:val="24"/>
          <w:szCs w:val="24"/>
        </w:rPr>
      </w:pPr>
      <w:r w:rsidRPr="008724D9">
        <w:rPr>
          <w:rFonts w:ascii="Arial" w:hAnsi="Arial" w:cs="Arial"/>
          <w:sz w:val="24"/>
          <w:szCs w:val="24"/>
        </w:rPr>
        <w:t xml:space="preserve">Interruptor diferencial: Es un dispositivo de seguridad que desconecta automáticamente la instalación cuando se produce una derivación de una intensidad superior a la que hemos establecido previamente. </w:t>
      </w:r>
    </w:p>
    <w:p w:rsidR="0097541A" w:rsidRDefault="0097541A" w:rsidP="0097541A">
      <w:pPr>
        <w:shd w:val="clear" w:color="auto" w:fill="FFFFFF"/>
        <w:spacing w:before="100" w:beforeAutospacing="1" w:after="120" w:line="480" w:lineRule="auto"/>
        <w:ind w:left="1418"/>
        <w:jc w:val="both"/>
        <w:rPr>
          <w:rFonts w:ascii="Arial" w:hAnsi="Arial" w:cs="Arial"/>
          <w:sz w:val="24"/>
          <w:szCs w:val="24"/>
        </w:rPr>
      </w:pPr>
      <w:r>
        <w:rPr>
          <w:rFonts w:ascii="Arial" w:hAnsi="Arial" w:cs="Arial"/>
          <w:sz w:val="24"/>
          <w:szCs w:val="24"/>
        </w:rPr>
        <w:t>Si después de la adopción de medidas de protección colectiva aún existe riesgo de accidente para los trabajadores se dotará a estos de los Equipos de Protección Individual que sean necesarios para cada caso concreto.</w:t>
      </w:r>
    </w:p>
    <w:p w:rsidR="0097541A" w:rsidRDefault="0097541A" w:rsidP="0097541A">
      <w:pPr>
        <w:shd w:val="clear" w:color="auto" w:fill="FFFFFF"/>
        <w:spacing w:before="100" w:beforeAutospacing="1" w:after="120" w:line="480" w:lineRule="auto"/>
        <w:ind w:left="1418"/>
        <w:jc w:val="both"/>
        <w:rPr>
          <w:rFonts w:ascii="Arial" w:hAnsi="Arial" w:cs="Arial"/>
          <w:b/>
          <w:sz w:val="24"/>
          <w:szCs w:val="24"/>
        </w:rPr>
      </w:pPr>
      <w:r>
        <w:rPr>
          <w:rFonts w:ascii="Arial" w:hAnsi="Arial" w:cs="Arial"/>
          <w:b/>
          <w:sz w:val="24"/>
          <w:szCs w:val="24"/>
        </w:rPr>
        <w:t>Señalización de Seguridad</w:t>
      </w:r>
    </w:p>
    <w:p w:rsidR="0097541A" w:rsidRDefault="0097541A" w:rsidP="0097541A">
      <w:pPr>
        <w:shd w:val="clear" w:color="auto" w:fill="FFFFFF"/>
        <w:spacing w:before="100" w:beforeAutospacing="1" w:after="120" w:line="480" w:lineRule="auto"/>
        <w:ind w:left="1418"/>
        <w:jc w:val="both"/>
        <w:rPr>
          <w:rFonts w:ascii="Arial" w:hAnsi="Arial" w:cs="Arial"/>
          <w:sz w:val="24"/>
          <w:szCs w:val="24"/>
        </w:rPr>
      </w:pPr>
      <w:r>
        <w:rPr>
          <w:rFonts w:ascii="Arial" w:hAnsi="Arial" w:cs="Arial"/>
          <w:sz w:val="24"/>
          <w:szCs w:val="24"/>
        </w:rPr>
        <w:t>La señalización tiene como misión fundamental llamar rápidamente la atención sobre una situación o peligro, haciendo que el individuo reaccione de un modo previamente establecido.</w:t>
      </w:r>
    </w:p>
    <w:p w:rsidR="0097541A" w:rsidRPr="00AE0148" w:rsidRDefault="0097541A" w:rsidP="0097541A">
      <w:pPr>
        <w:shd w:val="clear" w:color="auto" w:fill="FFFFFF"/>
        <w:spacing w:before="100" w:beforeAutospacing="1" w:after="120" w:line="480" w:lineRule="auto"/>
        <w:ind w:left="1418"/>
        <w:jc w:val="both"/>
        <w:rPr>
          <w:rFonts w:ascii="Arial" w:hAnsi="Arial" w:cs="Arial"/>
          <w:sz w:val="24"/>
          <w:szCs w:val="24"/>
        </w:rPr>
      </w:pPr>
      <w:r>
        <w:rPr>
          <w:rFonts w:ascii="Arial" w:hAnsi="Arial" w:cs="Arial"/>
          <w:sz w:val="24"/>
          <w:szCs w:val="24"/>
        </w:rPr>
        <w:t>Véase el Decreto 2393, Título V: Protección Colectiva</w:t>
      </w:r>
    </w:p>
    <w:p w:rsidR="0097541A" w:rsidRPr="008724D9" w:rsidRDefault="0097541A" w:rsidP="0097541A">
      <w:pPr>
        <w:pStyle w:val="Ttulo2"/>
        <w:shd w:val="clear" w:color="auto" w:fill="FFFFFF"/>
        <w:spacing w:before="0" w:line="480" w:lineRule="auto"/>
        <w:ind w:left="1418"/>
        <w:jc w:val="both"/>
        <w:rPr>
          <w:rFonts w:ascii="Arial" w:hAnsi="Arial" w:cs="Arial"/>
          <w:color w:val="auto"/>
          <w:sz w:val="24"/>
          <w:szCs w:val="24"/>
        </w:rPr>
      </w:pPr>
      <w:r w:rsidRPr="008724D9">
        <w:rPr>
          <w:rFonts w:ascii="Arial" w:hAnsi="Arial" w:cs="Arial"/>
          <w:color w:val="auto"/>
          <w:sz w:val="24"/>
          <w:szCs w:val="24"/>
        </w:rPr>
        <w:t>Protección individual</w:t>
      </w:r>
    </w:p>
    <w:p w:rsidR="0097541A" w:rsidRPr="008724D9" w:rsidRDefault="0097541A" w:rsidP="0097541A">
      <w:pPr>
        <w:pStyle w:val="NormalWeb"/>
        <w:shd w:val="clear" w:color="auto" w:fill="FFFFFF"/>
        <w:spacing w:before="0" w:after="0" w:line="480" w:lineRule="auto"/>
        <w:ind w:left="1418"/>
        <w:jc w:val="both"/>
        <w:rPr>
          <w:rFonts w:ascii="Arial" w:hAnsi="Arial" w:cs="Arial"/>
          <w:color w:val="auto"/>
          <w:sz w:val="24"/>
          <w:szCs w:val="24"/>
        </w:rPr>
      </w:pPr>
      <w:r w:rsidRPr="008724D9">
        <w:rPr>
          <w:rFonts w:ascii="Arial" w:hAnsi="Arial" w:cs="Arial"/>
          <w:color w:val="auto"/>
          <w:sz w:val="24"/>
          <w:szCs w:val="24"/>
        </w:rPr>
        <w:t xml:space="preserve">¿Qué entendemos por equipo de protección individual? Cualquier equipo destinado a ser llevado o sujetado por el trabajador para que le proteja de uno o varios riesgos, que </w:t>
      </w:r>
      <w:r w:rsidRPr="008724D9">
        <w:rPr>
          <w:rFonts w:ascii="Arial" w:hAnsi="Arial" w:cs="Arial"/>
          <w:color w:val="auto"/>
          <w:sz w:val="24"/>
          <w:szCs w:val="24"/>
        </w:rPr>
        <w:lastRenderedPageBreak/>
        <w:t xml:space="preserve">puedan amenazar su seguridad o su salud en el trabajo, así como cualquier complemento o accesorio destinado a tal fin. </w:t>
      </w:r>
    </w:p>
    <w:p w:rsidR="0097541A" w:rsidRPr="008724D9" w:rsidRDefault="0097541A" w:rsidP="0097541A">
      <w:pPr>
        <w:pStyle w:val="NormalWeb"/>
        <w:shd w:val="clear" w:color="auto" w:fill="FFFFFF"/>
        <w:spacing w:line="480" w:lineRule="auto"/>
        <w:ind w:left="1418"/>
        <w:jc w:val="both"/>
        <w:rPr>
          <w:rFonts w:ascii="Arial" w:hAnsi="Arial" w:cs="Arial"/>
          <w:color w:val="auto"/>
          <w:sz w:val="24"/>
          <w:szCs w:val="24"/>
        </w:rPr>
      </w:pPr>
      <w:r w:rsidRPr="008724D9">
        <w:rPr>
          <w:rFonts w:ascii="Arial" w:hAnsi="Arial" w:cs="Arial"/>
          <w:color w:val="auto"/>
          <w:sz w:val="24"/>
          <w:szCs w:val="24"/>
        </w:rPr>
        <w:t>Los equipos de protección individual (</w:t>
      </w:r>
      <w:r w:rsidRPr="008724D9">
        <w:rPr>
          <w:rStyle w:val="AcrnimoHTML"/>
          <w:rFonts w:ascii="Arial" w:hAnsi="Arial" w:cs="Arial"/>
          <w:color w:val="auto"/>
          <w:sz w:val="24"/>
          <w:szCs w:val="24"/>
        </w:rPr>
        <w:t>EPI</w:t>
      </w:r>
      <w:r w:rsidRPr="008724D9">
        <w:rPr>
          <w:rFonts w:ascii="Arial" w:hAnsi="Arial" w:cs="Arial"/>
          <w:color w:val="auto"/>
          <w:sz w:val="24"/>
          <w:szCs w:val="24"/>
        </w:rPr>
        <w:t xml:space="preserve">) sólo deben ser utilizados cuando los riesgos no se puedan eliminar o controlar suficientemente por medios de protección colectiva o con métodos o procedimientos de trabajos adecuados y bien organizados. </w:t>
      </w:r>
      <w:r w:rsidRPr="008724D9">
        <w:rPr>
          <w:rFonts w:ascii="Arial" w:hAnsi="Arial" w:cs="Arial"/>
          <w:color w:val="auto"/>
          <w:sz w:val="24"/>
          <w:szCs w:val="24"/>
        </w:rPr>
        <w:br/>
        <w:t xml:space="preserve">Al elegir un </w:t>
      </w:r>
      <w:r w:rsidRPr="008724D9">
        <w:rPr>
          <w:rStyle w:val="AcrnimoHTML"/>
          <w:rFonts w:ascii="Arial" w:hAnsi="Arial" w:cs="Arial"/>
          <w:color w:val="auto"/>
          <w:sz w:val="24"/>
          <w:szCs w:val="24"/>
        </w:rPr>
        <w:t>EPI</w:t>
      </w:r>
      <w:r w:rsidRPr="008724D9">
        <w:rPr>
          <w:rFonts w:ascii="Arial" w:hAnsi="Arial" w:cs="Arial"/>
          <w:color w:val="auto"/>
          <w:sz w:val="24"/>
          <w:szCs w:val="24"/>
        </w:rPr>
        <w:t xml:space="preserve"> deberá considerar que éste sea eficaz frente a los riesgos que ha de proteger sin introducir otros nuevos. </w:t>
      </w:r>
    </w:p>
    <w:p w:rsidR="0097541A" w:rsidRPr="008724D9" w:rsidRDefault="0097541A" w:rsidP="0097541A">
      <w:pPr>
        <w:pStyle w:val="NormalWeb"/>
        <w:shd w:val="clear" w:color="auto" w:fill="FFFFFF"/>
        <w:spacing w:line="480" w:lineRule="auto"/>
        <w:ind w:left="1418"/>
        <w:jc w:val="both"/>
        <w:rPr>
          <w:rFonts w:ascii="Arial" w:hAnsi="Arial" w:cs="Arial"/>
          <w:color w:val="auto"/>
          <w:sz w:val="24"/>
          <w:szCs w:val="24"/>
        </w:rPr>
      </w:pPr>
      <w:r w:rsidRPr="008724D9">
        <w:rPr>
          <w:rFonts w:ascii="Arial" w:hAnsi="Arial" w:cs="Arial"/>
          <w:color w:val="auto"/>
          <w:sz w:val="24"/>
          <w:szCs w:val="24"/>
        </w:rPr>
        <w:t xml:space="preserve">Para conocer más a fondo sobre la protección colectiva y personales, </w:t>
      </w:r>
      <w:r>
        <w:rPr>
          <w:rFonts w:ascii="Arial" w:hAnsi="Arial" w:cs="Arial"/>
          <w:color w:val="auto"/>
          <w:sz w:val="24"/>
          <w:szCs w:val="24"/>
        </w:rPr>
        <w:t xml:space="preserve">podemos citar al decreto 2393 </w:t>
      </w:r>
      <w:r w:rsidRPr="008724D9">
        <w:rPr>
          <w:rFonts w:ascii="Arial" w:hAnsi="Arial" w:cs="Arial"/>
          <w:color w:val="auto"/>
          <w:sz w:val="24"/>
          <w:szCs w:val="24"/>
        </w:rPr>
        <w:t xml:space="preserve"> en el cual en el Título V y VI nos habla sobre los requisitos mínimos que debería tener una empresa para velar por la salud de sus trabajadores.</w:t>
      </w:r>
    </w:p>
    <w:p w:rsidR="0097541A" w:rsidRPr="005A6F72" w:rsidRDefault="0097541A" w:rsidP="0097541A">
      <w:pPr>
        <w:pStyle w:val="Prrafodelista"/>
        <w:spacing w:line="480" w:lineRule="auto"/>
        <w:ind w:left="1276"/>
        <w:jc w:val="both"/>
        <w:rPr>
          <w:rFonts w:ascii="Arial" w:hAnsi="Arial" w:cs="Arial"/>
          <w:b/>
          <w:i/>
          <w:sz w:val="24"/>
          <w:szCs w:val="24"/>
          <w:lang w:val="es-ES" w:eastAsia="es-ES"/>
        </w:rPr>
      </w:pPr>
    </w:p>
    <w:p w:rsidR="0097541A" w:rsidRPr="00F017BB" w:rsidRDefault="0097541A" w:rsidP="00FD1C05">
      <w:pPr>
        <w:pStyle w:val="Prrafodelista"/>
        <w:numPr>
          <w:ilvl w:val="1"/>
          <w:numId w:val="11"/>
        </w:numPr>
        <w:spacing w:line="480" w:lineRule="auto"/>
        <w:ind w:left="1276"/>
        <w:rPr>
          <w:rFonts w:ascii="Arial" w:hAnsi="Arial" w:cs="Arial"/>
          <w:b/>
          <w:sz w:val="24"/>
          <w:szCs w:val="24"/>
          <w:lang w:eastAsia="es-ES"/>
        </w:rPr>
      </w:pPr>
      <w:r w:rsidRPr="00F017BB">
        <w:rPr>
          <w:rFonts w:ascii="Arial" w:hAnsi="Arial" w:cs="Arial"/>
          <w:b/>
          <w:sz w:val="24"/>
          <w:szCs w:val="24"/>
          <w:lang w:eastAsia="es-ES"/>
        </w:rPr>
        <w:t xml:space="preserve"> AUDITORÍAS</w:t>
      </w:r>
    </w:p>
    <w:p w:rsidR="0097541A" w:rsidRDefault="0097541A"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Auditoría: Proceso sistemático, independiente y documentado para obtener evidencias y evaluarlas de manera objetiva con el fin de determinar el grado con que se cumplen el criterio de auditoría.</w:t>
      </w:r>
    </w:p>
    <w:p w:rsidR="0097541A" w:rsidRDefault="0097541A" w:rsidP="0097541A">
      <w:pPr>
        <w:pStyle w:val="Prrafodelista"/>
        <w:spacing w:line="480" w:lineRule="auto"/>
        <w:ind w:left="1276"/>
        <w:jc w:val="both"/>
        <w:rPr>
          <w:rFonts w:ascii="Arial" w:hAnsi="Arial" w:cs="Arial"/>
          <w:sz w:val="24"/>
          <w:szCs w:val="24"/>
          <w:lang w:eastAsia="es-ES"/>
        </w:rPr>
      </w:pPr>
      <w:r w:rsidRPr="00585B07">
        <w:rPr>
          <w:rFonts w:ascii="Arial" w:hAnsi="Arial" w:cs="Arial"/>
          <w:b/>
          <w:sz w:val="24"/>
          <w:szCs w:val="24"/>
          <w:lang w:eastAsia="es-ES"/>
        </w:rPr>
        <w:lastRenderedPageBreak/>
        <w:t>ISO 19011</w:t>
      </w:r>
      <w:r>
        <w:rPr>
          <w:rFonts w:ascii="Arial" w:hAnsi="Arial" w:cs="Arial"/>
          <w:b/>
          <w:sz w:val="24"/>
          <w:szCs w:val="24"/>
          <w:lang w:eastAsia="es-ES"/>
        </w:rPr>
        <w:t xml:space="preserve">: </w:t>
      </w:r>
      <w:r>
        <w:rPr>
          <w:rFonts w:ascii="Arial" w:hAnsi="Arial" w:cs="Arial"/>
          <w:sz w:val="24"/>
          <w:szCs w:val="24"/>
          <w:lang w:eastAsia="es-ES"/>
        </w:rPr>
        <w:t>La Norma ISO 19011 suministra buenas directrices de Sistema de Gestión de Calidad (SGC) y Sistema de Gestión de Medio Ambiente (SGMA), e incluye:</w:t>
      </w:r>
    </w:p>
    <w:p w:rsidR="0097541A" w:rsidRDefault="0097541A" w:rsidP="00FD1C05">
      <w:pPr>
        <w:pStyle w:val="Prrafodelista"/>
        <w:numPr>
          <w:ilvl w:val="0"/>
          <w:numId w:val="22"/>
        </w:numPr>
        <w:spacing w:line="480" w:lineRule="auto"/>
        <w:rPr>
          <w:rFonts w:ascii="Arial" w:hAnsi="Arial" w:cs="Arial"/>
          <w:sz w:val="24"/>
          <w:szCs w:val="24"/>
          <w:lang w:eastAsia="es-ES"/>
        </w:rPr>
      </w:pPr>
      <w:r>
        <w:rPr>
          <w:rFonts w:ascii="Arial" w:hAnsi="Arial" w:cs="Arial"/>
          <w:sz w:val="24"/>
          <w:szCs w:val="24"/>
          <w:lang w:eastAsia="es-ES"/>
        </w:rPr>
        <w:t>Sección 4.- Principios de la auditoría</w:t>
      </w:r>
    </w:p>
    <w:p w:rsidR="0097541A" w:rsidRDefault="0097541A" w:rsidP="00FD1C05">
      <w:pPr>
        <w:pStyle w:val="Prrafodelista"/>
        <w:numPr>
          <w:ilvl w:val="0"/>
          <w:numId w:val="22"/>
        </w:numPr>
        <w:spacing w:line="480" w:lineRule="auto"/>
        <w:rPr>
          <w:rFonts w:ascii="Arial" w:hAnsi="Arial" w:cs="Arial"/>
          <w:sz w:val="24"/>
          <w:szCs w:val="24"/>
          <w:lang w:eastAsia="es-ES"/>
        </w:rPr>
      </w:pPr>
      <w:r>
        <w:rPr>
          <w:rFonts w:ascii="Arial" w:hAnsi="Arial" w:cs="Arial"/>
          <w:sz w:val="24"/>
          <w:szCs w:val="24"/>
          <w:lang w:eastAsia="es-ES"/>
        </w:rPr>
        <w:t>Sección 5.- Gestión de un programa de auditorías</w:t>
      </w:r>
    </w:p>
    <w:p w:rsidR="0097541A" w:rsidRDefault="0097541A" w:rsidP="00FD1C05">
      <w:pPr>
        <w:pStyle w:val="Prrafodelista"/>
        <w:numPr>
          <w:ilvl w:val="1"/>
          <w:numId w:val="22"/>
        </w:numPr>
        <w:spacing w:line="480" w:lineRule="auto"/>
        <w:jc w:val="both"/>
        <w:rPr>
          <w:rFonts w:ascii="Arial" w:hAnsi="Arial" w:cs="Arial"/>
          <w:sz w:val="24"/>
          <w:szCs w:val="24"/>
          <w:lang w:eastAsia="es-ES"/>
        </w:rPr>
      </w:pPr>
      <w:r>
        <w:rPr>
          <w:rFonts w:ascii="Arial" w:hAnsi="Arial" w:cs="Arial"/>
          <w:sz w:val="24"/>
          <w:szCs w:val="24"/>
          <w:lang w:eastAsia="es-ES"/>
        </w:rPr>
        <w:t>El programa incluye una o más auditorías, planificación y organización de las auditorías, suministro de recursos (temas de cliente/ auditor).</w:t>
      </w:r>
    </w:p>
    <w:p w:rsidR="0097541A" w:rsidRPr="00585B07" w:rsidRDefault="0097541A" w:rsidP="00FD1C05">
      <w:pPr>
        <w:pStyle w:val="Prrafodelista"/>
        <w:numPr>
          <w:ilvl w:val="0"/>
          <w:numId w:val="22"/>
        </w:numPr>
        <w:spacing w:line="480" w:lineRule="auto"/>
        <w:rPr>
          <w:rFonts w:ascii="Arial" w:hAnsi="Arial" w:cs="Arial"/>
          <w:sz w:val="24"/>
          <w:szCs w:val="24"/>
          <w:lang w:eastAsia="es-ES"/>
        </w:rPr>
      </w:pPr>
      <w:r w:rsidRPr="00585B07">
        <w:rPr>
          <w:rFonts w:ascii="Arial" w:hAnsi="Arial" w:cs="Arial"/>
          <w:sz w:val="24"/>
          <w:szCs w:val="24"/>
          <w:lang w:eastAsia="es-ES"/>
        </w:rPr>
        <w:t>Sección 6. Actividades de la auditoría</w:t>
      </w:r>
    </w:p>
    <w:p w:rsidR="0097541A" w:rsidRPr="00585B07" w:rsidRDefault="0097541A" w:rsidP="00FD1C05">
      <w:pPr>
        <w:pStyle w:val="Prrafodelista"/>
        <w:numPr>
          <w:ilvl w:val="1"/>
          <w:numId w:val="22"/>
        </w:numPr>
        <w:spacing w:line="480" w:lineRule="auto"/>
        <w:jc w:val="both"/>
        <w:rPr>
          <w:rFonts w:ascii="Arial" w:hAnsi="Arial" w:cs="Arial"/>
          <w:sz w:val="24"/>
          <w:szCs w:val="24"/>
          <w:lang w:eastAsia="es-ES"/>
        </w:rPr>
      </w:pPr>
      <w:r w:rsidRPr="00585B07">
        <w:rPr>
          <w:rFonts w:ascii="Arial" w:hAnsi="Arial" w:cs="Arial"/>
          <w:sz w:val="24"/>
          <w:szCs w:val="24"/>
          <w:lang w:eastAsia="es-ES"/>
        </w:rPr>
        <w:t>Incluye planificación y realización de actividades específicas de la auditoría como parte de un programa de auditoría (interacciones entre auditor/auditado)</w:t>
      </w:r>
    </w:p>
    <w:p w:rsidR="0097541A" w:rsidRDefault="0097541A" w:rsidP="00FD1C05">
      <w:pPr>
        <w:pStyle w:val="Prrafodelista"/>
        <w:numPr>
          <w:ilvl w:val="0"/>
          <w:numId w:val="22"/>
        </w:numPr>
        <w:spacing w:line="480" w:lineRule="auto"/>
        <w:rPr>
          <w:rFonts w:ascii="Arial" w:hAnsi="Arial" w:cs="Arial"/>
          <w:sz w:val="24"/>
          <w:szCs w:val="24"/>
          <w:lang w:eastAsia="es-ES"/>
        </w:rPr>
      </w:pPr>
      <w:r w:rsidRPr="00585B07">
        <w:rPr>
          <w:rFonts w:ascii="Arial" w:hAnsi="Arial" w:cs="Arial"/>
          <w:sz w:val="24"/>
          <w:szCs w:val="24"/>
          <w:lang w:eastAsia="es-ES"/>
        </w:rPr>
        <w:t>Sección 7. Competencia y evaluación de auditores</w:t>
      </w:r>
    </w:p>
    <w:p w:rsidR="0097541A" w:rsidRPr="00772727" w:rsidRDefault="0097541A" w:rsidP="0097541A">
      <w:pPr>
        <w:pStyle w:val="Prrafodelista"/>
        <w:spacing w:line="480" w:lineRule="auto"/>
        <w:ind w:left="1996"/>
        <w:rPr>
          <w:rFonts w:ascii="Arial" w:hAnsi="Arial" w:cs="Arial"/>
          <w:sz w:val="24"/>
          <w:szCs w:val="24"/>
          <w:lang w:eastAsia="es-ES"/>
        </w:rPr>
      </w:pPr>
    </w:p>
    <w:p w:rsidR="0097541A" w:rsidRPr="0030309A" w:rsidRDefault="0097541A" w:rsidP="0097541A">
      <w:pPr>
        <w:pStyle w:val="Prrafodelista"/>
        <w:spacing w:line="480" w:lineRule="auto"/>
        <w:ind w:left="1276"/>
        <w:jc w:val="both"/>
        <w:rPr>
          <w:rFonts w:ascii="Arial" w:hAnsi="Arial" w:cs="Arial"/>
          <w:b/>
          <w:sz w:val="24"/>
          <w:szCs w:val="24"/>
        </w:rPr>
      </w:pPr>
      <w:r w:rsidRPr="0030309A">
        <w:rPr>
          <w:rFonts w:ascii="Arial" w:hAnsi="Arial" w:cs="Arial"/>
          <w:b/>
          <w:sz w:val="24"/>
          <w:szCs w:val="24"/>
        </w:rPr>
        <w:t>Principios de la auditoría</w:t>
      </w:r>
    </w:p>
    <w:p w:rsidR="0097541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 xml:space="preserve">La auditoria se caracteriza por depender de un número de principios. Éstos hacen a la auditoría una herramienta eficiente y fiable en apoyo de las políticas y controles de gestión, proporcionando información sobre la cual una organización puede actuar para mejorar su desempeño. La adhesión a esos principios es un requisito previo para proporcionar conclusiones </w:t>
      </w:r>
      <w:r w:rsidRPr="0030309A">
        <w:rPr>
          <w:rFonts w:ascii="Arial" w:hAnsi="Arial" w:cs="Arial"/>
          <w:sz w:val="24"/>
          <w:szCs w:val="24"/>
        </w:rPr>
        <w:lastRenderedPageBreak/>
        <w:t>de la auditoría que sean pertinentes y suficientes, y para asegurarse de que los auditores, trabajando independientemente unos de otros alcanzarán conclusiones similares en circunstancias similares.</w:t>
      </w:r>
    </w:p>
    <w:p w:rsidR="0097541A" w:rsidRPr="0030309A" w:rsidRDefault="0097541A" w:rsidP="0097541A">
      <w:pPr>
        <w:pStyle w:val="Prrafodelista"/>
        <w:spacing w:line="480" w:lineRule="auto"/>
        <w:ind w:left="1276"/>
        <w:jc w:val="both"/>
        <w:rPr>
          <w:rFonts w:ascii="Arial" w:hAnsi="Arial" w:cs="Arial"/>
          <w:sz w:val="24"/>
          <w:szCs w:val="24"/>
        </w:rPr>
      </w:pP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Los principios siguientes se refieren a los propios auditores:</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b/>
          <w:sz w:val="24"/>
          <w:szCs w:val="24"/>
        </w:rPr>
        <w:t>Conducta ética</w:t>
      </w:r>
      <w:r w:rsidRPr="0030309A">
        <w:rPr>
          <w:rFonts w:ascii="Arial" w:hAnsi="Arial" w:cs="Arial"/>
          <w:sz w:val="24"/>
          <w:szCs w:val="24"/>
        </w:rPr>
        <w:t xml:space="preserve"> – el fundamento de la profesionalidad</w:t>
      </w:r>
      <w:r>
        <w:rPr>
          <w:rFonts w:ascii="Arial" w:hAnsi="Arial" w:cs="Arial"/>
          <w:sz w:val="24"/>
          <w:szCs w:val="24"/>
        </w:rPr>
        <w:t>.</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b/>
          <w:sz w:val="24"/>
          <w:szCs w:val="24"/>
        </w:rPr>
        <w:t>La confianza, la integridad, la confidencialidad y la discreción</w:t>
      </w:r>
      <w:r w:rsidRPr="0030309A">
        <w:rPr>
          <w:rFonts w:ascii="Arial" w:hAnsi="Arial" w:cs="Arial"/>
          <w:sz w:val="24"/>
          <w:szCs w:val="24"/>
        </w:rPr>
        <w:t xml:space="preserve"> son esenciales en la auditoría.</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b/>
          <w:sz w:val="24"/>
          <w:szCs w:val="24"/>
        </w:rPr>
        <w:t>Presentación imparcial –</w:t>
      </w:r>
      <w:r w:rsidRPr="0030309A">
        <w:rPr>
          <w:rFonts w:ascii="Arial" w:hAnsi="Arial" w:cs="Arial"/>
          <w:sz w:val="24"/>
          <w:szCs w:val="24"/>
        </w:rPr>
        <w:t xml:space="preserve"> la obligación de informar con veracidad y exactitud</w:t>
      </w:r>
      <w:r>
        <w:rPr>
          <w:rFonts w:ascii="Arial" w:hAnsi="Arial" w:cs="Arial"/>
          <w:sz w:val="24"/>
          <w:szCs w:val="24"/>
        </w:rPr>
        <w:t>.</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Los hallazgos, conclusiones e informes de la auditoría reflejan con veracidad y exactitud las actividades de la auditoría. Se informa de los obstáculos significativos encontrados durante la auditoría y no resueltos o de las opiniones divergentes  entre el equipo auditor y el auditado.</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Debido cuidado profesional – la aplicación de diligencia y juicio al auditar</w:t>
      </w:r>
      <w:r>
        <w:rPr>
          <w:rFonts w:ascii="Arial" w:hAnsi="Arial" w:cs="Arial"/>
          <w:sz w:val="24"/>
          <w:szCs w:val="24"/>
        </w:rPr>
        <w:t>.</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 xml:space="preserve">Los auditores proceden con el debido cuidado, de acuerdo con la importancia de la tarea que deberían desempeñar y la confianza puesta en ellos por el cliente de la auditoría y por otras partes </w:t>
      </w:r>
      <w:r w:rsidRPr="0030309A">
        <w:rPr>
          <w:rFonts w:ascii="Arial" w:hAnsi="Arial" w:cs="Arial"/>
          <w:sz w:val="24"/>
          <w:szCs w:val="24"/>
        </w:rPr>
        <w:lastRenderedPageBreak/>
        <w:t>interesadas. El tener la competencia necesaria es un requisito previo importante.</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Los principios de auditoría que siguen están relacionados con el proceso de auditoría. Una auditoría es por definición independiente y sistemática y estas características están estrechamente relacionadas con los siguientes principios de auditoría:</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Independencia – la base para la imparcialidad y la objetividad de las conclusiones de la auditoría</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Los auditores son independientes de la actividad que es auditada y están libres de sesgo y conflicto de intereses. Los auditores mantienen una actitud objetiva a lo largo del proceso de auditoría para asegurarse de que los hallazgos y conclusiones estarán basados sólo en la evidencia.</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Evidencia – la base racional para alcanzar conclusiones de la auditoría</w:t>
      </w:r>
      <w:r>
        <w:rPr>
          <w:rFonts w:ascii="Arial" w:hAnsi="Arial" w:cs="Arial"/>
          <w:sz w:val="24"/>
          <w:szCs w:val="24"/>
        </w:rPr>
        <w:t>,</w:t>
      </w:r>
      <w:r w:rsidRPr="0030309A">
        <w:rPr>
          <w:rFonts w:ascii="Arial" w:hAnsi="Arial" w:cs="Arial"/>
          <w:sz w:val="24"/>
          <w:szCs w:val="24"/>
        </w:rPr>
        <w:t xml:space="preserve"> fiables y reproducibles en un proceso de auditoría sistemático</w:t>
      </w:r>
      <w:r>
        <w:rPr>
          <w:rFonts w:ascii="Arial" w:hAnsi="Arial" w:cs="Arial"/>
          <w:sz w:val="24"/>
          <w:szCs w:val="24"/>
        </w:rPr>
        <w:t>.</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 xml:space="preserve">La evidencia de la auditoría es verificable. Está basada en muestras de la información disponible, ya que una auditoría es llevada a cabo durante un período de tiempo delimitado y con recursos finitos. El uso apropiado del muestreo está </w:t>
      </w:r>
      <w:r w:rsidRPr="0030309A">
        <w:rPr>
          <w:rFonts w:ascii="Arial" w:hAnsi="Arial" w:cs="Arial"/>
          <w:sz w:val="24"/>
          <w:szCs w:val="24"/>
        </w:rPr>
        <w:lastRenderedPageBreak/>
        <w:t>estrechamente relacionado con la confianza que puede depositarse en las conclusiones de la auditoría.</w:t>
      </w:r>
    </w:p>
    <w:p w:rsidR="0097541A" w:rsidRPr="0030309A" w:rsidRDefault="0097541A" w:rsidP="0097541A">
      <w:pPr>
        <w:pStyle w:val="Prrafodelista"/>
        <w:spacing w:line="480" w:lineRule="auto"/>
        <w:ind w:left="1276"/>
        <w:jc w:val="both"/>
        <w:rPr>
          <w:rFonts w:ascii="Arial" w:hAnsi="Arial" w:cs="Arial"/>
          <w:sz w:val="24"/>
          <w:szCs w:val="24"/>
        </w:rPr>
      </w:pPr>
      <w:r w:rsidRPr="0030309A">
        <w:rPr>
          <w:rFonts w:ascii="Arial" w:hAnsi="Arial" w:cs="Arial"/>
          <w:sz w:val="24"/>
          <w:szCs w:val="24"/>
        </w:rPr>
        <w:t>La orientación dada en los capítulos restantes de esta Norma Internacional está basada en los principios establecidos anteriormente.</w:t>
      </w:r>
    </w:p>
    <w:p w:rsidR="0097541A" w:rsidRPr="00E52801" w:rsidRDefault="0097541A" w:rsidP="0097541A">
      <w:pPr>
        <w:spacing w:line="480" w:lineRule="auto"/>
        <w:ind w:left="568" w:firstLine="708"/>
        <w:rPr>
          <w:rFonts w:ascii="Arial" w:hAnsi="Arial" w:cs="Arial"/>
          <w:b/>
          <w:sz w:val="24"/>
          <w:szCs w:val="24"/>
          <w:lang w:eastAsia="es-ES"/>
        </w:rPr>
      </w:pPr>
      <w:r w:rsidRPr="00BC2917">
        <w:rPr>
          <w:rFonts w:ascii="Arial" w:hAnsi="Arial" w:cs="Arial"/>
          <w:b/>
          <w:sz w:val="24"/>
          <w:szCs w:val="24"/>
          <w:lang w:eastAsia="es-ES"/>
        </w:rPr>
        <w:t>FASES DE UNA AUDITORIA</w:t>
      </w:r>
    </w:p>
    <w:p w:rsidR="0097541A" w:rsidRPr="00A61636" w:rsidRDefault="0097541A" w:rsidP="0097541A">
      <w:pPr>
        <w:spacing w:before="120" w:after="0"/>
        <w:jc w:val="both"/>
        <w:rPr>
          <w:rFonts w:ascii="Arial" w:hAnsi="Arial" w:cs="Arial"/>
          <w:b/>
          <w:sz w:val="24"/>
          <w:szCs w:val="24"/>
        </w:rPr>
      </w:pPr>
      <w:r w:rsidRPr="00A61636">
        <w:rPr>
          <w:b/>
          <w:sz w:val="28"/>
          <w:lang w:val="es-ES_tradnl"/>
        </w:rPr>
        <w:tab/>
      </w:r>
      <w:r w:rsidRPr="00A61636">
        <w:rPr>
          <w:b/>
          <w:sz w:val="28"/>
          <w:lang w:val="es-ES_tradnl"/>
        </w:rPr>
        <w:tab/>
      </w:r>
      <w:r w:rsidRPr="00A61636">
        <w:rPr>
          <w:rFonts w:ascii="Arial" w:hAnsi="Arial" w:cs="Arial"/>
          <w:b/>
          <w:sz w:val="24"/>
          <w:szCs w:val="24"/>
        </w:rPr>
        <w:t>INICIO DE LA AUDITORÍA</w:t>
      </w:r>
    </w:p>
    <w:p w:rsidR="0097541A" w:rsidRDefault="0097541A" w:rsidP="0097541A">
      <w:pPr>
        <w:spacing w:before="120" w:after="0"/>
        <w:jc w:val="both"/>
        <w:rPr>
          <w:rFonts w:ascii="Arial" w:hAnsi="Arial" w:cs="Arial"/>
          <w:sz w:val="24"/>
          <w:szCs w:val="24"/>
        </w:rPr>
      </w:pPr>
      <w:r>
        <w:rPr>
          <w:rFonts w:ascii="Arial" w:hAnsi="Arial" w:cs="Arial"/>
          <w:sz w:val="24"/>
          <w:szCs w:val="24"/>
        </w:rPr>
        <w:tab/>
      </w:r>
      <w:r>
        <w:rPr>
          <w:rFonts w:ascii="Arial" w:hAnsi="Arial" w:cs="Arial"/>
          <w:sz w:val="24"/>
          <w:szCs w:val="24"/>
        </w:rPr>
        <w:tab/>
        <w:t>Referencia contra la cual se determina la conformidad:</w:t>
      </w:r>
    </w:p>
    <w:p w:rsidR="0097541A" w:rsidRDefault="0097541A" w:rsidP="00FD1C05">
      <w:pPr>
        <w:pStyle w:val="Prrafodelista"/>
        <w:numPr>
          <w:ilvl w:val="1"/>
          <w:numId w:val="23"/>
        </w:numPr>
        <w:spacing w:before="120" w:after="0"/>
        <w:jc w:val="both"/>
        <w:rPr>
          <w:rFonts w:ascii="Arial" w:hAnsi="Arial" w:cs="Arial"/>
          <w:sz w:val="24"/>
          <w:szCs w:val="24"/>
        </w:rPr>
      </w:pPr>
      <w:r>
        <w:rPr>
          <w:rFonts w:ascii="Arial" w:hAnsi="Arial" w:cs="Arial"/>
          <w:sz w:val="24"/>
          <w:szCs w:val="24"/>
        </w:rPr>
        <w:t>Norma</w:t>
      </w:r>
    </w:p>
    <w:p w:rsidR="0097541A" w:rsidRDefault="0097541A" w:rsidP="00FD1C05">
      <w:pPr>
        <w:pStyle w:val="Prrafodelista"/>
        <w:numPr>
          <w:ilvl w:val="1"/>
          <w:numId w:val="23"/>
        </w:numPr>
        <w:spacing w:before="120" w:after="0"/>
        <w:jc w:val="both"/>
        <w:rPr>
          <w:rFonts w:ascii="Arial" w:hAnsi="Arial" w:cs="Arial"/>
          <w:sz w:val="24"/>
          <w:szCs w:val="24"/>
        </w:rPr>
      </w:pPr>
      <w:r>
        <w:rPr>
          <w:rFonts w:ascii="Arial" w:hAnsi="Arial" w:cs="Arial"/>
          <w:sz w:val="24"/>
          <w:szCs w:val="24"/>
        </w:rPr>
        <w:t>Especificación contractual</w:t>
      </w:r>
    </w:p>
    <w:p w:rsidR="0097541A" w:rsidRDefault="0097541A" w:rsidP="00FD1C05">
      <w:pPr>
        <w:pStyle w:val="Prrafodelista"/>
        <w:numPr>
          <w:ilvl w:val="1"/>
          <w:numId w:val="23"/>
        </w:numPr>
        <w:spacing w:before="120" w:after="0"/>
        <w:jc w:val="both"/>
        <w:rPr>
          <w:rFonts w:ascii="Arial" w:hAnsi="Arial" w:cs="Arial"/>
          <w:sz w:val="24"/>
          <w:szCs w:val="24"/>
        </w:rPr>
      </w:pPr>
      <w:r>
        <w:rPr>
          <w:rFonts w:ascii="Arial" w:hAnsi="Arial" w:cs="Arial"/>
          <w:sz w:val="24"/>
          <w:szCs w:val="24"/>
        </w:rPr>
        <w:t>Documentación del SGST</w:t>
      </w:r>
    </w:p>
    <w:p w:rsidR="0097541A" w:rsidRDefault="0097541A" w:rsidP="00FD1C05">
      <w:pPr>
        <w:pStyle w:val="Prrafodelista"/>
        <w:numPr>
          <w:ilvl w:val="1"/>
          <w:numId w:val="23"/>
        </w:numPr>
        <w:spacing w:before="120" w:after="0"/>
        <w:jc w:val="both"/>
        <w:rPr>
          <w:rFonts w:ascii="Arial" w:hAnsi="Arial" w:cs="Arial"/>
          <w:sz w:val="24"/>
          <w:szCs w:val="24"/>
        </w:rPr>
      </w:pPr>
      <w:r>
        <w:rPr>
          <w:rFonts w:ascii="Arial" w:hAnsi="Arial" w:cs="Arial"/>
          <w:sz w:val="24"/>
          <w:szCs w:val="24"/>
        </w:rPr>
        <w:t>Planificación del SGST</w:t>
      </w:r>
    </w:p>
    <w:p w:rsidR="0097541A" w:rsidRDefault="0097541A" w:rsidP="00FD1C05">
      <w:pPr>
        <w:pStyle w:val="Prrafodelista"/>
        <w:numPr>
          <w:ilvl w:val="1"/>
          <w:numId w:val="23"/>
        </w:numPr>
        <w:spacing w:before="120" w:after="0"/>
        <w:jc w:val="both"/>
        <w:rPr>
          <w:rFonts w:ascii="Arial" w:hAnsi="Arial" w:cs="Arial"/>
          <w:sz w:val="24"/>
          <w:szCs w:val="24"/>
        </w:rPr>
      </w:pPr>
      <w:r>
        <w:rPr>
          <w:rFonts w:ascii="Arial" w:hAnsi="Arial" w:cs="Arial"/>
          <w:sz w:val="24"/>
          <w:szCs w:val="24"/>
        </w:rPr>
        <w:t>Legislación</w:t>
      </w:r>
    </w:p>
    <w:p w:rsidR="0097541A" w:rsidRDefault="0097541A" w:rsidP="00FD1C05">
      <w:pPr>
        <w:pStyle w:val="Prrafodelista"/>
        <w:numPr>
          <w:ilvl w:val="1"/>
          <w:numId w:val="23"/>
        </w:numPr>
        <w:spacing w:before="120" w:after="0"/>
        <w:jc w:val="both"/>
        <w:rPr>
          <w:rFonts w:ascii="Arial" w:hAnsi="Arial" w:cs="Arial"/>
          <w:sz w:val="24"/>
          <w:szCs w:val="24"/>
        </w:rPr>
      </w:pPr>
      <w:r>
        <w:rPr>
          <w:rFonts w:ascii="Arial" w:hAnsi="Arial" w:cs="Arial"/>
          <w:sz w:val="24"/>
          <w:szCs w:val="24"/>
        </w:rPr>
        <w:t>Políticas</w:t>
      </w:r>
    </w:p>
    <w:p w:rsidR="0097541A" w:rsidRDefault="0097541A" w:rsidP="00FD1C05">
      <w:pPr>
        <w:pStyle w:val="Prrafodelista"/>
        <w:numPr>
          <w:ilvl w:val="1"/>
          <w:numId w:val="23"/>
        </w:numPr>
        <w:spacing w:before="120" w:after="0"/>
        <w:jc w:val="both"/>
        <w:rPr>
          <w:rFonts w:ascii="Arial" w:hAnsi="Arial" w:cs="Arial"/>
          <w:sz w:val="24"/>
          <w:szCs w:val="24"/>
        </w:rPr>
      </w:pPr>
      <w:r>
        <w:rPr>
          <w:rFonts w:ascii="Arial" w:hAnsi="Arial" w:cs="Arial"/>
          <w:sz w:val="24"/>
          <w:szCs w:val="24"/>
        </w:rPr>
        <w:t>Procedimientos</w:t>
      </w:r>
    </w:p>
    <w:p w:rsidR="0097541A" w:rsidRDefault="0097541A" w:rsidP="0097541A">
      <w:pPr>
        <w:spacing w:before="120" w:after="0"/>
        <w:ind w:left="1416"/>
        <w:jc w:val="both"/>
        <w:rPr>
          <w:rFonts w:ascii="Arial" w:hAnsi="Arial" w:cs="Arial"/>
          <w:sz w:val="24"/>
          <w:szCs w:val="24"/>
        </w:rPr>
      </w:pPr>
      <w:r>
        <w:rPr>
          <w:rFonts w:ascii="Arial" w:hAnsi="Arial" w:cs="Arial"/>
          <w:sz w:val="24"/>
          <w:szCs w:val="24"/>
        </w:rPr>
        <w:t>Define la extensión y límites de la auditoría, como:</w:t>
      </w:r>
    </w:p>
    <w:p w:rsidR="0097541A" w:rsidRDefault="0097541A" w:rsidP="00FD1C05">
      <w:pPr>
        <w:pStyle w:val="Prrafodelista"/>
        <w:numPr>
          <w:ilvl w:val="0"/>
          <w:numId w:val="24"/>
        </w:numPr>
        <w:spacing w:before="120" w:after="0"/>
        <w:jc w:val="both"/>
        <w:rPr>
          <w:rFonts w:ascii="Arial" w:hAnsi="Arial" w:cs="Arial"/>
          <w:sz w:val="24"/>
          <w:szCs w:val="24"/>
        </w:rPr>
      </w:pPr>
      <w:r>
        <w:rPr>
          <w:rFonts w:ascii="Arial" w:hAnsi="Arial" w:cs="Arial"/>
          <w:sz w:val="24"/>
          <w:szCs w:val="24"/>
        </w:rPr>
        <w:t>Locales</w:t>
      </w:r>
    </w:p>
    <w:p w:rsidR="0097541A" w:rsidRDefault="0097541A" w:rsidP="00FD1C05">
      <w:pPr>
        <w:pStyle w:val="Prrafodelista"/>
        <w:numPr>
          <w:ilvl w:val="0"/>
          <w:numId w:val="24"/>
        </w:numPr>
        <w:spacing w:before="120" w:after="0"/>
        <w:jc w:val="both"/>
        <w:rPr>
          <w:rFonts w:ascii="Arial" w:hAnsi="Arial" w:cs="Arial"/>
          <w:sz w:val="24"/>
          <w:szCs w:val="24"/>
        </w:rPr>
      </w:pPr>
      <w:r>
        <w:rPr>
          <w:rFonts w:ascii="Arial" w:hAnsi="Arial" w:cs="Arial"/>
          <w:sz w:val="24"/>
          <w:szCs w:val="24"/>
        </w:rPr>
        <w:t>Unidades</w:t>
      </w:r>
    </w:p>
    <w:p w:rsidR="0097541A" w:rsidRDefault="0097541A" w:rsidP="00FD1C05">
      <w:pPr>
        <w:pStyle w:val="Prrafodelista"/>
        <w:numPr>
          <w:ilvl w:val="0"/>
          <w:numId w:val="24"/>
        </w:numPr>
        <w:spacing w:before="120" w:after="0"/>
        <w:jc w:val="both"/>
        <w:rPr>
          <w:rFonts w:ascii="Arial" w:hAnsi="Arial" w:cs="Arial"/>
          <w:sz w:val="24"/>
          <w:szCs w:val="24"/>
        </w:rPr>
      </w:pPr>
      <w:r>
        <w:rPr>
          <w:rFonts w:ascii="Arial" w:hAnsi="Arial" w:cs="Arial"/>
          <w:sz w:val="24"/>
          <w:szCs w:val="24"/>
        </w:rPr>
        <w:t>Emplazamientos</w:t>
      </w:r>
    </w:p>
    <w:p w:rsidR="0097541A" w:rsidRPr="00A61636" w:rsidRDefault="0097541A" w:rsidP="00FD1C05">
      <w:pPr>
        <w:pStyle w:val="Prrafodelista"/>
        <w:numPr>
          <w:ilvl w:val="0"/>
          <w:numId w:val="24"/>
        </w:numPr>
        <w:spacing w:before="120" w:after="0"/>
        <w:jc w:val="both"/>
        <w:rPr>
          <w:rFonts w:ascii="Arial" w:hAnsi="Arial" w:cs="Arial"/>
          <w:sz w:val="24"/>
          <w:szCs w:val="24"/>
        </w:rPr>
      </w:pPr>
      <w:r>
        <w:rPr>
          <w:rFonts w:ascii="Arial" w:hAnsi="Arial" w:cs="Arial"/>
          <w:sz w:val="24"/>
          <w:szCs w:val="24"/>
        </w:rPr>
        <w:t>Actividades y procesos cubiertos</w:t>
      </w:r>
    </w:p>
    <w:p w:rsidR="0097541A" w:rsidRDefault="0097541A" w:rsidP="0097541A">
      <w:pPr>
        <w:spacing w:before="120" w:after="0"/>
        <w:jc w:val="both"/>
        <w:rPr>
          <w:rFonts w:ascii="Arial" w:eastAsia="Times New Roman" w:hAnsi="Arial" w:cs="Arial"/>
          <w:b/>
          <w:sz w:val="24"/>
          <w:szCs w:val="24"/>
          <w:lang w:val="es-ES" w:eastAsia="es-ES"/>
        </w:rPr>
      </w:pPr>
      <w:r w:rsidRPr="00772727">
        <w:rPr>
          <w:rFonts w:ascii="Arial" w:hAnsi="Arial" w:cs="Arial"/>
          <w:sz w:val="24"/>
          <w:szCs w:val="24"/>
        </w:rPr>
        <w:tab/>
      </w:r>
      <w:r w:rsidRPr="00772727">
        <w:rPr>
          <w:rFonts w:ascii="Arial" w:eastAsia="Times New Roman" w:hAnsi="Arial" w:cs="Arial"/>
          <w:sz w:val="24"/>
          <w:szCs w:val="24"/>
          <w:lang w:val="es-ES" w:eastAsia="es-ES"/>
        </w:rPr>
        <w:tab/>
      </w:r>
      <w:r w:rsidRPr="00A61636">
        <w:rPr>
          <w:rFonts w:ascii="Arial" w:eastAsia="Times New Roman" w:hAnsi="Arial" w:cs="Arial"/>
          <w:b/>
          <w:sz w:val="24"/>
          <w:szCs w:val="24"/>
          <w:lang w:val="es-ES" w:eastAsia="es-ES"/>
        </w:rPr>
        <w:t>REVISIÓN DE LA DOCUMENTACIÓN</w:t>
      </w:r>
    </w:p>
    <w:p w:rsidR="0097541A" w:rsidRPr="00A61636" w:rsidRDefault="0097541A" w:rsidP="00FD1C05">
      <w:pPr>
        <w:pStyle w:val="Prrafodelista"/>
        <w:numPr>
          <w:ilvl w:val="2"/>
          <w:numId w:val="25"/>
        </w:numPr>
        <w:spacing w:before="120" w:after="0"/>
        <w:ind w:left="2835" w:hanging="425"/>
        <w:jc w:val="both"/>
        <w:rPr>
          <w:rFonts w:ascii="Arial" w:eastAsia="Times New Roman" w:hAnsi="Arial" w:cs="Arial"/>
          <w:sz w:val="24"/>
          <w:szCs w:val="24"/>
          <w:lang w:val="es-ES" w:eastAsia="es-ES"/>
        </w:rPr>
      </w:pPr>
      <w:r w:rsidRPr="00A61636">
        <w:rPr>
          <w:rFonts w:ascii="Arial" w:eastAsia="Times New Roman" w:hAnsi="Arial" w:cs="Arial"/>
          <w:sz w:val="24"/>
          <w:szCs w:val="24"/>
          <w:lang w:val="es-ES" w:eastAsia="es-ES"/>
        </w:rPr>
        <w:t>Revisar la documentación del proceso auditado</w:t>
      </w:r>
    </w:p>
    <w:p w:rsidR="0097541A" w:rsidRPr="00A61636" w:rsidRDefault="0097541A" w:rsidP="00FD1C05">
      <w:pPr>
        <w:pStyle w:val="Prrafodelista"/>
        <w:numPr>
          <w:ilvl w:val="2"/>
          <w:numId w:val="25"/>
        </w:numPr>
        <w:spacing w:before="120" w:after="0"/>
        <w:ind w:left="2835" w:hanging="425"/>
        <w:jc w:val="both"/>
        <w:rPr>
          <w:rFonts w:ascii="Arial" w:eastAsia="Times New Roman" w:hAnsi="Arial" w:cs="Arial"/>
          <w:sz w:val="24"/>
          <w:szCs w:val="24"/>
          <w:lang w:val="es-ES" w:eastAsia="es-ES"/>
        </w:rPr>
      </w:pPr>
      <w:r w:rsidRPr="00A61636">
        <w:rPr>
          <w:rFonts w:ascii="Arial" w:eastAsia="Times New Roman" w:hAnsi="Arial" w:cs="Arial"/>
          <w:sz w:val="24"/>
          <w:szCs w:val="24"/>
          <w:lang w:val="es-ES" w:eastAsia="es-ES"/>
        </w:rPr>
        <w:t>Puede incluir, registros, manuales, reglamentos, procedimientos, instructivos.</w:t>
      </w:r>
    </w:p>
    <w:p w:rsidR="0097541A" w:rsidRPr="00A61636" w:rsidRDefault="0097541A" w:rsidP="00FD1C05">
      <w:pPr>
        <w:pStyle w:val="Prrafodelista"/>
        <w:numPr>
          <w:ilvl w:val="2"/>
          <w:numId w:val="25"/>
        </w:numPr>
        <w:spacing w:before="120" w:after="0"/>
        <w:ind w:left="2835" w:hanging="425"/>
        <w:jc w:val="both"/>
        <w:rPr>
          <w:rFonts w:ascii="Arial" w:eastAsia="Times New Roman" w:hAnsi="Arial" w:cs="Arial"/>
          <w:sz w:val="24"/>
          <w:szCs w:val="24"/>
          <w:lang w:val="es-ES" w:eastAsia="es-ES"/>
        </w:rPr>
      </w:pPr>
      <w:r w:rsidRPr="00A61636">
        <w:rPr>
          <w:rFonts w:ascii="Arial" w:eastAsia="Times New Roman" w:hAnsi="Arial" w:cs="Arial"/>
          <w:sz w:val="24"/>
          <w:szCs w:val="24"/>
          <w:lang w:val="es-ES" w:eastAsia="es-ES"/>
        </w:rPr>
        <w:t>Se puede hacer una visita al lugar de la auditoría.</w:t>
      </w:r>
    </w:p>
    <w:p w:rsidR="0097541A" w:rsidRPr="00A61636" w:rsidRDefault="0097541A" w:rsidP="00FD1C05">
      <w:pPr>
        <w:pStyle w:val="Prrafodelista"/>
        <w:numPr>
          <w:ilvl w:val="2"/>
          <w:numId w:val="25"/>
        </w:numPr>
        <w:spacing w:before="120" w:after="0"/>
        <w:ind w:left="2835" w:hanging="425"/>
        <w:jc w:val="both"/>
        <w:rPr>
          <w:rFonts w:ascii="Arial" w:eastAsia="Times New Roman" w:hAnsi="Arial" w:cs="Arial"/>
          <w:sz w:val="24"/>
          <w:szCs w:val="24"/>
          <w:lang w:val="es-ES" w:eastAsia="es-ES"/>
        </w:rPr>
      </w:pPr>
      <w:r w:rsidRPr="00A61636">
        <w:rPr>
          <w:rFonts w:ascii="Arial" w:eastAsia="Times New Roman" w:hAnsi="Arial" w:cs="Arial"/>
          <w:sz w:val="24"/>
          <w:szCs w:val="24"/>
          <w:lang w:val="es-ES" w:eastAsia="es-ES"/>
        </w:rPr>
        <w:t>Si se encuentra documentación inadecuada, se debería informar al cliente de la auditoría.</w:t>
      </w:r>
    </w:p>
    <w:p w:rsidR="0097541A" w:rsidRDefault="0097541A" w:rsidP="00FD1C05">
      <w:pPr>
        <w:pStyle w:val="Prrafodelista"/>
        <w:numPr>
          <w:ilvl w:val="2"/>
          <w:numId w:val="25"/>
        </w:numPr>
        <w:spacing w:before="120" w:after="0"/>
        <w:ind w:left="2835" w:hanging="425"/>
        <w:jc w:val="both"/>
        <w:rPr>
          <w:rFonts w:ascii="Arial" w:eastAsia="Times New Roman" w:hAnsi="Arial" w:cs="Arial"/>
          <w:sz w:val="24"/>
          <w:szCs w:val="24"/>
          <w:lang w:val="es-ES" w:eastAsia="es-ES"/>
        </w:rPr>
      </w:pPr>
      <w:r w:rsidRPr="00A61636">
        <w:rPr>
          <w:rFonts w:ascii="Arial" w:eastAsia="Times New Roman" w:hAnsi="Arial" w:cs="Arial"/>
          <w:sz w:val="24"/>
          <w:szCs w:val="24"/>
          <w:lang w:val="es-ES" w:eastAsia="es-ES"/>
        </w:rPr>
        <w:t xml:space="preserve">Debería decidirse si se </w:t>
      </w:r>
      <w:proofErr w:type="gramStart"/>
      <w:r w:rsidRPr="00A61636">
        <w:rPr>
          <w:rFonts w:ascii="Arial" w:eastAsia="Times New Roman" w:hAnsi="Arial" w:cs="Arial"/>
          <w:sz w:val="24"/>
          <w:szCs w:val="24"/>
          <w:lang w:val="es-ES" w:eastAsia="es-ES"/>
        </w:rPr>
        <w:t>continua</w:t>
      </w:r>
      <w:proofErr w:type="gramEnd"/>
      <w:r w:rsidRPr="00A61636">
        <w:rPr>
          <w:rFonts w:ascii="Arial" w:eastAsia="Times New Roman" w:hAnsi="Arial" w:cs="Arial"/>
          <w:sz w:val="24"/>
          <w:szCs w:val="24"/>
          <w:lang w:val="es-ES" w:eastAsia="es-ES"/>
        </w:rPr>
        <w:t xml:space="preserve"> o suspende la auditoría hasta que los problemas se resuelvan.</w:t>
      </w:r>
    </w:p>
    <w:p w:rsidR="0097541A" w:rsidRPr="00A61636" w:rsidRDefault="0097541A" w:rsidP="0097541A">
      <w:pPr>
        <w:spacing w:before="120" w:after="0"/>
        <w:ind w:left="1416"/>
        <w:jc w:val="both"/>
        <w:rPr>
          <w:rFonts w:ascii="Arial" w:eastAsia="Times New Roman" w:hAnsi="Arial" w:cs="Arial"/>
          <w:sz w:val="24"/>
          <w:szCs w:val="24"/>
          <w:lang w:val="es-ES" w:eastAsia="es-ES"/>
        </w:rPr>
      </w:pPr>
    </w:p>
    <w:p w:rsidR="0097541A" w:rsidRDefault="0097541A" w:rsidP="0097541A">
      <w:pPr>
        <w:spacing w:before="120" w:after="0"/>
        <w:ind w:left="1416"/>
        <w:jc w:val="both"/>
        <w:rPr>
          <w:rFonts w:ascii="Arial" w:eastAsia="Times New Roman" w:hAnsi="Arial" w:cs="Arial"/>
          <w:b/>
          <w:sz w:val="24"/>
          <w:szCs w:val="24"/>
          <w:lang w:val="es-ES" w:eastAsia="es-ES"/>
        </w:rPr>
      </w:pPr>
      <w:r w:rsidRPr="00A61636">
        <w:rPr>
          <w:rFonts w:ascii="Arial" w:eastAsia="Times New Roman" w:hAnsi="Arial" w:cs="Arial"/>
          <w:b/>
          <w:sz w:val="24"/>
          <w:szCs w:val="24"/>
          <w:lang w:val="es-ES" w:eastAsia="es-ES"/>
        </w:rPr>
        <w:lastRenderedPageBreak/>
        <w:t>PREPARACIÓN DE LAS ACTIVIDADES DE LA AUDITORÍA EN CAMPO</w:t>
      </w:r>
    </w:p>
    <w:p w:rsidR="0097541A" w:rsidRDefault="0097541A" w:rsidP="0097541A">
      <w:pPr>
        <w:spacing w:before="120" w:after="0"/>
        <w:ind w:left="1416"/>
        <w:jc w:val="both"/>
        <w:rPr>
          <w:rFonts w:ascii="Arial" w:eastAsia="Times New Roman" w:hAnsi="Arial" w:cs="Arial"/>
          <w:b/>
          <w:sz w:val="24"/>
          <w:szCs w:val="24"/>
          <w:lang w:val="es-ES" w:eastAsia="es-ES"/>
        </w:rPr>
      </w:pPr>
    </w:p>
    <w:p w:rsidR="0097541A" w:rsidRDefault="0097541A" w:rsidP="0097541A">
      <w:pPr>
        <w:spacing w:before="120" w:after="0"/>
        <w:ind w:left="1416"/>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Listas de Verificación</w:t>
      </w:r>
    </w:p>
    <w:p w:rsidR="0097541A" w:rsidRDefault="0097541A" w:rsidP="0097541A">
      <w:pPr>
        <w:spacing w:before="120" w:after="0" w:line="480" w:lineRule="auto"/>
        <w:ind w:left="1416"/>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Son guías que desarrolla el Auditor</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antes de la Auditoría para usarla</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como referencia en el trabajo. Está</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constituida por una relación de</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cuestiones o referencias ordenadas,</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que permite llevar a cabo la auditoría</w:t>
      </w:r>
      <w:r>
        <w:rPr>
          <w:rFonts w:ascii="Arial" w:eastAsia="Times New Roman" w:hAnsi="Arial" w:cs="Arial"/>
          <w:sz w:val="24"/>
          <w:szCs w:val="24"/>
          <w:lang w:val="es-ES" w:eastAsia="es-ES"/>
        </w:rPr>
        <w:t xml:space="preserve"> </w:t>
      </w:r>
      <w:r w:rsidRPr="00245CF2">
        <w:rPr>
          <w:rFonts w:ascii="Arial" w:eastAsia="Times New Roman" w:hAnsi="Arial" w:cs="Arial"/>
          <w:sz w:val="24"/>
          <w:szCs w:val="24"/>
          <w:lang w:val="es-ES" w:eastAsia="es-ES"/>
        </w:rPr>
        <w:t>de una forma coherente y lógica.</w:t>
      </w:r>
    </w:p>
    <w:p w:rsidR="0097541A" w:rsidRPr="00245CF2" w:rsidRDefault="0097541A" w:rsidP="0097541A">
      <w:pPr>
        <w:spacing w:before="120" w:after="0" w:line="480" w:lineRule="auto"/>
        <w:ind w:left="1416"/>
        <w:jc w:val="both"/>
        <w:rPr>
          <w:rFonts w:ascii="Arial" w:eastAsia="Times New Roman" w:hAnsi="Arial" w:cs="Arial"/>
          <w:b/>
          <w:sz w:val="24"/>
          <w:szCs w:val="24"/>
          <w:lang w:val="es-ES" w:eastAsia="es-ES"/>
        </w:rPr>
      </w:pPr>
      <w:r w:rsidRPr="00245CF2">
        <w:rPr>
          <w:rFonts w:ascii="Arial" w:eastAsia="Times New Roman" w:hAnsi="Arial" w:cs="Arial"/>
          <w:b/>
          <w:sz w:val="24"/>
          <w:szCs w:val="24"/>
          <w:lang w:val="es-ES" w:eastAsia="es-ES"/>
        </w:rPr>
        <w:t>Cuidados durante la auditoría</w:t>
      </w:r>
    </w:p>
    <w:p w:rsidR="0097541A" w:rsidRPr="00245CF2" w:rsidRDefault="0097541A" w:rsidP="00FD1C05">
      <w:pPr>
        <w:pStyle w:val="Prrafodelista"/>
        <w:numPr>
          <w:ilvl w:val="2"/>
          <w:numId w:val="26"/>
        </w:numPr>
        <w:spacing w:before="120" w:after="0" w:line="480" w:lineRule="auto"/>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Auditar en el local de trabajo</w:t>
      </w:r>
    </w:p>
    <w:p w:rsidR="0097541A" w:rsidRPr="00245CF2" w:rsidRDefault="0097541A" w:rsidP="00FD1C05">
      <w:pPr>
        <w:pStyle w:val="Prrafodelista"/>
        <w:numPr>
          <w:ilvl w:val="2"/>
          <w:numId w:val="26"/>
        </w:numPr>
        <w:spacing w:before="120" w:after="0" w:line="480" w:lineRule="auto"/>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No interferir en el trabajo en ejecución</w:t>
      </w:r>
    </w:p>
    <w:p w:rsidR="0097541A" w:rsidRPr="00245CF2" w:rsidRDefault="0097541A" w:rsidP="00FD1C05">
      <w:pPr>
        <w:pStyle w:val="Prrafodelista"/>
        <w:numPr>
          <w:ilvl w:val="2"/>
          <w:numId w:val="26"/>
        </w:numPr>
        <w:spacing w:before="120" w:after="0" w:line="480" w:lineRule="auto"/>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Usar lenguaje adecuado</w:t>
      </w:r>
    </w:p>
    <w:p w:rsidR="0097541A" w:rsidRPr="00245CF2" w:rsidRDefault="0097541A" w:rsidP="00FD1C05">
      <w:pPr>
        <w:pStyle w:val="Prrafodelista"/>
        <w:numPr>
          <w:ilvl w:val="2"/>
          <w:numId w:val="26"/>
        </w:numPr>
        <w:spacing w:before="120" w:after="0" w:line="480" w:lineRule="auto"/>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Pedir siempre evidencias objetivas</w:t>
      </w:r>
    </w:p>
    <w:p w:rsidR="0097541A" w:rsidRPr="00245CF2" w:rsidRDefault="0097541A" w:rsidP="00FD1C05">
      <w:pPr>
        <w:pStyle w:val="Prrafodelista"/>
        <w:numPr>
          <w:ilvl w:val="2"/>
          <w:numId w:val="26"/>
        </w:numPr>
        <w:spacing w:before="120" w:after="0" w:line="480" w:lineRule="auto"/>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La no conformidad debería ser reconocida por el auditado</w:t>
      </w:r>
    </w:p>
    <w:p w:rsidR="0097541A" w:rsidRPr="00245CF2" w:rsidRDefault="0097541A" w:rsidP="00FD1C05">
      <w:pPr>
        <w:pStyle w:val="Prrafodelista"/>
        <w:numPr>
          <w:ilvl w:val="2"/>
          <w:numId w:val="26"/>
        </w:numPr>
        <w:spacing w:before="120" w:after="0" w:line="480" w:lineRule="auto"/>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Registrar la deficiencia al observarla</w:t>
      </w:r>
    </w:p>
    <w:p w:rsidR="0097541A" w:rsidRPr="00245CF2" w:rsidRDefault="0097541A" w:rsidP="00FD1C05">
      <w:pPr>
        <w:pStyle w:val="Prrafodelista"/>
        <w:numPr>
          <w:ilvl w:val="2"/>
          <w:numId w:val="26"/>
        </w:numPr>
        <w:spacing w:before="120" w:after="0" w:line="480" w:lineRule="auto"/>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Evitar comentarios de cómo debería ser</w:t>
      </w:r>
    </w:p>
    <w:p w:rsidR="0097541A" w:rsidRPr="00245CF2" w:rsidRDefault="0097541A" w:rsidP="00FD1C05">
      <w:pPr>
        <w:pStyle w:val="Prrafodelista"/>
        <w:numPr>
          <w:ilvl w:val="2"/>
          <w:numId w:val="26"/>
        </w:numPr>
        <w:spacing w:before="120" w:after="0" w:line="480" w:lineRule="auto"/>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Comunicar inmediatamente la situación adversa</w:t>
      </w:r>
    </w:p>
    <w:p w:rsidR="0097541A" w:rsidRPr="00245CF2" w:rsidRDefault="0097541A" w:rsidP="00FD1C05">
      <w:pPr>
        <w:pStyle w:val="Prrafodelista"/>
        <w:numPr>
          <w:ilvl w:val="2"/>
          <w:numId w:val="26"/>
        </w:numPr>
        <w:spacing w:before="120" w:after="0" w:line="480" w:lineRule="auto"/>
        <w:jc w:val="both"/>
        <w:rPr>
          <w:rFonts w:ascii="Arial" w:eastAsia="Times New Roman" w:hAnsi="Arial" w:cs="Arial"/>
          <w:sz w:val="24"/>
          <w:szCs w:val="24"/>
          <w:lang w:val="es-ES" w:eastAsia="es-ES"/>
        </w:rPr>
      </w:pPr>
      <w:r w:rsidRPr="00245CF2">
        <w:rPr>
          <w:rFonts w:ascii="Arial" w:eastAsia="Times New Roman" w:hAnsi="Arial" w:cs="Arial"/>
          <w:sz w:val="24"/>
          <w:szCs w:val="24"/>
          <w:lang w:val="es-ES" w:eastAsia="es-ES"/>
        </w:rPr>
        <w:t>Destacar aspectos positivos</w:t>
      </w:r>
      <w:r w:rsidR="00AB714E">
        <w:rPr>
          <w:rFonts w:ascii="Arial" w:eastAsia="Times New Roman" w:hAnsi="Arial" w:cs="Arial"/>
          <w:sz w:val="24"/>
          <w:szCs w:val="24"/>
          <w:lang w:val="es-ES" w:eastAsia="es-ES"/>
        </w:rPr>
        <w:t xml:space="preserve"> [</w:t>
      </w:r>
      <w:r w:rsidR="004771AB">
        <w:rPr>
          <w:rFonts w:ascii="Arial" w:eastAsia="Times New Roman" w:hAnsi="Arial" w:cs="Arial"/>
          <w:sz w:val="24"/>
          <w:szCs w:val="24"/>
          <w:lang w:val="es-ES" w:eastAsia="es-ES"/>
        </w:rPr>
        <w:t>6</w:t>
      </w:r>
      <w:r w:rsidR="00AB714E">
        <w:rPr>
          <w:rFonts w:ascii="Arial" w:eastAsia="Times New Roman" w:hAnsi="Arial" w:cs="Arial"/>
          <w:sz w:val="24"/>
          <w:szCs w:val="24"/>
          <w:lang w:val="es-ES" w:eastAsia="es-ES"/>
        </w:rPr>
        <w:t>].</w:t>
      </w:r>
    </w:p>
    <w:p w:rsidR="0097541A" w:rsidRDefault="0097541A" w:rsidP="0097541A">
      <w:pPr>
        <w:spacing w:before="120" w:after="0"/>
        <w:rPr>
          <w:sz w:val="28"/>
          <w:lang w:val="es-ES_tradnl"/>
        </w:rPr>
      </w:pPr>
    </w:p>
    <w:p w:rsidR="0097541A" w:rsidRDefault="0097541A" w:rsidP="0097541A">
      <w:pPr>
        <w:spacing w:before="120" w:after="0"/>
        <w:rPr>
          <w:sz w:val="28"/>
          <w:lang w:val="es-ES_tradnl"/>
        </w:rPr>
      </w:pPr>
    </w:p>
    <w:p w:rsidR="0097541A" w:rsidRDefault="0097541A" w:rsidP="0097541A">
      <w:pPr>
        <w:spacing w:before="120" w:after="0"/>
        <w:rPr>
          <w:sz w:val="28"/>
          <w:lang w:val="es-ES_tradnl"/>
        </w:rPr>
      </w:pPr>
    </w:p>
    <w:p w:rsidR="0097541A" w:rsidRDefault="0097541A" w:rsidP="0097541A">
      <w:pPr>
        <w:spacing w:before="120" w:after="0"/>
        <w:rPr>
          <w:sz w:val="28"/>
          <w:lang w:val="es-ES_tradnl"/>
        </w:rPr>
      </w:pPr>
    </w:p>
    <w:p w:rsidR="0097541A" w:rsidRPr="00954CCA" w:rsidRDefault="0097541A" w:rsidP="0097541A">
      <w:pPr>
        <w:spacing w:before="120" w:after="0"/>
        <w:rPr>
          <w:sz w:val="28"/>
          <w:lang w:val="es-ES_tradnl"/>
        </w:rPr>
      </w:pPr>
    </w:p>
    <w:p w:rsidR="0097541A" w:rsidRDefault="0097541A" w:rsidP="0097541A">
      <w:pPr>
        <w:pStyle w:val="TermNum"/>
        <w:keepNext w:val="0"/>
        <w:spacing w:after="240"/>
        <w:rPr>
          <w:sz w:val="28"/>
          <w:lang w:val="es-ES_tradnl"/>
        </w:rPr>
      </w:pPr>
    </w:p>
    <w:p w:rsidR="0097541A" w:rsidRDefault="00EB158D" w:rsidP="0097541A">
      <w:pPr>
        <w:pStyle w:val="TermNum"/>
        <w:keepNext w:val="0"/>
        <w:spacing w:after="240"/>
        <w:rPr>
          <w:sz w:val="28"/>
          <w:lang w:val="es-ES_tradnl"/>
        </w:rPr>
      </w:pPr>
      <w:r w:rsidRPr="00EB158D">
        <w:rPr>
          <w:noProof/>
          <w:sz w:val="28"/>
          <w:lang w:val="es-EC" w:eastAsia="es-EC"/>
        </w:rPr>
        <w:pict>
          <v:shape id="Freeform 59" o:spid="_x0000_s1099" style="position:absolute;left:0;text-align:left;margin-left:380.7pt;margin-top:-5.35pt;width:1in;height:29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6,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" path="m,l1296,r,5904l288,5904e" filled="f">
            <v:stroke dashstyle="dash"/>
            <v:path arrowok="t" o:connecttype="custom" o:connectlocs="0,0;914400,0;914400,3749040;203200,3749040" o:connectangles="0,0,0,0"/>
          </v:shape>
        </w:pict>
      </w:r>
      <w:r w:rsidRPr="00EB158D">
        <w:rPr>
          <w:noProof/>
          <w:sz w:val="28"/>
          <w:lang w:val="es-EC" w:eastAsia="es-EC"/>
        </w:rPr>
        <w:pict>
          <v:shape id="Text Box 48" o:spid="_x0000_s1044" type="#_x0000_t202" style="position:absolute;left:0;text-align:left;margin-left:109.35pt;margin-top:4.45pt;width:172.8pt;height:79.2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" o:allowincell="f">
            <v:textbox inset=",0">
              <w:txbxContent>
                <w:p w:rsidR="00B03EBA" w:rsidRPr="006D378B" w:rsidRDefault="00B03EBA" w:rsidP="0097541A">
                  <w:pPr>
                    <w:pStyle w:val="Ttulo1"/>
                    <w:spacing w:before="0"/>
                    <w:jc w:val="center"/>
                    <w:rPr>
                      <w:sz w:val="16"/>
                    </w:rPr>
                  </w:pPr>
                  <w:r w:rsidRPr="006D378B">
                    <w:rPr>
                      <w:sz w:val="16"/>
                    </w:rPr>
                    <w:t>Definición del programa de auditoría</w:t>
                  </w:r>
                </w:p>
                <w:p w:rsidR="00B03EBA" w:rsidRDefault="00B03EBA" w:rsidP="0097541A">
                  <w:pPr>
                    <w:spacing w:after="0"/>
                    <w:jc w:val="center"/>
                    <w:rPr>
                      <w:sz w:val="16"/>
                      <w:lang w:val="es-ES_tradnl"/>
                    </w:rPr>
                  </w:pPr>
                  <w:r>
                    <w:rPr>
                      <w:sz w:val="16"/>
                      <w:lang w:val="es-ES_tradnl"/>
                    </w:rPr>
                    <w:t>(5.2, 5.3)</w:t>
                  </w:r>
                </w:p>
                <w:p w:rsidR="00B03EBA" w:rsidRDefault="00B03EBA" w:rsidP="0097541A">
                  <w:pPr>
                    <w:spacing w:after="0"/>
                    <w:ind w:firstLine="709"/>
                    <w:rPr>
                      <w:sz w:val="16"/>
                      <w:lang w:val="es-ES_tradnl"/>
                    </w:rPr>
                  </w:pPr>
                  <w:r>
                    <w:rPr>
                      <w:sz w:val="16"/>
                      <w:lang w:val="es-ES_tradnl"/>
                    </w:rPr>
                    <w:t>- Objetivos/extensión</w:t>
                  </w:r>
                </w:p>
                <w:p w:rsidR="00B03EBA" w:rsidRDefault="00B03EBA" w:rsidP="0097541A">
                  <w:pPr>
                    <w:spacing w:after="0"/>
                    <w:ind w:firstLine="709"/>
                    <w:rPr>
                      <w:sz w:val="16"/>
                      <w:lang w:val="es-ES_tradnl"/>
                    </w:rPr>
                  </w:pPr>
                  <w:r>
                    <w:rPr>
                      <w:sz w:val="16"/>
                      <w:lang w:val="es-ES_tradnl"/>
                    </w:rPr>
                    <w:t>- Responsabilidades</w:t>
                  </w:r>
                </w:p>
                <w:p w:rsidR="00B03EBA" w:rsidRDefault="00B03EBA" w:rsidP="0097541A">
                  <w:pPr>
                    <w:spacing w:after="0"/>
                    <w:ind w:firstLine="709"/>
                    <w:rPr>
                      <w:sz w:val="16"/>
                      <w:lang w:val="es-ES_tradnl"/>
                    </w:rPr>
                  </w:pPr>
                  <w:r>
                    <w:rPr>
                      <w:sz w:val="16"/>
                      <w:lang w:val="es-ES_tradnl"/>
                    </w:rPr>
                    <w:t>- Recursos</w:t>
                  </w:r>
                </w:p>
                <w:p w:rsidR="00B03EBA" w:rsidRDefault="00B03EBA" w:rsidP="0097541A">
                  <w:pPr>
                    <w:spacing w:after="0"/>
                    <w:ind w:firstLine="709"/>
                    <w:rPr>
                      <w:sz w:val="16"/>
                      <w:lang w:val="es-ES_tradnl"/>
                    </w:rPr>
                  </w:pPr>
                  <w:r>
                    <w:rPr>
                      <w:sz w:val="16"/>
                      <w:lang w:val="es-ES_tradnl"/>
                    </w:rPr>
                    <w:t>- Procedimientos</w:t>
                  </w:r>
                </w:p>
              </w:txbxContent>
            </v:textbox>
          </v:shape>
        </w:pict>
      </w:r>
      <w:r w:rsidRPr="00EB158D">
        <w:rPr>
          <w:noProof/>
          <w:sz w:val="28"/>
          <w:lang w:val="es-EC" w:eastAsia="es-EC"/>
        </w:rPr>
        <w:pict>
          <v:line id="Line 61" o:spid="_x0000_s1098" style="position:absolute;left:0;text-align:left;z-index:251649024;visibility:visible" from="390.15pt,196.25pt" to="454.9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" o:allowincell="f">
            <v:stroke dashstyle="dash"/>
          </v:line>
        </w:pict>
      </w:r>
      <w:r w:rsidRPr="00EB158D">
        <w:rPr>
          <w:noProof/>
          <w:sz w:val="28"/>
          <w:lang w:val="es-EC" w:eastAsia="es-EC"/>
        </w:rPr>
        <w:pict>
          <v:line id="Line 60" o:spid="_x0000_s1097" style="position:absolute;left:0;text-align:left;z-index:251648000;visibility:visible" from="390.15pt,81.05pt" to="454.9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" o:allowincell="f">
            <v:stroke dashstyle="dash"/>
          </v:line>
        </w:pict>
      </w:r>
      <w:r w:rsidRPr="00EB158D">
        <w:rPr>
          <w:noProof/>
          <w:sz w:val="28"/>
          <w:lang w:val="es-EC" w:eastAsia="es-EC"/>
        </w:rPr>
        <w:pict>
          <v:line id="Line 57" o:spid="_x0000_s1096" style="position:absolute;left:0;text-align:left;z-index:251644928;visibility:visible" from="289.35pt,167.45pt" to="325.3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" o:allowincell="f">
            <v:stroke dashstyle="dash" endarrow="block"/>
          </v:line>
        </w:pict>
      </w:r>
      <w:r w:rsidRPr="00EB158D">
        <w:rPr>
          <w:noProof/>
          <w:sz w:val="28"/>
          <w:lang w:val="es-EC" w:eastAsia="es-EC"/>
        </w:rPr>
        <w:pict>
          <v:line id="Line 56" o:spid="_x0000_s1095" style="position:absolute;left:0;text-align:left;z-index:251643904;visibility:visible" from="289.35pt,124.25pt" to="325.35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JSKgIAAEw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" o:allowincell="f">
            <v:stroke endarrow="block"/>
          </v:line>
        </w:pict>
      </w:r>
      <w:r w:rsidRPr="00EB158D">
        <w:rPr>
          <w:noProof/>
          <w:sz w:val="28"/>
          <w:lang w:val="es-EC" w:eastAsia="es-EC"/>
        </w:rPr>
        <w:pict>
          <v:shape id="Text Box 55" o:spid="_x0000_s1045" type="#_x0000_t202" style="position:absolute;left:0;text-align:left;margin-left:325.35pt;margin-top:145.85pt;width:93.6pt;height:43.2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" o:allowincell="f">
            <v:textbox>
              <w:txbxContent>
                <w:p w:rsidR="00B03EBA" w:rsidRDefault="00B03EBA" w:rsidP="0097541A">
                  <w:pPr>
                    <w:pStyle w:val="Textoindependiente2"/>
                    <w:spacing w:before="0" w:after="0"/>
                    <w:jc w:val="center"/>
                    <w:rPr>
                      <w:sz w:val="16"/>
                    </w:rPr>
                  </w:pPr>
                  <w:proofErr w:type="spellStart"/>
                  <w:r>
                    <w:rPr>
                      <w:sz w:val="16"/>
                    </w:rPr>
                    <w:t>Actividades</w:t>
                  </w:r>
                  <w:proofErr w:type="spellEnd"/>
                  <w:r>
                    <w:rPr>
                      <w:sz w:val="16"/>
                    </w:rPr>
                    <w:t xml:space="preserve"> de </w:t>
                  </w:r>
                  <w:proofErr w:type="spellStart"/>
                  <w:r>
                    <w:rPr>
                      <w:sz w:val="16"/>
                    </w:rPr>
                    <w:t>auditoría</w:t>
                  </w:r>
                  <w:proofErr w:type="spellEnd"/>
                </w:p>
                <w:p w:rsidR="00B03EBA" w:rsidRDefault="00B03EBA" w:rsidP="0097541A">
                  <w:pPr>
                    <w:pStyle w:val="Textoindependiente"/>
                    <w:spacing w:before="0" w:after="0"/>
                    <w:jc w:val="center"/>
                    <w:rPr>
                      <w:sz w:val="16"/>
                    </w:rPr>
                  </w:pPr>
                  <w:r>
                    <w:rPr>
                      <w:sz w:val="16"/>
                    </w:rPr>
                    <w:t>(6)</w:t>
                  </w:r>
                </w:p>
              </w:txbxContent>
            </v:textbox>
          </v:shape>
        </w:pict>
      </w:r>
      <w:r w:rsidRPr="00EB158D">
        <w:rPr>
          <w:noProof/>
          <w:sz w:val="28"/>
          <w:lang w:val="es-EC" w:eastAsia="es-EC"/>
        </w:rPr>
        <w:pict>
          <v:shape id="Text Box 54" o:spid="_x0000_s1046" type="#_x0000_t202" style="position:absolute;left:0;text-align:left;margin-left:325.35pt;margin-top:95.45pt;width:93.6pt;height:43.2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" o:allowincell="f">
            <v:textbox>
              <w:txbxContent>
                <w:p w:rsidR="00B03EBA" w:rsidRDefault="00B03EBA" w:rsidP="0097541A">
                  <w:pPr>
                    <w:pStyle w:val="Textoindependiente2"/>
                    <w:spacing w:before="0" w:after="0"/>
                    <w:jc w:val="center"/>
                    <w:rPr>
                      <w:sz w:val="16"/>
                    </w:rPr>
                  </w:pPr>
                  <w:proofErr w:type="spellStart"/>
                  <w:r>
                    <w:rPr>
                      <w:sz w:val="16"/>
                    </w:rPr>
                    <w:t>Competencia</w:t>
                  </w:r>
                  <w:proofErr w:type="spellEnd"/>
                  <w:r>
                    <w:rPr>
                      <w:sz w:val="16"/>
                    </w:rPr>
                    <w:t xml:space="preserve"> de los </w:t>
                  </w:r>
                  <w:proofErr w:type="spellStart"/>
                  <w:r>
                    <w:rPr>
                      <w:sz w:val="16"/>
                    </w:rPr>
                    <w:t>auditores</w:t>
                  </w:r>
                  <w:proofErr w:type="spellEnd"/>
                </w:p>
                <w:p w:rsidR="00B03EBA" w:rsidRDefault="00B03EBA" w:rsidP="0097541A">
                  <w:pPr>
                    <w:pStyle w:val="Textoindependiente"/>
                    <w:spacing w:before="0" w:after="0"/>
                    <w:jc w:val="center"/>
                    <w:rPr>
                      <w:sz w:val="16"/>
                    </w:rPr>
                  </w:pPr>
                  <w:r>
                    <w:rPr>
                      <w:sz w:val="16"/>
                    </w:rPr>
                    <w:t>(7)</w:t>
                  </w:r>
                </w:p>
              </w:txbxContent>
            </v:textbox>
          </v:shape>
        </w:pict>
      </w:r>
      <w:r w:rsidRPr="00EB158D">
        <w:rPr>
          <w:noProof/>
          <w:sz w:val="28"/>
          <w:lang w:val="es-EC" w:eastAsia="es-EC"/>
        </w:rPr>
        <w:pict>
          <v:line id="Line 53" o:spid="_x0000_s1094" style="position:absolute;left:0;text-align:left;z-index:251640832;visibility:visible" from="195.75pt,181.85pt" to="195.7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6yKgIAAEs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" o:allowincell="f">
            <v:stroke endarrow="block"/>
          </v:line>
        </w:pict>
      </w:r>
      <w:r w:rsidRPr="00EB158D">
        <w:rPr>
          <w:noProof/>
          <w:sz w:val="28"/>
          <w:lang w:val="es-EC" w:eastAsia="es-EC"/>
        </w:rPr>
        <w:pict>
          <v:shape id="Text Box 52" o:spid="_x0000_s1047" type="#_x0000_t202" style="position:absolute;left:0;text-align:left;margin-left:109.35pt;margin-top:203.45pt;width:180pt;height:57.6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" o:allowincell="f">
            <v:textbox>
              <w:txbxContent>
                <w:p w:rsidR="00B03EBA" w:rsidRPr="006D378B" w:rsidRDefault="00B03EBA" w:rsidP="0097541A">
                  <w:pPr>
                    <w:pStyle w:val="Ttulo1"/>
                    <w:spacing w:before="0"/>
                    <w:jc w:val="center"/>
                    <w:rPr>
                      <w:sz w:val="16"/>
                    </w:rPr>
                  </w:pPr>
                  <w:r w:rsidRPr="006D378B">
                    <w:rPr>
                      <w:sz w:val="16"/>
                    </w:rPr>
                    <w:t>Seguimiento y revisión del programa de auditoría</w:t>
                  </w:r>
                </w:p>
                <w:p w:rsidR="00B03EBA" w:rsidRDefault="00B03EBA" w:rsidP="0097541A">
                  <w:pPr>
                    <w:spacing w:after="0"/>
                    <w:jc w:val="center"/>
                    <w:rPr>
                      <w:sz w:val="16"/>
                      <w:lang w:val="es-ES_tradnl"/>
                    </w:rPr>
                  </w:pPr>
                  <w:r>
                    <w:rPr>
                      <w:sz w:val="16"/>
                      <w:lang w:val="es-ES_tradnl"/>
                    </w:rPr>
                    <w:t>(5.6)</w:t>
                  </w:r>
                </w:p>
                <w:p w:rsidR="00B03EBA" w:rsidRDefault="00B03EBA" w:rsidP="0097541A">
                  <w:pPr>
                    <w:pStyle w:val="Textoindependiente"/>
                    <w:spacing w:before="0" w:after="0"/>
                    <w:rPr>
                      <w:sz w:val="16"/>
                    </w:rPr>
                  </w:pPr>
                  <w:r>
                    <w:rPr>
                      <w:sz w:val="16"/>
                    </w:rPr>
                    <w:t xml:space="preserve">- </w:t>
                  </w:r>
                  <w:proofErr w:type="spellStart"/>
                  <w:r>
                    <w:rPr>
                      <w:sz w:val="16"/>
                    </w:rPr>
                    <w:t>Identificación</w:t>
                  </w:r>
                  <w:proofErr w:type="spellEnd"/>
                  <w:r>
                    <w:rPr>
                      <w:sz w:val="16"/>
                    </w:rPr>
                    <w:t xml:space="preserve"> de </w:t>
                  </w:r>
                  <w:proofErr w:type="spellStart"/>
                  <w:r>
                    <w:rPr>
                      <w:sz w:val="16"/>
                    </w:rPr>
                    <w:t>oportunidades</w:t>
                  </w:r>
                  <w:proofErr w:type="spellEnd"/>
                  <w:r>
                    <w:rPr>
                      <w:sz w:val="16"/>
                    </w:rPr>
                    <w:t xml:space="preserve"> de </w:t>
                  </w:r>
                  <w:proofErr w:type="spellStart"/>
                  <w:r>
                    <w:rPr>
                      <w:sz w:val="16"/>
                    </w:rPr>
                    <w:t>mejora</w:t>
                  </w:r>
                  <w:proofErr w:type="spellEnd"/>
                </w:p>
                <w:p w:rsidR="00B03EBA" w:rsidRDefault="00B03EBA" w:rsidP="0097541A">
                  <w:pPr>
                    <w:spacing w:after="0"/>
                    <w:rPr>
                      <w:sz w:val="16"/>
                      <w:lang w:val="es-ES_tradnl"/>
                    </w:rPr>
                  </w:pPr>
                </w:p>
              </w:txbxContent>
            </v:textbox>
          </v:shape>
        </w:pict>
      </w:r>
      <w:r w:rsidRPr="00EB158D">
        <w:rPr>
          <w:noProof/>
          <w:sz w:val="28"/>
          <w:lang w:val="es-EC" w:eastAsia="es-EC"/>
        </w:rPr>
        <w:pict>
          <v:shape id="Text Box 50" o:spid="_x0000_s1048" type="#_x0000_t202" style="position:absolute;left:0;text-align:left;margin-left:109.35pt;margin-top:102.65pt;width:180pt;height:79.2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" o:allowincell="f">
            <v:textbox>
              <w:txbxContent>
                <w:p w:rsidR="00B03EBA" w:rsidRPr="006D378B" w:rsidRDefault="00B03EBA" w:rsidP="0097541A">
                  <w:pPr>
                    <w:pStyle w:val="Ttulo1"/>
                    <w:spacing w:before="0"/>
                    <w:rPr>
                      <w:sz w:val="16"/>
                    </w:rPr>
                  </w:pPr>
                  <w:r w:rsidRPr="006D378B">
                    <w:rPr>
                      <w:sz w:val="16"/>
                    </w:rPr>
                    <w:t>Implementación del programa de auditoría</w:t>
                  </w:r>
                </w:p>
                <w:p w:rsidR="00B03EBA" w:rsidRDefault="00B03EBA" w:rsidP="0097541A">
                  <w:pPr>
                    <w:spacing w:after="0"/>
                    <w:jc w:val="center"/>
                    <w:rPr>
                      <w:sz w:val="16"/>
                      <w:lang w:val="es-ES_tradnl"/>
                    </w:rPr>
                  </w:pPr>
                  <w:r>
                    <w:rPr>
                      <w:sz w:val="16"/>
                      <w:lang w:val="es-ES_tradnl"/>
                    </w:rPr>
                    <w:t>(5.4, 5.5)</w:t>
                  </w:r>
                </w:p>
                <w:p w:rsidR="00B03EBA" w:rsidRDefault="00B03EBA" w:rsidP="0097541A">
                  <w:pPr>
                    <w:spacing w:after="0"/>
                    <w:rPr>
                      <w:sz w:val="16"/>
                      <w:lang w:val="es-ES_tradnl"/>
                    </w:rPr>
                  </w:pPr>
                  <w:r>
                    <w:rPr>
                      <w:sz w:val="16"/>
                      <w:lang w:val="es-ES_tradnl"/>
                    </w:rPr>
                    <w:t>- Evaluación de auditores</w:t>
                  </w:r>
                </w:p>
                <w:p w:rsidR="00B03EBA" w:rsidRDefault="00B03EBA" w:rsidP="0097541A">
                  <w:pPr>
                    <w:spacing w:after="0"/>
                    <w:rPr>
                      <w:sz w:val="16"/>
                      <w:lang w:val="es-ES_tradnl"/>
                    </w:rPr>
                  </w:pPr>
                  <w:r>
                    <w:rPr>
                      <w:sz w:val="16"/>
                      <w:lang w:val="es-ES_tradnl"/>
                    </w:rPr>
                    <w:t>- Asignación de los equipos auditores</w:t>
                  </w:r>
                </w:p>
                <w:p w:rsidR="00B03EBA" w:rsidRDefault="00B03EBA" w:rsidP="0097541A">
                  <w:pPr>
                    <w:spacing w:after="0"/>
                    <w:rPr>
                      <w:sz w:val="16"/>
                      <w:lang w:val="es-ES_tradnl"/>
                    </w:rPr>
                  </w:pPr>
                  <w:r>
                    <w:rPr>
                      <w:sz w:val="16"/>
                      <w:lang w:val="es-ES_tradnl"/>
                    </w:rPr>
                    <w:t>- Dirección de actividades de auditoría</w:t>
                  </w:r>
                </w:p>
                <w:p w:rsidR="00B03EBA" w:rsidRDefault="00B03EBA" w:rsidP="0097541A">
                  <w:pPr>
                    <w:spacing w:after="0"/>
                    <w:rPr>
                      <w:sz w:val="16"/>
                      <w:lang w:val="es-ES_tradnl"/>
                    </w:rPr>
                  </w:pPr>
                  <w:r>
                    <w:rPr>
                      <w:sz w:val="16"/>
                      <w:lang w:val="es-ES_tradnl"/>
                    </w:rPr>
                    <w:t>- Registro</w:t>
                  </w:r>
                </w:p>
              </w:txbxContent>
            </v:textbox>
          </v:shape>
        </w:pict>
      </w:r>
      <w:r w:rsidRPr="00EB158D">
        <w:rPr>
          <w:noProof/>
          <w:sz w:val="28"/>
          <w:lang w:val="es-EC" w:eastAsia="es-EC"/>
        </w:rPr>
        <w:pict>
          <v:line id="Line 49" o:spid="_x0000_s1093" style="position:absolute;left:0;text-align:left;z-index:251636736;visibility:visible" from="195.75pt,-12.55pt" to="195.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VQKg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" o:allowincell="f">
            <v:stroke endarrow="block"/>
          </v:line>
        </w:pict>
      </w:r>
      <w:r w:rsidRPr="00EB158D">
        <w:rPr>
          <w:noProof/>
          <w:sz w:val="28"/>
          <w:lang w:val="es-EC" w:eastAsia="es-EC"/>
        </w:rPr>
        <w:pict>
          <v:shape id="Text Box 47" o:spid="_x0000_s1049" type="#_x0000_t202" style="position:absolute;left:0;text-align:left;margin-left:116.55pt;margin-top:-41.35pt;width:172.8pt;height:28.8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" o:allowincell="f" stroked="f">
            <v:textbox>
              <w:txbxContent>
                <w:p w:rsidR="00B03EBA" w:rsidRDefault="00B03EBA" w:rsidP="0097541A">
                  <w:pPr>
                    <w:jc w:val="center"/>
                    <w:rPr>
                      <w:b/>
                      <w:sz w:val="16"/>
                      <w:lang w:val="es-ES_tradnl"/>
                    </w:rPr>
                  </w:pPr>
                  <w:r>
                    <w:rPr>
                      <w:b/>
                      <w:sz w:val="16"/>
                      <w:lang w:val="es-ES_tradnl"/>
                    </w:rPr>
                    <w:t>Autoridad para el programa de auditoría (5.1)</w:t>
                  </w:r>
                </w:p>
                <w:p w:rsidR="00B03EBA" w:rsidRDefault="00B03EBA" w:rsidP="0097541A">
                  <w:pPr>
                    <w:jc w:val="center"/>
                    <w:rPr>
                      <w:sz w:val="16"/>
                      <w:lang w:val="es-ES_tradnl"/>
                    </w:rPr>
                  </w:pPr>
                  <w:r>
                    <w:rPr>
                      <w:sz w:val="16"/>
                      <w:lang w:val="es-ES_tradnl"/>
                    </w:rPr>
                    <w:t>(5.1)</w:t>
                  </w:r>
                </w:p>
                <w:p w:rsidR="00B03EBA" w:rsidRDefault="00B03EBA" w:rsidP="0097541A">
                  <w:pPr>
                    <w:jc w:val="center"/>
                    <w:rPr>
                      <w:sz w:val="16"/>
                      <w:lang w:val="es-ES_tradnl"/>
                    </w:rPr>
                  </w:pPr>
                </w:p>
              </w:txbxContent>
            </v:textbox>
          </v:shape>
        </w:pict>
      </w:r>
      <w:r w:rsidRPr="00EB158D">
        <w:rPr>
          <w:noProof/>
          <w:sz w:val="28"/>
          <w:lang w:val="es-EC" w:eastAsia="es-EC"/>
        </w:rPr>
        <w:pict>
          <v:shapetype id="_x0000_t116" coordsize="21600,21600" o:spt="116" path="m3475,qx,10800,3475,21600l18125,21600qx21600,10800,18125,xe">
            <v:stroke joinstyle="miter"/>
            <v:path gradientshapeok="t" o:connecttype="rect" textboxrect="1018,3163,20582,18437"/>
          </v:shapetype>
          <v:shape id="AutoShape 46" o:spid="_x0000_s1092" type="#_x0000_t116" style="position:absolute;left:0;text-align:left;margin-left:109.35pt;margin-top:-48.55pt;width:187.2pt;height:36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" o:allowincell="f"/>
        </w:pict>
      </w:r>
    </w:p>
    <w:p w:rsidR="0097541A" w:rsidRDefault="00EB158D" w:rsidP="0097541A">
      <w:pPr>
        <w:pStyle w:val="TermNum"/>
        <w:keepNext w:val="0"/>
        <w:spacing w:after="240"/>
        <w:rPr>
          <w:sz w:val="28"/>
          <w:lang w:val="es-ES_tradnl"/>
        </w:rPr>
      </w:pPr>
      <w:r w:rsidRPr="00EB158D">
        <w:rPr>
          <w:noProof/>
          <w:sz w:val="28"/>
          <w:lang w:val="es-EC" w:eastAsia="es-EC"/>
        </w:rPr>
        <w:pict>
          <v:shape id="Freeform 64" o:spid="_x0000_s1091" style="position:absolute;left:0;text-align:left;margin-left:48.15pt;margin-top:19.65pt;width:62.55pt;height:11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4,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" path="m,2448l,,1584,e" filled="f">
            <v:stroke endarrow="block"/>
            <v:path arrowok="t" o:connecttype="custom" o:connectlocs="0,1520190;0,0;794385,0" o:connectangles="0,0,0"/>
          </v:shape>
        </w:pict>
      </w:r>
      <w:r w:rsidRPr="00EB158D">
        <w:rPr>
          <w:noProof/>
          <w:sz w:val="28"/>
          <w:lang w:val="es-EC" w:eastAsia="es-EC"/>
        </w:rPr>
        <w:pict>
          <v:shape id="Text Box 65" o:spid="_x0000_s1050" type="#_x0000_t202" style="position:absolute;left:0;text-align:left;margin-left:433.35pt;margin-top:2.55pt;width:50.4pt;height:1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Vmhg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" o:allowincell="f" stroked="f">
            <v:textbox>
              <w:txbxContent>
                <w:p w:rsidR="00B03EBA" w:rsidRDefault="00B03EBA" w:rsidP="0097541A">
                  <w:pPr>
                    <w:rPr>
                      <w:sz w:val="16"/>
                      <w:lang w:val="es-ES_tradnl"/>
                    </w:rPr>
                  </w:pPr>
                  <w:r>
                    <w:rPr>
                      <w:sz w:val="16"/>
                      <w:lang w:val="es-ES_tradnl"/>
                    </w:rPr>
                    <w:t>Planificar</w:t>
                  </w:r>
                </w:p>
              </w:txbxContent>
            </v:textbox>
          </v:shape>
        </w:pict>
      </w:r>
    </w:p>
    <w:p w:rsidR="0097541A" w:rsidRDefault="00EB158D" w:rsidP="0097541A">
      <w:pPr>
        <w:pStyle w:val="TermNum"/>
        <w:keepNext w:val="0"/>
        <w:spacing w:after="240"/>
        <w:rPr>
          <w:sz w:val="28"/>
          <w:lang w:val="es-ES_tradnl"/>
        </w:rPr>
      </w:pPr>
      <w:r w:rsidRPr="00EB158D">
        <w:rPr>
          <w:noProof/>
          <w:sz w:val="28"/>
          <w:lang w:val="es-EC" w:eastAsia="es-EC"/>
        </w:rPr>
        <w:pict>
          <v:polyline id="Freeform 62" o:spid="_x0000_s1090"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5pt,211.15pt,-2.7pt,211.15pt,-2.7pt,9.55pt,47.7pt,9.55pt" coordsize="1008,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" filled="f">
            <v:stroke dashstyle="dash"/>
            <v:path arrowok="t" o:connecttype="custom" o:connectlocs="548640,2560320;0,2560320;0,0;640080,0" o:connectangles="0,0,0,0"/>
          </v:polyline>
        </w:pict>
      </w:r>
      <w:r w:rsidRPr="00EB158D">
        <w:rPr>
          <w:noProof/>
          <w:sz w:val="28"/>
          <w:lang w:val="es-EC" w:eastAsia="es-EC"/>
        </w:rPr>
        <w:pict>
          <v:line id="Line 51" o:spid="_x0000_s1089" style="position:absolute;left:0;text-align:left;z-index:251638784;visibility:visible" from="195.75pt,27.45pt" to="195.7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tEKQIAAEs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" o:allowincell="f">
            <v:stroke endarrow="block"/>
          </v:line>
        </w:pict>
      </w:r>
    </w:p>
    <w:p w:rsidR="0097541A" w:rsidRDefault="0097541A" w:rsidP="0097541A">
      <w:pPr>
        <w:pStyle w:val="TermNum"/>
        <w:keepNext w:val="0"/>
        <w:spacing w:after="240"/>
        <w:rPr>
          <w:sz w:val="28"/>
          <w:lang w:val="es-ES_tradnl"/>
        </w:rPr>
      </w:pPr>
    </w:p>
    <w:p w:rsidR="0097541A" w:rsidRDefault="00EB158D" w:rsidP="0097541A">
      <w:pPr>
        <w:pStyle w:val="TermNum"/>
        <w:keepNext w:val="0"/>
        <w:spacing w:after="240"/>
        <w:rPr>
          <w:sz w:val="28"/>
          <w:lang w:val="es-ES_tradnl"/>
        </w:rPr>
      </w:pPr>
      <w:r w:rsidRPr="00EB158D">
        <w:rPr>
          <w:noProof/>
          <w:sz w:val="28"/>
          <w:lang w:val="es-EC" w:eastAsia="es-EC"/>
        </w:rPr>
        <w:pict>
          <v:shape id="Text Box 66" o:spid="_x0000_s1051" type="#_x0000_t202" style="position:absolute;left:0;text-align:left;margin-left:433.35pt;margin-top:14.45pt;width:50.4pt;height:1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h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" o:allowincell="f" stroked="f">
            <v:textbox>
              <w:txbxContent>
                <w:p w:rsidR="00B03EBA" w:rsidRDefault="00B03EBA" w:rsidP="0097541A">
                  <w:pPr>
                    <w:jc w:val="center"/>
                    <w:rPr>
                      <w:sz w:val="16"/>
                      <w:lang w:val="es-ES_tradnl"/>
                    </w:rPr>
                  </w:pPr>
                  <w:r>
                    <w:rPr>
                      <w:sz w:val="16"/>
                      <w:lang w:val="es-ES_tradnl"/>
                    </w:rPr>
                    <w:t>Hacer</w:t>
                  </w:r>
                </w:p>
              </w:txbxContent>
            </v:textbox>
          </v:shape>
        </w:pict>
      </w:r>
    </w:p>
    <w:p w:rsidR="0097541A" w:rsidRDefault="00EB158D" w:rsidP="0097541A">
      <w:pPr>
        <w:pStyle w:val="TermNum"/>
        <w:keepNext w:val="0"/>
        <w:spacing w:after="240"/>
        <w:rPr>
          <w:sz w:val="28"/>
          <w:lang w:val="es-ES_tradnl"/>
        </w:rPr>
      </w:pPr>
      <w:r w:rsidRPr="00EB158D">
        <w:rPr>
          <w:noProof/>
          <w:sz w:val="28"/>
          <w:lang w:val="es-EC" w:eastAsia="es-EC"/>
        </w:rPr>
        <w:pict>
          <v:shape id="Text Box 68" o:spid="_x0000_s1052" type="#_x0000_t202" style="position:absolute;left:0;text-align:left;margin-left:-20.7pt;margin-top:1.75pt;width:41.4pt;height:2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" stroked="f">
            <v:textbox>
              <w:txbxContent>
                <w:p w:rsidR="00B03EBA" w:rsidRDefault="00B03EBA" w:rsidP="0097541A">
                  <w:pPr>
                    <w:jc w:val="center"/>
                    <w:rPr>
                      <w:sz w:val="16"/>
                      <w:lang w:val="es-ES_tradnl"/>
                    </w:rPr>
                  </w:pPr>
                  <w:r>
                    <w:rPr>
                      <w:sz w:val="16"/>
                      <w:lang w:val="es-ES_tradnl"/>
                    </w:rPr>
                    <w:t>Actuar</w:t>
                  </w:r>
                </w:p>
              </w:txbxContent>
            </v:textbox>
          </v:shape>
        </w:pict>
      </w:r>
      <w:r w:rsidRPr="00EB158D">
        <w:rPr>
          <w:noProof/>
          <w:sz w:val="28"/>
          <w:lang w:val="es-EC" w:eastAsia="es-EC"/>
        </w:rPr>
        <w:pict>
          <v:shape id="Text Box 58" o:spid="_x0000_s1053" type="#_x0000_t202" style="position:absolute;left:0;text-align:left;margin-left:2.7pt;margin-top:26.95pt;width:90pt;height:43.2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">
            <v:textbox>
              <w:txbxContent>
                <w:p w:rsidR="00B03EBA" w:rsidRDefault="00B03EBA" w:rsidP="0097541A">
                  <w:pPr>
                    <w:spacing w:after="0"/>
                    <w:jc w:val="center"/>
                    <w:rPr>
                      <w:b/>
                      <w:sz w:val="16"/>
                      <w:lang w:val="es-ES_tradnl"/>
                    </w:rPr>
                  </w:pPr>
                  <w:r>
                    <w:rPr>
                      <w:b/>
                      <w:sz w:val="16"/>
                      <w:lang w:val="es-ES_tradnl"/>
                    </w:rPr>
                    <w:t>Mejora del programa de auditoría</w:t>
                  </w:r>
                </w:p>
                <w:p w:rsidR="00B03EBA" w:rsidRPr="0030309A" w:rsidRDefault="00B03EBA" w:rsidP="0097541A">
                  <w:pPr>
                    <w:pStyle w:val="Textoindependiente"/>
                    <w:spacing w:before="0" w:after="0"/>
                    <w:jc w:val="center"/>
                    <w:rPr>
                      <w:sz w:val="16"/>
                      <w:lang w:val="es-ES"/>
                    </w:rPr>
                  </w:pPr>
                  <w:r w:rsidRPr="0030309A">
                    <w:rPr>
                      <w:sz w:val="16"/>
                      <w:lang w:val="es-ES"/>
                    </w:rPr>
                    <w:t>(5.6)</w:t>
                  </w:r>
                </w:p>
              </w:txbxContent>
            </v:textbox>
          </v:shape>
        </w:pict>
      </w:r>
    </w:p>
    <w:p w:rsidR="0097541A" w:rsidRDefault="0097541A" w:rsidP="0097541A">
      <w:pPr>
        <w:pStyle w:val="TermNum"/>
        <w:keepNext w:val="0"/>
        <w:spacing w:after="240"/>
        <w:rPr>
          <w:sz w:val="28"/>
          <w:lang w:val="es-ES_tradnl"/>
        </w:rPr>
      </w:pPr>
    </w:p>
    <w:p w:rsidR="0097541A" w:rsidRDefault="00EB158D" w:rsidP="0097541A">
      <w:pPr>
        <w:pStyle w:val="TermNum"/>
        <w:keepNext w:val="0"/>
        <w:spacing w:after="240"/>
        <w:rPr>
          <w:sz w:val="28"/>
          <w:lang w:val="es-ES_tradnl"/>
        </w:rPr>
      </w:pPr>
      <w:r w:rsidRPr="00EB158D">
        <w:rPr>
          <w:noProof/>
          <w:sz w:val="28"/>
          <w:lang w:val="es-EC" w:eastAsia="es-EC"/>
        </w:rPr>
        <w:pict>
          <v:shape id="Freeform 63" o:spid="_x0000_s1088" style="position:absolute;left:0;text-align:left;margin-left:47.7pt;margin-top:13.95pt;width:2in;height:8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2,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" path="m3312,1008r,864l,1872,,e" filled="f">
            <v:stroke endarrow="block"/>
            <v:path arrowok="t" o:connecttype="custom" o:connectlocs="1828800,609307;1828800,1131570;0,1131570;0,0" o:connectangles="0,0,0,0"/>
          </v:shape>
        </w:pict>
      </w:r>
    </w:p>
    <w:p w:rsidR="0097541A" w:rsidRDefault="00EB158D" w:rsidP="0097541A">
      <w:pPr>
        <w:pStyle w:val="TermNum"/>
        <w:keepNext w:val="0"/>
        <w:spacing w:after="240"/>
        <w:rPr>
          <w:sz w:val="28"/>
          <w:lang w:val="es-ES_tradnl"/>
        </w:rPr>
      </w:pPr>
      <w:r w:rsidRPr="00EB158D">
        <w:rPr>
          <w:noProof/>
          <w:sz w:val="28"/>
          <w:lang w:val="es-EC" w:eastAsia="es-EC"/>
        </w:rPr>
        <w:pict>
          <v:shape id="Text Box 67" o:spid="_x0000_s1054" type="#_x0000_t202" style="position:absolute;left:0;text-align:left;margin-left:433.35pt;margin-top:10.05pt;width:50.4pt;height:1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Y7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" o:allowincell="f" stroked="f">
            <v:textbox>
              <w:txbxContent>
                <w:p w:rsidR="00B03EBA" w:rsidRDefault="00B03EBA" w:rsidP="0097541A">
                  <w:pPr>
                    <w:jc w:val="center"/>
                    <w:rPr>
                      <w:sz w:val="16"/>
                      <w:lang w:val="es-ES_tradnl"/>
                    </w:rPr>
                  </w:pPr>
                  <w:r>
                    <w:rPr>
                      <w:sz w:val="16"/>
                      <w:lang w:val="es-ES_tradnl"/>
                    </w:rPr>
                    <w:t>Verificar</w:t>
                  </w:r>
                </w:p>
              </w:txbxContent>
            </v:textbox>
          </v:shape>
        </w:pict>
      </w:r>
    </w:p>
    <w:p w:rsidR="0097541A" w:rsidRDefault="0097541A" w:rsidP="0097541A">
      <w:pPr>
        <w:pStyle w:val="TermNum"/>
        <w:keepNext w:val="0"/>
        <w:spacing w:after="240"/>
        <w:rPr>
          <w:sz w:val="28"/>
          <w:lang w:val="es-ES_tradnl"/>
        </w:rPr>
      </w:pPr>
    </w:p>
    <w:p w:rsidR="0097541A" w:rsidRDefault="0097541A" w:rsidP="0097541A">
      <w:pPr>
        <w:pStyle w:val="TermNum"/>
        <w:keepNext w:val="0"/>
        <w:spacing w:after="240"/>
        <w:rPr>
          <w:sz w:val="28"/>
          <w:lang w:val="es-ES_tradnl"/>
        </w:rPr>
      </w:pPr>
    </w:p>
    <w:p w:rsidR="0097541A" w:rsidRPr="00B757D5" w:rsidRDefault="0097541A" w:rsidP="0097541A">
      <w:pPr>
        <w:pStyle w:val="Terms"/>
        <w:rPr>
          <w:lang w:val="es-ES_tradnl"/>
        </w:rPr>
      </w:pPr>
    </w:p>
    <w:p w:rsidR="0097541A" w:rsidRDefault="00EB158D" w:rsidP="0097541A">
      <w:pPr>
        <w:pStyle w:val="Terms"/>
        <w:rPr>
          <w:lang w:val="es-ES_tradnl"/>
        </w:rPr>
      </w:pPr>
      <w:r w:rsidRPr="00EB158D">
        <w:rPr>
          <w:noProof/>
          <w:lang w:val="es-EC" w:eastAsia="es-EC"/>
        </w:rPr>
        <w:pict>
          <v:shape id="Text Box 69" o:spid="_x0000_s1055" type="#_x0000_t202" style="position:absolute;margin-left:92.7pt;margin-top:7.2pt;width:326.25pt;height:33.6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" strokecolor="white">
            <v:textbox>
              <w:txbxContent>
                <w:p w:rsidR="00B03EBA" w:rsidRDefault="00B03EBA" w:rsidP="0097541A">
                  <w:pPr>
                    <w:pStyle w:val="TermNum"/>
                    <w:keepNext w:val="0"/>
                    <w:spacing w:after="240"/>
                    <w:rPr>
                      <w:lang w:val="es-ES_tradnl"/>
                    </w:rPr>
                  </w:pPr>
                  <w:r w:rsidRPr="0030309A">
                    <w:rPr>
                      <w:lang w:val="es-ES"/>
                    </w:rPr>
                    <w:t xml:space="preserve">Figura </w:t>
                  </w:r>
                  <w:r>
                    <w:rPr>
                      <w:lang w:val="es-ES"/>
                    </w:rPr>
                    <w:t>2.3</w:t>
                  </w:r>
                  <w:r w:rsidRPr="0030309A">
                    <w:rPr>
                      <w:lang w:val="es-ES"/>
                    </w:rPr>
                    <w:t xml:space="preserve">  </w:t>
                  </w:r>
                  <w:r>
                    <w:rPr>
                      <w:lang w:val="es-ES_tradnl"/>
                    </w:rPr>
                    <w:t>Ilustración de la aplicación del ciclo Planificar- Hacer-Verificar-Actuar a la gestión de un programa de auditoría</w:t>
                  </w:r>
                </w:p>
                <w:p w:rsidR="00B03EBA" w:rsidRPr="0030309A" w:rsidRDefault="00B03EBA" w:rsidP="0097541A">
                  <w:pPr>
                    <w:pStyle w:val="Figuras"/>
                    <w:jc w:val="center"/>
                    <w:rPr>
                      <w:lang w:val="es-ES_tradnl"/>
                    </w:rPr>
                  </w:pPr>
                </w:p>
              </w:txbxContent>
            </v:textbox>
          </v:shape>
        </w:pict>
      </w:r>
    </w:p>
    <w:p w:rsidR="0097541A" w:rsidRDefault="0097541A" w:rsidP="0097541A">
      <w:pPr>
        <w:pStyle w:val="Definition"/>
        <w:rPr>
          <w:lang w:val="es-ES_tradnl"/>
        </w:rPr>
      </w:pPr>
    </w:p>
    <w:p w:rsidR="0097541A" w:rsidRPr="0030309A" w:rsidRDefault="0097541A" w:rsidP="0097541A">
      <w:pPr>
        <w:rPr>
          <w:lang w:val="es-ES_tradnl" w:eastAsia="es-ES"/>
        </w:rPr>
      </w:pPr>
    </w:p>
    <w:p w:rsidR="0097541A" w:rsidRDefault="0097541A" w:rsidP="0097541A">
      <w:pPr>
        <w:pStyle w:val="Prrafodelista"/>
        <w:spacing w:line="480" w:lineRule="auto"/>
        <w:ind w:left="1985"/>
        <w:jc w:val="both"/>
        <w:rPr>
          <w:rFonts w:ascii="Arial" w:hAnsi="Arial" w:cs="Arial"/>
          <w:sz w:val="24"/>
          <w:szCs w:val="24"/>
          <w:lang w:val="es-ES_tradnl" w:eastAsia="es-ES"/>
        </w:rPr>
      </w:pPr>
    </w:p>
    <w:p w:rsidR="0097541A" w:rsidRDefault="0097541A">
      <w:pPr>
        <w:rPr>
          <w:rFonts w:ascii="Arial" w:hAnsi="Arial" w:cs="Arial"/>
          <w:b/>
          <w:i/>
          <w:sz w:val="24"/>
          <w:szCs w:val="24"/>
          <w:lang w:eastAsia="es-ES"/>
        </w:rPr>
      </w:pPr>
    </w:p>
    <w:p w:rsidR="0097541A" w:rsidRDefault="0097541A">
      <w:pPr>
        <w:rPr>
          <w:rFonts w:ascii="Arial" w:hAnsi="Arial" w:cs="Arial"/>
          <w:b/>
          <w:i/>
          <w:sz w:val="24"/>
          <w:szCs w:val="24"/>
          <w:lang w:eastAsia="es-ES"/>
        </w:rPr>
      </w:pPr>
    </w:p>
    <w:p w:rsidR="0097541A" w:rsidRDefault="0097541A">
      <w:pPr>
        <w:rPr>
          <w:rFonts w:ascii="Arial" w:hAnsi="Arial" w:cs="Arial"/>
          <w:b/>
          <w:i/>
          <w:sz w:val="24"/>
          <w:szCs w:val="24"/>
          <w:lang w:eastAsia="es-ES"/>
        </w:rPr>
      </w:pPr>
    </w:p>
    <w:p w:rsidR="0097541A" w:rsidRDefault="0097541A">
      <w:pPr>
        <w:rPr>
          <w:rFonts w:ascii="Arial" w:hAnsi="Arial" w:cs="Arial"/>
          <w:b/>
          <w:i/>
          <w:sz w:val="24"/>
          <w:szCs w:val="24"/>
          <w:lang w:eastAsia="es-ES"/>
        </w:rPr>
      </w:pPr>
    </w:p>
    <w:p w:rsidR="0097541A" w:rsidRPr="0097541A" w:rsidRDefault="00EB158D" w:rsidP="0097541A">
      <w:pPr>
        <w:jc w:val="center"/>
        <w:rPr>
          <w:rFonts w:ascii="Arial" w:eastAsia="Times New Roman" w:hAnsi="Arial" w:cs="Arial"/>
          <w:bCs/>
          <w:sz w:val="24"/>
          <w:szCs w:val="24"/>
          <w:lang w:eastAsia="es-ES"/>
        </w:rPr>
      </w:pPr>
      <w:r w:rsidRPr="00EB158D">
        <w:rPr>
          <w:rFonts w:ascii="Arial" w:hAnsi="Arial" w:cs="Arial"/>
          <w:b/>
          <w:i/>
          <w:noProof/>
          <w:sz w:val="24"/>
          <w:szCs w:val="24"/>
          <w:lang w:eastAsia="es-EC"/>
        </w:rPr>
        <w:lastRenderedPageBreak/>
        <w:pict>
          <v:rect id="Rectangle 137" o:spid="_x0000_s1087" style="position:absolute;left:0;text-align:left;margin-left:365.4pt;margin-top:-48.4pt;width:78pt;height:24.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" strokecolor="white [3212]"/>
        </w:pict>
      </w:r>
    </w:p>
    <w:p w:rsidR="0097541A" w:rsidRPr="0097541A" w:rsidRDefault="0097541A" w:rsidP="0097541A">
      <w:pPr>
        <w:spacing w:after="0" w:line="0" w:lineRule="atLeast"/>
        <w:jc w:val="center"/>
        <w:rPr>
          <w:rFonts w:ascii="Arial" w:eastAsia="Times New Roman" w:hAnsi="Arial" w:cs="Arial"/>
          <w:bCs/>
          <w:sz w:val="24"/>
          <w:szCs w:val="24"/>
          <w:lang w:eastAsia="es-ES"/>
        </w:rPr>
      </w:pPr>
    </w:p>
    <w:p w:rsidR="0097541A" w:rsidRPr="0097541A" w:rsidRDefault="0097541A" w:rsidP="0097541A">
      <w:pPr>
        <w:spacing w:after="0" w:line="0" w:lineRule="atLeast"/>
        <w:jc w:val="center"/>
        <w:rPr>
          <w:rFonts w:ascii="Arial" w:eastAsia="Times New Roman" w:hAnsi="Arial" w:cs="Arial"/>
          <w:bCs/>
          <w:sz w:val="24"/>
          <w:szCs w:val="24"/>
          <w:lang w:eastAsia="es-ES"/>
        </w:rPr>
      </w:pPr>
    </w:p>
    <w:p w:rsidR="0097541A" w:rsidRPr="0097541A" w:rsidRDefault="0097541A" w:rsidP="0097541A">
      <w:pPr>
        <w:spacing w:after="0" w:line="0" w:lineRule="atLeast"/>
        <w:jc w:val="center"/>
        <w:rPr>
          <w:rFonts w:ascii="Arial" w:eastAsia="Times New Roman" w:hAnsi="Arial" w:cs="Arial"/>
          <w:bCs/>
          <w:sz w:val="24"/>
          <w:szCs w:val="24"/>
          <w:lang w:eastAsia="es-ES"/>
        </w:rPr>
      </w:pPr>
    </w:p>
    <w:p w:rsidR="0097541A" w:rsidRDefault="0097541A" w:rsidP="0097541A">
      <w:pPr>
        <w:spacing w:after="0" w:line="0" w:lineRule="atLeast"/>
        <w:jc w:val="center"/>
        <w:rPr>
          <w:rFonts w:ascii="Arial" w:eastAsia="Times New Roman" w:hAnsi="Arial" w:cs="Arial"/>
          <w:b/>
          <w:bCs/>
          <w:sz w:val="24"/>
          <w:szCs w:val="24"/>
          <w:lang w:eastAsia="es-ES"/>
        </w:rPr>
      </w:pPr>
    </w:p>
    <w:p w:rsidR="00E5208F" w:rsidRPr="00CE4E64" w:rsidRDefault="00E5208F" w:rsidP="0097541A">
      <w:pPr>
        <w:spacing w:after="0" w:line="0" w:lineRule="atLeast"/>
        <w:jc w:val="center"/>
        <w:rPr>
          <w:rFonts w:ascii="Arial" w:eastAsia="Times New Roman" w:hAnsi="Arial" w:cs="Arial"/>
          <w:b/>
          <w:bCs/>
          <w:sz w:val="24"/>
          <w:szCs w:val="24"/>
          <w:lang w:eastAsia="es-ES"/>
        </w:rPr>
      </w:pPr>
    </w:p>
    <w:p w:rsidR="0097541A" w:rsidRPr="008724D9" w:rsidRDefault="0097541A" w:rsidP="0097541A">
      <w:pPr>
        <w:spacing w:after="0" w:line="0" w:lineRule="atLeast"/>
        <w:jc w:val="center"/>
        <w:rPr>
          <w:rFonts w:ascii="Arial" w:eastAsia="Times New Roman" w:hAnsi="Arial" w:cs="Arial"/>
          <w:b/>
          <w:bCs/>
          <w:sz w:val="48"/>
          <w:szCs w:val="48"/>
          <w:lang w:eastAsia="es-ES"/>
        </w:rPr>
      </w:pPr>
      <w:r w:rsidRPr="008724D9">
        <w:rPr>
          <w:rFonts w:ascii="Arial" w:eastAsia="Times New Roman" w:hAnsi="Arial" w:cs="Arial"/>
          <w:b/>
          <w:bCs/>
          <w:sz w:val="48"/>
          <w:szCs w:val="48"/>
          <w:lang w:eastAsia="es-ES"/>
        </w:rPr>
        <w:t>CAPÍTULO 3</w:t>
      </w:r>
    </w:p>
    <w:p w:rsidR="0097541A" w:rsidRPr="00CE4E64" w:rsidRDefault="0097541A" w:rsidP="0097541A">
      <w:pPr>
        <w:spacing w:after="0" w:line="0" w:lineRule="atLeast"/>
        <w:jc w:val="center"/>
        <w:rPr>
          <w:rFonts w:ascii="Arial" w:eastAsia="Times New Roman" w:hAnsi="Arial" w:cs="Arial"/>
          <w:b/>
          <w:bCs/>
          <w:sz w:val="24"/>
          <w:szCs w:val="24"/>
          <w:lang w:eastAsia="es-ES"/>
        </w:rPr>
      </w:pPr>
    </w:p>
    <w:p w:rsidR="0097541A" w:rsidRPr="00CE4E64" w:rsidRDefault="0097541A" w:rsidP="0097541A">
      <w:pPr>
        <w:spacing w:after="0" w:line="0" w:lineRule="atLeast"/>
        <w:jc w:val="center"/>
        <w:rPr>
          <w:rFonts w:ascii="Arial" w:eastAsia="Times New Roman" w:hAnsi="Arial" w:cs="Arial"/>
          <w:b/>
          <w:bCs/>
          <w:sz w:val="24"/>
          <w:szCs w:val="24"/>
          <w:lang w:eastAsia="es-ES"/>
        </w:rPr>
      </w:pPr>
    </w:p>
    <w:p w:rsidR="0097541A" w:rsidRPr="00CE4E64" w:rsidRDefault="0097541A" w:rsidP="0097541A">
      <w:pPr>
        <w:spacing w:after="0" w:line="0" w:lineRule="atLeast"/>
        <w:jc w:val="center"/>
        <w:rPr>
          <w:rFonts w:ascii="Arial" w:eastAsia="Times New Roman" w:hAnsi="Arial" w:cs="Arial"/>
          <w:b/>
          <w:bCs/>
          <w:sz w:val="24"/>
          <w:szCs w:val="24"/>
          <w:lang w:eastAsia="es-ES"/>
        </w:rPr>
      </w:pPr>
    </w:p>
    <w:p w:rsidR="0097541A" w:rsidRPr="008724D9" w:rsidRDefault="0097541A" w:rsidP="0097541A">
      <w:pPr>
        <w:pStyle w:val="Ttulo1"/>
        <w:tabs>
          <w:tab w:val="left" w:pos="567"/>
        </w:tabs>
        <w:spacing w:line="480" w:lineRule="auto"/>
        <w:rPr>
          <w:rFonts w:cs="Arial"/>
          <w:color w:val="auto"/>
          <w:sz w:val="32"/>
          <w:lang w:val="es-EC" w:eastAsia="es-ES"/>
        </w:rPr>
      </w:pPr>
      <w:r>
        <w:rPr>
          <w:rFonts w:cs="Arial"/>
          <w:color w:val="auto"/>
          <w:sz w:val="32"/>
          <w:lang w:val="es-EC" w:eastAsia="es-ES"/>
        </w:rPr>
        <w:t>3. DIAGNÓSTICO INICIAL</w:t>
      </w:r>
    </w:p>
    <w:p w:rsidR="0097541A" w:rsidRDefault="0097541A" w:rsidP="0097541A">
      <w:pPr>
        <w:spacing w:line="480" w:lineRule="auto"/>
        <w:jc w:val="both"/>
        <w:rPr>
          <w:rFonts w:ascii="Arial" w:hAnsi="Arial" w:cs="Arial"/>
          <w:sz w:val="24"/>
          <w:szCs w:val="24"/>
          <w:lang w:eastAsia="es-ES"/>
        </w:rPr>
      </w:pPr>
      <w:r w:rsidRPr="008724D9">
        <w:rPr>
          <w:rFonts w:ascii="Arial" w:hAnsi="Arial" w:cs="Arial"/>
          <w:sz w:val="24"/>
          <w:szCs w:val="24"/>
          <w:lang w:eastAsia="es-ES"/>
        </w:rPr>
        <w:t xml:space="preserve">En este capítulo se describe como </w:t>
      </w:r>
      <w:r>
        <w:rPr>
          <w:rFonts w:ascii="Arial" w:hAnsi="Arial" w:cs="Arial"/>
          <w:sz w:val="24"/>
          <w:szCs w:val="24"/>
          <w:lang w:eastAsia="es-ES"/>
        </w:rPr>
        <w:t xml:space="preserve">la organización </w:t>
      </w:r>
      <w:r w:rsidRPr="008724D9">
        <w:rPr>
          <w:rFonts w:ascii="Arial" w:hAnsi="Arial" w:cs="Arial"/>
          <w:sz w:val="24"/>
          <w:szCs w:val="24"/>
          <w:lang w:eastAsia="es-ES"/>
        </w:rPr>
        <w:t xml:space="preserve">se encuentra </w:t>
      </w:r>
      <w:r>
        <w:rPr>
          <w:rFonts w:ascii="Arial" w:hAnsi="Arial" w:cs="Arial"/>
          <w:sz w:val="24"/>
          <w:szCs w:val="24"/>
          <w:lang w:eastAsia="es-ES"/>
        </w:rPr>
        <w:t>inicialmente</w:t>
      </w:r>
      <w:r w:rsidRPr="008724D9">
        <w:rPr>
          <w:rFonts w:ascii="Arial" w:hAnsi="Arial" w:cs="Arial"/>
          <w:sz w:val="24"/>
          <w:szCs w:val="24"/>
          <w:lang w:eastAsia="es-ES"/>
        </w:rPr>
        <w:t>, y las medidas que se toman con respecto al plan de implementación.</w:t>
      </w:r>
    </w:p>
    <w:p w:rsidR="0097541A" w:rsidRDefault="0097541A" w:rsidP="0097541A">
      <w:pPr>
        <w:spacing w:line="480" w:lineRule="auto"/>
        <w:jc w:val="both"/>
        <w:rPr>
          <w:rFonts w:ascii="Arial" w:hAnsi="Arial" w:cs="Arial"/>
          <w:sz w:val="24"/>
          <w:szCs w:val="24"/>
          <w:lang w:eastAsia="es-ES"/>
        </w:rPr>
      </w:pPr>
      <w:r>
        <w:rPr>
          <w:rFonts w:ascii="Arial" w:hAnsi="Arial" w:cs="Arial"/>
          <w:sz w:val="24"/>
          <w:szCs w:val="24"/>
          <w:lang w:eastAsia="es-ES"/>
        </w:rPr>
        <w:t>Para realizar este diagnóstico inicial es necesario realizar una serie de encuestas al personal para determinar la Apreciación de los Riesgos Laborales; y evaluaciones de las instalaciones para con ello identificar y analizar riesgos.</w:t>
      </w:r>
    </w:p>
    <w:p w:rsidR="0097541A" w:rsidRDefault="0097541A" w:rsidP="0097541A">
      <w:pPr>
        <w:spacing w:line="480" w:lineRule="auto"/>
        <w:jc w:val="both"/>
        <w:rPr>
          <w:rFonts w:ascii="Arial" w:hAnsi="Arial" w:cs="Arial"/>
          <w:sz w:val="24"/>
          <w:szCs w:val="24"/>
          <w:lang w:eastAsia="es-ES"/>
        </w:rPr>
      </w:pPr>
    </w:p>
    <w:p w:rsidR="0097541A" w:rsidRDefault="0097541A" w:rsidP="00FD1C05">
      <w:pPr>
        <w:pStyle w:val="Prrafodelista"/>
        <w:numPr>
          <w:ilvl w:val="1"/>
          <w:numId w:val="29"/>
        </w:numPr>
        <w:spacing w:line="480" w:lineRule="auto"/>
        <w:ind w:left="1276"/>
        <w:rPr>
          <w:rFonts w:ascii="Arial" w:hAnsi="Arial" w:cs="Arial"/>
          <w:b/>
          <w:sz w:val="24"/>
          <w:szCs w:val="24"/>
          <w:lang w:eastAsia="es-ES"/>
        </w:rPr>
      </w:pPr>
      <w:r w:rsidRPr="008724D9">
        <w:rPr>
          <w:rFonts w:ascii="Arial" w:hAnsi="Arial" w:cs="Arial"/>
          <w:b/>
          <w:sz w:val="24"/>
          <w:szCs w:val="24"/>
          <w:lang w:eastAsia="es-ES"/>
        </w:rPr>
        <w:t xml:space="preserve"> ANÁLISIS DE LAS NECESIDADES DE LA ORGANIZACIÓN </w:t>
      </w:r>
    </w:p>
    <w:p w:rsidR="0097541A" w:rsidRPr="008724D9" w:rsidRDefault="0097541A" w:rsidP="0097541A">
      <w:pPr>
        <w:spacing w:line="480" w:lineRule="auto"/>
        <w:ind w:left="1136" w:firstLine="140"/>
        <w:jc w:val="both"/>
        <w:rPr>
          <w:rFonts w:ascii="Arial" w:hAnsi="Arial" w:cs="Arial"/>
          <w:b/>
          <w:sz w:val="24"/>
          <w:szCs w:val="24"/>
        </w:rPr>
      </w:pPr>
      <w:r w:rsidRPr="008724D9">
        <w:rPr>
          <w:rFonts w:ascii="Arial" w:hAnsi="Arial" w:cs="Arial"/>
          <w:b/>
          <w:sz w:val="24"/>
          <w:szCs w:val="24"/>
        </w:rPr>
        <w:t>DESCRIPCIÓN DEL LUGAR FÍSICO</w:t>
      </w:r>
    </w:p>
    <w:p w:rsidR="0097541A" w:rsidRDefault="0097541A" w:rsidP="0097541A">
      <w:pPr>
        <w:autoSpaceDE w:val="0"/>
        <w:autoSpaceDN w:val="0"/>
        <w:adjustRightInd w:val="0"/>
        <w:spacing w:line="480" w:lineRule="auto"/>
        <w:rPr>
          <w:rFonts w:ascii="Arial" w:hAnsi="Arial" w:cs="Arial"/>
          <w:b/>
          <w:bCs/>
          <w:i/>
          <w:lang w:val="es-ES"/>
        </w:rPr>
      </w:pPr>
      <w:r w:rsidRPr="008724D9">
        <w:rPr>
          <w:rFonts w:ascii="Helvetica-Bold" w:hAnsi="Helvetica-Bold" w:cs="Helvetica-Bold"/>
          <w:b/>
          <w:bCs/>
          <w:sz w:val="21"/>
          <w:szCs w:val="21"/>
          <w:lang w:val="es-ES"/>
        </w:rPr>
        <w:tab/>
      </w:r>
      <w:r w:rsidRPr="008724D9">
        <w:rPr>
          <w:rFonts w:ascii="Helvetica-Bold" w:hAnsi="Helvetica-Bold" w:cs="Helvetica-Bold"/>
          <w:b/>
          <w:bCs/>
          <w:sz w:val="21"/>
          <w:szCs w:val="21"/>
          <w:lang w:val="es-ES"/>
        </w:rPr>
        <w:tab/>
      </w:r>
      <w:r w:rsidRPr="008724D9">
        <w:rPr>
          <w:rFonts w:ascii="Arial" w:hAnsi="Arial" w:cs="Arial"/>
          <w:b/>
          <w:bCs/>
          <w:i/>
          <w:lang w:val="es-ES"/>
        </w:rPr>
        <w:t>Emplazamiento</w:t>
      </w:r>
    </w:p>
    <w:tbl>
      <w:tblPr>
        <w:tblStyle w:val="Tablaconcuadrcula"/>
        <w:tblW w:w="8393" w:type="dxa"/>
        <w:tblLayout w:type="fixed"/>
        <w:tblLook w:val="04A0"/>
      </w:tblPr>
      <w:tblGrid>
        <w:gridCol w:w="1701"/>
        <w:gridCol w:w="851"/>
        <w:gridCol w:w="850"/>
        <w:gridCol w:w="993"/>
        <w:gridCol w:w="1275"/>
        <w:gridCol w:w="675"/>
        <w:gridCol w:w="34"/>
        <w:gridCol w:w="1985"/>
        <w:gridCol w:w="29"/>
      </w:tblGrid>
      <w:tr w:rsidR="0097541A" w:rsidRPr="009903D0" w:rsidTr="009903D0">
        <w:trPr>
          <w:gridAfter w:val="1"/>
          <w:wAfter w:w="29" w:type="dxa"/>
          <w:trHeight w:val="730"/>
        </w:trPr>
        <w:tc>
          <w:tcPr>
            <w:tcW w:w="1701" w:type="dxa"/>
            <w:shd w:val="clear" w:color="auto" w:fill="DDD9C3" w:themeFill="background2" w:themeFillShade="E6"/>
          </w:tcPr>
          <w:p w:rsidR="0097541A" w:rsidRPr="009903D0" w:rsidRDefault="0097541A" w:rsidP="006209D9">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Edificio</w:t>
            </w:r>
          </w:p>
        </w:tc>
        <w:tc>
          <w:tcPr>
            <w:tcW w:w="851" w:type="dxa"/>
            <w:shd w:val="clear" w:color="auto" w:fill="DDD9C3" w:themeFill="background2" w:themeFillShade="E6"/>
          </w:tcPr>
          <w:p w:rsidR="0097541A" w:rsidRPr="009903D0" w:rsidRDefault="0097541A" w:rsidP="006209D9">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plantas</w:t>
            </w:r>
          </w:p>
        </w:tc>
        <w:tc>
          <w:tcPr>
            <w:tcW w:w="850" w:type="dxa"/>
            <w:shd w:val="clear" w:color="auto" w:fill="DDD9C3" w:themeFill="background2" w:themeFillShade="E6"/>
          </w:tcPr>
          <w:p w:rsidR="0097541A" w:rsidRPr="009903D0" w:rsidRDefault="0097541A" w:rsidP="006209D9">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Salón</w:t>
            </w:r>
            <w:r w:rsidR="009903D0">
              <w:rPr>
                <w:rFonts w:ascii="Arial" w:hAnsi="Arial" w:cs="Arial"/>
                <w:b/>
                <w:sz w:val="18"/>
                <w:lang w:val="es-ES"/>
              </w:rPr>
              <w:t xml:space="preserve"> </w:t>
            </w:r>
            <w:r w:rsidRPr="009903D0">
              <w:rPr>
                <w:rFonts w:ascii="Arial" w:hAnsi="Arial" w:cs="Arial"/>
                <w:b/>
                <w:sz w:val="18"/>
                <w:lang w:val="es-ES"/>
              </w:rPr>
              <w:t>clase</w:t>
            </w:r>
          </w:p>
        </w:tc>
        <w:tc>
          <w:tcPr>
            <w:tcW w:w="993" w:type="dxa"/>
            <w:shd w:val="clear" w:color="auto" w:fill="DDD9C3" w:themeFill="background2" w:themeFillShade="E6"/>
          </w:tcPr>
          <w:p w:rsidR="0097541A" w:rsidRPr="009903D0" w:rsidRDefault="0097541A" w:rsidP="006209D9">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 xml:space="preserve">Otros salones </w:t>
            </w:r>
          </w:p>
        </w:tc>
        <w:tc>
          <w:tcPr>
            <w:tcW w:w="1275" w:type="dxa"/>
            <w:shd w:val="clear" w:color="auto" w:fill="DDD9C3" w:themeFill="background2" w:themeFillShade="E6"/>
          </w:tcPr>
          <w:p w:rsidR="0097541A" w:rsidRPr="009903D0" w:rsidRDefault="0097541A" w:rsidP="006209D9">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Altura/ techo</w:t>
            </w:r>
            <w:r w:rsidR="009903D0">
              <w:rPr>
                <w:rFonts w:ascii="Arial" w:hAnsi="Arial" w:cs="Arial"/>
                <w:b/>
                <w:sz w:val="18"/>
                <w:lang w:val="es-ES"/>
              </w:rPr>
              <w:t xml:space="preserve"> </w:t>
            </w:r>
          </w:p>
        </w:tc>
        <w:tc>
          <w:tcPr>
            <w:tcW w:w="709" w:type="dxa"/>
            <w:gridSpan w:val="2"/>
            <w:shd w:val="clear" w:color="auto" w:fill="DDD9C3" w:themeFill="background2" w:themeFillShade="E6"/>
          </w:tcPr>
          <w:p w:rsidR="0097541A" w:rsidRPr="009903D0" w:rsidRDefault="0097541A" w:rsidP="006209D9">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Área (m2)</w:t>
            </w:r>
          </w:p>
        </w:tc>
        <w:tc>
          <w:tcPr>
            <w:tcW w:w="1985" w:type="dxa"/>
            <w:shd w:val="clear" w:color="auto" w:fill="DDD9C3" w:themeFill="background2" w:themeFillShade="E6"/>
          </w:tcPr>
          <w:p w:rsidR="0097541A" w:rsidRPr="009903D0" w:rsidRDefault="0097541A" w:rsidP="006209D9">
            <w:pPr>
              <w:autoSpaceDE w:val="0"/>
              <w:autoSpaceDN w:val="0"/>
              <w:adjustRightInd w:val="0"/>
              <w:spacing w:line="360" w:lineRule="auto"/>
              <w:rPr>
                <w:rFonts w:ascii="Arial" w:hAnsi="Arial" w:cs="Arial"/>
                <w:b/>
                <w:sz w:val="18"/>
                <w:lang w:val="es-ES"/>
              </w:rPr>
            </w:pPr>
            <w:r w:rsidRPr="009903D0">
              <w:rPr>
                <w:rFonts w:ascii="Arial" w:hAnsi="Arial" w:cs="Arial"/>
                <w:b/>
                <w:sz w:val="18"/>
                <w:lang w:val="es-ES"/>
              </w:rPr>
              <w:t>Observaciones</w:t>
            </w:r>
          </w:p>
        </w:tc>
      </w:tr>
      <w:tr w:rsidR="0097541A" w:rsidRPr="009903D0" w:rsidTr="009903D0">
        <w:trPr>
          <w:trHeight w:val="1125"/>
        </w:trPr>
        <w:tc>
          <w:tcPr>
            <w:tcW w:w="1701" w:type="dxa"/>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lastRenderedPageBreak/>
              <w:t>Administrativ</w:t>
            </w:r>
            <w:r w:rsidR="009903D0">
              <w:rPr>
                <w:rFonts w:ascii="Arial" w:hAnsi="Arial" w:cs="Arial"/>
                <w:sz w:val="18"/>
                <w:lang w:val="es-ES"/>
              </w:rPr>
              <w:t>o</w:t>
            </w:r>
          </w:p>
        </w:tc>
        <w:tc>
          <w:tcPr>
            <w:tcW w:w="851" w:type="dxa"/>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2</w:t>
            </w:r>
          </w:p>
        </w:tc>
        <w:tc>
          <w:tcPr>
            <w:tcW w:w="850" w:type="dxa"/>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No</w:t>
            </w:r>
          </w:p>
        </w:tc>
        <w:tc>
          <w:tcPr>
            <w:tcW w:w="993" w:type="dxa"/>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Sala de profesores</w:t>
            </w:r>
          </w:p>
        </w:tc>
        <w:tc>
          <w:tcPr>
            <w:tcW w:w="1275" w:type="dxa"/>
            <w:vMerge w:val="restart"/>
          </w:tcPr>
          <w:p w:rsidR="0097541A" w:rsidRPr="009903D0" w:rsidRDefault="009903D0" w:rsidP="009903D0">
            <w:pPr>
              <w:autoSpaceDE w:val="0"/>
              <w:autoSpaceDN w:val="0"/>
              <w:adjustRightInd w:val="0"/>
              <w:spacing w:line="360" w:lineRule="auto"/>
              <w:rPr>
                <w:rFonts w:ascii="Arial" w:hAnsi="Arial" w:cs="Arial"/>
                <w:sz w:val="18"/>
                <w:lang w:val="es-ES"/>
              </w:rPr>
            </w:pPr>
            <w:r>
              <w:rPr>
                <w:rFonts w:ascii="Arial" w:hAnsi="Arial" w:cs="Arial"/>
                <w:sz w:val="18"/>
                <w:lang w:val="es-ES"/>
              </w:rPr>
              <w:t xml:space="preserve">Altura 15m, </w:t>
            </w:r>
            <w:r w:rsidR="0097541A" w:rsidRPr="009903D0">
              <w:rPr>
                <w:rFonts w:ascii="Arial" w:hAnsi="Arial" w:cs="Arial"/>
                <w:sz w:val="18"/>
                <w:lang w:val="es-ES"/>
              </w:rPr>
              <w:t>cubierta de loza, tabiquería madera, vidrio.</w:t>
            </w:r>
          </w:p>
        </w:tc>
        <w:tc>
          <w:tcPr>
            <w:tcW w:w="675" w:type="dxa"/>
            <w:vMerge w:val="restart"/>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250</w:t>
            </w:r>
          </w:p>
        </w:tc>
        <w:tc>
          <w:tcPr>
            <w:tcW w:w="2048" w:type="dxa"/>
            <w:gridSpan w:val="3"/>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 xml:space="preserve">Acceso por el parqueadero de profesores, escalera del edificio 17 planta 1, </w:t>
            </w:r>
          </w:p>
        </w:tc>
      </w:tr>
      <w:tr w:rsidR="0097541A" w:rsidRPr="009903D0" w:rsidTr="009903D0">
        <w:tc>
          <w:tcPr>
            <w:tcW w:w="1701" w:type="dxa"/>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Administrativo</w:t>
            </w:r>
          </w:p>
        </w:tc>
        <w:tc>
          <w:tcPr>
            <w:tcW w:w="851" w:type="dxa"/>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1</w:t>
            </w:r>
          </w:p>
        </w:tc>
        <w:tc>
          <w:tcPr>
            <w:tcW w:w="850" w:type="dxa"/>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No</w:t>
            </w:r>
          </w:p>
        </w:tc>
        <w:tc>
          <w:tcPr>
            <w:tcW w:w="993" w:type="dxa"/>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 xml:space="preserve">Oficinas de coordinaciones </w:t>
            </w:r>
          </w:p>
        </w:tc>
        <w:tc>
          <w:tcPr>
            <w:tcW w:w="1275" w:type="dxa"/>
            <w:vMerge/>
          </w:tcPr>
          <w:p w:rsidR="0097541A" w:rsidRPr="009903D0" w:rsidRDefault="0097541A" w:rsidP="006209D9">
            <w:pPr>
              <w:autoSpaceDE w:val="0"/>
              <w:autoSpaceDN w:val="0"/>
              <w:adjustRightInd w:val="0"/>
              <w:spacing w:line="360" w:lineRule="auto"/>
              <w:rPr>
                <w:rFonts w:ascii="Arial" w:hAnsi="Arial" w:cs="Arial"/>
                <w:sz w:val="18"/>
                <w:lang w:val="es-ES"/>
              </w:rPr>
            </w:pPr>
          </w:p>
        </w:tc>
        <w:tc>
          <w:tcPr>
            <w:tcW w:w="675" w:type="dxa"/>
            <w:vMerge/>
          </w:tcPr>
          <w:p w:rsidR="0097541A" w:rsidRPr="009903D0" w:rsidRDefault="0097541A" w:rsidP="006209D9">
            <w:pPr>
              <w:autoSpaceDE w:val="0"/>
              <w:autoSpaceDN w:val="0"/>
              <w:adjustRightInd w:val="0"/>
              <w:spacing w:line="360" w:lineRule="auto"/>
              <w:rPr>
                <w:rFonts w:ascii="Arial" w:hAnsi="Arial" w:cs="Arial"/>
                <w:sz w:val="18"/>
                <w:lang w:val="es-ES"/>
              </w:rPr>
            </w:pPr>
          </w:p>
        </w:tc>
        <w:tc>
          <w:tcPr>
            <w:tcW w:w="2048" w:type="dxa"/>
            <w:gridSpan w:val="3"/>
          </w:tcPr>
          <w:p w:rsidR="0097541A" w:rsidRPr="009903D0" w:rsidRDefault="0097541A" w:rsidP="006209D9">
            <w:pPr>
              <w:autoSpaceDE w:val="0"/>
              <w:autoSpaceDN w:val="0"/>
              <w:adjustRightInd w:val="0"/>
              <w:spacing w:line="360" w:lineRule="auto"/>
              <w:rPr>
                <w:rFonts w:ascii="Arial" w:hAnsi="Arial" w:cs="Arial"/>
                <w:sz w:val="18"/>
                <w:lang w:val="es-ES"/>
              </w:rPr>
            </w:pPr>
            <w:r w:rsidRPr="009903D0">
              <w:rPr>
                <w:rFonts w:ascii="Arial" w:hAnsi="Arial" w:cs="Arial"/>
                <w:sz w:val="18"/>
                <w:lang w:val="es-ES"/>
              </w:rPr>
              <w:t>Acceso por el parqueadero de profesores, plazoleta de la Facultad</w:t>
            </w:r>
          </w:p>
        </w:tc>
      </w:tr>
    </w:tbl>
    <w:p w:rsidR="0097541A" w:rsidRDefault="00EB158D" w:rsidP="0097541A">
      <w:pPr>
        <w:autoSpaceDE w:val="0"/>
        <w:autoSpaceDN w:val="0"/>
        <w:adjustRightInd w:val="0"/>
        <w:spacing w:line="480" w:lineRule="auto"/>
        <w:ind w:left="708" w:firstLine="708"/>
        <w:jc w:val="both"/>
        <w:rPr>
          <w:rFonts w:ascii="Arial" w:hAnsi="Arial" w:cs="Arial"/>
          <w:b/>
          <w:bCs/>
          <w:i/>
          <w:lang w:val="es-ES"/>
        </w:rPr>
      </w:pPr>
      <w:r w:rsidRPr="00EB158D">
        <w:rPr>
          <w:rFonts w:ascii="Arial" w:hAnsi="Arial" w:cs="Arial"/>
          <w:b/>
          <w:bCs/>
          <w:i/>
          <w:noProof/>
          <w:lang w:eastAsia="es-EC"/>
        </w:rPr>
        <w:pict>
          <v:shape id="Text Box 127" o:spid="_x0000_s1056" type="#_x0000_t202" style="position:absolute;left:0;text-align:left;margin-left:66.4pt;margin-top:5.65pt;width:287.5pt;height:28.0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dxKw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" strokecolor="white">
            <v:textbox>
              <w:txbxContent>
                <w:p w:rsidR="00B03EBA" w:rsidRPr="0024255C" w:rsidRDefault="00B03EBA" w:rsidP="0097541A">
                  <w:pPr>
                    <w:pStyle w:val="Figuras"/>
                    <w:jc w:val="center"/>
                  </w:pPr>
                  <w:r>
                    <w:t>Tabla 3.1: Emplazamiento de la organización.</w:t>
                  </w:r>
                </w:p>
                <w:p w:rsidR="00B03EBA" w:rsidRPr="0024255C" w:rsidRDefault="00B03EBA" w:rsidP="0097541A">
                  <w:pPr>
                    <w:pStyle w:val="Figuras"/>
                    <w:rPr>
                      <w:lang w:val="es-EC"/>
                    </w:rPr>
                  </w:pPr>
                </w:p>
              </w:txbxContent>
            </v:textbox>
          </v:shape>
        </w:pict>
      </w:r>
    </w:p>
    <w:p w:rsidR="0097541A" w:rsidRDefault="0097541A" w:rsidP="0097541A">
      <w:pPr>
        <w:autoSpaceDE w:val="0"/>
        <w:autoSpaceDN w:val="0"/>
        <w:adjustRightInd w:val="0"/>
        <w:spacing w:line="480" w:lineRule="auto"/>
        <w:ind w:left="708" w:firstLine="708"/>
        <w:jc w:val="both"/>
        <w:rPr>
          <w:rFonts w:ascii="Arial" w:hAnsi="Arial" w:cs="Arial"/>
          <w:b/>
          <w:bCs/>
          <w:i/>
          <w:lang w:val="es-ES"/>
        </w:rPr>
      </w:pPr>
    </w:p>
    <w:p w:rsidR="0097541A" w:rsidRPr="008724D9" w:rsidRDefault="0097541A" w:rsidP="0097541A">
      <w:pPr>
        <w:autoSpaceDE w:val="0"/>
        <w:autoSpaceDN w:val="0"/>
        <w:adjustRightInd w:val="0"/>
        <w:spacing w:line="480" w:lineRule="auto"/>
        <w:ind w:left="708" w:firstLine="708"/>
        <w:jc w:val="both"/>
        <w:rPr>
          <w:rFonts w:ascii="Arial" w:hAnsi="Arial" w:cs="Arial"/>
          <w:b/>
          <w:bCs/>
          <w:i/>
          <w:lang w:val="es-ES"/>
        </w:rPr>
      </w:pPr>
      <w:r w:rsidRPr="008724D9">
        <w:rPr>
          <w:rFonts w:ascii="Arial" w:hAnsi="Arial" w:cs="Arial"/>
          <w:b/>
          <w:bCs/>
          <w:i/>
          <w:lang w:val="es-ES"/>
        </w:rPr>
        <w:t>Características constructivas internas.</w:t>
      </w:r>
    </w:p>
    <w:p w:rsidR="0097541A" w:rsidRPr="00B827C8" w:rsidRDefault="0097541A" w:rsidP="0097541A">
      <w:pPr>
        <w:autoSpaceDE w:val="0"/>
        <w:autoSpaceDN w:val="0"/>
        <w:adjustRightInd w:val="0"/>
        <w:spacing w:line="480" w:lineRule="auto"/>
        <w:ind w:left="1276"/>
        <w:jc w:val="both"/>
        <w:rPr>
          <w:rFonts w:ascii="Arial" w:hAnsi="Arial" w:cs="Arial"/>
          <w:sz w:val="24"/>
          <w:lang w:val="es-ES"/>
        </w:rPr>
      </w:pPr>
      <w:r w:rsidRPr="008724D9">
        <w:rPr>
          <w:rFonts w:ascii="Arial" w:hAnsi="Arial" w:cs="Arial"/>
          <w:sz w:val="24"/>
          <w:lang w:val="es-ES"/>
        </w:rPr>
        <w:t xml:space="preserve">Las puertas de acceso al edificio </w:t>
      </w:r>
      <w:r>
        <w:rPr>
          <w:rFonts w:ascii="Arial" w:hAnsi="Arial" w:cs="Arial"/>
          <w:sz w:val="24"/>
          <w:lang w:val="es-ES"/>
        </w:rPr>
        <w:t xml:space="preserve">en gran parte </w:t>
      </w:r>
      <w:r w:rsidRPr="008724D9">
        <w:rPr>
          <w:rFonts w:ascii="Arial" w:hAnsi="Arial" w:cs="Arial"/>
          <w:sz w:val="24"/>
          <w:lang w:val="es-ES"/>
        </w:rPr>
        <w:t xml:space="preserve">son de aluminio y </w:t>
      </w:r>
      <w:r w:rsidRPr="00EC30A7">
        <w:rPr>
          <w:rFonts w:ascii="Arial" w:hAnsi="Arial" w:cs="Arial"/>
          <w:sz w:val="24"/>
          <w:lang w:val="es-ES"/>
        </w:rPr>
        <w:t xml:space="preserve">vidrio,  estando enrejada la mayoría </w:t>
      </w:r>
      <w:r w:rsidR="009823E3" w:rsidRPr="00EC30A7">
        <w:rPr>
          <w:rFonts w:ascii="Arial" w:hAnsi="Arial" w:cs="Arial"/>
          <w:sz w:val="24"/>
          <w:lang w:val="es-ES"/>
        </w:rPr>
        <w:t>de las entradas y ventanas, l</w:t>
      </w:r>
      <w:r w:rsidRPr="00EC30A7">
        <w:rPr>
          <w:rFonts w:ascii="Arial" w:hAnsi="Arial" w:cs="Arial"/>
          <w:sz w:val="24"/>
          <w:lang w:val="es-ES"/>
        </w:rPr>
        <w:t>as</w:t>
      </w:r>
      <w:r w:rsidR="009823E3" w:rsidRPr="00EC30A7">
        <w:rPr>
          <w:rFonts w:ascii="Arial" w:hAnsi="Arial" w:cs="Arial"/>
          <w:sz w:val="24"/>
          <w:lang w:val="es-ES"/>
        </w:rPr>
        <w:t xml:space="preserve"> puertas </w:t>
      </w:r>
      <w:r w:rsidRPr="00EC30A7">
        <w:rPr>
          <w:rFonts w:ascii="Arial" w:hAnsi="Arial" w:cs="Arial"/>
          <w:sz w:val="24"/>
          <w:lang w:val="es-ES"/>
        </w:rPr>
        <w:t>de las</w:t>
      </w:r>
      <w:r w:rsidRPr="008724D9">
        <w:rPr>
          <w:rFonts w:ascii="Arial" w:hAnsi="Arial" w:cs="Arial"/>
          <w:sz w:val="24"/>
          <w:lang w:val="es-ES"/>
        </w:rPr>
        <w:t xml:space="preserve"> distin</w:t>
      </w:r>
      <w:r w:rsidR="009823E3">
        <w:rPr>
          <w:rFonts w:ascii="Arial" w:hAnsi="Arial" w:cs="Arial"/>
          <w:sz w:val="24"/>
          <w:lang w:val="es-ES"/>
        </w:rPr>
        <w:t>tas dependencias interiores, son</w:t>
      </w:r>
      <w:r w:rsidRPr="008724D9">
        <w:rPr>
          <w:rFonts w:ascii="Arial" w:hAnsi="Arial" w:cs="Arial"/>
          <w:sz w:val="24"/>
          <w:lang w:val="es-ES"/>
        </w:rPr>
        <w:t xml:space="preserve"> </w:t>
      </w:r>
      <w:r w:rsidR="009823E3">
        <w:rPr>
          <w:rFonts w:ascii="Arial" w:hAnsi="Arial" w:cs="Arial"/>
          <w:sz w:val="24"/>
          <w:lang w:val="es-ES"/>
        </w:rPr>
        <w:t>en casi su totalidad</w:t>
      </w:r>
      <w:r>
        <w:rPr>
          <w:rFonts w:ascii="Arial" w:hAnsi="Arial" w:cs="Arial"/>
          <w:sz w:val="24"/>
          <w:lang w:val="es-ES"/>
        </w:rPr>
        <w:t xml:space="preserve"> </w:t>
      </w:r>
      <w:r w:rsidRPr="008724D9">
        <w:rPr>
          <w:rFonts w:ascii="Arial" w:hAnsi="Arial" w:cs="Arial"/>
          <w:sz w:val="24"/>
          <w:lang w:val="es-ES"/>
        </w:rPr>
        <w:t>de    vidrio</w:t>
      </w:r>
      <w:r w:rsidR="009823E3">
        <w:rPr>
          <w:rFonts w:ascii="Arial" w:hAnsi="Arial" w:cs="Arial"/>
          <w:sz w:val="24"/>
          <w:lang w:val="es-ES"/>
        </w:rPr>
        <w:t>, l</w:t>
      </w:r>
      <w:r w:rsidRPr="008724D9">
        <w:rPr>
          <w:rFonts w:ascii="Arial" w:hAnsi="Arial" w:cs="Arial"/>
          <w:sz w:val="24"/>
          <w:lang w:val="es-ES"/>
        </w:rPr>
        <w:t xml:space="preserve">as escaleras poseen las </w:t>
      </w:r>
      <w:r w:rsidRPr="00585C9C">
        <w:rPr>
          <w:rFonts w:ascii="Arial" w:hAnsi="Arial" w:cs="Arial"/>
          <w:sz w:val="24"/>
          <w:lang w:val="es-ES"/>
        </w:rPr>
        <w:t>medidas</w:t>
      </w:r>
      <w:r w:rsidRPr="008724D9">
        <w:rPr>
          <w:rFonts w:ascii="Arial" w:hAnsi="Arial" w:cs="Arial"/>
          <w:sz w:val="24"/>
          <w:lang w:val="es-ES"/>
        </w:rPr>
        <w:t xml:space="preserve"> establecidas. Los pasillos, en líneas generales, son anchos</w:t>
      </w:r>
      <w:r w:rsidR="00ED1124">
        <w:rPr>
          <w:rFonts w:ascii="Arial" w:hAnsi="Arial" w:cs="Arial"/>
          <w:sz w:val="24"/>
          <w:lang w:val="es-ES"/>
        </w:rPr>
        <w:t xml:space="preserve"> (mayores a 1m.)</w:t>
      </w:r>
      <w:r w:rsidRPr="008724D9">
        <w:rPr>
          <w:rFonts w:ascii="Arial" w:hAnsi="Arial" w:cs="Arial"/>
          <w:sz w:val="24"/>
          <w:lang w:val="es-ES"/>
        </w:rPr>
        <w:t xml:space="preserve">, </w:t>
      </w:r>
      <w:r>
        <w:rPr>
          <w:rFonts w:ascii="Arial" w:hAnsi="Arial" w:cs="Arial"/>
          <w:sz w:val="24"/>
          <w:lang w:val="es-ES"/>
        </w:rPr>
        <w:t>siguiendo los lineamientos</w:t>
      </w:r>
      <w:r w:rsidRPr="008724D9">
        <w:rPr>
          <w:rFonts w:ascii="Arial" w:hAnsi="Arial" w:cs="Arial"/>
          <w:sz w:val="24"/>
          <w:lang w:val="es-ES"/>
        </w:rPr>
        <w:t xml:space="preserve"> que establece la normativa</w:t>
      </w:r>
      <w:r w:rsidR="00ED1124">
        <w:rPr>
          <w:rFonts w:ascii="Arial" w:hAnsi="Arial" w:cs="Arial"/>
          <w:sz w:val="24"/>
          <w:lang w:val="es-ES"/>
        </w:rPr>
        <w:t xml:space="preserve"> (Decreto 2393, Título II, Art. 24, literal 2: La distancia de ancho de pasillos no será menor a 800 mm. Contándose esta distancia a partir del punto más saliente.);</w:t>
      </w:r>
      <w:r w:rsidRPr="008724D9">
        <w:rPr>
          <w:rFonts w:ascii="Arial" w:hAnsi="Arial" w:cs="Arial"/>
          <w:sz w:val="24"/>
          <w:lang w:val="es-ES"/>
        </w:rPr>
        <w:t xml:space="preserve"> y sin elementos que dificulten su tránsito </w:t>
      </w:r>
      <w:r w:rsidR="00ED1124">
        <w:rPr>
          <w:rFonts w:ascii="Arial" w:hAnsi="Arial" w:cs="Arial"/>
          <w:sz w:val="24"/>
          <w:lang w:val="es-ES"/>
        </w:rPr>
        <w:t>excepto</w:t>
      </w:r>
      <w:r w:rsidRPr="008724D9">
        <w:rPr>
          <w:rFonts w:ascii="Arial" w:hAnsi="Arial" w:cs="Arial"/>
          <w:sz w:val="24"/>
          <w:lang w:val="es-ES"/>
        </w:rPr>
        <w:t xml:space="preserve"> el corredor de la sala de profesores de la planta</w:t>
      </w:r>
      <w:r w:rsidR="009823E3">
        <w:rPr>
          <w:rFonts w:ascii="Arial" w:hAnsi="Arial" w:cs="Arial"/>
          <w:sz w:val="24"/>
          <w:lang w:val="es-ES"/>
        </w:rPr>
        <w:t xml:space="preserve"> </w:t>
      </w:r>
      <w:r w:rsidR="009823E3" w:rsidRPr="00EC30A7">
        <w:rPr>
          <w:rFonts w:ascii="Arial" w:hAnsi="Arial" w:cs="Arial"/>
          <w:sz w:val="24"/>
          <w:lang w:val="es-ES"/>
        </w:rPr>
        <w:t>se debería colocar cuanto exige la norma y cuanto tiene en su dimensión actual</w:t>
      </w:r>
      <w:r w:rsidRPr="00EC30A7">
        <w:rPr>
          <w:rFonts w:ascii="Arial" w:hAnsi="Arial" w:cs="Arial"/>
          <w:sz w:val="24"/>
          <w:lang w:val="es-ES"/>
        </w:rPr>
        <w:t xml:space="preserve"> alta</w:t>
      </w:r>
      <w:r>
        <w:rPr>
          <w:rFonts w:ascii="Arial" w:hAnsi="Arial" w:cs="Arial"/>
          <w:sz w:val="24"/>
          <w:lang w:val="es-ES"/>
        </w:rPr>
        <w:t xml:space="preserve"> de la organización</w:t>
      </w:r>
      <w:r w:rsidRPr="00B827C8">
        <w:rPr>
          <w:rFonts w:ascii="Arial" w:hAnsi="Arial" w:cs="Arial"/>
          <w:sz w:val="24"/>
          <w:lang w:val="es-ES"/>
        </w:rPr>
        <w:t>.</w:t>
      </w:r>
    </w:p>
    <w:p w:rsidR="0097541A" w:rsidRPr="008724D9" w:rsidRDefault="0097541A" w:rsidP="0097541A">
      <w:pPr>
        <w:autoSpaceDE w:val="0"/>
        <w:autoSpaceDN w:val="0"/>
        <w:adjustRightInd w:val="0"/>
        <w:spacing w:line="480" w:lineRule="auto"/>
        <w:ind w:left="568" w:firstLine="708"/>
        <w:rPr>
          <w:rFonts w:ascii="Helvetica-Bold" w:hAnsi="Helvetica-Bold" w:cs="Helvetica-Bold"/>
          <w:b/>
          <w:bCs/>
          <w:sz w:val="21"/>
          <w:szCs w:val="21"/>
          <w:lang w:val="es-ES"/>
        </w:rPr>
      </w:pPr>
      <w:r w:rsidRPr="008724D9">
        <w:rPr>
          <w:rFonts w:ascii="Helvetica-Bold" w:hAnsi="Helvetica-Bold" w:cs="Helvetica-Bold"/>
          <w:b/>
          <w:bCs/>
          <w:sz w:val="21"/>
          <w:szCs w:val="21"/>
          <w:lang w:val="es-ES"/>
        </w:rPr>
        <w:t>Instalaciones</w:t>
      </w:r>
    </w:p>
    <w:p w:rsidR="0097541A" w:rsidRPr="008724D9" w:rsidRDefault="0097541A" w:rsidP="0097541A">
      <w:pPr>
        <w:autoSpaceDE w:val="0"/>
        <w:autoSpaceDN w:val="0"/>
        <w:adjustRightInd w:val="0"/>
        <w:spacing w:after="0" w:line="480" w:lineRule="auto"/>
        <w:ind w:left="1276"/>
        <w:jc w:val="both"/>
        <w:rPr>
          <w:rFonts w:ascii="Arial" w:hAnsi="Arial" w:cs="Arial"/>
          <w:sz w:val="24"/>
          <w:szCs w:val="21"/>
          <w:lang w:val="es-ES"/>
        </w:rPr>
      </w:pPr>
      <w:r w:rsidRPr="008724D9">
        <w:rPr>
          <w:rFonts w:ascii="Arial" w:hAnsi="Arial" w:cs="Arial"/>
          <w:sz w:val="24"/>
          <w:szCs w:val="21"/>
          <w:lang w:val="es-ES"/>
        </w:rPr>
        <w:lastRenderedPageBreak/>
        <w:t>El cuarto de transformadores y el tablero eléctrico</w:t>
      </w:r>
      <w:r>
        <w:rPr>
          <w:rFonts w:ascii="Arial" w:hAnsi="Arial" w:cs="Arial"/>
          <w:sz w:val="24"/>
          <w:szCs w:val="21"/>
          <w:lang w:val="es-ES"/>
        </w:rPr>
        <w:t xml:space="preserve">  se encuentra en el edificio administrativo</w:t>
      </w:r>
      <w:r w:rsidRPr="008724D9">
        <w:rPr>
          <w:rFonts w:ascii="Arial" w:hAnsi="Arial" w:cs="Arial"/>
          <w:sz w:val="24"/>
          <w:szCs w:val="21"/>
          <w:lang w:val="es-ES"/>
        </w:rPr>
        <w:t xml:space="preserve"> a un lado de sala de postgrado A, </w:t>
      </w:r>
    </w:p>
    <w:tbl>
      <w:tblPr>
        <w:tblStyle w:val="Listaclara1"/>
        <w:tblW w:w="0" w:type="auto"/>
        <w:tblLook w:val="04A0"/>
      </w:tblPr>
      <w:tblGrid>
        <w:gridCol w:w="1897"/>
        <w:gridCol w:w="937"/>
        <w:gridCol w:w="2741"/>
        <w:gridCol w:w="2918"/>
      </w:tblGrid>
      <w:tr w:rsidR="0097541A" w:rsidRPr="008724D9" w:rsidTr="006209D9">
        <w:trPr>
          <w:cnfStyle w:val="100000000000"/>
        </w:trPr>
        <w:tc>
          <w:tcPr>
            <w:cnfStyle w:val="001000000000"/>
            <w:tcW w:w="931" w:type="dxa"/>
          </w:tcPr>
          <w:p w:rsidR="0097541A" w:rsidRPr="008724D9" w:rsidRDefault="0097541A" w:rsidP="006209D9">
            <w:pPr>
              <w:autoSpaceDE w:val="0"/>
              <w:autoSpaceDN w:val="0"/>
              <w:adjustRightInd w:val="0"/>
              <w:spacing w:line="360" w:lineRule="auto"/>
              <w:rPr>
                <w:rFonts w:ascii="Arial" w:hAnsi="Arial" w:cs="Arial"/>
                <w:sz w:val="24"/>
                <w:szCs w:val="21"/>
                <w:lang w:val="es-ES"/>
              </w:rPr>
            </w:pPr>
            <w:r w:rsidRPr="008724D9">
              <w:rPr>
                <w:rFonts w:ascii="Arial" w:hAnsi="Arial" w:cs="Arial"/>
                <w:sz w:val="24"/>
                <w:szCs w:val="21"/>
                <w:lang w:val="es-ES"/>
              </w:rPr>
              <w:t>Edificio</w:t>
            </w:r>
          </w:p>
        </w:tc>
        <w:tc>
          <w:tcPr>
            <w:tcW w:w="837" w:type="dxa"/>
          </w:tcPr>
          <w:p w:rsidR="0097541A" w:rsidRPr="008724D9" w:rsidRDefault="0097541A" w:rsidP="006209D9">
            <w:pPr>
              <w:autoSpaceDE w:val="0"/>
              <w:autoSpaceDN w:val="0"/>
              <w:adjustRightInd w:val="0"/>
              <w:spacing w:line="360" w:lineRule="auto"/>
              <w:cnfStyle w:val="100000000000"/>
              <w:rPr>
                <w:rFonts w:ascii="Arial" w:hAnsi="Arial" w:cs="Arial"/>
                <w:sz w:val="24"/>
                <w:szCs w:val="21"/>
                <w:lang w:val="es-ES"/>
              </w:rPr>
            </w:pPr>
            <w:r w:rsidRPr="008724D9">
              <w:rPr>
                <w:rFonts w:ascii="Arial" w:hAnsi="Arial" w:cs="Arial"/>
                <w:sz w:val="24"/>
                <w:szCs w:val="21"/>
                <w:lang w:val="es-ES"/>
              </w:rPr>
              <w:t>Planta</w:t>
            </w:r>
          </w:p>
        </w:tc>
        <w:tc>
          <w:tcPr>
            <w:tcW w:w="3138" w:type="dxa"/>
          </w:tcPr>
          <w:p w:rsidR="0097541A" w:rsidRPr="008724D9" w:rsidRDefault="0097541A" w:rsidP="006209D9">
            <w:pPr>
              <w:autoSpaceDE w:val="0"/>
              <w:autoSpaceDN w:val="0"/>
              <w:adjustRightInd w:val="0"/>
              <w:spacing w:line="360" w:lineRule="auto"/>
              <w:cnfStyle w:val="100000000000"/>
              <w:rPr>
                <w:rFonts w:ascii="Arial" w:hAnsi="Arial" w:cs="Arial"/>
                <w:sz w:val="24"/>
                <w:szCs w:val="21"/>
                <w:lang w:val="es-ES"/>
              </w:rPr>
            </w:pPr>
            <w:r w:rsidRPr="008724D9">
              <w:rPr>
                <w:rFonts w:ascii="Arial" w:hAnsi="Arial" w:cs="Arial"/>
                <w:sz w:val="24"/>
                <w:szCs w:val="21"/>
                <w:lang w:val="es-ES"/>
              </w:rPr>
              <w:t>Ubicación de panel eléctrico</w:t>
            </w:r>
          </w:p>
        </w:tc>
        <w:tc>
          <w:tcPr>
            <w:tcW w:w="3201" w:type="dxa"/>
          </w:tcPr>
          <w:p w:rsidR="0097541A" w:rsidRPr="008724D9" w:rsidRDefault="0097541A" w:rsidP="006209D9">
            <w:pPr>
              <w:autoSpaceDE w:val="0"/>
              <w:autoSpaceDN w:val="0"/>
              <w:adjustRightInd w:val="0"/>
              <w:spacing w:line="360" w:lineRule="auto"/>
              <w:cnfStyle w:val="100000000000"/>
              <w:rPr>
                <w:rFonts w:ascii="Arial" w:hAnsi="Arial" w:cs="Arial"/>
                <w:sz w:val="24"/>
                <w:szCs w:val="21"/>
                <w:lang w:val="es-ES"/>
              </w:rPr>
            </w:pPr>
            <w:r w:rsidRPr="008724D9">
              <w:rPr>
                <w:rFonts w:ascii="Arial" w:hAnsi="Arial" w:cs="Arial"/>
                <w:sz w:val="24"/>
                <w:szCs w:val="21"/>
                <w:lang w:val="es-ES"/>
              </w:rPr>
              <w:t>Observaciones</w:t>
            </w:r>
          </w:p>
        </w:tc>
      </w:tr>
      <w:tr w:rsidR="0097541A" w:rsidRPr="008724D9" w:rsidTr="006209D9">
        <w:trPr>
          <w:cnfStyle w:val="000000100000"/>
        </w:trPr>
        <w:tc>
          <w:tcPr>
            <w:cnfStyle w:val="001000000000"/>
            <w:tcW w:w="931" w:type="dxa"/>
          </w:tcPr>
          <w:p w:rsidR="0097541A" w:rsidRPr="008724D9" w:rsidRDefault="0097541A" w:rsidP="006209D9">
            <w:pPr>
              <w:autoSpaceDE w:val="0"/>
              <w:autoSpaceDN w:val="0"/>
              <w:adjustRightInd w:val="0"/>
              <w:spacing w:line="360" w:lineRule="auto"/>
              <w:rPr>
                <w:rFonts w:ascii="Arial" w:hAnsi="Arial" w:cs="Arial"/>
                <w:sz w:val="24"/>
                <w:szCs w:val="21"/>
                <w:lang w:val="es-ES"/>
              </w:rPr>
            </w:pPr>
            <w:r>
              <w:rPr>
                <w:rFonts w:ascii="Arial" w:hAnsi="Arial" w:cs="Arial"/>
                <w:sz w:val="24"/>
                <w:szCs w:val="21"/>
                <w:lang w:val="es-ES"/>
              </w:rPr>
              <w:t>Administrativo</w:t>
            </w:r>
          </w:p>
        </w:tc>
        <w:tc>
          <w:tcPr>
            <w:tcW w:w="837" w:type="dxa"/>
          </w:tcPr>
          <w:p w:rsidR="0097541A" w:rsidRPr="008724D9" w:rsidRDefault="0097541A" w:rsidP="006209D9">
            <w:pPr>
              <w:autoSpaceDE w:val="0"/>
              <w:autoSpaceDN w:val="0"/>
              <w:adjustRightInd w:val="0"/>
              <w:spacing w:line="360" w:lineRule="auto"/>
              <w:cnfStyle w:val="000000100000"/>
              <w:rPr>
                <w:rFonts w:ascii="Arial" w:hAnsi="Arial" w:cs="Arial"/>
                <w:sz w:val="24"/>
                <w:szCs w:val="21"/>
                <w:lang w:val="es-ES"/>
              </w:rPr>
            </w:pPr>
            <w:r w:rsidRPr="008724D9">
              <w:rPr>
                <w:rFonts w:ascii="Arial" w:hAnsi="Arial" w:cs="Arial"/>
                <w:sz w:val="24"/>
                <w:szCs w:val="21"/>
                <w:lang w:val="es-ES"/>
              </w:rPr>
              <w:t>1</w:t>
            </w:r>
          </w:p>
        </w:tc>
        <w:tc>
          <w:tcPr>
            <w:tcW w:w="3138" w:type="dxa"/>
          </w:tcPr>
          <w:p w:rsidR="0097541A" w:rsidRPr="008724D9" w:rsidRDefault="0097541A" w:rsidP="006209D9">
            <w:pPr>
              <w:autoSpaceDE w:val="0"/>
              <w:autoSpaceDN w:val="0"/>
              <w:adjustRightInd w:val="0"/>
              <w:spacing w:line="360" w:lineRule="auto"/>
              <w:cnfStyle w:val="000000100000"/>
              <w:rPr>
                <w:rFonts w:ascii="Arial" w:hAnsi="Arial" w:cs="Arial"/>
                <w:sz w:val="24"/>
                <w:szCs w:val="21"/>
                <w:lang w:val="es-ES"/>
              </w:rPr>
            </w:pPr>
            <w:r w:rsidRPr="008724D9">
              <w:rPr>
                <w:rFonts w:ascii="Arial" w:hAnsi="Arial" w:cs="Arial"/>
                <w:sz w:val="24"/>
                <w:szCs w:val="21"/>
                <w:lang w:val="es-ES"/>
              </w:rPr>
              <w:t>A un lado de la sala de postgrado</w:t>
            </w:r>
          </w:p>
        </w:tc>
        <w:tc>
          <w:tcPr>
            <w:tcW w:w="3201" w:type="dxa"/>
          </w:tcPr>
          <w:p w:rsidR="0097541A" w:rsidRPr="008724D9" w:rsidRDefault="0097541A" w:rsidP="006209D9">
            <w:pPr>
              <w:autoSpaceDE w:val="0"/>
              <w:autoSpaceDN w:val="0"/>
              <w:adjustRightInd w:val="0"/>
              <w:spacing w:line="360" w:lineRule="auto"/>
              <w:cnfStyle w:val="000000100000"/>
              <w:rPr>
                <w:rFonts w:ascii="Arial" w:hAnsi="Arial" w:cs="Arial"/>
                <w:sz w:val="24"/>
                <w:szCs w:val="21"/>
                <w:lang w:val="es-ES"/>
              </w:rPr>
            </w:pPr>
          </w:p>
        </w:tc>
      </w:tr>
    </w:tbl>
    <w:p w:rsidR="0097541A" w:rsidRPr="008724D9" w:rsidRDefault="00EB158D" w:rsidP="0097541A">
      <w:pPr>
        <w:spacing w:before="60" w:after="60" w:line="480" w:lineRule="auto"/>
        <w:rPr>
          <w:rFonts w:ascii="Helvetica" w:hAnsi="Helvetica" w:cs="Helvetica"/>
          <w:sz w:val="21"/>
          <w:szCs w:val="21"/>
          <w:lang w:val="es-ES"/>
        </w:rPr>
      </w:pPr>
      <w:r w:rsidRPr="00EB158D">
        <w:rPr>
          <w:rFonts w:ascii="Helvetica" w:hAnsi="Helvetica" w:cs="Helvetica"/>
          <w:noProof/>
          <w:sz w:val="21"/>
          <w:szCs w:val="21"/>
          <w:lang w:eastAsia="es-EC"/>
        </w:rPr>
        <w:pict>
          <v:shape id="Text Box 128" o:spid="_x0000_s1057" type="#_x0000_t202" style="position:absolute;margin-left:67.75pt;margin-top:14.25pt;width:287.5pt;height:28.0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" strokecolor="white">
            <v:textbox>
              <w:txbxContent>
                <w:p w:rsidR="00B03EBA" w:rsidRPr="0024255C" w:rsidRDefault="00B03EBA" w:rsidP="0097541A">
                  <w:pPr>
                    <w:pStyle w:val="Figuras"/>
                    <w:jc w:val="center"/>
                  </w:pPr>
                  <w:r>
                    <w:t>Tabla 3.2: Instalaciones eléctricas de la organización</w:t>
                  </w:r>
                </w:p>
                <w:p w:rsidR="00B03EBA" w:rsidRPr="0024255C" w:rsidRDefault="00B03EBA" w:rsidP="0097541A">
                  <w:pPr>
                    <w:pStyle w:val="Figuras"/>
                    <w:rPr>
                      <w:lang w:val="es-EC"/>
                    </w:rPr>
                  </w:pPr>
                </w:p>
              </w:txbxContent>
            </v:textbox>
          </v:shape>
        </w:pict>
      </w:r>
    </w:p>
    <w:p w:rsidR="0097541A" w:rsidRDefault="0097541A" w:rsidP="0097541A">
      <w:pPr>
        <w:spacing w:before="60" w:after="60" w:line="480" w:lineRule="auto"/>
        <w:ind w:left="708" w:firstLine="708"/>
        <w:jc w:val="both"/>
        <w:rPr>
          <w:rFonts w:ascii="Arial" w:hAnsi="Arial" w:cs="Arial"/>
          <w:b/>
        </w:rPr>
      </w:pPr>
    </w:p>
    <w:p w:rsidR="0097541A" w:rsidRPr="00664D4E" w:rsidRDefault="0097541A" w:rsidP="0097541A">
      <w:pPr>
        <w:spacing w:before="60" w:after="60" w:line="480" w:lineRule="auto"/>
        <w:ind w:left="1068"/>
        <w:jc w:val="both"/>
        <w:rPr>
          <w:rFonts w:ascii="Arial" w:hAnsi="Arial" w:cs="Arial"/>
          <w:sz w:val="24"/>
          <w:szCs w:val="24"/>
        </w:rPr>
      </w:pPr>
      <w:r>
        <w:rPr>
          <w:rFonts w:ascii="Arial" w:hAnsi="Arial" w:cs="Arial"/>
          <w:b/>
          <w:bCs/>
          <w:sz w:val="24"/>
          <w:szCs w:val="24"/>
          <w:lang w:val="es-ES"/>
        </w:rPr>
        <w:t>DE</w:t>
      </w:r>
      <w:r w:rsidRPr="00664D4E">
        <w:rPr>
          <w:rFonts w:ascii="Arial" w:hAnsi="Arial" w:cs="Arial"/>
          <w:b/>
          <w:bCs/>
          <w:sz w:val="24"/>
          <w:szCs w:val="24"/>
          <w:lang w:val="es-ES"/>
        </w:rPr>
        <w:t>TERMINACIÓN DE LOS RIESGOS POTENCIALES</w:t>
      </w:r>
    </w:p>
    <w:p w:rsidR="0097541A" w:rsidRPr="008724D9" w:rsidRDefault="0097541A" w:rsidP="0097541A">
      <w:pPr>
        <w:autoSpaceDE w:val="0"/>
        <w:autoSpaceDN w:val="0"/>
        <w:adjustRightInd w:val="0"/>
        <w:spacing w:line="480" w:lineRule="auto"/>
        <w:ind w:left="1068"/>
        <w:jc w:val="both"/>
        <w:rPr>
          <w:rFonts w:ascii="Arial" w:hAnsi="Arial" w:cs="Arial"/>
          <w:sz w:val="24"/>
          <w:szCs w:val="24"/>
          <w:lang w:val="es-ES"/>
        </w:rPr>
      </w:pPr>
      <w:r w:rsidRPr="008724D9">
        <w:rPr>
          <w:rFonts w:ascii="Arial" w:hAnsi="Arial" w:cs="Arial"/>
          <w:sz w:val="24"/>
          <w:szCs w:val="24"/>
          <w:lang w:val="es-ES"/>
        </w:rPr>
        <w:t>De los riesg</w:t>
      </w:r>
      <w:r w:rsidR="009823E3">
        <w:rPr>
          <w:rFonts w:ascii="Arial" w:hAnsi="Arial" w:cs="Arial"/>
          <w:sz w:val="24"/>
          <w:szCs w:val="24"/>
          <w:lang w:val="es-ES"/>
        </w:rPr>
        <w:t xml:space="preserve">os potenciales a los que se encuentra expuesto </w:t>
      </w:r>
      <w:r>
        <w:rPr>
          <w:rFonts w:ascii="Arial" w:hAnsi="Arial" w:cs="Arial"/>
          <w:sz w:val="24"/>
          <w:szCs w:val="24"/>
          <w:lang w:val="es-ES"/>
        </w:rPr>
        <w:t>la organización</w:t>
      </w:r>
      <w:r w:rsidR="009823E3">
        <w:rPr>
          <w:rFonts w:ascii="Arial" w:hAnsi="Arial" w:cs="Arial"/>
          <w:sz w:val="24"/>
          <w:szCs w:val="24"/>
          <w:lang w:val="es-ES"/>
        </w:rPr>
        <w:t xml:space="preserve">, son riesgos naturales como: </w:t>
      </w:r>
      <w:r w:rsidRPr="008724D9">
        <w:rPr>
          <w:rFonts w:ascii="Arial" w:hAnsi="Arial" w:cs="Arial"/>
          <w:sz w:val="24"/>
          <w:szCs w:val="24"/>
          <w:lang w:val="es-ES"/>
        </w:rPr>
        <w:t xml:space="preserve">incendio y sismo, desestimando </w:t>
      </w:r>
      <w:r w:rsidRPr="00EC30A7">
        <w:rPr>
          <w:rFonts w:ascii="Arial" w:hAnsi="Arial" w:cs="Arial"/>
          <w:sz w:val="24"/>
          <w:szCs w:val="24"/>
          <w:lang w:val="es-ES"/>
        </w:rPr>
        <w:t>el resto</w:t>
      </w:r>
      <w:r w:rsidR="009823E3" w:rsidRPr="00EC30A7">
        <w:rPr>
          <w:rFonts w:ascii="Arial" w:hAnsi="Arial" w:cs="Arial"/>
          <w:sz w:val="24"/>
          <w:szCs w:val="24"/>
          <w:lang w:val="es-ES"/>
        </w:rPr>
        <w:t xml:space="preserve"> de riesgos </w:t>
      </w:r>
      <w:r w:rsidRPr="00EC30A7">
        <w:rPr>
          <w:rFonts w:ascii="Arial" w:hAnsi="Arial" w:cs="Arial"/>
          <w:sz w:val="24"/>
          <w:szCs w:val="24"/>
          <w:lang w:val="es-ES"/>
        </w:rPr>
        <w:t>(inundación</w:t>
      </w:r>
      <w:r w:rsidRPr="008724D9">
        <w:rPr>
          <w:rFonts w:ascii="Arial" w:hAnsi="Arial" w:cs="Arial"/>
          <w:sz w:val="24"/>
          <w:szCs w:val="24"/>
          <w:lang w:val="es-ES"/>
        </w:rPr>
        <w:t xml:space="preserve">, explosión, terrorismo, etc.) dado su improbable acontecer. </w:t>
      </w:r>
    </w:p>
    <w:p w:rsidR="0097541A" w:rsidRPr="008724D9" w:rsidRDefault="0097541A" w:rsidP="0097541A">
      <w:pPr>
        <w:autoSpaceDE w:val="0"/>
        <w:autoSpaceDN w:val="0"/>
        <w:adjustRightInd w:val="0"/>
        <w:spacing w:line="480" w:lineRule="auto"/>
        <w:ind w:left="1068"/>
        <w:jc w:val="both"/>
        <w:rPr>
          <w:rFonts w:ascii="Arial" w:hAnsi="Arial" w:cs="Arial"/>
          <w:sz w:val="24"/>
          <w:szCs w:val="24"/>
          <w:lang w:val="es-ES"/>
        </w:rPr>
      </w:pPr>
      <w:r w:rsidRPr="008724D9">
        <w:rPr>
          <w:rFonts w:ascii="Arial" w:hAnsi="Arial" w:cs="Arial"/>
          <w:sz w:val="24"/>
          <w:szCs w:val="24"/>
          <w:lang w:val="es-ES"/>
        </w:rPr>
        <w:t>Respecto al riesgo de incendio, a parte de los posibles focos aleatorios que se pudieran producir, los lugares a los que habría que prestar especial atención son:</w:t>
      </w:r>
    </w:p>
    <w:p w:rsidR="0097541A" w:rsidRPr="00E5297F" w:rsidRDefault="0097541A" w:rsidP="0097541A">
      <w:pPr>
        <w:autoSpaceDE w:val="0"/>
        <w:autoSpaceDN w:val="0"/>
        <w:adjustRightInd w:val="0"/>
        <w:spacing w:line="480" w:lineRule="auto"/>
        <w:ind w:left="1068"/>
        <w:jc w:val="both"/>
        <w:rPr>
          <w:rFonts w:ascii="Arial" w:hAnsi="Arial" w:cs="Arial"/>
          <w:color w:val="FF0000"/>
          <w:sz w:val="24"/>
          <w:szCs w:val="24"/>
          <w:lang w:val="es-ES"/>
        </w:rPr>
      </w:pPr>
      <w:r w:rsidRPr="008724D9">
        <w:rPr>
          <w:rFonts w:ascii="Arial" w:hAnsi="Arial" w:cs="Arial"/>
          <w:sz w:val="24"/>
          <w:szCs w:val="24"/>
          <w:lang w:val="es-ES"/>
        </w:rPr>
        <w:t>Cuartos de transformadores y</w:t>
      </w:r>
      <w:r w:rsidR="00EC30A7">
        <w:rPr>
          <w:rFonts w:ascii="Arial" w:hAnsi="Arial" w:cs="Arial"/>
          <w:sz w:val="24"/>
          <w:szCs w:val="24"/>
          <w:lang w:val="es-ES"/>
        </w:rPr>
        <w:t xml:space="preserve"> tableros de control eléctricos, porque hay contacto</w:t>
      </w:r>
      <w:r w:rsidR="00100692">
        <w:rPr>
          <w:rFonts w:ascii="Arial" w:hAnsi="Arial" w:cs="Arial"/>
          <w:sz w:val="24"/>
          <w:szCs w:val="24"/>
          <w:lang w:val="es-ES"/>
        </w:rPr>
        <w:t xml:space="preserve"> directo. Se podría tomar en consideración </w:t>
      </w:r>
      <w:r w:rsidR="00422286">
        <w:rPr>
          <w:rFonts w:ascii="Arial" w:hAnsi="Arial" w:cs="Arial"/>
          <w:sz w:val="24"/>
          <w:szCs w:val="24"/>
          <w:lang w:val="es-ES"/>
        </w:rPr>
        <w:t>como factor de riesgo a la cantidad de papel que se encuentra almacenado, peor debido al porcentaje de humedad relativa (%HR=48.8) no es significativo este riesgo.</w:t>
      </w:r>
    </w:p>
    <w:p w:rsidR="0097541A" w:rsidRDefault="0097541A" w:rsidP="0097541A">
      <w:pPr>
        <w:autoSpaceDE w:val="0"/>
        <w:autoSpaceDN w:val="0"/>
        <w:adjustRightInd w:val="0"/>
        <w:spacing w:line="480" w:lineRule="auto"/>
        <w:ind w:left="360" w:firstLine="708"/>
        <w:jc w:val="both"/>
        <w:rPr>
          <w:rFonts w:ascii="Arial" w:hAnsi="Arial" w:cs="Arial"/>
          <w:b/>
          <w:bCs/>
          <w:sz w:val="24"/>
          <w:szCs w:val="21"/>
          <w:lang w:val="es-ES"/>
        </w:rPr>
      </w:pPr>
    </w:p>
    <w:p w:rsidR="0097541A" w:rsidRDefault="0097541A" w:rsidP="0097541A">
      <w:pPr>
        <w:autoSpaceDE w:val="0"/>
        <w:autoSpaceDN w:val="0"/>
        <w:adjustRightInd w:val="0"/>
        <w:spacing w:line="480" w:lineRule="auto"/>
        <w:ind w:left="360" w:firstLine="708"/>
        <w:jc w:val="both"/>
        <w:rPr>
          <w:rFonts w:ascii="Arial" w:hAnsi="Arial" w:cs="Arial"/>
          <w:b/>
          <w:bCs/>
          <w:sz w:val="24"/>
          <w:szCs w:val="21"/>
          <w:lang w:val="es-ES"/>
        </w:rPr>
      </w:pPr>
      <w:r w:rsidRPr="008724D9">
        <w:rPr>
          <w:rFonts w:ascii="Arial" w:hAnsi="Arial" w:cs="Arial"/>
          <w:b/>
          <w:bCs/>
          <w:sz w:val="24"/>
          <w:szCs w:val="21"/>
          <w:lang w:val="es-ES"/>
        </w:rPr>
        <w:lastRenderedPageBreak/>
        <w:t>MEDIOS DE PROTECCIÓN.</w:t>
      </w:r>
    </w:p>
    <w:p w:rsidR="0097541A" w:rsidRDefault="000A0222" w:rsidP="0097541A">
      <w:pPr>
        <w:autoSpaceDE w:val="0"/>
        <w:autoSpaceDN w:val="0"/>
        <w:adjustRightInd w:val="0"/>
        <w:spacing w:line="480" w:lineRule="auto"/>
        <w:ind w:left="1068"/>
        <w:jc w:val="both"/>
        <w:rPr>
          <w:rFonts w:ascii="Arial" w:hAnsi="Arial" w:cs="Arial"/>
          <w:bCs/>
          <w:sz w:val="24"/>
          <w:szCs w:val="21"/>
          <w:lang w:val="es-ES"/>
        </w:rPr>
      </w:pPr>
      <w:r>
        <w:rPr>
          <w:rFonts w:ascii="Arial" w:hAnsi="Arial" w:cs="Arial"/>
          <w:bCs/>
          <w:sz w:val="24"/>
          <w:szCs w:val="21"/>
          <w:lang w:val="es-ES"/>
        </w:rPr>
        <w:t>En la tabla 3.3</w:t>
      </w:r>
      <w:r w:rsidR="0097541A">
        <w:rPr>
          <w:rFonts w:ascii="Arial" w:hAnsi="Arial" w:cs="Arial"/>
          <w:bCs/>
          <w:sz w:val="24"/>
          <w:szCs w:val="21"/>
          <w:lang w:val="es-ES"/>
        </w:rPr>
        <w:t xml:space="preserve"> se presenta un resumen de las necesidades del edificio administrativo:</w:t>
      </w:r>
    </w:p>
    <w:tbl>
      <w:tblPr>
        <w:tblStyle w:val="Listaclara1"/>
        <w:tblW w:w="0" w:type="auto"/>
        <w:tblInd w:w="1101" w:type="dxa"/>
        <w:tblLook w:val="04A0"/>
      </w:tblPr>
      <w:tblGrid>
        <w:gridCol w:w="1950"/>
        <w:gridCol w:w="2742"/>
        <w:gridCol w:w="2700"/>
      </w:tblGrid>
      <w:tr w:rsidR="0097541A" w:rsidTr="006209D9">
        <w:trPr>
          <w:cnfStyle w:val="100000000000"/>
        </w:trPr>
        <w:tc>
          <w:tcPr>
            <w:cnfStyle w:val="001000000000"/>
            <w:tcW w:w="1704" w:type="dxa"/>
          </w:tcPr>
          <w:p w:rsidR="0097541A" w:rsidRDefault="0097541A" w:rsidP="006209D9">
            <w:pPr>
              <w:autoSpaceDE w:val="0"/>
              <w:autoSpaceDN w:val="0"/>
              <w:adjustRightInd w:val="0"/>
              <w:spacing w:line="480" w:lineRule="auto"/>
              <w:jc w:val="both"/>
              <w:rPr>
                <w:rFonts w:ascii="Arial" w:hAnsi="Arial" w:cs="Arial"/>
                <w:bCs w:val="0"/>
                <w:sz w:val="24"/>
                <w:szCs w:val="21"/>
                <w:lang w:val="es-ES"/>
              </w:rPr>
            </w:pPr>
            <w:r>
              <w:rPr>
                <w:rFonts w:ascii="Arial" w:hAnsi="Arial" w:cs="Arial"/>
                <w:bCs w:val="0"/>
                <w:sz w:val="24"/>
                <w:szCs w:val="21"/>
                <w:lang w:val="es-ES"/>
              </w:rPr>
              <w:t>NECESIDADES</w:t>
            </w:r>
          </w:p>
        </w:tc>
        <w:tc>
          <w:tcPr>
            <w:tcW w:w="2806" w:type="dxa"/>
          </w:tcPr>
          <w:p w:rsidR="0097541A" w:rsidRDefault="0097541A" w:rsidP="006209D9">
            <w:pPr>
              <w:autoSpaceDE w:val="0"/>
              <w:autoSpaceDN w:val="0"/>
              <w:adjustRightInd w:val="0"/>
              <w:spacing w:line="480" w:lineRule="auto"/>
              <w:jc w:val="both"/>
              <w:cnfStyle w:val="100000000000"/>
              <w:rPr>
                <w:rFonts w:ascii="Arial" w:hAnsi="Arial" w:cs="Arial"/>
                <w:bCs w:val="0"/>
                <w:sz w:val="24"/>
                <w:szCs w:val="21"/>
                <w:lang w:val="es-ES"/>
              </w:rPr>
            </w:pPr>
            <w:r>
              <w:rPr>
                <w:rFonts w:ascii="Arial" w:hAnsi="Arial" w:cs="Arial"/>
                <w:bCs w:val="0"/>
                <w:sz w:val="24"/>
                <w:szCs w:val="21"/>
                <w:lang w:val="es-ES"/>
              </w:rPr>
              <w:t>NORMATIVAS</w:t>
            </w:r>
          </w:p>
        </w:tc>
        <w:tc>
          <w:tcPr>
            <w:tcW w:w="2806" w:type="dxa"/>
          </w:tcPr>
          <w:p w:rsidR="0097541A" w:rsidRDefault="0097541A" w:rsidP="006209D9">
            <w:pPr>
              <w:autoSpaceDE w:val="0"/>
              <w:autoSpaceDN w:val="0"/>
              <w:adjustRightInd w:val="0"/>
              <w:spacing w:line="480" w:lineRule="auto"/>
              <w:jc w:val="both"/>
              <w:cnfStyle w:val="100000000000"/>
              <w:rPr>
                <w:rFonts w:ascii="Arial" w:hAnsi="Arial" w:cs="Arial"/>
                <w:bCs w:val="0"/>
                <w:sz w:val="24"/>
                <w:szCs w:val="21"/>
                <w:lang w:val="es-ES"/>
              </w:rPr>
            </w:pPr>
            <w:r>
              <w:rPr>
                <w:rFonts w:ascii="Arial" w:hAnsi="Arial" w:cs="Arial"/>
                <w:bCs w:val="0"/>
                <w:sz w:val="24"/>
                <w:szCs w:val="21"/>
                <w:lang w:val="es-ES"/>
              </w:rPr>
              <w:t>ACTUAL</w:t>
            </w:r>
          </w:p>
        </w:tc>
      </w:tr>
      <w:tr w:rsidR="0097541A" w:rsidTr="006209D9">
        <w:trPr>
          <w:cnfStyle w:val="000000100000"/>
        </w:trPr>
        <w:tc>
          <w:tcPr>
            <w:cnfStyle w:val="001000000000"/>
            <w:tcW w:w="1704" w:type="dxa"/>
          </w:tcPr>
          <w:p w:rsidR="0097541A" w:rsidRPr="00A55A01" w:rsidRDefault="0097541A" w:rsidP="006209D9">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Medios de Extinción de Incendios</w:t>
            </w:r>
          </w:p>
        </w:tc>
        <w:tc>
          <w:tcPr>
            <w:tcW w:w="2806" w:type="dxa"/>
          </w:tcPr>
          <w:p w:rsidR="0097541A" w:rsidRPr="00D823C4" w:rsidRDefault="0097541A" w:rsidP="006209D9">
            <w:pPr>
              <w:autoSpaceDE w:val="0"/>
              <w:autoSpaceDN w:val="0"/>
              <w:adjustRightInd w:val="0"/>
              <w:spacing w:line="480" w:lineRule="auto"/>
              <w:jc w:val="both"/>
              <w:cnfStyle w:val="000000100000"/>
              <w:rPr>
                <w:rFonts w:ascii="Arial" w:hAnsi="Arial" w:cs="Arial"/>
                <w:bCs/>
                <w:sz w:val="24"/>
                <w:szCs w:val="21"/>
                <w:lang w:val="pt-BR"/>
              </w:rPr>
            </w:pPr>
            <w:r w:rsidRPr="00D823C4">
              <w:rPr>
                <w:rFonts w:ascii="Arial" w:hAnsi="Arial" w:cs="Arial"/>
                <w:bCs/>
                <w:sz w:val="24"/>
                <w:szCs w:val="21"/>
                <w:lang w:val="pt-BR"/>
              </w:rPr>
              <w:t>Decreto 2393, Título V, Cap. III.</w:t>
            </w:r>
          </w:p>
        </w:tc>
        <w:tc>
          <w:tcPr>
            <w:tcW w:w="2806" w:type="dxa"/>
          </w:tcPr>
          <w:p w:rsidR="0097541A" w:rsidRPr="00EC30A7" w:rsidRDefault="0097541A" w:rsidP="006209D9">
            <w:pPr>
              <w:autoSpaceDE w:val="0"/>
              <w:autoSpaceDN w:val="0"/>
              <w:adjustRightInd w:val="0"/>
              <w:spacing w:line="480" w:lineRule="auto"/>
              <w:jc w:val="both"/>
              <w:cnfStyle w:val="000000100000"/>
              <w:rPr>
                <w:rFonts w:ascii="Arial" w:hAnsi="Arial" w:cs="Arial"/>
                <w:bCs/>
                <w:sz w:val="24"/>
                <w:szCs w:val="21"/>
                <w:lang w:val="es-ES"/>
              </w:rPr>
            </w:pPr>
            <w:r w:rsidRPr="00EC30A7">
              <w:rPr>
                <w:rFonts w:ascii="Arial" w:hAnsi="Arial" w:cs="Arial"/>
                <w:bCs/>
                <w:sz w:val="24"/>
                <w:szCs w:val="21"/>
                <w:lang w:val="es-ES"/>
              </w:rPr>
              <w:t>1 extintor móvil de PQS</w:t>
            </w:r>
          </w:p>
        </w:tc>
      </w:tr>
      <w:tr w:rsidR="0097541A" w:rsidTr="006209D9">
        <w:tc>
          <w:tcPr>
            <w:cnfStyle w:val="001000000000"/>
            <w:tcW w:w="1704" w:type="dxa"/>
          </w:tcPr>
          <w:p w:rsidR="0097541A" w:rsidRPr="00A55A01" w:rsidRDefault="0097541A" w:rsidP="006209D9">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Sistemas de Aviso y Alarma</w:t>
            </w:r>
          </w:p>
        </w:tc>
        <w:tc>
          <w:tcPr>
            <w:tcW w:w="2806" w:type="dxa"/>
          </w:tcPr>
          <w:p w:rsidR="0097541A" w:rsidRPr="00D823C4" w:rsidRDefault="0097541A" w:rsidP="006209D9">
            <w:pPr>
              <w:autoSpaceDE w:val="0"/>
              <w:autoSpaceDN w:val="0"/>
              <w:adjustRightInd w:val="0"/>
              <w:spacing w:line="480" w:lineRule="auto"/>
              <w:jc w:val="both"/>
              <w:cnfStyle w:val="000000000000"/>
              <w:rPr>
                <w:rFonts w:ascii="Arial" w:hAnsi="Arial" w:cs="Arial"/>
                <w:bCs/>
                <w:sz w:val="24"/>
                <w:szCs w:val="21"/>
                <w:lang w:val="pt-BR"/>
              </w:rPr>
            </w:pPr>
            <w:r w:rsidRPr="00D823C4">
              <w:rPr>
                <w:rFonts w:ascii="Arial" w:hAnsi="Arial" w:cs="Arial"/>
                <w:bCs/>
                <w:sz w:val="24"/>
                <w:szCs w:val="21"/>
                <w:lang w:val="pt-BR"/>
              </w:rPr>
              <w:t>Decreto 2393, Título V, Cap. II.</w:t>
            </w:r>
          </w:p>
        </w:tc>
        <w:tc>
          <w:tcPr>
            <w:tcW w:w="2806" w:type="dxa"/>
          </w:tcPr>
          <w:p w:rsidR="0097541A" w:rsidRDefault="0097541A" w:rsidP="006209D9">
            <w:pPr>
              <w:autoSpaceDE w:val="0"/>
              <w:autoSpaceDN w:val="0"/>
              <w:adjustRightInd w:val="0"/>
              <w:spacing w:line="480" w:lineRule="auto"/>
              <w:jc w:val="both"/>
              <w:cnfStyle w:val="000000000000"/>
              <w:rPr>
                <w:rFonts w:ascii="Arial" w:hAnsi="Arial" w:cs="Arial"/>
                <w:bCs/>
                <w:sz w:val="24"/>
                <w:szCs w:val="21"/>
                <w:lang w:val="es-ES"/>
              </w:rPr>
            </w:pPr>
            <w:r>
              <w:rPr>
                <w:rFonts w:ascii="Arial" w:hAnsi="Arial" w:cs="Arial"/>
                <w:bCs/>
                <w:sz w:val="24"/>
                <w:szCs w:val="21"/>
                <w:lang w:val="es-ES"/>
              </w:rPr>
              <w:t>No posee</w:t>
            </w:r>
          </w:p>
        </w:tc>
      </w:tr>
      <w:tr w:rsidR="0097541A" w:rsidTr="006209D9">
        <w:trPr>
          <w:cnfStyle w:val="000000100000"/>
        </w:trPr>
        <w:tc>
          <w:tcPr>
            <w:cnfStyle w:val="001000000000"/>
            <w:tcW w:w="1704" w:type="dxa"/>
          </w:tcPr>
          <w:p w:rsidR="0097541A" w:rsidRPr="00A55A01" w:rsidRDefault="0097541A" w:rsidP="006209D9">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Sistema de Alumbrado de Emergencia</w:t>
            </w:r>
          </w:p>
        </w:tc>
        <w:tc>
          <w:tcPr>
            <w:tcW w:w="2806" w:type="dxa"/>
          </w:tcPr>
          <w:p w:rsidR="0097541A" w:rsidRPr="00D823C4" w:rsidRDefault="0097541A" w:rsidP="006209D9">
            <w:pPr>
              <w:autoSpaceDE w:val="0"/>
              <w:autoSpaceDN w:val="0"/>
              <w:adjustRightInd w:val="0"/>
              <w:spacing w:line="480" w:lineRule="auto"/>
              <w:jc w:val="both"/>
              <w:cnfStyle w:val="000000100000"/>
              <w:rPr>
                <w:rFonts w:ascii="Arial" w:hAnsi="Arial" w:cs="Arial"/>
                <w:bCs/>
                <w:sz w:val="24"/>
                <w:szCs w:val="21"/>
                <w:lang w:val="pt-BR"/>
              </w:rPr>
            </w:pPr>
            <w:r w:rsidRPr="00D823C4">
              <w:rPr>
                <w:rFonts w:ascii="Arial" w:hAnsi="Arial" w:cs="Arial"/>
                <w:bCs/>
                <w:sz w:val="24"/>
                <w:szCs w:val="21"/>
                <w:lang w:val="pt-BR"/>
              </w:rPr>
              <w:t>Decreto 2393, Título II, Cap. V, Art. 58.</w:t>
            </w:r>
          </w:p>
        </w:tc>
        <w:tc>
          <w:tcPr>
            <w:tcW w:w="2806" w:type="dxa"/>
          </w:tcPr>
          <w:p w:rsidR="0097541A" w:rsidRDefault="0097541A" w:rsidP="006209D9">
            <w:pPr>
              <w:autoSpaceDE w:val="0"/>
              <w:autoSpaceDN w:val="0"/>
              <w:adjustRightInd w:val="0"/>
              <w:spacing w:line="480" w:lineRule="auto"/>
              <w:jc w:val="both"/>
              <w:cnfStyle w:val="000000100000"/>
              <w:rPr>
                <w:rFonts w:ascii="Arial" w:hAnsi="Arial" w:cs="Arial"/>
                <w:bCs/>
                <w:sz w:val="24"/>
                <w:szCs w:val="21"/>
                <w:lang w:val="es-ES"/>
              </w:rPr>
            </w:pPr>
            <w:r>
              <w:rPr>
                <w:rFonts w:ascii="Arial" w:hAnsi="Arial" w:cs="Arial"/>
                <w:bCs/>
                <w:sz w:val="24"/>
                <w:szCs w:val="21"/>
                <w:lang w:val="es-ES"/>
              </w:rPr>
              <w:t>No posee</w:t>
            </w:r>
          </w:p>
        </w:tc>
      </w:tr>
      <w:tr w:rsidR="0097541A" w:rsidTr="006209D9">
        <w:tc>
          <w:tcPr>
            <w:cnfStyle w:val="001000000000"/>
            <w:tcW w:w="1704" w:type="dxa"/>
          </w:tcPr>
          <w:p w:rsidR="0097541A" w:rsidRPr="00A55A01" w:rsidRDefault="0097541A" w:rsidP="006209D9">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Equipo y material de Primera Intervención</w:t>
            </w:r>
          </w:p>
        </w:tc>
        <w:tc>
          <w:tcPr>
            <w:tcW w:w="2806" w:type="dxa"/>
          </w:tcPr>
          <w:p w:rsidR="0097541A" w:rsidRPr="00D823C4" w:rsidRDefault="0097541A" w:rsidP="006209D9">
            <w:pPr>
              <w:autoSpaceDE w:val="0"/>
              <w:autoSpaceDN w:val="0"/>
              <w:adjustRightInd w:val="0"/>
              <w:spacing w:line="480" w:lineRule="auto"/>
              <w:jc w:val="both"/>
              <w:cnfStyle w:val="000000000000"/>
              <w:rPr>
                <w:rFonts w:ascii="Arial" w:hAnsi="Arial" w:cs="Arial"/>
                <w:bCs/>
                <w:sz w:val="24"/>
                <w:szCs w:val="21"/>
                <w:lang w:val="pt-BR"/>
              </w:rPr>
            </w:pPr>
            <w:r w:rsidRPr="00D823C4">
              <w:rPr>
                <w:rFonts w:ascii="Arial" w:hAnsi="Arial" w:cs="Arial"/>
                <w:bCs/>
                <w:sz w:val="24"/>
                <w:szCs w:val="21"/>
                <w:lang w:val="pt-BR"/>
              </w:rPr>
              <w:t xml:space="preserve">Decreto 2393, Título II, Cap. III, </w:t>
            </w:r>
            <w:proofErr w:type="spellStart"/>
            <w:r w:rsidRPr="00D823C4">
              <w:rPr>
                <w:rFonts w:ascii="Arial" w:hAnsi="Arial" w:cs="Arial"/>
                <w:bCs/>
                <w:sz w:val="24"/>
                <w:szCs w:val="21"/>
                <w:lang w:val="pt-BR"/>
              </w:rPr>
              <w:t>Art</w:t>
            </w:r>
            <w:proofErr w:type="spellEnd"/>
            <w:r w:rsidRPr="00D823C4">
              <w:rPr>
                <w:rFonts w:ascii="Arial" w:hAnsi="Arial" w:cs="Arial"/>
                <w:bCs/>
                <w:sz w:val="24"/>
                <w:szCs w:val="21"/>
                <w:lang w:val="pt-BR"/>
              </w:rPr>
              <w:t xml:space="preserve"> 46.</w:t>
            </w:r>
          </w:p>
        </w:tc>
        <w:tc>
          <w:tcPr>
            <w:tcW w:w="2806" w:type="dxa"/>
          </w:tcPr>
          <w:p w:rsidR="0097541A" w:rsidRDefault="0097541A" w:rsidP="006209D9">
            <w:pPr>
              <w:autoSpaceDE w:val="0"/>
              <w:autoSpaceDN w:val="0"/>
              <w:adjustRightInd w:val="0"/>
              <w:spacing w:line="480" w:lineRule="auto"/>
              <w:jc w:val="both"/>
              <w:cnfStyle w:val="000000000000"/>
              <w:rPr>
                <w:rFonts w:ascii="Arial" w:hAnsi="Arial" w:cs="Arial"/>
                <w:bCs/>
                <w:sz w:val="24"/>
                <w:szCs w:val="21"/>
                <w:lang w:val="es-ES"/>
              </w:rPr>
            </w:pPr>
            <w:r>
              <w:rPr>
                <w:rFonts w:ascii="Arial" w:hAnsi="Arial" w:cs="Arial"/>
                <w:bCs/>
                <w:sz w:val="24"/>
                <w:szCs w:val="21"/>
                <w:lang w:val="es-ES"/>
              </w:rPr>
              <w:t>No posee</w:t>
            </w:r>
          </w:p>
        </w:tc>
      </w:tr>
      <w:tr w:rsidR="0097541A" w:rsidTr="006209D9">
        <w:trPr>
          <w:cnfStyle w:val="000000100000"/>
        </w:trPr>
        <w:tc>
          <w:tcPr>
            <w:cnfStyle w:val="001000000000"/>
            <w:tcW w:w="1704" w:type="dxa"/>
          </w:tcPr>
          <w:p w:rsidR="0097541A" w:rsidRPr="00A55A01" w:rsidRDefault="0097541A" w:rsidP="006209D9">
            <w:pPr>
              <w:autoSpaceDE w:val="0"/>
              <w:autoSpaceDN w:val="0"/>
              <w:adjustRightInd w:val="0"/>
              <w:spacing w:line="480" w:lineRule="auto"/>
              <w:jc w:val="both"/>
              <w:rPr>
                <w:rFonts w:ascii="Arial" w:hAnsi="Arial" w:cs="Arial"/>
                <w:b w:val="0"/>
                <w:bCs w:val="0"/>
                <w:sz w:val="24"/>
                <w:szCs w:val="21"/>
                <w:lang w:val="es-ES"/>
              </w:rPr>
            </w:pPr>
            <w:r w:rsidRPr="00A55A01">
              <w:rPr>
                <w:rFonts w:ascii="Arial" w:hAnsi="Arial" w:cs="Arial"/>
                <w:b w:val="0"/>
                <w:bCs w:val="0"/>
                <w:sz w:val="24"/>
                <w:szCs w:val="21"/>
                <w:lang w:val="es-ES"/>
              </w:rPr>
              <w:t>Equipo de Rescate</w:t>
            </w:r>
          </w:p>
        </w:tc>
        <w:tc>
          <w:tcPr>
            <w:tcW w:w="2806" w:type="dxa"/>
          </w:tcPr>
          <w:p w:rsidR="0097541A" w:rsidRDefault="0097541A" w:rsidP="006209D9">
            <w:pPr>
              <w:autoSpaceDE w:val="0"/>
              <w:autoSpaceDN w:val="0"/>
              <w:adjustRightInd w:val="0"/>
              <w:spacing w:line="480" w:lineRule="auto"/>
              <w:cnfStyle w:val="000000100000"/>
              <w:rPr>
                <w:rFonts w:ascii="Arial" w:hAnsi="Arial" w:cs="Arial"/>
                <w:bCs/>
                <w:sz w:val="24"/>
                <w:szCs w:val="21"/>
                <w:lang w:val="es-ES"/>
              </w:rPr>
            </w:pPr>
          </w:p>
          <w:p w:rsidR="0097541A" w:rsidRDefault="0097541A" w:rsidP="006209D9">
            <w:pPr>
              <w:autoSpaceDE w:val="0"/>
              <w:autoSpaceDN w:val="0"/>
              <w:adjustRightInd w:val="0"/>
              <w:spacing w:line="480" w:lineRule="auto"/>
              <w:jc w:val="both"/>
              <w:cnfStyle w:val="000000100000"/>
              <w:rPr>
                <w:rFonts w:ascii="Arial" w:hAnsi="Arial" w:cs="Arial"/>
                <w:bCs/>
                <w:sz w:val="24"/>
                <w:szCs w:val="21"/>
                <w:lang w:val="es-ES"/>
              </w:rPr>
            </w:pPr>
          </w:p>
        </w:tc>
        <w:tc>
          <w:tcPr>
            <w:tcW w:w="2806" w:type="dxa"/>
          </w:tcPr>
          <w:p w:rsidR="0097541A" w:rsidRDefault="0097541A" w:rsidP="006209D9">
            <w:pPr>
              <w:autoSpaceDE w:val="0"/>
              <w:autoSpaceDN w:val="0"/>
              <w:adjustRightInd w:val="0"/>
              <w:spacing w:line="480" w:lineRule="auto"/>
              <w:jc w:val="both"/>
              <w:cnfStyle w:val="000000100000"/>
              <w:rPr>
                <w:rFonts w:ascii="Arial" w:hAnsi="Arial" w:cs="Arial"/>
                <w:bCs/>
                <w:sz w:val="24"/>
                <w:szCs w:val="21"/>
                <w:lang w:val="es-ES"/>
              </w:rPr>
            </w:pPr>
            <w:r>
              <w:rPr>
                <w:rFonts w:ascii="Arial" w:hAnsi="Arial" w:cs="Arial"/>
                <w:bCs/>
                <w:sz w:val="24"/>
                <w:szCs w:val="21"/>
                <w:lang w:val="es-ES"/>
              </w:rPr>
              <w:t>No posee</w:t>
            </w:r>
          </w:p>
        </w:tc>
      </w:tr>
    </w:tbl>
    <w:p w:rsidR="0097541A" w:rsidRDefault="00EB158D" w:rsidP="0097541A">
      <w:pPr>
        <w:autoSpaceDE w:val="0"/>
        <w:autoSpaceDN w:val="0"/>
        <w:adjustRightInd w:val="0"/>
        <w:spacing w:line="480" w:lineRule="auto"/>
        <w:ind w:left="1068"/>
        <w:jc w:val="both"/>
        <w:rPr>
          <w:rFonts w:ascii="Arial" w:hAnsi="Arial" w:cs="Arial"/>
          <w:bCs/>
          <w:sz w:val="24"/>
          <w:szCs w:val="21"/>
          <w:lang w:val="es-ES"/>
        </w:rPr>
      </w:pPr>
      <w:r w:rsidRPr="00EB158D">
        <w:rPr>
          <w:rFonts w:ascii="Arial" w:hAnsi="Arial" w:cs="Arial"/>
          <w:bCs/>
          <w:noProof/>
          <w:sz w:val="24"/>
          <w:szCs w:val="21"/>
          <w:lang w:eastAsia="es-EC"/>
        </w:rPr>
        <w:pict>
          <v:shape id="Text Box 129" o:spid="_x0000_s1058" type="#_x0000_t202" style="position:absolute;left:0;text-align:left;margin-left:55.2pt;margin-top:15.55pt;width:287.5pt;height:28.05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" strokecolor="white">
            <v:textbox>
              <w:txbxContent>
                <w:p w:rsidR="00B03EBA" w:rsidRPr="0024255C" w:rsidRDefault="00B03EBA" w:rsidP="0097541A">
                  <w:pPr>
                    <w:pStyle w:val="Figuras"/>
                    <w:jc w:val="center"/>
                  </w:pPr>
                  <w:r>
                    <w:t>Tabla 3.3: Medios de Protección existente en la organización</w:t>
                  </w:r>
                </w:p>
                <w:p w:rsidR="00B03EBA" w:rsidRPr="0024255C" w:rsidRDefault="00B03EBA" w:rsidP="0097541A">
                  <w:pPr>
                    <w:pStyle w:val="Figuras"/>
                    <w:rPr>
                      <w:lang w:val="es-EC"/>
                    </w:rPr>
                  </w:pPr>
                </w:p>
              </w:txbxContent>
            </v:textbox>
          </v:shape>
        </w:pict>
      </w:r>
    </w:p>
    <w:p w:rsidR="0097541A" w:rsidRDefault="0097541A" w:rsidP="0097541A">
      <w:pPr>
        <w:autoSpaceDE w:val="0"/>
        <w:autoSpaceDN w:val="0"/>
        <w:adjustRightInd w:val="0"/>
        <w:spacing w:line="480" w:lineRule="auto"/>
        <w:ind w:left="1068"/>
        <w:jc w:val="both"/>
        <w:rPr>
          <w:rFonts w:ascii="Arial" w:hAnsi="Arial" w:cs="Arial"/>
          <w:bCs/>
          <w:sz w:val="24"/>
          <w:szCs w:val="21"/>
          <w:lang w:val="es-ES"/>
        </w:rPr>
      </w:pPr>
    </w:p>
    <w:p w:rsidR="0097541A" w:rsidRPr="008724D9" w:rsidRDefault="0097541A" w:rsidP="0097541A">
      <w:pPr>
        <w:autoSpaceDE w:val="0"/>
        <w:autoSpaceDN w:val="0"/>
        <w:adjustRightInd w:val="0"/>
        <w:spacing w:line="480" w:lineRule="auto"/>
        <w:ind w:left="360" w:firstLine="708"/>
        <w:jc w:val="both"/>
        <w:rPr>
          <w:rFonts w:ascii="Arial" w:hAnsi="Arial" w:cs="Arial"/>
          <w:b/>
          <w:bCs/>
          <w:sz w:val="24"/>
          <w:szCs w:val="21"/>
          <w:lang w:val="es-ES"/>
        </w:rPr>
      </w:pPr>
      <w:r w:rsidRPr="008724D9">
        <w:rPr>
          <w:rFonts w:ascii="Arial" w:hAnsi="Arial" w:cs="Arial"/>
          <w:b/>
          <w:bCs/>
          <w:sz w:val="24"/>
          <w:szCs w:val="21"/>
          <w:lang w:val="es-ES"/>
        </w:rPr>
        <w:t>RECURSOS MATERIALES</w:t>
      </w:r>
    </w:p>
    <w:p w:rsidR="0097541A" w:rsidRPr="008724D9" w:rsidRDefault="0097541A" w:rsidP="0097541A">
      <w:pPr>
        <w:autoSpaceDE w:val="0"/>
        <w:autoSpaceDN w:val="0"/>
        <w:adjustRightInd w:val="0"/>
        <w:spacing w:line="480" w:lineRule="auto"/>
        <w:ind w:left="360" w:firstLine="708"/>
        <w:jc w:val="both"/>
        <w:rPr>
          <w:rFonts w:ascii="Arial" w:hAnsi="Arial" w:cs="Arial"/>
          <w:b/>
          <w:bCs/>
          <w:sz w:val="24"/>
          <w:szCs w:val="21"/>
          <w:lang w:val="es-ES"/>
        </w:rPr>
      </w:pPr>
      <w:r w:rsidRPr="008724D9">
        <w:rPr>
          <w:rFonts w:ascii="Arial" w:hAnsi="Arial" w:cs="Arial"/>
          <w:b/>
          <w:bCs/>
          <w:sz w:val="24"/>
          <w:szCs w:val="21"/>
          <w:lang w:val="es-ES"/>
        </w:rPr>
        <w:lastRenderedPageBreak/>
        <w:t>Medios de extinción de incendios.</w:t>
      </w:r>
    </w:p>
    <w:p w:rsidR="0097541A" w:rsidRPr="008724D9" w:rsidRDefault="0097541A" w:rsidP="0097541A">
      <w:pPr>
        <w:autoSpaceDE w:val="0"/>
        <w:autoSpaceDN w:val="0"/>
        <w:adjustRightInd w:val="0"/>
        <w:spacing w:line="480" w:lineRule="auto"/>
        <w:ind w:left="1068"/>
        <w:jc w:val="both"/>
        <w:rPr>
          <w:rFonts w:ascii="Arial" w:hAnsi="Arial" w:cs="Arial"/>
          <w:sz w:val="24"/>
          <w:szCs w:val="21"/>
          <w:lang w:val="es-ES"/>
        </w:rPr>
      </w:pPr>
      <w:r>
        <w:rPr>
          <w:rFonts w:ascii="Arial" w:hAnsi="Arial" w:cs="Arial"/>
          <w:sz w:val="24"/>
          <w:szCs w:val="21"/>
          <w:lang w:val="es-ES"/>
        </w:rPr>
        <w:t>La organización</w:t>
      </w:r>
      <w:r w:rsidRPr="008724D9">
        <w:rPr>
          <w:rFonts w:ascii="Arial" w:hAnsi="Arial" w:cs="Arial"/>
          <w:sz w:val="24"/>
          <w:szCs w:val="21"/>
          <w:lang w:val="es-ES"/>
        </w:rPr>
        <w:t xml:space="preserve"> dispone de 1 extintor portátil, de polvo </w:t>
      </w:r>
      <w:r w:rsidR="00D03C40">
        <w:rPr>
          <w:rFonts w:ascii="Arial" w:hAnsi="Arial" w:cs="Arial"/>
          <w:sz w:val="24"/>
          <w:szCs w:val="21"/>
          <w:lang w:val="es-ES"/>
        </w:rPr>
        <w:t>químico</w:t>
      </w:r>
      <w:r w:rsidRPr="008724D9">
        <w:rPr>
          <w:rFonts w:ascii="Arial" w:hAnsi="Arial" w:cs="Arial"/>
          <w:sz w:val="24"/>
          <w:szCs w:val="21"/>
          <w:lang w:val="es-ES"/>
        </w:rPr>
        <w:t>, en la planta baja.</w:t>
      </w:r>
    </w:p>
    <w:p w:rsidR="0097541A" w:rsidRPr="008724D9" w:rsidRDefault="0097541A" w:rsidP="0097541A">
      <w:pPr>
        <w:autoSpaceDE w:val="0"/>
        <w:autoSpaceDN w:val="0"/>
        <w:adjustRightInd w:val="0"/>
        <w:spacing w:line="480" w:lineRule="auto"/>
        <w:ind w:left="1068"/>
        <w:jc w:val="both"/>
        <w:rPr>
          <w:rFonts w:ascii="Arial" w:hAnsi="Arial" w:cs="Arial"/>
          <w:sz w:val="24"/>
          <w:szCs w:val="24"/>
          <w:lang w:val="es-ES"/>
        </w:rPr>
      </w:pPr>
      <w:r>
        <w:rPr>
          <w:rFonts w:ascii="Arial" w:hAnsi="Arial" w:cs="Arial"/>
          <w:sz w:val="24"/>
          <w:szCs w:val="24"/>
          <w:lang w:val="es-ES"/>
        </w:rPr>
        <w:t>También</w:t>
      </w:r>
      <w:r w:rsidRPr="008724D9">
        <w:rPr>
          <w:rFonts w:ascii="Arial" w:hAnsi="Arial" w:cs="Arial"/>
          <w:sz w:val="24"/>
          <w:szCs w:val="24"/>
          <w:lang w:val="es-ES"/>
        </w:rPr>
        <w:t xml:space="preserve"> carece de otros medios de extinción como son: </w:t>
      </w:r>
      <w:r w:rsidRPr="008724D9">
        <w:rPr>
          <w:rFonts w:ascii="Arial" w:hAnsi="Arial" w:cs="Arial"/>
          <w:b/>
          <w:bCs/>
          <w:sz w:val="24"/>
          <w:szCs w:val="24"/>
          <w:lang w:val="es-ES"/>
        </w:rPr>
        <w:t xml:space="preserve">Boca de Incendio Equipada (BIE) </w:t>
      </w:r>
      <w:r w:rsidRPr="008724D9">
        <w:rPr>
          <w:rFonts w:ascii="Arial" w:hAnsi="Arial" w:cs="Arial"/>
          <w:sz w:val="24"/>
          <w:szCs w:val="24"/>
          <w:lang w:val="es-ES"/>
        </w:rPr>
        <w:t xml:space="preserve">instalada en el edificio, así como de su red de tuberías y acometida de la misma, tampoco tenemos </w:t>
      </w:r>
      <w:r w:rsidRPr="008724D9">
        <w:rPr>
          <w:rFonts w:ascii="Arial" w:hAnsi="Arial" w:cs="Arial"/>
          <w:b/>
          <w:bCs/>
          <w:sz w:val="24"/>
          <w:szCs w:val="24"/>
          <w:lang w:val="es-ES"/>
        </w:rPr>
        <w:t xml:space="preserve">Columna Hidrante Exterior (CHE) </w:t>
      </w:r>
      <w:r w:rsidRPr="008724D9">
        <w:rPr>
          <w:rFonts w:ascii="Arial" w:hAnsi="Arial" w:cs="Arial"/>
          <w:sz w:val="24"/>
          <w:szCs w:val="24"/>
          <w:lang w:val="es-ES"/>
        </w:rPr>
        <w:t xml:space="preserve">instalada conectada a la red exterior de incendios y para uso exclusivo de los bomberos, ni </w:t>
      </w:r>
      <w:r w:rsidRPr="008724D9">
        <w:rPr>
          <w:rFonts w:ascii="Arial" w:hAnsi="Arial" w:cs="Arial"/>
          <w:b/>
          <w:bCs/>
          <w:sz w:val="24"/>
          <w:szCs w:val="24"/>
          <w:lang w:val="es-ES"/>
        </w:rPr>
        <w:t>Columnas Secas</w:t>
      </w:r>
      <w:r w:rsidRPr="008724D9">
        <w:rPr>
          <w:rFonts w:ascii="Arial" w:hAnsi="Arial" w:cs="Arial"/>
          <w:sz w:val="24"/>
          <w:szCs w:val="24"/>
          <w:lang w:val="es-ES"/>
        </w:rPr>
        <w:t xml:space="preserve">, ni </w:t>
      </w:r>
      <w:r w:rsidRPr="008724D9">
        <w:rPr>
          <w:rFonts w:ascii="Arial" w:hAnsi="Arial" w:cs="Arial"/>
          <w:b/>
          <w:bCs/>
          <w:sz w:val="24"/>
          <w:szCs w:val="24"/>
          <w:lang w:val="es-ES"/>
        </w:rPr>
        <w:t>Sistema de Rociadores de Agua</w:t>
      </w:r>
      <w:r w:rsidRPr="008724D9">
        <w:rPr>
          <w:rFonts w:ascii="Arial" w:hAnsi="Arial" w:cs="Arial"/>
          <w:sz w:val="24"/>
          <w:szCs w:val="24"/>
          <w:lang w:val="es-ES"/>
        </w:rPr>
        <w:t xml:space="preserve">, ni </w:t>
      </w:r>
      <w:r w:rsidRPr="008724D9">
        <w:rPr>
          <w:rFonts w:ascii="Arial" w:hAnsi="Arial" w:cs="Arial"/>
          <w:b/>
          <w:bCs/>
          <w:sz w:val="24"/>
          <w:szCs w:val="24"/>
          <w:lang w:val="es-ES"/>
        </w:rPr>
        <w:t>Puertas Cortafuego</w:t>
      </w:r>
      <w:r w:rsidRPr="008724D9">
        <w:rPr>
          <w:rFonts w:ascii="Arial" w:hAnsi="Arial" w:cs="Arial"/>
          <w:sz w:val="24"/>
          <w:szCs w:val="24"/>
          <w:lang w:val="es-ES"/>
        </w:rPr>
        <w:t xml:space="preserve">, ni </w:t>
      </w:r>
      <w:r w:rsidRPr="008724D9">
        <w:rPr>
          <w:rFonts w:ascii="Arial" w:hAnsi="Arial" w:cs="Arial"/>
          <w:b/>
          <w:bCs/>
          <w:sz w:val="24"/>
          <w:szCs w:val="24"/>
          <w:lang w:val="es-ES"/>
        </w:rPr>
        <w:t xml:space="preserve">Sistema de Detección y Alarma </w:t>
      </w:r>
      <w:r w:rsidRPr="008724D9">
        <w:rPr>
          <w:rFonts w:ascii="Arial" w:hAnsi="Arial" w:cs="Arial"/>
          <w:sz w:val="24"/>
          <w:szCs w:val="24"/>
          <w:lang w:val="es-ES"/>
        </w:rPr>
        <w:t>exclusivo.</w:t>
      </w:r>
    </w:p>
    <w:p w:rsidR="0097541A" w:rsidRPr="008724D9" w:rsidRDefault="0097541A" w:rsidP="0097541A">
      <w:pPr>
        <w:autoSpaceDE w:val="0"/>
        <w:autoSpaceDN w:val="0"/>
        <w:adjustRightInd w:val="0"/>
        <w:spacing w:line="480" w:lineRule="auto"/>
        <w:ind w:left="360" w:firstLine="708"/>
        <w:jc w:val="both"/>
        <w:rPr>
          <w:rFonts w:ascii="Arial" w:hAnsi="Arial" w:cs="Arial"/>
          <w:b/>
          <w:bCs/>
          <w:sz w:val="24"/>
          <w:szCs w:val="21"/>
          <w:lang w:val="es-ES"/>
        </w:rPr>
      </w:pPr>
      <w:r w:rsidRPr="008724D9">
        <w:rPr>
          <w:rFonts w:ascii="Arial" w:hAnsi="Arial" w:cs="Arial"/>
          <w:b/>
          <w:bCs/>
          <w:sz w:val="24"/>
          <w:szCs w:val="21"/>
          <w:lang w:val="es-ES"/>
        </w:rPr>
        <w:t xml:space="preserve">Sistemas de Aviso y Alarma. </w:t>
      </w:r>
    </w:p>
    <w:p w:rsidR="0097541A" w:rsidRPr="008724D9" w:rsidRDefault="0097541A" w:rsidP="0097541A">
      <w:pPr>
        <w:autoSpaceDE w:val="0"/>
        <w:autoSpaceDN w:val="0"/>
        <w:adjustRightInd w:val="0"/>
        <w:spacing w:line="480" w:lineRule="auto"/>
        <w:ind w:left="1068"/>
        <w:jc w:val="both"/>
        <w:rPr>
          <w:rFonts w:ascii="Arial" w:hAnsi="Arial" w:cs="Arial"/>
          <w:sz w:val="24"/>
          <w:szCs w:val="24"/>
          <w:lang w:val="es-ES"/>
        </w:rPr>
      </w:pPr>
      <w:r w:rsidRPr="008724D9">
        <w:rPr>
          <w:rFonts w:ascii="Arial" w:hAnsi="Arial" w:cs="Arial"/>
          <w:sz w:val="24"/>
          <w:szCs w:val="24"/>
          <w:lang w:val="es-ES"/>
        </w:rPr>
        <w:t>No existe sistema de aviso y alarma (se debería disponer de alarmas por lo menos en cada planta de cada modulo, puede ser a través de timbres o sirenas, además de megáfonos o algún sistema para ordenar a las personas)</w:t>
      </w:r>
    </w:p>
    <w:p w:rsidR="0097541A" w:rsidRPr="004F68C1" w:rsidRDefault="0097541A" w:rsidP="0097541A">
      <w:pPr>
        <w:autoSpaceDE w:val="0"/>
        <w:autoSpaceDN w:val="0"/>
        <w:adjustRightInd w:val="0"/>
        <w:spacing w:line="480" w:lineRule="auto"/>
        <w:ind w:left="360" w:firstLine="708"/>
        <w:jc w:val="both"/>
        <w:rPr>
          <w:rFonts w:ascii="Arial" w:hAnsi="Arial" w:cs="Arial"/>
          <w:b/>
          <w:bCs/>
          <w:sz w:val="24"/>
          <w:szCs w:val="24"/>
          <w:lang w:val="es-ES"/>
        </w:rPr>
      </w:pPr>
      <w:r w:rsidRPr="004F68C1">
        <w:rPr>
          <w:rFonts w:ascii="Arial" w:hAnsi="Arial" w:cs="Arial"/>
          <w:b/>
          <w:bCs/>
          <w:sz w:val="24"/>
          <w:szCs w:val="24"/>
          <w:lang w:val="es-ES"/>
        </w:rPr>
        <w:t>Sistema de Alumbrado de Emergencia.</w:t>
      </w:r>
    </w:p>
    <w:p w:rsidR="0097541A" w:rsidRPr="004F68C1" w:rsidRDefault="007107B9" w:rsidP="0097541A">
      <w:pPr>
        <w:autoSpaceDE w:val="0"/>
        <w:autoSpaceDN w:val="0"/>
        <w:adjustRightInd w:val="0"/>
        <w:spacing w:line="480" w:lineRule="auto"/>
        <w:ind w:left="1068"/>
        <w:jc w:val="both"/>
        <w:rPr>
          <w:rFonts w:ascii="Arial" w:hAnsi="Arial" w:cs="Arial"/>
          <w:sz w:val="24"/>
          <w:szCs w:val="24"/>
          <w:lang w:val="es-ES"/>
        </w:rPr>
      </w:pPr>
      <w:r>
        <w:rPr>
          <w:rFonts w:ascii="Arial" w:hAnsi="Arial" w:cs="Arial"/>
          <w:sz w:val="24"/>
          <w:szCs w:val="24"/>
          <w:lang w:val="es-ES"/>
        </w:rPr>
        <w:t>N</w:t>
      </w:r>
      <w:r w:rsidR="0097541A" w:rsidRPr="004F68C1">
        <w:rPr>
          <w:rFonts w:ascii="Arial" w:hAnsi="Arial" w:cs="Arial"/>
          <w:sz w:val="24"/>
          <w:szCs w:val="24"/>
          <w:lang w:val="es-ES"/>
        </w:rPr>
        <w:t>o se dispone de ningún sistema de alumbrado de emergencia. Se recomienda colocar Sistemas de Alumbrado de Emergencia en las puertas de salida, y pasillos.</w:t>
      </w:r>
    </w:p>
    <w:p w:rsidR="0097541A" w:rsidRPr="004F68C1" w:rsidRDefault="0097541A" w:rsidP="0097541A">
      <w:pPr>
        <w:autoSpaceDE w:val="0"/>
        <w:autoSpaceDN w:val="0"/>
        <w:adjustRightInd w:val="0"/>
        <w:spacing w:line="480" w:lineRule="auto"/>
        <w:ind w:left="360" w:firstLine="708"/>
        <w:jc w:val="both"/>
        <w:rPr>
          <w:rFonts w:ascii="Arial" w:hAnsi="Arial" w:cs="Arial"/>
          <w:b/>
          <w:bCs/>
          <w:sz w:val="24"/>
          <w:szCs w:val="24"/>
          <w:lang w:val="es-ES"/>
        </w:rPr>
      </w:pPr>
      <w:r w:rsidRPr="004F68C1">
        <w:rPr>
          <w:rFonts w:ascii="Arial" w:hAnsi="Arial" w:cs="Arial"/>
          <w:b/>
          <w:bCs/>
          <w:sz w:val="24"/>
          <w:szCs w:val="24"/>
          <w:lang w:val="es-ES"/>
        </w:rPr>
        <w:lastRenderedPageBreak/>
        <w:t>Equipos y material de primera intervención.</w:t>
      </w:r>
    </w:p>
    <w:p w:rsidR="0097541A" w:rsidRPr="005C7B6E" w:rsidRDefault="007107B9" w:rsidP="0097541A">
      <w:pPr>
        <w:autoSpaceDE w:val="0"/>
        <w:autoSpaceDN w:val="0"/>
        <w:adjustRightInd w:val="0"/>
        <w:spacing w:line="480" w:lineRule="auto"/>
        <w:ind w:left="1068"/>
        <w:jc w:val="both"/>
        <w:rPr>
          <w:rFonts w:ascii="Arial" w:hAnsi="Arial" w:cs="Arial"/>
          <w:sz w:val="24"/>
          <w:szCs w:val="24"/>
          <w:lang w:val="es-ES"/>
        </w:rPr>
      </w:pPr>
      <w:r>
        <w:rPr>
          <w:rFonts w:ascii="Arial" w:hAnsi="Arial" w:cs="Arial"/>
          <w:sz w:val="24"/>
          <w:szCs w:val="24"/>
          <w:lang w:val="es-ES"/>
        </w:rPr>
        <w:t>La organización</w:t>
      </w:r>
      <w:r w:rsidR="00F51CF4">
        <w:rPr>
          <w:rFonts w:ascii="Arial" w:hAnsi="Arial" w:cs="Arial"/>
          <w:sz w:val="24"/>
          <w:szCs w:val="24"/>
          <w:lang w:val="es-ES"/>
        </w:rPr>
        <w:t xml:space="preserve"> </w:t>
      </w:r>
      <w:r w:rsidR="0097541A" w:rsidRPr="004F68C1">
        <w:rPr>
          <w:rFonts w:ascii="Arial" w:hAnsi="Arial" w:cs="Arial"/>
          <w:sz w:val="24"/>
          <w:szCs w:val="24"/>
          <w:lang w:val="es-ES"/>
        </w:rPr>
        <w:t xml:space="preserve"> debería contar una </w:t>
      </w:r>
      <w:r w:rsidR="0097541A" w:rsidRPr="004F68C1">
        <w:rPr>
          <w:rFonts w:ascii="Arial" w:hAnsi="Arial" w:cs="Arial"/>
          <w:b/>
          <w:bCs/>
          <w:sz w:val="24"/>
          <w:szCs w:val="24"/>
          <w:lang w:val="es-ES"/>
        </w:rPr>
        <w:t xml:space="preserve">Sala de Primeros Auxilios </w:t>
      </w:r>
      <w:r w:rsidR="0097541A" w:rsidRPr="004F68C1">
        <w:rPr>
          <w:rFonts w:ascii="Arial" w:hAnsi="Arial" w:cs="Arial"/>
          <w:sz w:val="24"/>
          <w:szCs w:val="24"/>
          <w:lang w:val="es-ES"/>
        </w:rPr>
        <w:t xml:space="preserve">para lesiones leves  </w:t>
      </w:r>
      <w:r w:rsidR="0097541A" w:rsidRPr="004F68C1">
        <w:rPr>
          <w:rFonts w:ascii="Arial" w:hAnsi="Arial" w:cs="Arial"/>
          <w:b/>
          <w:bCs/>
          <w:sz w:val="24"/>
          <w:szCs w:val="24"/>
          <w:lang w:val="es-ES"/>
        </w:rPr>
        <w:t xml:space="preserve">Botiquín </w:t>
      </w:r>
      <w:r w:rsidR="00D03C40">
        <w:rPr>
          <w:rFonts w:ascii="Arial" w:hAnsi="Arial" w:cs="Arial"/>
          <w:sz w:val="24"/>
          <w:szCs w:val="24"/>
          <w:lang w:val="es-ES"/>
        </w:rPr>
        <w:t>de asistencia.</w:t>
      </w:r>
    </w:p>
    <w:p w:rsidR="0097541A" w:rsidRPr="004F68C1" w:rsidRDefault="0097541A" w:rsidP="0097541A">
      <w:pPr>
        <w:autoSpaceDE w:val="0"/>
        <w:autoSpaceDN w:val="0"/>
        <w:adjustRightInd w:val="0"/>
        <w:spacing w:line="480" w:lineRule="auto"/>
        <w:ind w:left="851" w:firstLine="217"/>
        <w:jc w:val="both"/>
        <w:rPr>
          <w:rFonts w:ascii="Arial" w:hAnsi="Arial" w:cs="Arial"/>
          <w:b/>
          <w:sz w:val="24"/>
          <w:szCs w:val="24"/>
          <w:lang w:val="es-ES"/>
        </w:rPr>
      </w:pPr>
      <w:r w:rsidRPr="004F68C1">
        <w:rPr>
          <w:rFonts w:ascii="Arial" w:hAnsi="Arial" w:cs="Arial"/>
          <w:b/>
          <w:sz w:val="24"/>
          <w:szCs w:val="24"/>
          <w:lang w:val="es-ES"/>
        </w:rPr>
        <w:t>El Equipo de Rescate.</w:t>
      </w:r>
    </w:p>
    <w:p w:rsidR="0097541A" w:rsidRPr="005C7B6E" w:rsidRDefault="0097541A" w:rsidP="0097541A">
      <w:pPr>
        <w:autoSpaceDE w:val="0"/>
        <w:autoSpaceDN w:val="0"/>
        <w:adjustRightInd w:val="0"/>
        <w:spacing w:line="480" w:lineRule="auto"/>
        <w:ind w:left="1068"/>
        <w:jc w:val="both"/>
        <w:rPr>
          <w:rFonts w:ascii="Arial" w:hAnsi="Arial" w:cs="Arial"/>
          <w:sz w:val="24"/>
          <w:szCs w:val="24"/>
          <w:lang w:val="es-ES"/>
        </w:rPr>
      </w:pPr>
      <w:r w:rsidRPr="004F68C1">
        <w:rPr>
          <w:rFonts w:ascii="Arial" w:hAnsi="Arial" w:cs="Arial"/>
          <w:sz w:val="24"/>
          <w:szCs w:val="24"/>
          <w:lang w:val="es-ES"/>
        </w:rPr>
        <w:t xml:space="preserve">Para cualquier labor simple de rescate </w:t>
      </w:r>
      <w:r>
        <w:rPr>
          <w:rFonts w:ascii="Arial" w:hAnsi="Arial" w:cs="Arial"/>
          <w:sz w:val="24"/>
          <w:szCs w:val="24"/>
          <w:lang w:val="es-ES"/>
        </w:rPr>
        <w:t xml:space="preserve">en el interior del edificio 17 </w:t>
      </w:r>
      <w:r w:rsidRPr="004F68C1">
        <w:rPr>
          <w:rFonts w:ascii="Arial" w:hAnsi="Arial" w:cs="Arial"/>
          <w:sz w:val="24"/>
          <w:szCs w:val="24"/>
          <w:lang w:val="es-ES"/>
        </w:rPr>
        <w:t xml:space="preserve">debería contar con: megáfono portátil, escalera telescópica, camilla, </w:t>
      </w:r>
      <w:r w:rsidRPr="004F68C1">
        <w:rPr>
          <w:rFonts w:ascii="Arial" w:hAnsi="Arial" w:cs="Arial"/>
          <w:sz w:val="24"/>
          <w:szCs w:val="24"/>
          <w:lang w:val="es-ES"/>
        </w:rPr>
        <w:tab/>
        <w:t xml:space="preserve">linterna y herramientas simples. </w:t>
      </w:r>
    </w:p>
    <w:p w:rsidR="0097541A" w:rsidRPr="004F68C1" w:rsidRDefault="0097541A" w:rsidP="0097541A">
      <w:pPr>
        <w:autoSpaceDE w:val="0"/>
        <w:autoSpaceDN w:val="0"/>
        <w:adjustRightInd w:val="0"/>
        <w:spacing w:line="480" w:lineRule="auto"/>
        <w:jc w:val="both"/>
        <w:rPr>
          <w:rFonts w:ascii="Arial" w:hAnsi="Arial" w:cs="Arial"/>
          <w:b/>
          <w:sz w:val="24"/>
          <w:szCs w:val="24"/>
          <w:lang w:val="es-ES"/>
        </w:rPr>
      </w:pPr>
      <w:r w:rsidRPr="004F68C1">
        <w:rPr>
          <w:rFonts w:ascii="Arial" w:hAnsi="Arial" w:cs="Arial"/>
          <w:b/>
          <w:sz w:val="24"/>
          <w:szCs w:val="24"/>
          <w:lang w:val="es-ES"/>
        </w:rPr>
        <w:tab/>
      </w:r>
      <w:r>
        <w:rPr>
          <w:rFonts w:ascii="Arial" w:hAnsi="Arial" w:cs="Arial"/>
          <w:b/>
          <w:sz w:val="24"/>
          <w:szCs w:val="24"/>
          <w:lang w:val="es-ES"/>
        </w:rPr>
        <w:tab/>
      </w:r>
      <w:r w:rsidRPr="004F68C1">
        <w:rPr>
          <w:rFonts w:ascii="Arial" w:hAnsi="Arial" w:cs="Arial"/>
          <w:b/>
          <w:sz w:val="24"/>
          <w:szCs w:val="24"/>
          <w:lang w:val="es-ES"/>
        </w:rPr>
        <w:t>El Llavero de Emergencia.</w:t>
      </w:r>
    </w:p>
    <w:p w:rsidR="0097541A" w:rsidRPr="000A0222" w:rsidRDefault="0097541A" w:rsidP="0097541A">
      <w:pPr>
        <w:autoSpaceDE w:val="0"/>
        <w:autoSpaceDN w:val="0"/>
        <w:adjustRightInd w:val="0"/>
        <w:spacing w:line="480" w:lineRule="auto"/>
        <w:ind w:left="1416"/>
        <w:jc w:val="both"/>
        <w:rPr>
          <w:rFonts w:ascii="Arial" w:hAnsi="Arial" w:cs="Arial"/>
          <w:sz w:val="24"/>
          <w:szCs w:val="24"/>
          <w:lang w:val="es-ES"/>
        </w:rPr>
      </w:pPr>
      <w:r w:rsidRPr="004F68C1">
        <w:rPr>
          <w:rFonts w:ascii="Arial" w:hAnsi="Arial" w:cs="Arial"/>
          <w:sz w:val="24"/>
          <w:szCs w:val="24"/>
          <w:lang w:val="es-ES"/>
        </w:rPr>
        <w:t xml:space="preserve">Igualmente deben  </w:t>
      </w:r>
      <w:r w:rsidRPr="005C7B6E">
        <w:rPr>
          <w:rFonts w:ascii="Arial" w:hAnsi="Arial" w:cs="Arial"/>
          <w:sz w:val="24"/>
          <w:szCs w:val="24"/>
          <w:lang w:val="es-ES"/>
        </w:rPr>
        <w:t>existir</w:t>
      </w:r>
      <w:r w:rsidRPr="004F68C1">
        <w:rPr>
          <w:rFonts w:ascii="Arial" w:hAnsi="Arial" w:cs="Arial"/>
          <w:sz w:val="24"/>
          <w:szCs w:val="24"/>
          <w:lang w:val="es-ES"/>
        </w:rPr>
        <w:t xml:space="preserve"> dos llaveros de emergencia con todas las </w:t>
      </w:r>
      <w:r w:rsidRPr="004F68C1">
        <w:rPr>
          <w:rFonts w:ascii="Arial" w:hAnsi="Arial" w:cs="Arial"/>
          <w:sz w:val="24"/>
          <w:szCs w:val="24"/>
          <w:lang w:val="es-ES"/>
        </w:rPr>
        <w:tab/>
        <w:t xml:space="preserve">copias de llaves de cada una de las cerraduras de los edificios y que </w:t>
      </w:r>
      <w:r w:rsidRPr="000A0222">
        <w:rPr>
          <w:rFonts w:ascii="Arial" w:hAnsi="Arial" w:cs="Arial"/>
          <w:sz w:val="24"/>
          <w:szCs w:val="24"/>
          <w:lang w:val="es-ES"/>
        </w:rPr>
        <w:t>están en sitios seguros.</w:t>
      </w:r>
    </w:p>
    <w:p w:rsidR="0097541A" w:rsidRPr="004F68C1" w:rsidRDefault="0097541A" w:rsidP="0097541A">
      <w:pPr>
        <w:autoSpaceDE w:val="0"/>
        <w:autoSpaceDN w:val="0"/>
        <w:adjustRightInd w:val="0"/>
        <w:spacing w:line="480" w:lineRule="auto"/>
        <w:jc w:val="both"/>
        <w:rPr>
          <w:rFonts w:ascii="Arial" w:hAnsi="Arial" w:cs="Arial"/>
          <w:b/>
          <w:sz w:val="24"/>
          <w:szCs w:val="24"/>
          <w:lang w:val="es-ES"/>
        </w:rPr>
      </w:pPr>
      <w:r w:rsidRPr="004F68C1">
        <w:rPr>
          <w:rFonts w:ascii="Arial" w:hAnsi="Arial" w:cs="Arial"/>
          <w:sz w:val="24"/>
          <w:szCs w:val="24"/>
          <w:lang w:val="es-ES"/>
        </w:rPr>
        <w:t>.</w:t>
      </w:r>
      <w:r w:rsidRPr="004F68C1">
        <w:rPr>
          <w:rFonts w:ascii="Arial" w:hAnsi="Arial" w:cs="Arial"/>
          <w:b/>
          <w:sz w:val="24"/>
          <w:szCs w:val="24"/>
          <w:lang w:val="es-ES"/>
        </w:rPr>
        <w:tab/>
      </w:r>
      <w:r>
        <w:rPr>
          <w:rFonts w:ascii="Arial" w:hAnsi="Arial" w:cs="Arial"/>
          <w:b/>
          <w:sz w:val="24"/>
          <w:szCs w:val="24"/>
          <w:lang w:val="es-ES"/>
        </w:rPr>
        <w:tab/>
      </w:r>
      <w:r w:rsidRPr="004F68C1">
        <w:rPr>
          <w:rFonts w:ascii="Arial" w:hAnsi="Arial" w:cs="Arial"/>
          <w:b/>
          <w:sz w:val="24"/>
          <w:szCs w:val="24"/>
          <w:lang w:val="es-ES"/>
        </w:rPr>
        <w:t>RECURSOS HUMANOS</w:t>
      </w:r>
    </w:p>
    <w:p w:rsidR="0097541A" w:rsidRDefault="0097541A" w:rsidP="0097541A">
      <w:pPr>
        <w:autoSpaceDE w:val="0"/>
        <w:autoSpaceDN w:val="0"/>
        <w:adjustRightInd w:val="0"/>
        <w:spacing w:line="480" w:lineRule="auto"/>
        <w:ind w:left="1416"/>
        <w:jc w:val="both"/>
        <w:rPr>
          <w:rFonts w:ascii="Arial" w:hAnsi="Arial" w:cs="Arial"/>
          <w:sz w:val="24"/>
          <w:szCs w:val="24"/>
          <w:lang w:val="es-ES"/>
        </w:rPr>
      </w:pPr>
      <w:r w:rsidRPr="004F68C1">
        <w:rPr>
          <w:rFonts w:ascii="Arial" w:hAnsi="Arial" w:cs="Arial"/>
          <w:sz w:val="24"/>
          <w:szCs w:val="24"/>
          <w:lang w:val="es-ES"/>
        </w:rPr>
        <w:t xml:space="preserve">Lista de Personal que participa en el Plan, con indicación de su puesto de </w:t>
      </w:r>
      <w:r w:rsidRPr="004F68C1">
        <w:rPr>
          <w:rFonts w:ascii="Arial" w:hAnsi="Arial" w:cs="Arial"/>
          <w:sz w:val="24"/>
          <w:szCs w:val="24"/>
          <w:lang w:val="es-ES"/>
        </w:rPr>
        <w:tab/>
        <w:t xml:space="preserve">trabajo y localización. Todos ellos permanecen en </w:t>
      </w:r>
      <w:r>
        <w:rPr>
          <w:rFonts w:ascii="Arial" w:hAnsi="Arial" w:cs="Arial"/>
          <w:sz w:val="24"/>
          <w:szCs w:val="24"/>
          <w:lang w:val="es-ES"/>
        </w:rPr>
        <w:t xml:space="preserve">el Centro en horario </w:t>
      </w:r>
      <w:r w:rsidRPr="004F68C1">
        <w:rPr>
          <w:rFonts w:ascii="Arial" w:hAnsi="Arial" w:cs="Arial"/>
          <w:sz w:val="24"/>
          <w:szCs w:val="24"/>
          <w:lang w:val="es-ES"/>
        </w:rPr>
        <w:t xml:space="preserve">diurno, siendo fácilmente localizables en sus </w:t>
      </w:r>
      <w:r>
        <w:rPr>
          <w:rFonts w:ascii="Arial" w:hAnsi="Arial" w:cs="Arial"/>
          <w:sz w:val="24"/>
          <w:szCs w:val="24"/>
          <w:lang w:val="es-ES"/>
        </w:rPr>
        <w:t xml:space="preserve">respectivas aulas o </w:t>
      </w:r>
      <w:r w:rsidRPr="004F68C1">
        <w:rPr>
          <w:rFonts w:ascii="Arial" w:hAnsi="Arial" w:cs="Arial"/>
          <w:sz w:val="24"/>
          <w:szCs w:val="24"/>
          <w:lang w:val="es-ES"/>
        </w:rPr>
        <w:t>despachos de trabajo.</w:t>
      </w:r>
    </w:p>
    <w:p w:rsidR="0097541A" w:rsidRDefault="0097541A" w:rsidP="0097541A">
      <w:pPr>
        <w:autoSpaceDE w:val="0"/>
        <w:autoSpaceDN w:val="0"/>
        <w:adjustRightInd w:val="0"/>
        <w:spacing w:line="480" w:lineRule="auto"/>
        <w:ind w:left="1416"/>
        <w:jc w:val="both"/>
        <w:rPr>
          <w:rFonts w:ascii="Arial" w:hAnsi="Arial" w:cs="Arial"/>
          <w:b/>
          <w:sz w:val="24"/>
          <w:szCs w:val="24"/>
          <w:lang w:val="es-ES"/>
        </w:rPr>
      </w:pPr>
      <w:r w:rsidRPr="000426EF">
        <w:rPr>
          <w:rFonts w:ascii="Arial" w:hAnsi="Arial" w:cs="Arial"/>
          <w:b/>
          <w:sz w:val="24"/>
          <w:szCs w:val="24"/>
          <w:lang w:val="es-ES"/>
        </w:rPr>
        <w:t>POLÍTICA INSTITUCIONAL</w:t>
      </w:r>
    </w:p>
    <w:p w:rsidR="0097541A" w:rsidRDefault="0097541A" w:rsidP="0097541A">
      <w:pPr>
        <w:autoSpaceDE w:val="0"/>
        <w:autoSpaceDN w:val="0"/>
        <w:adjustRightInd w:val="0"/>
        <w:spacing w:line="480" w:lineRule="auto"/>
        <w:ind w:left="1416"/>
        <w:jc w:val="both"/>
        <w:rPr>
          <w:rFonts w:ascii="Arial" w:hAnsi="Arial" w:cs="Arial"/>
          <w:sz w:val="24"/>
          <w:szCs w:val="24"/>
        </w:rPr>
      </w:pPr>
      <w:r w:rsidRPr="000426EF">
        <w:rPr>
          <w:rFonts w:ascii="Arial" w:hAnsi="Arial" w:cs="Arial"/>
          <w:sz w:val="24"/>
          <w:szCs w:val="24"/>
        </w:rPr>
        <w:t xml:space="preserve">La </w:t>
      </w:r>
      <w:r w:rsidR="00D03C40">
        <w:rPr>
          <w:rFonts w:ascii="Arial" w:hAnsi="Arial" w:cs="Arial"/>
          <w:sz w:val="24"/>
          <w:szCs w:val="24"/>
        </w:rPr>
        <w:t>organización</w:t>
      </w:r>
      <w:r w:rsidRPr="000426EF">
        <w:rPr>
          <w:rFonts w:ascii="Arial" w:hAnsi="Arial" w:cs="Arial"/>
          <w:sz w:val="24"/>
          <w:szCs w:val="24"/>
        </w:rPr>
        <w:t xml:space="preserve"> reconoce su obligación general de proveer a los miembros de la comunidad un ambiente de trabajo seguro y </w:t>
      </w:r>
      <w:r w:rsidRPr="000426EF">
        <w:rPr>
          <w:rFonts w:ascii="Arial" w:hAnsi="Arial" w:cs="Arial"/>
          <w:sz w:val="24"/>
          <w:szCs w:val="24"/>
        </w:rPr>
        <w:lastRenderedPageBreak/>
        <w:t>saludable, fomentando una cultura proactiva en sus operaciones, a través de la inducción y los procedimientos seguros de trabajo, la capacitación, las buenas prácticas laborales, el mejoramiento continuo, el respeto a la legislación de riesgo de trabajo vigente y al medio ambiente.  Esta política es aplicable a docentes, investigadores, empleados y trabajadores, estudiantes  y visitantes que temporal o permanentemente se encuentren en sus instalaciones y a los bienes materiales.</w:t>
      </w:r>
    </w:p>
    <w:p w:rsidR="0097541A" w:rsidRPr="000A0222" w:rsidRDefault="00D03C40" w:rsidP="0097541A">
      <w:pPr>
        <w:autoSpaceDE w:val="0"/>
        <w:autoSpaceDN w:val="0"/>
        <w:adjustRightInd w:val="0"/>
        <w:spacing w:line="480" w:lineRule="auto"/>
        <w:ind w:left="1416"/>
        <w:jc w:val="both"/>
        <w:rPr>
          <w:rFonts w:ascii="Arial" w:hAnsi="Arial" w:cs="Arial"/>
          <w:b/>
          <w:sz w:val="24"/>
          <w:szCs w:val="24"/>
          <w:lang w:val="es-ES"/>
        </w:rPr>
      </w:pPr>
      <w:r w:rsidRPr="000A0222">
        <w:rPr>
          <w:rFonts w:ascii="Arial" w:hAnsi="Arial" w:cs="Arial"/>
          <w:b/>
          <w:sz w:val="24"/>
          <w:szCs w:val="24"/>
          <w:lang w:val="es-ES"/>
        </w:rPr>
        <w:t>Objetivos</w:t>
      </w:r>
      <w:r>
        <w:rPr>
          <w:rFonts w:ascii="Arial" w:hAnsi="Arial" w:cs="Arial"/>
          <w:b/>
          <w:sz w:val="24"/>
          <w:szCs w:val="24"/>
          <w:lang w:val="es-ES"/>
        </w:rPr>
        <w:t xml:space="preserve"> de la Política</w:t>
      </w:r>
    </w:p>
    <w:p w:rsidR="0097541A" w:rsidRPr="005D414D" w:rsidRDefault="0097541A" w:rsidP="0097541A">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1.</w:t>
      </w:r>
      <w:r w:rsidRPr="005D414D">
        <w:rPr>
          <w:rFonts w:ascii="Arial" w:hAnsi="Arial" w:cs="Arial"/>
          <w:sz w:val="24"/>
          <w:szCs w:val="24"/>
          <w:lang w:val="es-ES_tradnl"/>
        </w:rPr>
        <w:tab/>
        <w:t>Contar con un departamento que regule las acciones de; difusión, consulta y vigilancia de las disposiciones de Seguridad, Salud y Medio Ambiente.</w:t>
      </w:r>
    </w:p>
    <w:p w:rsidR="0097541A" w:rsidRPr="005D414D" w:rsidRDefault="0097541A" w:rsidP="0097541A">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2.</w:t>
      </w:r>
      <w:r w:rsidRPr="005D414D">
        <w:rPr>
          <w:rFonts w:ascii="Arial" w:hAnsi="Arial" w:cs="Arial"/>
          <w:sz w:val="24"/>
          <w:szCs w:val="24"/>
          <w:lang w:val="es-ES_tradnl"/>
        </w:rPr>
        <w:tab/>
        <w:t>Concienciar a los diferentes niveles de la Institución acerca de la importancia que tiene las medidas preventivas y correctivas contempladas en este Reglamento de Seguridad y Salud en el trabajo.</w:t>
      </w:r>
    </w:p>
    <w:p w:rsidR="0097541A" w:rsidRPr="005D414D" w:rsidRDefault="0097541A" w:rsidP="0097541A">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3.</w:t>
      </w:r>
      <w:r w:rsidRPr="005D414D">
        <w:rPr>
          <w:rFonts w:ascii="Arial" w:hAnsi="Arial" w:cs="Arial"/>
          <w:sz w:val="24"/>
          <w:szCs w:val="24"/>
          <w:lang w:val="es-ES_tradnl"/>
        </w:rPr>
        <w:tab/>
        <w:t>Lograr la participación de los colaboradores en los diferentes procesos de: prevención de lesiones, enfermedades y daños al medio ambiente.</w:t>
      </w:r>
    </w:p>
    <w:p w:rsidR="0097541A" w:rsidRPr="005D414D" w:rsidRDefault="0097541A" w:rsidP="0097541A">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lastRenderedPageBreak/>
        <w:t>4.</w:t>
      </w:r>
      <w:r w:rsidRPr="005D414D">
        <w:rPr>
          <w:rFonts w:ascii="Arial" w:hAnsi="Arial" w:cs="Arial"/>
          <w:sz w:val="24"/>
          <w:szCs w:val="24"/>
          <w:lang w:val="es-ES_tradnl"/>
        </w:rPr>
        <w:tab/>
        <w:t>Conocer las causas de las lesiones y enfermedades que se producen en los diferentes puestos de trabajo por medio del análisis de los reportes, para proponer las medidas de control.</w:t>
      </w:r>
    </w:p>
    <w:p w:rsidR="0097541A" w:rsidRPr="005D414D" w:rsidRDefault="0097541A" w:rsidP="0097541A">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5.</w:t>
      </w:r>
      <w:r w:rsidRPr="005D414D">
        <w:rPr>
          <w:rFonts w:ascii="Arial" w:hAnsi="Arial" w:cs="Arial"/>
          <w:sz w:val="24"/>
          <w:szCs w:val="24"/>
          <w:lang w:val="es-ES_tradnl"/>
        </w:rPr>
        <w:tab/>
        <w:t>Disminuir el ausentismo en la Institución por accidentes y enfermedades profesionales.</w:t>
      </w:r>
    </w:p>
    <w:p w:rsidR="0097541A" w:rsidRPr="005D414D" w:rsidRDefault="0097541A" w:rsidP="0097541A">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6.</w:t>
      </w:r>
      <w:r w:rsidRPr="005D414D">
        <w:rPr>
          <w:rFonts w:ascii="Arial" w:hAnsi="Arial" w:cs="Arial"/>
          <w:sz w:val="24"/>
          <w:szCs w:val="24"/>
          <w:lang w:val="es-ES_tradnl"/>
        </w:rPr>
        <w:tab/>
        <w:t>Proteger la salud de los colaboradores mediante charlas de buenas prácticas de trabajo.</w:t>
      </w:r>
    </w:p>
    <w:p w:rsidR="0097541A" w:rsidRDefault="0097541A" w:rsidP="0097541A">
      <w:pPr>
        <w:autoSpaceDE w:val="0"/>
        <w:autoSpaceDN w:val="0"/>
        <w:adjustRightInd w:val="0"/>
        <w:spacing w:line="480" w:lineRule="auto"/>
        <w:ind w:left="1416"/>
        <w:jc w:val="both"/>
        <w:rPr>
          <w:rFonts w:ascii="Arial" w:hAnsi="Arial" w:cs="Arial"/>
          <w:sz w:val="24"/>
          <w:szCs w:val="24"/>
          <w:lang w:val="es-ES_tradnl"/>
        </w:rPr>
      </w:pPr>
      <w:r w:rsidRPr="005D414D">
        <w:rPr>
          <w:rFonts w:ascii="Arial" w:hAnsi="Arial" w:cs="Arial"/>
          <w:sz w:val="24"/>
          <w:szCs w:val="24"/>
          <w:lang w:val="es-ES_tradnl"/>
        </w:rPr>
        <w:t>7.</w:t>
      </w:r>
      <w:r w:rsidRPr="005D414D">
        <w:rPr>
          <w:rFonts w:ascii="Arial" w:hAnsi="Arial" w:cs="Arial"/>
          <w:sz w:val="24"/>
          <w:szCs w:val="24"/>
          <w:lang w:val="es-ES_tradnl"/>
        </w:rPr>
        <w:tab/>
        <w:t>Cumplir y hacer cumplir las disposiciones laborales vigentes con respecto a la seguridad, salud y medio ambiente.</w:t>
      </w:r>
    </w:p>
    <w:p w:rsidR="0097541A" w:rsidRPr="005D414D" w:rsidRDefault="0097541A" w:rsidP="0097541A">
      <w:pPr>
        <w:autoSpaceDE w:val="0"/>
        <w:autoSpaceDN w:val="0"/>
        <w:adjustRightInd w:val="0"/>
        <w:spacing w:line="480" w:lineRule="auto"/>
        <w:ind w:left="1416"/>
        <w:jc w:val="both"/>
        <w:rPr>
          <w:rFonts w:ascii="Arial" w:hAnsi="Arial" w:cs="Arial"/>
          <w:sz w:val="24"/>
          <w:szCs w:val="24"/>
          <w:lang w:val="es-ES_tradnl"/>
        </w:rPr>
      </w:pPr>
    </w:p>
    <w:p w:rsidR="0097541A" w:rsidRPr="0012676D" w:rsidRDefault="0097541A" w:rsidP="0097541A">
      <w:pPr>
        <w:spacing w:line="480" w:lineRule="auto"/>
        <w:ind w:left="1136" w:firstLine="140"/>
        <w:jc w:val="both"/>
        <w:rPr>
          <w:rFonts w:ascii="Arial" w:hAnsi="Arial" w:cs="Arial"/>
          <w:b/>
          <w:sz w:val="24"/>
          <w:szCs w:val="24"/>
          <w:lang w:eastAsia="es-ES"/>
        </w:rPr>
      </w:pPr>
      <w:r w:rsidRPr="0012676D">
        <w:rPr>
          <w:rFonts w:ascii="Arial" w:hAnsi="Arial" w:cs="Arial"/>
          <w:b/>
          <w:sz w:val="24"/>
          <w:szCs w:val="24"/>
          <w:lang w:eastAsia="es-ES"/>
        </w:rPr>
        <w:t>3.1.1 APRECIACIÓN DE LOS RIESGOS LABORALES</w:t>
      </w:r>
    </w:p>
    <w:p w:rsidR="0097541A" w:rsidRPr="0053235E" w:rsidRDefault="0097541A" w:rsidP="00D03C40">
      <w:pPr>
        <w:spacing w:line="480" w:lineRule="auto"/>
        <w:ind w:left="1276"/>
        <w:jc w:val="both"/>
        <w:rPr>
          <w:rFonts w:ascii="Arial" w:hAnsi="Arial" w:cs="Arial"/>
          <w:sz w:val="24"/>
          <w:szCs w:val="24"/>
          <w:lang w:eastAsia="es-ES"/>
        </w:rPr>
      </w:pPr>
      <w:r>
        <w:rPr>
          <w:rFonts w:ascii="Arial" w:hAnsi="Arial" w:cs="Arial"/>
          <w:sz w:val="24"/>
          <w:szCs w:val="24"/>
        </w:rPr>
        <w:t xml:space="preserve">La apreciación de Riesgos </w:t>
      </w:r>
      <w:r>
        <w:rPr>
          <w:rFonts w:ascii="Arial" w:hAnsi="Arial" w:cs="Arial"/>
          <w:sz w:val="24"/>
          <w:szCs w:val="24"/>
          <w:lang w:val="es-ES"/>
        </w:rPr>
        <w:t>e</w:t>
      </w:r>
      <w:r w:rsidRPr="009F2B52">
        <w:rPr>
          <w:rFonts w:ascii="Arial" w:hAnsi="Arial" w:cs="Arial"/>
          <w:sz w:val="24"/>
          <w:szCs w:val="24"/>
          <w:lang w:val="es-ES"/>
        </w:rPr>
        <w:t>s la evaluación cualitativa y cuantitativa de la exposición al riesgo en las di</w:t>
      </w:r>
      <w:r w:rsidR="00D03C40">
        <w:rPr>
          <w:rFonts w:ascii="Arial" w:hAnsi="Arial" w:cs="Arial"/>
          <w:sz w:val="24"/>
          <w:szCs w:val="24"/>
          <w:lang w:val="es-ES"/>
        </w:rPr>
        <w:t>ferentes actividades o procesos; para poder determinarlos se los</w:t>
      </w:r>
      <w:r>
        <w:rPr>
          <w:rFonts w:ascii="Arial" w:hAnsi="Arial" w:cs="Arial"/>
          <w:sz w:val="24"/>
          <w:szCs w:val="24"/>
          <w:lang w:eastAsia="es-ES"/>
        </w:rPr>
        <w:t xml:space="preserve"> realiza </w:t>
      </w:r>
      <w:r w:rsidR="00D03C40">
        <w:rPr>
          <w:rFonts w:ascii="Arial" w:hAnsi="Arial" w:cs="Arial"/>
          <w:sz w:val="24"/>
          <w:szCs w:val="24"/>
          <w:lang w:eastAsia="es-ES"/>
        </w:rPr>
        <w:t xml:space="preserve">a través de </w:t>
      </w:r>
      <w:r>
        <w:rPr>
          <w:rFonts w:ascii="Arial" w:hAnsi="Arial" w:cs="Arial"/>
          <w:sz w:val="24"/>
          <w:szCs w:val="24"/>
          <w:lang w:eastAsia="es-ES"/>
        </w:rPr>
        <w:t>una encuesta (Ver Anexo B</w:t>
      </w:r>
      <w:r w:rsidRPr="006D45DE">
        <w:rPr>
          <w:rFonts w:ascii="Arial" w:hAnsi="Arial" w:cs="Arial"/>
          <w:sz w:val="24"/>
          <w:szCs w:val="24"/>
          <w:lang w:eastAsia="es-ES"/>
        </w:rPr>
        <w:t>),</w:t>
      </w:r>
      <w:r>
        <w:rPr>
          <w:rFonts w:ascii="Arial" w:hAnsi="Arial" w:cs="Arial"/>
          <w:sz w:val="24"/>
          <w:szCs w:val="24"/>
          <w:lang w:eastAsia="es-ES"/>
        </w:rPr>
        <w:t xml:space="preserve"> la cual tiene como finalidad recopilar información de los siguientes </w:t>
      </w:r>
      <w:r w:rsidR="00D03C40">
        <w:rPr>
          <w:rFonts w:ascii="Arial" w:hAnsi="Arial" w:cs="Arial"/>
          <w:sz w:val="24"/>
          <w:szCs w:val="24"/>
          <w:lang w:eastAsia="es-ES"/>
        </w:rPr>
        <w:t>aspec</w:t>
      </w:r>
      <w:r>
        <w:rPr>
          <w:rFonts w:ascii="Arial" w:hAnsi="Arial" w:cs="Arial"/>
          <w:sz w:val="24"/>
          <w:szCs w:val="24"/>
          <w:lang w:eastAsia="es-ES"/>
        </w:rPr>
        <w:t>tos:</w:t>
      </w:r>
    </w:p>
    <w:p w:rsidR="0097541A" w:rsidRPr="00B03EBA" w:rsidRDefault="0097541A" w:rsidP="00FD1C05">
      <w:pPr>
        <w:pStyle w:val="NormalWeb"/>
        <w:numPr>
          <w:ilvl w:val="0"/>
          <w:numId w:val="31"/>
        </w:numPr>
        <w:spacing w:before="100" w:beforeAutospacing="1" w:after="100" w:afterAutospacing="1" w:line="480" w:lineRule="auto"/>
        <w:ind w:left="1843"/>
        <w:jc w:val="both"/>
        <w:rPr>
          <w:rFonts w:ascii="Arial" w:hAnsi="Arial" w:cs="Arial"/>
          <w:color w:val="auto"/>
          <w:sz w:val="24"/>
          <w:szCs w:val="24"/>
        </w:rPr>
      </w:pPr>
      <w:r w:rsidRPr="00B03EBA">
        <w:rPr>
          <w:rFonts w:ascii="Arial" w:hAnsi="Arial" w:cs="Arial"/>
          <w:bCs/>
          <w:color w:val="auto"/>
          <w:sz w:val="24"/>
          <w:szCs w:val="24"/>
        </w:rPr>
        <w:t>El conocimiento que tienen los usuarios acerca de los riesgos a que están expuestos dentro de las instalaciones.</w:t>
      </w:r>
      <w:r w:rsidRPr="00B03EBA">
        <w:rPr>
          <w:rFonts w:ascii="Arial" w:hAnsi="Arial" w:cs="Arial"/>
          <w:color w:val="auto"/>
          <w:sz w:val="24"/>
          <w:szCs w:val="24"/>
        </w:rPr>
        <w:t xml:space="preserve"> </w:t>
      </w:r>
    </w:p>
    <w:p w:rsidR="0097541A" w:rsidRPr="00B03EBA" w:rsidRDefault="0097541A" w:rsidP="00FD1C05">
      <w:pPr>
        <w:pStyle w:val="NormalWeb"/>
        <w:numPr>
          <w:ilvl w:val="0"/>
          <w:numId w:val="31"/>
        </w:numPr>
        <w:spacing w:before="100" w:beforeAutospacing="1" w:after="100" w:afterAutospacing="1" w:line="480" w:lineRule="auto"/>
        <w:ind w:left="1843"/>
        <w:jc w:val="both"/>
        <w:rPr>
          <w:rFonts w:ascii="Arial" w:hAnsi="Arial" w:cs="Arial"/>
          <w:color w:val="auto"/>
          <w:sz w:val="24"/>
          <w:szCs w:val="24"/>
        </w:rPr>
      </w:pPr>
      <w:r w:rsidRPr="00B03EBA">
        <w:rPr>
          <w:rFonts w:ascii="Arial" w:hAnsi="Arial" w:cs="Arial"/>
          <w:bCs/>
          <w:color w:val="auto"/>
          <w:sz w:val="24"/>
          <w:szCs w:val="24"/>
        </w:rPr>
        <w:t>El conocimiento que tienen los usuarios sobre Seguridad en el Trabajo.</w:t>
      </w:r>
    </w:p>
    <w:p w:rsidR="0097541A" w:rsidRPr="00AD7B8C" w:rsidRDefault="0097541A" w:rsidP="00FD1C05">
      <w:pPr>
        <w:pStyle w:val="NormalWeb"/>
        <w:numPr>
          <w:ilvl w:val="0"/>
          <w:numId w:val="31"/>
        </w:numPr>
        <w:spacing w:before="100" w:beforeAutospacing="1" w:after="100" w:afterAutospacing="1" w:line="480" w:lineRule="auto"/>
        <w:ind w:left="1843"/>
        <w:jc w:val="both"/>
        <w:rPr>
          <w:rFonts w:ascii="Arial" w:hAnsi="Arial" w:cs="Arial"/>
          <w:sz w:val="24"/>
          <w:szCs w:val="24"/>
        </w:rPr>
      </w:pPr>
      <w:r w:rsidRPr="00B03EBA">
        <w:rPr>
          <w:rFonts w:ascii="Arial" w:hAnsi="Arial" w:cs="Arial"/>
          <w:bCs/>
          <w:color w:val="auto"/>
          <w:sz w:val="24"/>
          <w:szCs w:val="24"/>
        </w:rPr>
        <w:lastRenderedPageBreak/>
        <w:t>El interés de los usuarios de las unidades para participar dentro del Sistema de Seguridad en el Trabajo.</w:t>
      </w:r>
      <w:r w:rsidRPr="00AD7B8C">
        <w:rPr>
          <w:rFonts w:ascii="Arial" w:hAnsi="Arial" w:cs="Arial"/>
          <w:sz w:val="24"/>
          <w:szCs w:val="24"/>
        </w:rPr>
        <w:t xml:space="preserve"> </w:t>
      </w:r>
    </w:p>
    <w:p w:rsidR="0097541A" w:rsidRPr="000A0222" w:rsidRDefault="00F60BF9" w:rsidP="000A0222">
      <w:pPr>
        <w:pStyle w:val="Prrafodelista"/>
        <w:spacing w:line="480" w:lineRule="auto"/>
        <w:ind w:left="1276"/>
        <w:jc w:val="both"/>
        <w:rPr>
          <w:rFonts w:ascii="Arial" w:hAnsi="Arial" w:cs="Arial"/>
          <w:sz w:val="24"/>
          <w:szCs w:val="24"/>
          <w:lang w:eastAsia="es-ES"/>
        </w:rPr>
      </w:pPr>
      <w:r w:rsidRPr="000A0222">
        <w:rPr>
          <w:rFonts w:ascii="Arial" w:hAnsi="Arial" w:cs="Arial"/>
          <w:sz w:val="24"/>
          <w:szCs w:val="24"/>
          <w:lang w:eastAsia="es-ES"/>
        </w:rPr>
        <w:t xml:space="preserve">El resultado de las encuestas se analiza estadísticamente y el resumen se sintetiza en las diferentes  tablas y gráficos adjuntos.  </w:t>
      </w:r>
    </w:p>
    <w:p w:rsidR="0097541A" w:rsidRPr="00AD7B8C" w:rsidRDefault="0097541A" w:rsidP="0097541A">
      <w:pPr>
        <w:pStyle w:val="Prrafodelista"/>
        <w:ind w:left="1276"/>
        <w:rPr>
          <w:rFonts w:ascii="Arial" w:hAnsi="Arial" w:cs="Arial"/>
          <w:sz w:val="24"/>
          <w:szCs w:val="24"/>
          <w:lang w:eastAsia="es-ES"/>
        </w:rPr>
      </w:pPr>
    </w:p>
    <w:p w:rsidR="0097541A" w:rsidRPr="000A0222" w:rsidRDefault="00F60BF9" w:rsidP="0097541A">
      <w:pPr>
        <w:pStyle w:val="Prrafodelista"/>
        <w:spacing w:line="480" w:lineRule="auto"/>
        <w:ind w:left="1276"/>
        <w:jc w:val="both"/>
        <w:rPr>
          <w:rFonts w:ascii="Arial" w:hAnsi="Arial" w:cs="Arial"/>
          <w:sz w:val="24"/>
          <w:szCs w:val="24"/>
          <w:lang w:eastAsia="es-ES"/>
        </w:rPr>
      </w:pPr>
      <w:r w:rsidRPr="000A0222">
        <w:rPr>
          <w:rFonts w:ascii="Arial" w:hAnsi="Arial" w:cs="Arial"/>
          <w:sz w:val="24"/>
          <w:szCs w:val="24"/>
          <w:lang w:eastAsia="es-ES"/>
        </w:rPr>
        <w:t xml:space="preserve">Como se observa en la tabla 3.4 </w:t>
      </w:r>
      <w:r w:rsidR="000A0222">
        <w:rPr>
          <w:rFonts w:ascii="Arial" w:hAnsi="Arial" w:cs="Arial"/>
          <w:sz w:val="24"/>
          <w:szCs w:val="24"/>
          <w:lang w:eastAsia="es-ES"/>
        </w:rPr>
        <w:t>e</w:t>
      </w:r>
      <w:r w:rsidRPr="000A0222">
        <w:rPr>
          <w:rFonts w:ascii="Arial" w:hAnsi="Arial" w:cs="Arial"/>
          <w:sz w:val="24"/>
          <w:szCs w:val="24"/>
          <w:lang w:eastAsia="es-ES"/>
        </w:rPr>
        <w:t>l</w:t>
      </w:r>
      <w:r w:rsidR="0097541A" w:rsidRPr="00AD7B8C">
        <w:rPr>
          <w:rFonts w:ascii="Arial" w:hAnsi="Arial" w:cs="Arial"/>
          <w:sz w:val="24"/>
          <w:szCs w:val="24"/>
          <w:lang w:eastAsia="es-ES"/>
        </w:rPr>
        <w:t xml:space="preserve"> </w:t>
      </w:r>
      <w:r w:rsidR="0097541A" w:rsidRPr="000A0222">
        <w:rPr>
          <w:rFonts w:ascii="Arial" w:hAnsi="Arial" w:cs="Arial"/>
          <w:sz w:val="24"/>
          <w:szCs w:val="24"/>
          <w:lang w:eastAsia="es-ES"/>
        </w:rPr>
        <w:t>11%</w:t>
      </w:r>
      <w:r w:rsidR="0097541A" w:rsidRPr="00AD7B8C">
        <w:rPr>
          <w:rFonts w:ascii="Arial" w:hAnsi="Arial" w:cs="Arial"/>
          <w:sz w:val="24"/>
          <w:szCs w:val="24"/>
          <w:lang w:eastAsia="es-ES"/>
        </w:rPr>
        <w:t xml:space="preserve"> de los trabajadores contestó que SI tienen </w:t>
      </w:r>
      <w:r w:rsidR="0097541A" w:rsidRPr="000A0222">
        <w:rPr>
          <w:rFonts w:ascii="Arial" w:hAnsi="Arial" w:cs="Arial"/>
          <w:sz w:val="24"/>
          <w:szCs w:val="24"/>
          <w:lang w:eastAsia="es-ES"/>
        </w:rPr>
        <w:t>conocimiento acerca de los riesgos a que están expuestos dentro de las instalaciones, mientras que el 89% NO tenían conocimiento.</w:t>
      </w:r>
      <w:r w:rsidRPr="000A0222">
        <w:rPr>
          <w:rFonts w:ascii="Arial" w:hAnsi="Arial" w:cs="Arial"/>
          <w:sz w:val="24"/>
          <w:szCs w:val="24"/>
          <w:lang w:eastAsia="es-ES"/>
        </w:rPr>
        <w:t xml:space="preserve"> Para visualizar mejor el resultado se realiza un análisis grafico </w:t>
      </w:r>
      <w:r w:rsidR="004E2C75" w:rsidRPr="000A0222">
        <w:rPr>
          <w:rFonts w:ascii="Arial" w:hAnsi="Arial" w:cs="Arial"/>
          <w:sz w:val="24"/>
          <w:szCs w:val="24"/>
          <w:lang w:eastAsia="es-ES"/>
        </w:rPr>
        <w:t xml:space="preserve">en la figura </w:t>
      </w:r>
      <w:r w:rsidRPr="000A0222">
        <w:rPr>
          <w:rFonts w:ascii="Arial" w:hAnsi="Arial" w:cs="Arial"/>
          <w:sz w:val="24"/>
          <w:szCs w:val="24"/>
          <w:lang w:eastAsia="es-ES"/>
        </w:rPr>
        <w:t xml:space="preserve"> 3.1 </w:t>
      </w:r>
    </w:p>
    <w:p w:rsidR="0097541A" w:rsidRDefault="00EB158D" w:rsidP="0097541A">
      <w:pPr>
        <w:pStyle w:val="Prrafodelista"/>
        <w:spacing w:line="480" w:lineRule="auto"/>
        <w:ind w:left="1276"/>
        <w:jc w:val="both"/>
        <w:rPr>
          <w:rFonts w:ascii="Arial" w:hAnsi="Arial" w:cs="Arial"/>
          <w:bCs/>
          <w:sz w:val="24"/>
          <w:szCs w:val="24"/>
        </w:rPr>
      </w:pPr>
      <w:r w:rsidRPr="00EB158D">
        <w:rPr>
          <w:rFonts w:ascii="Arial" w:hAnsi="Arial" w:cs="Arial"/>
          <w:noProof/>
          <w:sz w:val="24"/>
          <w:szCs w:val="24"/>
          <w:lang w:eastAsia="es-EC"/>
        </w:rPr>
        <w:pict>
          <v:shape id="Text Box 125" o:spid="_x0000_s1059" type="#_x0000_t202" style="position:absolute;left:0;text-align:left;margin-left:118.85pt;margin-top:107.6pt;width:287.5pt;height:28.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" strokecolor="white">
            <v:textbox>
              <w:txbxContent>
                <w:p w:rsidR="00B03EBA" w:rsidRPr="0024255C" w:rsidRDefault="00B03EBA" w:rsidP="0097541A">
                  <w:pPr>
                    <w:pStyle w:val="Figuras"/>
                    <w:jc w:val="center"/>
                  </w:pPr>
                  <w:r>
                    <w:t>Tabla 3.4: Porcentaje de personas con conocimientos de los riesgos en su lugar de Trabajo.</w:t>
                  </w:r>
                </w:p>
                <w:p w:rsidR="00B03EBA" w:rsidRPr="0024255C" w:rsidRDefault="00B03EBA" w:rsidP="0097541A">
                  <w:pPr>
                    <w:pStyle w:val="Figuras"/>
                    <w:rPr>
                      <w:lang w:val="es-EC"/>
                    </w:rPr>
                  </w:pPr>
                </w:p>
              </w:txbxContent>
            </v:textbox>
          </v:shape>
        </w:pict>
      </w:r>
      <w:r w:rsidR="0097541A" w:rsidRPr="00FC74D6">
        <w:rPr>
          <w:noProof/>
          <w:szCs w:val="24"/>
          <w:lang w:val="es-ES" w:eastAsia="es-ES"/>
        </w:rPr>
        <w:drawing>
          <wp:inline distT="0" distB="0" distL="0" distR="0">
            <wp:extent cx="4429125" cy="1285875"/>
            <wp:effectExtent l="19050" t="0" r="9525" b="0"/>
            <wp:docPr id="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431488" cy="1286561"/>
                    </a:xfrm>
                    <a:prstGeom prst="rect">
                      <a:avLst/>
                    </a:prstGeom>
                    <a:noFill/>
                    <a:ln w="9525">
                      <a:noFill/>
                      <a:miter lim="800000"/>
                      <a:headEnd/>
                      <a:tailEnd/>
                    </a:ln>
                  </pic:spPr>
                </pic:pic>
              </a:graphicData>
            </a:graphic>
          </wp:inline>
        </w:drawing>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r w:rsidRPr="00FC74D6">
        <w:rPr>
          <w:noProof/>
          <w:szCs w:val="24"/>
          <w:lang w:val="es-ES" w:eastAsia="es-ES"/>
        </w:rPr>
        <w:lastRenderedPageBreak/>
        <w:drawing>
          <wp:inline distT="0" distB="0" distL="0" distR="0">
            <wp:extent cx="4476750" cy="3295650"/>
            <wp:effectExtent l="19050" t="0" r="0" b="0"/>
            <wp:docPr id="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477808" cy="3296429"/>
                    </a:xfrm>
                    <a:prstGeom prst="rect">
                      <a:avLst/>
                    </a:prstGeom>
                    <a:noFill/>
                    <a:ln w="9525">
                      <a:noFill/>
                      <a:miter lim="800000"/>
                      <a:headEnd/>
                      <a:tailEnd/>
                    </a:ln>
                  </pic:spPr>
                </pic:pic>
              </a:graphicData>
            </a:graphic>
          </wp:inline>
        </w:drawing>
      </w:r>
    </w:p>
    <w:p w:rsidR="0097541A" w:rsidRDefault="00EB158D" w:rsidP="0097541A">
      <w:pPr>
        <w:pStyle w:val="Prrafodelista"/>
        <w:spacing w:line="480" w:lineRule="auto"/>
        <w:ind w:left="1276"/>
        <w:jc w:val="both"/>
        <w:rPr>
          <w:rFonts w:ascii="Arial" w:hAnsi="Arial" w:cs="Arial"/>
          <w:sz w:val="24"/>
          <w:szCs w:val="24"/>
          <w:lang w:eastAsia="es-ES"/>
        </w:rPr>
      </w:pPr>
      <w:r w:rsidRPr="00EB158D">
        <w:rPr>
          <w:rFonts w:ascii="Arial" w:hAnsi="Arial" w:cs="Arial"/>
          <w:noProof/>
          <w:sz w:val="24"/>
          <w:szCs w:val="24"/>
          <w:lang w:eastAsia="es-EC"/>
        </w:rPr>
        <w:pict>
          <v:shape id="Text Box 121" o:spid="_x0000_s1060" type="#_x0000_t202" style="position:absolute;left:0;text-align:left;margin-left:118.85pt;margin-top:24pt;width:287.5pt;height:28.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" strokecolor="white">
            <v:textbox>
              <w:txbxContent>
                <w:p w:rsidR="00B03EBA" w:rsidRPr="0024255C" w:rsidRDefault="00B03EBA" w:rsidP="0097541A">
                  <w:pPr>
                    <w:pStyle w:val="Figuras"/>
                    <w:jc w:val="center"/>
                  </w:pPr>
                  <w:r>
                    <w:t>Figura</w:t>
                  </w:r>
                  <w:r w:rsidRPr="0024255C">
                    <w:t xml:space="preserve"> </w:t>
                  </w:r>
                  <w:r>
                    <w:t>3.1 Respuestas de Trabajadores: Conocimiento de Riesgos a los que están expuestos dentro de las Instalaciones.</w:t>
                  </w:r>
                </w:p>
                <w:p w:rsidR="00B03EBA" w:rsidRPr="0024255C" w:rsidRDefault="00B03EBA" w:rsidP="0097541A">
                  <w:pPr>
                    <w:pStyle w:val="Figuras"/>
                    <w:rPr>
                      <w:lang w:val="es-EC"/>
                    </w:rPr>
                  </w:pPr>
                </w:p>
              </w:txbxContent>
            </v:textbox>
          </v:shape>
        </w:pict>
      </w:r>
    </w:p>
    <w:p w:rsidR="0097541A" w:rsidRPr="00FC74D6" w:rsidRDefault="0097541A" w:rsidP="0097541A">
      <w:pPr>
        <w:spacing w:line="480" w:lineRule="auto"/>
        <w:jc w:val="both"/>
        <w:rPr>
          <w:rFonts w:ascii="Arial" w:hAnsi="Arial" w:cs="Arial"/>
          <w:sz w:val="24"/>
          <w:szCs w:val="24"/>
          <w:lang w:eastAsia="es-ES"/>
        </w:rPr>
      </w:pPr>
    </w:p>
    <w:p w:rsidR="0097541A" w:rsidRPr="000A0222" w:rsidRDefault="004E2C75" w:rsidP="0097541A">
      <w:pPr>
        <w:pStyle w:val="Prrafodelista"/>
        <w:spacing w:line="480" w:lineRule="auto"/>
        <w:ind w:left="1276"/>
        <w:jc w:val="both"/>
        <w:rPr>
          <w:rFonts w:ascii="Arial" w:hAnsi="Arial" w:cs="Arial"/>
          <w:bCs/>
          <w:sz w:val="24"/>
          <w:szCs w:val="24"/>
        </w:rPr>
      </w:pPr>
      <w:r w:rsidRPr="000A0222">
        <w:rPr>
          <w:rFonts w:ascii="Arial" w:hAnsi="Arial" w:cs="Arial"/>
          <w:sz w:val="24"/>
          <w:szCs w:val="24"/>
          <w:lang w:eastAsia="es-ES"/>
        </w:rPr>
        <w:t>Como se observa en la tabla 3.5 e</w:t>
      </w:r>
      <w:r w:rsidR="0097541A" w:rsidRPr="000A0222">
        <w:rPr>
          <w:rFonts w:ascii="Arial" w:hAnsi="Arial" w:cs="Arial"/>
          <w:sz w:val="24"/>
          <w:szCs w:val="24"/>
          <w:lang w:eastAsia="es-ES"/>
        </w:rPr>
        <w:t xml:space="preserve">l </w:t>
      </w:r>
      <w:r w:rsidR="0097541A" w:rsidRPr="000A0222">
        <w:rPr>
          <w:rFonts w:ascii="Arial" w:hAnsi="Arial" w:cs="Arial"/>
          <w:b/>
          <w:sz w:val="24"/>
          <w:szCs w:val="24"/>
          <w:lang w:eastAsia="es-ES"/>
        </w:rPr>
        <w:t>32%</w:t>
      </w:r>
      <w:r w:rsidR="0097541A" w:rsidRPr="000A0222">
        <w:rPr>
          <w:rFonts w:ascii="Arial" w:hAnsi="Arial" w:cs="Arial"/>
          <w:sz w:val="24"/>
          <w:szCs w:val="24"/>
          <w:lang w:eastAsia="es-ES"/>
        </w:rPr>
        <w:t xml:space="preserve"> de los trabajadores contestó que SI tienen </w:t>
      </w:r>
      <w:r w:rsidR="0097541A" w:rsidRPr="000A0222">
        <w:rPr>
          <w:rFonts w:ascii="Arial" w:hAnsi="Arial" w:cs="Arial"/>
          <w:bCs/>
          <w:sz w:val="24"/>
          <w:szCs w:val="24"/>
        </w:rPr>
        <w:t xml:space="preserve">conocimiento acerca de lo que es un SGSSO, mientras que el </w:t>
      </w:r>
      <w:r w:rsidR="0097541A" w:rsidRPr="000A0222">
        <w:rPr>
          <w:rFonts w:ascii="Arial" w:hAnsi="Arial" w:cs="Arial"/>
          <w:b/>
          <w:bCs/>
          <w:sz w:val="24"/>
          <w:szCs w:val="24"/>
        </w:rPr>
        <w:t>68%</w:t>
      </w:r>
      <w:r w:rsidR="0097541A" w:rsidRPr="000A0222">
        <w:rPr>
          <w:rFonts w:ascii="Arial" w:hAnsi="Arial" w:cs="Arial"/>
          <w:bCs/>
          <w:sz w:val="24"/>
          <w:szCs w:val="24"/>
        </w:rPr>
        <w:t xml:space="preserve"> NO tenían conocimiento.</w:t>
      </w:r>
      <w:r w:rsidRPr="000A0222">
        <w:rPr>
          <w:rFonts w:ascii="Arial" w:hAnsi="Arial" w:cs="Arial"/>
          <w:bCs/>
          <w:sz w:val="24"/>
          <w:szCs w:val="24"/>
        </w:rPr>
        <w:t xml:space="preserve"> Este resultado también se observa gráficamente en la figura 3.2 </w:t>
      </w:r>
    </w:p>
    <w:p w:rsidR="0097541A" w:rsidRDefault="00EB158D" w:rsidP="0097541A">
      <w:pPr>
        <w:pStyle w:val="Prrafodelista"/>
        <w:spacing w:line="480" w:lineRule="auto"/>
        <w:ind w:left="1276"/>
        <w:jc w:val="both"/>
        <w:rPr>
          <w:noProof/>
          <w:szCs w:val="24"/>
          <w:lang w:eastAsia="es-ES"/>
        </w:rPr>
      </w:pPr>
      <w:r w:rsidRPr="00EB158D">
        <w:rPr>
          <w:noProof/>
          <w:szCs w:val="24"/>
          <w:lang w:eastAsia="es-EC"/>
        </w:rPr>
        <w:pict>
          <v:shape id="Text Box 126" o:spid="_x0000_s1061" type="#_x0000_t202" style="position:absolute;left:0;text-align:left;margin-left:125pt;margin-top:109.4pt;width:287.5pt;height:28.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" strokecolor="white">
            <v:textbox>
              <w:txbxContent>
                <w:p w:rsidR="00B03EBA" w:rsidRPr="0024255C" w:rsidRDefault="00B03EBA" w:rsidP="0097541A">
                  <w:pPr>
                    <w:pStyle w:val="Figuras"/>
                    <w:jc w:val="center"/>
                  </w:pPr>
                  <w:r>
                    <w:t>Tabla 3.5: Porcentaje de personas con conocimientos de los un sistema de seguridad en el Trabajo.</w:t>
                  </w:r>
                </w:p>
                <w:p w:rsidR="00B03EBA" w:rsidRPr="0024255C" w:rsidRDefault="00B03EBA" w:rsidP="0097541A">
                  <w:pPr>
                    <w:pStyle w:val="Figuras"/>
                    <w:rPr>
                      <w:lang w:val="es-EC"/>
                    </w:rPr>
                  </w:pPr>
                </w:p>
              </w:txbxContent>
            </v:textbox>
          </v:shape>
        </w:pict>
      </w:r>
      <w:r w:rsidR="0097541A" w:rsidRPr="00FC74D6">
        <w:rPr>
          <w:noProof/>
          <w:szCs w:val="24"/>
          <w:lang w:val="es-ES" w:eastAsia="es-ES"/>
        </w:rPr>
        <w:drawing>
          <wp:inline distT="0" distB="0" distL="0" distR="0">
            <wp:extent cx="4419600" cy="1275130"/>
            <wp:effectExtent l="19050" t="0" r="0" b="0"/>
            <wp:docPr id="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419600" cy="1275130"/>
                    </a:xfrm>
                    <a:prstGeom prst="rect">
                      <a:avLst/>
                    </a:prstGeom>
                    <a:noFill/>
                    <a:ln w="9525">
                      <a:noFill/>
                      <a:miter lim="800000"/>
                      <a:headEnd/>
                      <a:tailEnd/>
                    </a:ln>
                  </pic:spPr>
                </pic:pic>
              </a:graphicData>
            </a:graphic>
          </wp:inline>
        </w:drawing>
      </w:r>
    </w:p>
    <w:p w:rsidR="0097541A" w:rsidRDefault="0097541A" w:rsidP="0097541A">
      <w:pPr>
        <w:pStyle w:val="Prrafodelista"/>
        <w:spacing w:line="480" w:lineRule="auto"/>
        <w:ind w:left="1276"/>
        <w:jc w:val="both"/>
        <w:rPr>
          <w:noProof/>
          <w:szCs w:val="24"/>
          <w:lang w:eastAsia="es-ES"/>
        </w:rPr>
      </w:pPr>
    </w:p>
    <w:p w:rsidR="0097541A" w:rsidRDefault="0097541A" w:rsidP="0097541A">
      <w:pPr>
        <w:pStyle w:val="Prrafodelista"/>
        <w:spacing w:line="480" w:lineRule="auto"/>
        <w:ind w:left="1276"/>
        <w:jc w:val="both"/>
        <w:rPr>
          <w:noProof/>
          <w:szCs w:val="24"/>
          <w:lang w:eastAsia="es-ES"/>
        </w:rPr>
      </w:pPr>
    </w:p>
    <w:p w:rsidR="0097541A" w:rsidRDefault="0097541A" w:rsidP="0097541A">
      <w:pPr>
        <w:pStyle w:val="Prrafodelista"/>
        <w:spacing w:line="480" w:lineRule="auto"/>
        <w:ind w:left="1276"/>
        <w:jc w:val="both"/>
        <w:rPr>
          <w:noProof/>
          <w:szCs w:val="24"/>
          <w:lang w:eastAsia="es-ES"/>
        </w:rPr>
      </w:pPr>
      <w:r w:rsidRPr="00FC74D6">
        <w:rPr>
          <w:noProof/>
          <w:szCs w:val="24"/>
          <w:lang w:val="es-ES" w:eastAsia="es-ES"/>
        </w:rPr>
        <w:lastRenderedPageBreak/>
        <w:drawing>
          <wp:inline distT="0" distB="0" distL="0" distR="0">
            <wp:extent cx="4425360" cy="2658140"/>
            <wp:effectExtent l="19050" t="0" r="0" b="0"/>
            <wp:docPr id="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4431266" cy="2661688"/>
                    </a:xfrm>
                    <a:prstGeom prst="rect">
                      <a:avLst/>
                    </a:prstGeom>
                    <a:noFill/>
                    <a:ln w="9525">
                      <a:noFill/>
                      <a:miter lim="800000"/>
                      <a:headEnd/>
                      <a:tailEnd/>
                    </a:ln>
                  </pic:spPr>
                </pic:pic>
              </a:graphicData>
            </a:graphic>
          </wp:inline>
        </w:drawing>
      </w:r>
    </w:p>
    <w:p w:rsidR="0097541A" w:rsidRDefault="00EB158D" w:rsidP="0097541A">
      <w:pPr>
        <w:pStyle w:val="Prrafodelista"/>
        <w:spacing w:line="480" w:lineRule="auto"/>
        <w:ind w:left="1276"/>
        <w:jc w:val="both"/>
        <w:rPr>
          <w:noProof/>
          <w:szCs w:val="24"/>
          <w:lang w:eastAsia="es-ES"/>
        </w:rPr>
      </w:pPr>
      <w:r w:rsidRPr="00EB158D">
        <w:rPr>
          <w:rFonts w:ascii="Arial" w:hAnsi="Arial" w:cs="Arial"/>
          <w:noProof/>
          <w:sz w:val="24"/>
          <w:szCs w:val="24"/>
          <w:lang w:eastAsia="es-EC"/>
        </w:rPr>
        <w:pict>
          <v:shape id="Text Box 122" o:spid="_x0000_s1062" type="#_x0000_t202" style="position:absolute;left:0;text-align:left;margin-left:106.6pt;margin-top:13.4pt;width:287.5pt;height:28.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R6Kw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" strokecolor="white">
            <v:textbox>
              <w:txbxContent>
                <w:p w:rsidR="00B03EBA" w:rsidRPr="0024255C" w:rsidRDefault="00B03EBA" w:rsidP="0097541A">
                  <w:pPr>
                    <w:pStyle w:val="Figuras"/>
                    <w:jc w:val="center"/>
                  </w:pPr>
                  <w:r>
                    <w:t>Figura</w:t>
                  </w:r>
                  <w:r w:rsidRPr="0024255C">
                    <w:t xml:space="preserve"> </w:t>
                  </w:r>
                  <w:r>
                    <w:t>3.2 Respuestas de Trabajadores: Conocimiento de un SGSSO.</w:t>
                  </w:r>
                </w:p>
                <w:p w:rsidR="00B03EBA" w:rsidRPr="0024255C" w:rsidRDefault="00B03EBA" w:rsidP="0097541A">
                  <w:pPr>
                    <w:pStyle w:val="Figuras"/>
                    <w:rPr>
                      <w:lang w:val="es-EC"/>
                    </w:rPr>
                  </w:pPr>
                </w:p>
              </w:txbxContent>
            </v:textbox>
          </v:shape>
        </w:pict>
      </w:r>
    </w:p>
    <w:p w:rsidR="0097541A" w:rsidRDefault="0097541A" w:rsidP="0097541A">
      <w:pPr>
        <w:pStyle w:val="Prrafodelista"/>
        <w:spacing w:line="480" w:lineRule="auto"/>
        <w:ind w:left="1276"/>
        <w:jc w:val="both"/>
        <w:rPr>
          <w:noProof/>
          <w:szCs w:val="24"/>
          <w:lang w:eastAsia="es-ES"/>
        </w:rPr>
      </w:pPr>
    </w:p>
    <w:p w:rsidR="0097541A" w:rsidRPr="000A0222" w:rsidRDefault="004E2C75" w:rsidP="0097541A">
      <w:pPr>
        <w:pStyle w:val="NormalWeb"/>
        <w:spacing w:line="480" w:lineRule="auto"/>
        <w:ind w:left="1276"/>
        <w:jc w:val="both"/>
        <w:rPr>
          <w:rFonts w:ascii="Arial" w:hAnsi="Arial" w:cs="Arial"/>
          <w:color w:val="auto"/>
          <w:sz w:val="24"/>
          <w:szCs w:val="24"/>
        </w:rPr>
      </w:pPr>
      <w:r w:rsidRPr="000A0222">
        <w:rPr>
          <w:rFonts w:ascii="Arial" w:hAnsi="Arial" w:cs="Arial"/>
          <w:bCs/>
          <w:color w:val="auto"/>
          <w:sz w:val="24"/>
          <w:szCs w:val="24"/>
        </w:rPr>
        <w:t xml:space="preserve">Como se observa en la figura 3.3  </w:t>
      </w:r>
      <w:r w:rsidR="0097541A" w:rsidRPr="000A0222">
        <w:rPr>
          <w:rFonts w:ascii="Arial" w:hAnsi="Arial" w:cs="Arial"/>
          <w:bCs/>
          <w:color w:val="auto"/>
          <w:sz w:val="24"/>
          <w:szCs w:val="24"/>
        </w:rPr>
        <w:t xml:space="preserve">El interés de los usuarios de las unidades para participar dentro del SGSSO fue en un SI al </w:t>
      </w:r>
      <w:r w:rsidR="0097541A" w:rsidRPr="000A0222">
        <w:rPr>
          <w:rFonts w:ascii="Arial" w:hAnsi="Arial" w:cs="Arial"/>
          <w:b/>
          <w:bCs/>
          <w:color w:val="auto"/>
          <w:sz w:val="24"/>
          <w:szCs w:val="24"/>
        </w:rPr>
        <w:t>100%</w:t>
      </w:r>
      <w:r w:rsidR="0097541A" w:rsidRPr="000A0222">
        <w:rPr>
          <w:rFonts w:ascii="Arial" w:hAnsi="Arial" w:cs="Arial"/>
          <w:bCs/>
          <w:color w:val="auto"/>
          <w:sz w:val="24"/>
          <w:szCs w:val="24"/>
        </w:rPr>
        <w:t>.</w:t>
      </w:r>
      <w:r w:rsidRPr="000A0222">
        <w:rPr>
          <w:rFonts w:ascii="Arial" w:hAnsi="Arial" w:cs="Arial"/>
          <w:bCs/>
          <w:color w:val="auto"/>
          <w:sz w:val="24"/>
          <w:szCs w:val="24"/>
        </w:rPr>
        <w:t xml:space="preserve"> Lo que convierte el proyecto en sustentable, debido al compromiso de todas las personas inmersas dentro de la organización </w:t>
      </w:r>
    </w:p>
    <w:p w:rsidR="0097541A" w:rsidRPr="00B02E17" w:rsidRDefault="0097541A" w:rsidP="0097541A">
      <w:pPr>
        <w:pStyle w:val="Prrafodelista"/>
        <w:ind w:left="1276"/>
        <w:rPr>
          <w:rFonts w:ascii="Arial" w:hAnsi="Arial" w:cs="Arial"/>
          <w:sz w:val="24"/>
          <w:szCs w:val="24"/>
          <w:lang w:val="es-ES" w:eastAsia="es-ES"/>
        </w:rPr>
      </w:pPr>
      <w:r w:rsidRPr="00770524">
        <w:rPr>
          <w:noProof/>
          <w:szCs w:val="24"/>
          <w:lang w:val="es-ES" w:eastAsia="es-ES"/>
        </w:rPr>
        <w:drawing>
          <wp:inline distT="0" distB="0" distL="0" distR="0">
            <wp:extent cx="4096987" cy="1745673"/>
            <wp:effectExtent l="0" t="0" r="0" b="0"/>
            <wp:docPr id="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4106418" cy="1749692"/>
                    </a:xfrm>
                    <a:prstGeom prst="rect">
                      <a:avLst/>
                    </a:prstGeom>
                    <a:noFill/>
                    <a:ln w="9525">
                      <a:noFill/>
                      <a:miter lim="800000"/>
                      <a:headEnd/>
                      <a:tailEnd/>
                    </a:ln>
                  </pic:spPr>
                </pic:pic>
              </a:graphicData>
            </a:graphic>
          </wp:inline>
        </w:drawing>
      </w:r>
    </w:p>
    <w:p w:rsidR="0097541A" w:rsidRDefault="0097541A" w:rsidP="0097541A">
      <w:pPr>
        <w:pStyle w:val="Prrafodelista"/>
        <w:ind w:left="1276"/>
        <w:rPr>
          <w:rFonts w:ascii="Arial" w:hAnsi="Arial" w:cs="Arial"/>
          <w:sz w:val="24"/>
          <w:szCs w:val="24"/>
          <w:lang w:eastAsia="es-ES"/>
        </w:rPr>
      </w:pPr>
    </w:p>
    <w:p w:rsidR="0097541A" w:rsidRDefault="00EB158D" w:rsidP="0097541A">
      <w:pPr>
        <w:pStyle w:val="Prrafodelista"/>
        <w:ind w:left="1276"/>
        <w:rPr>
          <w:rFonts w:ascii="Arial" w:hAnsi="Arial" w:cs="Arial"/>
          <w:sz w:val="24"/>
          <w:szCs w:val="24"/>
          <w:lang w:eastAsia="es-ES"/>
        </w:rPr>
      </w:pPr>
      <w:r w:rsidRPr="00EB158D">
        <w:rPr>
          <w:rFonts w:ascii="Arial" w:hAnsi="Arial" w:cs="Arial"/>
          <w:noProof/>
          <w:sz w:val="24"/>
          <w:szCs w:val="24"/>
          <w:lang w:eastAsia="es-EC"/>
        </w:rPr>
        <w:pict>
          <v:shape id="Text Box 123" o:spid="_x0000_s1086" type="#_x0000_t202" style="position:absolute;left:0;text-align:left;margin-left:113.6pt;margin-top:9.4pt;width:287.5pt;height:28.0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" strokecolor="white">
            <v:textbox>
              <w:txbxContent>
                <w:p w:rsidR="00B03EBA" w:rsidRPr="0024255C" w:rsidRDefault="00B03EBA" w:rsidP="0097541A">
                  <w:pPr>
                    <w:pStyle w:val="Figuras"/>
                    <w:jc w:val="center"/>
                  </w:pPr>
                  <w:r>
                    <w:t>Figura</w:t>
                  </w:r>
                  <w:r w:rsidRPr="0024255C">
                    <w:t xml:space="preserve"> </w:t>
                  </w:r>
                  <w:r>
                    <w:t>3.3 Respuestas de Trabajadores: Interés en participar dentro del SGSSO.</w:t>
                  </w:r>
                </w:p>
                <w:p w:rsidR="00B03EBA" w:rsidRPr="0024255C" w:rsidRDefault="00B03EBA" w:rsidP="0097541A">
                  <w:pPr>
                    <w:pStyle w:val="Figuras"/>
                    <w:rPr>
                      <w:lang w:val="es-EC"/>
                    </w:rPr>
                  </w:pPr>
                </w:p>
              </w:txbxContent>
            </v:textbox>
          </v:shape>
        </w:pict>
      </w:r>
    </w:p>
    <w:p w:rsidR="0097541A" w:rsidRPr="0012676D" w:rsidRDefault="0097541A" w:rsidP="0097541A">
      <w:pPr>
        <w:spacing w:line="480" w:lineRule="auto"/>
        <w:ind w:left="1136" w:firstLine="140"/>
        <w:jc w:val="both"/>
        <w:rPr>
          <w:rFonts w:ascii="Arial" w:hAnsi="Arial" w:cs="Arial"/>
          <w:b/>
          <w:sz w:val="24"/>
          <w:szCs w:val="24"/>
          <w:lang w:eastAsia="es-ES"/>
        </w:rPr>
      </w:pPr>
      <w:r w:rsidRPr="0012676D">
        <w:rPr>
          <w:rFonts w:ascii="Arial" w:hAnsi="Arial" w:cs="Arial"/>
          <w:b/>
          <w:sz w:val="24"/>
          <w:szCs w:val="24"/>
          <w:lang w:eastAsia="es-ES"/>
        </w:rPr>
        <w:lastRenderedPageBreak/>
        <w:t>3.1.2 IDENTIFICACIÓN Y ANÁLISIS DE RIESGOS</w:t>
      </w:r>
    </w:p>
    <w:p w:rsidR="0097541A" w:rsidRDefault="00D03C40" w:rsidP="0097541A">
      <w:pPr>
        <w:pStyle w:val="Prrafodelista"/>
        <w:spacing w:line="480" w:lineRule="auto"/>
        <w:ind w:left="1276"/>
        <w:jc w:val="both"/>
        <w:rPr>
          <w:rFonts w:ascii="Arial" w:eastAsia="Times New Roman" w:hAnsi="Arial"/>
          <w:sz w:val="24"/>
          <w:szCs w:val="24"/>
          <w:lang w:eastAsia="es-ES"/>
        </w:rPr>
      </w:pPr>
      <w:r>
        <w:rPr>
          <w:rFonts w:ascii="Arial" w:eastAsia="Times New Roman" w:hAnsi="Arial"/>
          <w:sz w:val="24"/>
          <w:szCs w:val="24"/>
          <w:lang w:eastAsia="es-ES"/>
        </w:rPr>
        <w:t>Para</w:t>
      </w:r>
      <w:r w:rsidR="0097541A" w:rsidRPr="006F7102">
        <w:rPr>
          <w:rFonts w:ascii="Arial" w:eastAsia="Times New Roman" w:hAnsi="Arial"/>
          <w:sz w:val="24"/>
          <w:szCs w:val="24"/>
          <w:lang w:eastAsia="es-ES"/>
        </w:rPr>
        <w:t xml:space="preserve"> analizar</w:t>
      </w:r>
      <w:r w:rsidR="0097541A">
        <w:rPr>
          <w:rFonts w:ascii="Arial" w:eastAsia="Times New Roman" w:hAnsi="Arial"/>
          <w:sz w:val="24"/>
          <w:szCs w:val="24"/>
          <w:lang w:eastAsia="es-ES"/>
        </w:rPr>
        <w:t xml:space="preserve"> riesgos </w:t>
      </w:r>
      <w:r>
        <w:rPr>
          <w:rFonts w:ascii="Arial" w:eastAsia="Times New Roman" w:hAnsi="Arial"/>
          <w:sz w:val="24"/>
          <w:szCs w:val="24"/>
          <w:lang w:eastAsia="es-ES"/>
        </w:rPr>
        <w:t>se tiene que</w:t>
      </w:r>
      <w:r w:rsidR="005D4A1C">
        <w:rPr>
          <w:rFonts w:ascii="Arial" w:eastAsia="Times New Roman" w:hAnsi="Arial"/>
          <w:sz w:val="24"/>
          <w:szCs w:val="24"/>
          <w:lang w:eastAsia="es-ES"/>
        </w:rPr>
        <w:t xml:space="preserve"> evaluar, medir</w:t>
      </w:r>
      <w:r w:rsidR="001778BC">
        <w:rPr>
          <w:rFonts w:ascii="Arial" w:eastAsia="Times New Roman" w:hAnsi="Arial"/>
          <w:sz w:val="24"/>
          <w:szCs w:val="24"/>
          <w:lang w:eastAsia="es-ES"/>
        </w:rPr>
        <w:t>,</w:t>
      </w:r>
      <w:r w:rsidR="0097541A" w:rsidRPr="00D25A13">
        <w:rPr>
          <w:rFonts w:ascii="Arial" w:eastAsia="Times New Roman" w:hAnsi="Arial"/>
          <w:sz w:val="24"/>
          <w:szCs w:val="24"/>
          <w:lang w:eastAsia="es-ES"/>
        </w:rPr>
        <w:t xml:space="preserve"> prevenir los fallos y las averías </w:t>
      </w:r>
      <w:r>
        <w:rPr>
          <w:rFonts w:ascii="Arial" w:eastAsia="Times New Roman" w:hAnsi="Arial"/>
          <w:sz w:val="24"/>
          <w:szCs w:val="24"/>
          <w:lang w:eastAsia="es-ES"/>
        </w:rPr>
        <w:t>que están inmersos</w:t>
      </w:r>
      <w:r w:rsidR="001778BC">
        <w:rPr>
          <w:rFonts w:ascii="Arial" w:eastAsia="Times New Roman" w:hAnsi="Arial"/>
          <w:sz w:val="24"/>
          <w:szCs w:val="24"/>
          <w:lang w:eastAsia="es-ES"/>
        </w:rPr>
        <w:t xml:space="preserve"> </w:t>
      </w:r>
      <w:r w:rsidR="0097541A" w:rsidRPr="00D25A13">
        <w:rPr>
          <w:rFonts w:ascii="Arial" w:eastAsia="Times New Roman" w:hAnsi="Arial"/>
          <w:sz w:val="24"/>
          <w:szCs w:val="24"/>
          <w:lang w:eastAsia="es-ES"/>
        </w:rPr>
        <w:t>los sistemas técnicos y de los procedimientos operativos que pueden iniciar y d</w:t>
      </w:r>
      <w:r w:rsidR="0097541A">
        <w:rPr>
          <w:rFonts w:ascii="Arial" w:eastAsia="Times New Roman" w:hAnsi="Arial"/>
          <w:sz w:val="24"/>
          <w:szCs w:val="24"/>
          <w:lang w:eastAsia="es-ES"/>
        </w:rPr>
        <w:t xml:space="preserve">esencadenar accidentes laborales. </w:t>
      </w:r>
    </w:p>
    <w:p w:rsidR="0097541A" w:rsidRPr="006F7102" w:rsidRDefault="0097541A" w:rsidP="0097541A">
      <w:pPr>
        <w:pStyle w:val="Prrafodelista"/>
        <w:spacing w:line="480" w:lineRule="auto"/>
        <w:ind w:left="1276"/>
        <w:jc w:val="both"/>
        <w:rPr>
          <w:rFonts w:ascii="Arial" w:eastAsia="Times New Roman" w:hAnsi="Arial"/>
          <w:sz w:val="24"/>
          <w:szCs w:val="24"/>
          <w:lang w:eastAsia="es-ES"/>
        </w:rPr>
      </w:pPr>
      <w:r>
        <w:rPr>
          <w:rFonts w:ascii="Arial" w:eastAsia="Times New Roman" w:hAnsi="Arial"/>
          <w:sz w:val="24"/>
          <w:szCs w:val="24"/>
          <w:lang w:eastAsia="es-ES"/>
        </w:rPr>
        <w:t xml:space="preserve">Con </w:t>
      </w:r>
      <w:r w:rsidR="00222A53">
        <w:rPr>
          <w:rFonts w:ascii="Arial" w:eastAsia="Times New Roman" w:hAnsi="Arial"/>
          <w:sz w:val="24"/>
          <w:szCs w:val="24"/>
          <w:lang w:eastAsia="es-ES"/>
        </w:rPr>
        <w:t>la aplicación de</w:t>
      </w:r>
      <w:r>
        <w:rPr>
          <w:rFonts w:ascii="Arial" w:eastAsia="Times New Roman" w:hAnsi="Arial"/>
          <w:sz w:val="24"/>
          <w:szCs w:val="24"/>
          <w:lang w:eastAsia="es-ES"/>
        </w:rPr>
        <w:t xml:space="preserve">l método Fine lo primero que se realiza es la identificación de riesgos por medio de la observación de las actividades, </w:t>
      </w:r>
      <w:r w:rsidR="001778BC">
        <w:rPr>
          <w:rFonts w:ascii="Arial" w:eastAsia="Times New Roman" w:hAnsi="Arial"/>
          <w:sz w:val="24"/>
          <w:szCs w:val="24"/>
          <w:lang w:eastAsia="es-ES"/>
        </w:rPr>
        <w:t xml:space="preserve">esta </w:t>
      </w:r>
      <w:r w:rsidR="001778BC" w:rsidRPr="006F7102">
        <w:rPr>
          <w:rFonts w:ascii="Arial" w:eastAsia="Times New Roman" w:hAnsi="Arial"/>
          <w:sz w:val="24"/>
          <w:szCs w:val="24"/>
          <w:lang w:eastAsia="es-ES"/>
        </w:rPr>
        <w:t xml:space="preserve">metodología analízalos siguientes </w:t>
      </w:r>
      <w:r w:rsidR="006F7102" w:rsidRPr="006F7102">
        <w:rPr>
          <w:rFonts w:ascii="Arial" w:eastAsia="Times New Roman" w:hAnsi="Arial"/>
          <w:sz w:val="24"/>
          <w:szCs w:val="24"/>
          <w:lang w:eastAsia="es-ES"/>
        </w:rPr>
        <w:t>parámetros</w:t>
      </w:r>
      <w:r w:rsidRPr="006F7102">
        <w:rPr>
          <w:rFonts w:ascii="Arial" w:eastAsia="Times New Roman" w:hAnsi="Arial"/>
          <w:sz w:val="24"/>
          <w:szCs w:val="24"/>
          <w:lang w:eastAsia="es-ES"/>
        </w:rPr>
        <w:t xml:space="preserve">: </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Proceso</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Lugar</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Actividad</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Descripción de la actividad</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Tipo de actividad</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Puesto de trabajo</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 xml:space="preserve">Tipo de riesgo </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Factor de riesgo</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Fuente Generadora</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Número de personas expuestas</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Número de horas expuestas</w:t>
      </w:r>
    </w:p>
    <w:p w:rsidR="0097541A" w:rsidRDefault="0097541A" w:rsidP="00FD1C05">
      <w:pPr>
        <w:pStyle w:val="Prrafodelista"/>
        <w:numPr>
          <w:ilvl w:val="0"/>
          <w:numId w:val="33"/>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Controles (Fuente, medio, persona)</w:t>
      </w:r>
    </w:p>
    <w:p w:rsidR="0097541A" w:rsidRDefault="0097541A" w:rsidP="0097541A">
      <w:pPr>
        <w:pStyle w:val="Prrafodelista"/>
        <w:spacing w:line="480" w:lineRule="auto"/>
        <w:ind w:left="1996"/>
        <w:jc w:val="both"/>
        <w:rPr>
          <w:rFonts w:ascii="Arial" w:eastAsia="Times New Roman" w:hAnsi="Arial"/>
          <w:sz w:val="24"/>
          <w:szCs w:val="24"/>
          <w:lang w:eastAsia="es-ES"/>
        </w:rPr>
      </w:pPr>
    </w:p>
    <w:p w:rsidR="00A83769" w:rsidRPr="00A83769" w:rsidRDefault="0097541A" w:rsidP="0097541A">
      <w:pPr>
        <w:pStyle w:val="Prrafodelista"/>
        <w:spacing w:line="480" w:lineRule="auto"/>
        <w:ind w:left="1276"/>
        <w:jc w:val="both"/>
        <w:rPr>
          <w:rFonts w:ascii="Arial" w:eastAsia="Times New Roman" w:hAnsi="Arial"/>
          <w:strike/>
          <w:sz w:val="24"/>
          <w:szCs w:val="24"/>
          <w:lang w:eastAsia="es-ES"/>
        </w:rPr>
      </w:pPr>
      <w:r>
        <w:rPr>
          <w:rFonts w:ascii="Arial" w:eastAsia="Times New Roman" w:hAnsi="Arial"/>
          <w:sz w:val="24"/>
          <w:szCs w:val="24"/>
          <w:lang w:eastAsia="es-ES"/>
        </w:rPr>
        <w:lastRenderedPageBreak/>
        <w:t xml:space="preserve">Una vez identificados estos parámetros, se procede a la evaluación del riesgo, por medio del Grado de Peligrosidad. Con esta primera interpretación se procede a identificar cuál es el porcentaje </w:t>
      </w:r>
      <w:r w:rsidRPr="00A83769">
        <w:rPr>
          <w:rFonts w:ascii="Arial" w:eastAsia="Times New Roman" w:hAnsi="Arial"/>
          <w:sz w:val="24"/>
          <w:szCs w:val="24"/>
          <w:lang w:eastAsia="es-ES"/>
        </w:rPr>
        <w:t>de</w:t>
      </w:r>
      <w:r w:rsidR="00361A06" w:rsidRPr="00A83769">
        <w:rPr>
          <w:rFonts w:ascii="Arial" w:eastAsia="Times New Roman" w:hAnsi="Arial"/>
          <w:sz w:val="24"/>
          <w:szCs w:val="24"/>
          <w:lang w:eastAsia="es-ES"/>
        </w:rPr>
        <w:t xml:space="preserve"> personas expuesta</w:t>
      </w:r>
      <w:r w:rsidRPr="00A83769">
        <w:rPr>
          <w:rFonts w:ascii="Arial" w:eastAsia="Times New Roman" w:hAnsi="Arial"/>
          <w:sz w:val="24"/>
          <w:szCs w:val="24"/>
          <w:lang w:eastAsia="es-ES"/>
        </w:rPr>
        <w:t xml:space="preserve">s en dicha actividad, </w:t>
      </w:r>
      <w:r w:rsidR="00361A06" w:rsidRPr="00A83769">
        <w:rPr>
          <w:rFonts w:ascii="Arial" w:eastAsia="Times New Roman" w:hAnsi="Arial"/>
          <w:sz w:val="24"/>
          <w:szCs w:val="24"/>
          <w:lang w:eastAsia="es-ES"/>
        </w:rPr>
        <w:t>estableciendo ponderaciones de acuerdo al tiempo de exposición</w:t>
      </w:r>
      <w:r w:rsidR="00A83769">
        <w:rPr>
          <w:rFonts w:ascii="Arial" w:eastAsia="Times New Roman" w:hAnsi="Arial"/>
          <w:sz w:val="24"/>
          <w:szCs w:val="24"/>
          <w:lang w:eastAsia="es-ES"/>
        </w:rPr>
        <w:t>.</w:t>
      </w:r>
    </w:p>
    <w:p w:rsidR="00A83769" w:rsidRDefault="00A83769" w:rsidP="0097541A">
      <w:pPr>
        <w:pStyle w:val="Prrafodelista"/>
        <w:spacing w:line="480" w:lineRule="auto"/>
        <w:ind w:left="1276"/>
        <w:jc w:val="both"/>
        <w:rPr>
          <w:rFonts w:ascii="Arial" w:eastAsia="Times New Roman" w:hAnsi="Arial"/>
          <w:strike/>
          <w:color w:val="FF0000"/>
          <w:sz w:val="24"/>
          <w:szCs w:val="24"/>
          <w:lang w:eastAsia="es-ES"/>
        </w:rPr>
      </w:pPr>
    </w:p>
    <w:p w:rsidR="0097541A" w:rsidRPr="00A83769" w:rsidRDefault="0097541A" w:rsidP="0097541A">
      <w:pPr>
        <w:pStyle w:val="Prrafodelista"/>
        <w:spacing w:line="480" w:lineRule="auto"/>
        <w:ind w:left="1276"/>
        <w:jc w:val="both"/>
        <w:rPr>
          <w:rFonts w:ascii="Arial" w:eastAsia="Times New Roman" w:hAnsi="Arial"/>
          <w:sz w:val="24"/>
          <w:szCs w:val="24"/>
          <w:lang w:eastAsia="es-ES"/>
        </w:rPr>
      </w:pPr>
      <w:r>
        <w:rPr>
          <w:rFonts w:ascii="Arial" w:eastAsia="Times New Roman" w:hAnsi="Arial"/>
          <w:sz w:val="24"/>
          <w:szCs w:val="24"/>
          <w:lang w:eastAsia="es-ES"/>
        </w:rPr>
        <w:t xml:space="preserve">En la Matriz Fine, se </w:t>
      </w:r>
      <w:r w:rsidR="00222A53">
        <w:rPr>
          <w:rFonts w:ascii="Arial" w:eastAsia="Times New Roman" w:hAnsi="Arial"/>
          <w:sz w:val="24"/>
          <w:szCs w:val="24"/>
          <w:lang w:eastAsia="es-ES"/>
        </w:rPr>
        <w:t>identifican</w:t>
      </w:r>
      <w:r>
        <w:rPr>
          <w:rFonts w:ascii="Arial" w:eastAsia="Times New Roman" w:hAnsi="Arial"/>
          <w:sz w:val="24"/>
          <w:szCs w:val="24"/>
          <w:lang w:eastAsia="es-ES"/>
        </w:rPr>
        <w:t xml:space="preserve"> los riesgos más significativos de las áreas administrativas, dentro de los cuales </w:t>
      </w:r>
      <w:r w:rsidR="00361A06" w:rsidRPr="00A83769">
        <w:rPr>
          <w:rFonts w:ascii="Arial" w:eastAsia="Times New Roman" w:hAnsi="Arial"/>
          <w:sz w:val="24"/>
          <w:szCs w:val="24"/>
          <w:lang w:eastAsia="es-ES"/>
        </w:rPr>
        <w:t xml:space="preserve">los más relevantes </w:t>
      </w:r>
      <w:r w:rsidR="00090C20">
        <w:rPr>
          <w:rFonts w:ascii="Arial" w:eastAsia="Times New Roman" w:hAnsi="Arial"/>
          <w:sz w:val="24"/>
          <w:szCs w:val="24"/>
          <w:lang w:eastAsia="es-ES"/>
        </w:rPr>
        <w:t>que se obtuvieron en la aplicación de la metodología son</w:t>
      </w:r>
      <w:r w:rsidRPr="00A83769">
        <w:rPr>
          <w:rFonts w:ascii="Arial" w:eastAsia="Times New Roman" w:hAnsi="Arial"/>
          <w:sz w:val="24"/>
          <w:szCs w:val="24"/>
          <w:lang w:eastAsia="es-ES"/>
        </w:rPr>
        <w:t>:</w:t>
      </w:r>
    </w:p>
    <w:p w:rsidR="0097541A" w:rsidRDefault="0097541A" w:rsidP="00FD1C05">
      <w:pPr>
        <w:pStyle w:val="Prrafodelista"/>
        <w:numPr>
          <w:ilvl w:val="0"/>
          <w:numId w:val="34"/>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Riesgos mecánicos (caída a diferente nivel, golpes por superficies resbalosas).</w:t>
      </w:r>
    </w:p>
    <w:p w:rsidR="0097541A" w:rsidRDefault="0097541A" w:rsidP="00FD1C05">
      <w:pPr>
        <w:pStyle w:val="Prrafodelista"/>
        <w:numPr>
          <w:ilvl w:val="0"/>
          <w:numId w:val="34"/>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Riesgos biológicos (contacto con microorganismos, virus, bacterias al limpiar los servicios higiénicos).</w:t>
      </w:r>
    </w:p>
    <w:p w:rsidR="00090C20" w:rsidRPr="00090C20" w:rsidRDefault="00090C20" w:rsidP="00090C20">
      <w:pPr>
        <w:pStyle w:val="Prrafodelista"/>
        <w:spacing w:line="480" w:lineRule="auto"/>
        <w:ind w:left="1996"/>
        <w:jc w:val="both"/>
        <w:rPr>
          <w:rFonts w:ascii="Arial" w:eastAsia="Times New Roman" w:hAnsi="Arial"/>
          <w:sz w:val="24"/>
          <w:szCs w:val="24"/>
          <w:lang w:eastAsia="es-ES"/>
        </w:rPr>
      </w:pPr>
      <w:r w:rsidRPr="00090C20">
        <w:rPr>
          <w:rFonts w:ascii="Arial" w:eastAsia="Times New Roman" w:hAnsi="Arial"/>
          <w:sz w:val="24"/>
          <w:szCs w:val="24"/>
          <w:lang w:eastAsia="es-ES"/>
        </w:rPr>
        <w:t>Contaminación que pueden sufrir las personas por los ductos de las instalaciones de Aire Acondicionado. De este riesgo se lo conoce como el Síndrome del Edificio Enfermo (SEE).</w:t>
      </w:r>
    </w:p>
    <w:p w:rsidR="00090C20" w:rsidRPr="00090C20" w:rsidRDefault="00090C20" w:rsidP="00090C20">
      <w:pPr>
        <w:pStyle w:val="Prrafodelista"/>
        <w:spacing w:line="480" w:lineRule="auto"/>
        <w:ind w:left="1996"/>
        <w:jc w:val="both"/>
        <w:rPr>
          <w:rFonts w:ascii="Arial" w:eastAsia="Times New Roman" w:hAnsi="Arial"/>
          <w:sz w:val="24"/>
          <w:szCs w:val="24"/>
          <w:lang w:eastAsia="es-ES"/>
        </w:rPr>
      </w:pPr>
      <w:r w:rsidRPr="00090C20">
        <w:rPr>
          <w:rFonts w:ascii="Arial" w:eastAsia="Times New Roman" w:hAnsi="Arial"/>
          <w:sz w:val="24"/>
          <w:szCs w:val="24"/>
          <w:lang w:eastAsia="es-ES"/>
        </w:rPr>
        <w:t xml:space="preserve">El SEE es un conjunto de molestias y enfermedades originadas en la mala ventilación, la descompensación de temperaturas, las cargas iónicas y electromagnéticas, las partículas en suspensión, los gases y vapores de origen </w:t>
      </w:r>
      <w:r w:rsidRPr="00090C20">
        <w:rPr>
          <w:rFonts w:ascii="Arial" w:eastAsia="Times New Roman" w:hAnsi="Arial"/>
          <w:sz w:val="24"/>
          <w:szCs w:val="24"/>
          <w:lang w:eastAsia="es-ES"/>
        </w:rPr>
        <w:lastRenderedPageBreak/>
        <w:t xml:space="preserve">químico y los </w:t>
      </w:r>
      <w:proofErr w:type="spellStart"/>
      <w:r w:rsidRPr="00090C20">
        <w:rPr>
          <w:rFonts w:ascii="Arial" w:eastAsia="Times New Roman" w:hAnsi="Arial"/>
          <w:sz w:val="24"/>
          <w:szCs w:val="24"/>
          <w:lang w:eastAsia="es-ES"/>
        </w:rPr>
        <w:t>bioaerosoles</w:t>
      </w:r>
      <w:proofErr w:type="spellEnd"/>
      <w:r w:rsidRPr="00090C20">
        <w:rPr>
          <w:rFonts w:ascii="Arial" w:eastAsia="Times New Roman" w:hAnsi="Arial"/>
          <w:sz w:val="24"/>
          <w:szCs w:val="24"/>
          <w:lang w:eastAsia="es-ES"/>
        </w:rPr>
        <w:t>, entre otros agentes causales identificados.</w:t>
      </w:r>
    </w:p>
    <w:p w:rsidR="00090C20" w:rsidRPr="00090C20" w:rsidRDefault="00090C20" w:rsidP="00090C20">
      <w:pPr>
        <w:pStyle w:val="Prrafodelista"/>
        <w:spacing w:line="480" w:lineRule="auto"/>
        <w:ind w:left="1996"/>
        <w:jc w:val="both"/>
        <w:rPr>
          <w:rFonts w:ascii="Arial" w:eastAsia="Times New Roman" w:hAnsi="Arial"/>
          <w:sz w:val="24"/>
          <w:szCs w:val="24"/>
          <w:lang w:eastAsia="es-ES"/>
        </w:rPr>
      </w:pPr>
      <w:r w:rsidRPr="00090C20">
        <w:rPr>
          <w:rFonts w:ascii="Arial" w:eastAsia="Times New Roman" w:hAnsi="Arial"/>
          <w:sz w:val="24"/>
          <w:szCs w:val="24"/>
          <w:lang w:eastAsia="es-ES"/>
        </w:rPr>
        <w:t>El tipo de malestares que producen y estimulan estas situaciones es variado: jaquecas, náuseas, mareos, resfriados persistentes, irritaciones de las vías respiratorias, piel y ojos, etc. Entre estos malestares, las alergias ocupan un papel importante.</w:t>
      </w:r>
    </w:p>
    <w:p w:rsidR="00090C20" w:rsidRDefault="00090C20" w:rsidP="00090C20">
      <w:pPr>
        <w:pStyle w:val="Prrafodelista"/>
        <w:spacing w:line="480" w:lineRule="auto"/>
        <w:ind w:left="1996"/>
        <w:jc w:val="both"/>
        <w:rPr>
          <w:rFonts w:ascii="Arial" w:eastAsia="Times New Roman" w:hAnsi="Arial"/>
          <w:sz w:val="24"/>
          <w:szCs w:val="24"/>
          <w:lang w:eastAsia="es-ES"/>
        </w:rPr>
      </w:pPr>
    </w:p>
    <w:p w:rsidR="0097541A" w:rsidRDefault="0097541A" w:rsidP="00FD1C05">
      <w:pPr>
        <w:pStyle w:val="Prrafodelista"/>
        <w:numPr>
          <w:ilvl w:val="0"/>
          <w:numId w:val="34"/>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Riesgos Ergonómicos (sobresfuerzo en cargas, en las áreas de mantenimiento general del edificio; posición sentada, exposición al computador por tiempo prolongado).</w:t>
      </w:r>
    </w:p>
    <w:p w:rsidR="0097541A" w:rsidRDefault="0097541A" w:rsidP="00FD1C05">
      <w:pPr>
        <w:pStyle w:val="Prrafodelista"/>
        <w:numPr>
          <w:ilvl w:val="0"/>
          <w:numId w:val="34"/>
        </w:numPr>
        <w:spacing w:line="480" w:lineRule="auto"/>
        <w:jc w:val="both"/>
        <w:rPr>
          <w:rFonts w:ascii="Arial" w:eastAsia="Times New Roman" w:hAnsi="Arial"/>
          <w:sz w:val="24"/>
          <w:szCs w:val="24"/>
          <w:lang w:eastAsia="es-ES"/>
        </w:rPr>
      </w:pPr>
      <w:r>
        <w:rPr>
          <w:rFonts w:ascii="Arial" w:eastAsia="Times New Roman" w:hAnsi="Arial"/>
          <w:sz w:val="24"/>
          <w:szCs w:val="24"/>
          <w:lang w:eastAsia="es-ES"/>
        </w:rPr>
        <w:t>Riesgo Eléctrico (Cables en mal estado).</w:t>
      </w:r>
    </w:p>
    <w:p w:rsidR="0097541A" w:rsidRDefault="0097541A" w:rsidP="0097541A">
      <w:pPr>
        <w:spacing w:line="480" w:lineRule="auto"/>
        <w:ind w:left="1276"/>
        <w:jc w:val="both"/>
        <w:rPr>
          <w:rFonts w:ascii="Arial" w:eastAsia="Times New Roman" w:hAnsi="Arial"/>
          <w:sz w:val="24"/>
          <w:szCs w:val="24"/>
          <w:lang w:eastAsia="es-ES"/>
        </w:rPr>
      </w:pPr>
      <w:r>
        <w:rPr>
          <w:rFonts w:ascii="Arial" w:eastAsia="Times New Roman" w:hAnsi="Arial"/>
          <w:sz w:val="24"/>
          <w:szCs w:val="24"/>
          <w:lang w:eastAsia="es-ES"/>
        </w:rPr>
        <w:t xml:space="preserve">Los demás </w:t>
      </w:r>
      <w:r w:rsidRPr="00A83769">
        <w:rPr>
          <w:rFonts w:ascii="Arial" w:eastAsia="Times New Roman" w:hAnsi="Arial"/>
          <w:sz w:val="24"/>
          <w:szCs w:val="24"/>
          <w:lang w:eastAsia="es-ES"/>
        </w:rPr>
        <w:t>riesgos</w:t>
      </w:r>
      <w:r w:rsidR="00361A06" w:rsidRPr="00A83769">
        <w:rPr>
          <w:rFonts w:ascii="Arial" w:eastAsia="Times New Roman" w:hAnsi="Arial"/>
          <w:sz w:val="24"/>
          <w:szCs w:val="24"/>
          <w:lang w:eastAsia="es-ES"/>
        </w:rPr>
        <w:t xml:space="preserve"> detectados con esta metodología </w:t>
      </w:r>
      <w:r w:rsidRPr="00A83769">
        <w:rPr>
          <w:rFonts w:ascii="Arial" w:eastAsia="Times New Roman" w:hAnsi="Arial"/>
          <w:sz w:val="24"/>
          <w:szCs w:val="24"/>
          <w:lang w:eastAsia="es-ES"/>
        </w:rPr>
        <w:t>se</w:t>
      </w:r>
      <w:r>
        <w:rPr>
          <w:rFonts w:ascii="Arial" w:eastAsia="Times New Roman" w:hAnsi="Arial"/>
          <w:sz w:val="24"/>
          <w:szCs w:val="24"/>
          <w:lang w:eastAsia="es-ES"/>
        </w:rPr>
        <w:t xml:space="preserve"> consideran como bajos porque pueden ser controlados por medio de </w:t>
      </w:r>
      <w:r w:rsidR="00361A06">
        <w:rPr>
          <w:rFonts w:ascii="Arial" w:eastAsia="Times New Roman" w:hAnsi="Arial"/>
          <w:sz w:val="24"/>
          <w:szCs w:val="24"/>
          <w:lang w:eastAsia="es-ES"/>
        </w:rPr>
        <w:t>una gestión preventiva.</w:t>
      </w:r>
    </w:p>
    <w:p w:rsidR="0097541A" w:rsidRDefault="0097541A" w:rsidP="0097541A">
      <w:pPr>
        <w:spacing w:line="480" w:lineRule="auto"/>
        <w:ind w:left="1276"/>
        <w:jc w:val="both"/>
        <w:rPr>
          <w:rFonts w:ascii="Arial" w:eastAsia="Times New Roman" w:hAnsi="Arial"/>
          <w:sz w:val="24"/>
          <w:szCs w:val="24"/>
          <w:lang w:eastAsia="es-ES"/>
        </w:rPr>
      </w:pPr>
      <w:r>
        <w:rPr>
          <w:rFonts w:ascii="Arial" w:eastAsia="Times New Roman" w:hAnsi="Arial"/>
          <w:sz w:val="24"/>
          <w:szCs w:val="24"/>
          <w:lang w:eastAsia="es-ES"/>
        </w:rPr>
        <w:t>Ver Anexo C (Matriz de Riesgo).</w:t>
      </w:r>
    </w:p>
    <w:p w:rsidR="0097541A" w:rsidRPr="00697A2A" w:rsidRDefault="0097541A" w:rsidP="0097541A">
      <w:pPr>
        <w:spacing w:line="480" w:lineRule="auto"/>
        <w:ind w:left="1276"/>
        <w:jc w:val="both"/>
        <w:rPr>
          <w:rFonts w:ascii="Arial" w:eastAsia="Times New Roman" w:hAnsi="Arial"/>
          <w:sz w:val="24"/>
          <w:szCs w:val="24"/>
          <w:lang w:eastAsia="es-ES"/>
        </w:rPr>
      </w:pPr>
    </w:p>
    <w:p w:rsidR="0097541A" w:rsidRPr="0012676D" w:rsidRDefault="0097541A" w:rsidP="0097541A">
      <w:pPr>
        <w:spacing w:line="480" w:lineRule="auto"/>
        <w:ind w:left="1136" w:firstLine="140"/>
        <w:jc w:val="both"/>
        <w:rPr>
          <w:rFonts w:ascii="Arial" w:hAnsi="Arial" w:cs="Arial"/>
          <w:b/>
          <w:sz w:val="24"/>
          <w:szCs w:val="24"/>
          <w:lang w:eastAsia="es-ES"/>
        </w:rPr>
      </w:pPr>
      <w:r w:rsidRPr="0012676D">
        <w:rPr>
          <w:rFonts w:ascii="Arial" w:hAnsi="Arial" w:cs="Arial"/>
          <w:b/>
          <w:sz w:val="24"/>
          <w:szCs w:val="24"/>
          <w:lang w:eastAsia="es-ES"/>
        </w:rPr>
        <w:t>3.1.3 ESTUDIO ERGONÓMICO DEL AMBIENTE LABORAL</w:t>
      </w:r>
    </w:p>
    <w:p w:rsidR="0097541A" w:rsidRDefault="0097541A" w:rsidP="0097541A">
      <w:pPr>
        <w:pStyle w:val="Prrafodelista"/>
        <w:spacing w:line="480" w:lineRule="auto"/>
        <w:ind w:left="1276"/>
        <w:jc w:val="both"/>
        <w:rPr>
          <w:rFonts w:ascii="Arial" w:hAnsi="Arial" w:cs="Arial"/>
          <w:sz w:val="24"/>
          <w:szCs w:val="24"/>
          <w:lang w:eastAsia="es-ES"/>
        </w:rPr>
      </w:pPr>
      <w:r w:rsidRPr="008724D9">
        <w:rPr>
          <w:rFonts w:ascii="Arial" w:hAnsi="Arial" w:cs="Arial"/>
          <w:sz w:val="24"/>
          <w:szCs w:val="24"/>
          <w:lang w:eastAsia="es-ES"/>
        </w:rPr>
        <w:lastRenderedPageBreak/>
        <w:t xml:space="preserve">Los riesgos de accidente de trabajo y enfermedad profesional no siempre se detectan por los métodos clásicos y conocidos. </w:t>
      </w:r>
      <w:r w:rsidR="00C67446" w:rsidRPr="00C67446">
        <w:rPr>
          <w:rFonts w:ascii="Arial" w:hAnsi="Arial" w:cs="Arial"/>
          <w:sz w:val="24"/>
          <w:szCs w:val="24"/>
          <w:lang w:eastAsia="es-ES"/>
        </w:rPr>
        <w:t>P</w:t>
      </w:r>
      <w:r w:rsidR="00747D33" w:rsidRPr="00C67446">
        <w:rPr>
          <w:rFonts w:ascii="Arial" w:hAnsi="Arial" w:cs="Arial"/>
          <w:sz w:val="24"/>
          <w:szCs w:val="24"/>
          <w:lang w:eastAsia="es-ES"/>
        </w:rPr>
        <w:t>ese a cumplir con los requerimientos en seguridad</w:t>
      </w:r>
      <w:r w:rsidR="00747D33">
        <w:rPr>
          <w:rFonts w:ascii="Arial" w:hAnsi="Arial" w:cs="Arial"/>
          <w:color w:val="FF0000"/>
          <w:sz w:val="24"/>
          <w:szCs w:val="24"/>
          <w:lang w:eastAsia="es-ES"/>
        </w:rPr>
        <w:t xml:space="preserve"> </w:t>
      </w:r>
      <w:r w:rsidR="00747D33">
        <w:rPr>
          <w:rFonts w:ascii="Arial" w:hAnsi="Arial" w:cs="Arial"/>
          <w:sz w:val="24"/>
          <w:szCs w:val="24"/>
          <w:lang w:eastAsia="es-ES"/>
        </w:rPr>
        <w:t>c</w:t>
      </w:r>
      <w:r w:rsidRPr="008724D9">
        <w:rPr>
          <w:rFonts w:ascii="Arial" w:hAnsi="Arial" w:cs="Arial"/>
          <w:sz w:val="24"/>
          <w:szCs w:val="24"/>
          <w:lang w:eastAsia="es-ES"/>
        </w:rPr>
        <w:t>ontinúan existiendo accidentes de trabajo y enfermedades cuya causa está en la inadecuación entre la concepción del puesto y la capacidad humana para desarrollar ese trabajo sin que, a medio o largo plazo se resienta el organismo. Tal es el caso de las posturas inadecuadas, movimientos repetitivos, cargas físicas acumulativas, tensiones nerviosas, etc., que acaban produciendo bajas como si se tratara de la aparición repentina de un acci</w:t>
      </w:r>
      <w:r w:rsidR="00090C20">
        <w:rPr>
          <w:rFonts w:ascii="Arial" w:hAnsi="Arial" w:cs="Arial"/>
          <w:sz w:val="24"/>
          <w:szCs w:val="24"/>
          <w:lang w:eastAsia="es-ES"/>
        </w:rPr>
        <w:t>dente o enfermedad no previstos, p</w:t>
      </w:r>
      <w:r w:rsidRPr="00063B8A">
        <w:rPr>
          <w:rFonts w:ascii="Arial" w:hAnsi="Arial" w:cs="Arial"/>
          <w:sz w:val="24"/>
          <w:szCs w:val="24"/>
          <w:lang w:eastAsia="es-ES"/>
        </w:rPr>
        <w:t>rácticamente en todas las organizaciones, tanto del rubro industrial</w:t>
      </w:r>
      <w:r>
        <w:rPr>
          <w:rFonts w:ascii="Arial" w:hAnsi="Arial" w:cs="Arial"/>
          <w:sz w:val="24"/>
          <w:szCs w:val="24"/>
          <w:lang w:eastAsia="es-ES"/>
        </w:rPr>
        <w:t xml:space="preserve"> </w:t>
      </w:r>
      <w:r w:rsidRPr="00063B8A">
        <w:rPr>
          <w:rFonts w:ascii="Arial" w:hAnsi="Arial" w:cs="Arial"/>
          <w:sz w:val="24"/>
          <w:szCs w:val="24"/>
          <w:lang w:eastAsia="es-ES"/>
        </w:rPr>
        <w:t>como de servicios, existen ambientes de oficina donde se trabaja frente</w:t>
      </w:r>
      <w:r>
        <w:rPr>
          <w:rFonts w:ascii="Arial" w:hAnsi="Arial" w:cs="Arial"/>
          <w:sz w:val="24"/>
          <w:szCs w:val="24"/>
          <w:lang w:eastAsia="es-ES"/>
        </w:rPr>
        <w:t xml:space="preserve"> </w:t>
      </w:r>
      <w:r w:rsidRPr="00063B8A">
        <w:rPr>
          <w:rFonts w:ascii="Arial" w:hAnsi="Arial" w:cs="Arial"/>
          <w:sz w:val="24"/>
          <w:szCs w:val="24"/>
          <w:lang w:eastAsia="es-ES"/>
        </w:rPr>
        <w:t>a pantallas de computadores. Esta situación ha originado la necesidad</w:t>
      </w:r>
      <w:r>
        <w:rPr>
          <w:rFonts w:ascii="Arial" w:hAnsi="Arial" w:cs="Arial"/>
          <w:sz w:val="24"/>
          <w:szCs w:val="24"/>
          <w:lang w:eastAsia="es-ES"/>
        </w:rPr>
        <w:t xml:space="preserve"> </w:t>
      </w:r>
      <w:r w:rsidRPr="00063B8A">
        <w:rPr>
          <w:rFonts w:ascii="Arial" w:hAnsi="Arial" w:cs="Arial"/>
          <w:sz w:val="24"/>
          <w:szCs w:val="24"/>
          <w:lang w:eastAsia="es-ES"/>
        </w:rPr>
        <w:t>de desarrollar una estrategia específica de Ergonomía destinada a la</w:t>
      </w:r>
      <w:r>
        <w:rPr>
          <w:rFonts w:ascii="Arial" w:hAnsi="Arial" w:cs="Arial"/>
          <w:sz w:val="24"/>
          <w:szCs w:val="24"/>
          <w:lang w:eastAsia="es-ES"/>
        </w:rPr>
        <w:t xml:space="preserve"> </w:t>
      </w:r>
      <w:r w:rsidRPr="00063B8A">
        <w:rPr>
          <w:rFonts w:ascii="Arial" w:hAnsi="Arial" w:cs="Arial"/>
          <w:sz w:val="24"/>
          <w:szCs w:val="24"/>
          <w:lang w:eastAsia="es-ES"/>
        </w:rPr>
        <w:t>prevención y control de todos aquellos factores de riesgo ergonómico</w:t>
      </w:r>
      <w:r>
        <w:rPr>
          <w:rFonts w:ascii="Arial" w:hAnsi="Arial" w:cs="Arial"/>
          <w:sz w:val="24"/>
          <w:szCs w:val="24"/>
          <w:lang w:eastAsia="es-ES"/>
        </w:rPr>
        <w:t xml:space="preserve"> </w:t>
      </w:r>
      <w:r w:rsidRPr="00063B8A">
        <w:rPr>
          <w:rFonts w:ascii="Arial" w:hAnsi="Arial" w:cs="Arial"/>
          <w:sz w:val="24"/>
          <w:szCs w:val="24"/>
          <w:lang w:eastAsia="es-ES"/>
        </w:rPr>
        <w:t>que podrían estar presentes en estas labores.</w:t>
      </w:r>
    </w:p>
    <w:p w:rsidR="0097541A" w:rsidRPr="00C0744D" w:rsidRDefault="0097541A" w:rsidP="0097541A">
      <w:pPr>
        <w:pStyle w:val="Prrafodelista"/>
        <w:spacing w:line="480" w:lineRule="auto"/>
        <w:ind w:left="1276"/>
        <w:jc w:val="both"/>
        <w:rPr>
          <w:rFonts w:ascii="Arial" w:hAnsi="Arial" w:cs="Arial"/>
          <w:sz w:val="24"/>
          <w:szCs w:val="24"/>
          <w:lang w:val="es-ES" w:eastAsia="es-ES"/>
        </w:rPr>
      </w:pPr>
      <w:r w:rsidRPr="005F3EFD">
        <w:rPr>
          <w:rFonts w:ascii="Arial" w:hAnsi="Arial" w:cs="Arial"/>
          <w:sz w:val="24"/>
          <w:szCs w:val="24"/>
          <w:lang w:eastAsia="es-ES"/>
        </w:rPr>
        <w:t>Para</w:t>
      </w:r>
      <w:r w:rsidR="00747D33" w:rsidRPr="005F3EFD">
        <w:rPr>
          <w:rFonts w:ascii="Arial" w:hAnsi="Arial" w:cs="Arial"/>
          <w:sz w:val="24"/>
          <w:szCs w:val="24"/>
          <w:lang w:eastAsia="es-ES"/>
        </w:rPr>
        <w:t xml:space="preserve"> determinar el nivel ergonómico se utiliza la metodología</w:t>
      </w:r>
      <w:r w:rsidR="00747D33">
        <w:rPr>
          <w:rFonts w:ascii="Arial" w:hAnsi="Arial" w:cs="Arial"/>
          <w:color w:val="FF0000"/>
          <w:sz w:val="24"/>
          <w:szCs w:val="24"/>
          <w:lang w:eastAsia="es-ES"/>
        </w:rPr>
        <w:t xml:space="preserve"> </w:t>
      </w:r>
      <w:r>
        <w:rPr>
          <w:rFonts w:ascii="Arial" w:hAnsi="Arial" w:cs="Arial"/>
          <w:sz w:val="24"/>
          <w:szCs w:val="24"/>
          <w:lang w:eastAsia="es-ES"/>
        </w:rPr>
        <w:t xml:space="preserve"> </w:t>
      </w:r>
      <w:r w:rsidR="00C123D9" w:rsidRPr="005F3EFD">
        <w:rPr>
          <w:rFonts w:ascii="Arial" w:hAnsi="Arial" w:cs="Arial"/>
          <w:sz w:val="24"/>
          <w:szCs w:val="24"/>
          <w:lang w:eastAsia="es-ES"/>
        </w:rPr>
        <w:t xml:space="preserve">adoptada  por </w:t>
      </w:r>
      <w:r w:rsidR="00747D33" w:rsidRPr="005F3EFD">
        <w:rPr>
          <w:rFonts w:ascii="Arial" w:hAnsi="Arial" w:cs="Arial"/>
          <w:sz w:val="24"/>
          <w:szCs w:val="24"/>
          <w:lang w:eastAsia="es-ES"/>
        </w:rPr>
        <w:t xml:space="preserve"> </w:t>
      </w:r>
      <w:r w:rsidRPr="005F3EFD">
        <w:rPr>
          <w:rFonts w:ascii="Arial" w:hAnsi="Arial" w:cs="Arial"/>
          <w:sz w:val="24"/>
          <w:szCs w:val="24"/>
          <w:lang w:eastAsia="es-ES"/>
        </w:rPr>
        <w:t>EWA (</w:t>
      </w:r>
      <w:proofErr w:type="spellStart"/>
      <w:r w:rsidRPr="005F3EFD">
        <w:rPr>
          <w:rFonts w:ascii="Arial" w:hAnsi="Arial" w:cs="Arial"/>
          <w:sz w:val="24"/>
          <w:szCs w:val="24"/>
          <w:lang w:eastAsia="es-ES"/>
        </w:rPr>
        <w:t>Ergonomic</w:t>
      </w:r>
      <w:proofErr w:type="spellEnd"/>
      <w:r w:rsidRPr="005F3EFD">
        <w:rPr>
          <w:rFonts w:ascii="Arial" w:hAnsi="Arial" w:cs="Arial"/>
          <w:sz w:val="24"/>
          <w:szCs w:val="24"/>
          <w:lang w:eastAsia="es-ES"/>
        </w:rPr>
        <w:t xml:space="preserve"> </w:t>
      </w:r>
      <w:proofErr w:type="spellStart"/>
      <w:r w:rsidRPr="005F3EFD">
        <w:rPr>
          <w:rFonts w:ascii="Arial" w:hAnsi="Arial" w:cs="Arial"/>
          <w:sz w:val="24"/>
          <w:szCs w:val="24"/>
          <w:lang w:eastAsia="es-ES"/>
        </w:rPr>
        <w:t>Workplace</w:t>
      </w:r>
      <w:proofErr w:type="spellEnd"/>
      <w:r w:rsidRPr="005F3EFD">
        <w:rPr>
          <w:rFonts w:ascii="Arial" w:hAnsi="Arial" w:cs="Arial"/>
          <w:sz w:val="24"/>
          <w:szCs w:val="24"/>
          <w:lang w:eastAsia="es-ES"/>
        </w:rPr>
        <w:t xml:space="preserve"> </w:t>
      </w:r>
      <w:proofErr w:type="spellStart"/>
      <w:r w:rsidRPr="005F3EFD">
        <w:rPr>
          <w:rFonts w:ascii="Arial" w:hAnsi="Arial" w:cs="Arial"/>
          <w:sz w:val="24"/>
          <w:szCs w:val="24"/>
          <w:lang w:eastAsia="es-ES"/>
        </w:rPr>
        <w:t>Analysis</w:t>
      </w:r>
      <w:proofErr w:type="spellEnd"/>
      <w:r w:rsidRPr="005F3EFD">
        <w:rPr>
          <w:rFonts w:ascii="Arial" w:hAnsi="Arial" w:cs="Arial"/>
          <w:sz w:val="24"/>
          <w:szCs w:val="24"/>
          <w:lang w:eastAsia="es-ES"/>
        </w:rPr>
        <w:t>)</w:t>
      </w:r>
      <w:r w:rsidR="00C123D9" w:rsidRPr="005F3EFD">
        <w:rPr>
          <w:rFonts w:ascii="Arial" w:hAnsi="Arial" w:cs="Arial"/>
          <w:sz w:val="24"/>
          <w:szCs w:val="24"/>
          <w:lang w:eastAsia="es-ES"/>
        </w:rPr>
        <w:t xml:space="preserve"> herramienta que es </w:t>
      </w:r>
      <w:r w:rsidRPr="005F3EFD">
        <w:rPr>
          <w:rFonts w:ascii="Arial" w:hAnsi="Arial" w:cs="Arial"/>
          <w:sz w:val="24"/>
          <w:szCs w:val="24"/>
          <w:lang w:eastAsia="es-ES"/>
        </w:rPr>
        <w:t xml:space="preserve"> el instrumento que permite tener una visión </w:t>
      </w:r>
      <w:r w:rsidR="00C123D9" w:rsidRPr="005F3EFD">
        <w:rPr>
          <w:rFonts w:ascii="Arial" w:hAnsi="Arial" w:cs="Arial"/>
          <w:sz w:val="24"/>
          <w:szCs w:val="24"/>
          <w:lang w:eastAsia="es-ES"/>
        </w:rPr>
        <w:t xml:space="preserve">sobre la </w:t>
      </w:r>
      <w:r w:rsidRPr="005F3EFD">
        <w:rPr>
          <w:rFonts w:ascii="Arial" w:hAnsi="Arial" w:cs="Arial"/>
          <w:sz w:val="24"/>
          <w:szCs w:val="24"/>
          <w:lang w:eastAsia="es-ES"/>
        </w:rPr>
        <w:t>situación</w:t>
      </w:r>
      <w:r w:rsidRPr="00C0744D">
        <w:rPr>
          <w:rFonts w:ascii="Arial" w:hAnsi="Arial" w:cs="Arial"/>
          <w:sz w:val="24"/>
          <w:szCs w:val="24"/>
          <w:lang w:eastAsia="es-ES"/>
        </w:rPr>
        <w:t xml:space="preserve"> de un puesto de trabajo. En concreto su objetivo es diseñar puestos de trabajo y tareas seguros, </w:t>
      </w:r>
      <w:r w:rsidRPr="00C0744D">
        <w:rPr>
          <w:rFonts w:ascii="Arial" w:hAnsi="Arial" w:cs="Arial"/>
          <w:sz w:val="24"/>
          <w:szCs w:val="24"/>
          <w:lang w:eastAsia="es-ES"/>
        </w:rPr>
        <w:lastRenderedPageBreak/>
        <w:t xml:space="preserve">saludables y productivos; para ello se basa en: la fisiología de trabajo, la biomecánica ocupacional, la psicología de la información, la higiene industrial y el modelo sociotécnico </w:t>
      </w:r>
      <w:r w:rsidR="00090C20">
        <w:rPr>
          <w:rFonts w:ascii="Arial" w:hAnsi="Arial" w:cs="Arial"/>
          <w:sz w:val="24"/>
          <w:szCs w:val="24"/>
          <w:lang w:eastAsia="es-ES"/>
        </w:rPr>
        <w:t>de la organización de trabajo, p</w:t>
      </w:r>
      <w:r w:rsidRPr="00C0744D">
        <w:rPr>
          <w:rFonts w:ascii="Arial" w:hAnsi="Arial" w:cs="Arial"/>
          <w:sz w:val="24"/>
          <w:szCs w:val="24"/>
          <w:lang w:eastAsia="es-ES"/>
        </w:rPr>
        <w:t>arte de las recomendaciones y objetivos generales para trabajar con seguridad y salud</w:t>
      </w:r>
      <w:r w:rsidR="00090C20">
        <w:rPr>
          <w:rFonts w:ascii="Arial" w:hAnsi="Arial" w:cs="Arial"/>
          <w:sz w:val="24"/>
          <w:szCs w:val="24"/>
          <w:lang w:eastAsia="es-ES"/>
        </w:rPr>
        <w:t xml:space="preserve">, la </w:t>
      </w:r>
      <w:r w:rsidRPr="00C0744D">
        <w:rPr>
          <w:rFonts w:ascii="Arial" w:hAnsi="Arial" w:cs="Arial"/>
          <w:sz w:val="24"/>
          <w:szCs w:val="24"/>
          <w:lang w:val="es-ES" w:eastAsia="es-ES"/>
        </w:rPr>
        <w:t xml:space="preserve"> aplicación </w:t>
      </w:r>
      <w:r w:rsidR="00C123D9">
        <w:rPr>
          <w:rFonts w:ascii="Arial" w:hAnsi="Arial" w:cs="Arial"/>
          <w:sz w:val="24"/>
          <w:szCs w:val="24"/>
          <w:lang w:val="es-ES" w:eastAsia="es-ES"/>
        </w:rPr>
        <w:t xml:space="preserve">del método es </w:t>
      </w:r>
      <w:r w:rsidRPr="00C0744D">
        <w:rPr>
          <w:rFonts w:ascii="Arial" w:hAnsi="Arial" w:cs="Arial"/>
          <w:sz w:val="24"/>
          <w:szCs w:val="24"/>
          <w:lang w:val="es-ES" w:eastAsia="es-ES"/>
        </w:rPr>
        <w:t>útil en las siguientes ocasiones:</w:t>
      </w:r>
    </w:p>
    <w:p w:rsidR="0097541A" w:rsidRPr="00C0744D" w:rsidRDefault="0097541A" w:rsidP="00FD1C05">
      <w:pPr>
        <w:pStyle w:val="Prrafodelista"/>
        <w:numPr>
          <w:ilvl w:val="0"/>
          <w:numId w:val="32"/>
        </w:numPr>
        <w:spacing w:line="480" w:lineRule="auto"/>
        <w:ind w:left="1276"/>
        <w:jc w:val="both"/>
        <w:rPr>
          <w:rFonts w:ascii="Arial" w:hAnsi="Arial" w:cs="Arial"/>
          <w:sz w:val="24"/>
          <w:szCs w:val="24"/>
          <w:lang w:val="es-ES" w:eastAsia="es-ES"/>
        </w:rPr>
      </w:pPr>
      <w:r w:rsidRPr="00C0744D">
        <w:rPr>
          <w:rFonts w:ascii="Arial" w:hAnsi="Arial" w:cs="Arial"/>
          <w:sz w:val="24"/>
          <w:szCs w:val="24"/>
          <w:lang w:val="es-ES" w:eastAsia="es-ES"/>
        </w:rPr>
        <w:t xml:space="preserve">Hacer un seguimiento de las mejoras implantadas en un centro </w:t>
      </w:r>
      <w:r>
        <w:rPr>
          <w:rFonts w:ascii="Arial" w:hAnsi="Arial" w:cs="Arial"/>
          <w:sz w:val="24"/>
          <w:szCs w:val="24"/>
          <w:lang w:val="es-ES" w:eastAsia="es-ES"/>
        </w:rPr>
        <w:t xml:space="preserve">     </w:t>
      </w:r>
      <w:r w:rsidRPr="00C0744D">
        <w:rPr>
          <w:rFonts w:ascii="Arial" w:hAnsi="Arial" w:cs="Arial"/>
          <w:sz w:val="24"/>
          <w:szCs w:val="24"/>
          <w:lang w:val="es-ES" w:eastAsia="es-ES"/>
        </w:rPr>
        <w:t>de trabajo.</w:t>
      </w:r>
    </w:p>
    <w:p w:rsidR="0097541A" w:rsidRPr="00C0744D" w:rsidRDefault="0097541A" w:rsidP="00FD1C05">
      <w:pPr>
        <w:pStyle w:val="Prrafodelista"/>
        <w:numPr>
          <w:ilvl w:val="0"/>
          <w:numId w:val="32"/>
        </w:numPr>
        <w:spacing w:line="480" w:lineRule="auto"/>
        <w:ind w:left="1276"/>
        <w:jc w:val="both"/>
        <w:rPr>
          <w:rFonts w:ascii="Arial" w:hAnsi="Arial" w:cs="Arial"/>
          <w:sz w:val="24"/>
          <w:szCs w:val="24"/>
          <w:lang w:val="es-ES" w:eastAsia="es-ES"/>
        </w:rPr>
      </w:pPr>
      <w:r w:rsidRPr="00C0744D">
        <w:rPr>
          <w:rFonts w:ascii="Arial" w:hAnsi="Arial" w:cs="Arial"/>
          <w:sz w:val="24"/>
          <w:szCs w:val="24"/>
          <w:lang w:val="es-ES" w:eastAsia="es-ES"/>
        </w:rPr>
        <w:t>Hacer una comparación de distintos puestos de trabajo.</w:t>
      </w:r>
    </w:p>
    <w:p w:rsidR="0097541A" w:rsidRPr="00C0744D" w:rsidRDefault="0097541A" w:rsidP="00FD1C05">
      <w:pPr>
        <w:pStyle w:val="Prrafodelista"/>
        <w:numPr>
          <w:ilvl w:val="0"/>
          <w:numId w:val="32"/>
        </w:numPr>
        <w:spacing w:line="480" w:lineRule="auto"/>
        <w:ind w:left="1276"/>
        <w:jc w:val="both"/>
        <w:rPr>
          <w:rFonts w:ascii="Arial" w:hAnsi="Arial" w:cs="Arial"/>
          <w:sz w:val="24"/>
          <w:szCs w:val="24"/>
          <w:lang w:val="es-ES" w:eastAsia="es-ES"/>
        </w:rPr>
      </w:pPr>
      <w:r w:rsidRPr="00C0744D">
        <w:rPr>
          <w:rFonts w:ascii="Arial" w:hAnsi="Arial" w:cs="Arial"/>
          <w:sz w:val="24"/>
          <w:szCs w:val="24"/>
          <w:lang w:val="es-ES" w:eastAsia="es-ES"/>
        </w:rPr>
        <w:t>Para el mantenimiento formal de los datos de las condiciones del puesto de trabajo.</w:t>
      </w:r>
    </w:p>
    <w:p w:rsidR="0097541A" w:rsidRPr="00C0744D" w:rsidRDefault="0097541A" w:rsidP="00FD1C05">
      <w:pPr>
        <w:pStyle w:val="Prrafodelista"/>
        <w:numPr>
          <w:ilvl w:val="0"/>
          <w:numId w:val="32"/>
        </w:numPr>
        <w:spacing w:line="480" w:lineRule="auto"/>
        <w:ind w:left="1276"/>
        <w:jc w:val="both"/>
        <w:rPr>
          <w:rFonts w:ascii="Arial" w:hAnsi="Arial" w:cs="Arial"/>
          <w:sz w:val="24"/>
          <w:szCs w:val="24"/>
          <w:lang w:val="es-ES" w:eastAsia="es-ES"/>
        </w:rPr>
      </w:pPr>
      <w:r w:rsidRPr="00C0744D">
        <w:rPr>
          <w:rFonts w:ascii="Arial" w:hAnsi="Arial" w:cs="Arial"/>
          <w:sz w:val="24"/>
          <w:szCs w:val="24"/>
          <w:lang w:val="es-ES" w:eastAsia="es-ES"/>
        </w:rPr>
        <w:t>Transferir información ergonómica de un usuario al diseñador.</w:t>
      </w:r>
    </w:p>
    <w:p w:rsidR="0097541A" w:rsidRPr="00C0744D" w:rsidRDefault="0097541A" w:rsidP="00FD1C05">
      <w:pPr>
        <w:pStyle w:val="Prrafodelista"/>
        <w:numPr>
          <w:ilvl w:val="0"/>
          <w:numId w:val="32"/>
        </w:numPr>
        <w:spacing w:line="480" w:lineRule="auto"/>
        <w:ind w:left="1276"/>
        <w:jc w:val="both"/>
        <w:rPr>
          <w:rFonts w:ascii="Arial" w:hAnsi="Arial" w:cs="Arial"/>
          <w:sz w:val="24"/>
          <w:szCs w:val="24"/>
          <w:lang w:val="es-ES" w:eastAsia="es-ES"/>
        </w:rPr>
      </w:pPr>
      <w:r w:rsidRPr="00C0744D">
        <w:rPr>
          <w:rFonts w:ascii="Arial" w:hAnsi="Arial" w:cs="Arial"/>
          <w:sz w:val="24"/>
          <w:szCs w:val="24"/>
          <w:lang w:val="es-ES" w:eastAsia="es-ES"/>
        </w:rPr>
        <w:t>Para la recolección de fuentes materiales básicas.</w:t>
      </w:r>
    </w:p>
    <w:p w:rsidR="0097541A" w:rsidRPr="00C0744D" w:rsidRDefault="0097541A" w:rsidP="00FD1C05">
      <w:pPr>
        <w:pStyle w:val="Prrafodelista"/>
        <w:numPr>
          <w:ilvl w:val="0"/>
          <w:numId w:val="32"/>
        </w:numPr>
        <w:spacing w:line="480" w:lineRule="auto"/>
        <w:ind w:left="1276"/>
        <w:jc w:val="both"/>
        <w:rPr>
          <w:rFonts w:ascii="Arial" w:hAnsi="Arial" w:cs="Arial"/>
          <w:sz w:val="24"/>
          <w:szCs w:val="24"/>
          <w:lang w:val="es-ES" w:eastAsia="es-ES"/>
        </w:rPr>
      </w:pPr>
      <w:r w:rsidRPr="00C0744D">
        <w:rPr>
          <w:rFonts w:ascii="Arial" w:hAnsi="Arial" w:cs="Arial"/>
          <w:sz w:val="24"/>
          <w:szCs w:val="24"/>
          <w:lang w:val="es-ES" w:eastAsia="es-ES"/>
        </w:rPr>
        <w:t>Ubicación de personal, etc.</w:t>
      </w:r>
    </w:p>
    <w:p w:rsidR="0097541A" w:rsidRPr="00C0744D" w:rsidRDefault="0097541A" w:rsidP="0097541A">
      <w:pPr>
        <w:pStyle w:val="Prrafodelista"/>
        <w:spacing w:line="480" w:lineRule="auto"/>
        <w:ind w:left="1276"/>
        <w:jc w:val="both"/>
        <w:rPr>
          <w:rFonts w:ascii="Arial" w:hAnsi="Arial" w:cs="Arial"/>
          <w:sz w:val="24"/>
          <w:szCs w:val="24"/>
          <w:lang w:val="es-ES" w:eastAsia="es-ES"/>
        </w:rPr>
      </w:pPr>
    </w:p>
    <w:p w:rsidR="005F3EFD" w:rsidRDefault="0097541A" w:rsidP="0097541A">
      <w:pPr>
        <w:pStyle w:val="Prrafodelista"/>
        <w:spacing w:line="480" w:lineRule="auto"/>
        <w:ind w:left="1276"/>
        <w:jc w:val="both"/>
        <w:rPr>
          <w:rFonts w:ascii="Arial" w:hAnsi="Arial" w:cs="Arial"/>
          <w:sz w:val="24"/>
          <w:szCs w:val="24"/>
          <w:lang w:val="es-ES" w:eastAsia="es-ES"/>
        </w:rPr>
      </w:pPr>
      <w:r w:rsidRPr="00C0744D">
        <w:rPr>
          <w:rFonts w:ascii="Arial" w:hAnsi="Arial" w:cs="Arial"/>
          <w:sz w:val="24"/>
          <w:szCs w:val="24"/>
          <w:lang w:val="es-ES" w:eastAsia="es-ES"/>
        </w:rPr>
        <w:t>Su con</w:t>
      </w:r>
      <w:r w:rsidR="00090C20">
        <w:rPr>
          <w:rFonts w:ascii="Arial" w:hAnsi="Arial" w:cs="Arial"/>
          <w:sz w:val="24"/>
          <w:szCs w:val="24"/>
          <w:lang w:val="es-ES" w:eastAsia="es-ES"/>
        </w:rPr>
        <w:t>tenido y estructura lo hacen</w:t>
      </w:r>
      <w:r w:rsidRPr="00C0744D">
        <w:rPr>
          <w:rFonts w:ascii="Arial" w:hAnsi="Arial" w:cs="Arial"/>
          <w:sz w:val="24"/>
          <w:szCs w:val="24"/>
          <w:lang w:val="es-ES" w:eastAsia="es-ES"/>
        </w:rPr>
        <w:t xml:space="preserve"> apropiado para actividades manuales de la industria y para</w:t>
      </w:r>
      <w:r w:rsidR="00E10B53">
        <w:rPr>
          <w:rFonts w:ascii="Arial" w:hAnsi="Arial" w:cs="Arial"/>
          <w:sz w:val="24"/>
          <w:szCs w:val="24"/>
          <w:lang w:val="es-ES" w:eastAsia="es-ES"/>
        </w:rPr>
        <w:t xml:space="preserve"> la manipulación de materiales, p</w:t>
      </w:r>
      <w:r w:rsidRPr="00C0744D">
        <w:rPr>
          <w:rFonts w:ascii="Arial" w:hAnsi="Arial" w:cs="Arial"/>
          <w:sz w:val="24"/>
          <w:szCs w:val="24"/>
          <w:lang w:val="es-ES" w:eastAsia="es-ES"/>
        </w:rPr>
        <w:t xml:space="preserve">ero el análisis también puede utilizarse para otros tipos de tareas o puestos de trabajo más o menos independientes, que no son de trabajo en cadena como por ejemplo, un puesto de control del proceso, un puesto en un torno, etc. En estos casos debería </w:t>
      </w:r>
      <w:r w:rsidRPr="00C0744D">
        <w:rPr>
          <w:rFonts w:ascii="Arial" w:hAnsi="Arial" w:cs="Arial"/>
          <w:sz w:val="24"/>
          <w:szCs w:val="24"/>
          <w:lang w:val="es-ES" w:eastAsia="es-ES"/>
        </w:rPr>
        <w:lastRenderedPageBreak/>
        <w:t xml:space="preserve">evaluarse cuidadosamente la importancia de cada uno de los ítems y cuáles pueden ser irrelevantes para la tarea. </w:t>
      </w:r>
    </w:p>
    <w:p w:rsidR="0097541A" w:rsidRDefault="0097541A" w:rsidP="0097541A">
      <w:pPr>
        <w:pStyle w:val="Prrafodelista"/>
        <w:spacing w:line="480" w:lineRule="auto"/>
        <w:ind w:left="1276"/>
        <w:jc w:val="both"/>
        <w:rPr>
          <w:rFonts w:ascii="Arial" w:hAnsi="Arial" w:cs="Arial"/>
          <w:sz w:val="24"/>
          <w:szCs w:val="24"/>
          <w:lang w:val="es-ES" w:eastAsia="es-ES"/>
        </w:rPr>
      </w:pPr>
      <w:r w:rsidRPr="00C0744D">
        <w:rPr>
          <w:rFonts w:ascii="Arial" w:hAnsi="Arial" w:cs="Arial"/>
          <w:sz w:val="24"/>
          <w:szCs w:val="24"/>
          <w:lang w:val="es-ES" w:eastAsia="es-ES"/>
        </w:rPr>
        <w:t>Por otro lado, en los casos en los que la tarea es variable y el contenido de trabajo amplio, es preferible una descripción verbal.</w:t>
      </w:r>
    </w:p>
    <w:p w:rsidR="0097541A" w:rsidRDefault="005F3EFD" w:rsidP="0097541A">
      <w:pPr>
        <w:pStyle w:val="Prrafodelista"/>
        <w:spacing w:line="480" w:lineRule="auto"/>
        <w:ind w:left="1276"/>
        <w:jc w:val="both"/>
      </w:pPr>
      <w:r>
        <w:rPr>
          <w:rFonts w:ascii="Arial" w:hAnsi="Arial" w:cs="Arial"/>
          <w:sz w:val="24"/>
          <w:szCs w:val="24"/>
          <w:lang w:val="es-ES" w:eastAsia="es-ES"/>
        </w:rPr>
        <w:t>En la tabla 3.6</w:t>
      </w:r>
      <w:r w:rsidR="0097541A">
        <w:rPr>
          <w:rFonts w:ascii="Arial" w:hAnsi="Arial" w:cs="Arial"/>
          <w:sz w:val="24"/>
          <w:szCs w:val="24"/>
          <w:lang w:val="es-ES" w:eastAsia="es-ES"/>
        </w:rPr>
        <w:t xml:space="preserve"> se describen los </w:t>
      </w:r>
      <w:r>
        <w:rPr>
          <w:rFonts w:ascii="Arial" w:hAnsi="Arial" w:cs="Arial"/>
          <w:sz w:val="24"/>
          <w:szCs w:val="24"/>
          <w:lang w:val="es-ES" w:eastAsia="es-ES"/>
        </w:rPr>
        <w:t>requisitos</w:t>
      </w:r>
      <w:r w:rsidR="0097541A">
        <w:rPr>
          <w:rFonts w:ascii="Arial" w:hAnsi="Arial" w:cs="Arial"/>
          <w:sz w:val="24"/>
          <w:szCs w:val="24"/>
          <w:lang w:val="es-ES" w:eastAsia="es-ES"/>
        </w:rPr>
        <w:t xml:space="preserve"> aplicables a la organización</w:t>
      </w:r>
      <w:r>
        <w:rPr>
          <w:rFonts w:ascii="Arial" w:hAnsi="Arial" w:cs="Arial"/>
          <w:sz w:val="24"/>
          <w:szCs w:val="24"/>
          <w:lang w:val="es-ES" w:eastAsia="es-ES"/>
        </w:rPr>
        <w:t>.</w:t>
      </w:r>
    </w:p>
    <w:tbl>
      <w:tblPr>
        <w:tblStyle w:val="Tablaconcuadrcula"/>
        <w:tblW w:w="7088" w:type="dxa"/>
        <w:tblInd w:w="1210" w:type="dxa"/>
        <w:tblLayout w:type="fixed"/>
        <w:tblLook w:val="04A0"/>
      </w:tblPr>
      <w:tblGrid>
        <w:gridCol w:w="1352"/>
        <w:gridCol w:w="2155"/>
        <w:gridCol w:w="1770"/>
        <w:gridCol w:w="1811"/>
      </w:tblGrid>
      <w:tr w:rsidR="0097541A" w:rsidRPr="002B6BBF" w:rsidTr="00E10B53">
        <w:tc>
          <w:tcPr>
            <w:tcW w:w="1352" w:type="dxa"/>
            <w:shd w:val="clear" w:color="auto" w:fill="DDD9C3" w:themeFill="background2" w:themeFillShade="E6"/>
          </w:tcPr>
          <w:p w:rsidR="0097541A" w:rsidRPr="002B6BBF" w:rsidRDefault="0097541A" w:rsidP="006209D9">
            <w:pPr>
              <w:pStyle w:val="Prrafodelista"/>
              <w:spacing w:line="360" w:lineRule="auto"/>
              <w:ind w:left="0"/>
              <w:rPr>
                <w:rFonts w:ascii="Arial" w:hAnsi="Arial" w:cs="Arial"/>
                <w:b/>
                <w:sz w:val="24"/>
                <w:szCs w:val="24"/>
                <w:lang w:eastAsia="es-ES"/>
              </w:rPr>
            </w:pPr>
            <w:r w:rsidRPr="002B6BBF">
              <w:rPr>
                <w:rFonts w:ascii="Arial" w:hAnsi="Arial" w:cs="Arial"/>
                <w:b/>
                <w:sz w:val="24"/>
                <w:szCs w:val="24"/>
                <w:lang w:eastAsia="es-ES"/>
              </w:rPr>
              <w:t>Número</w:t>
            </w:r>
          </w:p>
        </w:tc>
        <w:tc>
          <w:tcPr>
            <w:tcW w:w="2155" w:type="dxa"/>
            <w:shd w:val="clear" w:color="auto" w:fill="DDD9C3" w:themeFill="background2" w:themeFillShade="E6"/>
          </w:tcPr>
          <w:p w:rsidR="0097541A" w:rsidRPr="002B6BBF" w:rsidRDefault="0097541A" w:rsidP="006209D9">
            <w:pPr>
              <w:pStyle w:val="Prrafodelista"/>
              <w:spacing w:line="360" w:lineRule="auto"/>
              <w:ind w:left="0"/>
              <w:rPr>
                <w:rFonts w:ascii="Arial" w:hAnsi="Arial" w:cs="Arial"/>
                <w:b/>
                <w:sz w:val="24"/>
                <w:szCs w:val="24"/>
                <w:lang w:eastAsia="es-ES"/>
              </w:rPr>
            </w:pPr>
            <w:r w:rsidRPr="002B6BBF">
              <w:rPr>
                <w:rFonts w:ascii="Arial" w:hAnsi="Arial" w:cs="Arial"/>
                <w:b/>
                <w:sz w:val="24"/>
                <w:szCs w:val="24"/>
                <w:lang w:eastAsia="es-ES"/>
              </w:rPr>
              <w:t>Ítem</w:t>
            </w:r>
          </w:p>
        </w:tc>
        <w:tc>
          <w:tcPr>
            <w:tcW w:w="1770" w:type="dxa"/>
            <w:shd w:val="clear" w:color="auto" w:fill="DDD9C3" w:themeFill="background2" w:themeFillShade="E6"/>
          </w:tcPr>
          <w:p w:rsidR="0097541A" w:rsidRPr="002B6BBF" w:rsidRDefault="0097541A" w:rsidP="006209D9">
            <w:pPr>
              <w:pStyle w:val="Prrafodelista"/>
              <w:spacing w:line="360" w:lineRule="auto"/>
              <w:ind w:left="0"/>
              <w:rPr>
                <w:rFonts w:ascii="Arial" w:hAnsi="Arial" w:cs="Arial"/>
                <w:b/>
                <w:sz w:val="24"/>
                <w:szCs w:val="24"/>
                <w:lang w:eastAsia="es-ES"/>
              </w:rPr>
            </w:pPr>
            <w:r w:rsidRPr="002B6BBF">
              <w:rPr>
                <w:rFonts w:ascii="Arial" w:hAnsi="Arial" w:cs="Arial"/>
                <w:b/>
                <w:sz w:val="24"/>
                <w:szCs w:val="24"/>
                <w:lang w:eastAsia="es-ES"/>
              </w:rPr>
              <w:t>Aplicable</w:t>
            </w:r>
          </w:p>
        </w:tc>
        <w:tc>
          <w:tcPr>
            <w:tcW w:w="1811" w:type="dxa"/>
            <w:shd w:val="clear" w:color="auto" w:fill="DDD9C3" w:themeFill="background2" w:themeFillShade="E6"/>
          </w:tcPr>
          <w:p w:rsidR="0097541A" w:rsidRPr="002B6BBF" w:rsidRDefault="0097541A" w:rsidP="006209D9">
            <w:pPr>
              <w:pStyle w:val="Prrafodelista"/>
              <w:spacing w:line="360" w:lineRule="auto"/>
              <w:ind w:left="0"/>
              <w:rPr>
                <w:rFonts w:ascii="Arial" w:hAnsi="Arial" w:cs="Arial"/>
                <w:b/>
                <w:sz w:val="24"/>
                <w:szCs w:val="24"/>
                <w:lang w:eastAsia="es-ES"/>
              </w:rPr>
            </w:pPr>
            <w:r w:rsidRPr="002B6BBF">
              <w:rPr>
                <w:rFonts w:ascii="Arial" w:hAnsi="Arial" w:cs="Arial"/>
                <w:b/>
                <w:sz w:val="24"/>
                <w:szCs w:val="24"/>
                <w:lang w:eastAsia="es-ES"/>
              </w:rPr>
              <w:t>Observación</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1</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Puesto de Trabajo</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Cambio de diseño de sillas</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2</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Actividad Física</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Poca actividad física</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3</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Levantamiento de Cargas</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No</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N/A</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4</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Postura de trabajo y movimiento</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Diseño de sillas afecta a los trabajadores</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5</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Riesgo de Accidente</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Riegos bajos</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6</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Contenido de Trabajo</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Pr="001A63C4" w:rsidRDefault="0097541A" w:rsidP="006209D9">
            <w:pPr>
              <w:pStyle w:val="Prrafodelista"/>
              <w:spacing w:line="360" w:lineRule="auto"/>
              <w:ind w:left="0"/>
              <w:rPr>
                <w:rFonts w:ascii="Arial" w:hAnsi="Arial" w:cs="Arial"/>
                <w:sz w:val="24"/>
                <w:szCs w:val="24"/>
                <w:lang w:val="es-ES" w:eastAsia="es-ES"/>
              </w:rPr>
            </w:pP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7</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Autonomía</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8</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Comunicación del trabajador y contactos personales</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Buena relación interpersonal</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lastRenderedPageBreak/>
              <w:t>9</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Toma de decisiones</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10</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Repetitividad del trabajo</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No</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N/A</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11</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Atención</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12</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Iluminación</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Nivel del iluminación dentro del rango permitido por el decreto 2393</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13</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Ambiente térmico</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Nivel del temperatura dentro del rango permitido por el decreto 2393</w:t>
            </w:r>
          </w:p>
        </w:tc>
      </w:tr>
      <w:tr w:rsidR="0097541A" w:rsidTr="00E10B53">
        <w:tc>
          <w:tcPr>
            <w:tcW w:w="1352"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14</w:t>
            </w:r>
          </w:p>
        </w:tc>
        <w:tc>
          <w:tcPr>
            <w:tcW w:w="2155"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Ruido</w:t>
            </w:r>
          </w:p>
        </w:tc>
        <w:tc>
          <w:tcPr>
            <w:tcW w:w="1770"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Si</w:t>
            </w:r>
          </w:p>
        </w:tc>
        <w:tc>
          <w:tcPr>
            <w:tcW w:w="1811" w:type="dxa"/>
          </w:tcPr>
          <w:p w:rsidR="0097541A" w:rsidRDefault="0097541A" w:rsidP="006209D9">
            <w:pPr>
              <w:pStyle w:val="Prrafodelista"/>
              <w:spacing w:line="360" w:lineRule="auto"/>
              <w:ind w:left="0"/>
              <w:rPr>
                <w:rFonts w:ascii="Arial" w:hAnsi="Arial" w:cs="Arial"/>
                <w:sz w:val="24"/>
                <w:szCs w:val="24"/>
                <w:lang w:eastAsia="es-ES"/>
              </w:rPr>
            </w:pPr>
            <w:r>
              <w:rPr>
                <w:rFonts w:ascii="Arial" w:hAnsi="Arial" w:cs="Arial"/>
                <w:sz w:val="24"/>
                <w:szCs w:val="24"/>
                <w:lang w:eastAsia="es-ES"/>
              </w:rPr>
              <w:t>Nivel del ruido dentro del rango permitido por el decreto 2393</w:t>
            </w:r>
          </w:p>
        </w:tc>
      </w:tr>
    </w:tbl>
    <w:p w:rsidR="0097541A" w:rsidRDefault="00EB158D" w:rsidP="0097541A">
      <w:pPr>
        <w:pStyle w:val="Prrafodelista"/>
        <w:spacing w:line="480" w:lineRule="auto"/>
        <w:ind w:left="1276"/>
        <w:jc w:val="both"/>
        <w:rPr>
          <w:rFonts w:ascii="Arial" w:hAnsi="Arial" w:cs="Arial"/>
          <w:sz w:val="24"/>
          <w:szCs w:val="24"/>
          <w:lang w:eastAsia="es-ES"/>
        </w:rPr>
      </w:pPr>
      <w:r w:rsidRPr="00EB158D">
        <w:rPr>
          <w:rFonts w:ascii="Arial" w:hAnsi="Arial" w:cs="Arial"/>
          <w:noProof/>
          <w:sz w:val="24"/>
          <w:szCs w:val="24"/>
          <w:lang w:eastAsia="es-EC"/>
        </w:rPr>
        <w:pict>
          <v:shape id="Text Box 130" o:spid="_x0000_s1064" type="#_x0000_t202" style="position:absolute;left:0;text-align:left;margin-left:109.55pt;margin-top:14.35pt;width:287.5pt;height:28.0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" strokecolor="white">
            <v:textbox>
              <w:txbxContent>
                <w:p w:rsidR="00B03EBA" w:rsidRPr="0024255C" w:rsidRDefault="00B03EBA" w:rsidP="0097541A">
                  <w:pPr>
                    <w:pStyle w:val="Figuras"/>
                    <w:jc w:val="center"/>
                  </w:pPr>
                  <w:r>
                    <w:t>Tabla 3.6: Criterios aplicables en el estudio ergonómico</w:t>
                  </w:r>
                </w:p>
                <w:p w:rsidR="00B03EBA" w:rsidRPr="0024255C" w:rsidRDefault="00B03EBA" w:rsidP="0097541A">
                  <w:pPr>
                    <w:pStyle w:val="Figuras"/>
                    <w:rPr>
                      <w:lang w:val="es-EC"/>
                    </w:rPr>
                  </w:pPr>
                </w:p>
              </w:txbxContent>
            </v:textbox>
          </v:shape>
        </w:pict>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sz w:val="24"/>
          <w:szCs w:val="24"/>
          <w:lang w:eastAsia="es-ES"/>
        </w:rPr>
      </w:pPr>
      <w:r w:rsidRPr="005F3EFD">
        <w:rPr>
          <w:rFonts w:ascii="Arial" w:hAnsi="Arial" w:cs="Arial"/>
          <w:sz w:val="24"/>
          <w:szCs w:val="24"/>
          <w:lang w:eastAsia="es-ES"/>
        </w:rPr>
        <w:lastRenderedPageBreak/>
        <w:t xml:space="preserve">Los </w:t>
      </w:r>
      <w:r w:rsidR="00C123D9" w:rsidRPr="005F3EFD">
        <w:rPr>
          <w:rFonts w:ascii="Arial" w:hAnsi="Arial" w:cs="Arial"/>
          <w:sz w:val="24"/>
          <w:szCs w:val="24"/>
          <w:lang w:eastAsia="es-ES"/>
        </w:rPr>
        <w:t xml:space="preserve">requisitos </w:t>
      </w:r>
      <w:r w:rsidRPr="005F3EFD">
        <w:rPr>
          <w:rFonts w:ascii="Arial" w:hAnsi="Arial" w:cs="Arial"/>
          <w:sz w:val="24"/>
          <w:szCs w:val="24"/>
          <w:lang w:eastAsia="es-ES"/>
        </w:rPr>
        <w:t xml:space="preserve"> del método son cuantificables y</w:t>
      </w:r>
      <w:r>
        <w:rPr>
          <w:rFonts w:ascii="Arial" w:hAnsi="Arial" w:cs="Arial"/>
          <w:sz w:val="24"/>
          <w:szCs w:val="24"/>
          <w:lang w:eastAsia="es-ES"/>
        </w:rPr>
        <w:t xml:space="preserve"> se incluyen sólo aquellos que se han podido estructurar y clasificar adecuadamente de acuerdo a las necesidades de la organización.</w:t>
      </w:r>
    </w:p>
    <w:p w:rsidR="0097541A" w:rsidRDefault="0097541A" w:rsidP="0097541A">
      <w:pPr>
        <w:pStyle w:val="Prrafodelista"/>
        <w:spacing w:line="480" w:lineRule="auto"/>
        <w:ind w:left="1276"/>
        <w:jc w:val="both"/>
        <w:rPr>
          <w:rFonts w:ascii="Arial" w:hAnsi="Arial" w:cs="Arial"/>
          <w:sz w:val="24"/>
          <w:szCs w:val="24"/>
          <w:lang w:eastAsia="es-ES"/>
        </w:rPr>
      </w:pPr>
    </w:p>
    <w:p w:rsidR="0097541A" w:rsidRDefault="0097541A" w:rsidP="0097541A">
      <w:pPr>
        <w:pStyle w:val="Prrafodelista"/>
        <w:spacing w:line="480" w:lineRule="auto"/>
        <w:ind w:left="1276"/>
        <w:jc w:val="both"/>
        <w:rPr>
          <w:rFonts w:ascii="Arial" w:hAnsi="Arial" w:cs="Arial"/>
          <w:b/>
          <w:sz w:val="24"/>
          <w:szCs w:val="24"/>
          <w:lang w:eastAsia="es-ES"/>
        </w:rPr>
      </w:pPr>
      <w:r w:rsidRPr="00F768A4">
        <w:rPr>
          <w:rFonts w:ascii="Arial" w:hAnsi="Arial" w:cs="Arial"/>
          <w:b/>
          <w:sz w:val="24"/>
          <w:szCs w:val="24"/>
          <w:lang w:eastAsia="es-ES"/>
        </w:rPr>
        <w:t>VALORACIÓN</w:t>
      </w:r>
    </w:p>
    <w:p w:rsidR="0097541A" w:rsidRDefault="005F3EFD" w:rsidP="0097541A">
      <w:pPr>
        <w:pStyle w:val="Prrafodelista"/>
        <w:spacing w:line="480" w:lineRule="auto"/>
        <w:ind w:left="1276"/>
        <w:jc w:val="both"/>
        <w:rPr>
          <w:rFonts w:ascii="Arial" w:hAnsi="Arial" w:cs="Arial"/>
          <w:sz w:val="24"/>
          <w:szCs w:val="24"/>
          <w:lang w:eastAsia="es-ES"/>
        </w:rPr>
      </w:pPr>
      <w:r>
        <w:rPr>
          <w:rFonts w:ascii="Arial" w:hAnsi="Arial" w:cs="Arial"/>
          <w:sz w:val="24"/>
          <w:szCs w:val="24"/>
          <w:lang w:eastAsia="es-ES"/>
        </w:rPr>
        <w:t>En la tabla 3.7 se explica l</w:t>
      </w:r>
      <w:r w:rsidR="0097541A">
        <w:rPr>
          <w:rFonts w:ascii="Arial" w:hAnsi="Arial" w:cs="Arial"/>
          <w:sz w:val="24"/>
          <w:szCs w:val="24"/>
          <w:lang w:eastAsia="es-ES"/>
        </w:rPr>
        <w:t>a valoración de este método</w:t>
      </w:r>
      <w:r>
        <w:rPr>
          <w:rFonts w:ascii="Arial" w:hAnsi="Arial" w:cs="Arial"/>
          <w:sz w:val="24"/>
          <w:szCs w:val="24"/>
          <w:lang w:eastAsia="es-ES"/>
        </w:rPr>
        <w:t>; la cual</w:t>
      </w:r>
      <w:r w:rsidR="0097541A">
        <w:rPr>
          <w:rFonts w:ascii="Arial" w:hAnsi="Arial" w:cs="Arial"/>
          <w:sz w:val="24"/>
          <w:szCs w:val="24"/>
          <w:lang w:eastAsia="es-ES"/>
        </w:rPr>
        <w:t xml:space="preserve"> se realiza en base a la gravedad del accidente y e</w:t>
      </w:r>
      <w:r>
        <w:rPr>
          <w:rFonts w:ascii="Arial" w:hAnsi="Arial" w:cs="Arial"/>
          <w:sz w:val="24"/>
          <w:szCs w:val="24"/>
          <w:lang w:eastAsia="es-ES"/>
        </w:rPr>
        <w:t>l riesgo del mismo.</w:t>
      </w:r>
    </w:p>
    <w:p w:rsidR="0097541A" w:rsidRDefault="00EB158D" w:rsidP="0097541A">
      <w:pPr>
        <w:pStyle w:val="Prrafodelista"/>
        <w:spacing w:line="480" w:lineRule="auto"/>
        <w:ind w:left="1276"/>
        <w:jc w:val="both"/>
        <w:rPr>
          <w:rFonts w:ascii="Arial" w:hAnsi="Arial" w:cs="Arial"/>
          <w:sz w:val="24"/>
          <w:szCs w:val="24"/>
          <w:lang w:eastAsia="es-ES"/>
        </w:rPr>
      </w:pPr>
      <w:r w:rsidRPr="00EB158D">
        <w:rPr>
          <w:rFonts w:ascii="Arial" w:hAnsi="Arial" w:cs="Arial"/>
          <w:noProof/>
          <w:sz w:val="24"/>
          <w:szCs w:val="24"/>
          <w:lang w:eastAsia="es-EC"/>
        </w:rPr>
        <w:pict>
          <v:shape id="Text Box 124" o:spid="_x0000_s1065" type="#_x0000_t202" style="position:absolute;left:0;text-align:left;margin-left:111.9pt;margin-top:220.65pt;width:287.5pt;height:28.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" strokecolor="white">
            <v:textbox>
              <w:txbxContent>
                <w:p w:rsidR="00B03EBA" w:rsidRPr="0024255C" w:rsidRDefault="00B03EBA" w:rsidP="0097541A">
                  <w:pPr>
                    <w:pStyle w:val="Figuras"/>
                    <w:jc w:val="center"/>
                  </w:pPr>
                  <w:r>
                    <w:t>Tabla</w:t>
                  </w:r>
                  <w:r w:rsidRPr="0024255C">
                    <w:t xml:space="preserve"> </w:t>
                  </w:r>
                  <w:r>
                    <w:t>3.7: Valoración del método ergonómico</w:t>
                  </w:r>
                </w:p>
                <w:p w:rsidR="00B03EBA" w:rsidRDefault="00B03EBA" w:rsidP="0097541A">
                  <w:pPr>
                    <w:pStyle w:val="Figuras"/>
                    <w:rPr>
                      <w:lang w:val="es-EC"/>
                    </w:rPr>
                  </w:pPr>
                </w:p>
                <w:p w:rsidR="00B03EBA" w:rsidRPr="0024255C" w:rsidRDefault="00B03EBA" w:rsidP="0097541A">
                  <w:pPr>
                    <w:pStyle w:val="Figuras"/>
                    <w:rPr>
                      <w:lang w:val="es-EC"/>
                    </w:rPr>
                  </w:pPr>
                </w:p>
              </w:txbxContent>
            </v:textbox>
          </v:shape>
        </w:pict>
      </w:r>
      <w:r w:rsidR="0097541A" w:rsidRPr="00F768A4">
        <w:rPr>
          <w:noProof/>
          <w:szCs w:val="24"/>
          <w:lang w:val="es-ES" w:eastAsia="es-ES"/>
        </w:rPr>
        <w:drawing>
          <wp:inline distT="0" distB="0" distL="0" distR="0">
            <wp:extent cx="4457700" cy="2752725"/>
            <wp:effectExtent l="19050" t="0" r="0" b="0"/>
            <wp:docPr id="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457700" cy="2752725"/>
                    </a:xfrm>
                    <a:prstGeom prst="rect">
                      <a:avLst/>
                    </a:prstGeom>
                    <a:noFill/>
                    <a:ln w="9525">
                      <a:noFill/>
                      <a:miter lim="800000"/>
                      <a:headEnd/>
                      <a:tailEnd/>
                    </a:ln>
                  </pic:spPr>
                </pic:pic>
              </a:graphicData>
            </a:graphic>
          </wp:inline>
        </w:drawing>
      </w:r>
    </w:p>
    <w:p w:rsidR="0097541A" w:rsidRPr="00F768A4" w:rsidRDefault="0097541A" w:rsidP="0097541A">
      <w:pPr>
        <w:spacing w:line="480" w:lineRule="auto"/>
        <w:jc w:val="both"/>
        <w:rPr>
          <w:rFonts w:ascii="Arial" w:hAnsi="Arial" w:cs="Arial"/>
          <w:sz w:val="24"/>
          <w:szCs w:val="24"/>
          <w:lang w:eastAsia="es-ES"/>
        </w:rPr>
      </w:pPr>
    </w:p>
    <w:p w:rsidR="0097541A" w:rsidRPr="0062795F" w:rsidRDefault="0097541A" w:rsidP="0097541A">
      <w:pPr>
        <w:pStyle w:val="Figuras"/>
        <w:ind w:left="568" w:firstLine="708"/>
        <w:rPr>
          <w:sz w:val="22"/>
          <w:lang w:eastAsia="es-ES"/>
        </w:rPr>
      </w:pPr>
      <w:r w:rsidRPr="0062795F">
        <w:rPr>
          <w:sz w:val="22"/>
          <w:lang w:eastAsia="es-ES"/>
        </w:rPr>
        <w:t>CRITERIOS DE APLICACIÓN DEL MÉTODO</w:t>
      </w:r>
    </w:p>
    <w:p w:rsidR="0097541A" w:rsidRPr="00814613" w:rsidRDefault="0097541A" w:rsidP="0097541A">
      <w:pPr>
        <w:pStyle w:val="NormalWeb"/>
        <w:spacing w:line="360" w:lineRule="auto"/>
        <w:ind w:left="1276"/>
        <w:jc w:val="both"/>
        <w:rPr>
          <w:rFonts w:ascii="Arial" w:hAnsi="Arial" w:cs="Arial"/>
          <w:color w:val="auto"/>
          <w:sz w:val="24"/>
          <w:szCs w:val="24"/>
        </w:rPr>
      </w:pPr>
      <w:r w:rsidRPr="00814613">
        <w:rPr>
          <w:rFonts w:ascii="Arial" w:hAnsi="Arial" w:cs="Arial"/>
          <w:color w:val="auto"/>
          <w:sz w:val="24"/>
          <w:szCs w:val="24"/>
        </w:rPr>
        <w:t xml:space="preserve">Para el análisis de un puesto de trabajo </w:t>
      </w:r>
      <w:r>
        <w:rPr>
          <w:rFonts w:ascii="Arial" w:hAnsi="Arial" w:cs="Arial"/>
          <w:color w:val="auto"/>
          <w:sz w:val="24"/>
          <w:szCs w:val="24"/>
        </w:rPr>
        <w:t>se procede</w:t>
      </w:r>
      <w:r w:rsidRPr="00814613">
        <w:rPr>
          <w:rFonts w:ascii="Arial" w:hAnsi="Arial" w:cs="Arial"/>
          <w:color w:val="auto"/>
          <w:sz w:val="24"/>
          <w:szCs w:val="24"/>
        </w:rPr>
        <w:t xml:space="preserve"> </w:t>
      </w:r>
      <w:r>
        <w:rPr>
          <w:rFonts w:ascii="Arial" w:hAnsi="Arial" w:cs="Arial"/>
          <w:color w:val="auto"/>
          <w:sz w:val="24"/>
          <w:szCs w:val="24"/>
        </w:rPr>
        <w:t>a continuación</w:t>
      </w:r>
      <w:r w:rsidRPr="00814613">
        <w:rPr>
          <w:rFonts w:ascii="Arial" w:hAnsi="Arial" w:cs="Arial"/>
          <w:color w:val="auto"/>
          <w:sz w:val="24"/>
          <w:szCs w:val="24"/>
        </w:rPr>
        <w:t xml:space="preserve"> los tres pasos siguientes:</w:t>
      </w:r>
    </w:p>
    <w:p w:rsidR="0097541A" w:rsidRPr="00814613" w:rsidRDefault="0097541A" w:rsidP="00FD1C05">
      <w:pPr>
        <w:pStyle w:val="NormalWeb"/>
        <w:numPr>
          <w:ilvl w:val="0"/>
          <w:numId w:val="30"/>
        </w:numPr>
        <w:spacing w:before="100" w:beforeAutospacing="1" w:after="100" w:afterAutospacing="1" w:line="360" w:lineRule="auto"/>
        <w:ind w:left="1470"/>
        <w:jc w:val="both"/>
        <w:rPr>
          <w:rFonts w:ascii="Arial" w:hAnsi="Arial" w:cs="Arial"/>
          <w:color w:val="auto"/>
          <w:sz w:val="24"/>
          <w:szCs w:val="24"/>
        </w:rPr>
      </w:pPr>
      <w:r>
        <w:rPr>
          <w:rFonts w:ascii="Arial" w:hAnsi="Arial" w:cs="Arial"/>
          <w:color w:val="auto"/>
          <w:sz w:val="24"/>
          <w:szCs w:val="24"/>
        </w:rPr>
        <w:lastRenderedPageBreak/>
        <w:t>Se define la tarea que se va a analizar.</w:t>
      </w:r>
    </w:p>
    <w:p w:rsidR="0097541A" w:rsidRPr="00814613" w:rsidRDefault="0097541A" w:rsidP="00FD1C05">
      <w:pPr>
        <w:pStyle w:val="NormalWeb"/>
        <w:numPr>
          <w:ilvl w:val="0"/>
          <w:numId w:val="30"/>
        </w:numPr>
        <w:spacing w:before="100" w:beforeAutospacing="1" w:after="100" w:afterAutospacing="1" w:line="360" w:lineRule="auto"/>
        <w:ind w:left="1470"/>
        <w:jc w:val="both"/>
        <w:rPr>
          <w:rFonts w:ascii="Arial" w:hAnsi="Arial" w:cs="Arial"/>
          <w:color w:val="auto"/>
          <w:sz w:val="24"/>
          <w:szCs w:val="24"/>
        </w:rPr>
      </w:pPr>
      <w:r w:rsidRPr="00814613">
        <w:rPr>
          <w:rFonts w:ascii="Arial" w:hAnsi="Arial" w:cs="Arial"/>
          <w:color w:val="auto"/>
          <w:sz w:val="24"/>
          <w:szCs w:val="24"/>
        </w:rPr>
        <w:t>Se describe la tarea enumerando las distintas operaciones realizadas y se dibuja un esquema del puesto de trabajo</w:t>
      </w:r>
      <w:r>
        <w:rPr>
          <w:rFonts w:ascii="Arial" w:hAnsi="Arial" w:cs="Arial"/>
          <w:color w:val="auto"/>
          <w:sz w:val="24"/>
          <w:szCs w:val="24"/>
        </w:rPr>
        <w:t xml:space="preserve"> o se toma una foto</w:t>
      </w:r>
      <w:r w:rsidRPr="00814613">
        <w:rPr>
          <w:rFonts w:ascii="Arial" w:hAnsi="Arial" w:cs="Arial"/>
          <w:color w:val="auto"/>
          <w:sz w:val="24"/>
          <w:szCs w:val="24"/>
        </w:rPr>
        <w:t>.</w:t>
      </w:r>
    </w:p>
    <w:p w:rsidR="0097541A" w:rsidRPr="00814613" w:rsidRDefault="0097541A" w:rsidP="00FD1C05">
      <w:pPr>
        <w:pStyle w:val="NormalWeb"/>
        <w:numPr>
          <w:ilvl w:val="0"/>
          <w:numId w:val="30"/>
        </w:numPr>
        <w:spacing w:before="100" w:beforeAutospacing="1" w:after="100" w:afterAutospacing="1" w:line="360" w:lineRule="auto"/>
        <w:ind w:left="1470"/>
        <w:jc w:val="both"/>
        <w:rPr>
          <w:rFonts w:ascii="Arial" w:hAnsi="Arial" w:cs="Arial"/>
          <w:color w:val="auto"/>
          <w:sz w:val="24"/>
          <w:szCs w:val="24"/>
        </w:rPr>
      </w:pPr>
      <w:r>
        <w:rPr>
          <w:rFonts w:ascii="Arial" w:hAnsi="Arial" w:cs="Arial"/>
          <w:color w:val="auto"/>
          <w:sz w:val="24"/>
          <w:szCs w:val="24"/>
        </w:rPr>
        <w:t>Se procede</w:t>
      </w:r>
      <w:r w:rsidRPr="00814613">
        <w:rPr>
          <w:rFonts w:ascii="Arial" w:hAnsi="Arial" w:cs="Arial"/>
          <w:color w:val="auto"/>
          <w:sz w:val="24"/>
          <w:szCs w:val="24"/>
        </w:rPr>
        <w:t xml:space="preserve"> al análisis ergonómico, ítem por ítem, utilizando las directrices generales del método</w:t>
      </w:r>
      <w:r>
        <w:rPr>
          <w:rFonts w:ascii="Arial" w:hAnsi="Arial" w:cs="Arial"/>
          <w:color w:val="auto"/>
          <w:sz w:val="24"/>
          <w:szCs w:val="24"/>
        </w:rPr>
        <w:t xml:space="preserve"> (ver Anexo D)</w:t>
      </w:r>
      <w:r w:rsidRPr="00814613">
        <w:rPr>
          <w:rFonts w:ascii="Arial" w:hAnsi="Arial" w:cs="Arial"/>
          <w:color w:val="auto"/>
          <w:sz w:val="24"/>
          <w:szCs w:val="24"/>
        </w:rPr>
        <w:t>.</w:t>
      </w:r>
    </w:p>
    <w:p w:rsidR="005D4035" w:rsidRDefault="005D4035" w:rsidP="0097541A">
      <w:pPr>
        <w:tabs>
          <w:tab w:val="center" w:pos="4763"/>
        </w:tabs>
        <w:ind w:left="916"/>
        <w:jc w:val="both"/>
        <w:rPr>
          <w:rFonts w:ascii="Arial" w:hAnsi="Arial" w:cs="Arial"/>
          <w:b/>
          <w:sz w:val="24"/>
          <w:szCs w:val="24"/>
          <w:lang w:val="es-ES" w:eastAsia="es-ES"/>
        </w:rPr>
      </w:pPr>
    </w:p>
    <w:p w:rsidR="0097541A" w:rsidRPr="00323478" w:rsidRDefault="0097541A" w:rsidP="0097541A">
      <w:pPr>
        <w:tabs>
          <w:tab w:val="center" w:pos="4763"/>
        </w:tabs>
        <w:ind w:left="916"/>
        <w:jc w:val="both"/>
        <w:rPr>
          <w:rFonts w:ascii="Arial" w:hAnsi="Arial" w:cs="Arial"/>
          <w:b/>
          <w:sz w:val="24"/>
          <w:szCs w:val="24"/>
          <w:lang w:val="es-ES" w:eastAsia="es-ES"/>
        </w:rPr>
      </w:pPr>
      <w:r>
        <w:rPr>
          <w:rFonts w:ascii="Arial" w:hAnsi="Arial" w:cs="Arial"/>
          <w:b/>
          <w:sz w:val="24"/>
          <w:szCs w:val="24"/>
          <w:lang w:val="es-ES" w:eastAsia="es-ES"/>
        </w:rPr>
        <w:t>ANÁ</w:t>
      </w:r>
      <w:r w:rsidRPr="00323478">
        <w:rPr>
          <w:rFonts w:ascii="Arial" w:hAnsi="Arial" w:cs="Arial"/>
          <w:b/>
          <w:sz w:val="24"/>
          <w:szCs w:val="24"/>
          <w:lang w:val="es-ES" w:eastAsia="es-ES"/>
        </w:rPr>
        <w:t>LISIS DE RESULTADOS</w:t>
      </w:r>
      <w:r w:rsidRPr="00323478">
        <w:rPr>
          <w:rFonts w:ascii="Arial" w:hAnsi="Arial" w:cs="Arial"/>
          <w:b/>
          <w:sz w:val="24"/>
          <w:szCs w:val="24"/>
          <w:lang w:val="es-ES" w:eastAsia="es-ES"/>
        </w:rPr>
        <w:tab/>
      </w:r>
    </w:p>
    <w:p w:rsidR="0097541A" w:rsidRPr="005F3EFD" w:rsidRDefault="0097541A" w:rsidP="0097541A">
      <w:pPr>
        <w:ind w:left="916"/>
        <w:jc w:val="both"/>
        <w:rPr>
          <w:rFonts w:ascii="Arial" w:hAnsi="Arial" w:cs="Arial"/>
          <w:sz w:val="24"/>
          <w:szCs w:val="24"/>
          <w:lang w:val="es-ES" w:eastAsia="es-ES"/>
        </w:rPr>
      </w:pPr>
      <w:r>
        <w:rPr>
          <w:rFonts w:ascii="Arial" w:hAnsi="Arial" w:cs="Arial"/>
          <w:sz w:val="24"/>
          <w:szCs w:val="24"/>
          <w:lang w:val="es-ES" w:eastAsia="es-ES"/>
        </w:rPr>
        <w:t xml:space="preserve">La </w:t>
      </w:r>
      <w:r w:rsidR="00E04C41">
        <w:rPr>
          <w:rFonts w:ascii="Arial" w:hAnsi="Arial" w:cs="Arial"/>
          <w:sz w:val="24"/>
          <w:szCs w:val="24"/>
          <w:lang w:val="es-ES" w:eastAsia="es-ES"/>
        </w:rPr>
        <w:t>Lista de Verificación</w:t>
      </w:r>
      <w:r>
        <w:rPr>
          <w:rFonts w:ascii="Arial" w:hAnsi="Arial" w:cs="Arial"/>
          <w:sz w:val="24"/>
          <w:szCs w:val="24"/>
          <w:lang w:val="es-ES" w:eastAsia="es-ES"/>
        </w:rPr>
        <w:t xml:space="preserve"> se realiza por área de trabajo, teniendo como resultado el </w:t>
      </w:r>
      <w:r w:rsidRPr="005F3EFD">
        <w:rPr>
          <w:rFonts w:ascii="Arial" w:hAnsi="Arial" w:cs="Arial"/>
          <w:sz w:val="24"/>
          <w:szCs w:val="24"/>
          <w:lang w:val="es-ES" w:eastAsia="es-ES"/>
        </w:rPr>
        <w:t>siguiente cuadro</w:t>
      </w:r>
      <w:r w:rsidR="00C123D9" w:rsidRPr="005F3EFD">
        <w:rPr>
          <w:rFonts w:ascii="Arial" w:hAnsi="Arial" w:cs="Arial"/>
          <w:sz w:val="24"/>
          <w:szCs w:val="24"/>
          <w:lang w:val="es-ES" w:eastAsia="es-ES"/>
        </w:rPr>
        <w:t xml:space="preserve"> que se observa en la tabla 3.8</w:t>
      </w:r>
      <w:r w:rsidRPr="005F3EFD">
        <w:rPr>
          <w:rFonts w:ascii="Arial" w:hAnsi="Arial" w:cs="Arial"/>
          <w:sz w:val="24"/>
          <w:szCs w:val="24"/>
          <w:lang w:val="es-ES" w:eastAsia="es-ES"/>
        </w:rPr>
        <w:t>:</w:t>
      </w:r>
    </w:p>
    <w:p w:rsidR="0097541A" w:rsidRDefault="0097541A" w:rsidP="0097541A">
      <w:pPr>
        <w:ind w:left="916"/>
        <w:jc w:val="both"/>
        <w:rPr>
          <w:rFonts w:ascii="Arial" w:hAnsi="Arial" w:cs="Arial"/>
          <w:sz w:val="24"/>
          <w:szCs w:val="24"/>
          <w:lang w:val="es-ES" w:eastAsia="es-ES"/>
        </w:rPr>
      </w:pPr>
    </w:p>
    <w:p w:rsidR="0097541A" w:rsidRDefault="00EB158D" w:rsidP="0097541A">
      <w:pPr>
        <w:ind w:left="916"/>
        <w:jc w:val="right"/>
        <w:rPr>
          <w:rFonts w:ascii="Arial" w:hAnsi="Arial" w:cs="Arial"/>
          <w:sz w:val="24"/>
          <w:szCs w:val="24"/>
          <w:lang w:val="es-ES" w:eastAsia="es-ES"/>
        </w:rPr>
      </w:pPr>
      <w:r w:rsidRPr="00EB158D">
        <w:rPr>
          <w:rFonts w:ascii="Arial" w:hAnsi="Arial" w:cs="Arial"/>
          <w:noProof/>
          <w:sz w:val="24"/>
          <w:szCs w:val="24"/>
          <w:lang w:eastAsia="es-EC"/>
        </w:rPr>
        <w:lastRenderedPageBreak/>
        <w:pict>
          <v:shape id="Text Box 131" o:spid="_x0000_s1066" type="#_x0000_t202" style="position:absolute;left:0;text-align:left;margin-left:90.35pt;margin-top:633.4pt;width:287.5pt;height:28.0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" strokecolor="white">
            <v:textbox>
              <w:txbxContent>
                <w:p w:rsidR="00B03EBA" w:rsidRPr="0024255C" w:rsidRDefault="00B03EBA" w:rsidP="0097541A">
                  <w:pPr>
                    <w:pStyle w:val="Figuras"/>
                    <w:jc w:val="center"/>
                  </w:pPr>
                  <w:r>
                    <w:t>Tabla 3.</w:t>
                  </w:r>
                  <w:r w:rsidRPr="005F3EFD">
                    <w:rPr>
                      <w:color w:val="auto"/>
                    </w:rPr>
                    <w:t>8: Lista de Verificación para estudio ergonómico</w:t>
                  </w:r>
                </w:p>
                <w:p w:rsidR="00B03EBA" w:rsidRPr="0024255C" w:rsidRDefault="00B03EBA" w:rsidP="0097541A">
                  <w:pPr>
                    <w:pStyle w:val="Figuras"/>
                    <w:rPr>
                      <w:lang w:val="es-EC"/>
                    </w:rPr>
                  </w:pPr>
                </w:p>
              </w:txbxContent>
            </v:textbox>
          </v:shape>
        </w:pict>
      </w:r>
      <w:r w:rsidR="0097541A" w:rsidRPr="008E7FE6">
        <w:rPr>
          <w:noProof/>
          <w:szCs w:val="24"/>
          <w:lang w:val="es-ES" w:eastAsia="es-ES"/>
        </w:rPr>
        <w:drawing>
          <wp:inline distT="0" distB="0" distL="0" distR="0">
            <wp:extent cx="4838700" cy="7867650"/>
            <wp:effectExtent l="19050" t="0" r="0" b="0"/>
            <wp:docPr id="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b="9281"/>
                    <a:stretch>
                      <a:fillRect/>
                    </a:stretch>
                  </pic:blipFill>
                  <pic:spPr bwMode="auto">
                    <a:xfrm>
                      <a:off x="0" y="0"/>
                      <a:ext cx="4840706" cy="7870911"/>
                    </a:xfrm>
                    <a:prstGeom prst="rect">
                      <a:avLst/>
                    </a:prstGeom>
                    <a:noFill/>
                    <a:ln w="9525">
                      <a:noFill/>
                      <a:miter lim="800000"/>
                      <a:headEnd/>
                      <a:tailEnd/>
                    </a:ln>
                  </pic:spPr>
                </pic:pic>
              </a:graphicData>
            </a:graphic>
          </wp:inline>
        </w:drawing>
      </w:r>
    </w:p>
    <w:p w:rsidR="0097541A" w:rsidRPr="005F3EFD" w:rsidRDefault="0097541A" w:rsidP="0097541A">
      <w:pPr>
        <w:spacing w:line="480" w:lineRule="auto"/>
        <w:ind w:left="916"/>
        <w:jc w:val="both"/>
        <w:rPr>
          <w:rFonts w:ascii="Arial" w:hAnsi="Arial" w:cs="Arial"/>
          <w:sz w:val="24"/>
          <w:szCs w:val="24"/>
          <w:lang w:val="es-ES" w:eastAsia="es-ES"/>
        </w:rPr>
      </w:pPr>
      <w:r w:rsidRPr="005F3EFD">
        <w:rPr>
          <w:rFonts w:ascii="Arial" w:hAnsi="Arial" w:cs="Arial"/>
          <w:sz w:val="24"/>
          <w:szCs w:val="24"/>
          <w:lang w:val="es-ES" w:eastAsia="es-ES"/>
        </w:rPr>
        <w:lastRenderedPageBreak/>
        <w:t xml:space="preserve">Después de </w:t>
      </w:r>
      <w:r w:rsidR="00C123D9" w:rsidRPr="005F3EFD">
        <w:rPr>
          <w:rFonts w:ascii="Arial" w:hAnsi="Arial" w:cs="Arial"/>
          <w:sz w:val="24"/>
          <w:szCs w:val="24"/>
          <w:lang w:val="es-ES" w:eastAsia="es-ES"/>
        </w:rPr>
        <w:t xml:space="preserve">lista de </w:t>
      </w:r>
      <w:r w:rsidR="005F3EFD">
        <w:rPr>
          <w:rFonts w:ascii="Arial" w:hAnsi="Arial" w:cs="Arial"/>
          <w:sz w:val="24"/>
          <w:szCs w:val="24"/>
          <w:lang w:val="es-ES" w:eastAsia="es-ES"/>
        </w:rPr>
        <w:t>verificación</w:t>
      </w:r>
      <w:r w:rsidRPr="005F3EFD">
        <w:rPr>
          <w:rFonts w:ascii="Arial" w:hAnsi="Arial" w:cs="Arial"/>
          <w:sz w:val="24"/>
          <w:szCs w:val="24"/>
          <w:lang w:val="es-ES" w:eastAsia="es-ES"/>
        </w:rPr>
        <w:t>, se</w:t>
      </w:r>
      <w:r>
        <w:rPr>
          <w:rFonts w:ascii="Arial" w:hAnsi="Arial" w:cs="Arial"/>
          <w:sz w:val="24"/>
          <w:szCs w:val="24"/>
          <w:lang w:val="es-ES" w:eastAsia="es-ES"/>
        </w:rPr>
        <w:t xml:space="preserve"> procede a realizar el estudio ergonómico de trabajo con el formato propuesto, </w:t>
      </w:r>
      <w:r w:rsidR="00C123D9" w:rsidRPr="005F3EFD">
        <w:rPr>
          <w:rFonts w:ascii="Arial" w:hAnsi="Arial" w:cs="Arial"/>
          <w:sz w:val="24"/>
          <w:szCs w:val="24"/>
          <w:lang w:val="es-ES" w:eastAsia="es-ES"/>
        </w:rPr>
        <w:t>resultado que se observa en la tabla 3.9</w:t>
      </w:r>
      <w:r w:rsidR="005F3EFD">
        <w:rPr>
          <w:rFonts w:ascii="Arial" w:hAnsi="Arial" w:cs="Arial"/>
          <w:sz w:val="24"/>
          <w:szCs w:val="24"/>
          <w:lang w:val="es-ES" w:eastAsia="es-ES"/>
        </w:rPr>
        <w:t>.</w:t>
      </w:r>
      <w:r w:rsidR="00C123D9" w:rsidRPr="005F3EFD">
        <w:rPr>
          <w:rFonts w:ascii="Arial" w:hAnsi="Arial" w:cs="Arial"/>
          <w:sz w:val="24"/>
          <w:szCs w:val="24"/>
          <w:lang w:val="es-ES" w:eastAsia="es-ES"/>
        </w:rPr>
        <w:t xml:space="preserve"> </w:t>
      </w:r>
    </w:p>
    <w:p w:rsidR="0097541A" w:rsidRDefault="0097541A" w:rsidP="0097541A">
      <w:pPr>
        <w:pStyle w:val="Prrafodelista"/>
        <w:spacing w:line="480" w:lineRule="auto"/>
        <w:ind w:left="1276"/>
        <w:jc w:val="both"/>
        <w:rPr>
          <w:rFonts w:ascii="Arial" w:hAnsi="Arial" w:cs="Arial"/>
          <w:sz w:val="24"/>
          <w:szCs w:val="24"/>
          <w:lang w:val="es-ES" w:eastAsia="es-ES"/>
        </w:rPr>
      </w:pPr>
      <w:r w:rsidRPr="00115C00">
        <w:rPr>
          <w:noProof/>
          <w:szCs w:val="24"/>
          <w:lang w:val="es-ES" w:eastAsia="es-ES"/>
        </w:rPr>
        <w:drawing>
          <wp:inline distT="0" distB="0" distL="0" distR="0">
            <wp:extent cx="3448050" cy="2943225"/>
            <wp:effectExtent l="19050" t="0" r="0" b="0"/>
            <wp:docPr id="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3448050" cy="2943225"/>
                    </a:xfrm>
                    <a:prstGeom prst="rect">
                      <a:avLst/>
                    </a:prstGeom>
                    <a:noFill/>
                    <a:ln w="9525">
                      <a:noFill/>
                      <a:miter lim="800000"/>
                      <a:headEnd/>
                      <a:tailEnd/>
                    </a:ln>
                  </pic:spPr>
                </pic:pic>
              </a:graphicData>
            </a:graphic>
          </wp:inline>
        </w:drawing>
      </w:r>
    </w:p>
    <w:p w:rsidR="00DE1F56" w:rsidRPr="00115C00" w:rsidRDefault="00EB158D" w:rsidP="0097541A">
      <w:pPr>
        <w:pStyle w:val="Prrafodelista"/>
        <w:spacing w:line="480" w:lineRule="auto"/>
        <w:ind w:left="1276"/>
        <w:jc w:val="both"/>
        <w:rPr>
          <w:rFonts w:ascii="Arial" w:hAnsi="Arial" w:cs="Arial"/>
          <w:sz w:val="24"/>
          <w:szCs w:val="24"/>
          <w:lang w:val="es-ES" w:eastAsia="es-ES"/>
        </w:rPr>
      </w:pPr>
      <w:r w:rsidRPr="00EB158D">
        <w:rPr>
          <w:rFonts w:ascii="Arial" w:hAnsi="Arial" w:cs="Arial"/>
          <w:noProof/>
          <w:sz w:val="24"/>
          <w:szCs w:val="24"/>
          <w:lang w:eastAsia="es-EC"/>
        </w:rPr>
        <w:pict>
          <v:shape id="Text Box 175" o:spid="_x0000_s1067" type="#_x0000_t202" style="position:absolute;left:0;text-align:left;margin-left:65.1pt;margin-top:2.6pt;width:287.5pt;height:28.0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" strokecolor="white">
            <v:textbox>
              <w:txbxContent>
                <w:p w:rsidR="00B03EBA" w:rsidRPr="0024255C" w:rsidRDefault="00B03EBA" w:rsidP="00DE1F56">
                  <w:pPr>
                    <w:pStyle w:val="Figuras"/>
                    <w:jc w:val="center"/>
                  </w:pPr>
                  <w:r>
                    <w:t>Tabla 3.9: Resultados de estudio ergonómico</w:t>
                  </w:r>
                </w:p>
                <w:p w:rsidR="00B03EBA" w:rsidRPr="0024255C" w:rsidRDefault="00B03EBA" w:rsidP="00DE1F56">
                  <w:pPr>
                    <w:pStyle w:val="Figuras"/>
                    <w:rPr>
                      <w:lang w:val="es-EC"/>
                    </w:rPr>
                  </w:pPr>
                </w:p>
              </w:txbxContent>
            </v:textbox>
          </v:shape>
        </w:pict>
      </w:r>
    </w:p>
    <w:p w:rsidR="0097541A" w:rsidRDefault="0097541A" w:rsidP="0097541A">
      <w:pPr>
        <w:spacing w:line="480" w:lineRule="auto"/>
        <w:ind w:left="916"/>
        <w:jc w:val="both"/>
        <w:rPr>
          <w:rFonts w:ascii="Arial" w:hAnsi="Arial" w:cs="Arial"/>
          <w:sz w:val="24"/>
          <w:szCs w:val="24"/>
          <w:lang w:val="es-ES" w:eastAsia="es-ES"/>
        </w:rPr>
      </w:pPr>
      <w:r>
        <w:rPr>
          <w:rFonts w:ascii="Arial" w:hAnsi="Arial" w:cs="Arial"/>
          <w:sz w:val="24"/>
          <w:szCs w:val="24"/>
          <w:lang w:val="es-ES" w:eastAsia="es-ES"/>
        </w:rPr>
        <w:t xml:space="preserve">En los puestos de trabajo se </w:t>
      </w:r>
      <w:r w:rsidR="005D4035">
        <w:rPr>
          <w:rFonts w:ascii="Arial" w:hAnsi="Arial" w:cs="Arial"/>
          <w:sz w:val="24"/>
          <w:szCs w:val="24"/>
          <w:lang w:val="es-ES" w:eastAsia="es-ES"/>
        </w:rPr>
        <w:t>evalúa</w:t>
      </w:r>
      <w:r>
        <w:rPr>
          <w:rFonts w:ascii="Arial" w:hAnsi="Arial" w:cs="Arial"/>
          <w:sz w:val="24"/>
          <w:szCs w:val="24"/>
          <w:lang w:val="es-ES" w:eastAsia="es-ES"/>
        </w:rPr>
        <w:t xml:space="preserve"> que la gravedad del riesgo de accidente, </w:t>
      </w:r>
      <w:r w:rsidR="005D4035">
        <w:rPr>
          <w:rFonts w:ascii="Arial" w:hAnsi="Arial" w:cs="Arial"/>
          <w:sz w:val="24"/>
          <w:szCs w:val="24"/>
          <w:lang w:val="es-ES" w:eastAsia="es-ES"/>
        </w:rPr>
        <w:t>con la</w:t>
      </w:r>
      <w:r>
        <w:rPr>
          <w:rFonts w:ascii="Arial" w:hAnsi="Arial" w:cs="Arial"/>
          <w:sz w:val="24"/>
          <w:szCs w:val="24"/>
          <w:lang w:val="es-ES" w:eastAsia="es-ES"/>
        </w:rPr>
        <w:t xml:space="preserve"> calificación de 1. Es decir, que el trabajo que se realiza en el edificio requiere tareas las cuales no tienen altas exigencias físicas y postulares. La exigencia más alta es el nivel de concentración en el trabajo (carga mental) en las actividades administrativas.</w:t>
      </w:r>
    </w:p>
    <w:p w:rsidR="0097541A" w:rsidRPr="00826858" w:rsidRDefault="0097541A" w:rsidP="0097541A">
      <w:pPr>
        <w:spacing w:line="480" w:lineRule="auto"/>
        <w:ind w:left="916"/>
        <w:jc w:val="both"/>
        <w:rPr>
          <w:rFonts w:ascii="Arial" w:hAnsi="Arial" w:cs="Arial"/>
          <w:sz w:val="24"/>
          <w:szCs w:val="24"/>
          <w:lang w:val="es-ES" w:eastAsia="es-ES"/>
        </w:rPr>
      </w:pPr>
      <w:r>
        <w:rPr>
          <w:rFonts w:ascii="Arial" w:hAnsi="Arial" w:cs="Arial"/>
          <w:sz w:val="24"/>
          <w:szCs w:val="24"/>
          <w:lang w:val="es-ES" w:eastAsia="es-ES"/>
        </w:rPr>
        <w:t xml:space="preserve">Finalmente se </w:t>
      </w:r>
      <w:r w:rsidRPr="00E03951">
        <w:rPr>
          <w:rFonts w:ascii="Arial" w:hAnsi="Arial" w:cs="Arial"/>
          <w:sz w:val="24"/>
          <w:szCs w:val="24"/>
          <w:lang w:val="es-ES" w:eastAsia="es-ES"/>
        </w:rPr>
        <w:t>realizan</w:t>
      </w:r>
      <w:r>
        <w:rPr>
          <w:rFonts w:ascii="Arial" w:hAnsi="Arial" w:cs="Arial"/>
          <w:sz w:val="24"/>
          <w:szCs w:val="24"/>
          <w:lang w:val="es-ES" w:eastAsia="es-ES"/>
        </w:rPr>
        <w:t xml:space="preserve"> mediciones de Ruido, Luminosidad, Porcentaje de Humedad Relativa, Velocidad de Viento y </w:t>
      </w:r>
      <w:r w:rsidRPr="00826858">
        <w:rPr>
          <w:rFonts w:ascii="Arial" w:hAnsi="Arial" w:cs="Arial"/>
          <w:sz w:val="24"/>
          <w:szCs w:val="24"/>
          <w:lang w:val="es-ES" w:eastAsia="es-ES"/>
        </w:rPr>
        <w:lastRenderedPageBreak/>
        <w:t xml:space="preserve">Temperatura, obteniendo los siguientes </w:t>
      </w:r>
      <w:r w:rsidR="00441B3C" w:rsidRPr="00826858">
        <w:rPr>
          <w:rFonts w:ascii="Arial" w:hAnsi="Arial" w:cs="Arial"/>
          <w:sz w:val="24"/>
          <w:szCs w:val="24"/>
          <w:lang w:val="es-ES" w:eastAsia="es-ES"/>
        </w:rPr>
        <w:t xml:space="preserve">resultados </w:t>
      </w:r>
      <w:r w:rsidRPr="00826858">
        <w:rPr>
          <w:rFonts w:ascii="Arial" w:hAnsi="Arial" w:cs="Arial"/>
          <w:sz w:val="24"/>
          <w:szCs w:val="24"/>
          <w:lang w:val="es-ES" w:eastAsia="es-ES"/>
        </w:rPr>
        <w:t>promedio</w:t>
      </w:r>
      <w:r w:rsidR="00441B3C" w:rsidRPr="00826858">
        <w:rPr>
          <w:rFonts w:ascii="Arial" w:hAnsi="Arial" w:cs="Arial"/>
          <w:sz w:val="24"/>
          <w:szCs w:val="24"/>
          <w:lang w:val="es-ES" w:eastAsia="es-ES"/>
        </w:rPr>
        <w:t>s</w:t>
      </w:r>
      <w:r w:rsidRPr="00826858">
        <w:rPr>
          <w:rFonts w:ascii="Arial" w:hAnsi="Arial" w:cs="Arial"/>
          <w:sz w:val="24"/>
          <w:szCs w:val="24"/>
          <w:lang w:val="es-ES" w:eastAsia="es-ES"/>
        </w:rPr>
        <w:t xml:space="preserve"> para </w:t>
      </w:r>
      <w:r w:rsidR="00441B3C" w:rsidRPr="00826858">
        <w:rPr>
          <w:rFonts w:ascii="Arial" w:hAnsi="Arial" w:cs="Arial"/>
          <w:sz w:val="24"/>
          <w:szCs w:val="24"/>
          <w:lang w:val="es-ES" w:eastAsia="es-ES"/>
        </w:rPr>
        <w:t>todas las áreas el edificio tanto en la planta baja como en la superior estos resultados de observan en la tabla 3.10</w:t>
      </w:r>
      <w:r w:rsidRPr="00826858">
        <w:rPr>
          <w:rFonts w:ascii="Arial" w:hAnsi="Arial" w:cs="Arial"/>
          <w:sz w:val="24"/>
          <w:szCs w:val="24"/>
          <w:lang w:val="es-ES" w:eastAsia="es-ES"/>
        </w:rPr>
        <w:t>:</w:t>
      </w:r>
    </w:p>
    <w:tbl>
      <w:tblPr>
        <w:tblStyle w:val="Tablaconcuadrcula"/>
        <w:tblW w:w="7362" w:type="dxa"/>
        <w:tblInd w:w="927" w:type="dxa"/>
        <w:tblLook w:val="04A0"/>
      </w:tblPr>
      <w:tblGrid>
        <w:gridCol w:w="1085"/>
        <w:gridCol w:w="1477"/>
        <w:gridCol w:w="1200"/>
        <w:gridCol w:w="1200"/>
        <w:gridCol w:w="1200"/>
        <w:gridCol w:w="1200"/>
      </w:tblGrid>
      <w:tr w:rsidR="0097541A" w:rsidRPr="00750EAE" w:rsidTr="008913BA">
        <w:trPr>
          <w:trHeight w:val="1005"/>
        </w:trPr>
        <w:tc>
          <w:tcPr>
            <w:tcW w:w="1085" w:type="dxa"/>
            <w:shd w:val="clear" w:color="auto" w:fill="DDD9C3" w:themeFill="background2" w:themeFillShade="E6"/>
            <w:hideMark/>
          </w:tcPr>
          <w:p w:rsidR="0097541A" w:rsidRPr="00D03B43" w:rsidRDefault="0097541A" w:rsidP="006209D9">
            <w:pPr>
              <w:jc w:val="center"/>
              <w:rPr>
                <w:rFonts w:ascii="Arial Unicode MS" w:eastAsia="Arial Unicode MS" w:hAnsi="Arial Unicode MS" w:cs="Arial Unicode MS"/>
                <w:lang w:val="es-ES" w:eastAsia="es-ES"/>
              </w:rPr>
            </w:pPr>
            <w:r w:rsidRPr="00D03B43">
              <w:rPr>
                <w:rFonts w:ascii="Arial Unicode MS" w:eastAsia="Arial Unicode MS" w:hAnsi="Arial Unicode MS" w:cs="Arial Unicode MS" w:hint="eastAsia"/>
                <w:lang w:val="es-ES" w:eastAsia="es-ES"/>
              </w:rPr>
              <w:t> </w:t>
            </w:r>
          </w:p>
        </w:tc>
        <w:tc>
          <w:tcPr>
            <w:tcW w:w="1477" w:type="dxa"/>
            <w:shd w:val="clear" w:color="auto" w:fill="DDD9C3" w:themeFill="background2" w:themeFillShade="E6"/>
            <w:hideMark/>
          </w:tcPr>
          <w:p w:rsidR="0097541A" w:rsidRPr="008913BA" w:rsidRDefault="0097541A" w:rsidP="006209D9">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Temperatura (°C)</w:t>
            </w:r>
          </w:p>
        </w:tc>
        <w:tc>
          <w:tcPr>
            <w:tcW w:w="1200" w:type="dxa"/>
            <w:shd w:val="clear" w:color="auto" w:fill="DDD9C3" w:themeFill="background2" w:themeFillShade="E6"/>
            <w:hideMark/>
          </w:tcPr>
          <w:p w:rsidR="0097541A" w:rsidRPr="008913BA" w:rsidRDefault="0097541A" w:rsidP="006209D9">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 Humedad Relativa</w:t>
            </w:r>
          </w:p>
        </w:tc>
        <w:tc>
          <w:tcPr>
            <w:tcW w:w="1200" w:type="dxa"/>
            <w:shd w:val="clear" w:color="auto" w:fill="DDD9C3" w:themeFill="background2" w:themeFillShade="E6"/>
            <w:hideMark/>
          </w:tcPr>
          <w:p w:rsidR="0097541A" w:rsidRPr="008913BA" w:rsidRDefault="0097541A" w:rsidP="006209D9">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Velocidad Aire (m/s)</w:t>
            </w:r>
          </w:p>
        </w:tc>
        <w:tc>
          <w:tcPr>
            <w:tcW w:w="1200" w:type="dxa"/>
            <w:shd w:val="clear" w:color="auto" w:fill="DDD9C3" w:themeFill="background2" w:themeFillShade="E6"/>
            <w:hideMark/>
          </w:tcPr>
          <w:p w:rsidR="0097541A" w:rsidRPr="008913BA" w:rsidRDefault="0097541A" w:rsidP="006209D9">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Luz (Luxes)</w:t>
            </w:r>
          </w:p>
        </w:tc>
        <w:tc>
          <w:tcPr>
            <w:tcW w:w="1200" w:type="dxa"/>
            <w:shd w:val="clear" w:color="auto" w:fill="DDD9C3" w:themeFill="background2" w:themeFillShade="E6"/>
            <w:hideMark/>
          </w:tcPr>
          <w:p w:rsidR="0097541A" w:rsidRPr="008913BA" w:rsidRDefault="0097541A" w:rsidP="006209D9">
            <w:pPr>
              <w:jc w:val="center"/>
              <w:rPr>
                <w:rFonts w:ascii="Arial Unicode MS" w:eastAsia="Arial Unicode MS" w:hAnsi="Arial Unicode MS" w:cs="Arial Unicode MS"/>
                <w:b/>
                <w:lang w:val="es-ES" w:eastAsia="es-ES"/>
              </w:rPr>
            </w:pPr>
            <w:r w:rsidRPr="008913BA">
              <w:rPr>
                <w:rFonts w:ascii="Arial Unicode MS" w:eastAsia="Arial Unicode MS" w:hAnsi="Arial Unicode MS" w:cs="Arial Unicode MS" w:hint="eastAsia"/>
                <w:b/>
                <w:lang w:val="es-ES" w:eastAsia="es-ES"/>
              </w:rPr>
              <w:t>Ruido (dB)</w:t>
            </w:r>
          </w:p>
        </w:tc>
      </w:tr>
      <w:tr w:rsidR="0097541A" w:rsidRPr="00750EAE" w:rsidTr="008913BA">
        <w:trPr>
          <w:trHeight w:val="330"/>
        </w:trPr>
        <w:tc>
          <w:tcPr>
            <w:tcW w:w="1085"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Media</w:t>
            </w:r>
          </w:p>
        </w:tc>
        <w:tc>
          <w:tcPr>
            <w:tcW w:w="1477"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25,18</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48,88</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604,2</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46,75</w:t>
            </w:r>
          </w:p>
        </w:tc>
      </w:tr>
      <w:tr w:rsidR="0097541A" w:rsidRPr="00750EAE" w:rsidTr="008913BA">
        <w:trPr>
          <w:trHeight w:val="330"/>
        </w:trPr>
        <w:tc>
          <w:tcPr>
            <w:tcW w:w="1085"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Varianza</w:t>
            </w:r>
          </w:p>
        </w:tc>
        <w:tc>
          <w:tcPr>
            <w:tcW w:w="1477"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0,525</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0,426</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36373,7</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51,25</w:t>
            </w:r>
          </w:p>
        </w:tc>
      </w:tr>
      <w:tr w:rsidR="0097541A" w:rsidRPr="00750EAE" w:rsidTr="008913BA">
        <w:trPr>
          <w:trHeight w:val="330"/>
        </w:trPr>
        <w:tc>
          <w:tcPr>
            <w:tcW w:w="1085"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Mínimo</w:t>
            </w:r>
          </w:p>
        </w:tc>
        <w:tc>
          <w:tcPr>
            <w:tcW w:w="1477"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24</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48,5</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207</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35</w:t>
            </w:r>
          </w:p>
        </w:tc>
      </w:tr>
      <w:tr w:rsidR="0097541A" w:rsidRPr="00750EAE" w:rsidTr="008913BA">
        <w:trPr>
          <w:trHeight w:val="345"/>
        </w:trPr>
        <w:tc>
          <w:tcPr>
            <w:tcW w:w="1085"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Máximo</w:t>
            </w:r>
          </w:p>
        </w:tc>
        <w:tc>
          <w:tcPr>
            <w:tcW w:w="1477"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26,4</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50,3</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0</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1018</w:t>
            </w:r>
          </w:p>
        </w:tc>
        <w:tc>
          <w:tcPr>
            <w:tcW w:w="1200" w:type="dxa"/>
            <w:noWrap/>
            <w:hideMark/>
          </w:tcPr>
          <w:p w:rsidR="0097541A" w:rsidRPr="00750EAE" w:rsidRDefault="0097541A" w:rsidP="006209D9">
            <w:pPr>
              <w:jc w:val="center"/>
              <w:rPr>
                <w:rFonts w:ascii="Arial Unicode MS" w:eastAsia="Arial Unicode MS" w:hAnsi="Arial Unicode MS" w:cs="Arial Unicode MS"/>
                <w:color w:val="000000"/>
                <w:lang w:val="es-ES" w:eastAsia="es-ES"/>
              </w:rPr>
            </w:pPr>
            <w:r w:rsidRPr="00750EAE">
              <w:rPr>
                <w:rFonts w:ascii="Arial Unicode MS" w:eastAsia="Arial Unicode MS" w:hAnsi="Arial Unicode MS" w:cs="Arial Unicode MS" w:hint="eastAsia"/>
                <w:color w:val="000000"/>
                <w:lang w:val="es-ES" w:eastAsia="es-ES"/>
              </w:rPr>
              <w:t>62,2</w:t>
            </w:r>
          </w:p>
        </w:tc>
      </w:tr>
    </w:tbl>
    <w:p w:rsidR="0097541A" w:rsidRDefault="00EB158D" w:rsidP="0097541A">
      <w:pPr>
        <w:spacing w:line="480" w:lineRule="auto"/>
        <w:ind w:left="916"/>
        <w:jc w:val="both"/>
        <w:rPr>
          <w:rFonts w:ascii="Arial" w:hAnsi="Arial" w:cs="Arial"/>
          <w:sz w:val="24"/>
          <w:szCs w:val="24"/>
          <w:lang w:val="es-ES" w:eastAsia="es-ES"/>
        </w:rPr>
      </w:pPr>
      <w:r w:rsidRPr="00EB158D">
        <w:rPr>
          <w:rFonts w:ascii="Arial" w:hAnsi="Arial" w:cs="Arial"/>
          <w:noProof/>
          <w:sz w:val="24"/>
          <w:szCs w:val="24"/>
          <w:lang w:eastAsia="es-EC"/>
        </w:rPr>
        <w:pict>
          <v:shape id="Text Box 132" o:spid="_x0000_s1068" type="#_x0000_t202" style="position:absolute;left:0;text-align:left;margin-left:74.45pt;margin-top:10.4pt;width:287.5pt;height:28.0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" strokecolor="white">
            <v:textbox>
              <w:txbxContent>
                <w:p w:rsidR="00B03EBA" w:rsidRPr="0024255C" w:rsidRDefault="00B03EBA" w:rsidP="0097541A">
                  <w:pPr>
                    <w:pStyle w:val="Figuras"/>
                    <w:jc w:val="center"/>
                    <w:rPr>
                      <w:lang w:val="es-EC"/>
                    </w:rPr>
                  </w:pPr>
                  <w:r>
                    <w:t xml:space="preserve">Tabla 3.10: </w:t>
                  </w:r>
                  <w:r w:rsidRPr="001C1B58">
                    <w:t>Resultad</w:t>
                  </w:r>
                  <w:r>
                    <w:t>os de mediciones</w:t>
                  </w:r>
                </w:p>
              </w:txbxContent>
            </v:textbox>
          </v:shape>
        </w:pict>
      </w:r>
    </w:p>
    <w:p w:rsidR="0097541A" w:rsidRDefault="0097541A" w:rsidP="0097541A">
      <w:pPr>
        <w:spacing w:line="480" w:lineRule="auto"/>
        <w:ind w:left="916"/>
        <w:jc w:val="both"/>
        <w:rPr>
          <w:rFonts w:ascii="Arial" w:hAnsi="Arial" w:cs="Arial"/>
          <w:sz w:val="24"/>
          <w:szCs w:val="24"/>
          <w:lang w:val="es-ES" w:eastAsia="es-ES"/>
        </w:rPr>
      </w:pPr>
    </w:p>
    <w:p w:rsidR="0097541A" w:rsidRPr="00826858" w:rsidRDefault="0097541A" w:rsidP="00826858">
      <w:pPr>
        <w:spacing w:line="480" w:lineRule="auto"/>
        <w:ind w:left="916"/>
        <w:jc w:val="both"/>
        <w:rPr>
          <w:rFonts w:ascii="Arial" w:hAnsi="Arial" w:cs="Arial"/>
          <w:b/>
          <w:i/>
          <w:sz w:val="24"/>
          <w:szCs w:val="24"/>
          <w:lang w:val="es-ES" w:eastAsia="es-ES"/>
        </w:rPr>
      </w:pPr>
      <w:r w:rsidRPr="008E66E8">
        <w:rPr>
          <w:rFonts w:ascii="Arial" w:hAnsi="Arial" w:cs="Arial"/>
          <w:b/>
          <w:sz w:val="24"/>
          <w:szCs w:val="24"/>
          <w:lang w:val="es-ES" w:eastAsia="es-ES"/>
        </w:rPr>
        <w:t>Temperatura:</w:t>
      </w:r>
      <w:r>
        <w:rPr>
          <w:rFonts w:ascii="Arial" w:hAnsi="Arial" w:cs="Arial"/>
          <w:sz w:val="24"/>
          <w:szCs w:val="24"/>
          <w:lang w:val="es-ES" w:eastAsia="es-ES"/>
        </w:rPr>
        <w:t xml:space="preserve"> De acuerdo con el Decreto 2393 tenemos en el  Capítulo V, Art. 53, literal 5: </w:t>
      </w:r>
      <w:r w:rsidRPr="008E66E8">
        <w:rPr>
          <w:rFonts w:ascii="Arial" w:hAnsi="Arial" w:cs="Arial"/>
          <w:b/>
          <w:i/>
          <w:sz w:val="24"/>
          <w:szCs w:val="24"/>
          <w:lang w:val="es-ES" w:eastAsia="es-ES"/>
        </w:rPr>
        <w:t>Se fijan como límite</w:t>
      </w:r>
      <w:r>
        <w:rPr>
          <w:rFonts w:ascii="Arial" w:hAnsi="Arial" w:cs="Arial"/>
          <w:b/>
          <w:i/>
          <w:sz w:val="24"/>
          <w:szCs w:val="24"/>
          <w:lang w:val="es-ES" w:eastAsia="es-ES"/>
        </w:rPr>
        <w:t xml:space="preserve">s normales de </w:t>
      </w:r>
      <w:r w:rsidRPr="00826858">
        <w:rPr>
          <w:rFonts w:ascii="Arial" w:hAnsi="Arial" w:cs="Arial"/>
          <w:b/>
          <w:i/>
          <w:sz w:val="24"/>
          <w:szCs w:val="24"/>
          <w:lang w:val="es-ES" w:eastAsia="es-ES"/>
        </w:rPr>
        <w:t>temperatura °C de bulbo seco y húmedo</w:t>
      </w:r>
      <w:r w:rsidR="00441B3C" w:rsidRPr="00826858">
        <w:rPr>
          <w:rFonts w:ascii="Arial" w:hAnsi="Arial" w:cs="Arial"/>
          <w:b/>
          <w:i/>
          <w:sz w:val="24"/>
          <w:szCs w:val="24"/>
          <w:lang w:val="es-ES" w:eastAsia="es-ES"/>
        </w:rPr>
        <w:t>,</w:t>
      </w:r>
      <w:r w:rsidRPr="00826858">
        <w:rPr>
          <w:rFonts w:ascii="Arial" w:hAnsi="Arial" w:cs="Arial"/>
          <w:b/>
          <w:i/>
          <w:sz w:val="24"/>
          <w:szCs w:val="24"/>
          <w:lang w:val="es-ES" w:eastAsia="es-ES"/>
        </w:rPr>
        <w:t xml:space="preserve"> aquellas que en el gráfico de confort térmico</w:t>
      </w:r>
      <w:r w:rsidR="00441B3C" w:rsidRPr="00826858">
        <w:rPr>
          <w:rFonts w:ascii="Arial" w:hAnsi="Arial" w:cs="Arial"/>
          <w:b/>
          <w:i/>
          <w:sz w:val="24"/>
          <w:szCs w:val="24"/>
          <w:lang w:val="es-ES" w:eastAsia="es-ES"/>
        </w:rPr>
        <w:t xml:space="preserve"> figura 3.4 </w:t>
      </w:r>
      <w:r w:rsidRPr="00826858">
        <w:rPr>
          <w:rFonts w:ascii="Arial" w:hAnsi="Arial" w:cs="Arial"/>
          <w:b/>
          <w:i/>
          <w:sz w:val="24"/>
          <w:szCs w:val="24"/>
          <w:lang w:val="es-ES" w:eastAsia="es-ES"/>
        </w:rPr>
        <w:t xml:space="preserve"> indiquen una sensación confortable; </w:t>
      </w:r>
      <w:r w:rsidR="00441B3C" w:rsidRPr="00826858">
        <w:rPr>
          <w:rFonts w:ascii="Arial" w:hAnsi="Arial" w:cs="Arial"/>
          <w:b/>
          <w:i/>
          <w:sz w:val="24"/>
          <w:szCs w:val="24"/>
          <w:lang w:val="es-ES" w:eastAsia="es-ES"/>
        </w:rPr>
        <w:t xml:space="preserve">en caso de no ser así </w:t>
      </w:r>
      <w:r w:rsidRPr="00826858">
        <w:rPr>
          <w:rFonts w:ascii="Arial" w:hAnsi="Arial" w:cs="Arial"/>
          <w:b/>
          <w:i/>
          <w:sz w:val="24"/>
          <w:szCs w:val="24"/>
          <w:lang w:val="es-ES" w:eastAsia="es-ES"/>
        </w:rPr>
        <w:t>se deberá condicionar los locales de trabajo dentro de tales límites, siempre que el proceso de fabricación y demás condiciones lo permita.</w:t>
      </w:r>
    </w:p>
    <w:p w:rsidR="0097541A" w:rsidRPr="008E66E8" w:rsidRDefault="0097541A" w:rsidP="00826858">
      <w:pPr>
        <w:spacing w:line="480" w:lineRule="auto"/>
        <w:ind w:left="916"/>
        <w:jc w:val="both"/>
        <w:rPr>
          <w:rFonts w:ascii="Arial" w:hAnsi="Arial" w:cs="Arial"/>
          <w:sz w:val="24"/>
          <w:szCs w:val="24"/>
          <w:lang w:val="es-ES" w:eastAsia="es-ES"/>
        </w:rPr>
      </w:pPr>
      <w:r w:rsidRPr="00826858">
        <w:rPr>
          <w:rFonts w:ascii="Arial" w:hAnsi="Arial" w:cs="Arial"/>
          <w:sz w:val="24"/>
          <w:szCs w:val="24"/>
          <w:lang w:val="es-ES" w:eastAsia="es-ES"/>
        </w:rPr>
        <w:t>Co</w:t>
      </w:r>
      <w:r w:rsidR="00441B3C" w:rsidRPr="00826858">
        <w:rPr>
          <w:rFonts w:ascii="Arial" w:hAnsi="Arial" w:cs="Arial"/>
          <w:sz w:val="24"/>
          <w:szCs w:val="24"/>
          <w:lang w:val="es-ES" w:eastAsia="es-ES"/>
        </w:rPr>
        <w:t>mo se observa en la figura 3.4 en el edificio analizado la</w:t>
      </w:r>
      <w:r w:rsidR="00441B3C">
        <w:rPr>
          <w:rFonts w:ascii="Arial" w:hAnsi="Arial" w:cs="Arial"/>
          <w:color w:val="FF0000"/>
          <w:sz w:val="24"/>
          <w:szCs w:val="24"/>
          <w:lang w:val="es-ES" w:eastAsia="es-ES"/>
        </w:rPr>
        <w:t xml:space="preserve"> </w:t>
      </w:r>
      <w:r>
        <w:rPr>
          <w:rFonts w:ascii="Arial" w:hAnsi="Arial" w:cs="Arial"/>
          <w:sz w:val="24"/>
          <w:szCs w:val="24"/>
          <w:lang w:val="es-ES" w:eastAsia="es-ES"/>
        </w:rPr>
        <w:t xml:space="preserve"> temperatura está dentro del rango permitido.</w:t>
      </w:r>
    </w:p>
    <w:p w:rsidR="0097541A" w:rsidRDefault="00EB158D" w:rsidP="0097541A">
      <w:pPr>
        <w:spacing w:line="480" w:lineRule="auto"/>
        <w:ind w:left="916"/>
        <w:jc w:val="both"/>
        <w:rPr>
          <w:rFonts w:ascii="Arial" w:hAnsi="Arial" w:cs="Arial"/>
          <w:sz w:val="24"/>
          <w:szCs w:val="24"/>
          <w:lang w:val="es-ES" w:eastAsia="es-ES"/>
        </w:rPr>
      </w:pPr>
      <w:r w:rsidRPr="00EB158D">
        <w:rPr>
          <w:rFonts w:ascii="Arial" w:hAnsi="Arial" w:cs="Arial"/>
          <w:noProof/>
          <w:sz w:val="24"/>
          <w:szCs w:val="24"/>
          <w:lang w:eastAsia="es-EC"/>
        </w:rPr>
        <w:lastRenderedPageBreak/>
        <w:pict>
          <v:shape id="Text Box 133" o:spid="_x0000_s1069" type="#_x0000_t202" style="position:absolute;left:0;text-align:left;margin-left:84.95pt;margin-top:420.85pt;width:287.5pt;height:28.0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" strokecolor="white">
            <v:textbox>
              <w:txbxContent>
                <w:p w:rsidR="00B03EBA" w:rsidRPr="0024255C" w:rsidRDefault="00B03EBA" w:rsidP="0097541A">
                  <w:pPr>
                    <w:pStyle w:val="Figuras"/>
                    <w:jc w:val="center"/>
                    <w:rPr>
                      <w:lang w:val="es-EC"/>
                    </w:rPr>
                  </w:pPr>
                  <w:r>
                    <w:t>Figura 3.4: Gráfica de Confort</w:t>
                  </w:r>
                </w:p>
              </w:txbxContent>
            </v:textbox>
          </v:shape>
        </w:pict>
      </w:r>
      <w:r w:rsidR="0097541A">
        <w:rPr>
          <w:noProof/>
          <w:lang w:val="es-ES" w:eastAsia="es-ES"/>
        </w:rPr>
        <w:drawing>
          <wp:inline distT="0" distB="0" distL="0" distR="0">
            <wp:extent cx="4562475" cy="5067300"/>
            <wp:effectExtent l="19050" t="0" r="9525" b="0"/>
            <wp:docPr id="90" name="Imagen 1" descr="http://cybertesis.upc.edu.pe/upc/2003/seminario_bm/xml/ressources/fig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ybertesis.upc.edu.pe/upc/2003/seminario_bm/xml/ressources/fig001a.jpg"/>
                    <pic:cNvPicPr>
                      <a:picLocks noChangeAspect="1" noChangeArrowheads="1"/>
                    </pic:cNvPicPr>
                  </pic:nvPicPr>
                  <pic:blipFill>
                    <a:blip r:embed="rId56" cstate="print"/>
                    <a:srcRect/>
                    <a:stretch>
                      <a:fillRect/>
                    </a:stretch>
                  </pic:blipFill>
                  <pic:spPr bwMode="auto">
                    <a:xfrm>
                      <a:off x="0" y="0"/>
                      <a:ext cx="4566307" cy="5071556"/>
                    </a:xfrm>
                    <a:prstGeom prst="rect">
                      <a:avLst/>
                    </a:prstGeom>
                    <a:noFill/>
                    <a:ln w="9525">
                      <a:noFill/>
                      <a:miter lim="800000"/>
                      <a:headEnd/>
                      <a:tailEnd/>
                    </a:ln>
                  </pic:spPr>
                </pic:pic>
              </a:graphicData>
            </a:graphic>
          </wp:inline>
        </w:drawing>
      </w:r>
    </w:p>
    <w:p w:rsidR="0097541A" w:rsidRDefault="0097541A" w:rsidP="0097541A">
      <w:pPr>
        <w:spacing w:line="480" w:lineRule="auto"/>
        <w:ind w:left="916"/>
        <w:rPr>
          <w:rFonts w:ascii="Arial" w:hAnsi="Arial" w:cs="Arial"/>
          <w:sz w:val="24"/>
          <w:szCs w:val="24"/>
          <w:lang w:val="es-ES" w:eastAsia="es-ES"/>
        </w:rPr>
      </w:pPr>
    </w:p>
    <w:p w:rsidR="0097541A" w:rsidRPr="00826858" w:rsidRDefault="0097541A" w:rsidP="0097541A">
      <w:pPr>
        <w:spacing w:line="480" w:lineRule="auto"/>
        <w:ind w:left="916"/>
        <w:jc w:val="both"/>
        <w:rPr>
          <w:rFonts w:ascii="Arial" w:hAnsi="Arial" w:cs="Arial"/>
          <w:sz w:val="24"/>
          <w:szCs w:val="24"/>
          <w:lang w:val="es-ES" w:eastAsia="es-ES"/>
        </w:rPr>
      </w:pPr>
      <w:r w:rsidRPr="00874B5D">
        <w:rPr>
          <w:rFonts w:ascii="Arial" w:hAnsi="Arial" w:cs="Arial"/>
          <w:b/>
          <w:sz w:val="24"/>
          <w:szCs w:val="24"/>
          <w:lang w:val="es-ES" w:eastAsia="es-ES"/>
        </w:rPr>
        <w:t xml:space="preserve">Porcentaje de </w:t>
      </w:r>
      <w:r w:rsidRPr="00826858">
        <w:rPr>
          <w:rFonts w:ascii="Arial" w:hAnsi="Arial" w:cs="Arial"/>
          <w:b/>
          <w:sz w:val="24"/>
          <w:szCs w:val="24"/>
          <w:lang w:val="es-ES" w:eastAsia="es-ES"/>
        </w:rPr>
        <w:t>Humedad Relativa:</w:t>
      </w:r>
      <w:r w:rsidRPr="00826858">
        <w:rPr>
          <w:rFonts w:ascii="Arial" w:hAnsi="Arial" w:cs="Arial"/>
          <w:sz w:val="24"/>
          <w:szCs w:val="24"/>
          <w:lang w:val="es-ES" w:eastAsia="es-ES"/>
        </w:rPr>
        <w:t xml:space="preserve"> </w:t>
      </w:r>
      <w:r w:rsidR="005A17D8" w:rsidRPr="00826858">
        <w:rPr>
          <w:rFonts w:ascii="Arial" w:hAnsi="Arial" w:cs="Arial"/>
          <w:sz w:val="24"/>
          <w:szCs w:val="24"/>
          <w:lang w:val="es-ES" w:eastAsia="es-ES"/>
        </w:rPr>
        <w:t xml:space="preserve">según la normativa indica que la humedad relativa </w:t>
      </w:r>
      <w:r w:rsidRPr="00826858">
        <w:rPr>
          <w:rFonts w:ascii="Arial" w:hAnsi="Arial" w:cs="Arial"/>
          <w:sz w:val="24"/>
          <w:szCs w:val="24"/>
          <w:lang w:val="es-ES" w:eastAsia="es-ES"/>
        </w:rPr>
        <w:t xml:space="preserve">Ideal </w:t>
      </w:r>
      <w:r w:rsidR="007A5AA9">
        <w:rPr>
          <w:rFonts w:ascii="Arial" w:hAnsi="Arial" w:cs="Arial"/>
          <w:sz w:val="24"/>
          <w:szCs w:val="24"/>
          <w:lang w:val="es-ES" w:eastAsia="es-ES"/>
        </w:rPr>
        <w:t>debería estar</w:t>
      </w:r>
      <w:r w:rsidR="005A17D8" w:rsidRPr="00826858">
        <w:rPr>
          <w:rFonts w:ascii="Arial" w:hAnsi="Arial" w:cs="Arial"/>
          <w:sz w:val="24"/>
          <w:szCs w:val="24"/>
          <w:lang w:val="es-ES" w:eastAsia="es-ES"/>
        </w:rPr>
        <w:t xml:space="preserve"> </w:t>
      </w:r>
      <w:r w:rsidRPr="00826858">
        <w:rPr>
          <w:rFonts w:ascii="Arial" w:hAnsi="Arial" w:cs="Arial"/>
          <w:sz w:val="24"/>
          <w:szCs w:val="24"/>
          <w:lang w:val="es-ES" w:eastAsia="es-ES"/>
        </w:rPr>
        <w:t>entre 40% y 60%. Los resultados</w:t>
      </w:r>
      <w:r w:rsidR="005A17D8" w:rsidRPr="00826858">
        <w:rPr>
          <w:rFonts w:ascii="Arial" w:hAnsi="Arial" w:cs="Arial"/>
          <w:sz w:val="24"/>
          <w:szCs w:val="24"/>
          <w:lang w:val="es-ES" w:eastAsia="es-ES"/>
        </w:rPr>
        <w:t xml:space="preserve"> obtenidos corresponden a </w:t>
      </w:r>
      <w:r w:rsidRPr="00826858">
        <w:rPr>
          <w:rFonts w:ascii="Arial" w:hAnsi="Arial" w:cs="Arial"/>
          <w:sz w:val="24"/>
          <w:szCs w:val="24"/>
          <w:lang w:val="es-ES" w:eastAsia="es-ES"/>
        </w:rPr>
        <w:t xml:space="preserve"> 48,88%, con lo cual está dentro de los rangos permisibles.</w:t>
      </w:r>
    </w:p>
    <w:p w:rsidR="0097541A" w:rsidRPr="0061181A" w:rsidRDefault="00AD0A6C" w:rsidP="0097541A">
      <w:pPr>
        <w:spacing w:line="480" w:lineRule="auto"/>
        <w:ind w:left="916"/>
        <w:jc w:val="both"/>
        <w:rPr>
          <w:rFonts w:ascii="Arial" w:hAnsi="Arial" w:cs="Arial"/>
          <w:b/>
          <w:i/>
          <w:sz w:val="24"/>
          <w:szCs w:val="24"/>
          <w:lang w:val="es-ES" w:eastAsia="es-ES"/>
        </w:rPr>
      </w:pPr>
      <w:r w:rsidRPr="00826858">
        <w:rPr>
          <w:rFonts w:ascii="Arial" w:hAnsi="Arial" w:cs="Arial"/>
          <w:b/>
          <w:sz w:val="24"/>
          <w:szCs w:val="24"/>
          <w:lang w:val="es-ES" w:eastAsia="es-ES"/>
        </w:rPr>
        <w:lastRenderedPageBreak/>
        <w:t>Luminosidad:</w:t>
      </w:r>
      <w:r w:rsidR="0097541A" w:rsidRPr="00826858">
        <w:rPr>
          <w:rFonts w:ascii="Arial" w:hAnsi="Arial" w:cs="Arial"/>
          <w:sz w:val="24"/>
          <w:szCs w:val="24"/>
          <w:lang w:val="es-ES" w:eastAsia="es-ES"/>
        </w:rPr>
        <w:t xml:space="preserve"> Art. 56, </w:t>
      </w:r>
      <w:r w:rsidR="0097541A" w:rsidRPr="00826858">
        <w:rPr>
          <w:rFonts w:ascii="Arial" w:hAnsi="Arial" w:cs="Arial"/>
          <w:b/>
          <w:i/>
          <w:sz w:val="24"/>
          <w:szCs w:val="24"/>
          <w:lang w:val="es-ES" w:eastAsia="es-ES"/>
        </w:rPr>
        <w:t>Todos los lugares de trabajo y tránsito deberán estar dotados de</w:t>
      </w:r>
      <w:r w:rsidR="0097541A" w:rsidRPr="0061181A">
        <w:rPr>
          <w:rFonts w:ascii="Arial" w:hAnsi="Arial" w:cs="Arial"/>
          <w:b/>
          <w:i/>
          <w:sz w:val="24"/>
          <w:szCs w:val="24"/>
          <w:lang w:val="es-ES" w:eastAsia="es-ES"/>
        </w:rPr>
        <w:t xml:space="preserve"> suficiente iluminación natural o artificial, para que el trabajador pueda efectuar sus labores con seguridad y sin daño para los ojos. </w:t>
      </w:r>
    </w:p>
    <w:p w:rsidR="007A5AA9" w:rsidRDefault="0097541A" w:rsidP="0097541A">
      <w:pPr>
        <w:spacing w:line="480" w:lineRule="auto"/>
        <w:ind w:left="916"/>
        <w:jc w:val="both"/>
        <w:rPr>
          <w:rFonts w:ascii="Arial" w:hAnsi="Arial" w:cs="Arial"/>
          <w:sz w:val="24"/>
          <w:szCs w:val="24"/>
          <w:lang w:eastAsia="es-ES"/>
        </w:rPr>
      </w:pPr>
      <w:r>
        <w:rPr>
          <w:rFonts w:ascii="Arial" w:hAnsi="Arial" w:cs="Arial"/>
          <w:sz w:val="24"/>
          <w:szCs w:val="24"/>
          <w:lang w:eastAsia="es-ES"/>
        </w:rPr>
        <w:t xml:space="preserve">El valor medio de iluminación está dentro de los requerimientos mínimos de iluminación para </w:t>
      </w:r>
      <w:r w:rsidRPr="00826858">
        <w:rPr>
          <w:rFonts w:ascii="Arial" w:hAnsi="Arial" w:cs="Arial"/>
          <w:sz w:val="24"/>
          <w:szCs w:val="24"/>
          <w:lang w:eastAsia="es-ES"/>
        </w:rPr>
        <w:t>oficinas</w:t>
      </w:r>
      <w:r w:rsidR="007A5AA9">
        <w:rPr>
          <w:rFonts w:ascii="Arial" w:hAnsi="Arial" w:cs="Arial"/>
          <w:sz w:val="24"/>
          <w:szCs w:val="24"/>
          <w:lang w:eastAsia="es-ES"/>
        </w:rPr>
        <w:t xml:space="preserve"> (entre 300 y 500 luxes como mínimo para oficinas).</w:t>
      </w:r>
    </w:p>
    <w:p w:rsidR="0097541A" w:rsidRPr="00826858" w:rsidRDefault="0097541A" w:rsidP="0097541A">
      <w:pPr>
        <w:spacing w:line="480" w:lineRule="auto"/>
        <w:ind w:left="916"/>
        <w:jc w:val="both"/>
        <w:rPr>
          <w:rFonts w:ascii="Arial" w:hAnsi="Arial" w:cs="Arial"/>
          <w:sz w:val="24"/>
          <w:szCs w:val="24"/>
          <w:lang w:eastAsia="es-ES"/>
        </w:rPr>
      </w:pPr>
      <w:r w:rsidRPr="00826858">
        <w:rPr>
          <w:rFonts w:ascii="Arial" w:hAnsi="Arial" w:cs="Arial"/>
          <w:b/>
          <w:sz w:val="24"/>
          <w:szCs w:val="24"/>
          <w:lang w:eastAsia="es-ES"/>
        </w:rPr>
        <w:t>Velocidad de Aire:</w:t>
      </w:r>
      <w:r w:rsidRPr="00826858">
        <w:rPr>
          <w:rFonts w:ascii="Arial" w:hAnsi="Arial" w:cs="Arial"/>
          <w:sz w:val="24"/>
          <w:szCs w:val="24"/>
          <w:lang w:eastAsia="es-ES"/>
        </w:rPr>
        <w:t xml:space="preserve"> Por ser oficinas, la velocidad del aire es 0 m/s, con lo cual no existe ningún riesgo.</w:t>
      </w:r>
    </w:p>
    <w:p w:rsidR="0097541A" w:rsidRPr="00826858" w:rsidRDefault="0097541A" w:rsidP="0097541A">
      <w:pPr>
        <w:spacing w:line="480" w:lineRule="auto"/>
        <w:ind w:left="916"/>
        <w:jc w:val="both"/>
        <w:rPr>
          <w:rFonts w:ascii="Arial" w:hAnsi="Arial" w:cs="Arial"/>
          <w:sz w:val="24"/>
          <w:szCs w:val="24"/>
          <w:lang w:eastAsia="es-ES"/>
        </w:rPr>
      </w:pPr>
      <w:r w:rsidRPr="00826858">
        <w:rPr>
          <w:rFonts w:ascii="Arial" w:hAnsi="Arial" w:cs="Arial"/>
          <w:b/>
          <w:sz w:val="24"/>
          <w:szCs w:val="24"/>
          <w:lang w:eastAsia="es-ES"/>
        </w:rPr>
        <w:t>Ruido:</w:t>
      </w:r>
      <w:r w:rsidRPr="00826858">
        <w:rPr>
          <w:rFonts w:ascii="Arial" w:hAnsi="Arial" w:cs="Arial"/>
          <w:sz w:val="24"/>
          <w:szCs w:val="24"/>
          <w:lang w:eastAsia="es-ES"/>
        </w:rPr>
        <w:t xml:space="preserve"> Para una jornada de 8 horas de trabajo, el nivel sonoro es 85 dB, con lo cual también se encuentran dentro de los límites permisibles.</w:t>
      </w:r>
    </w:p>
    <w:p w:rsidR="0091345F" w:rsidRPr="000257A7" w:rsidRDefault="001713D0" w:rsidP="0097541A">
      <w:pPr>
        <w:spacing w:line="480" w:lineRule="auto"/>
        <w:ind w:left="916"/>
        <w:jc w:val="both"/>
        <w:rPr>
          <w:rFonts w:ascii="Arial" w:hAnsi="Arial" w:cs="Arial"/>
          <w:sz w:val="24"/>
          <w:szCs w:val="24"/>
          <w:lang w:eastAsia="es-ES"/>
        </w:rPr>
      </w:pPr>
      <w:r w:rsidRPr="001713D0">
        <w:rPr>
          <w:rFonts w:ascii="Arial" w:hAnsi="Arial" w:cs="Arial"/>
          <w:b/>
          <w:sz w:val="24"/>
          <w:szCs w:val="24"/>
          <w:lang w:eastAsia="es-ES"/>
        </w:rPr>
        <w:t>Resumen</w:t>
      </w:r>
      <w:r w:rsidR="000257A7">
        <w:rPr>
          <w:rFonts w:ascii="Arial" w:hAnsi="Arial" w:cs="Arial"/>
          <w:b/>
          <w:sz w:val="24"/>
          <w:szCs w:val="24"/>
          <w:lang w:eastAsia="es-ES"/>
        </w:rPr>
        <w:t xml:space="preserve">: </w:t>
      </w:r>
      <w:r w:rsidR="000257A7">
        <w:rPr>
          <w:rFonts w:ascii="Arial" w:hAnsi="Arial" w:cs="Arial"/>
          <w:sz w:val="24"/>
          <w:szCs w:val="24"/>
          <w:lang w:eastAsia="es-ES"/>
        </w:rPr>
        <w:t>La tabla 3.11 nos demuestra el resumen de las mediciones.</w:t>
      </w:r>
    </w:p>
    <w:tbl>
      <w:tblPr>
        <w:tblStyle w:val="Tablaconcuadrcula"/>
        <w:tblW w:w="0" w:type="auto"/>
        <w:tblInd w:w="916" w:type="dxa"/>
        <w:tblLook w:val="04A0"/>
      </w:tblPr>
      <w:tblGrid>
        <w:gridCol w:w="2169"/>
        <w:gridCol w:w="1792"/>
        <w:gridCol w:w="1316"/>
        <w:gridCol w:w="2300"/>
      </w:tblGrid>
      <w:tr w:rsidR="0091345F" w:rsidRPr="007A5AA9" w:rsidTr="007A5AA9">
        <w:tc>
          <w:tcPr>
            <w:tcW w:w="2169" w:type="dxa"/>
            <w:shd w:val="clear" w:color="auto" w:fill="DDD9C3" w:themeFill="background2" w:themeFillShade="E6"/>
          </w:tcPr>
          <w:p w:rsidR="0091345F" w:rsidRPr="007A5AA9" w:rsidRDefault="0091345F" w:rsidP="001713D0">
            <w:pPr>
              <w:spacing w:line="480" w:lineRule="auto"/>
              <w:jc w:val="both"/>
              <w:rPr>
                <w:rFonts w:ascii="Arial" w:hAnsi="Arial" w:cs="Arial"/>
                <w:szCs w:val="24"/>
                <w:lang w:eastAsia="es-ES"/>
              </w:rPr>
            </w:pPr>
            <w:r w:rsidRPr="007A5AA9">
              <w:rPr>
                <w:rFonts w:ascii="Arial" w:hAnsi="Arial" w:cs="Arial"/>
                <w:szCs w:val="24"/>
                <w:lang w:eastAsia="es-ES"/>
              </w:rPr>
              <w:t xml:space="preserve">VARIABLE </w:t>
            </w:r>
          </w:p>
        </w:tc>
        <w:tc>
          <w:tcPr>
            <w:tcW w:w="1792" w:type="dxa"/>
            <w:shd w:val="clear" w:color="auto" w:fill="DDD9C3" w:themeFill="background2" w:themeFillShade="E6"/>
          </w:tcPr>
          <w:p w:rsidR="0091345F" w:rsidRPr="007A5AA9" w:rsidRDefault="0091345F" w:rsidP="001713D0">
            <w:pPr>
              <w:spacing w:line="480" w:lineRule="auto"/>
              <w:jc w:val="both"/>
              <w:rPr>
                <w:rFonts w:ascii="Arial" w:hAnsi="Arial" w:cs="Arial"/>
                <w:szCs w:val="24"/>
                <w:lang w:eastAsia="es-ES"/>
              </w:rPr>
            </w:pPr>
            <w:r w:rsidRPr="007A5AA9">
              <w:rPr>
                <w:rFonts w:ascii="Arial" w:hAnsi="Arial" w:cs="Arial"/>
                <w:szCs w:val="24"/>
                <w:lang w:eastAsia="es-ES"/>
              </w:rPr>
              <w:t xml:space="preserve">NORMA </w:t>
            </w:r>
          </w:p>
        </w:tc>
        <w:tc>
          <w:tcPr>
            <w:tcW w:w="1316" w:type="dxa"/>
            <w:shd w:val="clear" w:color="auto" w:fill="DDD9C3" w:themeFill="background2" w:themeFillShade="E6"/>
          </w:tcPr>
          <w:p w:rsidR="0091345F" w:rsidRPr="007A5AA9" w:rsidRDefault="0091345F" w:rsidP="001713D0">
            <w:pPr>
              <w:spacing w:line="480" w:lineRule="auto"/>
              <w:jc w:val="both"/>
              <w:rPr>
                <w:rFonts w:ascii="Arial" w:hAnsi="Arial" w:cs="Arial"/>
                <w:szCs w:val="24"/>
                <w:lang w:eastAsia="es-ES"/>
              </w:rPr>
            </w:pPr>
            <w:r w:rsidRPr="007A5AA9">
              <w:rPr>
                <w:rFonts w:ascii="Arial" w:hAnsi="Arial" w:cs="Arial"/>
                <w:szCs w:val="24"/>
                <w:lang w:eastAsia="es-ES"/>
              </w:rPr>
              <w:t>MEDICI</w:t>
            </w:r>
            <w:r w:rsidR="001713D0" w:rsidRPr="007A5AA9">
              <w:rPr>
                <w:rFonts w:ascii="Arial" w:hAnsi="Arial" w:cs="Arial"/>
                <w:szCs w:val="24"/>
                <w:lang w:eastAsia="es-ES"/>
              </w:rPr>
              <w:t>Ó</w:t>
            </w:r>
            <w:r w:rsidRPr="007A5AA9">
              <w:rPr>
                <w:rFonts w:ascii="Arial" w:hAnsi="Arial" w:cs="Arial"/>
                <w:szCs w:val="24"/>
                <w:lang w:eastAsia="es-ES"/>
              </w:rPr>
              <w:t xml:space="preserve">N </w:t>
            </w:r>
          </w:p>
        </w:tc>
        <w:tc>
          <w:tcPr>
            <w:tcW w:w="2300" w:type="dxa"/>
            <w:shd w:val="clear" w:color="auto" w:fill="DDD9C3" w:themeFill="background2" w:themeFillShade="E6"/>
          </w:tcPr>
          <w:p w:rsidR="0091345F" w:rsidRPr="007A5AA9" w:rsidRDefault="0091345F" w:rsidP="001713D0">
            <w:pPr>
              <w:spacing w:line="480" w:lineRule="auto"/>
              <w:jc w:val="both"/>
              <w:rPr>
                <w:rFonts w:ascii="Arial" w:hAnsi="Arial" w:cs="Arial"/>
                <w:szCs w:val="24"/>
                <w:lang w:eastAsia="es-ES"/>
              </w:rPr>
            </w:pPr>
            <w:r w:rsidRPr="007A5AA9">
              <w:rPr>
                <w:rFonts w:ascii="Arial" w:hAnsi="Arial" w:cs="Arial"/>
                <w:szCs w:val="24"/>
                <w:lang w:eastAsia="es-ES"/>
              </w:rPr>
              <w:t xml:space="preserve">OBSERVACIONES </w:t>
            </w:r>
          </w:p>
        </w:tc>
      </w:tr>
      <w:tr w:rsidR="0091345F" w:rsidRPr="007A5AA9" w:rsidTr="007A5AA9">
        <w:tc>
          <w:tcPr>
            <w:tcW w:w="2169" w:type="dxa"/>
          </w:tcPr>
          <w:p w:rsidR="0091345F" w:rsidRPr="007A5AA9" w:rsidRDefault="001713D0" w:rsidP="001713D0">
            <w:pPr>
              <w:spacing w:line="480" w:lineRule="auto"/>
              <w:jc w:val="both"/>
              <w:rPr>
                <w:rFonts w:ascii="Arial" w:hAnsi="Arial" w:cs="Arial"/>
                <w:szCs w:val="24"/>
                <w:lang w:eastAsia="es-ES"/>
              </w:rPr>
            </w:pPr>
            <w:r w:rsidRPr="007A5AA9">
              <w:rPr>
                <w:rFonts w:ascii="Arial" w:hAnsi="Arial" w:cs="Arial"/>
                <w:szCs w:val="24"/>
                <w:lang w:eastAsia="es-ES"/>
              </w:rPr>
              <w:t>Temperatura</w:t>
            </w:r>
            <w:r w:rsidR="00352E52" w:rsidRPr="007A5AA9">
              <w:rPr>
                <w:rFonts w:ascii="Arial" w:hAnsi="Arial" w:cs="Arial"/>
                <w:szCs w:val="24"/>
                <w:lang w:eastAsia="es-ES"/>
              </w:rPr>
              <w:t xml:space="preserve"> (</w:t>
            </w:r>
            <w:proofErr w:type="spellStart"/>
            <w:r w:rsidR="00352E52" w:rsidRPr="007A5AA9">
              <w:rPr>
                <w:rFonts w:ascii="Arial" w:hAnsi="Arial" w:cs="Arial"/>
                <w:szCs w:val="24"/>
                <w:lang w:eastAsia="es-ES"/>
              </w:rPr>
              <w:t>°c</w:t>
            </w:r>
            <w:proofErr w:type="spellEnd"/>
            <w:r w:rsidR="00352E52" w:rsidRPr="007A5AA9">
              <w:rPr>
                <w:rFonts w:ascii="Arial" w:hAnsi="Arial" w:cs="Arial"/>
                <w:szCs w:val="24"/>
                <w:lang w:eastAsia="es-ES"/>
              </w:rPr>
              <w:t>)</w:t>
            </w:r>
          </w:p>
        </w:tc>
        <w:tc>
          <w:tcPr>
            <w:tcW w:w="1792" w:type="dxa"/>
          </w:tcPr>
          <w:p w:rsidR="0091345F" w:rsidRPr="007A5AA9" w:rsidRDefault="000257A7" w:rsidP="001713D0">
            <w:pPr>
              <w:spacing w:line="480" w:lineRule="auto"/>
              <w:jc w:val="both"/>
              <w:rPr>
                <w:rFonts w:ascii="Arial" w:hAnsi="Arial" w:cs="Arial"/>
                <w:szCs w:val="24"/>
                <w:lang w:eastAsia="es-ES"/>
              </w:rPr>
            </w:pPr>
            <w:r w:rsidRPr="007A5AA9">
              <w:rPr>
                <w:rFonts w:ascii="Arial" w:hAnsi="Arial" w:cs="Arial"/>
                <w:szCs w:val="24"/>
                <w:lang w:eastAsia="es-ES"/>
              </w:rPr>
              <w:t>18-28</w:t>
            </w:r>
          </w:p>
        </w:tc>
        <w:tc>
          <w:tcPr>
            <w:tcW w:w="1316" w:type="dxa"/>
          </w:tcPr>
          <w:p w:rsidR="0091345F" w:rsidRPr="007A5AA9" w:rsidRDefault="000257A7" w:rsidP="001713D0">
            <w:pPr>
              <w:spacing w:line="480" w:lineRule="auto"/>
              <w:jc w:val="both"/>
              <w:rPr>
                <w:rFonts w:ascii="Arial" w:hAnsi="Arial" w:cs="Arial"/>
                <w:szCs w:val="24"/>
                <w:lang w:eastAsia="es-ES"/>
              </w:rPr>
            </w:pPr>
            <w:r w:rsidRPr="007A5AA9">
              <w:rPr>
                <w:rFonts w:ascii="Arial" w:hAnsi="Arial" w:cs="Arial"/>
                <w:szCs w:val="24"/>
                <w:lang w:eastAsia="es-ES"/>
              </w:rPr>
              <w:t>25.18</w:t>
            </w:r>
          </w:p>
        </w:tc>
        <w:tc>
          <w:tcPr>
            <w:tcW w:w="2300" w:type="dxa"/>
          </w:tcPr>
          <w:p w:rsidR="0091345F" w:rsidRPr="007A5AA9" w:rsidRDefault="000257A7" w:rsidP="001713D0">
            <w:pPr>
              <w:spacing w:line="480" w:lineRule="auto"/>
              <w:jc w:val="both"/>
              <w:rPr>
                <w:rFonts w:ascii="Arial" w:hAnsi="Arial" w:cs="Arial"/>
                <w:szCs w:val="24"/>
                <w:lang w:eastAsia="es-ES"/>
              </w:rPr>
            </w:pPr>
            <w:r w:rsidRPr="007A5AA9">
              <w:rPr>
                <w:rFonts w:ascii="Arial" w:hAnsi="Arial" w:cs="Arial"/>
                <w:szCs w:val="24"/>
                <w:lang w:eastAsia="es-ES"/>
              </w:rPr>
              <w:t>Dentro del rango</w:t>
            </w:r>
          </w:p>
        </w:tc>
      </w:tr>
      <w:tr w:rsidR="0091345F" w:rsidRPr="007A5AA9" w:rsidTr="007A5AA9">
        <w:tc>
          <w:tcPr>
            <w:tcW w:w="2169" w:type="dxa"/>
          </w:tcPr>
          <w:p w:rsidR="0091345F" w:rsidRPr="007A5AA9" w:rsidRDefault="000257A7" w:rsidP="001713D0">
            <w:pPr>
              <w:spacing w:line="480" w:lineRule="auto"/>
              <w:jc w:val="both"/>
              <w:rPr>
                <w:rFonts w:ascii="Arial" w:hAnsi="Arial" w:cs="Arial"/>
                <w:szCs w:val="24"/>
                <w:lang w:eastAsia="es-ES"/>
              </w:rPr>
            </w:pPr>
            <w:r w:rsidRPr="007A5AA9">
              <w:rPr>
                <w:rFonts w:ascii="Arial" w:hAnsi="Arial" w:cs="Arial"/>
                <w:szCs w:val="24"/>
                <w:lang w:eastAsia="es-ES"/>
              </w:rPr>
              <w:t>HR (%)</w:t>
            </w:r>
          </w:p>
        </w:tc>
        <w:tc>
          <w:tcPr>
            <w:tcW w:w="1792" w:type="dxa"/>
          </w:tcPr>
          <w:p w:rsidR="0091345F" w:rsidRPr="007A5AA9" w:rsidRDefault="000257A7" w:rsidP="001713D0">
            <w:pPr>
              <w:spacing w:line="480" w:lineRule="auto"/>
              <w:jc w:val="both"/>
              <w:rPr>
                <w:rFonts w:ascii="Arial" w:hAnsi="Arial" w:cs="Arial"/>
                <w:szCs w:val="24"/>
                <w:lang w:eastAsia="es-ES"/>
              </w:rPr>
            </w:pPr>
            <w:r w:rsidRPr="007A5AA9">
              <w:rPr>
                <w:rFonts w:ascii="Arial" w:hAnsi="Arial" w:cs="Arial"/>
                <w:szCs w:val="24"/>
                <w:lang w:eastAsia="es-ES"/>
              </w:rPr>
              <w:t>40 - 60</w:t>
            </w:r>
          </w:p>
        </w:tc>
        <w:tc>
          <w:tcPr>
            <w:tcW w:w="1316" w:type="dxa"/>
          </w:tcPr>
          <w:p w:rsidR="0091345F" w:rsidRPr="007A5AA9" w:rsidRDefault="000257A7" w:rsidP="001713D0">
            <w:pPr>
              <w:spacing w:line="480" w:lineRule="auto"/>
              <w:jc w:val="both"/>
              <w:rPr>
                <w:rFonts w:ascii="Arial" w:hAnsi="Arial" w:cs="Arial"/>
                <w:szCs w:val="24"/>
                <w:lang w:eastAsia="es-ES"/>
              </w:rPr>
            </w:pPr>
            <w:r w:rsidRPr="007A5AA9">
              <w:rPr>
                <w:rFonts w:ascii="Arial" w:hAnsi="Arial" w:cs="Arial"/>
                <w:szCs w:val="24"/>
                <w:lang w:eastAsia="es-ES"/>
              </w:rPr>
              <w:t>48.88%</w:t>
            </w:r>
          </w:p>
        </w:tc>
        <w:tc>
          <w:tcPr>
            <w:tcW w:w="2300" w:type="dxa"/>
          </w:tcPr>
          <w:p w:rsidR="0091345F" w:rsidRPr="007A5AA9" w:rsidRDefault="000257A7" w:rsidP="001713D0">
            <w:pPr>
              <w:spacing w:line="480" w:lineRule="auto"/>
              <w:jc w:val="both"/>
              <w:rPr>
                <w:rFonts w:ascii="Arial" w:hAnsi="Arial" w:cs="Arial"/>
                <w:szCs w:val="24"/>
                <w:lang w:eastAsia="es-ES"/>
              </w:rPr>
            </w:pPr>
            <w:r w:rsidRPr="007A5AA9">
              <w:rPr>
                <w:rFonts w:ascii="Arial" w:hAnsi="Arial" w:cs="Arial"/>
                <w:szCs w:val="24"/>
                <w:lang w:eastAsia="es-ES"/>
              </w:rPr>
              <w:t>Dentro del rango</w:t>
            </w:r>
          </w:p>
        </w:tc>
      </w:tr>
      <w:tr w:rsidR="001713D0" w:rsidRPr="007A5AA9" w:rsidTr="007A5AA9">
        <w:tblPrEx>
          <w:tblCellMar>
            <w:left w:w="70" w:type="dxa"/>
            <w:right w:w="70" w:type="dxa"/>
          </w:tblCellMar>
          <w:tblLook w:val="0000"/>
        </w:tblPrEx>
        <w:trPr>
          <w:trHeight w:val="345"/>
        </w:trPr>
        <w:tc>
          <w:tcPr>
            <w:tcW w:w="2169" w:type="dxa"/>
          </w:tcPr>
          <w:p w:rsidR="001713D0" w:rsidRPr="007A5AA9" w:rsidRDefault="00352E52" w:rsidP="001713D0">
            <w:pPr>
              <w:spacing w:line="480" w:lineRule="auto"/>
              <w:ind w:left="108"/>
              <w:jc w:val="both"/>
              <w:rPr>
                <w:rFonts w:ascii="Arial" w:hAnsi="Arial" w:cs="Arial"/>
                <w:szCs w:val="24"/>
                <w:lang w:eastAsia="es-ES"/>
              </w:rPr>
            </w:pPr>
            <w:r w:rsidRPr="007A5AA9">
              <w:rPr>
                <w:rFonts w:ascii="Arial" w:hAnsi="Arial" w:cs="Arial"/>
                <w:szCs w:val="24"/>
                <w:lang w:eastAsia="es-ES"/>
              </w:rPr>
              <w:t>V aire</w:t>
            </w:r>
            <w:r w:rsidR="000257A7" w:rsidRPr="007A5AA9">
              <w:rPr>
                <w:rFonts w:ascii="Arial" w:hAnsi="Arial" w:cs="Arial"/>
                <w:szCs w:val="24"/>
                <w:lang w:eastAsia="es-ES"/>
              </w:rPr>
              <w:t xml:space="preserve"> (m/s)</w:t>
            </w:r>
          </w:p>
        </w:tc>
        <w:tc>
          <w:tcPr>
            <w:tcW w:w="1792" w:type="dxa"/>
          </w:tcPr>
          <w:p w:rsidR="001713D0" w:rsidRPr="007A5AA9" w:rsidRDefault="000257A7" w:rsidP="000257A7">
            <w:pPr>
              <w:spacing w:line="480" w:lineRule="auto"/>
              <w:jc w:val="both"/>
              <w:rPr>
                <w:rFonts w:ascii="Arial" w:hAnsi="Arial" w:cs="Arial"/>
                <w:szCs w:val="24"/>
                <w:lang w:eastAsia="es-ES"/>
              </w:rPr>
            </w:pPr>
            <w:r w:rsidRPr="007A5AA9">
              <w:rPr>
                <w:rFonts w:ascii="Arial" w:hAnsi="Arial" w:cs="Arial"/>
                <w:szCs w:val="24"/>
                <w:lang w:eastAsia="es-ES"/>
              </w:rPr>
              <w:t>_</w:t>
            </w:r>
          </w:p>
        </w:tc>
        <w:tc>
          <w:tcPr>
            <w:tcW w:w="1316" w:type="dxa"/>
          </w:tcPr>
          <w:p w:rsidR="001713D0" w:rsidRPr="007A5AA9" w:rsidRDefault="000257A7" w:rsidP="001713D0">
            <w:pPr>
              <w:spacing w:line="480" w:lineRule="auto"/>
              <w:ind w:left="108"/>
              <w:jc w:val="both"/>
              <w:rPr>
                <w:rFonts w:ascii="Arial" w:hAnsi="Arial" w:cs="Arial"/>
                <w:szCs w:val="24"/>
                <w:lang w:eastAsia="es-ES"/>
              </w:rPr>
            </w:pPr>
            <w:r w:rsidRPr="007A5AA9">
              <w:rPr>
                <w:rFonts w:ascii="Arial" w:hAnsi="Arial" w:cs="Arial"/>
                <w:szCs w:val="24"/>
                <w:lang w:eastAsia="es-ES"/>
              </w:rPr>
              <w:t>0</w:t>
            </w:r>
          </w:p>
        </w:tc>
        <w:tc>
          <w:tcPr>
            <w:tcW w:w="2300" w:type="dxa"/>
          </w:tcPr>
          <w:p w:rsidR="001713D0" w:rsidRPr="007A5AA9" w:rsidRDefault="000257A7" w:rsidP="001713D0">
            <w:pPr>
              <w:spacing w:line="480" w:lineRule="auto"/>
              <w:ind w:left="108"/>
              <w:jc w:val="both"/>
              <w:rPr>
                <w:rFonts w:ascii="Arial" w:hAnsi="Arial" w:cs="Arial"/>
                <w:szCs w:val="24"/>
                <w:lang w:eastAsia="es-ES"/>
              </w:rPr>
            </w:pPr>
            <w:r w:rsidRPr="007A5AA9">
              <w:rPr>
                <w:rFonts w:ascii="Arial" w:hAnsi="Arial" w:cs="Arial"/>
                <w:szCs w:val="24"/>
                <w:lang w:eastAsia="es-ES"/>
              </w:rPr>
              <w:t>No significativo</w:t>
            </w:r>
          </w:p>
        </w:tc>
      </w:tr>
      <w:tr w:rsidR="001713D0" w:rsidRPr="007A5AA9" w:rsidTr="007A5AA9">
        <w:tblPrEx>
          <w:tblCellMar>
            <w:left w:w="70" w:type="dxa"/>
            <w:right w:w="70" w:type="dxa"/>
          </w:tblCellMar>
          <w:tblLook w:val="0000"/>
        </w:tblPrEx>
        <w:trPr>
          <w:trHeight w:val="207"/>
        </w:trPr>
        <w:tc>
          <w:tcPr>
            <w:tcW w:w="2169" w:type="dxa"/>
          </w:tcPr>
          <w:p w:rsidR="001713D0" w:rsidRPr="007A5AA9" w:rsidRDefault="000257A7" w:rsidP="001713D0">
            <w:pPr>
              <w:spacing w:line="480" w:lineRule="auto"/>
              <w:ind w:left="108"/>
              <w:jc w:val="both"/>
              <w:rPr>
                <w:rFonts w:ascii="Arial" w:hAnsi="Arial" w:cs="Arial"/>
                <w:szCs w:val="24"/>
                <w:lang w:eastAsia="es-ES"/>
              </w:rPr>
            </w:pPr>
            <w:r w:rsidRPr="007A5AA9">
              <w:rPr>
                <w:rFonts w:ascii="Arial" w:hAnsi="Arial" w:cs="Arial"/>
                <w:szCs w:val="24"/>
                <w:lang w:eastAsia="es-ES"/>
              </w:rPr>
              <w:t>Luz (Luxes)</w:t>
            </w:r>
          </w:p>
        </w:tc>
        <w:tc>
          <w:tcPr>
            <w:tcW w:w="1792" w:type="dxa"/>
          </w:tcPr>
          <w:p w:rsidR="001713D0" w:rsidRPr="007A5AA9" w:rsidRDefault="000257A7" w:rsidP="001713D0">
            <w:pPr>
              <w:spacing w:line="480" w:lineRule="auto"/>
              <w:ind w:left="108"/>
              <w:jc w:val="both"/>
              <w:rPr>
                <w:rFonts w:ascii="Arial" w:hAnsi="Arial" w:cs="Arial"/>
                <w:szCs w:val="24"/>
                <w:lang w:eastAsia="es-ES"/>
              </w:rPr>
            </w:pPr>
            <w:r w:rsidRPr="007A5AA9">
              <w:rPr>
                <w:rFonts w:ascii="Arial" w:hAnsi="Arial" w:cs="Arial"/>
                <w:szCs w:val="24"/>
                <w:lang w:eastAsia="es-ES"/>
              </w:rPr>
              <w:t>Min 300 - 500</w:t>
            </w:r>
          </w:p>
        </w:tc>
        <w:tc>
          <w:tcPr>
            <w:tcW w:w="1316" w:type="dxa"/>
          </w:tcPr>
          <w:p w:rsidR="001713D0" w:rsidRPr="007A5AA9" w:rsidRDefault="000257A7" w:rsidP="001713D0">
            <w:pPr>
              <w:spacing w:line="480" w:lineRule="auto"/>
              <w:ind w:left="108"/>
              <w:jc w:val="both"/>
              <w:rPr>
                <w:rFonts w:ascii="Arial" w:hAnsi="Arial" w:cs="Arial"/>
                <w:szCs w:val="24"/>
                <w:lang w:eastAsia="es-ES"/>
              </w:rPr>
            </w:pPr>
            <w:r w:rsidRPr="007A5AA9">
              <w:rPr>
                <w:rFonts w:ascii="Arial" w:hAnsi="Arial" w:cs="Arial"/>
                <w:szCs w:val="24"/>
                <w:lang w:eastAsia="es-ES"/>
              </w:rPr>
              <w:t>604.2</w:t>
            </w:r>
          </w:p>
        </w:tc>
        <w:tc>
          <w:tcPr>
            <w:tcW w:w="2300" w:type="dxa"/>
          </w:tcPr>
          <w:p w:rsidR="001713D0" w:rsidRPr="007A5AA9" w:rsidRDefault="000257A7" w:rsidP="001713D0">
            <w:pPr>
              <w:spacing w:line="480" w:lineRule="auto"/>
              <w:ind w:left="108"/>
              <w:jc w:val="both"/>
              <w:rPr>
                <w:rFonts w:ascii="Arial" w:hAnsi="Arial" w:cs="Arial"/>
                <w:szCs w:val="24"/>
                <w:lang w:eastAsia="es-ES"/>
              </w:rPr>
            </w:pPr>
            <w:r w:rsidRPr="007A5AA9">
              <w:rPr>
                <w:rFonts w:ascii="Arial" w:hAnsi="Arial" w:cs="Arial"/>
                <w:szCs w:val="24"/>
                <w:lang w:eastAsia="es-ES"/>
              </w:rPr>
              <w:t>Dentro del rango</w:t>
            </w:r>
          </w:p>
        </w:tc>
      </w:tr>
      <w:tr w:rsidR="001713D0" w:rsidRPr="007A5AA9" w:rsidTr="007A5AA9">
        <w:tblPrEx>
          <w:tblCellMar>
            <w:left w:w="70" w:type="dxa"/>
            <w:right w:w="70" w:type="dxa"/>
          </w:tblCellMar>
          <w:tblLook w:val="0000"/>
        </w:tblPrEx>
        <w:trPr>
          <w:trHeight w:val="330"/>
        </w:trPr>
        <w:tc>
          <w:tcPr>
            <w:tcW w:w="2169" w:type="dxa"/>
          </w:tcPr>
          <w:p w:rsidR="001713D0" w:rsidRPr="007A5AA9" w:rsidRDefault="000257A7" w:rsidP="001713D0">
            <w:pPr>
              <w:spacing w:line="480" w:lineRule="auto"/>
              <w:ind w:left="108"/>
              <w:jc w:val="both"/>
              <w:rPr>
                <w:rFonts w:ascii="Arial" w:hAnsi="Arial" w:cs="Arial"/>
                <w:szCs w:val="24"/>
                <w:lang w:eastAsia="es-ES"/>
              </w:rPr>
            </w:pPr>
            <w:r w:rsidRPr="007A5AA9">
              <w:rPr>
                <w:rFonts w:ascii="Arial" w:hAnsi="Arial" w:cs="Arial"/>
                <w:szCs w:val="24"/>
                <w:lang w:eastAsia="es-ES"/>
              </w:rPr>
              <w:t>Ruido (dB)</w:t>
            </w:r>
          </w:p>
        </w:tc>
        <w:tc>
          <w:tcPr>
            <w:tcW w:w="1792" w:type="dxa"/>
          </w:tcPr>
          <w:p w:rsidR="001713D0" w:rsidRPr="007A5AA9" w:rsidRDefault="009C6B1E" w:rsidP="001713D0">
            <w:pPr>
              <w:spacing w:line="480" w:lineRule="auto"/>
              <w:ind w:left="108"/>
              <w:jc w:val="both"/>
              <w:rPr>
                <w:rFonts w:ascii="Arial" w:hAnsi="Arial" w:cs="Arial"/>
                <w:szCs w:val="24"/>
                <w:lang w:eastAsia="es-ES"/>
              </w:rPr>
            </w:pPr>
            <w:r>
              <w:rPr>
                <w:rFonts w:ascii="Arial" w:hAnsi="Arial" w:cs="Arial"/>
                <w:szCs w:val="24"/>
                <w:lang w:eastAsia="es-ES"/>
              </w:rPr>
              <w:t>70</w:t>
            </w:r>
          </w:p>
        </w:tc>
        <w:tc>
          <w:tcPr>
            <w:tcW w:w="1316" w:type="dxa"/>
          </w:tcPr>
          <w:p w:rsidR="001713D0" w:rsidRPr="007A5AA9" w:rsidRDefault="000257A7" w:rsidP="001713D0">
            <w:pPr>
              <w:spacing w:line="480" w:lineRule="auto"/>
              <w:ind w:left="108"/>
              <w:jc w:val="both"/>
              <w:rPr>
                <w:rFonts w:ascii="Arial" w:hAnsi="Arial" w:cs="Arial"/>
                <w:szCs w:val="24"/>
                <w:lang w:eastAsia="es-ES"/>
              </w:rPr>
            </w:pPr>
            <w:r w:rsidRPr="007A5AA9">
              <w:rPr>
                <w:rFonts w:ascii="Arial" w:hAnsi="Arial" w:cs="Arial"/>
                <w:szCs w:val="24"/>
                <w:lang w:eastAsia="es-ES"/>
              </w:rPr>
              <w:t>46,75</w:t>
            </w:r>
          </w:p>
        </w:tc>
        <w:tc>
          <w:tcPr>
            <w:tcW w:w="2300" w:type="dxa"/>
          </w:tcPr>
          <w:p w:rsidR="001713D0" w:rsidRPr="007A5AA9" w:rsidRDefault="000257A7" w:rsidP="001713D0">
            <w:pPr>
              <w:spacing w:line="480" w:lineRule="auto"/>
              <w:ind w:left="108"/>
              <w:jc w:val="both"/>
              <w:rPr>
                <w:rFonts w:ascii="Arial" w:hAnsi="Arial" w:cs="Arial"/>
                <w:szCs w:val="24"/>
                <w:lang w:eastAsia="es-ES"/>
              </w:rPr>
            </w:pPr>
            <w:r w:rsidRPr="007A5AA9">
              <w:rPr>
                <w:rFonts w:ascii="Arial" w:hAnsi="Arial" w:cs="Arial"/>
                <w:szCs w:val="24"/>
                <w:lang w:eastAsia="es-ES"/>
              </w:rPr>
              <w:t>Dentro del rango</w:t>
            </w:r>
          </w:p>
        </w:tc>
      </w:tr>
    </w:tbl>
    <w:p w:rsidR="0097541A" w:rsidRPr="00874B5D" w:rsidRDefault="00EB158D" w:rsidP="0097541A">
      <w:pPr>
        <w:spacing w:line="480" w:lineRule="auto"/>
        <w:ind w:left="916"/>
        <w:jc w:val="both"/>
        <w:rPr>
          <w:rFonts w:ascii="Arial" w:hAnsi="Arial" w:cs="Arial"/>
          <w:sz w:val="24"/>
          <w:szCs w:val="24"/>
          <w:lang w:val="es-ES" w:eastAsia="es-ES"/>
        </w:rPr>
      </w:pPr>
      <w:r w:rsidRPr="00EB158D">
        <w:rPr>
          <w:rFonts w:ascii="Arial" w:hAnsi="Arial" w:cs="Arial"/>
          <w:noProof/>
          <w:sz w:val="24"/>
          <w:szCs w:val="24"/>
          <w:lang w:eastAsia="es-EC"/>
        </w:rPr>
        <w:pict>
          <v:shape id="Text Box 134" o:spid="_x0000_s1070" type="#_x0000_t202" style="position:absolute;left:0;text-align:left;margin-left:77.45pt;margin-top:7.25pt;width:287.5pt;height:28.0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" strokecolor="white">
            <v:textbox>
              <w:txbxContent>
                <w:p w:rsidR="00B03EBA" w:rsidRPr="0024255C" w:rsidRDefault="00B03EBA" w:rsidP="0097541A">
                  <w:pPr>
                    <w:pStyle w:val="Figuras"/>
                    <w:jc w:val="center"/>
                    <w:rPr>
                      <w:lang w:val="es-EC"/>
                    </w:rPr>
                  </w:pPr>
                  <w:r>
                    <w:t>Tabla 3.11Resumen de Mediciones</w:t>
                  </w:r>
                </w:p>
              </w:txbxContent>
            </v:textbox>
          </v:shape>
        </w:pict>
      </w:r>
      <w:r>
        <w:rPr>
          <w:rFonts w:ascii="Arial" w:hAnsi="Arial" w:cs="Arial"/>
          <w:noProof/>
          <w:sz w:val="24"/>
          <w:szCs w:val="24"/>
          <w:lang w:val="es-ES" w:eastAsia="es-ES"/>
        </w:rPr>
        <w:pict>
          <v:shape id="_x0000_s1129" type="#_x0000_t202" style="position:absolute;left:0;text-align:left;margin-left:101.45pt;margin-top:576.4pt;width:287.5pt;height:28.05pt;z-index:251730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" strokecolor="white">
            <v:textbox>
              <w:txbxContent>
                <w:p w:rsidR="00B03EBA" w:rsidRPr="0024255C" w:rsidRDefault="00B03EBA" w:rsidP="000257A7">
                  <w:pPr>
                    <w:pStyle w:val="Figuras"/>
                    <w:jc w:val="center"/>
                    <w:rPr>
                      <w:lang w:val="es-EC"/>
                    </w:rPr>
                  </w:pPr>
                  <w:r>
                    <w:t>Figura 3.5 Foto del puesto de trabajo</w:t>
                  </w:r>
                </w:p>
              </w:txbxContent>
            </v:textbox>
          </v:shape>
        </w:pict>
      </w:r>
    </w:p>
    <w:p w:rsidR="000257A7" w:rsidRDefault="000257A7" w:rsidP="0097541A">
      <w:pPr>
        <w:spacing w:line="480" w:lineRule="auto"/>
        <w:ind w:left="916"/>
        <w:jc w:val="both"/>
        <w:rPr>
          <w:rFonts w:ascii="Arial" w:hAnsi="Arial" w:cs="Arial"/>
          <w:b/>
          <w:sz w:val="24"/>
          <w:szCs w:val="24"/>
          <w:lang w:val="es-ES" w:eastAsia="es-ES"/>
        </w:rPr>
      </w:pPr>
    </w:p>
    <w:p w:rsidR="0097541A" w:rsidRPr="00826858" w:rsidRDefault="0091345F" w:rsidP="0097541A">
      <w:pPr>
        <w:spacing w:line="480" w:lineRule="auto"/>
        <w:ind w:left="916"/>
        <w:jc w:val="both"/>
        <w:rPr>
          <w:rFonts w:ascii="Arial" w:hAnsi="Arial" w:cs="Arial"/>
          <w:b/>
          <w:sz w:val="24"/>
          <w:szCs w:val="24"/>
          <w:lang w:val="es-ES" w:eastAsia="es-ES"/>
        </w:rPr>
      </w:pPr>
      <w:r w:rsidRPr="00826858">
        <w:rPr>
          <w:rFonts w:ascii="Arial" w:hAnsi="Arial" w:cs="Arial"/>
          <w:b/>
          <w:sz w:val="24"/>
          <w:szCs w:val="24"/>
          <w:lang w:val="es-ES" w:eastAsia="es-ES"/>
        </w:rPr>
        <w:t xml:space="preserve">RESULTADOS </w:t>
      </w:r>
      <w:r w:rsidR="00826858" w:rsidRPr="00826858">
        <w:rPr>
          <w:rFonts w:ascii="Arial" w:hAnsi="Arial" w:cs="Arial"/>
          <w:b/>
          <w:sz w:val="24"/>
          <w:szCs w:val="24"/>
          <w:lang w:val="es-ES" w:eastAsia="es-ES"/>
        </w:rPr>
        <w:t>DE</w:t>
      </w:r>
      <w:r w:rsidR="0097541A" w:rsidRPr="00826858">
        <w:rPr>
          <w:rFonts w:ascii="Arial" w:hAnsi="Arial" w:cs="Arial"/>
          <w:b/>
          <w:sz w:val="24"/>
          <w:szCs w:val="24"/>
          <w:lang w:val="es-ES" w:eastAsia="es-ES"/>
        </w:rPr>
        <w:t>L ESTUDIO ERGONÓMICO</w:t>
      </w:r>
    </w:p>
    <w:p w:rsidR="0097541A" w:rsidRPr="00826858" w:rsidRDefault="0097541A" w:rsidP="0097541A">
      <w:pPr>
        <w:spacing w:line="480" w:lineRule="auto"/>
        <w:ind w:left="916"/>
        <w:jc w:val="both"/>
        <w:rPr>
          <w:rFonts w:ascii="Arial" w:hAnsi="Arial" w:cs="Arial"/>
          <w:sz w:val="24"/>
          <w:szCs w:val="24"/>
          <w:lang w:val="es-ES" w:eastAsia="es-ES"/>
        </w:rPr>
      </w:pPr>
      <w:r w:rsidRPr="00826858">
        <w:rPr>
          <w:rFonts w:ascii="Arial" w:hAnsi="Arial" w:cs="Arial"/>
          <w:sz w:val="24"/>
          <w:szCs w:val="24"/>
          <w:lang w:val="es-ES" w:eastAsia="es-ES"/>
        </w:rPr>
        <w:t>Con los</w:t>
      </w:r>
      <w:r w:rsidR="00EB5967" w:rsidRPr="00826858">
        <w:rPr>
          <w:rFonts w:ascii="Arial" w:hAnsi="Arial" w:cs="Arial"/>
          <w:sz w:val="24"/>
          <w:szCs w:val="24"/>
          <w:lang w:val="es-ES" w:eastAsia="es-ES"/>
        </w:rPr>
        <w:t xml:space="preserve"> valores </w:t>
      </w:r>
      <w:r w:rsidRPr="00826858">
        <w:rPr>
          <w:rFonts w:ascii="Arial" w:hAnsi="Arial" w:cs="Arial"/>
          <w:sz w:val="24"/>
          <w:szCs w:val="24"/>
          <w:lang w:val="es-ES" w:eastAsia="es-ES"/>
        </w:rPr>
        <w:t xml:space="preserve"> de las mediciones y</w:t>
      </w:r>
      <w:r w:rsidR="00EB5967" w:rsidRPr="00826858">
        <w:rPr>
          <w:rFonts w:ascii="Arial" w:hAnsi="Arial" w:cs="Arial"/>
          <w:sz w:val="24"/>
          <w:szCs w:val="24"/>
          <w:lang w:val="es-ES" w:eastAsia="es-ES"/>
        </w:rPr>
        <w:t xml:space="preserve">  los resultados</w:t>
      </w:r>
      <w:r w:rsidRPr="00826858">
        <w:rPr>
          <w:rFonts w:ascii="Arial" w:hAnsi="Arial" w:cs="Arial"/>
          <w:sz w:val="24"/>
          <w:szCs w:val="24"/>
          <w:lang w:val="es-ES" w:eastAsia="es-ES"/>
        </w:rPr>
        <w:t xml:space="preserve"> de</w:t>
      </w:r>
      <w:r w:rsidR="006C2C78" w:rsidRPr="00826858">
        <w:rPr>
          <w:rFonts w:ascii="Arial" w:hAnsi="Arial" w:cs="Arial"/>
          <w:sz w:val="24"/>
          <w:szCs w:val="24"/>
          <w:lang w:val="es-ES" w:eastAsia="es-ES"/>
        </w:rPr>
        <w:t xml:space="preserve"> la Lista de Verificación</w:t>
      </w:r>
      <w:r w:rsidRPr="00826858">
        <w:rPr>
          <w:rFonts w:ascii="Arial" w:hAnsi="Arial" w:cs="Arial"/>
          <w:sz w:val="24"/>
          <w:szCs w:val="24"/>
          <w:lang w:val="es-ES" w:eastAsia="es-ES"/>
        </w:rPr>
        <w:t xml:space="preserve"> se observa que</w:t>
      </w:r>
      <w:r w:rsidR="00EB5967" w:rsidRPr="00826858">
        <w:rPr>
          <w:rFonts w:ascii="Arial" w:hAnsi="Arial" w:cs="Arial"/>
          <w:sz w:val="24"/>
          <w:szCs w:val="24"/>
          <w:lang w:val="es-ES" w:eastAsia="es-ES"/>
        </w:rPr>
        <w:t xml:space="preserve"> casi todos</w:t>
      </w:r>
      <w:r w:rsidR="00FC7D3C">
        <w:rPr>
          <w:rFonts w:ascii="Arial" w:hAnsi="Arial" w:cs="Arial"/>
          <w:sz w:val="24"/>
          <w:szCs w:val="24"/>
          <w:lang w:val="es-ES" w:eastAsia="es-ES"/>
        </w:rPr>
        <w:t xml:space="preserve"> la</w:t>
      </w:r>
      <w:r w:rsidRPr="00826858">
        <w:rPr>
          <w:rFonts w:ascii="Arial" w:hAnsi="Arial" w:cs="Arial"/>
          <w:sz w:val="24"/>
          <w:szCs w:val="24"/>
          <w:lang w:val="es-ES" w:eastAsia="es-ES"/>
        </w:rPr>
        <w:t xml:space="preserve">s </w:t>
      </w:r>
      <w:r w:rsidR="00FC7D3C">
        <w:rPr>
          <w:rFonts w:ascii="Arial" w:hAnsi="Arial" w:cs="Arial"/>
          <w:sz w:val="24"/>
          <w:szCs w:val="24"/>
          <w:lang w:val="es-ES" w:eastAsia="es-ES"/>
        </w:rPr>
        <w:t>variables medidas</w:t>
      </w:r>
      <w:r w:rsidRPr="00826858">
        <w:rPr>
          <w:rFonts w:ascii="Arial" w:hAnsi="Arial" w:cs="Arial"/>
          <w:sz w:val="24"/>
          <w:szCs w:val="24"/>
          <w:lang w:val="es-ES" w:eastAsia="es-ES"/>
        </w:rPr>
        <w:t xml:space="preserve"> están dentro de parámetros en relación al Decreto 2393.</w:t>
      </w:r>
    </w:p>
    <w:p w:rsidR="0097541A" w:rsidRPr="00826858" w:rsidRDefault="0097541A" w:rsidP="0097541A">
      <w:pPr>
        <w:spacing w:line="480" w:lineRule="auto"/>
        <w:ind w:left="916"/>
        <w:jc w:val="both"/>
        <w:rPr>
          <w:rFonts w:ascii="Arial" w:hAnsi="Arial" w:cs="Arial"/>
          <w:sz w:val="24"/>
          <w:szCs w:val="24"/>
          <w:lang w:val="es-ES" w:eastAsia="es-ES"/>
        </w:rPr>
      </w:pPr>
      <w:r w:rsidRPr="00826858">
        <w:rPr>
          <w:rFonts w:ascii="Arial" w:hAnsi="Arial" w:cs="Arial"/>
          <w:sz w:val="24"/>
          <w:szCs w:val="24"/>
          <w:lang w:val="es-ES" w:eastAsia="es-ES"/>
        </w:rPr>
        <w:t>Del estudio</w:t>
      </w:r>
      <w:r w:rsidR="00EB5967" w:rsidRPr="00826858">
        <w:rPr>
          <w:rFonts w:ascii="Arial" w:hAnsi="Arial" w:cs="Arial"/>
          <w:sz w:val="24"/>
          <w:szCs w:val="24"/>
          <w:lang w:val="es-ES" w:eastAsia="es-ES"/>
        </w:rPr>
        <w:t xml:space="preserve"> </w:t>
      </w:r>
      <w:r w:rsidR="00826858" w:rsidRPr="00826858">
        <w:rPr>
          <w:rFonts w:ascii="Arial" w:hAnsi="Arial" w:cs="Arial"/>
          <w:sz w:val="24"/>
          <w:szCs w:val="24"/>
          <w:lang w:val="es-ES" w:eastAsia="es-ES"/>
        </w:rPr>
        <w:t>también</w:t>
      </w:r>
      <w:r w:rsidR="00EB5967" w:rsidRPr="00826858">
        <w:rPr>
          <w:rFonts w:ascii="Arial" w:hAnsi="Arial" w:cs="Arial"/>
          <w:sz w:val="24"/>
          <w:szCs w:val="24"/>
          <w:lang w:val="es-ES" w:eastAsia="es-ES"/>
        </w:rPr>
        <w:t xml:space="preserve"> </w:t>
      </w:r>
      <w:r w:rsidRPr="00826858">
        <w:rPr>
          <w:rFonts w:ascii="Arial" w:hAnsi="Arial" w:cs="Arial"/>
          <w:sz w:val="24"/>
          <w:szCs w:val="24"/>
          <w:lang w:val="es-ES" w:eastAsia="es-ES"/>
        </w:rPr>
        <w:t xml:space="preserve"> se desprende que el diseño del puesto de trabajo no es el más adecuado en cuanto a las sillas, porque estas chocan con el escritorio al momento de sentarse, obligando a las personas a sentarse distante del computador</w:t>
      </w:r>
      <w:r w:rsidR="00EB5967" w:rsidRPr="00826858">
        <w:rPr>
          <w:rFonts w:ascii="Arial" w:hAnsi="Arial" w:cs="Arial"/>
          <w:sz w:val="24"/>
          <w:szCs w:val="24"/>
          <w:lang w:val="es-ES" w:eastAsia="es-ES"/>
        </w:rPr>
        <w:t xml:space="preserve"> como se observa en la figura 3.5. </w:t>
      </w:r>
    </w:p>
    <w:p w:rsidR="0097541A" w:rsidRDefault="0097541A" w:rsidP="0097541A">
      <w:pPr>
        <w:spacing w:line="480" w:lineRule="auto"/>
        <w:ind w:left="916"/>
        <w:jc w:val="center"/>
        <w:rPr>
          <w:rFonts w:ascii="Arial" w:hAnsi="Arial" w:cs="Arial"/>
          <w:sz w:val="24"/>
          <w:szCs w:val="24"/>
          <w:lang w:val="es-ES" w:eastAsia="es-ES"/>
        </w:rPr>
      </w:pPr>
      <w:r>
        <w:rPr>
          <w:rFonts w:ascii="Arial" w:hAnsi="Arial" w:cs="Arial"/>
          <w:noProof/>
          <w:sz w:val="24"/>
          <w:szCs w:val="24"/>
          <w:lang w:val="es-ES" w:eastAsia="es-ES"/>
        </w:rPr>
        <w:drawing>
          <wp:inline distT="0" distB="0" distL="0" distR="0">
            <wp:extent cx="3581400" cy="2686050"/>
            <wp:effectExtent l="19050" t="0" r="0" b="0"/>
            <wp:docPr id="91" name="Imagen 4" descr="C:\Users\valeria\Desktop\Tesis Vale\PLANOS FIMCP\Fotos\Mis fotitos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ia\Desktop\Tesis Vale\PLANOS FIMCP\Fotos\Mis fotitos080.jpg"/>
                    <pic:cNvPicPr>
                      <a:picLocks noChangeAspect="1" noChangeArrowheads="1"/>
                    </pic:cNvPicPr>
                  </pic:nvPicPr>
                  <pic:blipFill>
                    <a:blip r:embed="rId57" cstate="print"/>
                    <a:srcRect/>
                    <a:stretch>
                      <a:fillRect/>
                    </a:stretch>
                  </pic:blipFill>
                  <pic:spPr bwMode="auto">
                    <a:xfrm>
                      <a:off x="0" y="0"/>
                      <a:ext cx="3581400" cy="2686050"/>
                    </a:xfrm>
                    <a:prstGeom prst="rect">
                      <a:avLst/>
                    </a:prstGeom>
                    <a:noFill/>
                    <a:ln w="9525">
                      <a:noFill/>
                      <a:miter lim="800000"/>
                      <a:headEnd/>
                      <a:tailEnd/>
                    </a:ln>
                  </pic:spPr>
                </pic:pic>
              </a:graphicData>
            </a:graphic>
          </wp:inline>
        </w:drawing>
      </w:r>
    </w:p>
    <w:p w:rsidR="0097541A" w:rsidRDefault="00EB158D" w:rsidP="0097541A">
      <w:pPr>
        <w:spacing w:line="480" w:lineRule="auto"/>
        <w:ind w:left="916"/>
        <w:jc w:val="center"/>
        <w:rPr>
          <w:rFonts w:ascii="Arial" w:hAnsi="Arial" w:cs="Arial"/>
          <w:sz w:val="24"/>
          <w:szCs w:val="24"/>
          <w:lang w:val="es-ES" w:eastAsia="es-ES"/>
        </w:rPr>
      </w:pPr>
      <w:r>
        <w:rPr>
          <w:rFonts w:ascii="Arial" w:hAnsi="Arial" w:cs="Arial"/>
          <w:noProof/>
          <w:sz w:val="24"/>
          <w:szCs w:val="24"/>
          <w:lang w:val="es-ES" w:eastAsia="es-ES"/>
        </w:rPr>
        <w:pict>
          <v:shape id="_x0000_s1136" type="#_x0000_t202" style="position:absolute;left:0;text-align:left;margin-left:89.45pt;margin-top:19.3pt;width:287.5pt;height:28.0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" strokecolor="white">
            <v:textbox>
              <w:txbxContent>
                <w:p w:rsidR="00B03EBA" w:rsidRPr="00BC16CE" w:rsidRDefault="00B03EBA" w:rsidP="00BC16CE">
                  <w:pPr>
                    <w:pStyle w:val="Figuras"/>
                    <w:jc w:val="center"/>
                    <w:rPr>
                      <w:lang w:val="es-EC"/>
                    </w:rPr>
                  </w:pPr>
                  <w:r>
                    <w:rPr>
                      <w:lang w:val="es-EC"/>
                    </w:rPr>
                    <w:t>Figura 3.5 Puesto de trabajo</w:t>
                  </w:r>
                </w:p>
              </w:txbxContent>
            </v:textbox>
          </v:shape>
        </w:pict>
      </w:r>
    </w:p>
    <w:p w:rsidR="00AA1DC6" w:rsidRPr="00826858" w:rsidRDefault="00FC7D3C" w:rsidP="0097541A">
      <w:pPr>
        <w:spacing w:line="480" w:lineRule="auto"/>
        <w:ind w:left="1276"/>
        <w:jc w:val="both"/>
        <w:rPr>
          <w:rFonts w:ascii="Arial" w:hAnsi="Arial" w:cs="Arial"/>
          <w:sz w:val="24"/>
          <w:szCs w:val="24"/>
          <w:lang w:val="es-ES" w:eastAsia="es-ES"/>
        </w:rPr>
      </w:pPr>
      <w:r>
        <w:rPr>
          <w:rFonts w:ascii="Arial" w:hAnsi="Arial" w:cs="Arial"/>
          <w:sz w:val="24"/>
          <w:szCs w:val="24"/>
          <w:lang w:val="es-ES" w:eastAsia="es-ES"/>
        </w:rPr>
        <w:lastRenderedPageBreak/>
        <w:t xml:space="preserve">De análisis se obtiene </w:t>
      </w:r>
      <w:r w:rsidR="0039181A" w:rsidRPr="00826858">
        <w:rPr>
          <w:rFonts w:ascii="Arial" w:hAnsi="Arial" w:cs="Arial"/>
          <w:sz w:val="24"/>
          <w:szCs w:val="24"/>
          <w:lang w:val="es-ES" w:eastAsia="es-ES"/>
        </w:rPr>
        <w:t xml:space="preserve">es que </w:t>
      </w:r>
      <w:r w:rsidR="0097541A" w:rsidRPr="00826858">
        <w:rPr>
          <w:rFonts w:ascii="Arial" w:hAnsi="Arial" w:cs="Arial"/>
          <w:sz w:val="24"/>
          <w:szCs w:val="24"/>
          <w:lang w:val="es-ES" w:eastAsia="es-ES"/>
        </w:rPr>
        <w:t xml:space="preserve">el edificio </w:t>
      </w:r>
      <w:r w:rsidR="0039181A" w:rsidRPr="00826858">
        <w:rPr>
          <w:rFonts w:ascii="Arial" w:hAnsi="Arial" w:cs="Arial"/>
          <w:sz w:val="24"/>
          <w:szCs w:val="24"/>
          <w:lang w:val="es-ES" w:eastAsia="es-ES"/>
        </w:rPr>
        <w:t xml:space="preserve">brinda </w:t>
      </w:r>
      <w:r w:rsidR="00AA1DC6" w:rsidRPr="00826858">
        <w:rPr>
          <w:rFonts w:ascii="Arial" w:hAnsi="Arial" w:cs="Arial"/>
          <w:sz w:val="24"/>
          <w:szCs w:val="24"/>
          <w:lang w:val="es-ES" w:eastAsia="es-ES"/>
        </w:rPr>
        <w:t>todas las facilidades ergonómicas</w:t>
      </w:r>
      <w:r w:rsidR="0039181A" w:rsidRPr="00826858">
        <w:rPr>
          <w:rFonts w:ascii="Arial" w:hAnsi="Arial" w:cs="Arial"/>
          <w:sz w:val="24"/>
          <w:szCs w:val="24"/>
          <w:lang w:val="es-ES" w:eastAsia="es-ES"/>
        </w:rPr>
        <w:t xml:space="preserve">, para desarrollar actividades diarias sin correr riesgos medianos o altos. </w:t>
      </w:r>
    </w:p>
    <w:p w:rsidR="0097541A" w:rsidRDefault="0097541A" w:rsidP="0097541A">
      <w:pPr>
        <w:spacing w:line="480" w:lineRule="auto"/>
        <w:ind w:left="1276"/>
        <w:jc w:val="both"/>
        <w:rPr>
          <w:rFonts w:ascii="Arial" w:hAnsi="Arial" w:cs="Arial"/>
          <w:b/>
          <w:sz w:val="24"/>
          <w:szCs w:val="24"/>
          <w:lang w:val="es-ES" w:eastAsia="es-ES"/>
        </w:rPr>
      </w:pPr>
      <w:r w:rsidRPr="006B3238">
        <w:rPr>
          <w:rFonts w:ascii="Arial" w:hAnsi="Arial" w:cs="Arial"/>
          <w:b/>
          <w:sz w:val="24"/>
          <w:szCs w:val="24"/>
          <w:lang w:val="es-ES" w:eastAsia="es-ES"/>
        </w:rPr>
        <w:t>RE</w:t>
      </w:r>
      <w:r w:rsidR="00FC7D3C">
        <w:rPr>
          <w:rFonts w:ascii="Arial" w:hAnsi="Arial" w:cs="Arial"/>
          <w:b/>
          <w:sz w:val="24"/>
          <w:szCs w:val="24"/>
          <w:lang w:val="es-ES" w:eastAsia="es-ES"/>
        </w:rPr>
        <w:t>SULTADO</w:t>
      </w:r>
      <w:r w:rsidRPr="006B3238">
        <w:rPr>
          <w:rFonts w:ascii="Arial" w:hAnsi="Arial" w:cs="Arial"/>
          <w:b/>
          <w:sz w:val="24"/>
          <w:szCs w:val="24"/>
          <w:lang w:val="es-ES" w:eastAsia="es-ES"/>
        </w:rPr>
        <w:t xml:space="preserve"> DEL ESTUDIO</w:t>
      </w:r>
    </w:p>
    <w:p w:rsidR="0097541A" w:rsidRDefault="0097541A" w:rsidP="0097541A">
      <w:pPr>
        <w:spacing w:line="480" w:lineRule="auto"/>
        <w:ind w:left="1276"/>
        <w:jc w:val="both"/>
        <w:rPr>
          <w:rFonts w:ascii="Arial" w:hAnsi="Arial" w:cs="Arial"/>
          <w:sz w:val="24"/>
          <w:szCs w:val="24"/>
          <w:lang w:val="es-ES" w:eastAsia="es-ES"/>
        </w:rPr>
      </w:pPr>
      <w:r>
        <w:rPr>
          <w:rFonts w:ascii="Arial" w:hAnsi="Arial" w:cs="Arial"/>
          <w:sz w:val="24"/>
          <w:szCs w:val="24"/>
          <w:lang w:val="es-ES" w:eastAsia="es-ES"/>
        </w:rPr>
        <w:t>Después de analizar que los mayores riesgos dentro de la organización son la postura (puesto que pasan la mayor parte de la jornada laboral</w:t>
      </w:r>
      <w:bookmarkStart w:id="8" w:name="_GoBack"/>
      <w:bookmarkEnd w:id="8"/>
      <w:r>
        <w:rPr>
          <w:rFonts w:ascii="Arial" w:hAnsi="Arial" w:cs="Arial"/>
          <w:sz w:val="24"/>
          <w:szCs w:val="24"/>
          <w:lang w:val="es-ES" w:eastAsia="es-ES"/>
        </w:rPr>
        <w:t>), se recomienda:</w:t>
      </w:r>
    </w:p>
    <w:p w:rsidR="0097541A" w:rsidRDefault="0097541A" w:rsidP="00FD1C05">
      <w:pPr>
        <w:pStyle w:val="Prrafodelista"/>
        <w:numPr>
          <w:ilvl w:val="0"/>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Postura sentado ideal:</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Cuello: Mirada hacia el frente y no hacia arriba, abajo o hacia los lados.</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Hombros: Relajados</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Codo: Apoyados, apegados al cuerpo, manteniendo un ángulo entro 90° y 100°.</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Muñeca: Relajada, alineada respecto al antebrazo (evitar desviaciones laterales).</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Espalda: Mantener su curvatura natural.</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Cadera: Mantener un ángulo de 90° a 100°, con los muslos paralelos al suelo.</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Rodilla: en ángulo mayor a 90°.</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Pies: Completamente apoyados en el suelo o sobre un reposapiés.</w:t>
      </w:r>
    </w:p>
    <w:p w:rsidR="0097541A" w:rsidRPr="00935EAD" w:rsidRDefault="00EB158D" w:rsidP="0097541A">
      <w:pPr>
        <w:pStyle w:val="Prrafodelista"/>
        <w:spacing w:line="480" w:lineRule="auto"/>
        <w:ind w:left="2716"/>
        <w:jc w:val="both"/>
        <w:rPr>
          <w:rFonts w:ascii="Arial" w:hAnsi="Arial" w:cs="Arial"/>
          <w:sz w:val="24"/>
          <w:szCs w:val="24"/>
          <w:lang w:val="es-ES" w:eastAsia="es-ES"/>
        </w:rPr>
      </w:pPr>
      <w:r w:rsidRPr="00EB158D">
        <w:rPr>
          <w:rFonts w:ascii="Arial" w:hAnsi="Arial" w:cs="Arial"/>
          <w:noProof/>
          <w:sz w:val="24"/>
          <w:szCs w:val="24"/>
          <w:lang w:eastAsia="es-EC"/>
        </w:rPr>
        <w:lastRenderedPageBreak/>
        <w:pict>
          <v:shape id="Text Box 135" o:spid="_x0000_s1071" type="#_x0000_t202" style="position:absolute;left:0;text-align:left;margin-left:81.2pt;margin-top:278.1pt;width:287.5pt;height:28.0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" strokecolor="white">
            <v:textbox>
              <w:txbxContent>
                <w:p w:rsidR="00B03EBA" w:rsidRPr="0024255C" w:rsidRDefault="00B03EBA" w:rsidP="0097541A">
                  <w:pPr>
                    <w:pStyle w:val="Figuras"/>
                    <w:jc w:val="center"/>
                    <w:rPr>
                      <w:lang w:val="es-EC"/>
                    </w:rPr>
                  </w:pPr>
                  <w:r>
                    <w:t xml:space="preserve">Figura 3.6 Postura sentada ideal </w:t>
                  </w:r>
                </w:p>
              </w:txbxContent>
            </v:textbox>
          </v:shape>
        </w:pict>
      </w:r>
      <w:r w:rsidR="0097541A">
        <w:rPr>
          <w:noProof/>
          <w:lang w:val="es-ES" w:eastAsia="es-ES"/>
        </w:rPr>
        <w:drawing>
          <wp:inline distT="0" distB="0" distL="0" distR="0">
            <wp:extent cx="2781300" cy="3248025"/>
            <wp:effectExtent l="19050" t="0" r="0" b="0"/>
            <wp:docPr id="92" name="Imagen 1" descr="http://4.bp.blogspot.com/_7oxK7yXhxaw/TAL8gLt7C8I/AAAAAAAAAXc/LFGUN0i45g0/s400/senta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7oxK7yXhxaw/TAL8gLt7C8I/AAAAAAAAAXc/LFGUN0i45g0/s400/sentado2.gif"/>
                    <pic:cNvPicPr>
                      <a:picLocks noChangeAspect="1" noChangeArrowheads="1"/>
                    </pic:cNvPicPr>
                  </pic:nvPicPr>
                  <pic:blipFill>
                    <a:blip r:embed="rId58" cstate="print"/>
                    <a:srcRect/>
                    <a:stretch>
                      <a:fillRect/>
                    </a:stretch>
                  </pic:blipFill>
                  <pic:spPr bwMode="auto">
                    <a:xfrm>
                      <a:off x="0" y="0"/>
                      <a:ext cx="2781300" cy="3248025"/>
                    </a:xfrm>
                    <a:prstGeom prst="rect">
                      <a:avLst/>
                    </a:prstGeom>
                    <a:noFill/>
                    <a:ln w="9525">
                      <a:noFill/>
                      <a:miter lim="800000"/>
                      <a:headEnd/>
                      <a:tailEnd/>
                    </a:ln>
                  </pic:spPr>
                </pic:pic>
              </a:graphicData>
            </a:graphic>
          </wp:inline>
        </w:drawing>
      </w:r>
    </w:p>
    <w:p w:rsidR="0097541A" w:rsidRDefault="0097541A" w:rsidP="0097541A">
      <w:pPr>
        <w:spacing w:line="480" w:lineRule="auto"/>
        <w:ind w:left="1276"/>
        <w:jc w:val="both"/>
        <w:rPr>
          <w:rFonts w:ascii="Arial" w:hAnsi="Arial" w:cs="Arial"/>
          <w:sz w:val="24"/>
          <w:szCs w:val="24"/>
          <w:lang w:val="es-ES" w:eastAsia="es-ES"/>
        </w:rPr>
      </w:pPr>
    </w:p>
    <w:p w:rsidR="0097541A" w:rsidRDefault="0097541A" w:rsidP="0097541A">
      <w:pPr>
        <w:spacing w:line="480" w:lineRule="auto"/>
        <w:ind w:left="1276"/>
        <w:jc w:val="both"/>
        <w:rPr>
          <w:rFonts w:ascii="Arial" w:hAnsi="Arial" w:cs="Arial"/>
          <w:sz w:val="24"/>
          <w:szCs w:val="24"/>
          <w:lang w:val="es-ES" w:eastAsia="es-ES"/>
        </w:rPr>
      </w:pPr>
    </w:p>
    <w:p w:rsidR="0097541A" w:rsidRDefault="0097541A" w:rsidP="00FD1C05">
      <w:pPr>
        <w:pStyle w:val="Prrafodelista"/>
        <w:numPr>
          <w:ilvl w:val="0"/>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Mejorando la postura de trabajo:</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Evite la torsión del cuello.</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Evite la compresión del antebrazo (apoye sobre un borde duro).</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Evite digitar con los brazos en suspensión.</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Evite la extensión de la muñeca.</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Evite la hiperextensión del brazo.</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Evite la sobrecarga de su extremidad superior derecha.</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lastRenderedPageBreak/>
        <w:t>Evite la desviación muñeca.</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Evite el abandono del respaldo.</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Evite la flexión de piernas.</w:t>
      </w:r>
    </w:p>
    <w:p w:rsidR="0097541A" w:rsidRDefault="0097541A" w:rsidP="00FD1C05">
      <w:pPr>
        <w:pStyle w:val="Prrafodelista"/>
        <w:numPr>
          <w:ilvl w:val="0"/>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Organización del trabajo</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Distribuya el área de trabajo, los elementos de trabajo se deben disponer sobre el escritorio considerando el número de veces (frecuencia) que se requieren utilizar durante la jornada laboral, de tal manera que su alcance se realice en forma cómoda.</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proofErr w:type="spellStart"/>
      <w:r>
        <w:rPr>
          <w:rFonts w:ascii="Arial" w:hAnsi="Arial" w:cs="Arial"/>
          <w:sz w:val="24"/>
          <w:szCs w:val="24"/>
          <w:lang w:val="es-ES" w:eastAsia="es-ES"/>
        </w:rPr>
        <w:t>Micropausas</w:t>
      </w:r>
      <w:proofErr w:type="spellEnd"/>
      <w:r>
        <w:rPr>
          <w:rFonts w:ascii="Arial" w:hAnsi="Arial" w:cs="Arial"/>
          <w:sz w:val="24"/>
          <w:szCs w:val="24"/>
          <w:lang w:val="es-ES" w:eastAsia="es-ES"/>
        </w:rPr>
        <w:t xml:space="preserve">: Programe el trabajo considerando la realización de distintas tareas durante la jornada laboral, que involucren cambios de postura. Alterne la postura sentado con la de pie y procure caminar. Haga </w:t>
      </w:r>
      <w:proofErr w:type="spellStart"/>
      <w:r>
        <w:rPr>
          <w:rFonts w:ascii="Arial" w:hAnsi="Arial" w:cs="Arial"/>
          <w:sz w:val="24"/>
          <w:szCs w:val="24"/>
          <w:lang w:val="es-ES" w:eastAsia="es-ES"/>
        </w:rPr>
        <w:t>micropausas</w:t>
      </w:r>
      <w:proofErr w:type="spellEnd"/>
      <w:r>
        <w:rPr>
          <w:rFonts w:ascii="Arial" w:hAnsi="Arial" w:cs="Arial"/>
          <w:sz w:val="24"/>
          <w:szCs w:val="24"/>
          <w:lang w:val="es-ES" w:eastAsia="es-ES"/>
        </w:rPr>
        <w:t xml:space="preserve"> de descanso, varias pausas pequeñas son más aconsejables que una pausa prolongada.</w:t>
      </w:r>
    </w:p>
    <w:p w:rsidR="0097541A" w:rsidRDefault="0097541A" w:rsidP="00FD1C05">
      <w:pPr>
        <w:pStyle w:val="Prrafodelista"/>
        <w:numPr>
          <w:ilvl w:val="1"/>
          <w:numId w:val="35"/>
        </w:numPr>
        <w:spacing w:line="480" w:lineRule="auto"/>
        <w:jc w:val="both"/>
        <w:rPr>
          <w:rFonts w:ascii="Arial" w:hAnsi="Arial" w:cs="Arial"/>
          <w:sz w:val="24"/>
          <w:szCs w:val="24"/>
          <w:lang w:val="es-ES" w:eastAsia="es-ES"/>
        </w:rPr>
      </w:pPr>
      <w:r>
        <w:rPr>
          <w:rFonts w:ascii="Arial" w:hAnsi="Arial" w:cs="Arial"/>
          <w:sz w:val="24"/>
          <w:szCs w:val="24"/>
          <w:lang w:val="es-ES" w:eastAsia="es-ES"/>
        </w:rPr>
        <w:t>Ordene su lugar de trabajo: Se debe disponer de espacio o gabinetes adecuados para almacenar objetos personales.</w:t>
      </w:r>
    </w:p>
    <w:p w:rsidR="0097541A" w:rsidRDefault="0097541A" w:rsidP="00FD1C05">
      <w:pPr>
        <w:pStyle w:val="Prrafodelista"/>
        <w:numPr>
          <w:ilvl w:val="0"/>
          <w:numId w:val="36"/>
        </w:numPr>
        <w:spacing w:line="480" w:lineRule="auto"/>
        <w:jc w:val="both"/>
        <w:rPr>
          <w:rFonts w:ascii="Arial" w:hAnsi="Arial" w:cs="Arial"/>
          <w:sz w:val="24"/>
          <w:szCs w:val="24"/>
          <w:lang w:val="es-ES" w:eastAsia="es-ES"/>
        </w:rPr>
      </w:pPr>
      <w:r>
        <w:rPr>
          <w:rFonts w:ascii="Arial" w:hAnsi="Arial" w:cs="Arial"/>
          <w:sz w:val="24"/>
          <w:szCs w:val="24"/>
          <w:lang w:val="es-ES" w:eastAsia="es-ES"/>
        </w:rPr>
        <w:t>Mobiliario</w:t>
      </w:r>
    </w:p>
    <w:p w:rsidR="0097541A" w:rsidRDefault="0097541A" w:rsidP="00FD1C05">
      <w:pPr>
        <w:pStyle w:val="Prrafodelista"/>
        <w:numPr>
          <w:ilvl w:val="1"/>
          <w:numId w:val="36"/>
        </w:numPr>
        <w:spacing w:line="480" w:lineRule="auto"/>
        <w:jc w:val="both"/>
        <w:rPr>
          <w:rFonts w:ascii="Arial" w:hAnsi="Arial" w:cs="Arial"/>
          <w:sz w:val="24"/>
          <w:szCs w:val="24"/>
          <w:lang w:val="es-ES" w:eastAsia="es-ES"/>
        </w:rPr>
      </w:pPr>
      <w:r>
        <w:rPr>
          <w:rFonts w:ascii="Arial" w:hAnsi="Arial" w:cs="Arial"/>
          <w:sz w:val="24"/>
          <w:szCs w:val="24"/>
          <w:lang w:val="es-ES" w:eastAsia="es-ES"/>
        </w:rPr>
        <w:lastRenderedPageBreak/>
        <w:t>Superficie de Trabajo: el área de trabajo debe permitir un arreglo flexible de todos los elementos.</w:t>
      </w:r>
    </w:p>
    <w:p w:rsidR="0097541A" w:rsidRDefault="0097541A" w:rsidP="00FD1C05">
      <w:pPr>
        <w:pStyle w:val="Prrafodelista"/>
        <w:numPr>
          <w:ilvl w:val="0"/>
          <w:numId w:val="36"/>
        </w:numPr>
        <w:spacing w:line="480" w:lineRule="auto"/>
        <w:jc w:val="both"/>
        <w:rPr>
          <w:rFonts w:ascii="Arial" w:hAnsi="Arial" w:cs="Arial"/>
          <w:sz w:val="24"/>
          <w:szCs w:val="24"/>
          <w:lang w:val="es-ES" w:eastAsia="es-ES"/>
        </w:rPr>
      </w:pPr>
      <w:r>
        <w:rPr>
          <w:rFonts w:ascii="Arial" w:hAnsi="Arial" w:cs="Arial"/>
          <w:sz w:val="24"/>
          <w:szCs w:val="24"/>
          <w:lang w:val="es-ES" w:eastAsia="es-ES"/>
        </w:rPr>
        <w:t>Accesorios</w:t>
      </w:r>
    </w:p>
    <w:p w:rsidR="0097541A" w:rsidRDefault="0097541A" w:rsidP="00FD1C05">
      <w:pPr>
        <w:pStyle w:val="Prrafodelista"/>
        <w:numPr>
          <w:ilvl w:val="1"/>
          <w:numId w:val="36"/>
        </w:numPr>
        <w:spacing w:line="480" w:lineRule="auto"/>
        <w:jc w:val="both"/>
        <w:rPr>
          <w:rFonts w:ascii="Arial" w:hAnsi="Arial" w:cs="Arial"/>
          <w:sz w:val="24"/>
          <w:szCs w:val="24"/>
          <w:lang w:val="es-ES" w:eastAsia="es-ES"/>
        </w:rPr>
      </w:pPr>
      <w:r>
        <w:rPr>
          <w:rFonts w:ascii="Arial" w:hAnsi="Arial" w:cs="Arial"/>
          <w:sz w:val="24"/>
          <w:szCs w:val="24"/>
          <w:lang w:val="es-ES" w:eastAsia="es-ES"/>
        </w:rPr>
        <w:t>Apoya pie</w:t>
      </w:r>
    </w:p>
    <w:p w:rsidR="0097541A" w:rsidRDefault="0097541A" w:rsidP="00FD1C05">
      <w:pPr>
        <w:pStyle w:val="Prrafodelista"/>
        <w:numPr>
          <w:ilvl w:val="1"/>
          <w:numId w:val="36"/>
        </w:numPr>
        <w:spacing w:line="480" w:lineRule="auto"/>
        <w:jc w:val="both"/>
        <w:rPr>
          <w:rFonts w:ascii="Arial" w:hAnsi="Arial" w:cs="Arial"/>
          <w:sz w:val="24"/>
          <w:szCs w:val="24"/>
          <w:lang w:val="es-ES" w:eastAsia="es-ES"/>
        </w:rPr>
      </w:pPr>
      <w:r>
        <w:rPr>
          <w:rFonts w:ascii="Arial" w:hAnsi="Arial" w:cs="Arial"/>
          <w:sz w:val="24"/>
          <w:szCs w:val="24"/>
          <w:lang w:val="es-ES" w:eastAsia="es-ES"/>
        </w:rPr>
        <w:t>Apoya muñecas para teclado</w:t>
      </w:r>
    </w:p>
    <w:p w:rsidR="0097541A" w:rsidRDefault="0097541A" w:rsidP="00FD1C05">
      <w:pPr>
        <w:pStyle w:val="Prrafodelista"/>
        <w:numPr>
          <w:ilvl w:val="1"/>
          <w:numId w:val="36"/>
        </w:numPr>
        <w:spacing w:line="480" w:lineRule="auto"/>
        <w:jc w:val="both"/>
        <w:rPr>
          <w:rFonts w:ascii="Arial" w:hAnsi="Arial" w:cs="Arial"/>
          <w:sz w:val="24"/>
          <w:szCs w:val="24"/>
          <w:lang w:val="es-ES" w:eastAsia="es-ES"/>
        </w:rPr>
      </w:pPr>
      <w:r>
        <w:rPr>
          <w:rFonts w:ascii="Arial" w:hAnsi="Arial" w:cs="Arial"/>
          <w:sz w:val="24"/>
          <w:szCs w:val="24"/>
          <w:lang w:val="es-ES" w:eastAsia="es-ES"/>
        </w:rPr>
        <w:t>Apoya muñecas para mouse</w:t>
      </w:r>
    </w:p>
    <w:p w:rsidR="0097541A" w:rsidRDefault="0097541A" w:rsidP="00FD1C05">
      <w:pPr>
        <w:pStyle w:val="Prrafodelista"/>
        <w:numPr>
          <w:ilvl w:val="1"/>
          <w:numId w:val="36"/>
        </w:numPr>
        <w:spacing w:line="480" w:lineRule="auto"/>
        <w:jc w:val="both"/>
        <w:rPr>
          <w:rFonts w:ascii="Arial" w:hAnsi="Arial" w:cs="Arial"/>
          <w:sz w:val="24"/>
          <w:szCs w:val="24"/>
          <w:lang w:val="es-ES" w:eastAsia="es-ES"/>
        </w:rPr>
      </w:pPr>
      <w:r>
        <w:rPr>
          <w:rFonts w:ascii="Arial" w:hAnsi="Arial" w:cs="Arial"/>
          <w:sz w:val="24"/>
          <w:szCs w:val="24"/>
          <w:lang w:val="es-ES" w:eastAsia="es-ES"/>
        </w:rPr>
        <w:t>Cojín Lumbar</w:t>
      </w:r>
    </w:p>
    <w:p w:rsidR="0097541A" w:rsidRDefault="0097541A" w:rsidP="00FD1C05">
      <w:pPr>
        <w:pStyle w:val="Prrafodelista"/>
        <w:numPr>
          <w:ilvl w:val="1"/>
          <w:numId w:val="36"/>
        </w:numPr>
        <w:spacing w:line="480" w:lineRule="auto"/>
        <w:jc w:val="both"/>
        <w:rPr>
          <w:rFonts w:ascii="Arial" w:hAnsi="Arial" w:cs="Arial"/>
          <w:sz w:val="24"/>
          <w:szCs w:val="24"/>
          <w:lang w:val="es-ES" w:eastAsia="es-ES"/>
        </w:rPr>
      </w:pPr>
      <w:r>
        <w:rPr>
          <w:rFonts w:ascii="Arial" w:hAnsi="Arial" w:cs="Arial"/>
          <w:sz w:val="24"/>
          <w:szCs w:val="24"/>
          <w:lang w:val="es-ES" w:eastAsia="es-ES"/>
        </w:rPr>
        <w:t>Soporte para documentos</w:t>
      </w:r>
    </w:p>
    <w:p w:rsidR="0097541A" w:rsidRDefault="0097541A" w:rsidP="00FD1C05">
      <w:pPr>
        <w:pStyle w:val="Prrafodelista"/>
        <w:numPr>
          <w:ilvl w:val="1"/>
          <w:numId w:val="36"/>
        </w:numPr>
        <w:spacing w:line="480" w:lineRule="auto"/>
        <w:jc w:val="both"/>
        <w:rPr>
          <w:rFonts w:ascii="Arial" w:hAnsi="Arial" w:cs="Arial"/>
          <w:sz w:val="24"/>
          <w:szCs w:val="24"/>
          <w:lang w:val="es-ES" w:eastAsia="es-ES"/>
        </w:rPr>
      </w:pPr>
      <w:r>
        <w:rPr>
          <w:rFonts w:ascii="Arial" w:hAnsi="Arial" w:cs="Arial"/>
          <w:sz w:val="24"/>
          <w:szCs w:val="24"/>
          <w:lang w:val="es-ES" w:eastAsia="es-ES"/>
        </w:rPr>
        <w:t>Filtro para pantallas</w:t>
      </w:r>
    </w:p>
    <w:p w:rsidR="0097541A" w:rsidRDefault="0097541A" w:rsidP="0097541A">
      <w:pPr>
        <w:pStyle w:val="Prrafodelista"/>
        <w:spacing w:line="480" w:lineRule="auto"/>
        <w:ind w:left="2716"/>
        <w:jc w:val="both"/>
        <w:rPr>
          <w:rFonts w:ascii="Arial" w:hAnsi="Arial" w:cs="Arial"/>
          <w:sz w:val="24"/>
          <w:szCs w:val="24"/>
          <w:lang w:val="es-ES" w:eastAsia="es-ES"/>
        </w:rPr>
      </w:pPr>
    </w:p>
    <w:p w:rsidR="0097541A" w:rsidRPr="00BA2078" w:rsidRDefault="0097541A" w:rsidP="0097541A">
      <w:pPr>
        <w:pStyle w:val="Prrafodelista"/>
        <w:spacing w:line="480" w:lineRule="auto"/>
        <w:ind w:left="2716"/>
        <w:jc w:val="both"/>
        <w:rPr>
          <w:rFonts w:ascii="Arial" w:hAnsi="Arial" w:cs="Arial"/>
          <w:sz w:val="24"/>
          <w:szCs w:val="24"/>
          <w:lang w:val="es-ES" w:eastAsia="es-ES"/>
        </w:rPr>
      </w:pPr>
    </w:p>
    <w:p w:rsidR="0097541A" w:rsidRDefault="0097541A" w:rsidP="00FD1C05">
      <w:pPr>
        <w:pStyle w:val="Prrafodelista"/>
        <w:numPr>
          <w:ilvl w:val="1"/>
          <w:numId w:val="29"/>
        </w:numPr>
        <w:spacing w:line="480" w:lineRule="auto"/>
        <w:ind w:left="1276"/>
        <w:jc w:val="both"/>
        <w:rPr>
          <w:rFonts w:ascii="Arial" w:hAnsi="Arial" w:cs="Arial"/>
          <w:b/>
          <w:sz w:val="24"/>
          <w:szCs w:val="24"/>
          <w:lang w:eastAsia="es-ES"/>
        </w:rPr>
      </w:pPr>
      <w:r>
        <w:rPr>
          <w:rFonts w:ascii="Arial" w:hAnsi="Arial" w:cs="Arial"/>
          <w:b/>
          <w:sz w:val="24"/>
          <w:szCs w:val="24"/>
          <w:lang w:eastAsia="es-ES"/>
        </w:rPr>
        <w:t xml:space="preserve"> ELABORAR PLAN DE IMPLANTACIÓN DEL CONTROL OPERACIONAL</w:t>
      </w:r>
    </w:p>
    <w:p w:rsidR="0097541A" w:rsidRPr="004F68C1" w:rsidRDefault="0097541A" w:rsidP="0097541A">
      <w:pPr>
        <w:pStyle w:val="Prrafodelista"/>
        <w:spacing w:line="480" w:lineRule="auto"/>
        <w:ind w:left="1276"/>
        <w:jc w:val="both"/>
        <w:rPr>
          <w:rFonts w:ascii="Arial" w:hAnsi="Arial" w:cs="Arial"/>
          <w:sz w:val="24"/>
          <w:szCs w:val="24"/>
          <w:lang w:eastAsia="es-ES"/>
        </w:rPr>
      </w:pPr>
      <w:r w:rsidRPr="004F68C1">
        <w:rPr>
          <w:rFonts w:ascii="Arial" w:hAnsi="Arial" w:cs="Arial"/>
          <w:sz w:val="24"/>
          <w:szCs w:val="24"/>
          <w:lang w:eastAsia="es-ES"/>
        </w:rPr>
        <w:t xml:space="preserve">Un plan de implantación es la descripción de las actividades necesarias para cumplir </w:t>
      </w:r>
      <w:r>
        <w:rPr>
          <w:rFonts w:ascii="Arial" w:hAnsi="Arial" w:cs="Arial"/>
          <w:sz w:val="24"/>
          <w:szCs w:val="24"/>
          <w:lang w:eastAsia="es-ES"/>
        </w:rPr>
        <w:t>el diseño del Control Operacional</w:t>
      </w:r>
      <w:r w:rsidRPr="004F68C1">
        <w:rPr>
          <w:rFonts w:ascii="Arial" w:hAnsi="Arial" w:cs="Arial"/>
          <w:sz w:val="24"/>
          <w:szCs w:val="24"/>
          <w:lang w:eastAsia="es-ES"/>
        </w:rPr>
        <w:t>, delegando responsables, asignando recursos materiales y estableciendo un período de tiempo límite para la ejecución de estas actividades.</w:t>
      </w:r>
    </w:p>
    <w:p w:rsidR="0097541A" w:rsidRDefault="0097541A" w:rsidP="00BC16CE">
      <w:pPr>
        <w:pStyle w:val="Prrafodelista"/>
        <w:spacing w:line="480" w:lineRule="auto"/>
        <w:ind w:left="1276"/>
        <w:jc w:val="both"/>
        <w:rPr>
          <w:rFonts w:ascii="Arial" w:hAnsi="Arial" w:cs="Arial"/>
          <w:b/>
          <w:sz w:val="24"/>
          <w:szCs w:val="24"/>
          <w:lang w:eastAsia="es-ES"/>
        </w:rPr>
      </w:pPr>
      <w:r w:rsidRPr="008724D9">
        <w:rPr>
          <w:rFonts w:ascii="Arial" w:hAnsi="Arial" w:cs="Arial"/>
          <w:sz w:val="24"/>
          <w:szCs w:val="24"/>
          <w:lang w:eastAsia="es-ES"/>
        </w:rPr>
        <w:t xml:space="preserve">Con el análisis de las necesidades de la organización, nacen las actividades que </w:t>
      </w:r>
      <w:r>
        <w:rPr>
          <w:rFonts w:ascii="Arial" w:hAnsi="Arial" w:cs="Arial"/>
          <w:sz w:val="24"/>
          <w:szCs w:val="24"/>
          <w:lang w:eastAsia="es-ES"/>
        </w:rPr>
        <w:t>son necesarias para el control operacional</w:t>
      </w:r>
      <w:r w:rsidRPr="008724D9">
        <w:rPr>
          <w:rFonts w:ascii="Arial" w:hAnsi="Arial" w:cs="Arial"/>
          <w:sz w:val="24"/>
          <w:szCs w:val="24"/>
          <w:lang w:eastAsia="es-ES"/>
        </w:rPr>
        <w:t>, con lo cual se define el siguiente plan de implantación.</w:t>
      </w:r>
    </w:p>
    <w:p w:rsidR="0097541A" w:rsidRDefault="0097541A" w:rsidP="0097541A">
      <w:pPr>
        <w:spacing w:line="480" w:lineRule="auto"/>
        <w:ind w:left="1136" w:firstLine="140"/>
        <w:jc w:val="both"/>
        <w:rPr>
          <w:rFonts w:ascii="Arial" w:hAnsi="Arial" w:cs="Arial"/>
          <w:b/>
          <w:sz w:val="24"/>
          <w:szCs w:val="24"/>
          <w:lang w:eastAsia="es-ES"/>
        </w:rPr>
      </w:pPr>
    </w:p>
    <w:p w:rsidR="0097541A" w:rsidRDefault="0097541A" w:rsidP="0097541A">
      <w:pPr>
        <w:spacing w:line="480" w:lineRule="auto"/>
        <w:ind w:left="1136" w:firstLine="140"/>
        <w:jc w:val="both"/>
        <w:rPr>
          <w:rFonts w:ascii="Arial" w:hAnsi="Arial" w:cs="Arial"/>
          <w:b/>
          <w:sz w:val="24"/>
          <w:szCs w:val="24"/>
          <w:lang w:eastAsia="es-ES"/>
        </w:rPr>
        <w:sectPr w:rsidR="0097541A" w:rsidSect="00792D9A">
          <w:pgSz w:w="11906" w:h="16838"/>
          <w:pgMar w:top="2268" w:right="1361" w:bottom="2268" w:left="2268" w:header="708" w:footer="708" w:gutter="0"/>
          <w:cols w:space="708"/>
          <w:docGrid w:linePitch="360"/>
        </w:sectPr>
      </w:pPr>
    </w:p>
    <w:p w:rsidR="0097541A" w:rsidRDefault="00EB158D" w:rsidP="0097541A">
      <w:pPr>
        <w:spacing w:line="480" w:lineRule="auto"/>
        <w:ind w:left="1136" w:firstLine="140"/>
        <w:jc w:val="both"/>
        <w:rPr>
          <w:rFonts w:ascii="Arial" w:hAnsi="Arial" w:cs="Arial"/>
          <w:b/>
          <w:sz w:val="24"/>
          <w:szCs w:val="24"/>
          <w:lang w:eastAsia="es-ES"/>
        </w:rPr>
        <w:sectPr w:rsidR="0097541A" w:rsidSect="00792D9A">
          <w:pgSz w:w="16838" w:h="11906" w:orient="landscape"/>
          <w:pgMar w:top="1361" w:right="2268" w:bottom="2268" w:left="2268" w:header="709" w:footer="709" w:gutter="0"/>
          <w:cols w:space="708"/>
          <w:docGrid w:linePitch="360"/>
        </w:sectPr>
      </w:pPr>
      <w:r w:rsidRPr="00EB158D">
        <w:rPr>
          <w:rFonts w:ascii="Arial" w:hAnsi="Arial" w:cs="Arial"/>
          <w:b/>
          <w:noProof/>
          <w:sz w:val="24"/>
          <w:szCs w:val="24"/>
          <w:lang w:eastAsia="es-EC"/>
        </w:rPr>
        <w:lastRenderedPageBreak/>
        <w:pict>
          <v:shape id="Text Box 136" o:spid="_x0000_s1072" type="#_x0000_t202" style="position:absolute;left:0;text-align:left;margin-left:217.6pt;margin-top:350.45pt;width:287.5pt;height:28.0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" strokecolor="white">
            <v:textbox>
              <w:txbxContent>
                <w:p w:rsidR="00B03EBA" w:rsidRPr="0024255C" w:rsidRDefault="00B03EBA" w:rsidP="0097541A">
                  <w:pPr>
                    <w:pStyle w:val="Figuras"/>
                    <w:jc w:val="center"/>
                    <w:rPr>
                      <w:lang w:val="es-EC"/>
                    </w:rPr>
                  </w:pPr>
                  <w:r>
                    <w:t xml:space="preserve">Tabla 3.12 Plan de Implantación </w:t>
                  </w:r>
                </w:p>
              </w:txbxContent>
            </v:textbox>
          </v:shape>
        </w:pict>
      </w:r>
      <w:r w:rsidR="0097541A" w:rsidRPr="00C16BFD">
        <w:rPr>
          <w:noProof/>
          <w:szCs w:val="24"/>
          <w:lang w:val="es-ES" w:eastAsia="es-ES"/>
        </w:rPr>
        <w:drawing>
          <wp:inline distT="0" distB="0" distL="0" distR="0">
            <wp:extent cx="7810500" cy="4248150"/>
            <wp:effectExtent l="19050" t="0" r="0" b="0"/>
            <wp:docPr id="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7811770" cy="4248841"/>
                    </a:xfrm>
                    <a:prstGeom prst="rect">
                      <a:avLst/>
                    </a:prstGeom>
                    <a:noFill/>
                    <a:ln w="9525">
                      <a:noFill/>
                      <a:miter lim="800000"/>
                      <a:headEnd/>
                      <a:tailEnd/>
                    </a:ln>
                  </pic:spPr>
                </pic:pic>
              </a:graphicData>
            </a:graphic>
          </wp:inline>
        </w:drawing>
      </w:r>
    </w:p>
    <w:p w:rsidR="006209D9" w:rsidRPr="00C346BD" w:rsidRDefault="00EB158D" w:rsidP="006209D9">
      <w:pPr>
        <w:spacing w:after="0" w:line="0" w:lineRule="atLeast"/>
        <w:ind w:left="709"/>
        <w:jc w:val="center"/>
        <w:rPr>
          <w:rFonts w:ascii="Arial" w:eastAsia="Times New Roman" w:hAnsi="Arial" w:cs="Arial"/>
          <w:b/>
          <w:bCs/>
          <w:sz w:val="24"/>
          <w:szCs w:val="24"/>
          <w:lang w:eastAsia="es-ES"/>
        </w:rPr>
      </w:pPr>
      <w:r w:rsidRPr="00EB158D">
        <w:rPr>
          <w:rFonts w:ascii="Arial" w:eastAsia="Times New Roman" w:hAnsi="Arial" w:cs="Arial"/>
          <w:b/>
          <w:bCs/>
          <w:noProof/>
          <w:sz w:val="48"/>
          <w:szCs w:val="48"/>
          <w:lang w:eastAsia="es-EC"/>
        </w:rPr>
        <w:lastRenderedPageBreak/>
        <w:pict>
          <v:rect id="Rectangle 139" o:spid="_x0000_s1085" style="position:absolute;left:0;text-align:left;margin-left:381.15pt;margin-top:-37.45pt;width:78pt;height:24.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" strokecolor="white [3212]"/>
        </w:pict>
      </w:r>
    </w:p>
    <w:p w:rsidR="006209D9" w:rsidRPr="00C346BD" w:rsidRDefault="006209D9" w:rsidP="006209D9">
      <w:pPr>
        <w:spacing w:after="0" w:line="0" w:lineRule="atLeast"/>
        <w:ind w:left="709"/>
        <w:jc w:val="center"/>
        <w:rPr>
          <w:rFonts w:ascii="Arial" w:eastAsia="Times New Roman" w:hAnsi="Arial" w:cs="Arial"/>
          <w:b/>
          <w:bCs/>
          <w:sz w:val="24"/>
          <w:szCs w:val="24"/>
          <w:lang w:eastAsia="es-ES"/>
        </w:rPr>
      </w:pPr>
    </w:p>
    <w:p w:rsidR="006209D9" w:rsidRPr="00C346BD" w:rsidRDefault="006209D9" w:rsidP="006209D9">
      <w:pPr>
        <w:spacing w:after="0" w:line="0" w:lineRule="atLeast"/>
        <w:ind w:left="709"/>
        <w:jc w:val="center"/>
        <w:rPr>
          <w:rFonts w:ascii="Arial" w:eastAsia="Times New Roman" w:hAnsi="Arial" w:cs="Arial"/>
          <w:b/>
          <w:bCs/>
          <w:sz w:val="24"/>
          <w:szCs w:val="24"/>
          <w:lang w:eastAsia="es-ES"/>
        </w:rPr>
      </w:pPr>
    </w:p>
    <w:p w:rsidR="006209D9" w:rsidRPr="00C346BD" w:rsidRDefault="006209D9" w:rsidP="006209D9">
      <w:pPr>
        <w:spacing w:after="0" w:line="0" w:lineRule="atLeast"/>
        <w:ind w:left="709"/>
        <w:jc w:val="center"/>
        <w:rPr>
          <w:rFonts w:ascii="Arial" w:eastAsia="Times New Roman" w:hAnsi="Arial" w:cs="Arial"/>
          <w:b/>
          <w:bCs/>
          <w:sz w:val="24"/>
          <w:szCs w:val="24"/>
          <w:lang w:eastAsia="es-ES"/>
        </w:rPr>
      </w:pPr>
    </w:p>
    <w:p w:rsidR="006209D9" w:rsidRPr="00C346BD" w:rsidRDefault="006209D9" w:rsidP="006209D9">
      <w:pPr>
        <w:spacing w:after="0" w:line="0" w:lineRule="atLeast"/>
        <w:ind w:left="709"/>
        <w:jc w:val="center"/>
        <w:rPr>
          <w:rFonts w:ascii="Arial" w:eastAsia="Times New Roman" w:hAnsi="Arial" w:cs="Arial"/>
          <w:b/>
          <w:bCs/>
          <w:sz w:val="24"/>
          <w:szCs w:val="24"/>
          <w:lang w:eastAsia="es-ES"/>
        </w:rPr>
      </w:pPr>
    </w:p>
    <w:p w:rsidR="006209D9" w:rsidRPr="00C346BD" w:rsidRDefault="006209D9" w:rsidP="006209D9">
      <w:pPr>
        <w:spacing w:after="0" w:line="0" w:lineRule="atLeast"/>
        <w:ind w:left="709"/>
        <w:jc w:val="center"/>
        <w:rPr>
          <w:rFonts w:ascii="Arial" w:eastAsia="Times New Roman" w:hAnsi="Arial" w:cs="Arial"/>
          <w:b/>
          <w:bCs/>
          <w:sz w:val="24"/>
          <w:szCs w:val="24"/>
          <w:lang w:eastAsia="es-ES"/>
        </w:rPr>
      </w:pPr>
    </w:p>
    <w:p w:rsidR="00B06BEA" w:rsidRPr="008724D9" w:rsidRDefault="00B06BEA" w:rsidP="00B06BEA">
      <w:pPr>
        <w:spacing w:after="0" w:line="0" w:lineRule="atLeast"/>
        <w:ind w:left="709"/>
        <w:jc w:val="center"/>
        <w:rPr>
          <w:rFonts w:ascii="Arial" w:eastAsia="Times New Roman" w:hAnsi="Arial" w:cs="Arial"/>
          <w:b/>
          <w:bCs/>
          <w:sz w:val="48"/>
          <w:szCs w:val="48"/>
          <w:lang w:eastAsia="es-ES"/>
        </w:rPr>
      </w:pPr>
      <w:r w:rsidRPr="008724D9">
        <w:rPr>
          <w:rFonts w:ascii="Arial" w:eastAsia="Times New Roman" w:hAnsi="Arial" w:cs="Arial"/>
          <w:b/>
          <w:bCs/>
          <w:sz w:val="48"/>
          <w:szCs w:val="48"/>
          <w:lang w:eastAsia="es-ES"/>
        </w:rPr>
        <w:t>CAPÍTULO 4</w:t>
      </w:r>
    </w:p>
    <w:p w:rsidR="00B06BEA" w:rsidRPr="00F51EC8" w:rsidRDefault="00B06BEA" w:rsidP="00B06BEA">
      <w:pPr>
        <w:spacing w:after="0" w:line="0" w:lineRule="atLeast"/>
        <w:ind w:left="709"/>
        <w:jc w:val="center"/>
        <w:rPr>
          <w:rFonts w:ascii="Arial" w:eastAsia="Times New Roman" w:hAnsi="Arial" w:cs="Arial"/>
          <w:b/>
          <w:bCs/>
          <w:sz w:val="24"/>
          <w:szCs w:val="24"/>
          <w:lang w:eastAsia="es-ES"/>
        </w:rPr>
      </w:pPr>
    </w:p>
    <w:p w:rsidR="00B06BEA" w:rsidRPr="00F51EC8" w:rsidRDefault="00B06BEA" w:rsidP="00B06BEA">
      <w:pPr>
        <w:spacing w:after="0" w:line="0" w:lineRule="atLeast"/>
        <w:ind w:left="709"/>
        <w:jc w:val="center"/>
        <w:rPr>
          <w:rFonts w:ascii="Arial" w:eastAsia="Times New Roman" w:hAnsi="Arial" w:cs="Arial"/>
          <w:b/>
          <w:bCs/>
          <w:sz w:val="24"/>
          <w:szCs w:val="24"/>
          <w:lang w:eastAsia="es-ES"/>
        </w:rPr>
      </w:pPr>
    </w:p>
    <w:p w:rsidR="00B06BEA" w:rsidRPr="00F51EC8" w:rsidRDefault="00B06BEA" w:rsidP="00B06BEA">
      <w:pPr>
        <w:spacing w:after="0" w:line="0" w:lineRule="atLeast"/>
        <w:ind w:left="709"/>
        <w:jc w:val="center"/>
        <w:rPr>
          <w:rFonts w:ascii="Arial" w:eastAsia="Times New Roman" w:hAnsi="Arial" w:cs="Arial"/>
          <w:b/>
          <w:bCs/>
          <w:sz w:val="24"/>
          <w:szCs w:val="24"/>
          <w:lang w:eastAsia="es-ES"/>
        </w:rPr>
      </w:pPr>
    </w:p>
    <w:p w:rsidR="00B06BEA" w:rsidRDefault="00B06BEA" w:rsidP="00FD1C05">
      <w:pPr>
        <w:pStyle w:val="Ttulo1"/>
        <w:numPr>
          <w:ilvl w:val="0"/>
          <w:numId w:val="38"/>
        </w:numPr>
        <w:tabs>
          <w:tab w:val="left" w:pos="993"/>
        </w:tabs>
        <w:spacing w:line="480" w:lineRule="auto"/>
        <w:ind w:left="426" w:firstLine="0"/>
        <w:jc w:val="both"/>
        <w:rPr>
          <w:rFonts w:cs="Arial"/>
          <w:color w:val="auto"/>
          <w:sz w:val="32"/>
          <w:lang w:val="es-EC" w:eastAsia="es-ES"/>
        </w:rPr>
      </w:pPr>
      <w:r>
        <w:rPr>
          <w:rFonts w:cs="Arial"/>
          <w:color w:val="auto"/>
          <w:sz w:val="32"/>
          <w:lang w:val="es-EC" w:eastAsia="es-ES"/>
        </w:rPr>
        <w:t>DISEÑO DE CONTROL OPERACIONAL BASADO EN OHSAS 18001:2007</w:t>
      </w:r>
    </w:p>
    <w:p w:rsidR="00B06BEA" w:rsidRDefault="00B06BEA" w:rsidP="00B06BEA">
      <w:pPr>
        <w:tabs>
          <w:tab w:val="left" w:pos="993"/>
        </w:tabs>
        <w:spacing w:line="480" w:lineRule="auto"/>
        <w:ind w:left="426"/>
        <w:jc w:val="both"/>
        <w:rPr>
          <w:rFonts w:ascii="Arial" w:hAnsi="Arial" w:cs="Arial"/>
          <w:sz w:val="24"/>
          <w:szCs w:val="24"/>
          <w:lang w:eastAsia="es-ES"/>
        </w:rPr>
      </w:pPr>
      <w:r>
        <w:rPr>
          <w:rFonts w:ascii="Arial" w:hAnsi="Arial" w:cs="Arial"/>
          <w:sz w:val="24"/>
          <w:szCs w:val="24"/>
          <w:lang w:eastAsia="es-ES"/>
        </w:rPr>
        <w:t xml:space="preserve">El diseño de control operacional se basa en determinar aquellas operaciones y actividades  asociadas con el peligro identificado, en donde la implementación de los controles es necesaria para gestionar los riesgos de S y SO. </w:t>
      </w:r>
    </w:p>
    <w:p w:rsidR="00B06BEA" w:rsidRDefault="00B06BEA" w:rsidP="00B06BEA">
      <w:pPr>
        <w:spacing w:line="480" w:lineRule="auto"/>
        <w:ind w:left="709"/>
        <w:jc w:val="both"/>
        <w:rPr>
          <w:rFonts w:ascii="Arial" w:hAnsi="Arial" w:cs="Arial"/>
          <w:sz w:val="24"/>
          <w:szCs w:val="24"/>
        </w:rPr>
      </w:pPr>
    </w:p>
    <w:p w:rsidR="00B06BEA" w:rsidRPr="00C346BD" w:rsidRDefault="00B06BEA" w:rsidP="00FD1C05">
      <w:pPr>
        <w:pStyle w:val="Prrafodelista"/>
        <w:numPr>
          <w:ilvl w:val="1"/>
          <w:numId w:val="37"/>
        </w:numPr>
        <w:tabs>
          <w:tab w:val="left" w:pos="1134"/>
        </w:tabs>
        <w:spacing w:line="480" w:lineRule="auto"/>
        <w:ind w:left="709" w:firstLine="0"/>
        <w:rPr>
          <w:rFonts w:ascii="Arial" w:hAnsi="Arial" w:cs="Arial"/>
          <w:b/>
          <w:sz w:val="24"/>
          <w:szCs w:val="24"/>
          <w:lang w:eastAsia="es-ES"/>
        </w:rPr>
      </w:pPr>
      <w:r w:rsidRPr="00C346BD">
        <w:rPr>
          <w:rFonts w:ascii="Arial" w:hAnsi="Arial" w:cs="Arial"/>
          <w:b/>
          <w:sz w:val="24"/>
          <w:szCs w:val="24"/>
          <w:lang w:eastAsia="es-ES"/>
        </w:rPr>
        <w:t>ELABORAR MAPA DE RIESGOS</w:t>
      </w:r>
    </w:p>
    <w:p w:rsidR="00B06BEA" w:rsidRDefault="00B06BEA" w:rsidP="00FC7D3C">
      <w:pPr>
        <w:pStyle w:val="NormalWeb"/>
        <w:spacing w:line="480" w:lineRule="auto"/>
        <w:ind w:left="709"/>
        <w:jc w:val="both"/>
        <w:rPr>
          <w:rFonts w:ascii="Arial" w:hAnsi="Arial" w:cs="Arial"/>
          <w:sz w:val="24"/>
          <w:szCs w:val="24"/>
        </w:rPr>
      </w:pPr>
      <w:r w:rsidRPr="00F06473">
        <w:rPr>
          <w:rFonts w:ascii="Arial" w:eastAsia="Calibri" w:hAnsi="Arial" w:cs="Arial"/>
          <w:color w:val="auto"/>
          <w:sz w:val="24"/>
          <w:lang w:val="es-EC"/>
        </w:rPr>
        <w:t xml:space="preserve">El Mapa de Riesgos  proporciona la herramienta necesaria, para llevar a cabo las actividades de localizar, controlar, dar seguimiento y representar en forma gráfica, los agentes generadores de riesgos que ocasionan accidentes o enfermedades profesionales en el trabajo. De esta misma manera se ha sistematizado y adecuado para proporcionar el modo seguro de crear y mantener los ambientes y condiciones de </w:t>
      </w:r>
      <w:r w:rsidRPr="00F06473">
        <w:rPr>
          <w:rFonts w:ascii="Arial" w:eastAsia="Calibri" w:hAnsi="Arial" w:cs="Arial"/>
          <w:color w:val="auto"/>
          <w:sz w:val="24"/>
          <w:lang w:val="es-EC"/>
        </w:rPr>
        <w:lastRenderedPageBreak/>
        <w:t>trabajo, que contribuyan a la preservación de la salud de los trabajadores, así como el mejor desenvolvimiento de el</w:t>
      </w:r>
      <w:r w:rsidR="00FC7D3C">
        <w:rPr>
          <w:rFonts w:ascii="Arial" w:eastAsia="Calibri" w:hAnsi="Arial" w:cs="Arial"/>
          <w:color w:val="auto"/>
          <w:sz w:val="24"/>
          <w:lang w:val="es-EC"/>
        </w:rPr>
        <w:t xml:space="preserve">los en su correspondiente labor, una </w:t>
      </w:r>
      <w:r w:rsidRPr="00F06473">
        <w:rPr>
          <w:rFonts w:ascii="Arial" w:hAnsi="Arial" w:cs="Arial"/>
          <w:sz w:val="24"/>
          <w:szCs w:val="24"/>
        </w:rPr>
        <w:t>vez determinado los riesgos potenciales en las</w:t>
      </w:r>
      <w:r w:rsidR="00FC7D3C">
        <w:rPr>
          <w:rFonts w:ascii="Arial" w:hAnsi="Arial" w:cs="Arial"/>
          <w:sz w:val="24"/>
          <w:szCs w:val="24"/>
        </w:rPr>
        <w:t xml:space="preserve"> áreas de trabajo, se realiza el</w:t>
      </w:r>
      <w:r w:rsidRPr="00F06473">
        <w:rPr>
          <w:rFonts w:ascii="Arial" w:hAnsi="Arial" w:cs="Arial"/>
          <w:sz w:val="24"/>
          <w:szCs w:val="24"/>
        </w:rPr>
        <w:t xml:space="preserve"> mapa indicando en forma gráfica cuáles son los riesgos</w:t>
      </w:r>
      <w:r>
        <w:rPr>
          <w:rFonts w:ascii="Arial" w:hAnsi="Arial" w:cs="Arial"/>
          <w:sz w:val="24"/>
          <w:szCs w:val="24"/>
        </w:rPr>
        <w:t xml:space="preserve"> espec</w:t>
      </w:r>
      <w:r w:rsidR="00FC7D3C">
        <w:rPr>
          <w:rFonts w:ascii="Arial" w:hAnsi="Arial" w:cs="Arial"/>
          <w:sz w:val="24"/>
          <w:szCs w:val="24"/>
        </w:rPr>
        <w:t>íficos en ese lugar de trabajo, t</w:t>
      </w:r>
      <w:r w:rsidRPr="00F06473">
        <w:rPr>
          <w:rFonts w:ascii="Arial" w:hAnsi="Arial" w:cs="Arial"/>
          <w:sz w:val="24"/>
          <w:szCs w:val="24"/>
        </w:rPr>
        <w:t>ambién se observa la ubicación de equipos e implementos de seguridad como</w:t>
      </w:r>
      <w:r>
        <w:rPr>
          <w:rFonts w:ascii="Arial" w:hAnsi="Arial" w:cs="Arial"/>
          <w:color w:val="FF0000"/>
          <w:sz w:val="24"/>
          <w:szCs w:val="24"/>
        </w:rPr>
        <w:t xml:space="preserve"> </w:t>
      </w:r>
      <w:r>
        <w:rPr>
          <w:rFonts w:ascii="Arial" w:hAnsi="Arial" w:cs="Arial"/>
          <w:sz w:val="24"/>
          <w:szCs w:val="24"/>
        </w:rPr>
        <w:t>extintores, botiquín de primeros auxilios, llavero de emergencia con su respectiva Lista de Verificación para inspeccionar su correcta gestión.</w:t>
      </w:r>
    </w:p>
    <w:p w:rsidR="00B06BEA" w:rsidRDefault="00B06BEA" w:rsidP="00B06BEA">
      <w:pPr>
        <w:pStyle w:val="Prrafodelista"/>
        <w:spacing w:line="480" w:lineRule="auto"/>
        <w:ind w:left="709"/>
        <w:jc w:val="both"/>
        <w:rPr>
          <w:rFonts w:ascii="Arial" w:hAnsi="Arial" w:cs="Arial"/>
          <w:b/>
          <w:sz w:val="24"/>
          <w:szCs w:val="24"/>
          <w:lang w:eastAsia="es-ES"/>
        </w:rPr>
      </w:pPr>
      <w:r>
        <w:rPr>
          <w:rFonts w:ascii="Arial" w:hAnsi="Arial" w:cs="Arial"/>
          <w:b/>
          <w:sz w:val="24"/>
          <w:szCs w:val="24"/>
          <w:lang w:eastAsia="es-ES"/>
        </w:rPr>
        <w:t>Metodología:</w:t>
      </w:r>
    </w:p>
    <w:p w:rsidR="006A5645" w:rsidRPr="006A5645" w:rsidRDefault="00AA4904"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Después de haber identificado y evaluado los riesgos s</w:t>
      </w:r>
      <w:r w:rsidR="006A5645">
        <w:rPr>
          <w:rFonts w:ascii="Arial" w:hAnsi="Arial" w:cs="Arial"/>
          <w:sz w:val="24"/>
          <w:szCs w:val="24"/>
          <w:lang w:eastAsia="es-ES"/>
        </w:rPr>
        <w:t xml:space="preserve">e elabora un plano de la organización y se </w:t>
      </w:r>
      <w:r>
        <w:rPr>
          <w:rFonts w:ascii="Arial" w:hAnsi="Arial" w:cs="Arial"/>
          <w:sz w:val="24"/>
          <w:szCs w:val="24"/>
          <w:lang w:eastAsia="es-ES"/>
        </w:rPr>
        <w:t>definen las leyendas de los riesgos en cada sitio donde existen estos riesgos.</w:t>
      </w:r>
    </w:p>
    <w:p w:rsidR="00B06BEA" w:rsidRDefault="00B06BEA" w:rsidP="00B06BEA">
      <w:pPr>
        <w:pStyle w:val="Prrafodelista"/>
        <w:spacing w:line="480" w:lineRule="auto"/>
        <w:ind w:left="709"/>
        <w:jc w:val="both"/>
        <w:rPr>
          <w:rFonts w:ascii="Arial" w:hAnsi="Arial" w:cs="Arial"/>
          <w:b/>
          <w:sz w:val="24"/>
          <w:szCs w:val="24"/>
          <w:lang w:eastAsia="es-ES"/>
        </w:rPr>
      </w:pPr>
      <w:r w:rsidRPr="00E756B9">
        <w:rPr>
          <w:rFonts w:ascii="Arial" w:hAnsi="Arial" w:cs="Arial"/>
          <w:b/>
          <w:sz w:val="24"/>
          <w:szCs w:val="24"/>
          <w:lang w:eastAsia="es-ES"/>
        </w:rPr>
        <w:t>Definición de leyendas</w:t>
      </w:r>
      <w:r>
        <w:rPr>
          <w:rFonts w:ascii="Arial" w:hAnsi="Arial" w:cs="Arial"/>
          <w:b/>
          <w:sz w:val="24"/>
          <w:szCs w:val="24"/>
          <w:lang w:eastAsia="es-ES"/>
        </w:rPr>
        <w:t>:</w:t>
      </w:r>
    </w:p>
    <w:p w:rsidR="00B06BEA" w:rsidRDefault="00B06BEA"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 xml:space="preserve">Las señales que se utilizan en el mapa de riesgo son de advertencia o peligro. </w:t>
      </w:r>
      <w:r w:rsidR="00FC7D3C">
        <w:rPr>
          <w:rFonts w:ascii="Arial" w:hAnsi="Arial" w:cs="Arial"/>
          <w:sz w:val="24"/>
          <w:szCs w:val="24"/>
          <w:lang w:eastAsia="es-ES"/>
        </w:rPr>
        <w:t xml:space="preserve">Las mismas nos advierten un riesgo, </w:t>
      </w:r>
      <w:r w:rsidRPr="00E756B9">
        <w:rPr>
          <w:rFonts w:ascii="Arial" w:hAnsi="Arial" w:cs="Arial"/>
          <w:sz w:val="24"/>
          <w:szCs w:val="24"/>
          <w:lang w:eastAsia="es-ES"/>
        </w:rPr>
        <w:t>peligro</w:t>
      </w:r>
      <w:r w:rsidR="00FC7D3C">
        <w:rPr>
          <w:rFonts w:ascii="Arial" w:hAnsi="Arial" w:cs="Arial"/>
          <w:sz w:val="24"/>
          <w:szCs w:val="24"/>
          <w:lang w:eastAsia="es-ES"/>
        </w:rPr>
        <w:t xml:space="preserve">, obligación de usar ciertas mediadas, etc. </w:t>
      </w:r>
      <w:r>
        <w:rPr>
          <w:rFonts w:ascii="Arial" w:hAnsi="Arial" w:cs="Arial"/>
          <w:sz w:val="24"/>
          <w:szCs w:val="24"/>
          <w:lang w:eastAsia="es-ES"/>
        </w:rPr>
        <w:t>en esa área de ubicación, su f</w:t>
      </w:r>
      <w:r w:rsidRPr="00E756B9">
        <w:rPr>
          <w:rFonts w:ascii="Arial" w:hAnsi="Arial" w:cs="Arial"/>
          <w:sz w:val="24"/>
          <w:szCs w:val="24"/>
          <w:lang w:eastAsia="es-ES"/>
        </w:rPr>
        <w:t xml:space="preserve">orma </w:t>
      </w:r>
      <w:r>
        <w:rPr>
          <w:rFonts w:ascii="Arial" w:hAnsi="Arial" w:cs="Arial"/>
          <w:sz w:val="24"/>
          <w:szCs w:val="24"/>
          <w:lang w:eastAsia="es-ES"/>
        </w:rPr>
        <w:t xml:space="preserve">geométrica es </w:t>
      </w:r>
      <w:r w:rsidRPr="00E756B9">
        <w:rPr>
          <w:rFonts w:ascii="Arial" w:hAnsi="Arial" w:cs="Arial"/>
          <w:sz w:val="24"/>
          <w:szCs w:val="24"/>
          <w:lang w:eastAsia="es-ES"/>
        </w:rPr>
        <w:t>tr</w:t>
      </w:r>
      <w:r>
        <w:rPr>
          <w:rFonts w:ascii="Arial" w:hAnsi="Arial" w:cs="Arial"/>
          <w:sz w:val="24"/>
          <w:szCs w:val="24"/>
          <w:lang w:eastAsia="es-ES"/>
        </w:rPr>
        <w:t>iangular, p</w:t>
      </w:r>
      <w:r w:rsidRPr="00E756B9">
        <w:rPr>
          <w:rFonts w:ascii="Arial" w:hAnsi="Arial" w:cs="Arial"/>
          <w:sz w:val="24"/>
          <w:szCs w:val="24"/>
          <w:lang w:eastAsia="es-ES"/>
        </w:rPr>
        <w:t>ictograma negro sobre fondo amarillo (el amarillo deberá cubrir como mínimo el 50% de la superficie de la señal), bordes negros.</w:t>
      </w:r>
    </w:p>
    <w:p w:rsidR="00B06BEA" w:rsidRPr="00AA4904" w:rsidRDefault="00B06BEA"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 xml:space="preserve">Los riesgos encontrados en la organización </w:t>
      </w:r>
      <w:r w:rsidRPr="00AA4904">
        <w:rPr>
          <w:rFonts w:ascii="Arial" w:hAnsi="Arial" w:cs="Arial"/>
          <w:sz w:val="24"/>
          <w:szCs w:val="24"/>
          <w:lang w:eastAsia="es-ES"/>
        </w:rPr>
        <w:t xml:space="preserve">se observan en la </w:t>
      </w:r>
      <w:r w:rsidR="0041196D">
        <w:rPr>
          <w:rFonts w:ascii="Arial" w:hAnsi="Arial" w:cs="Arial"/>
          <w:sz w:val="24"/>
          <w:szCs w:val="24"/>
          <w:lang w:eastAsia="es-ES"/>
        </w:rPr>
        <w:t>tabla</w:t>
      </w:r>
      <w:r w:rsidR="009C74C8">
        <w:rPr>
          <w:rFonts w:ascii="Arial" w:hAnsi="Arial" w:cs="Arial"/>
          <w:sz w:val="24"/>
          <w:szCs w:val="24"/>
          <w:lang w:eastAsia="es-ES"/>
        </w:rPr>
        <w:t xml:space="preserve"> 4.1</w:t>
      </w:r>
      <w:r w:rsidRPr="00AA4904">
        <w:rPr>
          <w:rFonts w:ascii="Arial" w:hAnsi="Arial" w:cs="Arial"/>
          <w:sz w:val="24"/>
          <w:szCs w:val="24"/>
          <w:lang w:eastAsia="es-ES"/>
        </w:rPr>
        <w:t xml:space="preserve"> y los principales son:</w:t>
      </w:r>
    </w:p>
    <w:tbl>
      <w:tblPr>
        <w:tblStyle w:val="Tablaconcuadrcula"/>
        <w:tblW w:w="0" w:type="auto"/>
        <w:tblInd w:w="709" w:type="dxa"/>
        <w:tblLook w:val="04A0"/>
      </w:tblPr>
      <w:tblGrid>
        <w:gridCol w:w="2801"/>
        <w:gridCol w:w="2694"/>
        <w:gridCol w:w="1564"/>
      </w:tblGrid>
      <w:tr w:rsidR="00FC7D3C" w:rsidTr="00CB6073">
        <w:tc>
          <w:tcPr>
            <w:tcW w:w="2801" w:type="dxa"/>
            <w:shd w:val="clear" w:color="auto" w:fill="DDD9C3" w:themeFill="background2" w:themeFillShade="E6"/>
          </w:tcPr>
          <w:p w:rsidR="00FC7D3C" w:rsidRDefault="00FC7D3C" w:rsidP="0041196D">
            <w:pPr>
              <w:pStyle w:val="Prrafodelista"/>
              <w:spacing w:line="480" w:lineRule="auto"/>
              <w:ind w:left="0"/>
              <w:jc w:val="center"/>
              <w:rPr>
                <w:rFonts w:ascii="Arial" w:hAnsi="Arial" w:cs="Arial"/>
                <w:sz w:val="24"/>
                <w:szCs w:val="24"/>
                <w:lang w:eastAsia="es-ES"/>
              </w:rPr>
            </w:pPr>
            <w:r>
              <w:rPr>
                <w:rFonts w:ascii="Arial" w:hAnsi="Arial" w:cs="Arial"/>
                <w:sz w:val="24"/>
                <w:szCs w:val="24"/>
                <w:lang w:eastAsia="es-ES"/>
              </w:rPr>
              <w:lastRenderedPageBreak/>
              <w:t>Riesgo</w:t>
            </w:r>
          </w:p>
        </w:tc>
        <w:tc>
          <w:tcPr>
            <w:tcW w:w="2694" w:type="dxa"/>
            <w:shd w:val="clear" w:color="auto" w:fill="DDD9C3" w:themeFill="background2" w:themeFillShade="E6"/>
          </w:tcPr>
          <w:p w:rsidR="00FC7D3C" w:rsidRDefault="00FC7D3C" w:rsidP="0041196D">
            <w:pPr>
              <w:pStyle w:val="Prrafodelista"/>
              <w:spacing w:line="480" w:lineRule="auto"/>
              <w:ind w:left="0"/>
              <w:jc w:val="center"/>
              <w:rPr>
                <w:rFonts w:ascii="Arial" w:hAnsi="Arial" w:cs="Arial"/>
                <w:sz w:val="24"/>
                <w:szCs w:val="24"/>
                <w:lang w:eastAsia="es-ES"/>
              </w:rPr>
            </w:pPr>
            <w:r>
              <w:rPr>
                <w:rFonts w:ascii="Arial" w:hAnsi="Arial" w:cs="Arial"/>
                <w:sz w:val="24"/>
                <w:szCs w:val="24"/>
                <w:lang w:eastAsia="es-ES"/>
              </w:rPr>
              <w:t>Símbolo</w:t>
            </w:r>
          </w:p>
        </w:tc>
        <w:tc>
          <w:tcPr>
            <w:tcW w:w="1559" w:type="dxa"/>
            <w:shd w:val="clear" w:color="auto" w:fill="DDD9C3" w:themeFill="background2" w:themeFillShade="E6"/>
          </w:tcPr>
          <w:p w:rsidR="00FC7D3C" w:rsidRDefault="00CB6073" w:rsidP="00FC7D3C">
            <w:pPr>
              <w:pStyle w:val="Prrafodelista"/>
              <w:spacing w:line="480" w:lineRule="auto"/>
              <w:ind w:left="0"/>
              <w:jc w:val="center"/>
              <w:rPr>
                <w:rFonts w:ascii="Arial" w:hAnsi="Arial" w:cs="Arial"/>
                <w:sz w:val="24"/>
                <w:szCs w:val="24"/>
                <w:lang w:eastAsia="es-ES"/>
              </w:rPr>
            </w:pPr>
            <w:r>
              <w:rPr>
                <w:rFonts w:ascii="Arial" w:hAnsi="Arial" w:cs="Arial"/>
                <w:sz w:val="24"/>
                <w:szCs w:val="24"/>
                <w:lang w:eastAsia="es-ES"/>
              </w:rPr>
              <w:t>Observación</w:t>
            </w:r>
          </w:p>
        </w:tc>
      </w:tr>
      <w:tr w:rsidR="00FC7D3C" w:rsidRPr="00C36561" w:rsidTr="00FC7D3C">
        <w:trPr>
          <w:trHeight w:val="1555"/>
        </w:trPr>
        <w:tc>
          <w:tcPr>
            <w:tcW w:w="2801" w:type="dxa"/>
          </w:tcPr>
          <w:p w:rsidR="00FC7D3C" w:rsidRDefault="00FC7D3C" w:rsidP="00B06BEA">
            <w:pPr>
              <w:pStyle w:val="Prrafodelista"/>
              <w:spacing w:line="480" w:lineRule="auto"/>
              <w:ind w:left="0"/>
              <w:jc w:val="both"/>
              <w:rPr>
                <w:rFonts w:ascii="Arial" w:hAnsi="Arial" w:cs="Arial"/>
                <w:sz w:val="24"/>
                <w:szCs w:val="24"/>
                <w:lang w:eastAsia="es-ES"/>
              </w:rPr>
            </w:pPr>
            <w:r w:rsidRPr="0041196D">
              <w:rPr>
                <w:rFonts w:ascii="Arial" w:hAnsi="Arial" w:cs="Arial"/>
                <w:sz w:val="24"/>
                <w:szCs w:val="24"/>
                <w:lang w:eastAsia="es-ES"/>
              </w:rPr>
              <w:t>Riesgo Eléctrico</w:t>
            </w:r>
          </w:p>
        </w:tc>
        <w:tc>
          <w:tcPr>
            <w:tcW w:w="2694" w:type="dxa"/>
          </w:tcPr>
          <w:p w:rsidR="00FC7D3C" w:rsidRDefault="00FC7D3C" w:rsidP="00B06BEA">
            <w:pPr>
              <w:pStyle w:val="Prrafodelista"/>
              <w:spacing w:line="480" w:lineRule="auto"/>
              <w:ind w:left="0"/>
              <w:jc w:val="both"/>
              <w:rPr>
                <w:rFonts w:ascii="Arial" w:hAnsi="Arial" w:cs="Arial"/>
                <w:sz w:val="24"/>
                <w:szCs w:val="24"/>
                <w:lang w:eastAsia="es-ES"/>
              </w:rPr>
            </w:pPr>
            <w:r>
              <w:rPr>
                <w:rFonts w:ascii="Arial" w:hAnsi="Arial" w:cs="Arial"/>
                <w:noProof/>
                <w:sz w:val="24"/>
                <w:szCs w:val="24"/>
                <w:lang w:val="es-ES" w:eastAsia="es-ES"/>
              </w:rPr>
              <w:drawing>
                <wp:anchor distT="0" distB="0" distL="114300" distR="114300" simplePos="0" relativeHeight="251739136" behindDoc="0" locked="0" layoutInCell="1" allowOverlap="1">
                  <wp:simplePos x="0" y="0"/>
                  <wp:positionH relativeFrom="column">
                    <wp:posOffset>250825</wp:posOffset>
                  </wp:positionH>
                  <wp:positionV relativeFrom="paragraph">
                    <wp:posOffset>48895</wp:posOffset>
                  </wp:positionV>
                  <wp:extent cx="944880" cy="842645"/>
                  <wp:effectExtent l="19050" t="0" r="7620" b="0"/>
                  <wp:wrapSquare wrapText="bothSides"/>
                  <wp:docPr id="15" name="Imagen 2" descr="http://www.ahb.es/m/SA-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hb.es/m/SA-120.jpg"/>
                          <pic:cNvPicPr>
                            <a:picLocks noChangeAspect="1" noChangeArrowheads="1"/>
                          </pic:cNvPicPr>
                        </pic:nvPicPr>
                        <pic:blipFill>
                          <a:blip r:embed="rId60" cstate="print"/>
                          <a:srcRect l="2837" t="8815" r="2458" b="7630"/>
                          <a:stretch>
                            <a:fillRect/>
                          </a:stretch>
                        </pic:blipFill>
                        <pic:spPr bwMode="auto">
                          <a:xfrm>
                            <a:off x="0" y="0"/>
                            <a:ext cx="944880" cy="842645"/>
                          </a:xfrm>
                          <a:prstGeom prst="rect">
                            <a:avLst/>
                          </a:prstGeom>
                          <a:noFill/>
                          <a:ln w="9525">
                            <a:noFill/>
                            <a:miter lim="800000"/>
                            <a:headEnd/>
                            <a:tailEnd/>
                          </a:ln>
                        </pic:spPr>
                      </pic:pic>
                    </a:graphicData>
                  </a:graphic>
                </wp:anchor>
              </w:drawing>
            </w:r>
          </w:p>
        </w:tc>
        <w:tc>
          <w:tcPr>
            <w:tcW w:w="1559" w:type="dxa"/>
          </w:tcPr>
          <w:p w:rsidR="00FC7D3C" w:rsidRPr="009C6B1E" w:rsidRDefault="002D0A56" w:rsidP="00FC7D3C">
            <w:pPr>
              <w:pStyle w:val="Prrafodelista"/>
              <w:spacing w:line="480" w:lineRule="auto"/>
              <w:ind w:left="0"/>
              <w:jc w:val="both"/>
              <w:rPr>
                <w:rFonts w:ascii="Arial" w:hAnsi="Arial" w:cs="Arial"/>
                <w:sz w:val="24"/>
                <w:szCs w:val="24"/>
                <w:lang w:val="pt-BR" w:eastAsia="es-ES"/>
              </w:rPr>
            </w:pPr>
            <w:r w:rsidRPr="009C6B1E">
              <w:rPr>
                <w:rFonts w:ascii="Arial" w:hAnsi="Arial" w:cs="Arial"/>
                <w:sz w:val="24"/>
                <w:szCs w:val="24"/>
                <w:lang w:val="pt-BR" w:eastAsia="es-ES"/>
              </w:rPr>
              <w:t>Título V, Cap. VIII, Art. 169.</w:t>
            </w:r>
          </w:p>
        </w:tc>
      </w:tr>
      <w:tr w:rsidR="00FC7D3C" w:rsidRPr="00C36561" w:rsidTr="00FC7D3C">
        <w:trPr>
          <w:trHeight w:val="1845"/>
        </w:trPr>
        <w:tc>
          <w:tcPr>
            <w:tcW w:w="2801" w:type="dxa"/>
          </w:tcPr>
          <w:p w:rsidR="00FC7D3C" w:rsidRPr="0041196D" w:rsidRDefault="00FC7D3C" w:rsidP="0041196D">
            <w:pPr>
              <w:spacing w:line="480" w:lineRule="auto"/>
              <w:rPr>
                <w:rFonts w:ascii="Arial" w:hAnsi="Arial" w:cs="Arial"/>
                <w:sz w:val="24"/>
                <w:szCs w:val="24"/>
                <w:lang w:eastAsia="es-ES"/>
              </w:rPr>
            </w:pPr>
            <w:r w:rsidRPr="0041196D">
              <w:rPr>
                <w:rFonts w:ascii="Arial" w:hAnsi="Arial" w:cs="Arial"/>
                <w:sz w:val="24"/>
                <w:szCs w:val="24"/>
                <w:lang w:eastAsia="es-ES"/>
              </w:rPr>
              <w:t>Caídas a distinto nivel</w:t>
            </w:r>
          </w:p>
          <w:p w:rsidR="00FC7D3C" w:rsidRDefault="00FC7D3C" w:rsidP="0041196D">
            <w:pPr>
              <w:pStyle w:val="Prrafodelista"/>
              <w:spacing w:line="480" w:lineRule="auto"/>
              <w:ind w:left="0"/>
              <w:rPr>
                <w:rFonts w:ascii="Arial" w:hAnsi="Arial" w:cs="Arial"/>
                <w:sz w:val="24"/>
                <w:szCs w:val="24"/>
                <w:lang w:eastAsia="es-ES"/>
              </w:rPr>
            </w:pPr>
          </w:p>
        </w:tc>
        <w:tc>
          <w:tcPr>
            <w:tcW w:w="2694" w:type="dxa"/>
          </w:tcPr>
          <w:p w:rsidR="00FC7D3C" w:rsidRDefault="00FC7D3C" w:rsidP="00B06BEA">
            <w:pPr>
              <w:pStyle w:val="Prrafodelista"/>
              <w:spacing w:line="480" w:lineRule="auto"/>
              <w:ind w:left="0"/>
              <w:jc w:val="both"/>
              <w:rPr>
                <w:rFonts w:ascii="Arial" w:hAnsi="Arial" w:cs="Arial"/>
                <w:sz w:val="24"/>
                <w:szCs w:val="24"/>
                <w:lang w:eastAsia="es-ES"/>
              </w:rPr>
            </w:pPr>
            <w:r>
              <w:rPr>
                <w:rFonts w:ascii="Arial" w:hAnsi="Arial" w:cs="Arial"/>
                <w:noProof/>
                <w:sz w:val="24"/>
                <w:szCs w:val="24"/>
                <w:lang w:val="es-ES" w:eastAsia="es-ES"/>
              </w:rPr>
              <w:drawing>
                <wp:anchor distT="0" distB="0" distL="114300" distR="114300" simplePos="0" relativeHeight="251741184" behindDoc="0" locked="0" layoutInCell="1" allowOverlap="1">
                  <wp:simplePos x="0" y="0"/>
                  <wp:positionH relativeFrom="column">
                    <wp:posOffset>251460</wp:posOffset>
                  </wp:positionH>
                  <wp:positionV relativeFrom="paragraph">
                    <wp:posOffset>59690</wp:posOffset>
                  </wp:positionV>
                  <wp:extent cx="1017905" cy="914400"/>
                  <wp:effectExtent l="19050" t="0" r="0" b="0"/>
                  <wp:wrapSquare wrapText="bothSides"/>
                  <wp:docPr id="20" name="Imagen 5" descr="http://www.ahb.es/m/SA-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hb.es/m/SA-330.jpg"/>
                          <pic:cNvPicPr>
                            <a:picLocks noChangeAspect="1" noChangeArrowheads="1"/>
                          </pic:cNvPicPr>
                        </pic:nvPicPr>
                        <pic:blipFill>
                          <a:blip r:embed="rId61" cstate="print"/>
                          <a:srcRect l="3602" t="9199" r="4380" b="8013"/>
                          <a:stretch>
                            <a:fillRect/>
                          </a:stretch>
                        </pic:blipFill>
                        <pic:spPr bwMode="auto">
                          <a:xfrm>
                            <a:off x="0" y="0"/>
                            <a:ext cx="1017905" cy="914400"/>
                          </a:xfrm>
                          <a:prstGeom prst="rect">
                            <a:avLst/>
                          </a:prstGeom>
                          <a:noFill/>
                          <a:ln w="9525">
                            <a:noFill/>
                            <a:miter lim="800000"/>
                            <a:headEnd/>
                            <a:tailEnd/>
                          </a:ln>
                        </pic:spPr>
                      </pic:pic>
                    </a:graphicData>
                  </a:graphic>
                </wp:anchor>
              </w:drawing>
            </w:r>
          </w:p>
        </w:tc>
        <w:tc>
          <w:tcPr>
            <w:tcW w:w="1559" w:type="dxa"/>
          </w:tcPr>
          <w:p w:rsidR="00FC7D3C" w:rsidRPr="009C6B1E" w:rsidRDefault="002D0A56" w:rsidP="00FC7D3C">
            <w:pPr>
              <w:pStyle w:val="Prrafodelista"/>
              <w:spacing w:line="480" w:lineRule="auto"/>
              <w:ind w:left="0"/>
              <w:jc w:val="both"/>
              <w:rPr>
                <w:rFonts w:ascii="Arial" w:hAnsi="Arial" w:cs="Arial"/>
                <w:sz w:val="24"/>
                <w:szCs w:val="24"/>
                <w:lang w:val="pt-BR" w:eastAsia="es-ES"/>
              </w:rPr>
            </w:pPr>
            <w:r w:rsidRPr="009C6B1E">
              <w:rPr>
                <w:rFonts w:ascii="Arial" w:hAnsi="Arial" w:cs="Arial"/>
                <w:sz w:val="24"/>
                <w:szCs w:val="24"/>
                <w:lang w:val="pt-BR" w:eastAsia="es-ES"/>
              </w:rPr>
              <w:t>Título V, Cap. VIII, Art. 169.</w:t>
            </w:r>
          </w:p>
        </w:tc>
      </w:tr>
      <w:tr w:rsidR="00FC7D3C" w:rsidRPr="00C36561" w:rsidTr="00FC7D3C">
        <w:tc>
          <w:tcPr>
            <w:tcW w:w="2801" w:type="dxa"/>
          </w:tcPr>
          <w:p w:rsidR="00FC7D3C" w:rsidRPr="00847919" w:rsidRDefault="00FC7D3C" w:rsidP="00847919">
            <w:pPr>
              <w:spacing w:line="480" w:lineRule="auto"/>
              <w:rPr>
                <w:rFonts w:ascii="Arial" w:hAnsi="Arial" w:cs="Arial"/>
                <w:sz w:val="24"/>
                <w:szCs w:val="24"/>
                <w:lang w:eastAsia="es-ES"/>
              </w:rPr>
            </w:pPr>
            <w:r w:rsidRPr="00847919">
              <w:rPr>
                <w:rFonts w:ascii="Arial" w:hAnsi="Arial" w:cs="Arial"/>
                <w:sz w:val="24"/>
                <w:szCs w:val="24"/>
                <w:lang w:eastAsia="es-ES"/>
              </w:rPr>
              <w:t>Caídas al mismo nivel</w:t>
            </w:r>
          </w:p>
          <w:p w:rsidR="00FC7D3C" w:rsidRDefault="00FC7D3C" w:rsidP="00B06BEA">
            <w:pPr>
              <w:pStyle w:val="Prrafodelista"/>
              <w:spacing w:line="480" w:lineRule="auto"/>
              <w:ind w:left="0"/>
              <w:jc w:val="both"/>
              <w:rPr>
                <w:rFonts w:ascii="Arial" w:hAnsi="Arial" w:cs="Arial"/>
                <w:sz w:val="24"/>
                <w:szCs w:val="24"/>
                <w:lang w:eastAsia="es-ES"/>
              </w:rPr>
            </w:pPr>
          </w:p>
        </w:tc>
        <w:tc>
          <w:tcPr>
            <w:tcW w:w="2694" w:type="dxa"/>
          </w:tcPr>
          <w:p w:rsidR="00FC7D3C" w:rsidRDefault="00FC7D3C" w:rsidP="00B06BEA">
            <w:pPr>
              <w:pStyle w:val="Prrafodelista"/>
              <w:spacing w:line="480" w:lineRule="auto"/>
              <w:ind w:left="0"/>
              <w:jc w:val="both"/>
              <w:rPr>
                <w:rFonts w:ascii="Arial" w:hAnsi="Arial" w:cs="Arial"/>
                <w:sz w:val="24"/>
                <w:szCs w:val="24"/>
                <w:lang w:eastAsia="es-ES"/>
              </w:rPr>
            </w:pPr>
            <w:r>
              <w:rPr>
                <w:rFonts w:ascii="Arial" w:hAnsi="Arial" w:cs="Arial"/>
                <w:noProof/>
                <w:sz w:val="24"/>
                <w:szCs w:val="24"/>
                <w:lang w:val="es-ES" w:eastAsia="es-ES"/>
              </w:rPr>
              <w:drawing>
                <wp:anchor distT="0" distB="0" distL="114300" distR="114300" simplePos="0" relativeHeight="251743232" behindDoc="0" locked="0" layoutInCell="1" allowOverlap="1">
                  <wp:simplePos x="0" y="0"/>
                  <wp:positionH relativeFrom="column">
                    <wp:posOffset>180975</wp:posOffset>
                  </wp:positionH>
                  <wp:positionV relativeFrom="paragraph">
                    <wp:posOffset>103505</wp:posOffset>
                  </wp:positionV>
                  <wp:extent cx="1012190" cy="914400"/>
                  <wp:effectExtent l="19050" t="0" r="0" b="0"/>
                  <wp:wrapSquare wrapText="bothSides"/>
                  <wp:docPr id="25" name="Imagen 8" descr="http://www.ahb.es/m/SA-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hb.es/m/SA-340.jpg"/>
                          <pic:cNvPicPr>
                            <a:picLocks noChangeAspect="1" noChangeArrowheads="1"/>
                          </pic:cNvPicPr>
                        </pic:nvPicPr>
                        <pic:blipFill>
                          <a:blip r:embed="rId62" cstate="print"/>
                          <a:srcRect l="4210" t="9199" r="5529" b="9929"/>
                          <a:stretch>
                            <a:fillRect/>
                          </a:stretch>
                        </pic:blipFill>
                        <pic:spPr bwMode="auto">
                          <a:xfrm>
                            <a:off x="0" y="0"/>
                            <a:ext cx="1012190" cy="914400"/>
                          </a:xfrm>
                          <a:prstGeom prst="rect">
                            <a:avLst/>
                          </a:prstGeom>
                          <a:noFill/>
                          <a:ln w="9525">
                            <a:noFill/>
                            <a:miter lim="800000"/>
                            <a:headEnd/>
                            <a:tailEnd/>
                          </a:ln>
                        </pic:spPr>
                      </pic:pic>
                    </a:graphicData>
                  </a:graphic>
                </wp:anchor>
              </w:drawing>
            </w:r>
          </w:p>
        </w:tc>
        <w:tc>
          <w:tcPr>
            <w:tcW w:w="1559" w:type="dxa"/>
          </w:tcPr>
          <w:p w:rsidR="00FC7D3C" w:rsidRPr="009C6B1E" w:rsidRDefault="002D0A56" w:rsidP="00FC7D3C">
            <w:pPr>
              <w:pStyle w:val="Prrafodelista"/>
              <w:spacing w:line="480" w:lineRule="auto"/>
              <w:ind w:left="0"/>
              <w:jc w:val="both"/>
              <w:rPr>
                <w:rFonts w:ascii="Arial" w:hAnsi="Arial" w:cs="Arial"/>
                <w:sz w:val="24"/>
                <w:szCs w:val="24"/>
                <w:lang w:val="pt-BR" w:eastAsia="es-ES"/>
              </w:rPr>
            </w:pPr>
            <w:r w:rsidRPr="009C6B1E">
              <w:rPr>
                <w:rFonts w:ascii="Arial" w:hAnsi="Arial" w:cs="Arial"/>
                <w:sz w:val="24"/>
                <w:szCs w:val="24"/>
                <w:lang w:val="pt-BR" w:eastAsia="es-ES"/>
              </w:rPr>
              <w:t>Título V, Cap. VIII, Art. 169.</w:t>
            </w:r>
          </w:p>
        </w:tc>
      </w:tr>
      <w:tr w:rsidR="00FC7D3C" w:rsidRPr="00C36561" w:rsidTr="00FC7D3C">
        <w:tc>
          <w:tcPr>
            <w:tcW w:w="2801" w:type="dxa"/>
          </w:tcPr>
          <w:p w:rsidR="00FC7D3C" w:rsidRDefault="00FC7D3C" w:rsidP="00B06BEA">
            <w:pPr>
              <w:pStyle w:val="Prrafodelista"/>
              <w:spacing w:line="480" w:lineRule="auto"/>
              <w:ind w:left="0"/>
              <w:jc w:val="both"/>
              <w:rPr>
                <w:rFonts w:ascii="Arial" w:hAnsi="Arial" w:cs="Arial"/>
                <w:sz w:val="24"/>
                <w:szCs w:val="24"/>
                <w:lang w:eastAsia="es-ES"/>
              </w:rPr>
            </w:pPr>
            <w:r w:rsidRPr="00847919">
              <w:rPr>
                <w:rFonts w:ascii="Arial" w:hAnsi="Arial" w:cs="Arial"/>
                <w:sz w:val="24"/>
                <w:szCs w:val="24"/>
                <w:lang w:eastAsia="es-ES"/>
              </w:rPr>
              <w:t>Caídas de objetos</w:t>
            </w:r>
          </w:p>
        </w:tc>
        <w:tc>
          <w:tcPr>
            <w:tcW w:w="2694" w:type="dxa"/>
          </w:tcPr>
          <w:p w:rsidR="00FC7D3C" w:rsidRDefault="00FC7D3C" w:rsidP="00B06BEA">
            <w:pPr>
              <w:pStyle w:val="Prrafodelista"/>
              <w:spacing w:line="480" w:lineRule="auto"/>
              <w:ind w:left="0"/>
              <w:jc w:val="both"/>
              <w:rPr>
                <w:rFonts w:ascii="Arial" w:hAnsi="Arial" w:cs="Arial"/>
                <w:sz w:val="24"/>
                <w:szCs w:val="24"/>
                <w:lang w:eastAsia="es-ES"/>
              </w:rPr>
            </w:pPr>
            <w:r>
              <w:rPr>
                <w:rFonts w:ascii="Arial" w:hAnsi="Arial" w:cs="Arial"/>
                <w:noProof/>
                <w:sz w:val="24"/>
                <w:szCs w:val="24"/>
                <w:lang w:val="es-ES" w:eastAsia="es-ES"/>
              </w:rPr>
              <w:drawing>
                <wp:anchor distT="0" distB="0" distL="114300" distR="114300" simplePos="0" relativeHeight="251745280" behindDoc="0" locked="0" layoutInCell="1" allowOverlap="1">
                  <wp:simplePos x="0" y="0"/>
                  <wp:positionH relativeFrom="column">
                    <wp:posOffset>222885</wp:posOffset>
                  </wp:positionH>
                  <wp:positionV relativeFrom="paragraph">
                    <wp:posOffset>101600</wp:posOffset>
                  </wp:positionV>
                  <wp:extent cx="966470" cy="882015"/>
                  <wp:effectExtent l="19050" t="0" r="5080" b="0"/>
                  <wp:wrapSquare wrapText="bothSides"/>
                  <wp:docPr id="26" name="Imagen 11" descr="http://catalogo.egox.com.ar/thumb/A-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alogo.egox.com.ar/thumb/A-070.jpg"/>
                          <pic:cNvPicPr>
                            <a:picLocks noChangeAspect="1" noChangeArrowheads="1"/>
                          </pic:cNvPicPr>
                        </pic:nvPicPr>
                        <pic:blipFill>
                          <a:blip r:embed="rId63" cstate="print"/>
                          <a:srcRect l="6695" t="9910" r="9023" b="31081"/>
                          <a:stretch>
                            <a:fillRect/>
                          </a:stretch>
                        </pic:blipFill>
                        <pic:spPr bwMode="auto">
                          <a:xfrm>
                            <a:off x="0" y="0"/>
                            <a:ext cx="966470" cy="882015"/>
                          </a:xfrm>
                          <a:prstGeom prst="rect">
                            <a:avLst/>
                          </a:prstGeom>
                          <a:noFill/>
                          <a:ln w="9525">
                            <a:noFill/>
                            <a:miter lim="800000"/>
                            <a:headEnd/>
                            <a:tailEnd/>
                          </a:ln>
                        </pic:spPr>
                      </pic:pic>
                    </a:graphicData>
                  </a:graphic>
                </wp:anchor>
              </w:drawing>
            </w:r>
          </w:p>
        </w:tc>
        <w:tc>
          <w:tcPr>
            <w:tcW w:w="1559" w:type="dxa"/>
          </w:tcPr>
          <w:p w:rsidR="00FC7D3C" w:rsidRPr="009C6B1E" w:rsidRDefault="002D0A56" w:rsidP="00FC7D3C">
            <w:pPr>
              <w:pStyle w:val="Prrafodelista"/>
              <w:spacing w:line="480" w:lineRule="auto"/>
              <w:ind w:left="0"/>
              <w:jc w:val="both"/>
              <w:rPr>
                <w:rFonts w:ascii="Arial" w:hAnsi="Arial" w:cs="Arial"/>
                <w:sz w:val="24"/>
                <w:szCs w:val="24"/>
                <w:lang w:val="pt-BR" w:eastAsia="es-ES"/>
              </w:rPr>
            </w:pPr>
            <w:r w:rsidRPr="009C6B1E">
              <w:rPr>
                <w:rFonts w:ascii="Arial" w:hAnsi="Arial" w:cs="Arial"/>
                <w:sz w:val="24"/>
                <w:szCs w:val="24"/>
                <w:lang w:val="pt-BR" w:eastAsia="es-ES"/>
              </w:rPr>
              <w:t>Título V, Cap. VIII, Art. 169.</w:t>
            </w:r>
          </w:p>
        </w:tc>
      </w:tr>
      <w:tr w:rsidR="00FC7D3C" w:rsidRPr="00C36561" w:rsidTr="00FC7D3C">
        <w:tc>
          <w:tcPr>
            <w:tcW w:w="2801" w:type="dxa"/>
          </w:tcPr>
          <w:p w:rsidR="00FC7D3C" w:rsidRDefault="00FC7D3C" w:rsidP="00B06BEA">
            <w:pPr>
              <w:pStyle w:val="Prrafodelista"/>
              <w:spacing w:line="480" w:lineRule="auto"/>
              <w:ind w:left="0"/>
              <w:jc w:val="both"/>
              <w:rPr>
                <w:rFonts w:ascii="Arial" w:hAnsi="Arial" w:cs="Arial"/>
                <w:sz w:val="24"/>
                <w:szCs w:val="24"/>
                <w:lang w:eastAsia="es-ES"/>
              </w:rPr>
            </w:pPr>
            <w:r w:rsidRPr="00C07641">
              <w:rPr>
                <w:rFonts w:ascii="Arial" w:hAnsi="Arial" w:cs="Arial"/>
                <w:sz w:val="24"/>
                <w:szCs w:val="24"/>
                <w:lang w:eastAsia="es-ES"/>
              </w:rPr>
              <w:t>Riesgos Biológicos</w:t>
            </w:r>
          </w:p>
        </w:tc>
        <w:tc>
          <w:tcPr>
            <w:tcW w:w="2694" w:type="dxa"/>
          </w:tcPr>
          <w:p w:rsidR="00FC7D3C" w:rsidRDefault="00FC7D3C" w:rsidP="00B06BEA">
            <w:pPr>
              <w:pStyle w:val="Prrafodelista"/>
              <w:spacing w:line="480" w:lineRule="auto"/>
              <w:ind w:left="0"/>
              <w:jc w:val="both"/>
              <w:rPr>
                <w:rFonts w:ascii="Arial" w:hAnsi="Arial" w:cs="Arial"/>
                <w:sz w:val="24"/>
                <w:szCs w:val="24"/>
                <w:lang w:eastAsia="es-ES"/>
              </w:rPr>
            </w:pPr>
            <w:r>
              <w:rPr>
                <w:rFonts w:ascii="Arial" w:hAnsi="Arial" w:cs="Arial"/>
                <w:noProof/>
                <w:sz w:val="24"/>
                <w:szCs w:val="24"/>
                <w:lang w:val="es-ES" w:eastAsia="es-ES"/>
              </w:rPr>
              <w:drawing>
                <wp:anchor distT="0" distB="0" distL="114300" distR="114300" simplePos="0" relativeHeight="251747328" behindDoc="0" locked="0" layoutInCell="1" allowOverlap="1">
                  <wp:simplePos x="0" y="0"/>
                  <wp:positionH relativeFrom="column">
                    <wp:posOffset>177165</wp:posOffset>
                  </wp:positionH>
                  <wp:positionV relativeFrom="paragraph">
                    <wp:posOffset>194310</wp:posOffset>
                  </wp:positionV>
                  <wp:extent cx="963930" cy="744220"/>
                  <wp:effectExtent l="19050" t="0" r="7620" b="0"/>
                  <wp:wrapSquare wrapText="bothSides"/>
                  <wp:docPr id="32" name="Imagen 14" descr="http://www.ahb.es/m/S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hb.es/m/SA-100.jpg"/>
                          <pic:cNvPicPr>
                            <a:picLocks noChangeAspect="1" noChangeArrowheads="1"/>
                          </pic:cNvPicPr>
                        </pic:nvPicPr>
                        <pic:blipFill>
                          <a:blip r:embed="rId64" cstate="print"/>
                          <a:srcRect l="4417" t="9267" r="5458" b="9100"/>
                          <a:stretch>
                            <a:fillRect/>
                          </a:stretch>
                        </pic:blipFill>
                        <pic:spPr bwMode="auto">
                          <a:xfrm>
                            <a:off x="0" y="0"/>
                            <a:ext cx="963930" cy="744220"/>
                          </a:xfrm>
                          <a:prstGeom prst="rect">
                            <a:avLst/>
                          </a:prstGeom>
                          <a:noFill/>
                          <a:ln w="9525">
                            <a:noFill/>
                            <a:miter lim="800000"/>
                            <a:headEnd/>
                            <a:tailEnd/>
                          </a:ln>
                        </pic:spPr>
                      </pic:pic>
                    </a:graphicData>
                  </a:graphic>
                </wp:anchor>
              </w:drawing>
            </w:r>
          </w:p>
        </w:tc>
        <w:tc>
          <w:tcPr>
            <w:tcW w:w="1559" w:type="dxa"/>
          </w:tcPr>
          <w:p w:rsidR="00FC7D3C" w:rsidRPr="009C6B1E" w:rsidRDefault="002D0A56" w:rsidP="00FC7D3C">
            <w:pPr>
              <w:pStyle w:val="Prrafodelista"/>
              <w:spacing w:line="480" w:lineRule="auto"/>
              <w:ind w:left="0"/>
              <w:jc w:val="both"/>
              <w:rPr>
                <w:rFonts w:ascii="Arial" w:hAnsi="Arial" w:cs="Arial"/>
                <w:sz w:val="24"/>
                <w:szCs w:val="24"/>
                <w:lang w:val="pt-BR" w:eastAsia="es-ES"/>
              </w:rPr>
            </w:pPr>
            <w:r w:rsidRPr="009C6B1E">
              <w:rPr>
                <w:rFonts w:ascii="Arial" w:hAnsi="Arial" w:cs="Arial"/>
                <w:sz w:val="24"/>
                <w:szCs w:val="24"/>
                <w:lang w:val="pt-BR" w:eastAsia="es-ES"/>
              </w:rPr>
              <w:t>Título V, Cap. VIII, Art. 169.</w:t>
            </w:r>
          </w:p>
        </w:tc>
      </w:tr>
      <w:tr w:rsidR="00FC7D3C" w:rsidRPr="00C36561" w:rsidTr="00FC7D3C">
        <w:trPr>
          <w:trHeight w:val="2104"/>
        </w:trPr>
        <w:tc>
          <w:tcPr>
            <w:tcW w:w="2801" w:type="dxa"/>
          </w:tcPr>
          <w:p w:rsidR="00FC7D3C" w:rsidRDefault="00FC7D3C" w:rsidP="00B06BEA">
            <w:pPr>
              <w:pStyle w:val="Prrafodelista"/>
              <w:spacing w:line="480" w:lineRule="auto"/>
              <w:ind w:left="0"/>
              <w:jc w:val="both"/>
              <w:rPr>
                <w:rFonts w:ascii="Arial" w:hAnsi="Arial" w:cs="Arial"/>
                <w:sz w:val="24"/>
                <w:szCs w:val="24"/>
                <w:lang w:eastAsia="es-ES"/>
              </w:rPr>
            </w:pPr>
            <w:r>
              <w:rPr>
                <w:rFonts w:ascii="Arial" w:hAnsi="Arial" w:cs="Arial"/>
                <w:sz w:val="24"/>
                <w:szCs w:val="24"/>
                <w:lang w:eastAsia="es-ES"/>
              </w:rPr>
              <w:t>Señales de Prohibición</w:t>
            </w:r>
          </w:p>
        </w:tc>
        <w:tc>
          <w:tcPr>
            <w:tcW w:w="2694" w:type="dxa"/>
          </w:tcPr>
          <w:p w:rsidR="00FC7D3C" w:rsidRDefault="00FC7D3C" w:rsidP="00FC7D3C">
            <w:pPr>
              <w:pStyle w:val="Prrafodelista"/>
              <w:spacing w:line="480" w:lineRule="auto"/>
              <w:ind w:left="0"/>
              <w:jc w:val="both"/>
              <w:rPr>
                <w:rFonts w:ascii="Arial" w:hAnsi="Arial" w:cs="Arial"/>
                <w:sz w:val="24"/>
                <w:szCs w:val="24"/>
                <w:lang w:eastAsia="es-ES"/>
              </w:rPr>
            </w:pPr>
            <w:r>
              <w:rPr>
                <w:noProof/>
                <w:lang w:val="es-ES" w:eastAsia="es-ES"/>
              </w:rPr>
              <w:drawing>
                <wp:anchor distT="0" distB="0" distL="114300" distR="114300" simplePos="0" relativeHeight="251756544" behindDoc="1" locked="0" layoutInCell="1" allowOverlap="1">
                  <wp:simplePos x="0" y="0"/>
                  <wp:positionH relativeFrom="column">
                    <wp:posOffset>902970</wp:posOffset>
                  </wp:positionH>
                  <wp:positionV relativeFrom="paragraph">
                    <wp:posOffset>-502</wp:posOffset>
                  </wp:positionV>
                  <wp:extent cx="1552353" cy="882502"/>
                  <wp:effectExtent l="0" t="0" r="0" b="0"/>
                  <wp:wrapTight wrapText="bothSides">
                    <wp:wrapPolygon edited="0">
                      <wp:start x="3976" y="933"/>
                      <wp:lineTo x="2386" y="1399"/>
                      <wp:lineTo x="530" y="5595"/>
                      <wp:lineTo x="1060" y="17718"/>
                      <wp:lineTo x="6362" y="19117"/>
                      <wp:lineTo x="11928" y="19117"/>
                      <wp:lineTo x="19085" y="19117"/>
                      <wp:lineTo x="19350" y="17718"/>
                      <wp:lineTo x="18555" y="15853"/>
                      <wp:lineTo x="17495" y="15853"/>
                      <wp:lineTo x="20145" y="8859"/>
                      <wp:lineTo x="20410" y="6528"/>
                      <wp:lineTo x="18025" y="1865"/>
                      <wp:lineTo x="16699" y="933"/>
                      <wp:lineTo x="3976" y="933"/>
                    </wp:wrapPolygon>
                  </wp:wrapTight>
                  <wp:docPr id="55" name="Imagen 20" descr="señal prohib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ñal prohibición"/>
                          <pic:cNvPicPr>
                            <a:picLocks noChangeAspect="1" noChangeArrowheads="1"/>
                          </pic:cNvPicPr>
                        </pic:nvPicPr>
                        <pic:blipFill>
                          <a:blip r:embed="rId65" cstate="print"/>
                          <a:srcRect r="49200" b="50515"/>
                          <a:stretch>
                            <a:fillRect/>
                          </a:stretch>
                        </pic:blipFill>
                        <pic:spPr bwMode="auto">
                          <a:xfrm>
                            <a:off x="0" y="0"/>
                            <a:ext cx="1552353" cy="882502"/>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51424" behindDoc="0" locked="0" layoutInCell="1" allowOverlap="1">
                  <wp:simplePos x="0" y="0"/>
                  <wp:positionH relativeFrom="column">
                    <wp:posOffset>199390</wp:posOffset>
                  </wp:positionH>
                  <wp:positionV relativeFrom="paragraph">
                    <wp:posOffset>584200</wp:posOffset>
                  </wp:positionV>
                  <wp:extent cx="584200" cy="690880"/>
                  <wp:effectExtent l="0" t="0" r="0" b="0"/>
                  <wp:wrapSquare wrapText="bothSides"/>
                  <wp:docPr id="49" name="Imagen 23" descr="señal prohib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ñal prohibición"/>
                          <pic:cNvPicPr>
                            <a:picLocks noChangeAspect="1" noChangeArrowheads="1"/>
                          </pic:cNvPicPr>
                        </pic:nvPicPr>
                        <pic:blipFill>
                          <a:blip r:embed="rId65" cstate="print"/>
                          <a:srcRect t="50515" r="75600"/>
                          <a:stretch>
                            <a:fillRect/>
                          </a:stretch>
                        </pic:blipFill>
                        <pic:spPr bwMode="auto">
                          <a:xfrm>
                            <a:off x="0" y="0"/>
                            <a:ext cx="584200" cy="690880"/>
                          </a:xfrm>
                          <a:prstGeom prst="rect">
                            <a:avLst/>
                          </a:prstGeom>
                          <a:noFill/>
                          <a:ln w="9525">
                            <a:noFill/>
                            <a:miter lim="800000"/>
                            <a:headEnd/>
                            <a:tailEnd/>
                          </a:ln>
                        </pic:spPr>
                      </pic:pic>
                    </a:graphicData>
                  </a:graphic>
                </wp:anchor>
              </w:drawing>
            </w:r>
          </w:p>
        </w:tc>
        <w:tc>
          <w:tcPr>
            <w:tcW w:w="1559" w:type="dxa"/>
          </w:tcPr>
          <w:p w:rsidR="00FC7D3C" w:rsidRPr="009C6B1E" w:rsidRDefault="002D0A56" w:rsidP="00B06BEA">
            <w:pPr>
              <w:pStyle w:val="Prrafodelista"/>
              <w:spacing w:line="480" w:lineRule="auto"/>
              <w:ind w:left="0"/>
              <w:jc w:val="both"/>
              <w:rPr>
                <w:rFonts w:ascii="Arial" w:hAnsi="Arial" w:cs="Arial"/>
                <w:sz w:val="24"/>
                <w:szCs w:val="24"/>
                <w:lang w:val="pt-BR" w:eastAsia="es-ES"/>
              </w:rPr>
            </w:pPr>
            <w:r w:rsidRPr="009C6B1E">
              <w:rPr>
                <w:rFonts w:ascii="Arial" w:hAnsi="Arial" w:cs="Arial"/>
                <w:sz w:val="24"/>
                <w:szCs w:val="24"/>
                <w:lang w:val="pt-BR" w:eastAsia="es-ES"/>
              </w:rPr>
              <w:t>Título V, Cap. VIII, Art. 169.</w:t>
            </w:r>
          </w:p>
        </w:tc>
      </w:tr>
      <w:tr w:rsidR="00FC7D3C" w:rsidRPr="00C36561" w:rsidTr="00FC7D3C">
        <w:trPr>
          <w:trHeight w:val="3405"/>
        </w:trPr>
        <w:tc>
          <w:tcPr>
            <w:tcW w:w="2801" w:type="dxa"/>
          </w:tcPr>
          <w:p w:rsidR="00FC7D3C" w:rsidRDefault="00FC7D3C" w:rsidP="00B06BEA">
            <w:pPr>
              <w:pStyle w:val="Prrafodelista"/>
              <w:spacing w:line="480" w:lineRule="auto"/>
              <w:ind w:left="0"/>
              <w:jc w:val="both"/>
              <w:rPr>
                <w:rFonts w:ascii="Arial" w:hAnsi="Arial" w:cs="Arial"/>
                <w:sz w:val="24"/>
                <w:szCs w:val="24"/>
                <w:lang w:eastAsia="es-ES"/>
              </w:rPr>
            </w:pPr>
            <w:r>
              <w:rPr>
                <w:rFonts w:ascii="Arial" w:hAnsi="Arial" w:cs="Arial"/>
                <w:sz w:val="24"/>
                <w:szCs w:val="24"/>
                <w:lang w:eastAsia="es-ES"/>
              </w:rPr>
              <w:lastRenderedPageBreak/>
              <w:t>Señales de información</w:t>
            </w:r>
          </w:p>
        </w:tc>
        <w:tc>
          <w:tcPr>
            <w:tcW w:w="2694" w:type="dxa"/>
          </w:tcPr>
          <w:p w:rsidR="00FC7D3C" w:rsidRDefault="002D0A56" w:rsidP="00B06BEA">
            <w:pPr>
              <w:pStyle w:val="Prrafodelista"/>
              <w:spacing w:line="480" w:lineRule="auto"/>
              <w:ind w:left="0"/>
              <w:jc w:val="both"/>
              <w:rPr>
                <w:rFonts w:ascii="Arial" w:hAnsi="Arial" w:cs="Arial"/>
                <w:sz w:val="24"/>
                <w:szCs w:val="24"/>
                <w:lang w:eastAsia="es-ES"/>
              </w:rPr>
            </w:pPr>
            <w:r>
              <w:rPr>
                <w:rFonts w:ascii="Arial" w:hAnsi="Arial" w:cs="Arial"/>
                <w:noProof/>
                <w:sz w:val="24"/>
                <w:szCs w:val="24"/>
                <w:lang w:val="es-ES" w:eastAsia="es-ES"/>
              </w:rPr>
              <w:drawing>
                <wp:anchor distT="0" distB="0" distL="114300" distR="114300" simplePos="0" relativeHeight="251754496" behindDoc="0" locked="0" layoutInCell="1" allowOverlap="1">
                  <wp:simplePos x="0" y="0"/>
                  <wp:positionH relativeFrom="column">
                    <wp:posOffset>783590</wp:posOffset>
                  </wp:positionH>
                  <wp:positionV relativeFrom="paragraph">
                    <wp:posOffset>116205</wp:posOffset>
                  </wp:positionV>
                  <wp:extent cx="774065" cy="781685"/>
                  <wp:effectExtent l="19050" t="0" r="6985" b="0"/>
                  <wp:wrapSquare wrapText="bothSides"/>
                  <wp:docPr id="52" name="Imagen 35" descr="http://img6s3.schaefer-shop.de/produktbild/armarios-para-llaves-de-emergencia-msde10011957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6s3.schaefer-shop.de/produktbild/armarios-para-llaves-de-emergencia-msde10011957ah1.jpg"/>
                          <pic:cNvPicPr>
                            <a:picLocks noChangeAspect="1" noChangeArrowheads="1"/>
                          </pic:cNvPicPr>
                        </pic:nvPicPr>
                        <pic:blipFill>
                          <a:blip r:embed="rId66" cstate="print"/>
                          <a:srcRect/>
                          <a:stretch>
                            <a:fillRect/>
                          </a:stretch>
                        </pic:blipFill>
                        <pic:spPr bwMode="auto">
                          <a:xfrm>
                            <a:off x="0" y="0"/>
                            <a:ext cx="774065" cy="781685"/>
                          </a:xfrm>
                          <a:prstGeom prst="rect">
                            <a:avLst/>
                          </a:prstGeom>
                          <a:noFill/>
                          <a:ln w="9525">
                            <a:noFill/>
                            <a:miter lim="800000"/>
                            <a:headEnd/>
                            <a:tailEnd/>
                          </a:ln>
                        </pic:spPr>
                      </pic:pic>
                    </a:graphicData>
                  </a:graphic>
                </wp:anchor>
              </w:drawing>
            </w:r>
            <w:r w:rsidR="00FC7D3C">
              <w:rPr>
                <w:rFonts w:ascii="Arial" w:hAnsi="Arial" w:cs="Arial"/>
                <w:noProof/>
                <w:sz w:val="24"/>
                <w:szCs w:val="24"/>
                <w:lang w:val="es-ES" w:eastAsia="es-ES"/>
              </w:rPr>
              <w:drawing>
                <wp:anchor distT="0" distB="0" distL="114300" distR="114300" simplePos="0" relativeHeight="251755520" behindDoc="0" locked="0" layoutInCell="1" allowOverlap="1">
                  <wp:simplePos x="0" y="0"/>
                  <wp:positionH relativeFrom="column">
                    <wp:posOffset>-1270</wp:posOffset>
                  </wp:positionH>
                  <wp:positionV relativeFrom="paragraph">
                    <wp:posOffset>1123315</wp:posOffset>
                  </wp:positionV>
                  <wp:extent cx="850265" cy="1254125"/>
                  <wp:effectExtent l="0" t="0" r="0" b="0"/>
                  <wp:wrapSquare wrapText="bothSides"/>
                  <wp:docPr id="53" name="Imagen 29" descr="señal contra incen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ñal contra incendios"/>
                          <pic:cNvPicPr>
                            <a:picLocks noChangeAspect="1" noChangeArrowheads="1"/>
                          </pic:cNvPicPr>
                        </pic:nvPicPr>
                        <pic:blipFill>
                          <a:blip r:embed="rId67" cstate="print"/>
                          <a:srcRect l="56444" r="23778" b="52963"/>
                          <a:stretch>
                            <a:fillRect/>
                          </a:stretch>
                        </pic:blipFill>
                        <pic:spPr bwMode="auto">
                          <a:xfrm>
                            <a:off x="0" y="0"/>
                            <a:ext cx="850265" cy="1254125"/>
                          </a:xfrm>
                          <a:prstGeom prst="rect">
                            <a:avLst/>
                          </a:prstGeom>
                          <a:noFill/>
                          <a:ln w="9525">
                            <a:noFill/>
                            <a:miter lim="800000"/>
                            <a:headEnd/>
                            <a:tailEnd/>
                          </a:ln>
                        </pic:spPr>
                      </pic:pic>
                    </a:graphicData>
                  </a:graphic>
                </wp:anchor>
              </w:drawing>
            </w:r>
            <w:r w:rsidR="00FC7D3C">
              <w:rPr>
                <w:rFonts w:ascii="Arial" w:hAnsi="Arial" w:cs="Arial"/>
                <w:noProof/>
                <w:sz w:val="24"/>
                <w:szCs w:val="24"/>
                <w:lang w:val="es-ES" w:eastAsia="es-ES"/>
              </w:rPr>
              <w:drawing>
                <wp:anchor distT="0" distB="0" distL="114300" distR="114300" simplePos="0" relativeHeight="251753472" behindDoc="0" locked="0" layoutInCell="1" allowOverlap="1">
                  <wp:simplePos x="0" y="0"/>
                  <wp:positionH relativeFrom="column">
                    <wp:posOffset>-1270</wp:posOffset>
                  </wp:positionH>
                  <wp:positionV relativeFrom="paragraph">
                    <wp:posOffset>41910</wp:posOffset>
                  </wp:positionV>
                  <wp:extent cx="820420" cy="1083945"/>
                  <wp:effectExtent l="19050" t="0" r="0" b="0"/>
                  <wp:wrapSquare wrapText="bothSides"/>
                  <wp:docPr id="54" name="Imagen 32" descr="http://www.senyals.com/images/Senal-Botiq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enyals.com/images/Senal-Botiquin.jpg"/>
                          <pic:cNvPicPr>
                            <a:picLocks noChangeAspect="1" noChangeArrowheads="1"/>
                          </pic:cNvPicPr>
                        </pic:nvPicPr>
                        <pic:blipFill>
                          <a:blip r:embed="rId68" cstate="print"/>
                          <a:srcRect/>
                          <a:stretch>
                            <a:fillRect/>
                          </a:stretch>
                        </pic:blipFill>
                        <pic:spPr bwMode="auto">
                          <a:xfrm>
                            <a:off x="0" y="0"/>
                            <a:ext cx="820420" cy="1083945"/>
                          </a:xfrm>
                          <a:prstGeom prst="rect">
                            <a:avLst/>
                          </a:prstGeom>
                          <a:noFill/>
                          <a:ln w="9525">
                            <a:noFill/>
                            <a:miter lim="800000"/>
                            <a:headEnd/>
                            <a:tailEnd/>
                          </a:ln>
                        </pic:spPr>
                      </pic:pic>
                    </a:graphicData>
                  </a:graphic>
                </wp:anchor>
              </w:drawing>
            </w:r>
          </w:p>
        </w:tc>
        <w:tc>
          <w:tcPr>
            <w:tcW w:w="1559" w:type="dxa"/>
          </w:tcPr>
          <w:p w:rsidR="00FC7D3C" w:rsidRPr="009C6B1E" w:rsidRDefault="002D0A56" w:rsidP="00FC7D3C">
            <w:pPr>
              <w:pStyle w:val="Prrafodelista"/>
              <w:spacing w:line="480" w:lineRule="auto"/>
              <w:ind w:left="0"/>
              <w:jc w:val="both"/>
              <w:rPr>
                <w:rFonts w:ascii="Arial" w:hAnsi="Arial" w:cs="Arial"/>
                <w:sz w:val="24"/>
                <w:szCs w:val="24"/>
                <w:lang w:val="pt-BR" w:eastAsia="es-ES"/>
              </w:rPr>
            </w:pPr>
            <w:r w:rsidRPr="009C6B1E">
              <w:rPr>
                <w:rFonts w:ascii="Arial" w:hAnsi="Arial" w:cs="Arial"/>
                <w:sz w:val="24"/>
                <w:szCs w:val="24"/>
                <w:lang w:val="pt-BR" w:eastAsia="es-ES"/>
              </w:rPr>
              <w:t>Título V, Cap. VIII, Art. 169.</w:t>
            </w:r>
          </w:p>
        </w:tc>
      </w:tr>
    </w:tbl>
    <w:p w:rsidR="00B06BEA" w:rsidRPr="009C6B1E" w:rsidRDefault="00EB158D" w:rsidP="00B06BEA">
      <w:pPr>
        <w:pStyle w:val="Prrafodelista"/>
        <w:spacing w:line="480" w:lineRule="auto"/>
        <w:ind w:left="709"/>
        <w:jc w:val="both"/>
        <w:rPr>
          <w:rFonts w:ascii="Arial" w:hAnsi="Arial" w:cs="Arial"/>
          <w:sz w:val="24"/>
          <w:szCs w:val="24"/>
          <w:lang w:val="pt-BR" w:eastAsia="es-ES"/>
        </w:rPr>
      </w:pPr>
      <w:r w:rsidRPr="00EB158D">
        <w:rPr>
          <w:rFonts w:ascii="Arial" w:hAnsi="Arial" w:cs="Arial"/>
          <w:b/>
          <w:noProof/>
          <w:sz w:val="24"/>
          <w:szCs w:val="24"/>
          <w:lang w:val="es-ES" w:eastAsia="es-ES"/>
        </w:rPr>
        <w:pict>
          <v:shape id="_x0000_s1134" type="#_x0000_t202" style="position:absolute;left:0;text-align:left;margin-left:59.8pt;margin-top:13.75pt;width:287.5pt;height:28.05pt;z-index:251737088;mso-position-horizontal-relative:text;mso-position-vertical-relative:text;mso-width-relative:margin;mso-height-relative:margin" strokecolor="white">
            <v:textbox>
              <w:txbxContent>
                <w:p w:rsidR="00B03EBA" w:rsidRPr="0024255C" w:rsidRDefault="00B03EBA" w:rsidP="00C07641">
                  <w:pPr>
                    <w:pStyle w:val="Figuras"/>
                    <w:jc w:val="center"/>
                  </w:pPr>
                  <w:r>
                    <w:t>Tabla 4.1 Simbología utilizada en el mapa de riesgos</w:t>
                  </w:r>
                </w:p>
                <w:p w:rsidR="00B03EBA" w:rsidRPr="0024255C" w:rsidRDefault="00B03EBA" w:rsidP="00C07641">
                  <w:pPr>
                    <w:pStyle w:val="Figuras"/>
                    <w:rPr>
                      <w:lang w:val="es-EC"/>
                    </w:rPr>
                  </w:pPr>
                </w:p>
              </w:txbxContent>
            </v:textbox>
          </v:shape>
        </w:pict>
      </w:r>
    </w:p>
    <w:p w:rsidR="00B06BEA" w:rsidRPr="009C6B1E" w:rsidRDefault="00B06BEA" w:rsidP="00B06BEA">
      <w:pPr>
        <w:pStyle w:val="Prrafodelista"/>
        <w:spacing w:line="480" w:lineRule="auto"/>
        <w:ind w:left="709"/>
        <w:jc w:val="both"/>
        <w:rPr>
          <w:rFonts w:ascii="Arial" w:hAnsi="Arial" w:cs="Arial"/>
          <w:b/>
          <w:sz w:val="24"/>
          <w:szCs w:val="24"/>
          <w:lang w:val="pt-BR" w:eastAsia="es-ES"/>
        </w:rPr>
      </w:pPr>
    </w:p>
    <w:p w:rsidR="00C07641" w:rsidRPr="009C6B1E" w:rsidRDefault="00C07641" w:rsidP="00B06BEA">
      <w:pPr>
        <w:pStyle w:val="Prrafodelista"/>
        <w:spacing w:line="480" w:lineRule="auto"/>
        <w:ind w:left="709"/>
        <w:jc w:val="both"/>
        <w:rPr>
          <w:rFonts w:ascii="Arial" w:hAnsi="Arial" w:cs="Arial"/>
          <w:b/>
          <w:sz w:val="24"/>
          <w:szCs w:val="24"/>
          <w:lang w:val="pt-BR" w:eastAsia="es-ES"/>
        </w:rPr>
      </w:pPr>
    </w:p>
    <w:p w:rsidR="00B06BEA" w:rsidRPr="00DF351B" w:rsidRDefault="00B06BEA" w:rsidP="00B06BEA">
      <w:pPr>
        <w:pStyle w:val="Prrafodelista"/>
        <w:spacing w:line="480" w:lineRule="auto"/>
        <w:ind w:left="709"/>
        <w:jc w:val="both"/>
        <w:rPr>
          <w:rFonts w:ascii="Arial" w:hAnsi="Arial" w:cs="Arial"/>
          <w:b/>
          <w:sz w:val="24"/>
          <w:szCs w:val="24"/>
          <w:lang w:eastAsia="es-ES"/>
        </w:rPr>
      </w:pPr>
      <w:r w:rsidRPr="00DF351B">
        <w:rPr>
          <w:rFonts w:ascii="Arial" w:hAnsi="Arial" w:cs="Arial"/>
          <w:b/>
          <w:sz w:val="24"/>
          <w:szCs w:val="24"/>
          <w:lang w:eastAsia="es-ES"/>
        </w:rPr>
        <w:t>Recomendaciones:</w:t>
      </w:r>
    </w:p>
    <w:p w:rsidR="00B06BEA" w:rsidRDefault="00B06BEA" w:rsidP="00FD1C05">
      <w:pPr>
        <w:pStyle w:val="Prrafodelista"/>
        <w:numPr>
          <w:ilvl w:val="0"/>
          <w:numId w:val="42"/>
        </w:numPr>
        <w:spacing w:line="480" w:lineRule="auto"/>
        <w:jc w:val="both"/>
        <w:rPr>
          <w:rFonts w:ascii="Arial" w:hAnsi="Arial" w:cs="Arial"/>
          <w:sz w:val="24"/>
          <w:szCs w:val="24"/>
          <w:lang w:eastAsia="es-ES"/>
        </w:rPr>
      </w:pPr>
      <w:r>
        <w:rPr>
          <w:rFonts w:ascii="Arial" w:hAnsi="Arial" w:cs="Arial"/>
          <w:sz w:val="24"/>
          <w:szCs w:val="24"/>
          <w:lang w:eastAsia="es-ES"/>
        </w:rPr>
        <w:t>Ubicación de Extintores – Lista de Verificación de Estados de Extintores Anexo E.</w:t>
      </w:r>
    </w:p>
    <w:p w:rsidR="00B06BEA" w:rsidRDefault="00B06BEA" w:rsidP="00FD1C05">
      <w:pPr>
        <w:pStyle w:val="Prrafodelista"/>
        <w:numPr>
          <w:ilvl w:val="0"/>
          <w:numId w:val="42"/>
        </w:numPr>
        <w:spacing w:line="480" w:lineRule="auto"/>
        <w:jc w:val="both"/>
        <w:rPr>
          <w:rFonts w:ascii="Arial" w:hAnsi="Arial" w:cs="Arial"/>
          <w:sz w:val="24"/>
          <w:szCs w:val="24"/>
          <w:lang w:eastAsia="es-ES"/>
        </w:rPr>
      </w:pPr>
      <w:r>
        <w:rPr>
          <w:rFonts w:ascii="Arial" w:hAnsi="Arial" w:cs="Arial"/>
          <w:sz w:val="24"/>
          <w:szCs w:val="24"/>
          <w:lang w:eastAsia="es-ES"/>
        </w:rPr>
        <w:t>Ubicación de llavero de emergencias.</w:t>
      </w:r>
    </w:p>
    <w:p w:rsidR="00B06BEA" w:rsidRDefault="00B06BEA" w:rsidP="00FD1C05">
      <w:pPr>
        <w:pStyle w:val="Prrafodelista"/>
        <w:numPr>
          <w:ilvl w:val="0"/>
          <w:numId w:val="42"/>
        </w:numPr>
        <w:spacing w:line="480" w:lineRule="auto"/>
        <w:jc w:val="both"/>
        <w:rPr>
          <w:rFonts w:ascii="Arial" w:hAnsi="Arial" w:cs="Arial"/>
          <w:sz w:val="24"/>
          <w:szCs w:val="24"/>
          <w:lang w:eastAsia="es-ES"/>
        </w:rPr>
      </w:pPr>
      <w:r>
        <w:rPr>
          <w:rFonts w:ascii="Arial" w:hAnsi="Arial" w:cs="Arial"/>
          <w:sz w:val="24"/>
          <w:szCs w:val="24"/>
          <w:lang w:eastAsia="es-ES"/>
        </w:rPr>
        <w:t>Ubicación de Botiquín de primeros auxilios</w:t>
      </w:r>
      <w:r w:rsidR="00C07641">
        <w:rPr>
          <w:rFonts w:ascii="Arial" w:hAnsi="Arial" w:cs="Arial"/>
          <w:sz w:val="24"/>
          <w:szCs w:val="24"/>
          <w:lang w:eastAsia="es-ES"/>
        </w:rPr>
        <w:t>. El</w:t>
      </w:r>
      <w:r>
        <w:rPr>
          <w:rFonts w:ascii="Arial" w:hAnsi="Arial" w:cs="Arial"/>
          <w:sz w:val="24"/>
          <w:szCs w:val="24"/>
          <w:lang w:eastAsia="es-ES"/>
        </w:rPr>
        <w:t xml:space="preserve"> </w:t>
      </w:r>
      <w:r w:rsidR="00C07641">
        <w:rPr>
          <w:rFonts w:ascii="Arial" w:hAnsi="Arial" w:cs="Arial"/>
          <w:sz w:val="24"/>
          <w:szCs w:val="24"/>
          <w:lang w:eastAsia="es-ES"/>
        </w:rPr>
        <w:t>a</w:t>
      </w:r>
      <w:r>
        <w:rPr>
          <w:rFonts w:ascii="Arial" w:hAnsi="Arial" w:cs="Arial"/>
          <w:sz w:val="24"/>
          <w:szCs w:val="24"/>
          <w:lang w:eastAsia="es-ES"/>
        </w:rPr>
        <w:t>nexo F</w:t>
      </w:r>
      <w:r w:rsidR="00C07641">
        <w:rPr>
          <w:rFonts w:ascii="Arial" w:hAnsi="Arial" w:cs="Arial"/>
          <w:sz w:val="24"/>
          <w:szCs w:val="24"/>
          <w:lang w:eastAsia="es-ES"/>
        </w:rPr>
        <w:t xml:space="preserve"> sirve de apoyo para la verificación de los implementos del botiquín</w:t>
      </w:r>
      <w:r>
        <w:rPr>
          <w:rFonts w:ascii="Arial" w:hAnsi="Arial" w:cs="Arial"/>
          <w:sz w:val="24"/>
          <w:szCs w:val="24"/>
          <w:lang w:eastAsia="es-ES"/>
        </w:rPr>
        <w:t>.</w:t>
      </w:r>
    </w:p>
    <w:p w:rsidR="00B06BEA" w:rsidRDefault="00B06BEA" w:rsidP="00B06BEA">
      <w:pPr>
        <w:pStyle w:val="Prrafodelista"/>
        <w:spacing w:line="480" w:lineRule="auto"/>
        <w:ind w:left="709"/>
        <w:jc w:val="both"/>
        <w:rPr>
          <w:rFonts w:ascii="Arial" w:hAnsi="Arial" w:cs="Arial"/>
          <w:sz w:val="24"/>
          <w:szCs w:val="24"/>
          <w:lang w:eastAsia="es-ES"/>
        </w:rPr>
      </w:pPr>
    </w:p>
    <w:p w:rsidR="001A665E" w:rsidRDefault="001A665E"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 xml:space="preserve">En el </w:t>
      </w:r>
      <w:r w:rsidR="00BB63BC">
        <w:rPr>
          <w:rFonts w:ascii="Arial" w:hAnsi="Arial" w:cs="Arial"/>
          <w:sz w:val="24"/>
          <w:szCs w:val="24"/>
          <w:lang w:eastAsia="es-ES"/>
        </w:rPr>
        <w:t>plano 1 y 2</w:t>
      </w:r>
      <w:r>
        <w:rPr>
          <w:rFonts w:ascii="Arial" w:hAnsi="Arial" w:cs="Arial"/>
          <w:sz w:val="24"/>
          <w:szCs w:val="24"/>
          <w:lang w:eastAsia="es-ES"/>
        </w:rPr>
        <w:t xml:space="preserve"> se describe </w:t>
      </w:r>
      <w:r w:rsidR="00BB63BC">
        <w:rPr>
          <w:rFonts w:ascii="Arial" w:hAnsi="Arial" w:cs="Arial"/>
          <w:sz w:val="24"/>
          <w:szCs w:val="24"/>
          <w:lang w:eastAsia="es-ES"/>
        </w:rPr>
        <w:t>la ubicación de la organización y en el 3 y 4 el</w:t>
      </w:r>
      <w:r>
        <w:rPr>
          <w:rFonts w:ascii="Arial" w:hAnsi="Arial" w:cs="Arial"/>
          <w:sz w:val="24"/>
          <w:szCs w:val="24"/>
          <w:lang w:eastAsia="es-ES"/>
        </w:rPr>
        <w:t xml:space="preserve"> mapa de riesgo.</w:t>
      </w:r>
    </w:p>
    <w:p w:rsidR="001A665E" w:rsidRPr="00E71C28" w:rsidRDefault="001A665E" w:rsidP="00B06BEA">
      <w:pPr>
        <w:pStyle w:val="Prrafodelista"/>
        <w:spacing w:line="480" w:lineRule="auto"/>
        <w:ind w:left="709"/>
        <w:jc w:val="both"/>
        <w:rPr>
          <w:rFonts w:ascii="Arial" w:hAnsi="Arial" w:cs="Arial"/>
          <w:sz w:val="24"/>
          <w:szCs w:val="24"/>
          <w:lang w:eastAsia="es-ES"/>
        </w:rPr>
      </w:pPr>
    </w:p>
    <w:p w:rsidR="00B06BEA" w:rsidRPr="00F51EC8" w:rsidRDefault="00B06BEA" w:rsidP="00FD1C05">
      <w:pPr>
        <w:pStyle w:val="Prrafodelista"/>
        <w:numPr>
          <w:ilvl w:val="1"/>
          <w:numId w:val="37"/>
        </w:numPr>
        <w:tabs>
          <w:tab w:val="left" w:pos="1276"/>
        </w:tabs>
        <w:spacing w:line="480" w:lineRule="auto"/>
        <w:ind w:left="709" w:firstLine="0"/>
        <w:rPr>
          <w:rFonts w:ascii="Arial" w:hAnsi="Arial" w:cs="Arial"/>
          <w:b/>
          <w:sz w:val="24"/>
          <w:szCs w:val="24"/>
          <w:lang w:eastAsia="es-ES"/>
        </w:rPr>
      </w:pPr>
      <w:r w:rsidRPr="00F51EC8">
        <w:rPr>
          <w:rFonts w:ascii="Arial" w:hAnsi="Arial" w:cs="Arial"/>
          <w:b/>
          <w:sz w:val="24"/>
          <w:szCs w:val="24"/>
          <w:lang w:eastAsia="es-ES"/>
        </w:rPr>
        <w:t>CONTROLES OPERACIONALES APLICABLES A LAS ACTIVIDADES</w:t>
      </w:r>
    </w:p>
    <w:p w:rsidR="00B06BEA" w:rsidRPr="00175483" w:rsidRDefault="00B06BEA" w:rsidP="00B06BEA">
      <w:pPr>
        <w:pStyle w:val="NormalWeb"/>
        <w:spacing w:line="480" w:lineRule="auto"/>
        <w:ind w:left="709"/>
        <w:jc w:val="both"/>
        <w:rPr>
          <w:rFonts w:ascii="Arial" w:eastAsia="Calibri" w:hAnsi="Arial" w:cs="Arial"/>
          <w:color w:val="auto"/>
          <w:sz w:val="24"/>
          <w:lang w:val="es-EC"/>
        </w:rPr>
      </w:pPr>
      <w:r w:rsidRPr="00175483">
        <w:rPr>
          <w:rFonts w:ascii="Arial" w:eastAsia="Calibri" w:hAnsi="Arial" w:cs="Arial"/>
          <w:color w:val="auto"/>
          <w:sz w:val="24"/>
          <w:lang w:val="es-EC"/>
        </w:rPr>
        <w:lastRenderedPageBreak/>
        <w:t>En toda organización hay actividades en las áreas operativas que tienen cierto grado de riesgo de peligro para las personas, para la organización y para el medio ambiente.</w:t>
      </w:r>
    </w:p>
    <w:p w:rsidR="00B06BEA" w:rsidRPr="00175483" w:rsidRDefault="00B06BEA" w:rsidP="00B06BEA">
      <w:pPr>
        <w:pStyle w:val="NormalWeb"/>
        <w:spacing w:line="480" w:lineRule="auto"/>
        <w:ind w:left="709"/>
        <w:jc w:val="both"/>
        <w:rPr>
          <w:rFonts w:ascii="Arial" w:eastAsia="Calibri" w:hAnsi="Arial" w:cs="Arial"/>
          <w:color w:val="auto"/>
          <w:sz w:val="24"/>
          <w:szCs w:val="24"/>
          <w:lang w:val="es-EC"/>
        </w:rPr>
      </w:pPr>
      <w:r w:rsidRPr="00175483">
        <w:rPr>
          <w:rFonts w:ascii="Arial" w:eastAsia="Calibri" w:hAnsi="Arial" w:cs="Arial"/>
          <w:color w:val="auto"/>
          <w:sz w:val="24"/>
          <w:szCs w:val="24"/>
          <w:lang w:val="es-EC"/>
        </w:rPr>
        <w:t>Para estas actividades es necesario establecer  instructivos, procedimientos, etc., los cuales se denominan Controles Operacionales, que ayudan a eliminar los riesgos.</w:t>
      </w:r>
    </w:p>
    <w:p w:rsidR="00B06BEA" w:rsidRDefault="00D35D20"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De la identificación de riesgos se obtiene</w:t>
      </w:r>
      <w:r w:rsidR="00B06BEA">
        <w:rPr>
          <w:rFonts w:ascii="Arial" w:hAnsi="Arial" w:cs="Arial"/>
          <w:sz w:val="24"/>
          <w:szCs w:val="24"/>
          <w:lang w:eastAsia="es-ES"/>
        </w:rPr>
        <w:t xml:space="preserve"> </w:t>
      </w:r>
      <w:r w:rsidR="00B06BEA" w:rsidRPr="00AA4904">
        <w:rPr>
          <w:rFonts w:ascii="Arial" w:hAnsi="Arial" w:cs="Arial"/>
          <w:sz w:val="24"/>
          <w:szCs w:val="24"/>
          <w:lang w:eastAsia="es-ES"/>
        </w:rPr>
        <w:t>la matriz riesgos los más significantes  se describe en la tabla 4.</w:t>
      </w:r>
      <w:r w:rsidR="009C74C8">
        <w:rPr>
          <w:rFonts w:ascii="Arial" w:hAnsi="Arial" w:cs="Arial"/>
          <w:sz w:val="24"/>
          <w:szCs w:val="24"/>
          <w:lang w:eastAsia="es-ES"/>
        </w:rPr>
        <w:t>2</w:t>
      </w:r>
      <w:r>
        <w:rPr>
          <w:rFonts w:ascii="Arial" w:hAnsi="Arial" w:cs="Arial"/>
          <w:sz w:val="24"/>
          <w:szCs w:val="24"/>
          <w:lang w:eastAsia="es-ES"/>
        </w:rPr>
        <w:t>.</w:t>
      </w:r>
    </w:p>
    <w:p w:rsidR="00D25AE3" w:rsidRDefault="00D25AE3" w:rsidP="00B06BEA">
      <w:pPr>
        <w:pStyle w:val="Prrafodelista"/>
        <w:spacing w:line="480" w:lineRule="auto"/>
        <w:ind w:left="709"/>
        <w:jc w:val="both"/>
        <w:rPr>
          <w:rFonts w:ascii="Arial" w:hAnsi="Arial" w:cs="Arial"/>
          <w:sz w:val="24"/>
          <w:szCs w:val="24"/>
          <w:lang w:eastAsia="es-ES"/>
        </w:rPr>
      </w:pPr>
    </w:p>
    <w:tbl>
      <w:tblPr>
        <w:tblStyle w:val="Tablaconcuadrcula"/>
        <w:tblW w:w="0" w:type="auto"/>
        <w:tblLayout w:type="fixed"/>
        <w:tblLook w:val="04A0"/>
      </w:tblPr>
      <w:tblGrid>
        <w:gridCol w:w="1668"/>
        <w:gridCol w:w="1559"/>
        <w:gridCol w:w="1984"/>
        <w:gridCol w:w="1134"/>
        <w:gridCol w:w="1985"/>
      </w:tblGrid>
      <w:tr w:rsidR="00D35D20" w:rsidRPr="00D35D20" w:rsidTr="005E1C4A">
        <w:tc>
          <w:tcPr>
            <w:tcW w:w="1668" w:type="dxa"/>
            <w:shd w:val="clear" w:color="auto" w:fill="DDD9C3" w:themeFill="background2" w:themeFillShade="E6"/>
          </w:tcPr>
          <w:p w:rsidR="00D35D20" w:rsidRPr="00D35D20" w:rsidRDefault="00D35D20" w:rsidP="00D35D20">
            <w:pPr>
              <w:spacing w:line="480" w:lineRule="auto"/>
              <w:rPr>
                <w:rFonts w:ascii="Arial" w:hAnsi="Arial" w:cs="Arial"/>
                <w:b/>
                <w:sz w:val="24"/>
                <w:szCs w:val="24"/>
                <w:lang w:eastAsia="es-ES"/>
              </w:rPr>
            </w:pPr>
            <w:r w:rsidRPr="00D35D20">
              <w:rPr>
                <w:rFonts w:ascii="Arial" w:hAnsi="Arial" w:cs="Arial"/>
                <w:b/>
                <w:sz w:val="24"/>
                <w:szCs w:val="24"/>
                <w:lang w:eastAsia="es-ES"/>
              </w:rPr>
              <w:t>Tipo de Riesgo</w:t>
            </w:r>
          </w:p>
        </w:tc>
        <w:tc>
          <w:tcPr>
            <w:tcW w:w="1559" w:type="dxa"/>
            <w:shd w:val="clear" w:color="auto" w:fill="DDD9C3" w:themeFill="background2" w:themeFillShade="E6"/>
          </w:tcPr>
          <w:p w:rsidR="00D35D20" w:rsidRPr="00D35D20" w:rsidRDefault="00D35D20" w:rsidP="00D35D20">
            <w:pPr>
              <w:spacing w:line="480" w:lineRule="auto"/>
              <w:rPr>
                <w:rFonts w:ascii="Arial" w:hAnsi="Arial" w:cs="Arial"/>
                <w:b/>
                <w:sz w:val="24"/>
                <w:szCs w:val="24"/>
                <w:lang w:eastAsia="es-ES"/>
              </w:rPr>
            </w:pPr>
            <w:r w:rsidRPr="00D35D20">
              <w:rPr>
                <w:rFonts w:ascii="Arial" w:hAnsi="Arial" w:cs="Arial"/>
                <w:b/>
                <w:sz w:val="24"/>
                <w:szCs w:val="24"/>
                <w:lang w:eastAsia="es-ES"/>
              </w:rPr>
              <w:t>Factor de Riesgo</w:t>
            </w:r>
          </w:p>
        </w:tc>
        <w:tc>
          <w:tcPr>
            <w:tcW w:w="1984" w:type="dxa"/>
            <w:shd w:val="clear" w:color="auto" w:fill="DDD9C3" w:themeFill="background2" w:themeFillShade="E6"/>
          </w:tcPr>
          <w:p w:rsidR="00D35D20" w:rsidRPr="00D35D20" w:rsidRDefault="00D35D20" w:rsidP="00D35D20">
            <w:pPr>
              <w:spacing w:line="480" w:lineRule="auto"/>
              <w:rPr>
                <w:rFonts w:ascii="Arial" w:hAnsi="Arial" w:cs="Arial"/>
                <w:b/>
                <w:sz w:val="24"/>
                <w:szCs w:val="24"/>
                <w:lang w:eastAsia="es-ES"/>
              </w:rPr>
            </w:pPr>
            <w:r w:rsidRPr="00D35D20">
              <w:rPr>
                <w:rFonts w:ascii="Arial" w:hAnsi="Arial" w:cs="Arial"/>
                <w:b/>
                <w:sz w:val="24"/>
                <w:szCs w:val="24"/>
                <w:lang w:eastAsia="es-ES"/>
              </w:rPr>
              <w:t>Fuente Generadora</w:t>
            </w:r>
          </w:p>
        </w:tc>
        <w:tc>
          <w:tcPr>
            <w:tcW w:w="1134" w:type="dxa"/>
            <w:shd w:val="clear" w:color="auto" w:fill="DDD9C3" w:themeFill="background2" w:themeFillShade="E6"/>
          </w:tcPr>
          <w:p w:rsidR="00D35D20" w:rsidRPr="00D35D20" w:rsidRDefault="00D35D20" w:rsidP="00D35D20">
            <w:pPr>
              <w:spacing w:line="480" w:lineRule="auto"/>
              <w:rPr>
                <w:rFonts w:ascii="Arial" w:hAnsi="Arial" w:cs="Arial"/>
                <w:b/>
                <w:sz w:val="24"/>
                <w:szCs w:val="24"/>
                <w:lang w:eastAsia="es-ES"/>
              </w:rPr>
            </w:pPr>
            <w:r w:rsidRPr="00D35D20">
              <w:rPr>
                <w:rFonts w:ascii="Arial" w:hAnsi="Arial" w:cs="Arial"/>
                <w:b/>
                <w:sz w:val="24"/>
                <w:szCs w:val="24"/>
                <w:lang w:eastAsia="es-ES"/>
              </w:rPr>
              <w:t>Control</w:t>
            </w:r>
          </w:p>
        </w:tc>
        <w:tc>
          <w:tcPr>
            <w:tcW w:w="1985" w:type="dxa"/>
            <w:shd w:val="clear" w:color="auto" w:fill="DDD9C3" w:themeFill="background2" w:themeFillShade="E6"/>
          </w:tcPr>
          <w:p w:rsidR="00D35D20" w:rsidRPr="00D35D20" w:rsidRDefault="005E1C4A" w:rsidP="005E1C4A">
            <w:pPr>
              <w:spacing w:line="480" w:lineRule="auto"/>
              <w:rPr>
                <w:rFonts w:ascii="Arial" w:hAnsi="Arial" w:cs="Arial"/>
                <w:b/>
                <w:sz w:val="24"/>
                <w:szCs w:val="24"/>
                <w:lang w:eastAsia="es-ES"/>
              </w:rPr>
            </w:pPr>
            <w:r>
              <w:rPr>
                <w:rFonts w:ascii="Arial" w:hAnsi="Arial" w:cs="Arial"/>
                <w:b/>
                <w:sz w:val="24"/>
                <w:szCs w:val="24"/>
                <w:lang w:eastAsia="es-ES"/>
              </w:rPr>
              <w:t>Cuantif</w:t>
            </w:r>
            <w:r w:rsidR="00D35D20">
              <w:rPr>
                <w:rFonts w:ascii="Arial" w:hAnsi="Arial" w:cs="Arial"/>
                <w:b/>
                <w:sz w:val="24"/>
                <w:szCs w:val="24"/>
                <w:lang w:eastAsia="es-ES"/>
              </w:rPr>
              <w:t>i</w:t>
            </w:r>
            <w:r>
              <w:rPr>
                <w:rFonts w:ascii="Arial" w:hAnsi="Arial" w:cs="Arial"/>
                <w:b/>
                <w:sz w:val="24"/>
                <w:szCs w:val="24"/>
                <w:lang w:eastAsia="es-ES"/>
              </w:rPr>
              <w:t>c</w:t>
            </w:r>
            <w:r w:rsidR="00D35D20">
              <w:rPr>
                <w:rFonts w:ascii="Arial" w:hAnsi="Arial" w:cs="Arial"/>
                <w:b/>
                <w:sz w:val="24"/>
                <w:szCs w:val="24"/>
                <w:lang w:eastAsia="es-ES"/>
              </w:rPr>
              <w:t>ación</w:t>
            </w:r>
          </w:p>
        </w:tc>
      </w:tr>
      <w:tr w:rsidR="00D35D20" w:rsidTr="005E1C4A">
        <w:tc>
          <w:tcPr>
            <w:tcW w:w="1668" w:type="dxa"/>
          </w:tcPr>
          <w:p w:rsidR="00D35D20" w:rsidRPr="00D35D20" w:rsidRDefault="00D35D20" w:rsidP="00D35D20">
            <w:pPr>
              <w:spacing w:line="480" w:lineRule="auto"/>
              <w:rPr>
                <w:rFonts w:ascii="Arial" w:hAnsi="Arial" w:cs="Arial"/>
                <w:b/>
                <w:sz w:val="20"/>
                <w:szCs w:val="24"/>
                <w:lang w:eastAsia="es-ES"/>
              </w:rPr>
            </w:pPr>
            <w:r w:rsidRPr="00D35D20">
              <w:rPr>
                <w:rFonts w:ascii="Arial" w:hAnsi="Arial" w:cs="Arial"/>
                <w:b/>
                <w:sz w:val="20"/>
                <w:szCs w:val="24"/>
                <w:lang w:eastAsia="es-ES"/>
              </w:rPr>
              <w:t>Mecánico</w:t>
            </w:r>
          </w:p>
        </w:tc>
        <w:tc>
          <w:tcPr>
            <w:tcW w:w="1559" w:type="dxa"/>
          </w:tcPr>
          <w:p w:rsidR="00D35D20" w:rsidRPr="00D35D20" w:rsidRDefault="00D35D20" w:rsidP="00D35D20">
            <w:pPr>
              <w:spacing w:line="480" w:lineRule="auto"/>
              <w:rPr>
                <w:rFonts w:ascii="Arial" w:hAnsi="Arial" w:cs="Arial"/>
                <w:sz w:val="20"/>
                <w:szCs w:val="24"/>
                <w:lang w:eastAsia="es-ES"/>
              </w:rPr>
            </w:pPr>
            <w:r w:rsidRPr="00D35D20">
              <w:rPr>
                <w:rFonts w:ascii="Arial" w:hAnsi="Arial" w:cs="Arial"/>
                <w:sz w:val="20"/>
                <w:szCs w:val="24"/>
                <w:lang w:eastAsia="es-ES"/>
              </w:rPr>
              <w:t>Caída a mismo nivel</w:t>
            </w:r>
          </w:p>
        </w:tc>
        <w:tc>
          <w:tcPr>
            <w:tcW w:w="1984" w:type="dxa"/>
          </w:tcPr>
          <w:p w:rsidR="00D35D20" w:rsidRPr="00D35D20" w:rsidRDefault="00D35D20" w:rsidP="00D35D20">
            <w:pPr>
              <w:spacing w:line="480" w:lineRule="auto"/>
              <w:rPr>
                <w:rFonts w:ascii="Arial" w:hAnsi="Arial" w:cs="Arial"/>
                <w:sz w:val="20"/>
                <w:szCs w:val="24"/>
                <w:lang w:eastAsia="es-ES"/>
              </w:rPr>
            </w:pPr>
            <w:r w:rsidRPr="00D35D20">
              <w:rPr>
                <w:rFonts w:ascii="Arial" w:hAnsi="Arial" w:cs="Arial"/>
                <w:sz w:val="20"/>
                <w:szCs w:val="24"/>
                <w:lang w:eastAsia="es-ES"/>
              </w:rPr>
              <w:t>Piso resbaloso al momento o luego de trapear</w:t>
            </w:r>
          </w:p>
        </w:tc>
        <w:tc>
          <w:tcPr>
            <w:tcW w:w="1134" w:type="dxa"/>
          </w:tcPr>
          <w:p w:rsidR="00D35D20" w:rsidRPr="00D35D20" w:rsidRDefault="00D35D20" w:rsidP="00D35D20">
            <w:pPr>
              <w:spacing w:line="480" w:lineRule="auto"/>
              <w:rPr>
                <w:rFonts w:ascii="Arial" w:hAnsi="Arial" w:cs="Arial"/>
                <w:sz w:val="20"/>
                <w:szCs w:val="24"/>
                <w:lang w:eastAsia="es-ES"/>
              </w:rPr>
            </w:pPr>
            <w:r w:rsidRPr="00D35D20">
              <w:rPr>
                <w:rFonts w:ascii="Arial" w:hAnsi="Arial" w:cs="Arial"/>
                <w:sz w:val="20"/>
                <w:szCs w:val="24"/>
                <w:lang w:eastAsia="es-ES"/>
              </w:rPr>
              <w:t>No existe</w:t>
            </w:r>
          </w:p>
        </w:tc>
        <w:tc>
          <w:tcPr>
            <w:tcW w:w="1985" w:type="dxa"/>
          </w:tcPr>
          <w:p w:rsidR="00D35D20" w:rsidRPr="00D35D20" w:rsidRDefault="005E1C4A" w:rsidP="00D35D20">
            <w:pPr>
              <w:spacing w:line="480" w:lineRule="auto"/>
              <w:rPr>
                <w:rFonts w:ascii="Arial" w:hAnsi="Arial" w:cs="Arial"/>
                <w:sz w:val="20"/>
                <w:szCs w:val="24"/>
                <w:lang w:eastAsia="es-ES"/>
              </w:rPr>
            </w:pPr>
            <w:r>
              <w:rPr>
                <w:rFonts w:ascii="Arial" w:hAnsi="Arial" w:cs="Arial"/>
                <w:sz w:val="20"/>
                <w:szCs w:val="24"/>
                <w:lang w:eastAsia="es-ES"/>
              </w:rPr>
              <w:t>Medio</w:t>
            </w:r>
          </w:p>
        </w:tc>
      </w:tr>
      <w:tr w:rsidR="00D35D20" w:rsidTr="005E1C4A">
        <w:tc>
          <w:tcPr>
            <w:tcW w:w="1668" w:type="dxa"/>
          </w:tcPr>
          <w:p w:rsidR="00D35D20" w:rsidRPr="00D35D20" w:rsidRDefault="00D35D20" w:rsidP="00D35D20">
            <w:pPr>
              <w:spacing w:line="480" w:lineRule="auto"/>
              <w:rPr>
                <w:rFonts w:ascii="Arial" w:hAnsi="Arial" w:cs="Arial"/>
                <w:b/>
                <w:sz w:val="20"/>
                <w:szCs w:val="24"/>
                <w:lang w:eastAsia="es-ES"/>
              </w:rPr>
            </w:pPr>
            <w:r w:rsidRPr="00D35D20">
              <w:rPr>
                <w:rFonts w:ascii="Arial" w:hAnsi="Arial" w:cs="Arial"/>
                <w:b/>
                <w:sz w:val="20"/>
                <w:szCs w:val="24"/>
                <w:lang w:eastAsia="es-ES"/>
              </w:rPr>
              <w:t>Mecánico</w:t>
            </w:r>
          </w:p>
        </w:tc>
        <w:tc>
          <w:tcPr>
            <w:tcW w:w="1559" w:type="dxa"/>
          </w:tcPr>
          <w:p w:rsidR="00D35D20" w:rsidRPr="00D35D20" w:rsidRDefault="00D35D20" w:rsidP="00D35D20">
            <w:pPr>
              <w:spacing w:line="480" w:lineRule="auto"/>
              <w:rPr>
                <w:rFonts w:ascii="Arial" w:hAnsi="Arial" w:cs="Arial"/>
                <w:sz w:val="20"/>
                <w:szCs w:val="24"/>
                <w:lang w:eastAsia="es-ES"/>
              </w:rPr>
            </w:pPr>
            <w:r w:rsidRPr="00D35D20">
              <w:rPr>
                <w:rFonts w:ascii="Arial" w:hAnsi="Arial" w:cs="Arial"/>
                <w:sz w:val="20"/>
                <w:szCs w:val="24"/>
                <w:lang w:eastAsia="es-ES"/>
              </w:rPr>
              <w:t>Caídas de altura</w:t>
            </w:r>
          </w:p>
        </w:tc>
        <w:tc>
          <w:tcPr>
            <w:tcW w:w="1984" w:type="dxa"/>
          </w:tcPr>
          <w:p w:rsidR="00D35D20" w:rsidRPr="00D35D20" w:rsidRDefault="00D35D20" w:rsidP="00D35D20">
            <w:pPr>
              <w:spacing w:line="480" w:lineRule="auto"/>
              <w:rPr>
                <w:rFonts w:ascii="Arial" w:hAnsi="Arial" w:cs="Arial"/>
                <w:sz w:val="20"/>
                <w:szCs w:val="24"/>
                <w:lang w:eastAsia="es-ES"/>
              </w:rPr>
            </w:pPr>
            <w:r w:rsidRPr="00D35D20">
              <w:rPr>
                <w:rFonts w:ascii="Arial" w:hAnsi="Arial" w:cs="Arial"/>
                <w:sz w:val="20"/>
                <w:szCs w:val="24"/>
                <w:lang w:eastAsia="es-ES"/>
              </w:rPr>
              <w:t>Superficie resbalosa</w:t>
            </w:r>
          </w:p>
        </w:tc>
        <w:tc>
          <w:tcPr>
            <w:tcW w:w="1134" w:type="dxa"/>
          </w:tcPr>
          <w:p w:rsidR="00D35D20" w:rsidRPr="00D35D20" w:rsidRDefault="00D35D20" w:rsidP="00D35D20">
            <w:pPr>
              <w:spacing w:line="480" w:lineRule="auto"/>
              <w:rPr>
                <w:rFonts w:ascii="Arial" w:hAnsi="Arial" w:cs="Arial"/>
                <w:sz w:val="20"/>
                <w:szCs w:val="24"/>
                <w:lang w:eastAsia="es-ES"/>
              </w:rPr>
            </w:pPr>
            <w:r w:rsidRPr="00D35D20">
              <w:rPr>
                <w:rFonts w:ascii="Arial" w:hAnsi="Arial" w:cs="Arial"/>
                <w:sz w:val="20"/>
                <w:szCs w:val="24"/>
                <w:lang w:eastAsia="es-ES"/>
              </w:rPr>
              <w:t>No existe</w:t>
            </w:r>
          </w:p>
        </w:tc>
        <w:tc>
          <w:tcPr>
            <w:tcW w:w="1985" w:type="dxa"/>
          </w:tcPr>
          <w:p w:rsidR="00D35D20" w:rsidRPr="00D35D20" w:rsidRDefault="005E1C4A" w:rsidP="00D35D20">
            <w:pPr>
              <w:spacing w:line="480" w:lineRule="auto"/>
              <w:rPr>
                <w:rFonts w:ascii="Arial" w:hAnsi="Arial" w:cs="Arial"/>
                <w:sz w:val="20"/>
                <w:szCs w:val="24"/>
                <w:lang w:eastAsia="es-ES"/>
              </w:rPr>
            </w:pPr>
            <w:r>
              <w:rPr>
                <w:rFonts w:ascii="Arial" w:hAnsi="Arial" w:cs="Arial"/>
                <w:sz w:val="20"/>
                <w:szCs w:val="24"/>
                <w:lang w:eastAsia="es-ES"/>
              </w:rPr>
              <w:t>Medio</w:t>
            </w:r>
          </w:p>
        </w:tc>
      </w:tr>
      <w:tr w:rsidR="00D35D20" w:rsidTr="005E1C4A">
        <w:tc>
          <w:tcPr>
            <w:tcW w:w="1668" w:type="dxa"/>
          </w:tcPr>
          <w:p w:rsidR="00D35D20" w:rsidRPr="00D35D20" w:rsidRDefault="00D35D20" w:rsidP="00D35D20">
            <w:pPr>
              <w:spacing w:line="480" w:lineRule="auto"/>
              <w:rPr>
                <w:rFonts w:ascii="Arial" w:hAnsi="Arial" w:cs="Arial"/>
                <w:b/>
                <w:sz w:val="20"/>
                <w:szCs w:val="24"/>
                <w:lang w:eastAsia="es-ES"/>
              </w:rPr>
            </w:pPr>
            <w:r w:rsidRPr="00D35D20">
              <w:rPr>
                <w:rFonts w:ascii="Arial" w:hAnsi="Arial" w:cs="Arial"/>
                <w:b/>
                <w:sz w:val="20"/>
                <w:szCs w:val="24"/>
                <w:lang w:eastAsia="es-ES"/>
              </w:rPr>
              <w:t>Biológico</w:t>
            </w:r>
          </w:p>
        </w:tc>
        <w:tc>
          <w:tcPr>
            <w:tcW w:w="1559" w:type="dxa"/>
          </w:tcPr>
          <w:p w:rsidR="00D35D20" w:rsidRPr="00D35D20" w:rsidRDefault="00D35D20" w:rsidP="00D35D20">
            <w:pPr>
              <w:spacing w:line="480" w:lineRule="auto"/>
              <w:rPr>
                <w:rFonts w:ascii="Arial" w:hAnsi="Arial" w:cs="Arial"/>
                <w:sz w:val="20"/>
                <w:szCs w:val="24"/>
                <w:lang w:eastAsia="es-ES"/>
              </w:rPr>
            </w:pPr>
            <w:r w:rsidRPr="00D35D20">
              <w:rPr>
                <w:rFonts w:ascii="Arial" w:hAnsi="Arial" w:cs="Arial"/>
                <w:sz w:val="20"/>
                <w:szCs w:val="24"/>
                <w:lang w:eastAsia="es-ES"/>
              </w:rPr>
              <w:t>Contacto Directo</w:t>
            </w:r>
          </w:p>
        </w:tc>
        <w:tc>
          <w:tcPr>
            <w:tcW w:w="1984" w:type="dxa"/>
          </w:tcPr>
          <w:p w:rsidR="00D35D20" w:rsidRPr="00D35D20" w:rsidRDefault="00D35D20" w:rsidP="00D35D20">
            <w:pPr>
              <w:spacing w:line="480" w:lineRule="auto"/>
              <w:rPr>
                <w:rFonts w:ascii="Arial" w:hAnsi="Arial" w:cs="Arial"/>
                <w:sz w:val="20"/>
                <w:szCs w:val="24"/>
                <w:lang w:eastAsia="es-ES"/>
              </w:rPr>
            </w:pPr>
            <w:r w:rsidRPr="00D35D20">
              <w:rPr>
                <w:rFonts w:ascii="Arial" w:hAnsi="Arial" w:cs="Arial"/>
                <w:sz w:val="20"/>
                <w:szCs w:val="24"/>
                <w:lang w:eastAsia="es-ES"/>
              </w:rPr>
              <w:t>Central de Acondicionador de Aire</w:t>
            </w:r>
          </w:p>
        </w:tc>
        <w:tc>
          <w:tcPr>
            <w:tcW w:w="1134" w:type="dxa"/>
          </w:tcPr>
          <w:p w:rsidR="00D35D20" w:rsidRPr="00D35D20" w:rsidRDefault="00D35D20" w:rsidP="00D35D20">
            <w:pPr>
              <w:spacing w:line="480" w:lineRule="auto"/>
              <w:rPr>
                <w:rFonts w:ascii="Arial" w:hAnsi="Arial" w:cs="Arial"/>
                <w:sz w:val="20"/>
                <w:szCs w:val="24"/>
                <w:lang w:eastAsia="es-ES"/>
              </w:rPr>
            </w:pPr>
            <w:r w:rsidRPr="00D35D20">
              <w:rPr>
                <w:rFonts w:ascii="Arial" w:hAnsi="Arial" w:cs="Arial"/>
                <w:sz w:val="20"/>
                <w:szCs w:val="24"/>
                <w:lang w:eastAsia="es-ES"/>
              </w:rPr>
              <w:t>No existe</w:t>
            </w:r>
          </w:p>
        </w:tc>
        <w:tc>
          <w:tcPr>
            <w:tcW w:w="1985" w:type="dxa"/>
          </w:tcPr>
          <w:p w:rsidR="00D35D20" w:rsidRPr="00D35D20" w:rsidRDefault="005E1C4A" w:rsidP="00D35D20">
            <w:pPr>
              <w:spacing w:line="480" w:lineRule="auto"/>
              <w:rPr>
                <w:rFonts w:ascii="Arial" w:hAnsi="Arial" w:cs="Arial"/>
                <w:sz w:val="20"/>
                <w:szCs w:val="24"/>
                <w:lang w:eastAsia="es-ES"/>
              </w:rPr>
            </w:pPr>
            <w:r>
              <w:rPr>
                <w:rFonts w:ascii="Arial" w:hAnsi="Arial" w:cs="Arial"/>
                <w:sz w:val="20"/>
                <w:szCs w:val="24"/>
                <w:lang w:eastAsia="es-ES"/>
              </w:rPr>
              <w:t>Alto</w:t>
            </w:r>
          </w:p>
        </w:tc>
      </w:tr>
    </w:tbl>
    <w:p w:rsidR="00B06BEA" w:rsidRPr="00451D87" w:rsidRDefault="00EB158D" w:rsidP="00B06BEA">
      <w:pPr>
        <w:pStyle w:val="Prrafodelista"/>
        <w:spacing w:line="480" w:lineRule="auto"/>
        <w:ind w:left="709"/>
        <w:rPr>
          <w:rFonts w:ascii="Arial" w:hAnsi="Arial" w:cs="Arial"/>
          <w:sz w:val="24"/>
          <w:szCs w:val="24"/>
          <w:lang w:eastAsia="es-ES"/>
        </w:rPr>
      </w:pPr>
      <w:r w:rsidRPr="00EB158D">
        <w:rPr>
          <w:rFonts w:ascii="Arial" w:hAnsi="Arial" w:cs="Arial"/>
          <w:noProof/>
          <w:sz w:val="24"/>
          <w:szCs w:val="24"/>
          <w:lang w:eastAsia="es-EC"/>
        </w:rPr>
        <w:pict>
          <v:shape id="_x0000_s1115" type="#_x0000_t202" style="position:absolute;left:0;text-align:left;margin-left:69.6pt;margin-top:23.4pt;width:287.5pt;height:28.05pt;z-index:251719680;mso-position-horizontal-relative:text;mso-position-vertical-relative:text;mso-width-relative:margin;mso-height-relative:margin" strokecolor="white">
            <v:textbox>
              <w:txbxContent>
                <w:p w:rsidR="00B03EBA" w:rsidRPr="0024255C" w:rsidRDefault="00B03EBA" w:rsidP="00B06BEA">
                  <w:pPr>
                    <w:pStyle w:val="Figuras"/>
                    <w:jc w:val="center"/>
                  </w:pPr>
                  <w:r>
                    <w:t>Tabla 4.2 Riesgos significantes de la organización</w:t>
                  </w:r>
                </w:p>
                <w:p w:rsidR="00B03EBA" w:rsidRPr="0024255C" w:rsidRDefault="00B03EBA" w:rsidP="00B06BEA">
                  <w:pPr>
                    <w:pStyle w:val="Figuras"/>
                    <w:rPr>
                      <w:lang w:val="es-EC"/>
                    </w:rPr>
                  </w:pPr>
                </w:p>
              </w:txbxContent>
            </v:textbox>
          </v:shape>
        </w:pict>
      </w:r>
    </w:p>
    <w:p w:rsidR="00B06BEA" w:rsidRDefault="00B06BEA" w:rsidP="00B06BEA">
      <w:pPr>
        <w:pStyle w:val="Prrafodelista"/>
        <w:spacing w:line="480" w:lineRule="auto"/>
        <w:ind w:left="709"/>
        <w:rPr>
          <w:rFonts w:ascii="Arial" w:hAnsi="Arial" w:cs="Arial"/>
          <w:sz w:val="24"/>
          <w:szCs w:val="24"/>
          <w:lang w:eastAsia="es-ES"/>
        </w:rPr>
      </w:pPr>
    </w:p>
    <w:p w:rsidR="00B06BEA" w:rsidRDefault="00B06BEA" w:rsidP="00B06BEA">
      <w:pPr>
        <w:pStyle w:val="Prrafodelista"/>
        <w:spacing w:line="480" w:lineRule="auto"/>
        <w:ind w:left="709"/>
        <w:rPr>
          <w:rFonts w:ascii="Arial" w:hAnsi="Arial" w:cs="Arial"/>
          <w:sz w:val="24"/>
          <w:szCs w:val="24"/>
          <w:lang w:eastAsia="es-ES"/>
        </w:rPr>
      </w:pPr>
    </w:p>
    <w:p w:rsidR="00B06BEA" w:rsidRPr="00175483" w:rsidRDefault="00B06BEA" w:rsidP="00B06BEA">
      <w:pPr>
        <w:pStyle w:val="Prrafodelista"/>
        <w:spacing w:line="480" w:lineRule="auto"/>
        <w:ind w:left="709"/>
        <w:rPr>
          <w:rFonts w:ascii="Arial" w:hAnsi="Arial" w:cs="Arial"/>
          <w:sz w:val="24"/>
          <w:szCs w:val="24"/>
          <w:lang w:eastAsia="es-ES"/>
        </w:rPr>
      </w:pPr>
      <w:r w:rsidRPr="00175483">
        <w:rPr>
          <w:rFonts w:ascii="Arial" w:hAnsi="Arial" w:cs="Arial"/>
          <w:sz w:val="24"/>
          <w:szCs w:val="24"/>
          <w:lang w:eastAsia="es-ES"/>
        </w:rPr>
        <w:lastRenderedPageBreak/>
        <w:t xml:space="preserve">De los riesgos encontrados, ninguno de ellos </w:t>
      </w:r>
      <w:r w:rsidR="00175483" w:rsidRPr="00175483">
        <w:rPr>
          <w:rFonts w:ascii="Arial" w:hAnsi="Arial" w:cs="Arial"/>
          <w:sz w:val="24"/>
          <w:szCs w:val="24"/>
          <w:lang w:eastAsia="es-ES"/>
        </w:rPr>
        <w:t xml:space="preserve">en </w:t>
      </w:r>
      <w:r w:rsidRPr="00175483">
        <w:rPr>
          <w:rFonts w:ascii="Arial" w:hAnsi="Arial" w:cs="Arial"/>
          <w:sz w:val="24"/>
          <w:szCs w:val="24"/>
          <w:lang w:eastAsia="es-ES"/>
        </w:rPr>
        <w:t xml:space="preserve">la organización  tiene un control existente, por lo que se </w:t>
      </w:r>
      <w:r w:rsidR="005E1C4A">
        <w:rPr>
          <w:rFonts w:ascii="Arial" w:hAnsi="Arial" w:cs="Arial"/>
          <w:sz w:val="24"/>
          <w:szCs w:val="24"/>
          <w:lang w:eastAsia="es-ES"/>
        </w:rPr>
        <w:t>va a</w:t>
      </w:r>
      <w:r w:rsidRPr="00175483">
        <w:rPr>
          <w:rFonts w:ascii="Arial" w:hAnsi="Arial" w:cs="Arial"/>
          <w:sz w:val="24"/>
          <w:szCs w:val="24"/>
          <w:lang w:eastAsia="es-ES"/>
        </w:rPr>
        <w:t xml:space="preserve"> elaborar:</w:t>
      </w:r>
    </w:p>
    <w:p w:rsidR="00B06BEA" w:rsidRDefault="00B06BEA" w:rsidP="00FD1C05">
      <w:pPr>
        <w:pStyle w:val="Prrafodelista"/>
        <w:numPr>
          <w:ilvl w:val="0"/>
          <w:numId w:val="39"/>
        </w:numPr>
        <w:spacing w:line="480" w:lineRule="auto"/>
        <w:ind w:left="709" w:firstLine="0"/>
        <w:rPr>
          <w:rFonts w:ascii="Arial" w:hAnsi="Arial" w:cs="Arial"/>
          <w:sz w:val="24"/>
          <w:szCs w:val="24"/>
          <w:lang w:eastAsia="es-ES"/>
        </w:rPr>
      </w:pPr>
      <w:r>
        <w:rPr>
          <w:rFonts w:ascii="Arial" w:hAnsi="Arial" w:cs="Arial"/>
          <w:sz w:val="24"/>
          <w:szCs w:val="24"/>
          <w:lang w:eastAsia="es-ES"/>
        </w:rPr>
        <w:t>Procedimientos para Caídas y Resbalones.</w:t>
      </w:r>
    </w:p>
    <w:p w:rsidR="00B06BEA" w:rsidRDefault="00B06BEA" w:rsidP="00FD1C05">
      <w:pPr>
        <w:pStyle w:val="Prrafodelista"/>
        <w:numPr>
          <w:ilvl w:val="1"/>
          <w:numId w:val="39"/>
        </w:numPr>
        <w:spacing w:line="480" w:lineRule="auto"/>
        <w:ind w:left="1418" w:hanging="709"/>
        <w:jc w:val="both"/>
        <w:rPr>
          <w:rFonts w:ascii="Arial" w:hAnsi="Arial" w:cs="Arial"/>
          <w:sz w:val="24"/>
          <w:szCs w:val="24"/>
          <w:lang w:eastAsia="es-ES"/>
        </w:rPr>
      </w:pPr>
      <w:r>
        <w:rPr>
          <w:rFonts w:ascii="Arial" w:hAnsi="Arial" w:cs="Arial"/>
          <w:sz w:val="24"/>
          <w:szCs w:val="24"/>
          <w:lang w:eastAsia="es-ES"/>
        </w:rPr>
        <w:t xml:space="preserve">Instructivos de trabajo para limpieza </w:t>
      </w:r>
      <w:r w:rsidRPr="00175483">
        <w:rPr>
          <w:rFonts w:ascii="Arial" w:hAnsi="Arial" w:cs="Arial"/>
          <w:sz w:val="24"/>
          <w:szCs w:val="24"/>
          <w:lang w:eastAsia="es-ES"/>
        </w:rPr>
        <w:t>de las centrales de</w:t>
      </w:r>
      <w:r>
        <w:rPr>
          <w:rFonts w:ascii="Arial" w:hAnsi="Arial" w:cs="Arial"/>
          <w:color w:val="FF0000"/>
          <w:sz w:val="24"/>
          <w:szCs w:val="24"/>
          <w:lang w:eastAsia="es-ES"/>
        </w:rPr>
        <w:t xml:space="preserve"> </w:t>
      </w:r>
      <w:r>
        <w:rPr>
          <w:rFonts w:ascii="Arial" w:hAnsi="Arial" w:cs="Arial"/>
          <w:sz w:val="24"/>
          <w:szCs w:val="24"/>
          <w:lang w:eastAsia="es-ES"/>
        </w:rPr>
        <w:t>Acondicionadores de Aire.</w:t>
      </w:r>
    </w:p>
    <w:p w:rsidR="00B06BEA" w:rsidRDefault="00B06BEA" w:rsidP="00B06BEA">
      <w:pPr>
        <w:pStyle w:val="Prrafodelista"/>
        <w:spacing w:line="480" w:lineRule="auto"/>
        <w:ind w:left="709"/>
        <w:jc w:val="both"/>
        <w:rPr>
          <w:rFonts w:ascii="Arial" w:hAnsi="Arial" w:cs="Arial"/>
          <w:sz w:val="24"/>
          <w:szCs w:val="24"/>
          <w:lang w:eastAsia="es-ES"/>
        </w:rPr>
      </w:pPr>
    </w:p>
    <w:p w:rsidR="00B06BEA" w:rsidRDefault="00B06BEA"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E</w:t>
      </w:r>
      <w:r w:rsidR="00C36561">
        <w:rPr>
          <w:rFonts w:ascii="Arial" w:hAnsi="Arial" w:cs="Arial"/>
          <w:sz w:val="24"/>
          <w:szCs w:val="24"/>
          <w:lang w:eastAsia="es-ES"/>
        </w:rPr>
        <w:t>n</w:t>
      </w:r>
      <w:r>
        <w:rPr>
          <w:rFonts w:ascii="Arial" w:hAnsi="Arial" w:cs="Arial"/>
          <w:sz w:val="24"/>
          <w:szCs w:val="24"/>
          <w:lang w:eastAsia="es-ES"/>
        </w:rPr>
        <w:t xml:space="preserve"> Control operacional solo se </w:t>
      </w:r>
      <w:r w:rsidR="00C36561">
        <w:rPr>
          <w:rFonts w:ascii="Arial" w:hAnsi="Arial" w:cs="Arial"/>
          <w:sz w:val="24"/>
          <w:szCs w:val="24"/>
          <w:lang w:eastAsia="es-ES"/>
        </w:rPr>
        <w:t>determina</w:t>
      </w:r>
      <w:r>
        <w:rPr>
          <w:rFonts w:ascii="Arial" w:hAnsi="Arial" w:cs="Arial"/>
          <w:sz w:val="24"/>
          <w:szCs w:val="24"/>
          <w:lang w:eastAsia="es-ES"/>
        </w:rPr>
        <w:t xml:space="preserve"> actividades, procedimientos, instructivos, etc., para eliminar riesgos previamente identificados en las actividades de la organización, por lo que estos puntos se analizan en Preparación y respuesta ante emergencia.</w:t>
      </w:r>
    </w:p>
    <w:p w:rsidR="00B06BEA" w:rsidRDefault="00B06BEA" w:rsidP="00B06BEA">
      <w:pPr>
        <w:pStyle w:val="Prrafodelista"/>
        <w:spacing w:line="480" w:lineRule="auto"/>
        <w:ind w:left="709"/>
        <w:jc w:val="both"/>
        <w:rPr>
          <w:rFonts w:ascii="Arial" w:hAnsi="Arial" w:cs="Arial"/>
          <w:b/>
          <w:sz w:val="24"/>
          <w:szCs w:val="24"/>
          <w:lang w:eastAsia="es-ES"/>
        </w:rPr>
      </w:pPr>
      <w:r>
        <w:rPr>
          <w:rFonts w:ascii="Arial" w:hAnsi="Arial" w:cs="Arial"/>
          <w:sz w:val="24"/>
          <w:szCs w:val="24"/>
          <w:lang w:eastAsia="es-ES"/>
        </w:rPr>
        <w:t>Dentro de la norma, se establece que en Control Operacional se debe incluir la gestión del cambio (</w:t>
      </w:r>
      <w:r w:rsidRPr="00604BDB">
        <w:rPr>
          <w:rFonts w:ascii="Arial" w:hAnsi="Arial" w:cs="Arial"/>
          <w:b/>
          <w:sz w:val="24"/>
          <w:szCs w:val="24"/>
          <w:lang w:eastAsia="es-ES"/>
        </w:rPr>
        <w:t>4.3.1</w:t>
      </w:r>
      <w:r>
        <w:rPr>
          <w:rFonts w:ascii="Arial" w:hAnsi="Arial" w:cs="Arial"/>
          <w:b/>
          <w:sz w:val="24"/>
          <w:szCs w:val="24"/>
          <w:lang w:eastAsia="es-ES"/>
        </w:rPr>
        <w:t>).</w:t>
      </w:r>
    </w:p>
    <w:p w:rsidR="00B06BEA" w:rsidRPr="00175483" w:rsidRDefault="00B06BEA" w:rsidP="00B06BEA">
      <w:pPr>
        <w:pStyle w:val="Prrafodelista"/>
        <w:spacing w:line="480" w:lineRule="auto"/>
        <w:ind w:left="709"/>
        <w:jc w:val="both"/>
        <w:rPr>
          <w:rFonts w:ascii="Arial" w:hAnsi="Arial" w:cs="Arial"/>
          <w:strike/>
          <w:sz w:val="24"/>
          <w:szCs w:val="24"/>
          <w:lang w:eastAsia="es-ES"/>
        </w:rPr>
      </w:pPr>
      <w:r w:rsidRPr="00175483">
        <w:rPr>
          <w:rFonts w:ascii="Arial" w:hAnsi="Arial" w:cs="Arial"/>
          <w:sz w:val="24"/>
          <w:szCs w:val="24"/>
          <w:lang w:eastAsia="es-ES"/>
        </w:rPr>
        <w:t xml:space="preserve">Para una mejor explicación se cita </w:t>
      </w:r>
      <w:r w:rsidR="00175483" w:rsidRPr="00175483">
        <w:rPr>
          <w:rFonts w:ascii="Arial" w:hAnsi="Arial" w:cs="Arial"/>
          <w:sz w:val="24"/>
          <w:szCs w:val="24"/>
          <w:lang w:eastAsia="es-ES"/>
        </w:rPr>
        <w:t xml:space="preserve">el </w:t>
      </w:r>
      <w:r w:rsidRPr="00175483">
        <w:rPr>
          <w:rFonts w:ascii="Arial" w:hAnsi="Arial" w:cs="Arial"/>
          <w:sz w:val="24"/>
          <w:szCs w:val="24"/>
          <w:lang w:eastAsia="es-ES"/>
        </w:rPr>
        <w:t xml:space="preserve">requerimiento </w:t>
      </w:r>
      <w:r w:rsidR="00175483" w:rsidRPr="00175483">
        <w:rPr>
          <w:rFonts w:ascii="Arial" w:hAnsi="Arial" w:cs="Arial"/>
          <w:sz w:val="24"/>
          <w:szCs w:val="24"/>
          <w:lang w:eastAsia="es-ES"/>
        </w:rPr>
        <w:t xml:space="preserve">de </w:t>
      </w:r>
      <w:r w:rsidRPr="00175483">
        <w:rPr>
          <w:rFonts w:ascii="Arial" w:hAnsi="Arial" w:cs="Arial"/>
          <w:sz w:val="24"/>
          <w:szCs w:val="24"/>
          <w:lang w:eastAsia="es-ES"/>
        </w:rPr>
        <w:t>la norma y al mismo tiempo se realiza la evaluación correspondiente</w:t>
      </w:r>
      <w:r w:rsidR="00175483" w:rsidRPr="00175483">
        <w:rPr>
          <w:rFonts w:ascii="Arial" w:hAnsi="Arial" w:cs="Arial"/>
          <w:sz w:val="24"/>
          <w:szCs w:val="24"/>
          <w:lang w:eastAsia="es-ES"/>
        </w:rPr>
        <w:t>:</w:t>
      </w:r>
    </w:p>
    <w:p w:rsidR="00B06BEA" w:rsidRPr="00604BDB" w:rsidRDefault="00B06BEA" w:rsidP="00B06BEA">
      <w:pPr>
        <w:pStyle w:val="Prrafodelista"/>
        <w:spacing w:line="480" w:lineRule="auto"/>
        <w:ind w:left="709"/>
        <w:jc w:val="both"/>
        <w:rPr>
          <w:rFonts w:ascii="Arial" w:hAnsi="Arial" w:cs="Arial"/>
          <w:b/>
          <w:sz w:val="24"/>
          <w:szCs w:val="24"/>
          <w:lang w:eastAsia="es-ES"/>
        </w:rPr>
      </w:pPr>
      <w:r w:rsidRPr="00604BDB">
        <w:rPr>
          <w:rFonts w:ascii="Arial" w:hAnsi="Arial" w:cs="Arial"/>
          <w:b/>
          <w:sz w:val="24"/>
          <w:szCs w:val="24"/>
          <w:lang w:eastAsia="es-ES"/>
        </w:rPr>
        <w:t>4.3.1.- Identificación de peligro, valoración de riesgos y determinación de los controles.</w:t>
      </w:r>
    </w:p>
    <w:p w:rsidR="00B06BEA" w:rsidRDefault="00B06BEA"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 xml:space="preserve">La organización debe establecer, implementar y mantener procedimientos para la continua identificación de peligros, valoración de riesgos y determinación de los controles necesarios. </w:t>
      </w:r>
    </w:p>
    <w:p w:rsidR="00B06BEA" w:rsidRDefault="00B06BEA"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Estos procedimientos para la identificación de peligros y la valoración de riesgos deben tener en cuenta:</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lastRenderedPageBreak/>
        <w:t xml:space="preserve">Actividades rutinarias y no rutinarias.- Dentro de la matriz FINE </w:t>
      </w:r>
      <w:r w:rsidR="00175483" w:rsidRPr="00175483">
        <w:rPr>
          <w:rFonts w:ascii="Arial" w:hAnsi="Arial" w:cs="Arial"/>
          <w:sz w:val="24"/>
          <w:szCs w:val="24"/>
          <w:lang w:eastAsia="es-ES"/>
        </w:rPr>
        <w:t>(anexo C</w:t>
      </w:r>
      <w:r w:rsidRPr="00175483">
        <w:rPr>
          <w:rFonts w:ascii="Arial" w:hAnsi="Arial" w:cs="Arial"/>
          <w:sz w:val="24"/>
          <w:szCs w:val="24"/>
          <w:lang w:eastAsia="es-ES"/>
        </w:rPr>
        <w:t>)</w:t>
      </w:r>
      <w:r>
        <w:rPr>
          <w:rFonts w:ascii="Arial" w:hAnsi="Arial" w:cs="Arial"/>
          <w:color w:val="FF0000"/>
          <w:sz w:val="24"/>
          <w:szCs w:val="24"/>
          <w:lang w:eastAsia="es-ES"/>
        </w:rPr>
        <w:t xml:space="preserve"> </w:t>
      </w:r>
      <w:r>
        <w:rPr>
          <w:rFonts w:ascii="Arial" w:hAnsi="Arial" w:cs="Arial"/>
          <w:sz w:val="24"/>
          <w:szCs w:val="24"/>
          <w:lang w:eastAsia="es-ES"/>
        </w:rPr>
        <w:t>se identifican si las actividades son rutinarias y/o no rutinarias.</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t>Actividades de todas las personas que tienen acceso al sitio de trabajo (incluso contratistas y visitantes).- Se indican las actividades de cada persona dentro de la organización, y se establece un procedimiento para contratistas.</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t xml:space="preserve">Comportamiento; aptitudes y otros factores humanos.- Se tiene en cuenta estos aspectos en la encuesta que se realiza para la apreciación de riesgos laborales </w:t>
      </w:r>
      <w:r w:rsidR="007169B0">
        <w:rPr>
          <w:rFonts w:ascii="Arial" w:hAnsi="Arial" w:cs="Arial"/>
          <w:sz w:val="24"/>
          <w:szCs w:val="24"/>
          <w:lang w:eastAsia="es-ES"/>
        </w:rPr>
        <w:t>(</w:t>
      </w:r>
      <w:r w:rsidRPr="007169B0">
        <w:rPr>
          <w:rFonts w:ascii="Arial" w:hAnsi="Arial" w:cs="Arial"/>
          <w:sz w:val="24"/>
          <w:szCs w:val="24"/>
          <w:lang w:eastAsia="es-ES"/>
        </w:rPr>
        <w:t>ane</w:t>
      </w:r>
      <w:r w:rsidR="007169B0" w:rsidRPr="007169B0">
        <w:rPr>
          <w:rFonts w:ascii="Arial" w:hAnsi="Arial" w:cs="Arial"/>
          <w:sz w:val="24"/>
          <w:szCs w:val="24"/>
          <w:lang w:eastAsia="es-ES"/>
        </w:rPr>
        <w:t>xo K)</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t>Los peligros identificados que se originan fuera del lugar de trabajo con capacidad de afectar adversamente la salud y la seguridad de las personas que están bajo el control de la organización en el lugar de trabajo.-  Dentro de los peligros que se podrían originar fuera del lugar de trabajo están los accidentes automovilísticos, y la delincuencia. Estos peligros se reducen, puesto que los trabajadores se trasladan en un bus de la organización.</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t xml:space="preserve">Los peligros generados en la vecindad del lugar de trabajo por actividades relacionadas con el trabajo, controladas por la organización.-  No es aplicable, puesto que la organización se encuentra apartada de cualquier otra organización que pueda generar </w:t>
      </w:r>
      <w:r>
        <w:rPr>
          <w:rFonts w:ascii="Arial" w:hAnsi="Arial" w:cs="Arial"/>
          <w:sz w:val="24"/>
          <w:szCs w:val="24"/>
          <w:lang w:eastAsia="es-ES"/>
        </w:rPr>
        <w:lastRenderedPageBreak/>
        <w:t>un peligro. Este punto se interpreta más apropiadamente para que los peligros sean evaluados como un aspecto ambiental.</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t>Infraestructura, equipo y materiales en el lugar de trabajo, ya sean suministrados por la organización o por otros.- En el análisis de riesgos se determinan las actividades de la organización y cómo se vinculan con equipos y materiales de trabajo.</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t xml:space="preserve">Cambios realizados o propuestos en la organización, sus actividades o los materiales.- La organización está a punto de </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t>Modificaciones al sistema de gestión de S y SO, incluidos los cambios temporales y sus impactos sobre las operaciones, procesos y actividades.- La organización está dando los primeros pasos para implementar un sistema de S y SO, por lo que aún no existen cambios en el mismo.</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t>Cualquier obligación legal aplicable relacionada con la valoración del riesgo y la implementación de los controles necesarios.-  Se toma en cuenta el análisis de riesgos a base del Decreto 2393.</w:t>
      </w:r>
    </w:p>
    <w:p w:rsidR="00B06BEA" w:rsidRDefault="00B06BEA" w:rsidP="00FD1C05">
      <w:pPr>
        <w:pStyle w:val="Prrafodelista"/>
        <w:numPr>
          <w:ilvl w:val="0"/>
          <w:numId w:val="40"/>
        </w:numPr>
        <w:spacing w:line="480" w:lineRule="auto"/>
        <w:ind w:left="709" w:firstLine="0"/>
        <w:jc w:val="both"/>
        <w:rPr>
          <w:rFonts w:ascii="Arial" w:hAnsi="Arial" w:cs="Arial"/>
          <w:sz w:val="24"/>
          <w:szCs w:val="24"/>
          <w:lang w:eastAsia="es-ES"/>
        </w:rPr>
      </w:pPr>
      <w:r>
        <w:rPr>
          <w:rFonts w:ascii="Arial" w:hAnsi="Arial" w:cs="Arial"/>
          <w:sz w:val="24"/>
          <w:szCs w:val="24"/>
          <w:lang w:eastAsia="es-ES"/>
        </w:rPr>
        <w:t>El diseño de áreas de trabajo, procesos, instalaciones, maquinarias/equipos, procedimientos de operación y organización del trabajo, incluida su adaptación a las aptitudes humanas.-  Se consideran estos aspectos dentro de la identificación y evaluación de riesgos.</w:t>
      </w:r>
    </w:p>
    <w:p w:rsidR="00B06BEA" w:rsidRDefault="00B06BEA" w:rsidP="00B06BEA">
      <w:pPr>
        <w:pStyle w:val="Prrafodelista"/>
        <w:spacing w:line="480" w:lineRule="auto"/>
        <w:ind w:left="709"/>
        <w:jc w:val="both"/>
        <w:rPr>
          <w:rFonts w:ascii="Arial" w:hAnsi="Arial" w:cs="Arial"/>
          <w:sz w:val="24"/>
          <w:szCs w:val="24"/>
          <w:lang w:eastAsia="es-ES"/>
        </w:rPr>
      </w:pPr>
    </w:p>
    <w:p w:rsidR="00B06BEA" w:rsidRPr="00F51EC8" w:rsidRDefault="00B06BEA" w:rsidP="00FD1C05">
      <w:pPr>
        <w:pStyle w:val="Prrafodelista"/>
        <w:numPr>
          <w:ilvl w:val="1"/>
          <w:numId w:val="37"/>
        </w:numPr>
        <w:tabs>
          <w:tab w:val="left" w:pos="1276"/>
        </w:tabs>
        <w:spacing w:line="480" w:lineRule="auto"/>
        <w:ind w:left="709" w:firstLine="0"/>
        <w:rPr>
          <w:rFonts w:ascii="Arial" w:hAnsi="Arial" w:cs="Arial"/>
          <w:b/>
          <w:sz w:val="24"/>
          <w:szCs w:val="24"/>
          <w:lang w:eastAsia="es-ES"/>
        </w:rPr>
      </w:pPr>
      <w:r w:rsidRPr="00F51EC8">
        <w:rPr>
          <w:rFonts w:ascii="Arial" w:hAnsi="Arial" w:cs="Arial"/>
          <w:b/>
          <w:sz w:val="24"/>
          <w:szCs w:val="24"/>
          <w:lang w:eastAsia="es-ES"/>
        </w:rPr>
        <w:lastRenderedPageBreak/>
        <w:t>CONTROLES RELACIONADOS A CONTRATISTAS</w:t>
      </w:r>
    </w:p>
    <w:p w:rsidR="00B06BEA" w:rsidRPr="00A05108" w:rsidRDefault="00B06BEA" w:rsidP="00B06BEA">
      <w:pPr>
        <w:pStyle w:val="Prrafodelista"/>
        <w:spacing w:line="480" w:lineRule="auto"/>
        <w:ind w:left="709"/>
        <w:rPr>
          <w:rFonts w:ascii="Arial" w:hAnsi="Arial" w:cs="Arial"/>
          <w:sz w:val="24"/>
          <w:szCs w:val="24"/>
          <w:lang w:eastAsia="es-ES"/>
        </w:rPr>
      </w:pPr>
      <w:r>
        <w:rPr>
          <w:rFonts w:ascii="Arial" w:hAnsi="Arial" w:cs="Arial"/>
          <w:sz w:val="24"/>
          <w:szCs w:val="24"/>
          <w:lang w:eastAsia="es-ES"/>
        </w:rPr>
        <w:t>Dentro de la norma OHSAS 18001:2007 se indica:</w:t>
      </w:r>
    </w:p>
    <w:p w:rsidR="00B06BEA" w:rsidRDefault="00B06BEA" w:rsidP="00B06BEA">
      <w:pPr>
        <w:pStyle w:val="Prrafodelista"/>
        <w:spacing w:line="480" w:lineRule="auto"/>
        <w:ind w:left="709"/>
        <w:jc w:val="both"/>
        <w:rPr>
          <w:rFonts w:ascii="Arial" w:hAnsi="Arial" w:cs="Arial"/>
          <w:sz w:val="24"/>
          <w:szCs w:val="24"/>
          <w:lang w:eastAsia="es-ES"/>
        </w:rPr>
      </w:pPr>
      <w:r w:rsidRPr="00AA177D">
        <w:rPr>
          <w:rFonts w:ascii="Arial" w:hAnsi="Arial" w:cs="Arial"/>
          <w:b/>
          <w:sz w:val="24"/>
          <w:szCs w:val="24"/>
          <w:lang w:eastAsia="es-ES"/>
        </w:rPr>
        <w:t>4.4.6 Control Operacional.-</w:t>
      </w:r>
      <w:r>
        <w:rPr>
          <w:rFonts w:ascii="Arial" w:hAnsi="Arial" w:cs="Arial"/>
          <w:sz w:val="24"/>
          <w:szCs w:val="24"/>
          <w:lang w:eastAsia="es-ES"/>
        </w:rPr>
        <w:t xml:space="preserve"> La organización debe determinar aquellas operaciones y actividades asociadas con el (los) peligro (s) identificado (s), en donde la implementación de los controles es necesaria para gestionar el (los) riesgo (s) de S y SO. </w:t>
      </w:r>
    </w:p>
    <w:p w:rsidR="00B06BEA" w:rsidRDefault="00B06BEA"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Para aquellas operaciones y actividades, la organización debe implementar y mantener:</w:t>
      </w:r>
    </w:p>
    <w:p w:rsidR="00B06BEA" w:rsidRPr="00A05108" w:rsidRDefault="00B06BEA" w:rsidP="00B06BEA">
      <w:pPr>
        <w:pStyle w:val="Prrafodelista"/>
        <w:spacing w:line="480" w:lineRule="auto"/>
        <w:ind w:left="709"/>
        <w:jc w:val="both"/>
        <w:rPr>
          <w:rFonts w:ascii="Arial" w:hAnsi="Arial" w:cs="Arial"/>
          <w:b/>
          <w:i/>
          <w:sz w:val="24"/>
          <w:szCs w:val="24"/>
          <w:lang w:eastAsia="es-ES"/>
        </w:rPr>
      </w:pPr>
      <w:r w:rsidRPr="00A05108">
        <w:rPr>
          <w:rFonts w:ascii="Arial" w:hAnsi="Arial" w:cs="Arial"/>
          <w:b/>
          <w:i/>
          <w:sz w:val="24"/>
          <w:szCs w:val="24"/>
          <w:lang w:eastAsia="es-ES"/>
        </w:rPr>
        <w:t>C) Los controles relacionados con contratistas y visitantes en el lugar de trabajo.</w:t>
      </w:r>
    </w:p>
    <w:p w:rsidR="00B06BEA" w:rsidRDefault="00B06BEA" w:rsidP="00B06BEA">
      <w:pPr>
        <w:pStyle w:val="Prrafodelista"/>
        <w:spacing w:line="480" w:lineRule="auto"/>
        <w:ind w:left="709"/>
        <w:jc w:val="both"/>
        <w:rPr>
          <w:rFonts w:ascii="Arial" w:hAnsi="Arial" w:cs="Arial"/>
          <w:sz w:val="24"/>
          <w:szCs w:val="24"/>
          <w:lang w:eastAsia="es-ES"/>
        </w:rPr>
      </w:pPr>
    </w:p>
    <w:p w:rsidR="00B06BEA" w:rsidRPr="009C6B1E" w:rsidRDefault="00B06BEA"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 xml:space="preserve">La organización </w:t>
      </w:r>
      <w:r w:rsidR="005977F4">
        <w:rPr>
          <w:rFonts w:ascii="Arial" w:hAnsi="Arial" w:cs="Arial"/>
          <w:sz w:val="24"/>
          <w:szCs w:val="24"/>
          <w:lang w:eastAsia="es-ES"/>
        </w:rPr>
        <w:t>para cumplir con el literal C</w:t>
      </w:r>
      <w:r>
        <w:rPr>
          <w:rFonts w:ascii="Arial" w:hAnsi="Arial" w:cs="Arial"/>
          <w:sz w:val="24"/>
          <w:szCs w:val="24"/>
          <w:lang w:eastAsia="es-ES"/>
        </w:rPr>
        <w:t xml:space="preserve"> establece un p</w:t>
      </w:r>
      <w:r w:rsidR="005977F4">
        <w:rPr>
          <w:rFonts w:ascii="Arial" w:hAnsi="Arial" w:cs="Arial"/>
          <w:sz w:val="24"/>
          <w:szCs w:val="24"/>
          <w:lang w:eastAsia="es-ES"/>
        </w:rPr>
        <w:t xml:space="preserve">rocedimiento para contratistas, el mismo que debe ser aprobado e implementado. Este procedimiento se encuentra en el </w:t>
      </w:r>
      <w:r w:rsidR="005C3A7E" w:rsidRPr="009C6B1E">
        <w:rPr>
          <w:rFonts w:ascii="Arial" w:hAnsi="Arial" w:cs="Arial"/>
          <w:sz w:val="24"/>
          <w:szCs w:val="24"/>
          <w:lang w:eastAsia="es-ES"/>
        </w:rPr>
        <w:t xml:space="preserve">Anexo </w:t>
      </w:r>
      <w:r w:rsidR="005D6FF2">
        <w:rPr>
          <w:rFonts w:ascii="Arial" w:hAnsi="Arial" w:cs="Arial"/>
          <w:sz w:val="24"/>
          <w:szCs w:val="24"/>
          <w:lang w:eastAsia="es-ES"/>
        </w:rPr>
        <w:t>G</w:t>
      </w:r>
      <w:r w:rsidRPr="009C6B1E">
        <w:rPr>
          <w:rFonts w:ascii="Arial" w:hAnsi="Arial" w:cs="Arial"/>
          <w:sz w:val="24"/>
          <w:szCs w:val="24"/>
          <w:lang w:eastAsia="es-ES"/>
        </w:rPr>
        <w:t xml:space="preserve"> (</w:t>
      </w:r>
      <w:r w:rsidRPr="009C6B1E">
        <w:rPr>
          <w:rFonts w:ascii="Arial" w:hAnsi="Arial" w:cs="Arial"/>
          <w:b/>
          <w:sz w:val="24"/>
          <w:szCs w:val="24"/>
          <w:lang w:eastAsia="es-ES"/>
        </w:rPr>
        <w:t>Procedimiento para contratistas</w:t>
      </w:r>
      <w:r w:rsidRPr="009C6B1E">
        <w:rPr>
          <w:rFonts w:ascii="Arial" w:hAnsi="Arial" w:cs="Arial"/>
          <w:sz w:val="24"/>
          <w:szCs w:val="24"/>
          <w:lang w:eastAsia="es-ES"/>
        </w:rPr>
        <w:t>)</w:t>
      </w:r>
      <w:r w:rsidR="005977F4" w:rsidRPr="009C6B1E">
        <w:rPr>
          <w:rFonts w:ascii="Arial" w:hAnsi="Arial" w:cs="Arial"/>
          <w:sz w:val="24"/>
          <w:szCs w:val="24"/>
          <w:lang w:eastAsia="es-ES"/>
        </w:rPr>
        <w:t>.</w:t>
      </w:r>
    </w:p>
    <w:p w:rsidR="00B06BEA" w:rsidRPr="009C6B1E" w:rsidRDefault="00B06BEA" w:rsidP="00B06BEA">
      <w:pPr>
        <w:pStyle w:val="Prrafodelista"/>
        <w:spacing w:line="480" w:lineRule="auto"/>
        <w:ind w:left="709"/>
        <w:jc w:val="both"/>
        <w:rPr>
          <w:rFonts w:ascii="Arial" w:hAnsi="Arial" w:cs="Arial"/>
          <w:sz w:val="24"/>
          <w:szCs w:val="24"/>
          <w:lang w:eastAsia="es-ES"/>
        </w:rPr>
      </w:pPr>
    </w:p>
    <w:p w:rsidR="00B06BEA" w:rsidRPr="00F51EC8" w:rsidRDefault="00B06BEA" w:rsidP="00FD1C05">
      <w:pPr>
        <w:pStyle w:val="Prrafodelista"/>
        <w:numPr>
          <w:ilvl w:val="1"/>
          <w:numId w:val="37"/>
        </w:numPr>
        <w:tabs>
          <w:tab w:val="left" w:pos="1276"/>
        </w:tabs>
        <w:spacing w:line="480" w:lineRule="auto"/>
        <w:ind w:left="709" w:firstLine="0"/>
        <w:rPr>
          <w:rFonts w:ascii="Arial" w:hAnsi="Arial" w:cs="Arial"/>
          <w:b/>
          <w:sz w:val="24"/>
          <w:szCs w:val="24"/>
          <w:lang w:eastAsia="es-ES"/>
        </w:rPr>
      </w:pPr>
      <w:r w:rsidRPr="00F51EC8">
        <w:rPr>
          <w:rFonts w:ascii="Arial" w:hAnsi="Arial" w:cs="Arial"/>
          <w:b/>
          <w:sz w:val="24"/>
          <w:szCs w:val="24"/>
          <w:lang w:eastAsia="es-ES"/>
        </w:rPr>
        <w:t>PROCEDIMIENTOS PARA CONTROL OPERACIONAL</w:t>
      </w:r>
    </w:p>
    <w:p w:rsidR="00694061" w:rsidRDefault="00B06BEA"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De la identificación de los controles operacionales aplicados a  las actividades, surge la necesidad de establecer procedimientos para las actividades que implican mayores riesgos.</w:t>
      </w:r>
    </w:p>
    <w:p w:rsidR="00B06BEA" w:rsidRDefault="00694061"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S</w:t>
      </w:r>
      <w:r w:rsidR="00B06BEA">
        <w:rPr>
          <w:rFonts w:ascii="Arial" w:hAnsi="Arial" w:cs="Arial"/>
          <w:sz w:val="24"/>
          <w:szCs w:val="24"/>
          <w:lang w:eastAsia="es-ES"/>
        </w:rPr>
        <w:t>e describen procedimientos para</w:t>
      </w:r>
      <w:r>
        <w:rPr>
          <w:rFonts w:ascii="Arial" w:hAnsi="Arial" w:cs="Arial"/>
          <w:sz w:val="24"/>
          <w:szCs w:val="24"/>
          <w:lang w:eastAsia="es-ES"/>
        </w:rPr>
        <w:t xml:space="preserve"> los riesgos antes identificados.</w:t>
      </w:r>
    </w:p>
    <w:p w:rsidR="005977F4" w:rsidRDefault="005977F4" w:rsidP="00B06BEA">
      <w:pPr>
        <w:pStyle w:val="Prrafodelista"/>
        <w:spacing w:line="480" w:lineRule="auto"/>
        <w:ind w:left="709"/>
        <w:jc w:val="both"/>
        <w:rPr>
          <w:rFonts w:ascii="Arial" w:hAnsi="Arial" w:cs="Arial"/>
          <w:sz w:val="24"/>
          <w:szCs w:val="24"/>
          <w:lang w:eastAsia="es-ES"/>
        </w:rPr>
      </w:pPr>
    </w:p>
    <w:p w:rsidR="006472C3" w:rsidRDefault="00D17937" w:rsidP="00B06BEA">
      <w:pPr>
        <w:pStyle w:val="Prrafodelista"/>
        <w:spacing w:line="480" w:lineRule="auto"/>
        <w:ind w:left="709"/>
        <w:jc w:val="both"/>
        <w:rPr>
          <w:rFonts w:ascii="Arial" w:hAnsi="Arial" w:cs="Arial"/>
          <w:sz w:val="24"/>
          <w:szCs w:val="24"/>
          <w:lang w:eastAsia="es-ES"/>
        </w:rPr>
      </w:pPr>
      <w:r w:rsidRPr="00D17937">
        <w:rPr>
          <w:rFonts w:ascii="Arial" w:hAnsi="Arial" w:cs="Arial"/>
          <w:b/>
          <w:sz w:val="24"/>
          <w:szCs w:val="24"/>
          <w:lang w:eastAsia="es-ES"/>
        </w:rPr>
        <w:lastRenderedPageBreak/>
        <w:t>Riesgos caídas, tropiezos y resbalos.-</w:t>
      </w:r>
      <w:r>
        <w:rPr>
          <w:rFonts w:ascii="Arial" w:hAnsi="Arial" w:cs="Arial"/>
          <w:sz w:val="24"/>
          <w:szCs w:val="24"/>
          <w:lang w:eastAsia="es-ES"/>
        </w:rPr>
        <w:t xml:space="preserve"> </w:t>
      </w:r>
      <w:r w:rsidR="006472C3">
        <w:rPr>
          <w:rFonts w:ascii="Arial" w:hAnsi="Arial" w:cs="Arial"/>
          <w:sz w:val="24"/>
          <w:szCs w:val="24"/>
          <w:lang w:eastAsia="es-ES"/>
        </w:rPr>
        <w:t xml:space="preserve">Para </w:t>
      </w:r>
      <w:r w:rsidR="00D21785">
        <w:rPr>
          <w:rFonts w:ascii="Arial" w:hAnsi="Arial" w:cs="Arial"/>
          <w:sz w:val="24"/>
          <w:szCs w:val="24"/>
          <w:lang w:eastAsia="es-ES"/>
        </w:rPr>
        <w:t xml:space="preserve">evitar </w:t>
      </w:r>
      <w:r w:rsidR="006472C3">
        <w:rPr>
          <w:rFonts w:ascii="Arial" w:hAnsi="Arial" w:cs="Arial"/>
          <w:sz w:val="24"/>
          <w:szCs w:val="24"/>
          <w:lang w:eastAsia="es-ES"/>
        </w:rPr>
        <w:t>Ca</w:t>
      </w:r>
      <w:r w:rsidR="005977F4">
        <w:rPr>
          <w:rFonts w:ascii="Arial" w:hAnsi="Arial" w:cs="Arial"/>
          <w:sz w:val="24"/>
          <w:szCs w:val="24"/>
          <w:lang w:eastAsia="es-ES"/>
        </w:rPr>
        <w:t>ídas</w:t>
      </w:r>
      <w:r>
        <w:rPr>
          <w:rFonts w:ascii="Arial" w:hAnsi="Arial" w:cs="Arial"/>
          <w:sz w:val="24"/>
          <w:szCs w:val="24"/>
          <w:lang w:eastAsia="es-ES"/>
        </w:rPr>
        <w:t xml:space="preserve"> </w:t>
      </w:r>
      <w:r w:rsidR="00D21785">
        <w:rPr>
          <w:rFonts w:ascii="Arial" w:hAnsi="Arial" w:cs="Arial"/>
          <w:sz w:val="24"/>
          <w:szCs w:val="24"/>
          <w:lang w:eastAsia="es-ES"/>
        </w:rPr>
        <w:t>tropiezos</w:t>
      </w:r>
      <w:r>
        <w:rPr>
          <w:rFonts w:ascii="Arial" w:hAnsi="Arial" w:cs="Arial"/>
          <w:sz w:val="24"/>
          <w:szCs w:val="24"/>
          <w:lang w:eastAsia="es-ES"/>
        </w:rPr>
        <w:t xml:space="preserve"> y resbalos</w:t>
      </w:r>
      <w:r w:rsidR="00D21785">
        <w:rPr>
          <w:rFonts w:ascii="Arial" w:hAnsi="Arial" w:cs="Arial"/>
          <w:sz w:val="24"/>
          <w:szCs w:val="24"/>
          <w:lang w:eastAsia="es-ES"/>
        </w:rPr>
        <w:t xml:space="preserve"> </w:t>
      </w:r>
      <w:r w:rsidR="00AD7182">
        <w:rPr>
          <w:rFonts w:ascii="Arial" w:hAnsi="Arial" w:cs="Arial"/>
          <w:sz w:val="24"/>
          <w:szCs w:val="24"/>
          <w:lang w:eastAsia="es-ES"/>
        </w:rPr>
        <w:t>se elabora un procedimiento del cual se desprende la tabla 4.2</w:t>
      </w:r>
      <w:r w:rsidR="00D21785">
        <w:rPr>
          <w:rFonts w:ascii="Arial" w:hAnsi="Arial" w:cs="Arial"/>
          <w:sz w:val="24"/>
          <w:szCs w:val="24"/>
          <w:lang w:eastAsia="es-ES"/>
        </w:rPr>
        <w:t>. El objetivo de esta lista de verificación es mantener las superficies de pisos limpias, evitando así cualquier clase de accidente.</w:t>
      </w:r>
    </w:p>
    <w:p w:rsidR="00AD7182" w:rsidRDefault="00EB158D" w:rsidP="00B06BEA">
      <w:pPr>
        <w:pStyle w:val="Prrafodelista"/>
        <w:spacing w:line="480" w:lineRule="auto"/>
        <w:ind w:left="709"/>
        <w:jc w:val="both"/>
        <w:rPr>
          <w:rFonts w:ascii="Arial" w:hAnsi="Arial" w:cs="Arial"/>
          <w:sz w:val="24"/>
          <w:szCs w:val="24"/>
          <w:lang w:eastAsia="es-ES"/>
        </w:rPr>
      </w:pPr>
      <w:r w:rsidRPr="00EB158D">
        <w:rPr>
          <w:rFonts w:ascii="Arial" w:hAnsi="Arial" w:cs="Arial"/>
          <w:noProof/>
          <w:sz w:val="24"/>
          <w:szCs w:val="24"/>
          <w:lang w:eastAsia="es-EC"/>
        </w:rPr>
        <w:lastRenderedPageBreak/>
        <w:pict>
          <v:shape id="_x0000_s1119" type="#_x0000_t202" style="position:absolute;left:0;text-align:left;margin-left:85.15pt;margin-top:558.9pt;width:287.5pt;height:28.05pt;z-index:251722752;mso-width-relative:margin;mso-height-relative:margin" strokecolor="white">
            <v:textbox>
              <w:txbxContent>
                <w:p w:rsidR="00B03EBA" w:rsidRPr="0024255C" w:rsidRDefault="00B03EBA" w:rsidP="00821FC0">
                  <w:pPr>
                    <w:pStyle w:val="Figuras"/>
                    <w:jc w:val="center"/>
                    <w:rPr>
                      <w:lang w:val="es-EC"/>
                    </w:rPr>
                  </w:pPr>
                  <w:r>
                    <w:t>Tabla 4.3 Lista de Verificación para evitar caídas, tropiezos y Resbalos Parte 1</w:t>
                  </w:r>
                </w:p>
                <w:p w:rsidR="00B03EBA" w:rsidRPr="0024255C" w:rsidRDefault="00B03EBA" w:rsidP="00AD7182">
                  <w:pPr>
                    <w:pStyle w:val="Figuras"/>
                    <w:rPr>
                      <w:lang w:val="es-EC"/>
                    </w:rPr>
                  </w:pPr>
                </w:p>
              </w:txbxContent>
            </v:textbox>
          </v:shape>
        </w:pict>
      </w:r>
      <w:r w:rsidR="00AD7182" w:rsidRPr="00AD7182">
        <w:rPr>
          <w:rFonts w:ascii="Arial" w:hAnsi="Arial" w:cs="Arial"/>
          <w:noProof/>
          <w:sz w:val="24"/>
          <w:szCs w:val="24"/>
          <w:lang w:val="es-ES" w:eastAsia="es-ES"/>
        </w:rPr>
        <w:drawing>
          <wp:inline distT="0" distB="0" distL="0" distR="0">
            <wp:extent cx="4882871" cy="6970816"/>
            <wp:effectExtent l="19050" t="0" r="0" b="0"/>
            <wp:docPr id="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srcRect/>
                    <a:stretch>
                      <a:fillRect/>
                    </a:stretch>
                  </pic:blipFill>
                  <pic:spPr bwMode="auto">
                    <a:xfrm>
                      <a:off x="0" y="0"/>
                      <a:ext cx="4887660" cy="6977653"/>
                    </a:xfrm>
                    <a:prstGeom prst="rect">
                      <a:avLst/>
                    </a:prstGeom>
                    <a:noFill/>
                    <a:ln w="9525">
                      <a:noFill/>
                      <a:miter lim="800000"/>
                      <a:headEnd/>
                      <a:tailEnd/>
                    </a:ln>
                  </pic:spPr>
                </pic:pic>
              </a:graphicData>
            </a:graphic>
          </wp:inline>
        </w:drawing>
      </w:r>
    </w:p>
    <w:p w:rsidR="00D21785" w:rsidRDefault="00EB158D" w:rsidP="00B06BEA">
      <w:pPr>
        <w:spacing w:line="480" w:lineRule="auto"/>
        <w:ind w:left="709"/>
        <w:jc w:val="both"/>
        <w:rPr>
          <w:rFonts w:ascii="Arial" w:hAnsi="Arial" w:cs="Arial"/>
          <w:sz w:val="24"/>
          <w:szCs w:val="24"/>
          <w:lang w:eastAsia="es-ES"/>
        </w:rPr>
      </w:pPr>
      <w:r w:rsidRPr="00EB158D">
        <w:rPr>
          <w:rFonts w:ascii="Arial" w:hAnsi="Arial" w:cs="Arial"/>
          <w:noProof/>
          <w:sz w:val="24"/>
          <w:szCs w:val="24"/>
          <w:lang w:eastAsia="es-EC"/>
        </w:rPr>
        <w:lastRenderedPageBreak/>
        <w:pict>
          <v:shape id="_x0000_s1121" type="#_x0000_t202" style="position:absolute;left:0;text-align:left;margin-left:97.15pt;margin-top:450.45pt;width:287.5pt;height:28.05pt;z-index:251723776;mso-width-relative:margin;mso-height-relative:margin" strokecolor="white">
            <v:textbox>
              <w:txbxContent>
                <w:p w:rsidR="00B03EBA" w:rsidRPr="0024255C" w:rsidRDefault="00B03EBA" w:rsidP="00D21785">
                  <w:pPr>
                    <w:pStyle w:val="Figuras"/>
                    <w:jc w:val="center"/>
                    <w:rPr>
                      <w:lang w:val="es-EC"/>
                    </w:rPr>
                  </w:pPr>
                  <w:r>
                    <w:t>Tabla 4.4 Lista de Verificación para evitar caídas, tropiezos y Resbalos Parte 2</w:t>
                  </w:r>
                </w:p>
              </w:txbxContent>
            </v:textbox>
          </v:shape>
        </w:pict>
      </w:r>
      <w:r w:rsidR="00D21785" w:rsidRPr="00D21785">
        <w:rPr>
          <w:rFonts w:ascii="Arial" w:hAnsi="Arial" w:cs="Arial"/>
          <w:noProof/>
          <w:sz w:val="24"/>
          <w:szCs w:val="24"/>
          <w:lang w:val="es-ES" w:eastAsia="es-ES"/>
        </w:rPr>
        <w:drawing>
          <wp:inline distT="0" distB="0" distL="0" distR="0">
            <wp:extent cx="4609147" cy="5581403"/>
            <wp:effectExtent l="19050" t="0" r="953" b="0"/>
            <wp:docPr id="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cstate="print"/>
                    <a:srcRect/>
                    <a:stretch>
                      <a:fillRect/>
                    </a:stretch>
                  </pic:blipFill>
                  <pic:spPr bwMode="auto">
                    <a:xfrm>
                      <a:off x="0" y="0"/>
                      <a:ext cx="4612838" cy="5585873"/>
                    </a:xfrm>
                    <a:prstGeom prst="rect">
                      <a:avLst/>
                    </a:prstGeom>
                    <a:noFill/>
                    <a:ln w="9525">
                      <a:noFill/>
                      <a:miter lim="800000"/>
                      <a:headEnd/>
                      <a:tailEnd/>
                    </a:ln>
                  </pic:spPr>
                </pic:pic>
              </a:graphicData>
            </a:graphic>
          </wp:inline>
        </w:drawing>
      </w:r>
    </w:p>
    <w:p w:rsidR="00D21785" w:rsidRDefault="00D21785" w:rsidP="00B06BEA">
      <w:pPr>
        <w:spacing w:line="480" w:lineRule="auto"/>
        <w:ind w:left="709"/>
        <w:jc w:val="both"/>
        <w:rPr>
          <w:rFonts w:ascii="Arial" w:hAnsi="Arial" w:cs="Arial"/>
          <w:sz w:val="24"/>
          <w:szCs w:val="24"/>
          <w:lang w:eastAsia="es-ES"/>
        </w:rPr>
      </w:pPr>
    </w:p>
    <w:p w:rsidR="002F165C" w:rsidRDefault="00D17937" w:rsidP="00B12C82">
      <w:pPr>
        <w:spacing w:line="480" w:lineRule="auto"/>
        <w:ind w:left="709"/>
        <w:jc w:val="both"/>
        <w:rPr>
          <w:rFonts w:ascii="Arial" w:hAnsi="Arial" w:cs="Arial"/>
          <w:sz w:val="24"/>
          <w:szCs w:val="24"/>
          <w:lang w:eastAsia="es-ES"/>
        </w:rPr>
      </w:pPr>
      <w:r w:rsidRPr="00D17937">
        <w:rPr>
          <w:rFonts w:ascii="Arial" w:hAnsi="Arial" w:cs="Arial"/>
          <w:b/>
          <w:sz w:val="24"/>
          <w:szCs w:val="24"/>
          <w:lang w:eastAsia="es-ES"/>
        </w:rPr>
        <w:t>Riesgos Biológicos, contaminación AA.-</w:t>
      </w:r>
      <w:r>
        <w:rPr>
          <w:rFonts w:ascii="Arial" w:hAnsi="Arial" w:cs="Arial"/>
          <w:sz w:val="24"/>
          <w:szCs w:val="24"/>
          <w:lang w:eastAsia="es-ES"/>
        </w:rPr>
        <w:t xml:space="preserve"> </w:t>
      </w:r>
      <w:r w:rsidR="002F165C">
        <w:rPr>
          <w:rFonts w:ascii="Arial" w:hAnsi="Arial" w:cs="Arial"/>
          <w:sz w:val="24"/>
          <w:szCs w:val="24"/>
          <w:lang w:eastAsia="es-ES"/>
        </w:rPr>
        <w:t>El siguiente procedimiento sirve para limpiar las centrales de aire acondicionado. En la tabla 4.4 se identifican las actividades princi</w:t>
      </w:r>
      <w:r w:rsidR="00FB2096">
        <w:rPr>
          <w:rFonts w:ascii="Arial" w:hAnsi="Arial" w:cs="Arial"/>
          <w:sz w:val="24"/>
          <w:szCs w:val="24"/>
          <w:lang w:eastAsia="es-ES"/>
        </w:rPr>
        <w:t xml:space="preserve">pales para la limpieza de ductos y </w:t>
      </w:r>
      <w:r>
        <w:rPr>
          <w:rFonts w:ascii="Arial" w:hAnsi="Arial" w:cs="Arial"/>
          <w:sz w:val="24"/>
          <w:szCs w:val="24"/>
          <w:lang w:eastAsia="es-ES"/>
        </w:rPr>
        <w:lastRenderedPageBreak/>
        <w:t>d</w:t>
      </w:r>
      <w:r w:rsidR="00FB2096">
        <w:rPr>
          <w:rFonts w:ascii="Arial" w:hAnsi="Arial" w:cs="Arial"/>
          <w:sz w:val="24"/>
          <w:szCs w:val="24"/>
          <w:lang w:eastAsia="es-ES"/>
        </w:rPr>
        <w:t xml:space="preserve">emás mantenimientos </w:t>
      </w:r>
      <w:r w:rsidR="00B12C82">
        <w:rPr>
          <w:rFonts w:ascii="Arial" w:hAnsi="Arial" w:cs="Arial"/>
          <w:sz w:val="24"/>
          <w:szCs w:val="24"/>
          <w:lang w:eastAsia="es-ES"/>
        </w:rPr>
        <w:t>de los componentes de la central de aire acondicionado.</w:t>
      </w:r>
    </w:p>
    <w:p w:rsidR="002F165C" w:rsidRDefault="00EB158D" w:rsidP="00B06BEA">
      <w:pPr>
        <w:spacing w:line="480" w:lineRule="auto"/>
        <w:ind w:left="709"/>
        <w:jc w:val="both"/>
        <w:rPr>
          <w:rFonts w:ascii="Arial" w:hAnsi="Arial" w:cs="Arial"/>
          <w:sz w:val="24"/>
          <w:szCs w:val="24"/>
          <w:lang w:eastAsia="es-ES"/>
        </w:rPr>
      </w:pPr>
      <w:r w:rsidRPr="00EB158D">
        <w:rPr>
          <w:rFonts w:ascii="Arial" w:hAnsi="Arial" w:cs="Arial"/>
          <w:noProof/>
          <w:sz w:val="24"/>
          <w:szCs w:val="24"/>
          <w:lang w:eastAsia="es-EC"/>
        </w:rPr>
        <w:pict>
          <v:shape id="_x0000_s1122" type="#_x0000_t202" style="position:absolute;left:0;text-align:left;margin-left:77.35pt;margin-top:282.15pt;width:287.5pt;height:28.05pt;z-index:251724800;mso-width-relative:margin;mso-height-relative:margin" strokecolor="white">
            <v:textbox>
              <w:txbxContent>
                <w:p w:rsidR="00B03EBA" w:rsidRPr="0024255C" w:rsidRDefault="00B03EBA" w:rsidP="003C3C01">
                  <w:pPr>
                    <w:pStyle w:val="Figuras"/>
                    <w:jc w:val="center"/>
                    <w:rPr>
                      <w:lang w:val="es-EC"/>
                    </w:rPr>
                  </w:pPr>
                  <w:r>
                    <w:t>Tabla 4.5  Lista de Actividades para limpieza de central de Aire Acondicionado</w:t>
                  </w:r>
                </w:p>
              </w:txbxContent>
            </v:textbox>
          </v:shape>
        </w:pict>
      </w:r>
      <w:r w:rsidR="002F165C" w:rsidRPr="002F165C">
        <w:rPr>
          <w:rFonts w:ascii="Arial" w:hAnsi="Arial" w:cs="Arial"/>
          <w:noProof/>
          <w:sz w:val="24"/>
          <w:szCs w:val="24"/>
          <w:lang w:val="es-ES" w:eastAsia="es-ES"/>
        </w:rPr>
        <w:drawing>
          <wp:inline distT="0" distB="0" distL="0" distR="0">
            <wp:extent cx="4686254" cy="3346322"/>
            <wp:effectExtent l="19050" t="0" r="46" b="0"/>
            <wp:docPr id="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4690007" cy="3349002"/>
                    </a:xfrm>
                    <a:prstGeom prst="rect">
                      <a:avLst/>
                    </a:prstGeom>
                    <a:noFill/>
                    <a:ln w="9525">
                      <a:noFill/>
                      <a:miter lim="800000"/>
                      <a:headEnd/>
                      <a:tailEnd/>
                    </a:ln>
                  </pic:spPr>
                </pic:pic>
              </a:graphicData>
            </a:graphic>
          </wp:inline>
        </w:drawing>
      </w:r>
    </w:p>
    <w:p w:rsidR="003C3C01" w:rsidRDefault="003C3C01" w:rsidP="00B06BEA">
      <w:pPr>
        <w:spacing w:line="480" w:lineRule="auto"/>
        <w:ind w:left="709"/>
        <w:jc w:val="both"/>
        <w:rPr>
          <w:rFonts w:ascii="Arial" w:hAnsi="Arial" w:cs="Arial"/>
          <w:sz w:val="24"/>
          <w:szCs w:val="24"/>
          <w:lang w:eastAsia="es-ES"/>
        </w:rPr>
      </w:pPr>
    </w:p>
    <w:p w:rsidR="002F165C" w:rsidRDefault="001C4399" w:rsidP="00B06BEA">
      <w:pPr>
        <w:spacing w:line="480" w:lineRule="auto"/>
        <w:ind w:left="709"/>
        <w:jc w:val="both"/>
        <w:rPr>
          <w:rFonts w:ascii="Arial" w:hAnsi="Arial" w:cs="Arial"/>
          <w:sz w:val="24"/>
          <w:szCs w:val="24"/>
          <w:lang w:eastAsia="es-ES"/>
        </w:rPr>
      </w:pPr>
      <w:r>
        <w:rPr>
          <w:rFonts w:ascii="Arial" w:hAnsi="Arial" w:cs="Arial"/>
          <w:sz w:val="24"/>
          <w:szCs w:val="24"/>
          <w:lang w:eastAsia="es-ES"/>
        </w:rPr>
        <w:t xml:space="preserve">La </w:t>
      </w:r>
      <w:r w:rsidR="00B12C82">
        <w:rPr>
          <w:rFonts w:ascii="Arial" w:hAnsi="Arial" w:cs="Arial"/>
          <w:sz w:val="24"/>
          <w:szCs w:val="24"/>
          <w:lang w:eastAsia="es-ES"/>
        </w:rPr>
        <w:t>tabla</w:t>
      </w:r>
      <w:r w:rsidR="00F07BE2">
        <w:rPr>
          <w:rFonts w:ascii="Arial" w:hAnsi="Arial" w:cs="Arial"/>
          <w:sz w:val="24"/>
          <w:szCs w:val="24"/>
          <w:lang w:eastAsia="es-ES"/>
        </w:rPr>
        <w:t xml:space="preserve"> </w:t>
      </w:r>
      <w:r w:rsidR="00B12C82">
        <w:rPr>
          <w:rFonts w:ascii="Arial" w:hAnsi="Arial" w:cs="Arial"/>
          <w:sz w:val="24"/>
          <w:szCs w:val="24"/>
          <w:lang w:eastAsia="es-ES"/>
        </w:rPr>
        <w:t>indica cada qué tiempo se debe realizar el mantenimiento de las partes, para evitar la proliferación de hongos, bacterias y demás microorganismos.</w:t>
      </w:r>
    </w:p>
    <w:p w:rsidR="003C3C01" w:rsidRDefault="003C3C01" w:rsidP="00B06BEA">
      <w:pPr>
        <w:spacing w:line="480" w:lineRule="auto"/>
        <w:ind w:left="709"/>
        <w:jc w:val="both"/>
        <w:rPr>
          <w:rFonts w:ascii="Arial" w:hAnsi="Arial" w:cs="Arial"/>
          <w:sz w:val="24"/>
          <w:szCs w:val="24"/>
          <w:lang w:eastAsia="es-ES"/>
        </w:rPr>
      </w:pPr>
      <w:r>
        <w:rPr>
          <w:rFonts w:ascii="Arial" w:hAnsi="Arial" w:cs="Arial"/>
          <w:sz w:val="24"/>
          <w:szCs w:val="24"/>
          <w:lang w:eastAsia="es-ES"/>
        </w:rPr>
        <w:t>Una vez realizada la acción, se procede a registrarlo</w:t>
      </w:r>
      <w:r w:rsidR="00F07BE2">
        <w:rPr>
          <w:rFonts w:ascii="Arial" w:hAnsi="Arial" w:cs="Arial"/>
          <w:sz w:val="24"/>
          <w:szCs w:val="24"/>
          <w:lang w:eastAsia="es-ES"/>
        </w:rPr>
        <w:t xml:space="preserve"> en el formato de que indica la tabla 4.5</w:t>
      </w:r>
      <w:r w:rsidR="001C4399">
        <w:rPr>
          <w:rFonts w:ascii="Arial" w:hAnsi="Arial" w:cs="Arial"/>
          <w:sz w:val="24"/>
          <w:szCs w:val="24"/>
          <w:lang w:eastAsia="es-ES"/>
        </w:rPr>
        <w:t>, el cuál será una inspección de las partes antes mencionadas, si se cumplió o no con el plan de mantenimiento propuesto.</w:t>
      </w:r>
    </w:p>
    <w:p w:rsidR="003C3C01" w:rsidRDefault="00EB158D" w:rsidP="00B06BEA">
      <w:pPr>
        <w:spacing w:line="480" w:lineRule="auto"/>
        <w:ind w:left="709"/>
        <w:jc w:val="both"/>
        <w:rPr>
          <w:rFonts w:ascii="Arial" w:hAnsi="Arial" w:cs="Arial"/>
          <w:sz w:val="24"/>
          <w:szCs w:val="24"/>
          <w:lang w:eastAsia="es-ES"/>
        </w:rPr>
      </w:pPr>
      <w:r w:rsidRPr="00EB158D">
        <w:rPr>
          <w:rFonts w:ascii="Arial" w:hAnsi="Arial" w:cs="Arial"/>
          <w:noProof/>
          <w:sz w:val="24"/>
          <w:szCs w:val="24"/>
          <w:lang w:eastAsia="es-EC"/>
        </w:rPr>
        <w:lastRenderedPageBreak/>
        <w:pict>
          <v:shape id="_x0000_s1123" type="#_x0000_t202" style="position:absolute;left:0;text-align:left;margin-left:89.35pt;margin-top:327pt;width:287.5pt;height:28.05pt;z-index:251725824;mso-width-relative:margin;mso-height-relative:margin" strokecolor="white">
            <v:textbox>
              <w:txbxContent>
                <w:p w:rsidR="00B03EBA" w:rsidRPr="0024255C" w:rsidRDefault="00B03EBA" w:rsidP="001C4399">
                  <w:pPr>
                    <w:pStyle w:val="Figuras"/>
                    <w:jc w:val="center"/>
                    <w:rPr>
                      <w:lang w:val="es-EC"/>
                    </w:rPr>
                  </w:pPr>
                  <w:r>
                    <w:t>Tabla 4.6  Lista de verificación de las Actividades para limpieza de central de Aire Acondicionado</w:t>
                  </w:r>
                </w:p>
              </w:txbxContent>
            </v:textbox>
          </v:shape>
        </w:pict>
      </w:r>
      <w:r w:rsidR="003C3C01" w:rsidRPr="003C3C01">
        <w:rPr>
          <w:rFonts w:ascii="Arial" w:hAnsi="Arial" w:cs="Arial"/>
          <w:noProof/>
          <w:sz w:val="24"/>
          <w:szCs w:val="24"/>
          <w:lang w:val="es-ES" w:eastAsia="es-ES"/>
        </w:rPr>
        <w:drawing>
          <wp:inline distT="0" distB="0" distL="0" distR="0">
            <wp:extent cx="4860432" cy="4130624"/>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4864325" cy="4133932"/>
                    </a:xfrm>
                    <a:prstGeom prst="rect">
                      <a:avLst/>
                    </a:prstGeom>
                    <a:noFill/>
                    <a:ln w="9525">
                      <a:noFill/>
                      <a:miter lim="800000"/>
                      <a:headEnd/>
                      <a:tailEnd/>
                    </a:ln>
                  </pic:spPr>
                </pic:pic>
              </a:graphicData>
            </a:graphic>
          </wp:inline>
        </w:drawing>
      </w:r>
    </w:p>
    <w:p w:rsidR="001C4399" w:rsidRDefault="001C4399" w:rsidP="00B06BEA">
      <w:pPr>
        <w:spacing w:line="480" w:lineRule="auto"/>
        <w:ind w:left="709"/>
        <w:jc w:val="both"/>
        <w:rPr>
          <w:rFonts w:ascii="Arial" w:hAnsi="Arial" w:cs="Arial"/>
          <w:sz w:val="24"/>
          <w:szCs w:val="24"/>
          <w:lang w:eastAsia="es-ES"/>
        </w:rPr>
      </w:pPr>
    </w:p>
    <w:p w:rsidR="00B06BEA" w:rsidRPr="00694061" w:rsidRDefault="00B06BEA" w:rsidP="00B06BEA">
      <w:pPr>
        <w:spacing w:line="480" w:lineRule="auto"/>
        <w:ind w:left="709"/>
        <w:jc w:val="both"/>
        <w:rPr>
          <w:rFonts w:ascii="Arial" w:hAnsi="Arial" w:cs="Arial"/>
          <w:sz w:val="24"/>
          <w:szCs w:val="24"/>
          <w:lang w:eastAsia="es-ES"/>
        </w:rPr>
      </w:pPr>
      <w:r w:rsidRPr="00694061">
        <w:rPr>
          <w:rFonts w:ascii="Arial" w:hAnsi="Arial" w:cs="Arial"/>
          <w:sz w:val="24"/>
          <w:szCs w:val="24"/>
          <w:lang w:eastAsia="es-ES"/>
        </w:rPr>
        <w:t xml:space="preserve">Estos procedimientos deben de ser difundidos a todo el personal, por el medio que mayor alcance tenga para todos. Esto puede ser a través de: medio electrónico, </w:t>
      </w:r>
      <w:r w:rsidR="00694061">
        <w:rPr>
          <w:rFonts w:ascii="Arial" w:hAnsi="Arial" w:cs="Arial"/>
          <w:sz w:val="24"/>
          <w:szCs w:val="24"/>
          <w:lang w:eastAsia="es-ES"/>
        </w:rPr>
        <w:t>reuniones o carteleras o físico</w:t>
      </w:r>
      <w:r w:rsidRPr="00694061">
        <w:rPr>
          <w:rFonts w:ascii="Arial" w:hAnsi="Arial" w:cs="Arial"/>
          <w:sz w:val="24"/>
          <w:szCs w:val="24"/>
          <w:lang w:eastAsia="es-ES"/>
        </w:rPr>
        <w:t xml:space="preserve">.  </w:t>
      </w:r>
    </w:p>
    <w:p w:rsidR="00B06BEA" w:rsidRDefault="00B06BEA" w:rsidP="00B06BEA">
      <w:pPr>
        <w:spacing w:line="480" w:lineRule="auto"/>
        <w:ind w:left="709"/>
        <w:rPr>
          <w:rFonts w:ascii="Arial" w:hAnsi="Arial" w:cs="Arial"/>
          <w:sz w:val="24"/>
          <w:szCs w:val="24"/>
          <w:lang w:eastAsia="es-ES"/>
        </w:rPr>
      </w:pPr>
      <w:r>
        <w:rPr>
          <w:rFonts w:ascii="Arial" w:hAnsi="Arial" w:cs="Arial"/>
          <w:sz w:val="24"/>
          <w:szCs w:val="24"/>
          <w:lang w:eastAsia="es-ES"/>
        </w:rPr>
        <w:t xml:space="preserve"> </w:t>
      </w:r>
      <w:r w:rsidRPr="00E8598C">
        <w:rPr>
          <w:rFonts w:ascii="Arial" w:hAnsi="Arial" w:cs="Arial"/>
          <w:sz w:val="24"/>
          <w:szCs w:val="24"/>
          <w:lang w:eastAsia="es-ES"/>
        </w:rPr>
        <w:t>Ver Anexo</w:t>
      </w:r>
      <w:r>
        <w:rPr>
          <w:rFonts w:ascii="Arial" w:hAnsi="Arial" w:cs="Arial"/>
          <w:sz w:val="24"/>
          <w:szCs w:val="24"/>
          <w:lang w:eastAsia="es-ES"/>
        </w:rPr>
        <w:t xml:space="preserve"> </w:t>
      </w:r>
      <w:r w:rsidR="005D6FF2">
        <w:rPr>
          <w:rFonts w:ascii="Arial" w:hAnsi="Arial" w:cs="Arial"/>
          <w:sz w:val="24"/>
          <w:szCs w:val="24"/>
          <w:lang w:eastAsia="es-ES"/>
        </w:rPr>
        <w:t>H, I</w:t>
      </w:r>
      <w:r>
        <w:rPr>
          <w:rFonts w:ascii="Arial" w:hAnsi="Arial" w:cs="Arial"/>
          <w:sz w:val="24"/>
          <w:szCs w:val="24"/>
          <w:lang w:eastAsia="es-ES"/>
        </w:rPr>
        <w:t>.</w:t>
      </w:r>
    </w:p>
    <w:p w:rsidR="00B06BEA" w:rsidRPr="00E82016" w:rsidRDefault="00B06BEA" w:rsidP="00B06BEA">
      <w:pPr>
        <w:spacing w:line="480" w:lineRule="auto"/>
        <w:ind w:left="709"/>
        <w:rPr>
          <w:rFonts w:ascii="Arial" w:hAnsi="Arial" w:cs="Arial"/>
          <w:sz w:val="24"/>
          <w:szCs w:val="24"/>
          <w:lang w:eastAsia="es-ES"/>
        </w:rPr>
      </w:pPr>
    </w:p>
    <w:p w:rsidR="00B06BEA" w:rsidRPr="003903D0" w:rsidRDefault="00B06BEA" w:rsidP="00FD1C05">
      <w:pPr>
        <w:pStyle w:val="Prrafodelista"/>
        <w:numPr>
          <w:ilvl w:val="1"/>
          <w:numId w:val="37"/>
        </w:numPr>
        <w:tabs>
          <w:tab w:val="left" w:pos="1276"/>
        </w:tabs>
        <w:spacing w:line="480" w:lineRule="auto"/>
        <w:ind w:left="709" w:firstLine="0"/>
        <w:rPr>
          <w:rFonts w:ascii="Arial" w:hAnsi="Arial" w:cs="Arial"/>
          <w:b/>
          <w:sz w:val="24"/>
          <w:szCs w:val="24"/>
          <w:lang w:eastAsia="es-ES"/>
        </w:rPr>
      </w:pPr>
      <w:r w:rsidRPr="003903D0">
        <w:rPr>
          <w:rFonts w:ascii="Arial" w:hAnsi="Arial" w:cs="Arial"/>
          <w:b/>
          <w:sz w:val="24"/>
          <w:szCs w:val="24"/>
          <w:lang w:eastAsia="es-ES"/>
        </w:rPr>
        <w:t>INSPECCIONES PROGRAMADAS</w:t>
      </w:r>
    </w:p>
    <w:p w:rsidR="00B06BEA" w:rsidRPr="0045091A" w:rsidRDefault="00B06BEA" w:rsidP="00B06BEA">
      <w:pPr>
        <w:pStyle w:val="Prrafodelista"/>
        <w:spacing w:line="480" w:lineRule="auto"/>
        <w:ind w:left="709"/>
        <w:jc w:val="both"/>
        <w:rPr>
          <w:rFonts w:ascii="Arial" w:hAnsi="Arial" w:cs="Arial"/>
          <w:sz w:val="24"/>
          <w:szCs w:val="24"/>
          <w:lang w:eastAsia="es-ES"/>
        </w:rPr>
      </w:pPr>
      <w:r w:rsidRPr="00694061">
        <w:rPr>
          <w:rFonts w:ascii="Arial" w:hAnsi="Arial" w:cs="Arial"/>
          <w:sz w:val="24"/>
          <w:szCs w:val="24"/>
          <w:lang w:eastAsia="es-ES"/>
        </w:rPr>
        <w:lastRenderedPageBreak/>
        <w:t>Para</w:t>
      </w:r>
      <w:r w:rsidR="006C0BE6">
        <w:rPr>
          <w:rFonts w:ascii="Arial" w:hAnsi="Arial" w:cs="Arial"/>
          <w:sz w:val="24"/>
          <w:szCs w:val="24"/>
          <w:lang w:eastAsia="es-ES"/>
        </w:rPr>
        <w:t xml:space="preserve"> un mejor control y  facilitar su ejecución </w:t>
      </w:r>
      <w:r w:rsidRPr="00694061">
        <w:rPr>
          <w:rFonts w:ascii="Arial" w:hAnsi="Arial" w:cs="Arial"/>
          <w:sz w:val="24"/>
          <w:szCs w:val="24"/>
          <w:lang w:eastAsia="es-ES"/>
        </w:rPr>
        <w:t>se elabora</w:t>
      </w:r>
      <w:r w:rsidR="00694061" w:rsidRPr="00694061">
        <w:rPr>
          <w:rFonts w:ascii="Arial" w:hAnsi="Arial" w:cs="Arial"/>
          <w:sz w:val="24"/>
          <w:szCs w:val="24"/>
          <w:lang w:eastAsia="es-ES"/>
        </w:rPr>
        <w:t xml:space="preserve"> </w:t>
      </w:r>
      <w:r w:rsidRPr="00694061">
        <w:rPr>
          <w:rFonts w:ascii="Arial" w:hAnsi="Arial" w:cs="Arial"/>
          <w:sz w:val="24"/>
          <w:szCs w:val="24"/>
          <w:lang w:eastAsia="es-ES"/>
        </w:rPr>
        <w:t xml:space="preserve">un procedimiento </w:t>
      </w:r>
      <w:r w:rsidR="006C0BE6">
        <w:rPr>
          <w:rFonts w:ascii="Arial" w:hAnsi="Arial" w:cs="Arial"/>
          <w:sz w:val="24"/>
          <w:szCs w:val="24"/>
          <w:lang w:eastAsia="es-ES"/>
        </w:rPr>
        <w:t>de</w:t>
      </w:r>
      <w:r w:rsidRPr="00694061">
        <w:rPr>
          <w:rFonts w:ascii="Arial" w:hAnsi="Arial" w:cs="Arial"/>
          <w:sz w:val="24"/>
          <w:szCs w:val="24"/>
          <w:lang w:eastAsia="es-ES"/>
        </w:rPr>
        <w:t xml:space="preserve"> realizar Inspecciones Programas el mismo que se encuentra en el anexo </w:t>
      </w:r>
      <w:r w:rsidR="005D6FF2">
        <w:rPr>
          <w:rFonts w:ascii="Arial" w:hAnsi="Arial" w:cs="Arial"/>
          <w:sz w:val="24"/>
          <w:szCs w:val="24"/>
          <w:lang w:eastAsia="es-ES"/>
        </w:rPr>
        <w:t>J</w:t>
      </w:r>
      <w:r w:rsidRPr="00694061">
        <w:rPr>
          <w:rFonts w:ascii="Arial" w:hAnsi="Arial" w:cs="Arial"/>
          <w:sz w:val="24"/>
          <w:szCs w:val="24"/>
          <w:lang w:eastAsia="es-ES"/>
        </w:rPr>
        <w:t>,</w:t>
      </w:r>
      <w:r>
        <w:rPr>
          <w:rFonts w:ascii="Arial" w:hAnsi="Arial" w:cs="Arial"/>
          <w:sz w:val="24"/>
          <w:szCs w:val="24"/>
          <w:lang w:eastAsia="es-ES"/>
        </w:rPr>
        <w:t xml:space="preserve"> con sus correspondientes anexos de apoyo, como </w:t>
      </w:r>
      <w:r w:rsidRPr="00694061">
        <w:rPr>
          <w:rFonts w:ascii="Arial" w:hAnsi="Arial" w:cs="Arial"/>
          <w:sz w:val="24"/>
          <w:szCs w:val="24"/>
          <w:lang w:eastAsia="es-ES"/>
        </w:rPr>
        <w:t>Listas de Chequeo</w:t>
      </w:r>
      <w:r>
        <w:rPr>
          <w:rFonts w:ascii="Arial" w:hAnsi="Arial" w:cs="Arial"/>
          <w:sz w:val="24"/>
          <w:szCs w:val="24"/>
          <w:lang w:eastAsia="es-ES"/>
        </w:rPr>
        <w:t xml:space="preserve"> para cada actividad del programa de Inspecciones </w:t>
      </w:r>
      <w:r w:rsidRPr="0045091A">
        <w:rPr>
          <w:rFonts w:ascii="Arial" w:hAnsi="Arial" w:cs="Arial"/>
          <w:sz w:val="24"/>
          <w:szCs w:val="24"/>
          <w:lang w:eastAsia="es-ES"/>
        </w:rPr>
        <w:t>como se observa en las tab</w:t>
      </w:r>
      <w:r w:rsidR="0045091A">
        <w:rPr>
          <w:rFonts w:ascii="Arial" w:hAnsi="Arial" w:cs="Arial"/>
          <w:sz w:val="24"/>
          <w:szCs w:val="24"/>
          <w:lang w:eastAsia="es-ES"/>
        </w:rPr>
        <w:t>las 4.2 y 4.3.</w:t>
      </w:r>
    </w:p>
    <w:p w:rsidR="00B06BEA" w:rsidRPr="00694061" w:rsidRDefault="00B06BEA" w:rsidP="00B06BEA">
      <w:pPr>
        <w:keepNext/>
        <w:spacing w:before="240" w:after="60" w:line="240" w:lineRule="auto"/>
        <w:jc w:val="center"/>
        <w:outlineLvl w:val="1"/>
        <w:rPr>
          <w:rFonts w:ascii="Arial" w:eastAsia="Times New Roman" w:hAnsi="Arial" w:cs="Arial"/>
          <w:b/>
          <w:bCs/>
          <w:i/>
          <w:iCs/>
          <w:shadow/>
          <w:sz w:val="28"/>
          <w:szCs w:val="28"/>
          <w:lang w:eastAsia="es-ES"/>
        </w:rPr>
      </w:pPr>
      <w:r w:rsidRPr="00694061">
        <w:rPr>
          <w:rFonts w:ascii="Arial" w:eastAsia="Times New Roman" w:hAnsi="Arial" w:cs="Arial"/>
          <w:b/>
          <w:bCs/>
          <w:i/>
          <w:iCs/>
          <w:shadow/>
          <w:sz w:val="28"/>
          <w:szCs w:val="28"/>
          <w:lang w:eastAsia="es-ES"/>
        </w:rPr>
        <w:t xml:space="preserve"> “Lista de Verificación - Informe de Inspección”</w:t>
      </w:r>
    </w:p>
    <w:p w:rsidR="00B06BEA" w:rsidRPr="00694061" w:rsidRDefault="00B06BEA" w:rsidP="00B06BEA">
      <w:pPr>
        <w:spacing w:before="40" w:after="40" w:line="240" w:lineRule="auto"/>
        <w:jc w:val="both"/>
        <w:rPr>
          <w:rFonts w:ascii="Verdana" w:eastAsia="Times New Roman" w:hAnsi="Verdana"/>
          <w:b/>
          <w:lang w:eastAsia="es-ES"/>
        </w:rPr>
      </w:pPr>
    </w:p>
    <w:tbl>
      <w:tblPr>
        <w:tblW w:w="8644" w:type="dxa"/>
        <w:tblInd w:w="3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850"/>
        <w:gridCol w:w="472"/>
        <w:gridCol w:w="1080"/>
        <w:gridCol w:w="1080"/>
        <w:gridCol w:w="1080"/>
        <w:gridCol w:w="1082"/>
      </w:tblGrid>
      <w:tr w:rsidR="00B06BEA" w:rsidRPr="000E6695" w:rsidTr="00EB58E9">
        <w:trPr>
          <w:cantSplit/>
          <w:trHeight w:val="682"/>
          <w:tblHeader/>
        </w:trPr>
        <w:tc>
          <w:tcPr>
            <w:tcW w:w="8644" w:type="dxa"/>
            <w:gridSpan w:val="6"/>
            <w:tcBorders>
              <w:top w:val="double" w:sz="4" w:space="0" w:color="800000"/>
              <w:left w:val="double" w:sz="4" w:space="0" w:color="800000"/>
              <w:bottom w:val="double" w:sz="4" w:space="0" w:color="800000"/>
              <w:right w:val="double" w:sz="4" w:space="0" w:color="800000"/>
            </w:tcBorders>
            <w:shd w:val="clear" w:color="auto" w:fill="E0E0E0"/>
            <w:vAlign w:val="center"/>
          </w:tcPr>
          <w:p w:rsidR="00B06BEA" w:rsidRPr="00FD7544" w:rsidRDefault="00B06BEA" w:rsidP="00EB58E9">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 xml:space="preserve">LISTA DE </w:t>
            </w:r>
            <w:r>
              <w:rPr>
                <w:rFonts w:ascii="Arial" w:eastAsia="Times New Roman" w:hAnsi="Arial" w:cs="Arial"/>
                <w:b/>
                <w:lang w:eastAsia="es-ES"/>
              </w:rPr>
              <w:t>VERIFICACIÓN</w:t>
            </w:r>
            <w:r w:rsidRPr="00FD7544">
              <w:rPr>
                <w:rFonts w:ascii="Arial" w:eastAsia="Times New Roman" w:hAnsi="Arial" w:cs="Arial"/>
                <w:b/>
                <w:lang w:eastAsia="es-ES"/>
              </w:rPr>
              <w:t xml:space="preserve"> - INFORME DE INSPECCIÓN (</w:t>
            </w:r>
            <w:r w:rsidRPr="00FF254A">
              <w:rPr>
                <w:rFonts w:ascii="Arial" w:eastAsia="Times New Roman" w:hAnsi="Arial" w:cs="Arial"/>
                <w:b/>
                <w:lang w:eastAsia="es-ES"/>
              </w:rPr>
              <w:t>IP-001</w:t>
            </w:r>
            <w:r w:rsidRPr="00FD7544">
              <w:rPr>
                <w:rFonts w:ascii="Arial" w:eastAsia="Times New Roman" w:hAnsi="Arial" w:cs="Arial"/>
                <w:b/>
                <w:lang w:eastAsia="es-ES"/>
              </w:rPr>
              <w:t>)</w:t>
            </w:r>
          </w:p>
        </w:tc>
      </w:tr>
      <w:tr w:rsidR="00B06BEA" w:rsidRPr="000E6695" w:rsidTr="00EB58E9">
        <w:trPr>
          <w:cantSplit/>
          <w:trHeight w:val="953"/>
          <w:tblHeader/>
        </w:trPr>
        <w:tc>
          <w:tcPr>
            <w:tcW w:w="3850" w:type="dxa"/>
            <w:tcBorders>
              <w:top w:val="double" w:sz="4" w:space="0" w:color="800000"/>
              <w:left w:val="double" w:sz="4" w:space="0" w:color="800000"/>
              <w:bottom w:val="double" w:sz="4" w:space="0" w:color="800000"/>
              <w:right w:val="single" w:sz="4" w:space="0" w:color="auto"/>
            </w:tcBorders>
            <w:shd w:val="clear" w:color="auto" w:fill="E6E6E6"/>
          </w:tcPr>
          <w:p w:rsidR="00B06BEA" w:rsidRPr="00FD7544" w:rsidRDefault="00B06BEA" w:rsidP="00EB58E9">
            <w:pPr>
              <w:spacing w:before="40" w:after="40" w:line="240" w:lineRule="auto"/>
              <w:rPr>
                <w:rFonts w:ascii="Arial" w:eastAsia="Times New Roman" w:hAnsi="Arial" w:cs="Arial"/>
                <w:b/>
                <w:sz w:val="18"/>
                <w:szCs w:val="18"/>
                <w:lang w:eastAsia="es-ES"/>
              </w:rPr>
            </w:pPr>
            <w:r w:rsidRPr="00FD7544">
              <w:rPr>
                <w:rFonts w:ascii="Arial" w:eastAsia="Times New Roman" w:hAnsi="Arial" w:cs="Arial"/>
                <w:b/>
                <w:sz w:val="18"/>
                <w:szCs w:val="18"/>
                <w:lang w:eastAsia="es-ES"/>
              </w:rPr>
              <w:t>RBLE DE LA INSPECCIÓN:</w:t>
            </w:r>
          </w:p>
          <w:p w:rsidR="00B06BEA" w:rsidRPr="00FD7544" w:rsidRDefault="00B06BEA" w:rsidP="00EB58E9">
            <w:pPr>
              <w:spacing w:before="40" w:after="40" w:line="240" w:lineRule="auto"/>
              <w:rPr>
                <w:rFonts w:ascii="Arial" w:eastAsia="Times New Roman" w:hAnsi="Arial" w:cs="Arial"/>
                <w:b/>
                <w:sz w:val="18"/>
                <w:szCs w:val="18"/>
                <w:lang w:eastAsia="es-ES"/>
              </w:rPr>
            </w:pPr>
          </w:p>
          <w:p w:rsidR="00B06BEA" w:rsidRPr="00FD7544" w:rsidRDefault="00B06BEA" w:rsidP="00EB58E9">
            <w:pPr>
              <w:spacing w:before="40" w:after="40" w:line="240" w:lineRule="auto"/>
              <w:rPr>
                <w:rFonts w:ascii="Arial" w:eastAsia="Times New Roman" w:hAnsi="Arial" w:cs="Arial"/>
                <w:b/>
                <w:lang w:eastAsia="es-ES"/>
              </w:rPr>
            </w:pPr>
            <w:r w:rsidRPr="00FD7544">
              <w:rPr>
                <w:rFonts w:ascii="Arial" w:eastAsia="Times New Roman" w:hAnsi="Arial" w:cs="Arial"/>
                <w:b/>
                <w:sz w:val="18"/>
                <w:szCs w:val="18"/>
                <w:lang w:eastAsia="es-ES"/>
              </w:rPr>
              <w:t>FECHA DE INSPECCIÓN:</w:t>
            </w:r>
          </w:p>
        </w:tc>
        <w:tc>
          <w:tcPr>
            <w:tcW w:w="4794" w:type="dxa"/>
            <w:gridSpan w:val="5"/>
            <w:tcBorders>
              <w:top w:val="double" w:sz="4" w:space="0" w:color="800000"/>
              <w:left w:val="single" w:sz="4" w:space="0" w:color="auto"/>
              <w:bottom w:val="double" w:sz="4" w:space="0" w:color="800000"/>
              <w:right w:val="double" w:sz="4" w:space="0" w:color="800000"/>
            </w:tcBorders>
            <w:shd w:val="clear" w:color="auto" w:fill="E6E6E6"/>
          </w:tcPr>
          <w:p w:rsidR="00B06BEA" w:rsidRPr="00FD7544" w:rsidRDefault="00B06BEA" w:rsidP="00EB58E9">
            <w:pPr>
              <w:spacing w:before="40" w:after="40" w:line="240" w:lineRule="auto"/>
              <w:rPr>
                <w:rFonts w:ascii="Arial" w:eastAsia="Times New Roman" w:hAnsi="Arial" w:cs="Arial"/>
                <w:b/>
                <w:sz w:val="18"/>
                <w:szCs w:val="18"/>
                <w:lang w:eastAsia="es-ES"/>
              </w:rPr>
            </w:pPr>
            <w:r w:rsidRPr="00FD7544">
              <w:rPr>
                <w:rFonts w:ascii="Arial" w:eastAsia="Times New Roman" w:hAnsi="Arial" w:cs="Arial"/>
                <w:b/>
                <w:sz w:val="18"/>
                <w:szCs w:val="18"/>
                <w:lang w:eastAsia="es-ES"/>
              </w:rPr>
              <w:t>EQUIPO DE INSPECCIÓN:</w:t>
            </w:r>
          </w:p>
          <w:p w:rsidR="00B06BEA" w:rsidRPr="00FD7544" w:rsidRDefault="00B06BEA" w:rsidP="00EB58E9">
            <w:pPr>
              <w:spacing w:before="40" w:after="40" w:line="240" w:lineRule="auto"/>
              <w:rPr>
                <w:rFonts w:ascii="Arial" w:eastAsia="Times New Roman" w:hAnsi="Arial" w:cs="Arial"/>
                <w:b/>
                <w:sz w:val="18"/>
                <w:szCs w:val="18"/>
                <w:lang w:eastAsia="es-ES"/>
              </w:rPr>
            </w:pPr>
          </w:p>
          <w:p w:rsidR="00B06BEA" w:rsidRPr="00FD7544" w:rsidRDefault="00B06BEA" w:rsidP="00EB58E9">
            <w:pPr>
              <w:spacing w:before="40" w:after="40" w:line="240" w:lineRule="auto"/>
              <w:rPr>
                <w:rFonts w:ascii="Arial" w:eastAsia="Times New Roman" w:hAnsi="Arial" w:cs="Arial"/>
                <w:b/>
                <w:lang w:eastAsia="es-ES"/>
              </w:rPr>
            </w:pPr>
            <w:r w:rsidRPr="00FD7544">
              <w:rPr>
                <w:rFonts w:ascii="Arial" w:eastAsia="Times New Roman" w:hAnsi="Arial" w:cs="Arial"/>
                <w:b/>
                <w:sz w:val="18"/>
                <w:szCs w:val="18"/>
                <w:lang w:eastAsia="es-ES"/>
              </w:rPr>
              <w:t>FIRMA DE RESPONSABLE:</w:t>
            </w:r>
          </w:p>
        </w:tc>
      </w:tr>
      <w:tr w:rsidR="00B06BEA" w:rsidRPr="000E6695" w:rsidTr="00EB58E9">
        <w:trPr>
          <w:cantSplit/>
          <w:tblHeader/>
        </w:trPr>
        <w:tc>
          <w:tcPr>
            <w:tcW w:w="4322" w:type="dxa"/>
            <w:gridSpan w:val="2"/>
            <w:vMerge w:val="restart"/>
            <w:tcBorders>
              <w:top w:val="double" w:sz="4" w:space="0" w:color="800000"/>
              <w:left w:val="double" w:sz="4" w:space="0" w:color="800000"/>
              <w:right w:val="single" w:sz="8" w:space="0" w:color="auto"/>
            </w:tcBorders>
            <w:vAlign w:val="center"/>
          </w:tcPr>
          <w:p w:rsidR="00B06BEA" w:rsidRPr="00FD7544" w:rsidRDefault="00B06BEA" w:rsidP="00EB58E9">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ITEM</w:t>
            </w:r>
          </w:p>
        </w:tc>
        <w:tc>
          <w:tcPr>
            <w:tcW w:w="3240" w:type="dxa"/>
            <w:gridSpan w:val="3"/>
            <w:tcBorders>
              <w:top w:val="double" w:sz="4" w:space="0" w:color="800000"/>
              <w:left w:val="single" w:sz="8" w:space="0" w:color="auto"/>
            </w:tcBorders>
          </w:tcPr>
          <w:p w:rsidR="00B06BEA" w:rsidRPr="00FD7544" w:rsidRDefault="00B06BEA" w:rsidP="00EB58E9">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EVALUACIÓN</w:t>
            </w:r>
          </w:p>
        </w:tc>
        <w:tc>
          <w:tcPr>
            <w:tcW w:w="1082" w:type="dxa"/>
            <w:vMerge w:val="restart"/>
            <w:tcBorders>
              <w:top w:val="double" w:sz="4" w:space="0" w:color="800000"/>
              <w:right w:val="double" w:sz="4" w:space="0" w:color="800000"/>
            </w:tcBorders>
            <w:vAlign w:val="center"/>
          </w:tcPr>
          <w:p w:rsidR="00B06BEA" w:rsidRPr="00FD7544" w:rsidRDefault="00B06BEA" w:rsidP="00EB58E9">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Nº id.</w:t>
            </w:r>
          </w:p>
        </w:tc>
      </w:tr>
      <w:tr w:rsidR="00B06BEA" w:rsidRPr="000E6695" w:rsidTr="00EB58E9">
        <w:trPr>
          <w:cantSplit/>
        </w:trPr>
        <w:tc>
          <w:tcPr>
            <w:tcW w:w="4322" w:type="dxa"/>
            <w:gridSpan w:val="2"/>
            <w:vMerge/>
            <w:tcBorders>
              <w:left w:val="double" w:sz="4" w:space="0" w:color="800000"/>
              <w:bottom w:val="single" w:sz="18" w:space="0" w:color="800000"/>
              <w:right w:val="single" w:sz="8" w:space="0" w:color="auto"/>
            </w:tcBorders>
          </w:tcPr>
          <w:p w:rsidR="00B06BEA" w:rsidRPr="00FD7544" w:rsidRDefault="00B06BEA" w:rsidP="00EB58E9">
            <w:pPr>
              <w:spacing w:before="40" w:after="40" w:line="240" w:lineRule="auto"/>
              <w:jc w:val="center"/>
              <w:rPr>
                <w:rFonts w:ascii="Arial" w:eastAsia="Times New Roman" w:hAnsi="Arial" w:cs="Arial"/>
                <w:b/>
                <w:lang w:eastAsia="es-ES"/>
              </w:rPr>
            </w:pPr>
          </w:p>
        </w:tc>
        <w:tc>
          <w:tcPr>
            <w:tcW w:w="1080" w:type="dxa"/>
            <w:tcBorders>
              <w:left w:val="single" w:sz="8" w:space="0" w:color="auto"/>
              <w:bottom w:val="single" w:sz="18" w:space="0" w:color="800000"/>
            </w:tcBorders>
          </w:tcPr>
          <w:p w:rsidR="00B06BEA" w:rsidRPr="00FD7544" w:rsidRDefault="00B06BEA" w:rsidP="00EB58E9">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B</w:t>
            </w:r>
          </w:p>
        </w:tc>
        <w:tc>
          <w:tcPr>
            <w:tcW w:w="1080" w:type="dxa"/>
            <w:tcBorders>
              <w:bottom w:val="single" w:sz="18" w:space="0" w:color="800000"/>
            </w:tcBorders>
          </w:tcPr>
          <w:p w:rsidR="00B06BEA" w:rsidRPr="00FD7544" w:rsidRDefault="00B06BEA" w:rsidP="00EB58E9">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M</w:t>
            </w:r>
          </w:p>
        </w:tc>
        <w:tc>
          <w:tcPr>
            <w:tcW w:w="1080" w:type="dxa"/>
            <w:tcBorders>
              <w:bottom w:val="single" w:sz="18" w:space="0" w:color="800000"/>
            </w:tcBorders>
          </w:tcPr>
          <w:p w:rsidR="00B06BEA" w:rsidRPr="00FD7544" w:rsidRDefault="00B06BEA" w:rsidP="00EB58E9">
            <w:pPr>
              <w:spacing w:before="40" w:after="40" w:line="240" w:lineRule="auto"/>
              <w:jc w:val="center"/>
              <w:rPr>
                <w:rFonts w:ascii="Arial" w:eastAsia="Times New Roman" w:hAnsi="Arial" w:cs="Arial"/>
                <w:b/>
                <w:lang w:eastAsia="es-ES"/>
              </w:rPr>
            </w:pPr>
            <w:r w:rsidRPr="00FD7544">
              <w:rPr>
                <w:rFonts w:ascii="Arial" w:eastAsia="Times New Roman" w:hAnsi="Arial" w:cs="Arial"/>
                <w:b/>
                <w:lang w:eastAsia="es-ES"/>
              </w:rPr>
              <w:t>NA</w:t>
            </w:r>
          </w:p>
        </w:tc>
        <w:tc>
          <w:tcPr>
            <w:tcW w:w="1082" w:type="dxa"/>
            <w:vMerge/>
            <w:tcBorders>
              <w:bottom w:val="single" w:sz="18" w:space="0" w:color="800000"/>
              <w:right w:val="double" w:sz="4" w:space="0" w:color="800000"/>
            </w:tcBorders>
          </w:tcPr>
          <w:p w:rsidR="00B06BEA" w:rsidRPr="00FD7544" w:rsidRDefault="00B06BEA" w:rsidP="00EB58E9">
            <w:pPr>
              <w:spacing w:before="40" w:after="40" w:line="240" w:lineRule="auto"/>
              <w:jc w:val="center"/>
              <w:rPr>
                <w:rFonts w:ascii="Arial" w:eastAsia="Times New Roman" w:hAnsi="Arial" w:cs="Arial"/>
                <w:b/>
                <w:lang w:eastAsia="es-ES"/>
              </w:rPr>
            </w:pPr>
          </w:p>
        </w:tc>
      </w:tr>
      <w:tr w:rsidR="00B06BEA" w:rsidRPr="000E6695" w:rsidTr="00EB58E9">
        <w:trPr>
          <w:cantSplit/>
        </w:trPr>
        <w:tc>
          <w:tcPr>
            <w:tcW w:w="4322" w:type="dxa"/>
            <w:gridSpan w:val="2"/>
            <w:tcBorders>
              <w:top w:val="single" w:sz="18" w:space="0" w:color="800000"/>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w:t>
            </w:r>
            <w:r w:rsidRPr="00FD7544">
              <w:rPr>
                <w:rFonts w:ascii="Arial" w:eastAsia="Times New Roman" w:hAnsi="Arial" w:cs="Arial"/>
                <w:lang w:eastAsia="es-ES"/>
              </w:rPr>
              <w:t xml:space="preserve"> Suelos, pasillos y corredores, salidas</w:t>
            </w:r>
          </w:p>
        </w:tc>
        <w:tc>
          <w:tcPr>
            <w:tcW w:w="1080" w:type="dxa"/>
            <w:tcBorders>
              <w:top w:val="single" w:sz="18"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18"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18"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18" w:space="0" w:color="800000"/>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2.</w:t>
            </w:r>
            <w:r w:rsidRPr="00FD7544">
              <w:rPr>
                <w:rFonts w:ascii="Arial" w:eastAsia="Times New Roman" w:hAnsi="Arial" w:cs="Arial"/>
                <w:lang w:eastAsia="es-ES"/>
              </w:rPr>
              <w:t xml:space="preserve"> Plataformas/Andamios</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3.</w:t>
            </w:r>
            <w:r w:rsidRPr="00FD7544">
              <w:rPr>
                <w:rFonts w:ascii="Arial" w:eastAsia="Times New Roman" w:hAnsi="Arial" w:cs="Arial"/>
                <w:lang w:eastAsia="es-ES"/>
              </w:rPr>
              <w:t xml:space="preserve"> Escaleras de mano móviles y fijas</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4.</w:t>
            </w:r>
            <w:r w:rsidRPr="00FD7544">
              <w:rPr>
                <w:rFonts w:ascii="Arial" w:eastAsia="Times New Roman" w:hAnsi="Arial" w:cs="Arial"/>
                <w:lang w:eastAsia="es-ES"/>
              </w:rPr>
              <w:t xml:space="preserve"> Edificios, calzadas, aceras, parking</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5.</w:t>
            </w:r>
            <w:r w:rsidRPr="00FD7544">
              <w:rPr>
                <w:rFonts w:ascii="Arial" w:eastAsia="Times New Roman" w:hAnsi="Arial" w:cs="Arial"/>
                <w:lang w:eastAsia="es-ES"/>
              </w:rPr>
              <w:t xml:space="preserve"> Ventilación</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6.</w:t>
            </w:r>
            <w:r w:rsidRPr="00FD7544">
              <w:rPr>
                <w:rFonts w:ascii="Arial" w:eastAsia="Times New Roman" w:hAnsi="Arial" w:cs="Arial"/>
                <w:lang w:eastAsia="es-ES"/>
              </w:rPr>
              <w:t xml:space="preserve"> Iluminación</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7.</w:t>
            </w:r>
            <w:r w:rsidRPr="00FD7544">
              <w:rPr>
                <w:rFonts w:ascii="Arial" w:eastAsia="Times New Roman" w:hAnsi="Arial" w:cs="Arial"/>
                <w:lang w:eastAsia="es-ES"/>
              </w:rPr>
              <w:t xml:space="preserve"> Exposición al ruido</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8.</w:t>
            </w:r>
            <w:r w:rsidRPr="00FD7544">
              <w:rPr>
                <w:rFonts w:ascii="Arial" w:eastAsia="Times New Roman" w:hAnsi="Arial" w:cs="Arial"/>
                <w:lang w:eastAsia="es-ES"/>
              </w:rPr>
              <w:t xml:space="preserve"> Factores ergonómicos</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9.</w:t>
            </w:r>
            <w:r w:rsidRPr="00FD7544">
              <w:rPr>
                <w:rFonts w:ascii="Arial" w:eastAsia="Times New Roman" w:hAnsi="Arial" w:cs="Arial"/>
                <w:lang w:eastAsia="es-ES"/>
              </w:rPr>
              <w:t xml:space="preserve"> Apilamiento y almacenaje</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10.</w:t>
            </w:r>
            <w:r w:rsidRPr="00FD7544">
              <w:rPr>
                <w:rFonts w:ascii="Arial" w:eastAsia="Times New Roman" w:hAnsi="Arial" w:cs="Arial"/>
                <w:lang w:eastAsia="es-ES"/>
              </w:rPr>
              <w:t xml:space="preserve"> Productos químicos y combustibles</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11.</w:t>
            </w:r>
            <w:r w:rsidRPr="00FD7544">
              <w:rPr>
                <w:rFonts w:ascii="Arial" w:eastAsia="Times New Roman" w:hAnsi="Arial" w:cs="Arial"/>
                <w:lang w:eastAsia="es-ES"/>
              </w:rPr>
              <w:t xml:space="preserve"> Accionamiento eléctrico</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12.</w:t>
            </w:r>
            <w:r w:rsidRPr="00FD7544">
              <w:rPr>
                <w:rFonts w:ascii="Arial" w:eastAsia="Times New Roman" w:hAnsi="Arial" w:cs="Arial"/>
                <w:lang w:eastAsia="es-ES"/>
              </w:rPr>
              <w:t xml:space="preserve"> Sistemas de aviso</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13.</w:t>
            </w:r>
            <w:r w:rsidRPr="00FD7544">
              <w:rPr>
                <w:rFonts w:ascii="Arial" w:eastAsia="Times New Roman" w:hAnsi="Arial" w:cs="Arial"/>
                <w:lang w:eastAsia="es-ES"/>
              </w:rPr>
              <w:t xml:space="preserve"> Protección contraincendios</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14.</w:t>
            </w:r>
            <w:r w:rsidRPr="00FD7544">
              <w:rPr>
                <w:rFonts w:ascii="Arial" w:eastAsia="Times New Roman" w:hAnsi="Arial" w:cs="Arial"/>
                <w:lang w:eastAsia="es-ES"/>
              </w:rPr>
              <w:t xml:space="preserve"> Señalizaciones de emergencia</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15.</w:t>
            </w:r>
            <w:r w:rsidRPr="00FD7544">
              <w:rPr>
                <w:rFonts w:ascii="Arial" w:eastAsia="Times New Roman" w:hAnsi="Arial" w:cs="Arial"/>
                <w:lang w:eastAsia="es-ES"/>
              </w:rPr>
              <w:t xml:space="preserve"> Aseos, vestuarios</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bottom w:val="single" w:sz="2" w:space="0" w:color="auto"/>
            </w:tcBorders>
          </w:tcPr>
          <w:p w:rsidR="00B06BEA" w:rsidRPr="00FD7544" w:rsidRDefault="00B06BEA" w:rsidP="00EB58E9">
            <w:pPr>
              <w:spacing w:before="40" w:after="40" w:line="240" w:lineRule="auto"/>
              <w:jc w:val="both"/>
              <w:rPr>
                <w:rFonts w:ascii="Arial" w:eastAsia="Times New Roman" w:hAnsi="Arial" w:cs="Arial"/>
                <w:lang w:eastAsia="es-ES"/>
              </w:rPr>
            </w:pPr>
            <w:r w:rsidRPr="00FD7544">
              <w:rPr>
                <w:rFonts w:ascii="Arial" w:eastAsia="Times New Roman" w:hAnsi="Arial" w:cs="Arial"/>
                <w:b/>
                <w:lang w:eastAsia="es-ES"/>
              </w:rPr>
              <w:t>16.</w:t>
            </w:r>
            <w:r w:rsidRPr="00FD7544">
              <w:rPr>
                <w:rFonts w:ascii="Arial" w:eastAsia="Times New Roman" w:hAnsi="Arial" w:cs="Arial"/>
                <w:lang w:eastAsia="es-ES"/>
              </w:rPr>
              <w:t xml:space="preserve"> Orden y Limpieza</w:t>
            </w: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bottom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bottom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top w:val="single" w:sz="2" w:space="0" w:color="auto"/>
              <w:lef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17. </w:t>
            </w:r>
          </w:p>
        </w:tc>
        <w:tc>
          <w:tcPr>
            <w:tcW w:w="1080" w:type="dxa"/>
            <w:tcBorders>
              <w:top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top w:val="single" w:sz="2"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top w:val="single" w:sz="2"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lef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18. </w:t>
            </w:r>
          </w:p>
        </w:tc>
        <w:tc>
          <w:tcPr>
            <w:tcW w:w="1080" w:type="dxa"/>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lef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lastRenderedPageBreak/>
              <w:t xml:space="preserve">19. </w:t>
            </w:r>
          </w:p>
        </w:tc>
        <w:tc>
          <w:tcPr>
            <w:tcW w:w="1080" w:type="dxa"/>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lef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20. </w:t>
            </w:r>
          </w:p>
        </w:tc>
        <w:tc>
          <w:tcPr>
            <w:tcW w:w="1080" w:type="dxa"/>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left w:val="double" w:sz="4" w:space="0" w:color="800000"/>
              <w:bottom w:val="single" w:sz="6"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21. </w:t>
            </w:r>
          </w:p>
        </w:tc>
        <w:tc>
          <w:tcPr>
            <w:tcW w:w="1080" w:type="dxa"/>
            <w:tcBorders>
              <w:bottom w:val="single" w:sz="6"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bottom w:val="single" w:sz="6"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bottom w:val="single" w:sz="6" w:space="0" w:color="auto"/>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bottom w:val="single" w:sz="6" w:space="0" w:color="auto"/>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4322" w:type="dxa"/>
            <w:gridSpan w:val="2"/>
            <w:tcBorders>
              <w:left w:val="double" w:sz="4" w:space="0" w:color="800000"/>
              <w:bottom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r w:rsidRPr="00FD7544">
              <w:rPr>
                <w:rFonts w:ascii="Arial" w:eastAsia="Times New Roman" w:hAnsi="Arial" w:cs="Arial"/>
                <w:b/>
                <w:lang w:eastAsia="es-ES"/>
              </w:rPr>
              <w:t xml:space="preserve">22. </w:t>
            </w:r>
          </w:p>
        </w:tc>
        <w:tc>
          <w:tcPr>
            <w:tcW w:w="1080" w:type="dxa"/>
            <w:tcBorders>
              <w:bottom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bottom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0" w:type="dxa"/>
            <w:tcBorders>
              <w:bottom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c>
          <w:tcPr>
            <w:tcW w:w="1082" w:type="dxa"/>
            <w:tcBorders>
              <w:bottom w:val="double" w:sz="4" w:space="0" w:color="800000"/>
              <w:right w:val="double" w:sz="4" w:space="0" w:color="800000"/>
            </w:tcBorders>
          </w:tcPr>
          <w:p w:rsidR="00B06BEA" w:rsidRPr="00FD7544" w:rsidRDefault="00B06BEA" w:rsidP="00EB58E9">
            <w:pPr>
              <w:spacing w:before="40" w:after="40" w:line="240" w:lineRule="auto"/>
              <w:jc w:val="both"/>
              <w:rPr>
                <w:rFonts w:ascii="Arial" w:eastAsia="Times New Roman" w:hAnsi="Arial" w:cs="Arial"/>
                <w:b/>
                <w:lang w:eastAsia="es-ES"/>
              </w:rPr>
            </w:pPr>
          </w:p>
        </w:tc>
      </w:tr>
    </w:tbl>
    <w:p w:rsidR="00B06BEA" w:rsidRPr="00FD7544" w:rsidRDefault="00B06BEA" w:rsidP="00B06BEA">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 xml:space="preserve">B: </w:t>
      </w:r>
      <w:r w:rsidRPr="00FD7544">
        <w:rPr>
          <w:rFonts w:ascii="Verdana" w:eastAsia="Times New Roman" w:hAnsi="Verdana"/>
          <w:szCs w:val="24"/>
          <w:lang w:eastAsia="es-ES"/>
        </w:rPr>
        <w:t>Bien</w:t>
      </w:r>
    </w:p>
    <w:p w:rsidR="00B06BEA" w:rsidRPr="00FD7544" w:rsidRDefault="00B06BEA" w:rsidP="00B06BEA">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M</w:t>
      </w:r>
      <w:r w:rsidRPr="00FD7544">
        <w:rPr>
          <w:rFonts w:ascii="Verdana" w:eastAsia="Times New Roman" w:hAnsi="Verdana"/>
          <w:szCs w:val="24"/>
          <w:lang w:eastAsia="es-ES"/>
        </w:rPr>
        <w:t>: Mal</w:t>
      </w:r>
      <w:r w:rsidRPr="00FD7544">
        <w:rPr>
          <w:rFonts w:ascii="Verdana" w:eastAsia="Times New Roman" w:hAnsi="Verdana"/>
          <w:szCs w:val="24"/>
          <w:lang w:eastAsia="es-ES"/>
        </w:rPr>
        <w:tab/>
      </w:r>
    </w:p>
    <w:p w:rsidR="00B06BEA" w:rsidRPr="00FD7544" w:rsidRDefault="00B06BEA" w:rsidP="00B06BEA">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NA</w:t>
      </w:r>
      <w:r w:rsidRPr="00FD7544">
        <w:rPr>
          <w:rFonts w:ascii="Verdana" w:eastAsia="Times New Roman" w:hAnsi="Verdana"/>
          <w:szCs w:val="24"/>
          <w:lang w:eastAsia="es-ES"/>
        </w:rPr>
        <w:t>: No Aplica</w:t>
      </w:r>
      <w:r w:rsidRPr="00FD7544">
        <w:rPr>
          <w:rFonts w:ascii="Verdana" w:eastAsia="Times New Roman" w:hAnsi="Verdana"/>
          <w:szCs w:val="24"/>
          <w:lang w:eastAsia="es-ES"/>
        </w:rPr>
        <w:tab/>
      </w:r>
    </w:p>
    <w:p w:rsidR="00B06BEA" w:rsidRPr="00FD7544" w:rsidRDefault="00B06BEA" w:rsidP="00B06BEA">
      <w:pPr>
        <w:tabs>
          <w:tab w:val="left" w:pos="1080"/>
        </w:tabs>
        <w:spacing w:before="40" w:after="40" w:line="240" w:lineRule="auto"/>
        <w:jc w:val="both"/>
        <w:rPr>
          <w:rFonts w:ascii="Verdana" w:eastAsia="Times New Roman" w:hAnsi="Verdana"/>
          <w:szCs w:val="24"/>
          <w:lang w:eastAsia="es-ES"/>
        </w:rPr>
      </w:pPr>
      <w:r w:rsidRPr="00FD7544">
        <w:rPr>
          <w:rFonts w:ascii="Verdana" w:eastAsia="Times New Roman" w:hAnsi="Verdana"/>
          <w:b/>
          <w:szCs w:val="24"/>
          <w:lang w:eastAsia="es-ES"/>
        </w:rPr>
        <w:t>Nº Id.</w:t>
      </w:r>
      <w:r w:rsidRPr="00FD7544">
        <w:rPr>
          <w:rFonts w:ascii="Verdana" w:eastAsia="Times New Roman" w:hAnsi="Verdana"/>
          <w:szCs w:val="24"/>
          <w:lang w:eastAsia="es-ES"/>
        </w:rPr>
        <w:t>: Nº Identificación acción a proponer</w:t>
      </w:r>
    </w:p>
    <w:p w:rsidR="00B06BEA" w:rsidRPr="00FD7544" w:rsidRDefault="00EB158D" w:rsidP="00B06BEA">
      <w:pPr>
        <w:spacing w:before="40" w:after="40" w:line="240" w:lineRule="auto"/>
        <w:jc w:val="both"/>
        <w:rPr>
          <w:rFonts w:ascii="Verdana" w:eastAsia="Times New Roman" w:hAnsi="Verdana"/>
          <w:b/>
          <w:lang w:eastAsia="es-ES"/>
        </w:rPr>
      </w:pPr>
      <w:r w:rsidRPr="00EB158D">
        <w:rPr>
          <w:rFonts w:ascii="Verdana" w:eastAsia="Times New Roman" w:hAnsi="Verdana"/>
          <w:b/>
          <w:noProof/>
          <w:szCs w:val="24"/>
          <w:lang w:eastAsia="es-EC"/>
        </w:rPr>
        <w:pict>
          <v:shape id="_x0000_s1117" type="#_x0000_t202" style="position:absolute;left:0;text-align:left;margin-left:81.6pt;margin-top:37.3pt;width:287.5pt;height:28.05pt;z-index:251720704;mso-width-relative:margin;mso-height-relative:margin" strokecolor="white">
            <v:textbox>
              <w:txbxContent>
                <w:p w:rsidR="00B03EBA" w:rsidRPr="0024255C" w:rsidRDefault="00B03EBA" w:rsidP="0045091A">
                  <w:pPr>
                    <w:pStyle w:val="Figuras"/>
                    <w:jc w:val="center"/>
                  </w:pPr>
                  <w:r>
                    <w:t>Tabla 4.7 Lista de Verificación para inspecciones programadas</w:t>
                  </w:r>
                </w:p>
                <w:p w:rsidR="00B03EBA" w:rsidRPr="0024255C" w:rsidRDefault="00B03EBA" w:rsidP="0045091A">
                  <w:pPr>
                    <w:pStyle w:val="Figuras"/>
                    <w:rPr>
                      <w:lang w:val="es-EC"/>
                    </w:rPr>
                  </w:pPr>
                </w:p>
              </w:txbxContent>
            </v:textbox>
          </v:shape>
        </w:pict>
      </w:r>
      <w:r w:rsidR="00B06BEA" w:rsidRPr="00FD7544">
        <w:rPr>
          <w:rFonts w:ascii="Verdana" w:eastAsia="Times New Roman" w:hAnsi="Verdana"/>
          <w:b/>
          <w:szCs w:val="24"/>
          <w:lang w:eastAsia="es-ES"/>
        </w:rPr>
        <w:br w:type="page"/>
      </w:r>
    </w:p>
    <w:tbl>
      <w:tblPr>
        <w:tblW w:w="8643" w:type="dxa"/>
        <w:tblInd w:w="3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63"/>
        <w:gridCol w:w="3790"/>
        <w:gridCol w:w="3790"/>
      </w:tblGrid>
      <w:tr w:rsidR="00B06BEA" w:rsidRPr="000E6695" w:rsidTr="00EB58E9">
        <w:trPr>
          <w:cantSplit/>
          <w:trHeight w:val="725"/>
          <w:tblHeader/>
        </w:trPr>
        <w:tc>
          <w:tcPr>
            <w:tcW w:w="8643" w:type="dxa"/>
            <w:gridSpan w:val="3"/>
            <w:tcBorders>
              <w:top w:val="double" w:sz="4" w:space="0" w:color="800000"/>
              <w:left w:val="double" w:sz="4" w:space="0" w:color="800000"/>
              <w:right w:val="double" w:sz="4" w:space="0" w:color="800000"/>
            </w:tcBorders>
            <w:shd w:val="clear" w:color="auto" w:fill="E0E0E0"/>
            <w:vAlign w:val="center"/>
          </w:tcPr>
          <w:p w:rsidR="00B06BEA" w:rsidRPr="00523B07" w:rsidRDefault="00B06BEA" w:rsidP="00EB58E9">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lastRenderedPageBreak/>
              <w:t xml:space="preserve">LISTA DE </w:t>
            </w:r>
            <w:r>
              <w:rPr>
                <w:rFonts w:ascii="Arial" w:eastAsia="Times New Roman" w:hAnsi="Arial" w:cs="Arial"/>
                <w:b/>
                <w:lang w:eastAsia="es-ES"/>
              </w:rPr>
              <w:t>VERIFICACIÓN</w:t>
            </w:r>
            <w:r w:rsidRPr="00523B07">
              <w:rPr>
                <w:rFonts w:ascii="Arial" w:eastAsia="Times New Roman" w:hAnsi="Arial" w:cs="Arial"/>
                <w:b/>
                <w:lang w:eastAsia="es-ES"/>
              </w:rPr>
              <w:t xml:space="preserve"> - INFORME DE INSPECCIÓN (</w:t>
            </w:r>
            <w:r w:rsidRPr="00FF254A">
              <w:rPr>
                <w:rFonts w:ascii="Arial" w:eastAsia="Times New Roman" w:hAnsi="Arial" w:cs="Arial"/>
                <w:b/>
                <w:lang w:eastAsia="es-ES"/>
              </w:rPr>
              <w:t>IP-001</w:t>
            </w:r>
            <w:r w:rsidRPr="00523B07">
              <w:rPr>
                <w:rFonts w:ascii="Arial" w:eastAsia="Times New Roman" w:hAnsi="Arial" w:cs="Arial"/>
                <w:b/>
                <w:lang w:eastAsia="es-ES"/>
              </w:rPr>
              <w:t>)</w:t>
            </w:r>
          </w:p>
        </w:tc>
      </w:tr>
      <w:tr w:rsidR="00B06BEA" w:rsidRPr="000E6695" w:rsidTr="00EB58E9">
        <w:trPr>
          <w:cantSplit/>
          <w:trHeight w:val="547"/>
          <w:tblHeader/>
        </w:trPr>
        <w:tc>
          <w:tcPr>
            <w:tcW w:w="1063" w:type="dxa"/>
            <w:tcBorders>
              <w:top w:val="double" w:sz="4" w:space="0" w:color="800000"/>
              <w:left w:val="double" w:sz="4" w:space="0" w:color="800000"/>
              <w:bottom w:val="double" w:sz="4" w:space="0" w:color="800000"/>
            </w:tcBorders>
            <w:shd w:val="clear" w:color="auto" w:fill="E6E6E6"/>
            <w:vAlign w:val="center"/>
          </w:tcPr>
          <w:p w:rsidR="00B06BEA" w:rsidRPr="00523B07" w:rsidRDefault="00B06BEA" w:rsidP="00EB58E9">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t>Nº Id</w:t>
            </w:r>
          </w:p>
        </w:tc>
        <w:tc>
          <w:tcPr>
            <w:tcW w:w="3790" w:type="dxa"/>
            <w:tcBorders>
              <w:top w:val="double" w:sz="4" w:space="0" w:color="800000"/>
              <w:bottom w:val="double" w:sz="4" w:space="0" w:color="800000"/>
            </w:tcBorders>
            <w:shd w:val="clear" w:color="auto" w:fill="E6E6E6"/>
            <w:vAlign w:val="center"/>
          </w:tcPr>
          <w:p w:rsidR="00B06BEA" w:rsidRPr="00523B07" w:rsidRDefault="00B06BEA" w:rsidP="00EB58E9">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t>Anomalía detectada</w:t>
            </w:r>
          </w:p>
        </w:tc>
        <w:tc>
          <w:tcPr>
            <w:tcW w:w="3790" w:type="dxa"/>
            <w:tcBorders>
              <w:top w:val="double" w:sz="4" w:space="0" w:color="800000"/>
              <w:bottom w:val="double" w:sz="4" w:space="0" w:color="800000"/>
              <w:right w:val="double" w:sz="4" w:space="0" w:color="800000"/>
            </w:tcBorders>
            <w:shd w:val="clear" w:color="auto" w:fill="E6E6E6"/>
            <w:vAlign w:val="center"/>
          </w:tcPr>
          <w:p w:rsidR="00B06BEA" w:rsidRPr="00523B07" w:rsidRDefault="00B06BEA" w:rsidP="00EB58E9">
            <w:pPr>
              <w:spacing w:before="40" w:after="40" w:line="240" w:lineRule="auto"/>
              <w:jc w:val="center"/>
              <w:rPr>
                <w:rFonts w:ascii="Arial" w:eastAsia="Times New Roman" w:hAnsi="Arial" w:cs="Arial"/>
                <w:b/>
                <w:lang w:eastAsia="es-ES"/>
              </w:rPr>
            </w:pPr>
            <w:r w:rsidRPr="00523B07">
              <w:rPr>
                <w:rFonts w:ascii="Arial" w:eastAsia="Times New Roman" w:hAnsi="Arial" w:cs="Arial"/>
                <w:b/>
                <w:lang w:eastAsia="es-ES"/>
              </w:rPr>
              <w:t>Acción correctora propuesta</w:t>
            </w:r>
          </w:p>
        </w:tc>
      </w:tr>
      <w:tr w:rsidR="00B06BEA" w:rsidRPr="000E6695" w:rsidTr="00EB58E9">
        <w:trPr>
          <w:cantSplit/>
        </w:trPr>
        <w:tc>
          <w:tcPr>
            <w:tcW w:w="1063" w:type="dxa"/>
            <w:tcBorders>
              <w:top w:val="double" w:sz="4" w:space="0" w:color="800000"/>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top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top w:val="double" w:sz="4" w:space="0" w:color="800000"/>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Pr>
        <w:tc>
          <w:tcPr>
            <w:tcW w:w="1063" w:type="dxa"/>
            <w:tcBorders>
              <w:left w:val="double" w:sz="4" w:space="0" w:color="800000"/>
              <w:bottom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bottom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c>
          <w:tcPr>
            <w:tcW w:w="3790" w:type="dxa"/>
            <w:tcBorders>
              <w:bottom w:val="double" w:sz="4" w:space="0" w:color="800000"/>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p>
        </w:tc>
      </w:tr>
      <w:tr w:rsidR="00B06BEA" w:rsidRPr="000E6695" w:rsidTr="00EB58E9">
        <w:trPr>
          <w:cantSplit/>
          <w:trHeight w:val="3466"/>
        </w:trPr>
        <w:tc>
          <w:tcPr>
            <w:tcW w:w="8643" w:type="dxa"/>
            <w:gridSpan w:val="3"/>
            <w:tcBorders>
              <w:top w:val="double" w:sz="4" w:space="0" w:color="800000"/>
              <w:left w:val="double" w:sz="4" w:space="0" w:color="800000"/>
              <w:bottom w:val="double" w:sz="4" w:space="0" w:color="800000"/>
              <w:right w:val="double" w:sz="4" w:space="0" w:color="800000"/>
            </w:tcBorders>
          </w:tcPr>
          <w:p w:rsidR="00B06BEA" w:rsidRPr="00523B07" w:rsidRDefault="00B06BEA" w:rsidP="00EB58E9">
            <w:pPr>
              <w:spacing w:before="40" w:after="40" w:line="240" w:lineRule="auto"/>
              <w:jc w:val="both"/>
              <w:rPr>
                <w:rFonts w:ascii="Arial" w:eastAsia="Times New Roman" w:hAnsi="Arial" w:cs="Arial"/>
                <w:b/>
                <w:lang w:eastAsia="es-ES"/>
              </w:rPr>
            </w:pPr>
            <w:r w:rsidRPr="00523B07">
              <w:rPr>
                <w:rFonts w:ascii="Arial" w:eastAsia="Times New Roman" w:hAnsi="Arial" w:cs="Arial"/>
                <w:b/>
                <w:lang w:eastAsia="es-ES"/>
              </w:rPr>
              <w:t>Observaciones:</w:t>
            </w:r>
          </w:p>
          <w:p w:rsidR="00B06BEA" w:rsidRPr="00523B07" w:rsidRDefault="00B06BEA" w:rsidP="00EB58E9">
            <w:pPr>
              <w:spacing w:before="40" w:after="40" w:line="240" w:lineRule="auto"/>
              <w:jc w:val="both"/>
              <w:rPr>
                <w:rFonts w:ascii="Arial" w:eastAsia="Times New Roman" w:hAnsi="Arial" w:cs="Arial"/>
                <w:b/>
                <w:lang w:eastAsia="es-ES"/>
              </w:rPr>
            </w:pPr>
          </w:p>
        </w:tc>
      </w:tr>
    </w:tbl>
    <w:p w:rsidR="00B06BEA" w:rsidRDefault="00EB158D" w:rsidP="00B06BEA">
      <w:pPr>
        <w:spacing w:before="40" w:after="40" w:line="240" w:lineRule="auto"/>
        <w:jc w:val="both"/>
        <w:rPr>
          <w:rFonts w:ascii="Verdana" w:eastAsia="Times New Roman" w:hAnsi="Verdana"/>
          <w:color w:val="FF0000"/>
          <w:szCs w:val="24"/>
          <w:lang w:eastAsia="es-ES"/>
        </w:rPr>
      </w:pPr>
      <w:r w:rsidRPr="00EB158D">
        <w:rPr>
          <w:rFonts w:ascii="Verdana" w:eastAsia="Times New Roman" w:hAnsi="Verdana"/>
          <w:noProof/>
          <w:color w:val="FF0000"/>
          <w:szCs w:val="24"/>
          <w:lang w:eastAsia="es-EC"/>
        </w:rPr>
        <w:pict>
          <v:shape id="_x0000_s1118" type="#_x0000_t202" style="position:absolute;left:0;text-align:left;margin-left:93.6pt;margin-top:7pt;width:287.5pt;height:28.05pt;z-index:251721728;mso-position-horizontal-relative:text;mso-position-vertical-relative:text;mso-width-relative:margin;mso-height-relative:margin" strokecolor="white">
            <v:textbox>
              <w:txbxContent>
                <w:p w:rsidR="00B03EBA" w:rsidRPr="0024255C" w:rsidRDefault="00B03EBA" w:rsidP="009E44CC">
                  <w:pPr>
                    <w:pStyle w:val="Figuras"/>
                    <w:jc w:val="center"/>
                  </w:pPr>
                  <w:r>
                    <w:t>Tabla 4.8 Lista de Verificación para inspecciones programadas – Informe de Inspección</w:t>
                  </w:r>
                </w:p>
                <w:p w:rsidR="00B03EBA" w:rsidRPr="0024255C" w:rsidRDefault="00B03EBA" w:rsidP="009E44CC">
                  <w:pPr>
                    <w:pStyle w:val="Figuras"/>
                    <w:rPr>
                      <w:lang w:val="es-EC"/>
                    </w:rPr>
                  </w:pPr>
                </w:p>
              </w:txbxContent>
            </v:textbox>
          </v:shape>
        </w:pict>
      </w:r>
    </w:p>
    <w:p w:rsidR="009E44CC" w:rsidRDefault="009E44CC" w:rsidP="00B06BEA">
      <w:pPr>
        <w:spacing w:before="40" w:after="40" w:line="240" w:lineRule="auto"/>
        <w:jc w:val="both"/>
        <w:rPr>
          <w:rFonts w:ascii="Verdana" w:eastAsia="Times New Roman" w:hAnsi="Verdana"/>
          <w:color w:val="FF0000"/>
          <w:szCs w:val="24"/>
          <w:lang w:eastAsia="es-ES"/>
        </w:rPr>
      </w:pPr>
    </w:p>
    <w:p w:rsidR="009E44CC" w:rsidRDefault="009E44CC" w:rsidP="00B06BEA">
      <w:pPr>
        <w:spacing w:before="40" w:after="40" w:line="240" w:lineRule="auto"/>
        <w:jc w:val="both"/>
        <w:rPr>
          <w:rFonts w:ascii="Verdana" w:eastAsia="Times New Roman" w:hAnsi="Verdana"/>
          <w:color w:val="FF0000"/>
          <w:szCs w:val="24"/>
          <w:lang w:eastAsia="es-ES"/>
        </w:rPr>
      </w:pPr>
    </w:p>
    <w:p w:rsidR="00B06BEA" w:rsidRPr="009E44CC" w:rsidRDefault="00B06BEA" w:rsidP="006C0BE6">
      <w:pPr>
        <w:spacing w:before="40" w:after="40" w:line="480" w:lineRule="auto"/>
        <w:ind w:left="705"/>
        <w:jc w:val="both"/>
        <w:rPr>
          <w:rFonts w:ascii="Arial" w:hAnsi="Arial" w:cs="Arial"/>
          <w:sz w:val="24"/>
          <w:szCs w:val="24"/>
          <w:lang w:eastAsia="es-ES"/>
        </w:rPr>
      </w:pPr>
      <w:r w:rsidRPr="009E44CC">
        <w:rPr>
          <w:rFonts w:ascii="Arial" w:hAnsi="Arial" w:cs="Arial"/>
          <w:sz w:val="24"/>
          <w:szCs w:val="24"/>
          <w:lang w:eastAsia="es-ES"/>
        </w:rPr>
        <w:lastRenderedPageBreak/>
        <w:t xml:space="preserve">Estos formatos va a ayudar a la organización a generar inspecciones </w:t>
      </w:r>
      <w:r w:rsidR="006472C3">
        <w:rPr>
          <w:rFonts w:ascii="Arial" w:hAnsi="Arial" w:cs="Arial"/>
          <w:sz w:val="24"/>
          <w:szCs w:val="24"/>
          <w:lang w:eastAsia="es-ES"/>
        </w:rPr>
        <w:tab/>
      </w:r>
      <w:r w:rsidRPr="009E44CC">
        <w:rPr>
          <w:rFonts w:ascii="Arial" w:hAnsi="Arial" w:cs="Arial"/>
          <w:sz w:val="24"/>
          <w:szCs w:val="24"/>
          <w:lang w:eastAsia="es-ES"/>
        </w:rPr>
        <w:t xml:space="preserve">en etapas definidas, pero sobre todo a documentar; </w:t>
      </w:r>
      <w:r w:rsidR="006C0BE6">
        <w:rPr>
          <w:rFonts w:ascii="Arial" w:hAnsi="Arial" w:cs="Arial"/>
          <w:sz w:val="24"/>
          <w:szCs w:val="24"/>
          <w:lang w:eastAsia="es-ES"/>
        </w:rPr>
        <w:t>el formato de la tabla 4.7</w:t>
      </w:r>
      <w:r w:rsidRPr="009E44CC">
        <w:rPr>
          <w:rFonts w:ascii="Arial" w:hAnsi="Arial" w:cs="Arial"/>
          <w:sz w:val="24"/>
          <w:szCs w:val="24"/>
          <w:lang w:eastAsia="es-ES"/>
        </w:rPr>
        <w:t xml:space="preserve"> </w:t>
      </w:r>
      <w:r w:rsidR="006C0BE6">
        <w:rPr>
          <w:rFonts w:ascii="Arial" w:hAnsi="Arial" w:cs="Arial"/>
          <w:sz w:val="24"/>
          <w:szCs w:val="24"/>
          <w:lang w:eastAsia="es-ES"/>
        </w:rPr>
        <w:t xml:space="preserve"> </w:t>
      </w:r>
      <w:r w:rsidRPr="009E44CC">
        <w:rPr>
          <w:rFonts w:ascii="Arial" w:hAnsi="Arial" w:cs="Arial"/>
          <w:sz w:val="24"/>
          <w:szCs w:val="24"/>
          <w:lang w:eastAsia="es-ES"/>
        </w:rPr>
        <w:t xml:space="preserve">tiene en la parte frontal una lista de verificación sobre  todas los </w:t>
      </w:r>
      <w:r w:rsidR="006472C3">
        <w:rPr>
          <w:rFonts w:ascii="Arial" w:hAnsi="Arial" w:cs="Arial"/>
          <w:sz w:val="24"/>
          <w:szCs w:val="24"/>
          <w:lang w:eastAsia="es-ES"/>
        </w:rPr>
        <w:tab/>
      </w:r>
      <w:r w:rsidRPr="009E44CC">
        <w:rPr>
          <w:rFonts w:ascii="Arial" w:hAnsi="Arial" w:cs="Arial"/>
          <w:sz w:val="24"/>
          <w:szCs w:val="24"/>
          <w:lang w:eastAsia="es-ES"/>
        </w:rPr>
        <w:t xml:space="preserve">implementos y actividades que realiza la organización  y la forma que </w:t>
      </w:r>
      <w:r w:rsidR="006472C3">
        <w:rPr>
          <w:rFonts w:ascii="Arial" w:hAnsi="Arial" w:cs="Arial"/>
          <w:sz w:val="24"/>
          <w:szCs w:val="24"/>
          <w:lang w:eastAsia="es-ES"/>
        </w:rPr>
        <w:tab/>
      </w:r>
      <w:r w:rsidRPr="009E44CC">
        <w:rPr>
          <w:rFonts w:ascii="Arial" w:hAnsi="Arial" w:cs="Arial"/>
          <w:sz w:val="24"/>
          <w:szCs w:val="24"/>
          <w:lang w:eastAsia="es-ES"/>
        </w:rPr>
        <w:t xml:space="preserve">lo realizan, dando una ponderación de bien; mal; no aplica etc. </w:t>
      </w:r>
      <w:r w:rsidR="006472C3">
        <w:rPr>
          <w:rFonts w:ascii="Arial" w:hAnsi="Arial" w:cs="Arial"/>
          <w:sz w:val="24"/>
          <w:szCs w:val="24"/>
          <w:lang w:eastAsia="es-ES"/>
        </w:rPr>
        <w:tab/>
      </w:r>
      <w:r w:rsidRPr="009E44CC">
        <w:rPr>
          <w:rFonts w:ascii="Arial" w:hAnsi="Arial" w:cs="Arial"/>
          <w:sz w:val="24"/>
          <w:szCs w:val="24"/>
          <w:lang w:eastAsia="es-ES"/>
        </w:rPr>
        <w:t xml:space="preserve">Además en el reverso del formato se encuentra un detalle de las anomalías presentadas  </w:t>
      </w:r>
      <w:r w:rsidR="006C0BE6">
        <w:rPr>
          <w:rFonts w:ascii="Arial" w:hAnsi="Arial" w:cs="Arial"/>
          <w:sz w:val="24"/>
          <w:szCs w:val="24"/>
          <w:lang w:eastAsia="es-ES"/>
        </w:rPr>
        <w:t>en la tabla 4.8.</w:t>
      </w:r>
    </w:p>
    <w:p w:rsidR="006472C3" w:rsidRDefault="006472C3" w:rsidP="00B06BEA">
      <w:pPr>
        <w:spacing w:before="40" w:after="40" w:line="240" w:lineRule="auto"/>
        <w:jc w:val="both"/>
        <w:rPr>
          <w:rFonts w:ascii="Verdana" w:eastAsia="Times New Roman" w:hAnsi="Verdana"/>
          <w:color w:val="FF0000"/>
          <w:szCs w:val="24"/>
          <w:lang w:eastAsia="es-ES"/>
        </w:rPr>
      </w:pPr>
    </w:p>
    <w:p w:rsidR="00B06BEA" w:rsidRPr="006472C3" w:rsidRDefault="00B06BEA" w:rsidP="00B06BEA">
      <w:pPr>
        <w:pStyle w:val="Prrafodelista"/>
        <w:spacing w:line="480" w:lineRule="auto"/>
        <w:ind w:left="709"/>
        <w:jc w:val="both"/>
        <w:rPr>
          <w:rFonts w:ascii="Arial" w:hAnsi="Arial" w:cs="Arial"/>
          <w:sz w:val="24"/>
          <w:szCs w:val="24"/>
          <w:lang w:eastAsia="es-ES"/>
        </w:rPr>
      </w:pPr>
      <w:r w:rsidRPr="006472C3">
        <w:rPr>
          <w:rFonts w:ascii="Arial" w:hAnsi="Arial" w:cs="Arial"/>
          <w:sz w:val="24"/>
          <w:szCs w:val="24"/>
          <w:lang w:eastAsia="es-ES"/>
        </w:rPr>
        <w:t>Todos los resultados de las inspecciones deben ser comunicados al personal, por medio electrónico, reuniones o cartelera. El procedimiento se puede o</w:t>
      </w:r>
      <w:r w:rsidR="005C3A7E">
        <w:rPr>
          <w:rFonts w:ascii="Arial" w:hAnsi="Arial" w:cs="Arial"/>
          <w:sz w:val="24"/>
          <w:szCs w:val="24"/>
          <w:lang w:eastAsia="es-ES"/>
        </w:rPr>
        <w:t>bservar en el  Anexo K</w:t>
      </w:r>
      <w:r w:rsidRPr="006472C3">
        <w:rPr>
          <w:rFonts w:ascii="Arial" w:hAnsi="Arial" w:cs="Arial"/>
          <w:sz w:val="24"/>
          <w:szCs w:val="24"/>
          <w:lang w:eastAsia="es-ES"/>
        </w:rPr>
        <w:t>. además en la figura 4.4 se encu</w:t>
      </w:r>
      <w:r w:rsidR="006472C3">
        <w:rPr>
          <w:rFonts w:ascii="Arial" w:hAnsi="Arial" w:cs="Arial"/>
          <w:sz w:val="24"/>
          <w:szCs w:val="24"/>
          <w:lang w:eastAsia="es-ES"/>
        </w:rPr>
        <w:t>e</w:t>
      </w:r>
      <w:r w:rsidRPr="006472C3">
        <w:rPr>
          <w:rFonts w:ascii="Arial" w:hAnsi="Arial" w:cs="Arial"/>
          <w:sz w:val="24"/>
          <w:szCs w:val="24"/>
          <w:lang w:eastAsia="es-ES"/>
        </w:rPr>
        <w:t xml:space="preserve">ntra un esquema sobre </w:t>
      </w:r>
      <w:r w:rsidR="006C0BE6">
        <w:rPr>
          <w:rFonts w:ascii="Arial" w:hAnsi="Arial" w:cs="Arial"/>
          <w:sz w:val="24"/>
          <w:szCs w:val="24"/>
          <w:lang w:eastAsia="es-ES"/>
        </w:rPr>
        <w:t xml:space="preserve">la importancia de </w:t>
      </w:r>
      <w:r w:rsidRPr="006472C3">
        <w:rPr>
          <w:rFonts w:ascii="Arial" w:hAnsi="Arial" w:cs="Arial"/>
          <w:sz w:val="24"/>
          <w:szCs w:val="24"/>
          <w:lang w:eastAsia="es-ES"/>
        </w:rPr>
        <w:t>las inspecciones realizadas.</w:t>
      </w:r>
    </w:p>
    <w:p w:rsidR="00B06BEA" w:rsidRDefault="00B06BEA" w:rsidP="00B06BEA">
      <w:pPr>
        <w:pStyle w:val="Prrafodelista"/>
        <w:spacing w:line="480" w:lineRule="auto"/>
        <w:ind w:left="709"/>
        <w:jc w:val="both"/>
        <w:rPr>
          <w:rFonts w:ascii="Arial" w:hAnsi="Arial" w:cs="Arial"/>
          <w:sz w:val="24"/>
          <w:szCs w:val="24"/>
          <w:lang w:eastAsia="es-ES"/>
        </w:rPr>
      </w:pPr>
      <w:r w:rsidRPr="00AC4750">
        <w:rPr>
          <w:noProof/>
          <w:lang w:val="es-ES" w:eastAsia="es-ES"/>
        </w:rPr>
        <w:drawing>
          <wp:inline distT="0" distB="0" distL="0" distR="0">
            <wp:extent cx="4554917" cy="2984064"/>
            <wp:effectExtent l="19050" t="0" r="0" b="0"/>
            <wp:docPr id="4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3" cstate="print"/>
                    <a:srcRect/>
                    <a:stretch>
                      <a:fillRect/>
                    </a:stretch>
                  </pic:blipFill>
                  <pic:spPr bwMode="auto">
                    <a:xfrm>
                      <a:off x="0" y="0"/>
                      <a:ext cx="4557606" cy="2985826"/>
                    </a:xfrm>
                    <a:prstGeom prst="rect">
                      <a:avLst/>
                    </a:prstGeom>
                    <a:noFill/>
                    <a:ln w="9525">
                      <a:noFill/>
                      <a:miter lim="800000"/>
                      <a:headEnd/>
                      <a:tailEnd/>
                    </a:ln>
                  </pic:spPr>
                </pic:pic>
              </a:graphicData>
            </a:graphic>
          </wp:inline>
        </w:drawing>
      </w:r>
    </w:p>
    <w:p w:rsidR="00B06BEA" w:rsidRDefault="00EB158D" w:rsidP="00B06BEA">
      <w:pPr>
        <w:pStyle w:val="Prrafodelista"/>
        <w:spacing w:line="480" w:lineRule="auto"/>
        <w:ind w:left="709"/>
        <w:jc w:val="both"/>
        <w:rPr>
          <w:rFonts w:ascii="Arial" w:hAnsi="Arial" w:cs="Arial"/>
          <w:sz w:val="24"/>
          <w:szCs w:val="24"/>
          <w:lang w:eastAsia="es-ES"/>
        </w:rPr>
      </w:pPr>
      <w:r>
        <w:rPr>
          <w:rFonts w:ascii="Arial" w:hAnsi="Arial" w:cs="Arial"/>
          <w:noProof/>
          <w:sz w:val="24"/>
          <w:szCs w:val="24"/>
          <w:lang w:val="es-ES" w:eastAsia="es-ES"/>
        </w:rPr>
        <w:pict>
          <v:shape id="_x0000_s1106" type="#_x0000_t202" style="position:absolute;left:0;text-align:left;margin-left:82.2pt;margin-top:11.7pt;width:287.5pt;height:28.05pt;z-index:251710464;mso-width-relative:margin;mso-height-relative:margin" strokecolor="white">
            <v:textbox style="mso-next-textbox:#_x0000_s1106">
              <w:txbxContent>
                <w:p w:rsidR="00B03EBA" w:rsidRPr="0024255C" w:rsidRDefault="00B03EBA" w:rsidP="00B06BEA">
                  <w:pPr>
                    <w:pStyle w:val="Figuras"/>
                    <w:jc w:val="center"/>
                    <w:rPr>
                      <w:lang w:val="es-EC"/>
                    </w:rPr>
                  </w:pPr>
                  <w:r>
                    <w:t>Figura 4.1 Esquema de trabajo de las inspecciones programadas</w:t>
                  </w:r>
                </w:p>
              </w:txbxContent>
            </v:textbox>
          </v:shape>
        </w:pict>
      </w:r>
    </w:p>
    <w:p w:rsidR="00B06BEA" w:rsidRPr="003903D0" w:rsidRDefault="00B06BEA" w:rsidP="00FD1C05">
      <w:pPr>
        <w:pStyle w:val="Prrafodelista"/>
        <w:numPr>
          <w:ilvl w:val="1"/>
          <w:numId w:val="37"/>
        </w:numPr>
        <w:tabs>
          <w:tab w:val="left" w:pos="1276"/>
        </w:tabs>
        <w:spacing w:line="480" w:lineRule="auto"/>
        <w:ind w:left="709" w:firstLine="0"/>
        <w:rPr>
          <w:rFonts w:ascii="Arial" w:hAnsi="Arial" w:cs="Arial"/>
          <w:b/>
          <w:sz w:val="24"/>
          <w:szCs w:val="24"/>
          <w:lang w:eastAsia="es-ES"/>
        </w:rPr>
      </w:pPr>
      <w:r w:rsidRPr="003903D0">
        <w:rPr>
          <w:rFonts w:ascii="Arial" w:hAnsi="Arial" w:cs="Arial"/>
          <w:b/>
          <w:sz w:val="24"/>
          <w:szCs w:val="24"/>
          <w:lang w:eastAsia="es-ES"/>
        </w:rPr>
        <w:lastRenderedPageBreak/>
        <w:t>PLANES DE INDUCCIÓN Y CAPACITACIÓN</w:t>
      </w:r>
    </w:p>
    <w:p w:rsidR="00B06BEA" w:rsidRDefault="006C0BE6" w:rsidP="00B06BEA">
      <w:pPr>
        <w:pStyle w:val="Prrafodelista"/>
        <w:spacing w:line="480" w:lineRule="auto"/>
        <w:ind w:left="709"/>
        <w:jc w:val="both"/>
        <w:rPr>
          <w:rFonts w:ascii="Arial" w:hAnsi="Arial" w:cs="Arial"/>
          <w:sz w:val="24"/>
          <w:szCs w:val="24"/>
          <w:lang w:eastAsia="es-ES"/>
        </w:rPr>
      </w:pPr>
      <w:r>
        <w:rPr>
          <w:rFonts w:ascii="Arial" w:hAnsi="Arial" w:cs="Arial"/>
          <w:sz w:val="24"/>
          <w:szCs w:val="24"/>
          <w:lang w:eastAsia="es-ES"/>
        </w:rPr>
        <w:t xml:space="preserve">Para </w:t>
      </w:r>
      <w:r w:rsidR="00BC16CE">
        <w:rPr>
          <w:rFonts w:ascii="Arial" w:hAnsi="Arial" w:cs="Arial"/>
          <w:sz w:val="24"/>
          <w:szCs w:val="24"/>
          <w:lang w:eastAsia="es-ES"/>
        </w:rPr>
        <w:t>una</w:t>
      </w:r>
      <w:r>
        <w:rPr>
          <w:rFonts w:ascii="Arial" w:hAnsi="Arial" w:cs="Arial"/>
          <w:sz w:val="24"/>
          <w:szCs w:val="24"/>
          <w:lang w:eastAsia="es-ES"/>
        </w:rPr>
        <w:t xml:space="preserve"> mejor aplicación la organización </w:t>
      </w:r>
      <w:r w:rsidR="00B06BEA">
        <w:rPr>
          <w:rFonts w:ascii="Arial" w:hAnsi="Arial" w:cs="Arial"/>
          <w:sz w:val="24"/>
          <w:szCs w:val="24"/>
          <w:lang w:eastAsia="es-ES"/>
        </w:rPr>
        <w:t xml:space="preserve"> elabora un plan de inducción y capacitación enfocado en dichos riesgos. </w:t>
      </w:r>
    </w:p>
    <w:p w:rsidR="00B06BEA" w:rsidRDefault="00B06BEA" w:rsidP="00B06BEA">
      <w:pPr>
        <w:pStyle w:val="Prrafodelista"/>
        <w:spacing w:line="480" w:lineRule="auto"/>
        <w:ind w:left="709"/>
        <w:jc w:val="both"/>
        <w:rPr>
          <w:rFonts w:ascii="Arial" w:hAnsi="Arial" w:cs="Arial"/>
          <w:sz w:val="24"/>
          <w:szCs w:val="24"/>
          <w:lang w:val="es-ES" w:eastAsia="es-ES"/>
        </w:rPr>
      </w:pPr>
      <w:r>
        <w:rPr>
          <w:rFonts w:ascii="Arial" w:hAnsi="Arial" w:cs="Arial"/>
          <w:sz w:val="24"/>
          <w:szCs w:val="24"/>
          <w:lang w:val="es-ES" w:eastAsia="es-ES"/>
        </w:rPr>
        <w:t>Las capacitaciones propuestas se definen a base de las necesidades de la organización en materia de seguridad ocupacional y control operacional.</w:t>
      </w:r>
    </w:p>
    <w:p w:rsidR="00A93D1E" w:rsidRDefault="00A93D1E" w:rsidP="00B06BEA">
      <w:pPr>
        <w:pStyle w:val="Prrafodelista"/>
        <w:spacing w:line="480" w:lineRule="auto"/>
        <w:ind w:left="709"/>
        <w:jc w:val="both"/>
        <w:rPr>
          <w:rFonts w:ascii="Arial" w:hAnsi="Arial" w:cs="Arial"/>
          <w:sz w:val="24"/>
          <w:szCs w:val="24"/>
          <w:lang w:val="es-ES" w:eastAsia="es-ES"/>
        </w:rPr>
      </w:pPr>
    </w:p>
    <w:p w:rsidR="00A93D1E" w:rsidRDefault="006C0BE6" w:rsidP="00B06BEA">
      <w:pPr>
        <w:pStyle w:val="Prrafodelista"/>
        <w:spacing w:line="480" w:lineRule="auto"/>
        <w:ind w:left="709"/>
        <w:jc w:val="both"/>
        <w:rPr>
          <w:rFonts w:ascii="Arial" w:hAnsi="Arial" w:cs="Arial"/>
          <w:sz w:val="24"/>
          <w:szCs w:val="24"/>
          <w:lang w:val="es-ES" w:eastAsia="es-ES"/>
        </w:rPr>
      </w:pPr>
      <w:r w:rsidRPr="006C0BE6">
        <w:rPr>
          <w:noProof/>
          <w:szCs w:val="24"/>
          <w:lang w:val="es-ES" w:eastAsia="es-ES"/>
        </w:rPr>
        <w:drawing>
          <wp:inline distT="0" distB="0" distL="0" distR="0">
            <wp:extent cx="4778581" cy="2420988"/>
            <wp:effectExtent l="19050" t="0" r="2969" b="0"/>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4785526" cy="2424506"/>
                    </a:xfrm>
                    <a:prstGeom prst="rect">
                      <a:avLst/>
                    </a:prstGeom>
                    <a:noFill/>
                    <a:ln w="9525">
                      <a:noFill/>
                      <a:miter lim="800000"/>
                      <a:headEnd/>
                      <a:tailEnd/>
                    </a:ln>
                  </pic:spPr>
                </pic:pic>
              </a:graphicData>
            </a:graphic>
          </wp:inline>
        </w:drawing>
      </w:r>
    </w:p>
    <w:p w:rsidR="00B06BEA" w:rsidRDefault="00EB158D" w:rsidP="00B06BEA">
      <w:pPr>
        <w:pStyle w:val="Prrafodelista"/>
        <w:spacing w:line="480" w:lineRule="auto"/>
        <w:ind w:left="709"/>
        <w:jc w:val="both"/>
        <w:rPr>
          <w:rFonts w:ascii="Arial" w:hAnsi="Arial" w:cs="Arial"/>
          <w:sz w:val="24"/>
          <w:szCs w:val="24"/>
          <w:lang w:val="es-ES" w:eastAsia="es-ES"/>
        </w:rPr>
      </w:pPr>
      <w:r w:rsidRPr="00EB158D">
        <w:rPr>
          <w:rFonts w:ascii="Arial" w:hAnsi="Arial" w:cs="Arial"/>
          <w:noProof/>
          <w:sz w:val="24"/>
          <w:szCs w:val="24"/>
          <w:lang w:eastAsia="es-EC"/>
        </w:rPr>
        <w:pict>
          <v:shape id="_x0000_s1124" type="#_x0000_t202" style="position:absolute;left:0;text-align:left;margin-left:94.2pt;margin-top:-.45pt;width:287.5pt;height:28.05pt;z-index:251726848;mso-width-relative:margin;mso-height-relative:margin" strokecolor="white">
            <v:textbox style="mso-next-textbox:#_x0000_s1124">
              <w:txbxContent>
                <w:p w:rsidR="00B03EBA" w:rsidRPr="0024255C" w:rsidRDefault="00B03EBA" w:rsidP="00523C78">
                  <w:pPr>
                    <w:pStyle w:val="Figuras"/>
                    <w:jc w:val="center"/>
                    <w:rPr>
                      <w:lang w:val="es-EC"/>
                    </w:rPr>
                  </w:pPr>
                  <w:r>
                    <w:t>Tabla 4.9 Plan de inducción y capacitación</w:t>
                  </w:r>
                </w:p>
              </w:txbxContent>
            </v:textbox>
          </v:shape>
        </w:pict>
      </w:r>
    </w:p>
    <w:p w:rsidR="00523C78" w:rsidRDefault="00523C78" w:rsidP="00B06BEA">
      <w:pPr>
        <w:pStyle w:val="Prrafodelista"/>
        <w:spacing w:line="480" w:lineRule="auto"/>
        <w:ind w:left="709"/>
        <w:jc w:val="both"/>
        <w:rPr>
          <w:rFonts w:ascii="Arial" w:hAnsi="Arial" w:cs="Arial"/>
          <w:sz w:val="24"/>
          <w:szCs w:val="24"/>
          <w:lang w:val="es-ES" w:eastAsia="es-ES"/>
        </w:rPr>
      </w:pPr>
    </w:p>
    <w:p w:rsidR="00B06BEA" w:rsidRDefault="00BF1FEA" w:rsidP="00B06BEA">
      <w:pPr>
        <w:pStyle w:val="Prrafodelista"/>
        <w:spacing w:line="480" w:lineRule="auto"/>
        <w:ind w:left="709"/>
        <w:jc w:val="both"/>
        <w:rPr>
          <w:rFonts w:ascii="Arial" w:hAnsi="Arial" w:cs="Arial"/>
          <w:sz w:val="24"/>
          <w:szCs w:val="24"/>
          <w:lang w:val="es-ES" w:eastAsia="es-ES"/>
        </w:rPr>
      </w:pPr>
      <w:r>
        <w:rPr>
          <w:rFonts w:ascii="Arial" w:hAnsi="Arial" w:cs="Arial"/>
          <w:sz w:val="24"/>
          <w:szCs w:val="24"/>
          <w:lang w:val="es-ES" w:eastAsia="es-ES"/>
        </w:rPr>
        <w:t>En la tabla 4.5  se describe</w:t>
      </w:r>
      <w:r w:rsidR="00B06BEA">
        <w:rPr>
          <w:rFonts w:ascii="Arial" w:hAnsi="Arial" w:cs="Arial"/>
          <w:sz w:val="24"/>
          <w:szCs w:val="24"/>
          <w:lang w:val="es-ES" w:eastAsia="es-ES"/>
        </w:rPr>
        <w:t xml:space="preserve"> a quienes debe estar dirigida la capacitación, el tema, la duración en horas, el objetivo general, el costo presupuestado, las observaciones o algo adicional que necesiten las capacitaciones y la prioridad. </w:t>
      </w:r>
    </w:p>
    <w:p w:rsidR="00B06BEA" w:rsidRDefault="00B06BEA" w:rsidP="00B06BEA">
      <w:pPr>
        <w:pStyle w:val="Prrafodelista"/>
        <w:spacing w:line="480" w:lineRule="auto"/>
        <w:ind w:left="709"/>
        <w:jc w:val="both"/>
        <w:rPr>
          <w:rFonts w:ascii="Arial" w:hAnsi="Arial" w:cs="Arial"/>
          <w:sz w:val="24"/>
          <w:szCs w:val="24"/>
          <w:lang w:val="es-ES" w:eastAsia="es-ES"/>
        </w:rPr>
      </w:pPr>
    </w:p>
    <w:p w:rsidR="00B06BEA" w:rsidRDefault="00B06BEA" w:rsidP="00B06BEA">
      <w:pPr>
        <w:pStyle w:val="Prrafodelista"/>
        <w:spacing w:line="480" w:lineRule="auto"/>
        <w:ind w:left="709"/>
        <w:jc w:val="both"/>
        <w:rPr>
          <w:rFonts w:ascii="Arial" w:hAnsi="Arial" w:cs="Arial"/>
          <w:sz w:val="24"/>
          <w:szCs w:val="24"/>
          <w:lang w:val="es-ES" w:eastAsia="es-ES"/>
        </w:rPr>
      </w:pPr>
      <w:r>
        <w:rPr>
          <w:rFonts w:ascii="Arial" w:hAnsi="Arial" w:cs="Arial"/>
          <w:sz w:val="24"/>
          <w:szCs w:val="24"/>
          <w:lang w:val="es-ES" w:eastAsia="es-ES"/>
        </w:rPr>
        <w:lastRenderedPageBreak/>
        <w:t>Adicional, se propone un plan de inducción, en dónde se informe al trabajador de los potenciales riesgos a los que está expuesto.</w:t>
      </w:r>
    </w:p>
    <w:p w:rsidR="00B06BEA" w:rsidRDefault="005D6FF2" w:rsidP="00B06BEA">
      <w:pPr>
        <w:pStyle w:val="Prrafodelista"/>
        <w:spacing w:line="480" w:lineRule="auto"/>
        <w:ind w:left="709"/>
        <w:jc w:val="both"/>
        <w:rPr>
          <w:rFonts w:ascii="Arial" w:hAnsi="Arial" w:cs="Arial"/>
          <w:sz w:val="24"/>
          <w:szCs w:val="24"/>
          <w:lang w:val="es-ES" w:eastAsia="es-ES"/>
        </w:rPr>
      </w:pPr>
      <w:r>
        <w:rPr>
          <w:rFonts w:ascii="Arial" w:hAnsi="Arial" w:cs="Arial"/>
          <w:sz w:val="24"/>
          <w:szCs w:val="24"/>
          <w:lang w:val="es-ES" w:eastAsia="es-ES"/>
        </w:rPr>
        <w:t>En el anexo K</w:t>
      </w:r>
      <w:r w:rsidR="00513A8A">
        <w:rPr>
          <w:rFonts w:ascii="Arial" w:hAnsi="Arial" w:cs="Arial"/>
          <w:sz w:val="24"/>
          <w:szCs w:val="24"/>
          <w:lang w:val="es-ES" w:eastAsia="es-ES"/>
        </w:rPr>
        <w:t xml:space="preserve"> se detalla el programa completo.</w:t>
      </w:r>
    </w:p>
    <w:p w:rsidR="00B06BEA" w:rsidRDefault="00B06BEA" w:rsidP="00B06BEA">
      <w:pPr>
        <w:ind w:left="709"/>
        <w:rPr>
          <w:rFonts w:ascii="Arial" w:hAnsi="Arial" w:cs="Arial"/>
          <w:sz w:val="24"/>
          <w:szCs w:val="24"/>
          <w:lang w:val="es-ES" w:eastAsia="es-ES"/>
        </w:rPr>
      </w:pPr>
    </w:p>
    <w:p w:rsidR="00B06BEA" w:rsidRPr="001913B6" w:rsidRDefault="00EE4F2A" w:rsidP="00FD1C05">
      <w:pPr>
        <w:pStyle w:val="Prrafodelista"/>
        <w:numPr>
          <w:ilvl w:val="1"/>
          <w:numId w:val="37"/>
        </w:numPr>
        <w:tabs>
          <w:tab w:val="left" w:pos="1276"/>
        </w:tabs>
        <w:spacing w:line="480" w:lineRule="auto"/>
        <w:ind w:left="709" w:firstLine="0"/>
        <w:rPr>
          <w:rFonts w:ascii="Arial" w:hAnsi="Arial" w:cs="Arial"/>
          <w:b/>
          <w:sz w:val="24"/>
          <w:szCs w:val="24"/>
          <w:lang w:eastAsia="es-ES"/>
        </w:rPr>
      </w:pPr>
      <w:r>
        <w:rPr>
          <w:rFonts w:ascii="Arial" w:hAnsi="Arial" w:cs="Arial"/>
          <w:b/>
          <w:sz w:val="24"/>
          <w:szCs w:val="24"/>
          <w:lang w:eastAsia="es-ES"/>
        </w:rPr>
        <w:t>AUDITORÍ</w:t>
      </w:r>
      <w:r w:rsidR="00B06BEA" w:rsidRPr="001913B6">
        <w:rPr>
          <w:rFonts w:ascii="Arial" w:hAnsi="Arial" w:cs="Arial"/>
          <w:b/>
          <w:sz w:val="24"/>
          <w:szCs w:val="24"/>
          <w:lang w:eastAsia="es-ES"/>
        </w:rPr>
        <w:t>A INTERNA</w:t>
      </w:r>
    </w:p>
    <w:p w:rsidR="00B06BEA" w:rsidRDefault="00B06BEA" w:rsidP="00B06BEA">
      <w:pPr>
        <w:pStyle w:val="Prrafodelista"/>
        <w:spacing w:line="480" w:lineRule="auto"/>
        <w:ind w:left="709"/>
        <w:jc w:val="both"/>
        <w:rPr>
          <w:rFonts w:ascii="Arial" w:hAnsi="Arial" w:cs="Arial"/>
          <w:sz w:val="24"/>
          <w:szCs w:val="24"/>
          <w:lang w:val="es-ES" w:eastAsia="es-ES"/>
        </w:rPr>
      </w:pPr>
      <w:r>
        <w:rPr>
          <w:rFonts w:ascii="Arial" w:hAnsi="Arial" w:cs="Arial"/>
          <w:sz w:val="24"/>
          <w:szCs w:val="24"/>
          <w:lang w:val="es-ES" w:eastAsia="es-ES"/>
        </w:rPr>
        <w:t>La auditoría surge como necesidad de evaluar si lo que se está implementando está siendo cumplido y se orienta con los objetivos organizacionales. Es decir evaluar periódicamente el diseño propuesto a fin de encontrar mejoras y garantizar el correcto funcionamiento del mismo.</w:t>
      </w:r>
    </w:p>
    <w:p w:rsidR="00B06BEA" w:rsidRPr="005E4EB3" w:rsidRDefault="00B06BEA" w:rsidP="00B06BEA">
      <w:pPr>
        <w:pStyle w:val="Prrafodelista"/>
        <w:spacing w:line="480" w:lineRule="auto"/>
        <w:ind w:left="709"/>
        <w:jc w:val="both"/>
        <w:rPr>
          <w:rFonts w:ascii="Arial" w:hAnsi="Arial" w:cs="Arial"/>
          <w:sz w:val="24"/>
          <w:szCs w:val="24"/>
          <w:lang w:val="es-ES" w:eastAsia="es-ES"/>
        </w:rPr>
      </w:pPr>
      <w:r w:rsidRPr="000523E1">
        <w:rPr>
          <w:rFonts w:ascii="Arial" w:hAnsi="Arial" w:cs="Arial"/>
          <w:sz w:val="24"/>
          <w:szCs w:val="24"/>
          <w:lang w:val="es-ES" w:eastAsia="es-ES"/>
        </w:rPr>
        <w:t xml:space="preserve">Por consiguiente, la Auditoría Interna debe funcionar como una actividad concebida para agregar valor y mejorar las operaciones de una organización, así como contribuir al cumplimiento de sus objetivos y metas; aportando un enfoque sistemático y disciplinado para evaluar y mejorar la eficacia de los procesos de gestión </w:t>
      </w:r>
      <w:r w:rsidR="00E33703">
        <w:rPr>
          <w:rFonts w:ascii="Arial" w:hAnsi="Arial" w:cs="Arial"/>
          <w:sz w:val="24"/>
          <w:szCs w:val="24"/>
          <w:lang w:val="es-ES" w:eastAsia="es-ES"/>
        </w:rPr>
        <w:t xml:space="preserve">de riesgos, control y dirección, paro ello </w:t>
      </w:r>
      <w:r>
        <w:rPr>
          <w:rFonts w:ascii="Arial" w:hAnsi="Arial" w:cs="Arial"/>
          <w:sz w:val="24"/>
          <w:szCs w:val="24"/>
          <w:lang w:val="es-ES" w:eastAsia="es-ES"/>
        </w:rPr>
        <w:t xml:space="preserve"> se define un procedimiento para realizar auditoría interna en conjunto con una Lista de Verificación que cuenta con todos los detalles de los que se propone en Control Operacional, </w:t>
      </w:r>
      <w:r w:rsidR="009C74C8">
        <w:rPr>
          <w:rFonts w:ascii="Arial" w:hAnsi="Arial" w:cs="Arial"/>
          <w:sz w:val="24"/>
          <w:szCs w:val="24"/>
          <w:lang w:val="es-ES" w:eastAsia="es-ES"/>
        </w:rPr>
        <w:t>como se observa en la figura 4.2:</w:t>
      </w:r>
      <w:r w:rsidR="005E4EB3" w:rsidRPr="005E4EB3">
        <w:rPr>
          <w:rFonts w:ascii="Arial" w:hAnsi="Arial" w:cs="Arial"/>
          <w:sz w:val="24"/>
          <w:szCs w:val="24"/>
          <w:lang w:val="es-ES" w:eastAsia="es-ES"/>
        </w:rPr>
        <w:t xml:space="preserve"> </w:t>
      </w:r>
    </w:p>
    <w:p w:rsidR="00B06BEA" w:rsidRDefault="00EB158D" w:rsidP="00B06BEA">
      <w:pPr>
        <w:pStyle w:val="Prrafodelista"/>
        <w:spacing w:line="480" w:lineRule="auto"/>
        <w:ind w:left="709"/>
        <w:jc w:val="both"/>
        <w:rPr>
          <w:rFonts w:ascii="Arial" w:hAnsi="Arial" w:cs="Arial"/>
          <w:sz w:val="24"/>
          <w:szCs w:val="24"/>
          <w:lang w:val="es-ES" w:eastAsia="es-ES"/>
        </w:rPr>
      </w:pPr>
      <w:r>
        <w:rPr>
          <w:rFonts w:ascii="Arial" w:hAnsi="Arial" w:cs="Arial"/>
          <w:noProof/>
          <w:sz w:val="24"/>
          <w:szCs w:val="24"/>
          <w:lang w:val="es-ES" w:eastAsia="es-ES"/>
        </w:rPr>
        <w:lastRenderedPageBreak/>
        <w:pict>
          <v:shape id="_x0000_s1107" type="#_x0000_t202" style="position:absolute;left:0;text-align:left;margin-left:87.5pt;margin-top:251.7pt;width:287.5pt;height:28.05pt;z-index:251711488;mso-width-relative:margin;mso-height-relative:margin" strokecolor="white">
            <v:textbox style="mso-next-textbox:#_x0000_s1107">
              <w:txbxContent>
                <w:p w:rsidR="00B03EBA" w:rsidRPr="0024255C" w:rsidRDefault="00B03EBA" w:rsidP="00B06BEA">
                  <w:pPr>
                    <w:pStyle w:val="Figuras"/>
                    <w:jc w:val="center"/>
                    <w:rPr>
                      <w:lang w:val="es-EC"/>
                    </w:rPr>
                  </w:pPr>
                  <w:r>
                    <w:t>Figura 4.2 Proceso de Auditoría</w:t>
                  </w:r>
                </w:p>
              </w:txbxContent>
            </v:textbox>
          </v:shape>
        </w:pict>
      </w:r>
      <w:r w:rsidR="00B06BEA" w:rsidRPr="00AC4750">
        <w:rPr>
          <w:noProof/>
          <w:lang w:val="es-ES" w:eastAsia="es-ES"/>
        </w:rPr>
        <w:drawing>
          <wp:inline distT="0" distB="0" distL="0" distR="0">
            <wp:extent cx="4809066" cy="3039052"/>
            <wp:effectExtent l="19050" t="0" r="0" b="0"/>
            <wp:docPr id="47"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5" cstate="print"/>
                    <a:srcRect/>
                    <a:stretch>
                      <a:fillRect/>
                    </a:stretch>
                  </pic:blipFill>
                  <pic:spPr bwMode="auto">
                    <a:xfrm>
                      <a:off x="0" y="0"/>
                      <a:ext cx="4817852" cy="3044604"/>
                    </a:xfrm>
                    <a:prstGeom prst="rect">
                      <a:avLst/>
                    </a:prstGeom>
                    <a:noFill/>
                    <a:ln w="9525">
                      <a:noFill/>
                      <a:miter lim="800000"/>
                      <a:headEnd/>
                      <a:tailEnd/>
                    </a:ln>
                  </pic:spPr>
                </pic:pic>
              </a:graphicData>
            </a:graphic>
          </wp:inline>
        </w:drawing>
      </w:r>
    </w:p>
    <w:p w:rsidR="00B06BEA" w:rsidRDefault="00B06BEA" w:rsidP="00B06BEA">
      <w:pPr>
        <w:pStyle w:val="Prrafodelista"/>
        <w:spacing w:line="480" w:lineRule="auto"/>
        <w:ind w:left="709"/>
        <w:jc w:val="both"/>
        <w:rPr>
          <w:rFonts w:ascii="Arial" w:hAnsi="Arial" w:cs="Arial"/>
          <w:sz w:val="24"/>
          <w:szCs w:val="24"/>
          <w:lang w:val="es-ES" w:eastAsia="es-ES"/>
        </w:rPr>
      </w:pPr>
    </w:p>
    <w:p w:rsidR="00B06BEA" w:rsidRDefault="00B06BEA" w:rsidP="00B06BEA">
      <w:pPr>
        <w:pStyle w:val="Prrafodelista"/>
        <w:spacing w:line="480" w:lineRule="auto"/>
        <w:ind w:left="709"/>
        <w:jc w:val="both"/>
        <w:rPr>
          <w:rFonts w:ascii="Arial" w:hAnsi="Arial" w:cs="Arial"/>
          <w:sz w:val="24"/>
          <w:szCs w:val="24"/>
          <w:lang w:val="es-ES" w:eastAsia="es-ES"/>
        </w:rPr>
      </w:pPr>
    </w:p>
    <w:p w:rsidR="008A2BEE" w:rsidRDefault="00A4657B" w:rsidP="00B06BEA">
      <w:pPr>
        <w:pStyle w:val="Prrafodelista"/>
        <w:spacing w:line="480" w:lineRule="auto"/>
        <w:ind w:left="709"/>
        <w:jc w:val="both"/>
        <w:rPr>
          <w:rFonts w:ascii="Arial" w:hAnsi="Arial" w:cs="Arial"/>
          <w:sz w:val="24"/>
          <w:szCs w:val="24"/>
          <w:lang w:val="es-ES" w:eastAsia="es-ES"/>
        </w:rPr>
      </w:pPr>
      <w:r>
        <w:rPr>
          <w:rFonts w:ascii="Arial" w:hAnsi="Arial" w:cs="Arial"/>
          <w:sz w:val="24"/>
          <w:szCs w:val="24"/>
          <w:lang w:val="es-ES" w:eastAsia="es-ES"/>
        </w:rPr>
        <w:t>Para realizar la auditoría se establece</w:t>
      </w:r>
      <w:r w:rsidR="00FB01DF">
        <w:rPr>
          <w:rFonts w:ascii="Arial" w:hAnsi="Arial" w:cs="Arial"/>
          <w:sz w:val="24"/>
          <w:szCs w:val="24"/>
          <w:lang w:val="es-ES" w:eastAsia="es-ES"/>
        </w:rPr>
        <w:t xml:space="preserve"> un procedimiento</w:t>
      </w:r>
      <w:r w:rsidR="00E33703">
        <w:rPr>
          <w:rFonts w:ascii="Arial" w:hAnsi="Arial" w:cs="Arial"/>
          <w:sz w:val="24"/>
          <w:szCs w:val="24"/>
          <w:lang w:val="es-ES" w:eastAsia="es-ES"/>
        </w:rPr>
        <w:t xml:space="preserve"> que se observa en la</w:t>
      </w:r>
      <w:r w:rsidR="008A2BEE">
        <w:rPr>
          <w:rFonts w:ascii="Arial" w:hAnsi="Arial" w:cs="Arial"/>
          <w:sz w:val="24"/>
          <w:szCs w:val="24"/>
          <w:lang w:val="es-ES" w:eastAsia="es-ES"/>
        </w:rPr>
        <w:t xml:space="preserve"> tabla 4.9</w:t>
      </w:r>
      <w:r w:rsidR="00E33703">
        <w:rPr>
          <w:rFonts w:ascii="Arial" w:hAnsi="Arial" w:cs="Arial"/>
          <w:sz w:val="24"/>
          <w:szCs w:val="24"/>
          <w:lang w:val="es-ES" w:eastAsia="es-ES"/>
        </w:rPr>
        <w:t xml:space="preserve"> una parte de la lista de verificación</w:t>
      </w:r>
      <w:r w:rsidR="008A2BEE">
        <w:rPr>
          <w:rFonts w:ascii="Arial" w:hAnsi="Arial" w:cs="Arial"/>
          <w:sz w:val="24"/>
          <w:szCs w:val="24"/>
          <w:lang w:val="es-ES" w:eastAsia="es-ES"/>
        </w:rPr>
        <w:t xml:space="preserve"> </w:t>
      </w:r>
      <w:r w:rsidR="00E33703">
        <w:rPr>
          <w:rFonts w:ascii="Arial" w:hAnsi="Arial" w:cs="Arial"/>
          <w:sz w:val="24"/>
          <w:szCs w:val="24"/>
          <w:lang w:val="es-ES" w:eastAsia="es-ES"/>
        </w:rPr>
        <w:t xml:space="preserve">que se utiliza para </w:t>
      </w:r>
      <w:r w:rsidR="008A2BEE">
        <w:rPr>
          <w:rFonts w:ascii="Arial" w:hAnsi="Arial" w:cs="Arial"/>
          <w:sz w:val="24"/>
          <w:szCs w:val="24"/>
          <w:lang w:val="es-ES" w:eastAsia="es-ES"/>
        </w:rPr>
        <w:t>auditoría, en la cual consta la referencia a auditar, si cumple o no cumple, si es aplicable o no y los comentarios y evidencias.</w:t>
      </w:r>
      <w:r w:rsidR="005C3A7E">
        <w:rPr>
          <w:rFonts w:ascii="Arial" w:hAnsi="Arial" w:cs="Arial"/>
          <w:sz w:val="24"/>
          <w:szCs w:val="24"/>
          <w:lang w:val="es-ES" w:eastAsia="es-ES"/>
        </w:rPr>
        <w:t xml:space="preserve"> </w:t>
      </w:r>
    </w:p>
    <w:p w:rsidR="008A2BEE" w:rsidRDefault="005D6FF2" w:rsidP="00B06BEA">
      <w:pPr>
        <w:pStyle w:val="Prrafodelista"/>
        <w:spacing w:line="480" w:lineRule="auto"/>
        <w:ind w:left="709"/>
        <w:jc w:val="both"/>
        <w:rPr>
          <w:rFonts w:ascii="Arial" w:hAnsi="Arial" w:cs="Arial"/>
          <w:sz w:val="24"/>
          <w:szCs w:val="24"/>
          <w:lang w:val="es-ES" w:eastAsia="es-ES"/>
        </w:rPr>
      </w:pPr>
      <w:r>
        <w:rPr>
          <w:rFonts w:ascii="Arial" w:hAnsi="Arial" w:cs="Arial"/>
          <w:sz w:val="24"/>
          <w:szCs w:val="24"/>
          <w:lang w:val="es-ES" w:eastAsia="es-ES"/>
        </w:rPr>
        <w:t>En el anexo L</w:t>
      </w:r>
      <w:r w:rsidR="005C3A7E">
        <w:rPr>
          <w:rFonts w:ascii="Arial" w:hAnsi="Arial" w:cs="Arial"/>
          <w:sz w:val="24"/>
          <w:szCs w:val="24"/>
          <w:lang w:val="es-ES" w:eastAsia="es-ES"/>
        </w:rPr>
        <w:t xml:space="preserve"> se detallan los pasos a seguir en una auditoría y los roles que cumple cada miembro de la organización.</w:t>
      </w:r>
    </w:p>
    <w:p w:rsidR="008A2BEE" w:rsidRDefault="008A2BEE" w:rsidP="00B06BEA">
      <w:pPr>
        <w:pStyle w:val="Prrafodelista"/>
        <w:spacing w:line="480" w:lineRule="auto"/>
        <w:ind w:left="709"/>
        <w:jc w:val="both"/>
        <w:rPr>
          <w:rFonts w:ascii="Arial" w:hAnsi="Arial" w:cs="Arial"/>
          <w:sz w:val="24"/>
          <w:szCs w:val="24"/>
          <w:lang w:val="es-ES" w:eastAsia="es-ES"/>
        </w:rPr>
      </w:pPr>
    </w:p>
    <w:p w:rsidR="008A2BEE" w:rsidRDefault="008A2BEE" w:rsidP="00B06BEA">
      <w:pPr>
        <w:pStyle w:val="Prrafodelista"/>
        <w:spacing w:line="480" w:lineRule="auto"/>
        <w:ind w:left="709"/>
        <w:jc w:val="both"/>
        <w:rPr>
          <w:rFonts w:ascii="Arial" w:hAnsi="Arial" w:cs="Arial"/>
          <w:sz w:val="24"/>
          <w:szCs w:val="24"/>
          <w:lang w:val="es-ES" w:eastAsia="es-ES"/>
        </w:rPr>
      </w:pPr>
    </w:p>
    <w:p w:rsidR="008A2BEE" w:rsidRDefault="008A2BEE" w:rsidP="00B06BEA">
      <w:pPr>
        <w:pStyle w:val="Prrafodelista"/>
        <w:spacing w:line="480" w:lineRule="auto"/>
        <w:ind w:left="709"/>
        <w:jc w:val="both"/>
        <w:rPr>
          <w:rFonts w:ascii="Arial" w:hAnsi="Arial" w:cs="Arial"/>
          <w:sz w:val="24"/>
          <w:szCs w:val="24"/>
          <w:lang w:val="es-ES" w:eastAsia="es-ES"/>
        </w:rPr>
      </w:pPr>
    </w:p>
    <w:p w:rsidR="00FB01DF" w:rsidRDefault="00FB01DF" w:rsidP="00B06BEA">
      <w:pPr>
        <w:pStyle w:val="Prrafodelista"/>
        <w:spacing w:line="480" w:lineRule="auto"/>
        <w:ind w:left="709"/>
        <w:jc w:val="both"/>
        <w:rPr>
          <w:rFonts w:ascii="Arial" w:hAnsi="Arial" w:cs="Arial"/>
          <w:sz w:val="24"/>
          <w:szCs w:val="24"/>
          <w:lang w:val="es-ES" w:eastAsia="es-ES"/>
        </w:rPr>
      </w:pPr>
      <w:r w:rsidRPr="00FB01DF">
        <w:rPr>
          <w:noProof/>
          <w:szCs w:val="24"/>
          <w:lang w:val="es-ES" w:eastAsia="es-ES"/>
        </w:rPr>
        <w:lastRenderedPageBreak/>
        <w:drawing>
          <wp:inline distT="0" distB="0" distL="0" distR="0">
            <wp:extent cx="4884026" cy="1685279"/>
            <wp:effectExtent l="1905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a:stretch>
                      <a:fillRect/>
                    </a:stretch>
                  </pic:blipFill>
                  <pic:spPr bwMode="auto">
                    <a:xfrm>
                      <a:off x="0" y="0"/>
                      <a:ext cx="4885537" cy="1685800"/>
                    </a:xfrm>
                    <a:prstGeom prst="rect">
                      <a:avLst/>
                    </a:prstGeom>
                    <a:noFill/>
                    <a:ln w="9525">
                      <a:noFill/>
                      <a:miter lim="800000"/>
                      <a:headEnd/>
                      <a:tailEnd/>
                    </a:ln>
                  </pic:spPr>
                </pic:pic>
              </a:graphicData>
            </a:graphic>
          </wp:inline>
        </w:drawing>
      </w:r>
    </w:p>
    <w:p w:rsidR="008A2BEE" w:rsidRDefault="00EB158D" w:rsidP="008A2BEE">
      <w:pPr>
        <w:pStyle w:val="Prrafodelista"/>
        <w:tabs>
          <w:tab w:val="left" w:pos="1276"/>
        </w:tabs>
        <w:spacing w:line="480" w:lineRule="auto"/>
        <w:ind w:left="709"/>
        <w:rPr>
          <w:rFonts w:ascii="Arial" w:hAnsi="Arial" w:cs="Arial"/>
          <w:b/>
          <w:sz w:val="24"/>
          <w:szCs w:val="24"/>
          <w:lang w:eastAsia="es-ES"/>
        </w:rPr>
      </w:pPr>
      <w:r w:rsidRPr="00EB158D">
        <w:rPr>
          <w:noProof/>
          <w:szCs w:val="24"/>
          <w:lang w:eastAsia="es-EC"/>
        </w:rPr>
        <w:pict>
          <v:shape id="_x0000_s1125" type="#_x0000_t202" style="position:absolute;left:0;text-align:left;margin-left:83.2pt;margin-top:10.55pt;width:287.5pt;height:28.05pt;z-index:251727872;mso-width-relative:margin;mso-height-relative:margin" strokecolor="white">
            <v:textbox style="mso-next-textbox:#_x0000_s1125">
              <w:txbxContent>
                <w:p w:rsidR="00B03EBA" w:rsidRPr="0024255C" w:rsidRDefault="00B03EBA" w:rsidP="00FB01DF">
                  <w:pPr>
                    <w:pStyle w:val="Figuras"/>
                    <w:jc w:val="center"/>
                    <w:rPr>
                      <w:lang w:val="es-EC"/>
                    </w:rPr>
                  </w:pPr>
                  <w:r>
                    <w:t>Tabla 4.10 Lista de verificación para realizar auditorías</w:t>
                  </w:r>
                </w:p>
              </w:txbxContent>
            </v:textbox>
          </v:shape>
        </w:pict>
      </w:r>
    </w:p>
    <w:p w:rsidR="008A2BEE" w:rsidRDefault="008A2BEE" w:rsidP="008A2BEE">
      <w:pPr>
        <w:pStyle w:val="Prrafodelista"/>
        <w:tabs>
          <w:tab w:val="left" w:pos="1276"/>
        </w:tabs>
        <w:spacing w:line="480" w:lineRule="auto"/>
        <w:ind w:left="709"/>
        <w:rPr>
          <w:rFonts w:ascii="Arial" w:hAnsi="Arial" w:cs="Arial"/>
          <w:b/>
          <w:sz w:val="24"/>
          <w:szCs w:val="24"/>
          <w:lang w:eastAsia="es-ES"/>
        </w:rPr>
      </w:pPr>
    </w:p>
    <w:p w:rsidR="008A2BEE" w:rsidRDefault="008A2BEE" w:rsidP="008A2BEE">
      <w:pPr>
        <w:pStyle w:val="Prrafodelista"/>
        <w:tabs>
          <w:tab w:val="left" w:pos="1276"/>
        </w:tabs>
        <w:spacing w:line="480" w:lineRule="auto"/>
        <w:ind w:left="709"/>
        <w:rPr>
          <w:rFonts w:ascii="Arial" w:hAnsi="Arial" w:cs="Arial"/>
          <w:b/>
          <w:sz w:val="24"/>
          <w:szCs w:val="24"/>
          <w:lang w:eastAsia="es-ES"/>
        </w:rPr>
      </w:pPr>
    </w:p>
    <w:p w:rsidR="00B06BEA" w:rsidRPr="001913B6" w:rsidRDefault="00B06BEA" w:rsidP="00FD1C05">
      <w:pPr>
        <w:pStyle w:val="Prrafodelista"/>
        <w:numPr>
          <w:ilvl w:val="1"/>
          <w:numId w:val="37"/>
        </w:numPr>
        <w:tabs>
          <w:tab w:val="left" w:pos="1276"/>
        </w:tabs>
        <w:spacing w:line="480" w:lineRule="auto"/>
        <w:ind w:left="709" w:firstLine="0"/>
        <w:rPr>
          <w:rFonts w:ascii="Arial" w:hAnsi="Arial" w:cs="Arial"/>
          <w:b/>
          <w:sz w:val="24"/>
          <w:szCs w:val="24"/>
          <w:lang w:eastAsia="es-ES"/>
        </w:rPr>
      </w:pPr>
      <w:r w:rsidRPr="001913B6">
        <w:rPr>
          <w:rFonts w:ascii="Arial" w:hAnsi="Arial" w:cs="Arial"/>
          <w:b/>
          <w:sz w:val="24"/>
          <w:szCs w:val="24"/>
          <w:lang w:eastAsia="es-ES"/>
        </w:rPr>
        <w:t>SEGUIMIENTO Y MEDICIÓN DEL DESEMPEÑO</w:t>
      </w:r>
    </w:p>
    <w:p w:rsidR="00B06BEA" w:rsidRDefault="00B06BEA" w:rsidP="00B06BEA">
      <w:pPr>
        <w:pStyle w:val="Prrafodelista"/>
        <w:spacing w:line="480" w:lineRule="auto"/>
        <w:ind w:left="709"/>
        <w:jc w:val="both"/>
        <w:rPr>
          <w:rFonts w:ascii="Arial" w:hAnsi="Arial" w:cs="Arial"/>
          <w:sz w:val="24"/>
          <w:szCs w:val="24"/>
          <w:lang w:eastAsia="es-ES"/>
        </w:rPr>
      </w:pPr>
      <w:r w:rsidRPr="00542EC4">
        <w:rPr>
          <w:rFonts w:ascii="Arial" w:hAnsi="Arial" w:cs="Arial"/>
          <w:sz w:val="24"/>
          <w:szCs w:val="24"/>
          <w:lang w:eastAsia="es-ES"/>
        </w:rPr>
        <w:t xml:space="preserve">“Lo que no se puede definir, no se puede medir, lo que no se puede medir </w:t>
      </w:r>
      <w:r>
        <w:rPr>
          <w:rFonts w:ascii="Arial" w:hAnsi="Arial" w:cs="Arial"/>
          <w:sz w:val="24"/>
          <w:szCs w:val="24"/>
          <w:lang w:eastAsia="es-ES"/>
        </w:rPr>
        <w:t xml:space="preserve"> </w:t>
      </w:r>
      <w:r w:rsidRPr="00542EC4">
        <w:rPr>
          <w:rFonts w:ascii="Arial" w:hAnsi="Arial" w:cs="Arial"/>
          <w:sz w:val="24"/>
          <w:szCs w:val="24"/>
          <w:lang w:eastAsia="es-ES"/>
        </w:rPr>
        <w:t>no se puede mejorar, y lo que no se puede mejorar eventualmente se</w:t>
      </w:r>
      <w:r>
        <w:rPr>
          <w:rFonts w:ascii="Arial" w:hAnsi="Arial" w:cs="Arial"/>
          <w:sz w:val="24"/>
          <w:szCs w:val="24"/>
          <w:lang w:eastAsia="es-ES"/>
        </w:rPr>
        <w:t xml:space="preserve">  </w:t>
      </w:r>
      <w:r w:rsidRPr="00542EC4">
        <w:rPr>
          <w:rFonts w:ascii="Arial" w:hAnsi="Arial" w:cs="Arial"/>
          <w:sz w:val="24"/>
          <w:szCs w:val="24"/>
          <w:lang w:eastAsia="es-ES"/>
        </w:rPr>
        <w:t>deteriora”   (Axioma de Calidad).</w:t>
      </w:r>
    </w:p>
    <w:p w:rsidR="00B06BEA" w:rsidRDefault="00B06BEA" w:rsidP="00B06BEA">
      <w:pPr>
        <w:pStyle w:val="Prrafodelista"/>
        <w:spacing w:line="480" w:lineRule="auto"/>
        <w:ind w:left="709"/>
        <w:jc w:val="both"/>
        <w:rPr>
          <w:rFonts w:ascii="Arial" w:hAnsi="Arial" w:cs="Arial"/>
          <w:sz w:val="24"/>
          <w:szCs w:val="24"/>
          <w:lang w:eastAsia="es-ES"/>
        </w:rPr>
      </w:pPr>
      <w:r w:rsidRPr="00257709">
        <w:rPr>
          <w:rFonts w:ascii="Arial" w:hAnsi="Arial" w:cs="Arial"/>
          <w:sz w:val="24"/>
          <w:szCs w:val="24"/>
          <w:lang w:eastAsia="es-ES"/>
        </w:rPr>
        <w:t>Para apoyar la mejora continua y la orientación estratégica  hacia el logro de resultados, se requiere un marco  de  seguimiento y medición, sólido y coherente.</w:t>
      </w:r>
      <w:r>
        <w:rPr>
          <w:rFonts w:ascii="Arial" w:hAnsi="Arial" w:cs="Arial"/>
          <w:sz w:val="24"/>
          <w:szCs w:val="24"/>
          <w:lang w:eastAsia="es-ES"/>
        </w:rPr>
        <w:t xml:space="preserve"> </w:t>
      </w:r>
    </w:p>
    <w:p w:rsidR="00B06BEA" w:rsidRPr="00E33703" w:rsidRDefault="00E33703" w:rsidP="00B06BEA">
      <w:pPr>
        <w:pStyle w:val="Prrafodelista"/>
        <w:spacing w:line="480" w:lineRule="auto"/>
        <w:ind w:left="709"/>
        <w:jc w:val="both"/>
        <w:rPr>
          <w:rFonts w:ascii="Arial" w:hAnsi="Arial" w:cs="Arial"/>
          <w:i/>
          <w:szCs w:val="24"/>
          <w:lang w:eastAsia="es-ES"/>
        </w:rPr>
      </w:pPr>
      <w:r>
        <w:rPr>
          <w:rFonts w:ascii="Arial" w:hAnsi="Arial" w:cs="Arial"/>
          <w:i/>
          <w:szCs w:val="24"/>
          <w:lang w:eastAsia="es-ES"/>
        </w:rPr>
        <w:t xml:space="preserve">La norma nos indica: </w:t>
      </w:r>
      <w:r w:rsidR="00B06BEA" w:rsidRPr="00E33703">
        <w:rPr>
          <w:rFonts w:ascii="Arial" w:hAnsi="Arial" w:cs="Arial"/>
          <w:i/>
          <w:szCs w:val="24"/>
          <w:lang w:eastAsia="es-ES"/>
        </w:rPr>
        <w:t>4.5 VERIFICACIÓN</w:t>
      </w:r>
    </w:p>
    <w:p w:rsidR="00B06BEA" w:rsidRPr="00E33703" w:rsidRDefault="00B06BEA" w:rsidP="00B06BEA">
      <w:pPr>
        <w:pStyle w:val="Prrafodelista"/>
        <w:spacing w:line="480" w:lineRule="auto"/>
        <w:ind w:left="709"/>
        <w:jc w:val="both"/>
        <w:rPr>
          <w:rFonts w:ascii="Arial" w:hAnsi="Arial" w:cs="Arial"/>
          <w:i/>
          <w:szCs w:val="24"/>
          <w:lang w:eastAsia="es-ES"/>
        </w:rPr>
      </w:pPr>
      <w:r w:rsidRPr="00E33703">
        <w:rPr>
          <w:rFonts w:ascii="Arial" w:hAnsi="Arial" w:cs="Arial"/>
          <w:i/>
          <w:szCs w:val="24"/>
          <w:lang w:eastAsia="es-ES"/>
        </w:rPr>
        <w:t xml:space="preserve">4.5.1 Medición y seguimiento del desempeño: La organización debe establecer, implementar y mantener un(os) procedimiento(s) para hacer seguimiento y medir regularmente el desempeño de S y SO. Esto(s) procedimiento(s) </w:t>
      </w:r>
      <w:proofErr w:type="gramStart"/>
      <w:r w:rsidRPr="00E33703">
        <w:rPr>
          <w:rFonts w:ascii="Arial" w:hAnsi="Arial" w:cs="Arial"/>
          <w:i/>
          <w:szCs w:val="24"/>
          <w:lang w:eastAsia="es-ES"/>
        </w:rPr>
        <w:t>deben</w:t>
      </w:r>
      <w:proofErr w:type="gramEnd"/>
      <w:r w:rsidRPr="00E33703">
        <w:rPr>
          <w:rFonts w:ascii="Arial" w:hAnsi="Arial" w:cs="Arial"/>
          <w:i/>
          <w:szCs w:val="24"/>
          <w:lang w:eastAsia="es-ES"/>
        </w:rPr>
        <w:t xml:space="preserve"> prever:</w:t>
      </w:r>
    </w:p>
    <w:p w:rsidR="00B06BEA" w:rsidRPr="00E33703" w:rsidRDefault="00B06BEA" w:rsidP="00FD1C05">
      <w:pPr>
        <w:pStyle w:val="Prrafodelista"/>
        <w:numPr>
          <w:ilvl w:val="0"/>
          <w:numId w:val="41"/>
        </w:numPr>
        <w:spacing w:line="480" w:lineRule="auto"/>
        <w:jc w:val="both"/>
        <w:rPr>
          <w:rFonts w:ascii="Arial" w:hAnsi="Arial" w:cs="Arial"/>
          <w:i/>
          <w:szCs w:val="24"/>
          <w:lang w:eastAsia="es-ES"/>
        </w:rPr>
      </w:pPr>
      <w:r w:rsidRPr="00E33703">
        <w:rPr>
          <w:rFonts w:ascii="Arial" w:hAnsi="Arial" w:cs="Arial"/>
          <w:i/>
          <w:szCs w:val="24"/>
          <w:lang w:eastAsia="es-ES"/>
        </w:rPr>
        <w:t>Medidas cuantitativas y cualitativas apropiadas a las necesidades de la organización;</w:t>
      </w:r>
    </w:p>
    <w:p w:rsidR="00B06BEA" w:rsidRPr="00E33703" w:rsidRDefault="00B06BEA" w:rsidP="00FD1C05">
      <w:pPr>
        <w:pStyle w:val="Prrafodelista"/>
        <w:numPr>
          <w:ilvl w:val="0"/>
          <w:numId w:val="41"/>
        </w:numPr>
        <w:spacing w:line="480" w:lineRule="auto"/>
        <w:jc w:val="both"/>
        <w:rPr>
          <w:rFonts w:ascii="Arial" w:hAnsi="Arial" w:cs="Arial"/>
          <w:i/>
          <w:szCs w:val="24"/>
          <w:lang w:eastAsia="es-ES"/>
        </w:rPr>
      </w:pPr>
      <w:r w:rsidRPr="00E33703">
        <w:rPr>
          <w:rFonts w:ascii="Arial" w:hAnsi="Arial" w:cs="Arial"/>
          <w:i/>
          <w:szCs w:val="24"/>
          <w:lang w:eastAsia="es-ES"/>
        </w:rPr>
        <w:lastRenderedPageBreak/>
        <w:t>Seguimiento al grado de cumplimiento de los objetivos de S y SO de la organización;</w:t>
      </w:r>
    </w:p>
    <w:p w:rsidR="00B06BEA" w:rsidRPr="00E33703" w:rsidRDefault="00B06BEA" w:rsidP="00FD1C05">
      <w:pPr>
        <w:pStyle w:val="Prrafodelista"/>
        <w:numPr>
          <w:ilvl w:val="0"/>
          <w:numId w:val="41"/>
        </w:numPr>
        <w:spacing w:line="480" w:lineRule="auto"/>
        <w:jc w:val="both"/>
        <w:rPr>
          <w:rFonts w:ascii="Arial" w:hAnsi="Arial" w:cs="Arial"/>
          <w:i/>
          <w:szCs w:val="24"/>
          <w:lang w:eastAsia="es-ES"/>
        </w:rPr>
      </w:pPr>
      <w:r w:rsidRPr="00E33703">
        <w:rPr>
          <w:rFonts w:ascii="Arial" w:hAnsi="Arial" w:cs="Arial"/>
          <w:i/>
          <w:szCs w:val="24"/>
          <w:lang w:eastAsia="es-ES"/>
        </w:rPr>
        <w:t>Seguimiento a la eficacia de los controles (tanto para salud como para seguridad);</w:t>
      </w:r>
    </w:p>
    <w:p w:rsidR="00B06BEA" w:rsidRPr="00E33703" w:rsidRDefault="00B06BEA" w:rsidP="00FD1C05">
      <w:pPr>
        <w:pStyle w:val="Prrafodelista"/>
        <w:numPr>
          <w:ilvl w:val="0"/>
          <w:numId w:val="41"/>
        </w:numPr>
        <w:spacing w:line="480" w:lineRule="auto"/>
        <w:jc w:val="both"/>
        <w:rPr>
          <w:rFonts w:ascii="Arial" w:hAnsi="Arial" w:cs="Arial"/>
          <w:i/>
          <w:szCs w:val="24"/>
          <w:lang w:eastAsia="es-ES"/>
        </w:rPr>
      </w:pPr>
      <w:r w:rsidRPr="00E33703">
        <w:rPr>
          <w:rFonts w:ascii="Arial" w:hAnsi="Arial" w:cs="Arial"/>
          <w:i/>
          <w:szCs w:val="24"/>
          <w:lang w:eastAsia="es-ES"/>
        </w:rPr>
        <w:t>Medidas proactivas de desempeño con las que se haga seguimiento a la conformidad con el(los) programa(s), controles y criterios operacionales de gestión de S y SO;</w:t>
      </w:r>
    </w:p>
    <w:p w:rsidR="00B06BEA" w:rsidRPr="00E33703" w:rsidRDefault="00B06BEA" w:rsidP="00FD1C05">
      <w:pPr>
        <w:pStyle w:val="Prrafodelista"/>
        <w:numPr>
          <w:ilvl w:val="0"/>
          <w:numId w:val="41"/>
        </w:numPr>
        <w:spacing w:line="480" w:lineRule="auto"/>
        <w:jc w:val="both"/>
        <w:rPr>
          <w:rFonts w:ascii="Arial" w:hAnsi="Arial" w:cs="Arial"/>
          <w:i/>
          <w:szCs w:val="24"/>
          <w:lang w:eastAsia="es-ES"/>
        </w:rPr>
      </w:pPr>
      <w:r w:rsidRPr="00E33703">
        <w:rPr>
          <w:rFonts w:ascii="Arial" w:hAnsi="Arial" w:cs="Arial"/>
          <w:i/>
          <w:szCs w:val="24"/>
          <w:lang w:eastAsia="es-ES"/>
        </w:rPr>
        <w:t>Medidas reactivas de desempeño para seguimiento de enfermedades, incidentes (incluidos los accidentes y casi-accidentes) y otras evidencias históricas de desempeño deficiente en S y SO;</w:t>
      </w:r>
    </w:p>
    <w:p w:rsidR="00B06BEA" w:rsidRPr="00E33703" w:rsidRDefault="00B06BEA" w:rsidP="00FD1C05">
      <w:pPr>
        <w:pStyle w:val="Prrafodelista"/>
        <w:numPr>
          <w:ilvl w:val="0"/>
          <w:numId w:val="41"/>
        </w:numPr>
        <w:spacing w:line="480" w:lineRule="auto"/>
        <w:jc w:val="both"/>
        <w:rPr>
          <w:rFonts w:ascii="Arial" w:hAnsi="Arial" w:cs="Arial"/>
          <w:i/>
          <w:szCs w:val="24"/>
          <w:lang w:eastAsia="es-ES"/>
        </w:rPr>
      </w:pPr>
      <w:r w:rsidRPr="00E33703">
        <w:rPr>
          <w:rFonts w:ascii="Arial" w:hAnsi="Arial" w:cs="Arial"/>
          <w:i/>
          <w:szCs w:val="24"/>
          <w:lang w:eastAsia="es-ES"/>
        </w:rPr>
        <w:t>Registro suficiente de los datos y resultados de seguimiento y medición para facilitar el análisis posterior de las acciones correctivas y preventivas</w:t>
      </w:r>
      <w:r w:rsidR="004771AB" w:rsidRPr="00E33703">
        <w:rPr>
          <w:rFonts w:ascii="Arial" w:hAnsi="Arial" w:cs="Arial"/>
          <w:i/>
          <w:szCs w:val="24"/>
          <w:lang w:eastAsia="es-ES"/>
        </w:rPr>
        <w:t xml:space="preserve"> </w:t>
      </w:r>
      <w:r w:rsidR="004771AB" w:rsidRPr="00E33703">
        <w:rPr>
          <w:rFonts w:ascii="Arial" w:hAnsi="Arial" w:cs="Arial"/>
          <w:szCs w:val="24"/>
          <w:lang w:eastAsia="es-ES"/>
        </w:rPr>
        <w:t>[7].</w:t>
      </w:r>
    </w:p>
    <w:p w:rsidR="00B06BEA" w:rsidRDefault="00B06BEA" w:rsidP="00B06BEA">
      <w:pPr>
        <w:spacing w:line="480" w:lineRule="auto"/>
        <w:jc w:val="both"/>
        <w:rPr>
          <w:rFonts w:ascii="Arial" w:hAnsi="Arial" w:cs="Arial"/>
          <w:sz w:val="24"/>
          <w:szCs w:val="24"/>
          <w:lang w:eastAsia="es-ES"/>
        </w:rPr>
      </w:pPr>
      <w:r>
        <w:rPr>
          <w:rFonts w:ascii="Arial" w:hAnsi="Arial" w:cs="Arial"/>
          <w:sz w:val="24"/>
          <w:szCs w:val="24"/>
          <w:lang w:eastAsia="es-ES"/>
        </w:rPr>
        <w:t>Si se requiere equipos para la medición o seguimiento del desempeño, la organización debe establecer y mantener procedimientos para la calibración y mantenimiento de tales equipos, según sea apropiado. Se debe conservar registros de las actividades de mantenimiento y calibración, y de los resultados.</w:t>
      </w:r>
    </w:p>
    <w:p w:rsidR="00874654" w:rsidRDefault="00581FA9" w:rsidP="00B06BEA">
      <w:pPr>
        <w:spacing w:line="480" w:lineRule="auto"/>
        <w:jc w:val="both"/>
        <w:rPr>
          <w:rFonts w:ascii="Arial" w:hAnsi="Arial" w:cs="Arial"/>
          <w:sz w:val="24"/>
          <w:szCs w:val="24"/>
          <w:lang w:eastAsia="es-ES"/>
        </w:rPr>
      </w:pPr>
      <w:r>
        <w:rPr>
          <w:rFonts w:ascii="Arial" w:hAnsi="Arial" w:cs="Arial"/>
          <w:sz w:val="24"/>
          <w:szCs w:val="24"/>
          <w:lang w:eastAsia="es-ES"/>
        </w:rPr>
        <w:t>En la tabla 4.10 s</w:t>
      </w:r>
      <w:r w:rsidR="00874654">
        <w:rPr>
          <w:rFonts w:ascii="Arial" w:hAnsi="Arial" w:cs="Arial"/>
          <w:sz w:val="24"/>
          <w:szCs w:val="24"/>
          <w:lang w:eastAsia="es-ES"/>
        </w:rPr>
        <w:t xml:space="preserve">e establecen los parámetros a ser </w:t>
      </w:r>
      <w:r>
        <w:rPr>
          <w:rFonts w:ascii="Arial" w:hAnsi="Arial" w:cs="Arial"/>
          <w:sz w:val="24"/>
          <w:szCs w:val="24"/>
          <w:lang w:eastAsia="es-ES"/>
        </w:rPr>
        <w:t>medidos para su seguimiento posterior.</w:t>
      </w:r>
    </w:p>
    <w:p w:rsidR="00581FA9" w:rsidRDefault="00EB158D" w:rsidP="00B06BEA">
      <w:pPr>
        <w:spacing w:line="480" w:lineRule="auto"/>
        <w:jc w:val="both"/>
        <w:rPr>
          <w:rFonts w:ascii="Arial" w:hAnsi="Arial" w:cs="Arial"/>
          <w:sz w:val="24"/>
          <w:szCs w:val="24"/>
          <w:lang w:eastAsia="es-ES"/>
        </w:rPr>
      </w:pPr>
      <w:r w:rsidRPr="00EB158D">
        <w:rPr>
          <w:rFonts w:ascii="Arial" w:hAnsi="Arial" w:cs="Arial"/>
          <w:noProof/>
          <w:sz w:val="24"/>
          <w:szCs w:val="24"/>
          <w:lang w:eastAsia="es-EC"/>
        </w:rPr>
        <w:lastRenderedPageBreak/>
        <w:pict>
          <v:shape id="_x0000_s1126" type="#_x0000_t202" style="position:absolute;left:0;text-align:left;margin-left:78.45pt;margin-top:229pt;width:287.5pt;height:28.05pt;z-index:251728896;mso-width-relative:margin;mso-height-relative:margin" strokecolor="white">
            <v:textbox style="mso-next-textbox:#_x0000_s1126">
              <w:txbxContent>
                <w:p w:rsidR="00B03EBA" w:rsidRPr="0024255C" w:rsidRDefault="00B03EBA" w:rsidP="00581FA9">
                  <w:pPr>
                    <w:pStyle w:val="Figuras"/>
                    <w:jc w:val="center"/>
                    <w:rPr>
                      <w:lang w:val="es-EC"/>
                    </w:rPr>
                  </w:pPr>
                  <w:r>
                    <w:t xml:space="preserve">Tabla 4.11 </w:t>
                  </w:r>
                  <w:r w:rsidRPr="00581FA9">
                    <w:t>Cuadro de Parámetros para Medición y Seguimiento de Desempeño</w:t>
                  </w:r>
                </w:p>
              </w:txbxContent>
            </v:textbox>
          </v:shape>
        </w:pict>
      </w:r>
      <w:r w:rsidR="00F21E69" w:rsidRPr="00F21E69">
        <w:rPr>
          <w:rFonts w:ascii="Arial" w:hAnsi="Arial" w:cs="Arial"/>
          <w:sz w:val="24"/>
          <w:szCs w:val="24"/>
          <w:lang w:eastAsia="es-ES"/>
        </w:rPr>
        <w:t xml:space="preserve"> </w:t>
      </w:r>
      <w:r w:rsidR="00F21E69" w:rsidRPr="00F21E69">
        <w:rPr>
          <w:szCs w:val="24"/>
        </w:rPr>
        <w:drawing>
          <wp:inline distT="0" distB="0" distL="0" distR="0">
            <wp:extent cx="5255895" cy="2466872"/>
            <wp:effectExtent l="19050" t="19050" r="20955" b="9628"/>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5255895" cy="2466872"/>
                    </a:xfrm>
                    <a:prstGeom prst="rect">
                      <a:avLst/>
                    </a:prstGeom>
                    <a:noFill/>
                    <a:ln w="9525">
                      <a:solidFill>
                        <a:schemeClr val="tx1"/>
                      </a:solidFill>
                      <a:miter lim="800000"/>
                      <a:headEnd/>
                      <a:tailEnd/>
                    </a:ln>
                  </pic:spPr>
                </pic:pic>
              </a:graphicData>
            </a:graphic>
          </wp:inline>
        </w:drawing>
      </w:r>
    </w:p>
    <w:p w:rsidR="00581FA9" w:rsidRDefault="00581FA9" w:rsidP="00B06BEA">
      <w:pPr>
        <w:spacing w:line="480" w:lineRule="auto"/>
        <w:jc w:val="both"/>
        <w:rPr>
          <w:rFonts w:ascii="Arial" w:hAnsi="Arial" w:cs="Arial"/>
          <w:sz w:val="24"/>
          <w:szCs w:val="24"/>
          <w:lang w:eastAsia="es-ES"/>
        </w:rPr>
      </w:pPr>
    </w:p>
    <w:p w:rsidR="00581FA9" w:rsidRDefault="00E33703" w:rsidP="00B06BEA">
      <w:pPr>
        <w:spacing w:line="480" w:lineRule="auto"/>
        <w:jc w:val="both"/>
        <w:rPr>
          <w:rFonts w:ascii="Arial" w:hAnsi="Arial" w:cs="Arial"/>
          <w:sz w:val="24"/>
          <w:szCs w:val="24"/>
          <w:lang w:eastAsia="es-ES"/>
        </w:rPr>
      </w:pPr>
      <w:r>
        <w:rPr>
          <w:rFonts w:ascii="Arial" w:hAnsi="Arial" w:cs="Arial"/>
          <w:sz w:val="24"/>
          <w:szCs w:val="24"/>
          <w:lang w:eastAsia="es-ES"/>
        </w:rPr>
        <w:t>Para las metas no cumplidas</w:t>
      </w:r>
      <w:r w:rsidR="00581FA9">
        <w:rPr>
          <w:rFonts w:ascii="Arial" w:hAnsi="Arial" w:cs="Arial"/>
          <w:sz w:val="24"/>
          <w:szCs w:val="24"/>
          <w:lang w:eastAsia="es-ES"/>
        </w:rPr>
        <w:t>, se realizan formatos para reportar las No conformidades con su respectiva acción correctora.</w:t>
      </w:r>
    </w:p>
    <w:p w:rsidR="00B06BEA" w:rsidRDefault="00581FA9" w:rsidP="00B06BEA">
      <w:pPr>
        <w:spacing w:line="480" w:lineRule="auto"/>
        <w:jc w:val="both"/>
        <w:rPr>
          <w:rFonts w:ascii="Arial" w:hAnsi="Arial" w:cs="Arial"/>
          <w:sz w:val="24"/>
          <w:szCs w:val="24"/>
          <w:lang w:eastAsia="es-ES"/>
        </w:rPr>
      </w:pPr>
      <w:r>
        <w:rPr>
          <w:rFonts w:ascii="Arial" w:hAnsi="Arial" w:cs="Arial"/>
          <w:sz w:val="24"/>
          <w:szCs w:val="24"/>
          <w:lang w:eastAsia="es-ES"/>
        </w:rPr>
        <w:t>El procedimiento para realizar el seguimiento y medición del desempeño (a</w:t>
      </w:r>
      <w:r w:rsidR="005D6FF2">
        <w:rPr>
          <w:rFonts w:ascii="Arial" w:hAnsi="Arial" w:cs="Arial"/>
          <w:sz w:val="24"/>
          <w:szCs w:val="24"/>
          <w:lang w:eastAsia="es-ES"/>
        </w:rPr>
        <w:t>nexo M</w:t>
      </w:r>
      <w:r>
        <w:rPr>
          <w:rFonts w:ascii="Arial" w:hAnsi="Arial" w:cs="Arial"/>
          <w:sz w:val="24"/>
          <w:szCs w:val="24"/>
          <w:lang w:eastAsia="es-ES"/>
        </w:rPr>
        <w:t>) también tiene formatos para reportar incidentes y accidentes en las áreas de trabajo</w:t>
      </w:r>
      <w:r w:rsidR="00B06BEA">
        <w:rPr>
          <w:rFonts w:ascii="Arial" w:hAnsi="Arial" w:cs="Arial"/>
          <w:sz w:val="24"/>
          <w:szCs w:val="24"/>
          <w:lang w:eastAsia="es-ES"/>
        </w:rPr>
        <w:t>.</w:t>
      </w:r>
    </w:p>
    <w:p w:rsidR="00B06BEA" w:rsidRDefault="00B06BEA" w:rsidP="00B06BEA">
      <w:pPr>
        <w:spacing w:line="480" w:lineRule="auto"/>
        <w:jc w:val="both"/>
        <w:rPr>
          <w:rFonts w:ascii="Arial" w:hAnsi="Arial" w:cs="Arial"/>
          <w:sz w:val="24"/>
          <w:szCs w:val="24"/>
          <w:lang w:eastAsia="es-ES"/>
        </w:rPr>
      </w:pPr>
    </w:p>
    <w:p w:rsidR="00AC4750" w:rsidRDefault="00AC4750" w:rsidP="006209D9">
      <w:pPr>
        <w:spacing w:line="480" w:lineRule="auto"/>
        <w:jc w:val="both"/>
        <w:rPr>
          <w:rFonts w:ascii="Arial" w:hAnsi="Arial" w:cs="Arial"/>
          <w:sz w:val="24"/>
          <w:szCs w:val="24"/>
          <w:lang w:eastAsia="es-ES"/>
        </w:rPr>
      </w:pPr>
    </w:p>
    <w:p w:rsidR="00AC4750" w:rsidRDefault="00AC4750" w:rsidP="006209D9">
      <w:pPr>
        <w:spacing w:line="480" w:lineRule="auto"/>
        <w:jc w:val="both"/>
        <w:rPr>
          <w:rFonts w:ascii="Arial" w:hAnsi="Arial" w:cs="Arial"/>
          <w:sz w:val="24"/>
          <w:szCs w:val="24"/>
          <w:lang w:eastAsia="es-ES"/>
        </w:rPr>
      </w:pPr>
    </w:p>
    <w:p w:rsidR="00AC4750" w:rsidRDefault="00AC4750" w:rsidP="006209D9">
      <w:pPr>
        <w:spacing w:line="480" w:lineRule="auto"/>
        <w:jc w:val="both"/>
        <w:rPr>
          <w:rFonts w:ascii="Arial" w:hAnsi="Arial" w:cs="Arial"/>
          <w:sz w:val="24"/>
          <w:szCs w:val="24"/>
          <w:lang w:eastAsia="es-ES"/>
        </w:rPr>
      </w:pPr>
    </w:p>
    <w:p w:rsidR="00B06BEA" w:rsidRDefault="00B06BEA" w:rsidP="006209D9">
      <w:pPr>
        <w:spacing w:line="480" w:lineRule="auto"/>
        <w:jc w:val="both"/>
        <w:rPr>
          <w:rFonts w:ascii="Arial" w:hAnsi="Arial" w:cs="Arial"/>
          <w:sz w:val="24"/>
          <w:szCs w:val="24"/>
          <w:lang w:eastAsia="es-ES"/>
        </w:rPr>
      </w:pPr>
    </w:p>
    <w:p w:rsidR="00A4657B" w:rsidRDefault="00EB158D" w:rsidP="009C47CD">
      <w:pPr>
        <w:spacing w:after="0" w:line="0" w:lineRule="atLeast"/>
        <w:jc w:val="center"/>
        <w:rPr>
          <w:rFonts w:ascii="Arial" w:eastAsia="Times New Roman" w:hAnsi="Arial" w:cs="Arial"/>
          <w:bCs/>
          <w:sz w:val="24"/>
          <w:szCs w:val="24"/>
          <w:lang w:eastAsia="es-ES"/>
        </w:rPr>
      </w:pPr>
      <w:r w:rsidRPr="00EB158D">
        <w:rPr>
          <w:rFonts w:ascii="Arial" w:eastAsia="Times New Roman" w:hAnsi="Arial" w:cs="Arial"/>
          <w:bCs/>
          <w:noProof/>
          <w:sz w:val="24"/>
          <w:szCs w:val="24"/>
          <w:lang w:eastAsia="es-EC"/>
        </w:rPr>
        <w:lastRenderedPageBreak/>
        <w:pict>
          <v:rect id="_x0000_s1127" style="position:absolute;left:0;text-align:left;margin-left:386.6pt;margin-top:-43.7pt;width:78pt;height:24.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" strokecolor="white [3212]"/>
        </w:pict>
      </w:r>
    </w:p>
    <w:p w:rsidR="00A4657B" w:rsidRDefault="00A4657B" w:rsidP="009C47CD">
      <w:pPr>
        <w:spacing w:after="0" w:line="0" w:lineRule="atLeast"/>
        <w:jc w:val="center"/>
        <w:rPr>
          <w:rFonts w:ascii="Arial" w:eastAsia="Times New Roman" w:hAnsi="Arial" w:cs="Arial"/>
          <w:bCs/>
          <w:sz w:val="24"/>
          <w:szCs w:val="24"/>
          <w:lang w:eastAsia="es-ES"/>
        </w:rPr>
      </w:pPr>
    </w:p>
    <w:p w:rsidR="007A329A" w:rsidRDefault="007A329A" w:rsidP="009C47CD">
      <w:pPr>
        <w:spacing w:after="0" w:line="0" w:lineRule="atLeast"/>
        <w:jc w:val="center"/>
        <w:rPr>
          <w:rFonts w:ascii="Arial" w:eastAsia="Times New Roman" w:hAnsi="Arial" w:cs="Arial"/>
          <w:bCs/>
          <w:sz w:val="24"/>
          <w:szCs w:val="24"/>
          <w:lang w:eastAsia="es-ES"/>
        </w:rPr>
      </w:pPr>
    </w:p>
    <w:p w:rsidR="007A329A" w:rsidRDefault="007A329A" w:rsidP="009C47CD">
      <w:pPr>
        <w:spacing w:after="0" w:line="0" w:lineRule="atLeast"/>
        <w:jc w:val="center"/>
        <w:rPr>
          <w:rFonts w:ascii="Arial" w:eastAsia="Times New Roman" w:hAnsi="Arial" w:cs="Arial"/>
          <w:bCs/>
          <w:sz w:val="24"/>
          <w:szCs w:val="24"/>
          <w:lang w:eastAsia="es-ES"/>
        </w:rPr>
      </w:pPr>
    </w:p>
    <w:p w:rsidR="007A329A" w:rsidRDefault="007A329A" w:rsidP="009C47CD">
      <w:pPr>
        <w:spacing w:after="0" w:line="0" w:lineRule="atLeast"/>
        <w:jc w:val="center"/>
        <w:rPr>
          <w:rFonts w:ascii="Arial" w:eastAsia="Times New Roman" w:hAnsi="Arial" w:cs="Arial"/>
          <w:bCs/>
          <w:sz w:val="24"/>
          <w:szCs w:val="24"/>
          <w:lang w:eastAsia="es-ES"/>
        </w:rPr>
      </w:pPr>
    </w:p>
    <w:p w:rsidR="00B83A66" w:rsidRDefault="00EB158D" w:rsidP="009C47CD">
      <w:pPr>
        <w:spacing w:after="0" w:line="0" w:lineRule="atLeast"/>
        <w:jc w:val="center"/>
        <w:rPr>
          <w:rFonts w:ascii="Arial" w:eastAsia="Times New Roman" w:hAnsi="Arial" w:cs="Arial"/>
          <w:bCs/>
          <w:sz w:val="24"/>
          <w:szCs w:val="24"/>
          <w:lang w:eastAsia="es-ES"/>
        </w:rPr>
      </w:pPr>
      <w:r w:rsidRPr="00EB158D">
        <w:rPr>
          <w:rFonts w:ascii="Arial" w:eastAsia="Times New Roman" w:hAnsi="Arial" w:cs="Arial"/>
          <w:bCs/>
          <w:noProof/>
          <w:sz w:val="24"/>
          <w:szCs w:val="24"/>
          <w:lang w:eastAsia="es-EC"/>
        </w:rPr>
        <w:pict>
          <v:rect id="Rectangle 140" o:spid="_x0000_s1079" style="position:absolute;left:0;text-align:left;margin-left:371.8pt;margin-top:-42.85pt;width:78pt;height:24.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" strokecolor="white [3212]"/>
        </w:pict>
      </w:r>
    </w:p>
    <w:p w:rsidR="009C47CD" w:rsidRPr="008724D9" w:rsidRDefault="009C47CD" w:rsidP="009C47CD">
      <w:pPr>
        <w:spacing w:after="0" w:line="0" w:lineRule="atLeast"/>
        <w:jc w:val="center"/>
        <w:rPr>
          <w:rFonts w:ascii="Arial" w:eastAsia="Times New Roman" w:hAnsi="Arial" w:cs="Arial"/>
          <w:b/>
          <w:bCs/>
          <w:sz w:val="48"/>
          <w:szCs w:val="48"/>
          <w:lang w:eastAsia="es-ES"/>
        </w:rPr>
      </w:pPr>
      <w:r>
        <w:rPr>
          <w:rFonts w:ascii="Arial" w:eastAsia="Times New Roman" w:hAnsi="Arial" w:cs="Arial"/>
          <w:b/>
          <w:bCs/>
          <w:sz w:val="48"/>
          <w:szCs w:val="48"/>
          <w:lang w:eastAsia="es-ES"/>
        </w:rPr>
        <w:t>CAPÍTULO 5</w:t>
      </w:r>
    </w:p>
    <w:p w:rsidR="009C47CD" w:rsidRPr="008724D9" w:rsidRDefault="009C47CD" w:rsidP="007446F1">
      <w:pPr>
        <w:spacing w:after="0" w:line="0" w:lineRule="atLeast"/>
        <w:jc w:val="right"/>
        <w:rPr>
          <w:rFonts w:ascii="Arial" w:eastAsia="Times New Roman" w:hAnsi="Arial" w:cs="Arial"/>
          <w:b/>
          <w:bCs/>
          <w:sz w:val="48"/>
          <w:szCs w:val="48"/>
          <w:lang w:eastAsia="es-ES"/>
        </w:rPr>
      </w:pPr>
    </w:p>
    <w:p w:rsidR="009C47CD" w:rsidRPr="008724D9" w:rsidRDefault="009C47CD" w:rsidP="009C47CD">
      <w:pPr>
        <w:spacing w:after="0" w:line="0" w:lineRule="atLeast"/>
        <w:jc w:val="center"/>
        <w:rPr>
          <w:rFonts w:ascii="Arial" w:eastAsia="Times New Roman" w:hAnsi="Arial" w:cs="Arial"/>
          <w:b/>
          <w:bCs/>
          <w:sz w:val="48"/>
          <w:szCs w:val="48"/>
          <w:lang w:eastAsia="es-ES"/>
        </w:rPr>
      </w:pPr>
    </w:p>
    <w:p w:rsidR="009C47CD" w:rsidRPr="008724D9" w:rsidRDefault="009C47CD" w:rsidP="009C47CD">
      <w:pPr>
        <w:spacing w:after="0" w:line="0" w:lineRule="atLeast"/>
        <w:jc w:val="center"/>
        <w:rPr>
          <w:rFonts w:ascii="Arial" w:eastAsia="Times New Roman" w:hAnsi="Arial" w:cs="Arial"/>
          <w:b/>
          <w:bCs/>
          <w:sz w:val="48"/>
          <w:szCs w:val="48"/>
          <w:lang w:eastAsia="es-ES"/>
        </w:rPr>
      </w:pPr>
    </w:p>
    <w:p w:rsidR="009C47CD" w:rsidRDefault="009C47CD" w:rsidP="0094274C">
      <w:pPr>
        <w:pStyle w:val="Ttulo1"/>
        <w:tabs>
          <w:tab w:val="left" w:pos="567"/>
        </w:tabs>
        <w:spacing w:line="480" w:lineRule="auto"/>
        <w:ind w:left="360"/>
        <w:rPr>
          <w:rFonts w:cs="Arial"/>
          <w:color w:val="auto"/>
          <w:sz w:val="32"/>
          <w:lang w:val="es-EC" w:eastAsia="es-ES"/>
        </w:rPr>
      </w:pPr>
      <w:r>
        <w:rPr>
          <w:rFonts w:cs="Arial"/>
          <w:color w:val="auto"/>
          <w:sz w:val="32"/>
          <w:lang w:val="es-EC" w:eastAsia="es-ES"/>
        </w:rPr>
        <w:t>5. CONCLUSIONES Y RECOMENDACIONES</w:t>
      </w:r>
    </w:p>
    <w:p w:rsidR="006E4BB2" w:rsidRPr="006E4BB2" w:rsidRDefault="006E4BB2" w:rsidP="006E4BB2">
      <w:pPr>
        <w:rPr>
          <w:lang w:eastAsia="es-ES"/>
        </w:rPr>
      </w:pPr>
    </w:p>
    <w:p w:rsidR="006E4BB2" w:rsidRPr="004E520F" w:rsidRDefault="0094274C" w:rsidP="006E4BB2">
      <w:pPr>
        <w:spacing w:line="480" w:lineRule="auto"/>
        <w:rPr>
          <w:rFonts w:ascii="Arial" w:hAnsi="Arial" w:cs="Arial"/>
          <w:b/>
          <w:sz w:val="32"/>
          <w:szCs w:val="32"/>
          <w:lang w:val="es-ES"/>
        </w:rPr>
      </w:pPr>
      <w:r w:rsidRPr="0094274C">
        <w:rPr>
          <w:rFonts w:ascii="Arial" w:hAnsi="Arial" w:cs="Arial"/>
          <w:b/>
          <w:sz w:val="24"/>
          <w:szCs w:val="24"/>
          <w:lang w:eastAsia="es-ES"/>
        </w:rPr>
        <w:tab/>
      </w:r>
      <w:r w:rsidR="009C47CD" w:rsidRPr="0094274C">
        <w:rPr>
          <w:rFonts w:ascii="Arial" w:hAnsi="Arial" w:cs="Arial"/>
          <w:b/>
          <w:sz w:val="24"/>
          <w:szCs w:val="24"/>
          <w:lang w:eastAsia="es-ES"/>
        </w:rPr>
        <w:t>5.1 CONCLUSIONES</w:t>
      </w:r>
      <w:r>
        <w:rPr>
          <w:rFonts w:ascii="Arial" w:hAnsi="Arial" w:cs="Arial"/>
          <w:b/>
          <w:sz w:val="24"/>
          <w:szCs w:val="24"/>
          <w:lang w:eastAsia="es-ES"/>
        </w:rPr>
        <w:tab/>
      </w:r>
    </w:p>
    <w:p w:rsidR="00E24B9B" w:rsidRDefault="00E24B9B" w:rsidP="00FD1C05">
      <w:pPr>
        <w:pStyle w:val="Prrafodelista"/>
        <w:numPr>
          <w:ilvl w:val="0"/>
          <w:numId w:val="43"/>
        </w:numPr>
        <w:spacing w:line="480" w:lineRule="auto"/>
        <w:ind w:left="1276" w:hanging="567"/>
        <w:jc w:val="both"/>
        <w:rPr>
          <w:rFonts w:ascii="Arial" w:hAnsi="Arial" w:cs="Arial"/>
          <w:sz w:val="24"/>
          <w:szCs w:val="24"/>
          <w:lang w:val="es-ES"/>
        </w:rPr>
      </w:pPr>
      <w:r>
        <w:rPr>
          <w:rFonts w:ascii="Arial" w:hAnsi="Arial" w:cs="Arial"/>
          <w:sz w:val="24"/>
          <w:szCs w:val="24"/>
          <w:lang w:val="es-ES"/>
        </w:rPr>
        <w:t xml:space="preserve">En el desarrollo de este proyecto </w:t>
      </w:r>
      <w:r w:rsidR="006E4BB2" w:rsidRPr="00F252BA">
        <w:rPr>
          <w:rFonts w:ascii="Arial" w:hAnsi="Arial" w:cs="Arial"/>
          <w:sz w:val="24"/>
          <w:szCs w:val="24"/>
          <w:lang w:val="es-ES"/>
        </w:rPr>
        <w:t xml:space="preserve">se destaca la </w:t>
      </w:r>
      <w:r>
        <w:rPr>
          <w:rFonts w:ascii="Arial" w:hAnsi="Arial" w:cs="Arial"/>
          <w:sz w:val="24"/>
          <w:szCs w:val="24"/>
          <w:lang w:val="es-ES"/>
        </w:rPr>
        <w:t>importancia de la prevención de riesgos laborales</w:t>
      </w:r>
      <w:r w:rsidR="006E4BB2" w:rsidRPr="00F252BA">
        <w:rPr>
          <w:rFonts w:ascii="Arial" w:hAnsi="Arial" w:cs="Arial"/>
          <w:sz w:val="24"/>
          <w:szCs w:val="24"/>
          <w:lang w:val="es-ES"/>
        </w:rPr>
        <w:t>, porque al mantener medidas adecuadas de prevención se evita la fase correctiva, lo que facilita</w:t>
      </w:r>
      <w:r w:rsidR="00ED1124">
        <w:rPr>
          <w:rFonts w:ascii="Arial" w:hAnsi="Arial" w:cs="Arial"/>
          <w:sz w:val="24"/>
          <w:szCs w:val="24"/>
          <w:lang w:val="es-ES"/>
        </w:rPr>
        <w:t>ndo</w:t>
      </w:r>
      <w:r w:rsidR="006E4BB2" w:rsidRPr="00F252BA">
        <w:rPr>
          <w:rFonts w:ascii="Arial" w:hAnsi="Arial" w:cs="Arial"/>
          <w:sz w:val="24"/>
          <w:szCs w:val="24"/>
          <w:lang w:val="es-ES"/>
        </w:rPr>
        <w:t xml:space="preserve"> las actividades </w:t>
      </w:r>
      <w:r>
        <w:rPr>
          <w:rFonts w:ascii="Arial" w:hAnsi="Arial" w:cs="Arial"/>
          <w:sz w:val="24"/>
          <w:szCs w:val="24"/>
          <w:lang w:val="es-ES"/>
        </w:rPr>
        <w:t>operacionales y administrativas</w:t>
      </w:r>
      <w:r w:rsidR="006E4BB2" w:rsidRPr="00F252BA">
        <w:rPr>
          <w:rFonts w:ascii="Arial" w:hAnsi="Arial" w:cs="Arial"/>
          <w:sz w:val="24"/>
          <w:szCs w:val="24"/>
          <w:lang w:val="es-ES"/>
        </w:rPr>
        <w:t>.</w:t>
      </w:r>
    </w:p>
    <w:p w:rsidR="00914637" w:rsidRPr="00914637" w:rsidRDefault="00914637" w:rsidP="00914637">
      <w:pPr>
        <w:numPr>
          <w:ilvl w:val="0"/>
          <w:numId w:val="43"/>
        </w:numPr>
        <w:spacing w:after="120" w:line="480" w:lineRule="auto"/>
        <w:ind w:left="1276" w:hanging="567"/>
        <w:jc w:val="both"/>
        <w:rPr>
          <w:rFonts w:ascii="Arial" w:hAnsi="Arial" w:cs="Arial"/>
          <w:sz w:val="24"/>
          <w:szCs w:val="24"/>
          <w:lang w:val="es-ES"/>
        </w:rPr>
      </w:pPr>
      <w:r>
        <w:rPr>
          <w:rFonts w:ascii="Arial" w:hAnsi="Arial" w:cs="Arial"/>
          <w:sz w:val="24"/>
          <w:szCs w:val="24"/>
          <w:lang w:val="es-ES"/>
        </w:rPr>
        <w:t>Se realizó</w:t>
      </w:r>
      <w:r w:rsidRPr="00914637">
        <w:rPr>
          <w:rFonts w:ascii="Arial" w:hAnsi="Arial" w:cs="Arial"/>
          <w:sz w:val="24"/>
          <w:szCs w:val="24"/>
          <w:lang w:val="es-ES"/>
        </w:rPr>
        <w:t xml:space="preserve"> un diagn</w:t>
      </w:r>
      <w:r>
        <w:rPr>
          <w:rFonts w:ascii="Arial" w:hAnsi="Arial" w:cs="Arial"/>
          <w:sz w:val="24"/>
          <w:szCs w:val="24"/>
          <w:lang w:val="es-ES"/>
        </w:rPr>
        <w:t>ó</w:t>
      </w:r>
      <w:r w:rsidRPr="00914637">
        <w:rPr>
          <w:rFonts w:ascii="Arial" w:hAnsi="Arial" w:cs="Arial"/>
          <w:sz w:val="24"/>
          <w:szCs w:val="24"/>
          <w:lang w:val="es-ES"/>
        </w:rPr>
        <w:t xml:space="preserve">stico de la situación actual de la Seguridad y Salud Ocupacional en la </w:t>
      </w:r>
      <w:r w:rsidR="00C0581E">
        <w:rPr>
          <w:rFonts w:ascii="Arial" w:hAnsi="Arial" w:cs="Arial"/>
          <w:sz w:val="24"/>
          <w:szCs w:val="24"/>
          <w:lang w:val="es-ES"/>
        </w:rPr>
        <w:t>organización</w:t>
      </w:r>
      <w:r w:rsidR="00ED1124">
        <w:rPr>
          <w:rFonts w:ascii="Arial" w:hAnsi="Arial" w:cs="Arial"/>
          <w:sz w:val="24"/>
          <w:szCs w:val="24"/>
          <w:lang w:val="es-ES"/>
        </w:rPr>
        <w:t>, determina</w:t>
      </w:r>
      <w:r w:rsidRPr="00914637">
        <w:rPr>
          <w:rFonts w:ascii="Arial" w:hAnsi="Arial" w:cs="Arial"/>
          <w:sz w:val="24"/>
          <w:szCs w:val="24"/>
          <w:lang w:val="es-ES"/>
        </w:rPr>
        <w:t xml:space="preserve">ndo </w:t>
      </w:r>
      <w:r w:rsidR="00ED1124">
        <w:rPr>
          <w:rFonts w:ascii="Arial" w:hAnsi="Arial" w:cs="Arial"/>
          <w:sz w:val="24"/>
          <w:szCs w:val="24"/>
          <w:lang w:val="es-ES"/>
        </w:rPr>
        <w:t>un</w:t>
      </w:r>
      <w:r w:rsidRPr="00914637">
        <w:rPr>
          <w:rFonts w:ascii="Arial" w:hAnsi="Arial" w:cs="Arial"/>
          <w:sz w:val="24"/>
          <w:szCs w:val="24"/>
          <w:lang w:val="es-ES"/>
        </w:rPr>
        <w:t xml:space="preserve"> conocimiento y </w:t>
      </w:r>
      <w:r w:rsidR="00ED1124">
        <w:rPr>
          <w:rFonts w:ascii="Arial" w:hAnsi="Arial" w:cs="Arial"/>
          <w:sz w:val="24"/>
          <w:szCs w:val="24"/>
          <w:lang w:val="es-ES"/>
        </w:rPr>
        <w:t xml:space="preserve">la </w:t>
      </w:r>
      <w:r w:rsidRPr="00914637">
        <w:rPr>
          <w:rFonts w:ascii="Arial" w:hAnsi="Arial" w:cs="Arial"/>
          <w:sz w:val="24"/>
          <w:szCs w:val="24"/>
          <w:lang w:val="es-ES"/>
        </w:rPr>
        <w:t xml:space="preserve">familiarización </w:t>
      </w:r>
      <w:r w:rsidR="00ED1124">
        <w:rPr>
          <w:rFonts w:ascii="Arial" w:hAnsi="Arial" w:cs="Arial"/>
          <w:sz w:val="24"/>
          <w:szCs w:val="24"/>
          <w:lang w:val="es-ES"/>
        </w:rPr>
        <w:t xml:space="preserve">de variables para la elaboración del </w:t>
      </w:r>
      <w:r w:rsidRPr="00914637">
        <w:rPr>
          <w:rFonts w:ascii="Arial" w:hAnsi="Arial" w:cs="Arial"/>
          <w:sz w:val="24"/>
          <w:szCs w:val="24"/>
          <w:lang w:val="es-ES"/>
        </w:rPr>
        <w:t>trabajo posterior. En este diagnóstico se aprecia la falta de procedimientos estandarizados de</w:t>
      </w:r>
      <w:r w:rsidR="00C66283">
        <w:rPr>
          <w:rFonts w:ascii="Arial" w:hAnsi="Arial" w:cs="Arial"/>
          <w:sz w:val="24"/>
          <w:szCs w:val="24"/>
          <w:lang w:val="es-ES"/>
        </w:rPr>
        <w:t>:</w:t>
      </w:r>
      <w:r w:rsidRPr="00914637">
        <w:rPr>
          <w:rFonts w:ascii="Arial" w:hAnsi="Arial" w:cs="Arial"/>
          <w:sz w:val="24"/>
          <w:szCs w:val="24"/>
          <w:lang w:val="es-ES"/>
        </w:rPr>
        <w:t xml:space="preserve"> identificación, valoración y </w:t>
      </w:r>
      <w:r w:rsidRPr="00914637">
        <w:rPr>
          <w:rFonts w:ascii="Arial" w:hAnsi="Arial" w:cs="Arial"/>
          <w:sz w:val="24"/>
          <w:szCs w:val="24"/>
          <w:lang w:val="es-ES"/>
        </w:rPr>
        <w:lastRenderedPageBreak/>
        <w:t>prevención de riesgos laborales y ausencia de programas específicos de formación y comunicación en esa materia.</w:t>
      </w:r>
    </w:p>
    <w:p w:rsidR="006C034F" w:rsidRDefault="006C034F" w:rsidP="006C034F">
      <w:pPr>
        <w:pStyle w:val="Prrafodelista"/>
        <w:spacing w:line="480" w:lineRule="auto"/>
        <w:ind w:left="1276"/>
        <w:jc w:val="both"/>
        <w:rPr>
          <w:rFonts w:ascii="Arial" w:hAnsi="Arial" w:cs="Arial"/>
          <w:sz w:val="24"/>
          <w:szCs w:val="24"/>
          <w:lang w:val="es-ES"/>
        </w:rPr>
      </w:pPr>
    </w:p>
    <w:p w:rsidR="006C034F" w:rsidRDefault="006C034F" w:rsidP="00FD1C05">
      <w:pPr>
        <w:pStyle w:val="Prrafodelista"/>
        <w:numPr>
          <w:ilvl w:val="0"/>
          <w:numId w:val="43"/>
        </w:numPr>
        <w:spacing w:line="480" w:lineRule="auto"/>
        <w:ind w:left="1276" w:hanging="567"/>
        <w:jc w:val="both"/>
        <w:rPr>
          <w:rFonts w:ascii="Arial" w:hAnsi="Arial" w:cs="Arial"/>
          <w:sz w:val="24"/>
          <w:szCs w:val="24"/>
          <w:lang w:val="es-ES"/>
        </w:rPr>
      </w:pPr>
      <w:r>
        <w:rPr>
          <w:rFonts w:ascii="Arial" w:hAnsi="Arial" w:cs="Arial"/>
          <w:sz w:val="24"/>
          <w:szCs w:val="24"/>
          <w:lang w:val="es-ES"/>
        </w:rPr>
        <w:t xml:space="preserve">El trabajo, </w:t>
      </w:r>
      <w:r w:rsidR="00C66283">
        <w:rPr>
          <w:rFonts w:ascii="Arial" w:hAnsi="Arial" w:cs="Arial"/>
          <w:sz w:val="24"/>
          <w:szCs w:val="24"/>
          <w:lang w:val="es-ES"/>
        </w:rPr>
        <w:t>es la</w:t>
      </w:r>
      <w:r>
        <w:rPr>
          <w:rFonts w:ascii="Arial" w:hAnsi="Arial" w:cs="Arial"/>
          <w:sz w:val="24"/>
          <w:szCs w:val="24"/>
          <w:lang w:val="es-ES"/>
        </w:rPr>
        <w:t xml:space="preserve"> actividad </w:t>
      </w:r>
      <w:r w:rsidR="00C66283">
        <w:rPr>
          <w:rFonts w:ascii="Arial" w:hAnsi="Arial" w:cs="Arial"/>
          <w:sz w:val="24"/>
          <w:szCs w:val="24"/>
          <w:lang w:val="es-ES"/>
        </w:rPr>
        <w:t xml:space="preserve">que </w:t>
      </w:r>
      <w:r>
        <w:rPr>
          <w:rFonts w:ascii="Arial" w:hAnsi="Arial" w:cs="Arial"/>
          <w:sz w:val="24"/>
          <w:szCs w:val="24"/>
          <w:lang w:val="es-ES"/>
        </w:rPr>
        <w:t>se desarrolla con la ayuda de una tecnología (máquinas, herramientas, instalaciones, productos, etc.) que, de no ser controlada correctamente, puede afectar a la integridad física del trabajador en forma de accidentes o enfermedades.</w:t>
      </w:r>
    </w:p>
    <w:p w:rsidR="00914637" w:rsidRPr="00914637" w:rsidRDefault="00914637" w:rsidP="00914637">
      <w:pPr>
        <w:pStyle w:val="Prrafodelista"/>
        <w:rPr>
          <w:rFonts w:ascii="Arial" w:hAnsi="Arial" w:cs="Arial"/>
          <w:sz w:val="24"/>
          <w:szCs w:val="24"/>
          <w:lang w:val="es-ES"/>
        </w:rPr>
      </w:pPr>
    </w:p>
    <w:p w:rsidR="00914637" w:rsidRDefault="00914637" w:rsidP="00914637">
      <w:pPr>
        <w:pStyle w:val="Prrafodelista"/>
        <w:spacing w:line="480" w:lineRule="auto"/>
        <w:ind w:left="1276"/>
        <w:jc w:val="both"/>
        <w:rPr>
          <w:rFonts w:ascii="Arial" w:hAnsi="Arial" w:cs="Arial"/>
          <w:sz w:val="24"/>
          <w:szCs w:val="24"/>
          <w:lang w:val="es-ES"/>
        </w:rPr>
      </w:pPr>
    </w:p>
    <w:p w:rsidR="00E24B9B" w:rsidRDefault="00C27D25" w:rsidP="00FD1C05">
      <w:pPr>
        <w:pStyle w:val="Prrafodelista"/>
        <w:numPr>
          <w:ilvl w:val="0"/>
          <w:numId w:val="43"/>
        </w:numPr>
        <w:spacing w:line="480" w:lineRule="auto"/>
        <w:ind w:left="1276" w:hanging="567"/>
        <w:jc w:val="both"/>
        <w:rPr>
          <w:rFonts w:ascii="Arial" w:hAnsi="Arial" w:cs="Arial"/>
          <w:sz w:val="24"/>
          <w:szCs w:val="24"/>
          <w:lang w:val="es-ES"/>
        </w:rPr>
      </w:pPr>
      <w:r>
        <w:rPr>
          <w:rFonts w:ascii="Arial" w:hAnsi="Arial" w:cs="Arial"/>
          <w:sz w:val="24"/>
          <w:szCs w:val="24"/>
          <w:lang w:val="es-ES"/>
        </w:rPr>
        <w:t xml:space="preserve">La organización </w:t>
      </w:r>
      <w:r w:rsidR="00A336AB">
        <w:rPr>
          <w:rFonts w:ascii="Arial" w:hAnsi="Arial" w:cs="Arial"/>
          <w:sz w:val="24"/>
          <w:szCs w:val="24"/>
          <w:lang w:val="es-ES"/>
        </w:rPr>
        <w:t>se encuentra en los inicios de la implementación de un sistema de salud y seguridad ocupacional</w:t>
      </w:r>
      <w:r w:rsidR="00C66283">
        <w:rPr>
          <w:rFonts w:ascii="Arial" w:hAnsi="Arial" w:cs="Arial"/>
          <w:sz w:val="24"/>
          <w:szCs w:val="24"/>
          <w:lang w:val="es-ES"/>
        </w:rPr>
        <w:t>, por lo que no cuenta</w:t>
      </w:r>
      <w:r w:rsidR="001442CB">
        <w:rPr>
          <w:rFonts w:ascii="Arial" w:hAnsi="Arial" w:cs="Arial"/>
          <w:sz w:val="24"/>
          <w:szCs w:val="24"/>
          <w:lang w:val="es-ES"/>
        </w:rPr>
        <w:t xml:space="preserve"> con procedimientos para control operacional, ni estudio de ambiente laboral. De estos estudios realizados se </w:t>
      </w:r>
      <w:r w:rsidR="00A505E5">
        <w:rPr>
          <w:rFonts w:ascii="Arial" w:hAnsi="Arial" w:cs="Arial"/>
          <w:sz w:val="24"/>
          <w:szCs w:val="24"/>
          <w:lang w:val="es-ES"/>
        </w:rPr>
        <w:t>desprenden resultados favorables, teniendo como referencia la normativa local para comparación.</w:t>
      </w:r>
    </w:p>
    <w:p w:rsidR="00A505E5" w:rsidRPr="00A336AB" w:rsidRDefault="00A505E5" w:rsidP="00A505E5">
      <w:pPr>
        <w:pStyle w:val="Prrafodelista"/>
        <w:spacing w:line="480" w:lineRule="auto"/>
        <w:ind w:left="1276"/>
        <w:jc w:val="both"/>
        <w:rPr>
          <w:rFonts w:ascii="Arial" w:hAnsi="Arial" w:cs="Arial"/>
          <w:sz w:val="24"/>
          <w:szCs w:val="24"/>
          <w:lang w:val="es-ES"/>
        </w:rPr>
      </w:pPr>
    </w:p>
    <w:p w:rsidR="00E24B9B" w:rsidRDefault="00E24B9B" w:rsidP="00FD1C05">
      <w:pPr>
        <w:pStyle w:val="Prrafodelista"/>
        <w:numPr>
          <w:ilvl w:val="0"/>
          <w:numId w:val="43"/>
        </w:numPr>
        <w:spacing w:line="480" w:lineRule="auto"/>
        <w:ind w:left="1276" w:hanging="567"/>
        <w:jc w:val="both"/>
        <w:rPr>
          <w:rFonts w:ascii="Arial" w:hAnsi="Arial" w:cs="Arial"/>
          <w:sz w:val="24"/>
          <w:szCs w:val="24"/>
          <w:lang w:val="es-ES"/>
        </w:rPr>
      </w:pPr>
      <w:r>
        <w:rPr>
          <w:rFonts w:ascii="Arial" w:hAnsi="Arial" w:cs="Arial"/>
          <w:sz w:val="24"/>
          <w:szCs w:val="24"/>
          <w:lang w:val="es-ES"/>
        </w:rPr>
        <w:t>Se logró establecer el diseño de Control operacional</w:t>
      </w:r>
      <w:r w:rsidR="00914637">
        <w:rPr>
          <w:rFonts w:ascii="Arial" w:hAnsi="Arial" w:cs="Arial"/>
          <w:sz w:val="24"/>
          <w:szCs w:val="24"/>
          <w:lang w:val="es-ES"/>
        </w:rPr>
        <w:t xml:space="preserve"> aplicable a toda la organización</w:t>
      </w:r>
      <w:r>
        <w:rPr>
          <w:rFonts w:ascii="Arial" w:hAnsi="Arial" w:cs="Arial"/>
          <w:sz w:val="24"/>
          <w:szCs w:val="24"/>
          <w:lang w:val="es-ES"/>
        </w:rPr>
        <w:t>, estableciendo lineamientos necesarios para su correcta gestión.</w:t>
      </w:r>
    </w:p>
    <w:p w:rsidR="00B30AA2" w:rsidRPr="00B30AA2" w:rsidRDefault="00B30AA2" w:rsidP="00B30AA2">
      <w:pPr>
        <w:pStyle w:val="Prrafodelista"/>
        <w:rPr>
          <w:rFonts w:ascii="Arial" w:hAnsi="Arial" w:cs="Arial"/>
          <w:sz w:val="24"/>
          <w:szCs w:val="24"/>
          <w:lang w:val="es-ES"/>
        </w:rPr>
      </w:pPr>
    </w:p>
    <w:p w:rsidR="00B30AA2" w:rsidRPr="00B30AA2" w:rsidRDefault="00B30AA2" w:rsidP="00B30AA2">
      <w:pPr>
        <w:numPr>
          <w:ilvl w:val="0"/>
          <w:numId w:val="43"/>
        </w:numPr>
        <w:spacing w:after="120" w:line="480" w:lineRule="auto"/>
        <w:ind w:left="1276"/>
        <w:jc w:val="both"/>
        <w:rPr>
          <w:rFonts w:ascii="Arial" w:hAnsi="Arial" w:cs="Arial"/>
          <w:sz w:val="24"/>
          <w:szCs w:val="24"/>
          <w:lang w:val="es-ES"/>
        </w:rPr>
      </w:pPr>
      <w:r>
        <w:rPr>
          <w:rFonts w:ascii="Arial" w:hAnsi="Arial" w:cs="Arial"/>
          <w:sz w:val="24"/>
          <w:szCs w:val="24"/>
          <w:lang w:val="es-ES"/>
        </w:rPr>
        <w:t>La metodología de trabajo</w:t>
      </w:r>
      <w:r w:rsidRPr="00B30AA2">
        <w:rPr>
          <w:rFonts w:ascii="Arial" w:hAnsi="Arial" w:cs="Arial"/>
          <w:sz w:val="24"/>
          <w:szCs w:val="24"/>
          <w:lang w:val="es-ES"/>
        </w:rPr>
        <w:t xml:space="preserve"> que se propone </w:t>
      </w:r>
      <w:r>
        <w:rPr>
          <w:rFonts w:ascii="Arial" w:hAnsi="Arial" w:cs="Arial"/>
          <w:sz w:val="24"/>
          <w:szCs w:val="24"/>
          <w:lang w:val="es-ES"/>
        </w:rPr>
        <w:t xml:space="preserve">son los lineamientos de las norma OHSAS 18001:2007, la cual </w:t>
      </w:r>
      <w:r w:rsidRPr="00B30AA2">
        <w:rPr>
          <w:rFonts w:ascii="Arial" w:hAnsi="Arial" w:cs="Arial"/>
          <w:sz w:val="24"/>
          <w:szCs w:val="24"/>
          <w:lang w:val="es-ES"/>
        </w:rPr>
        <w:t xml:space="preserve">sigue el ciclo de </w:t>
      </w:r>
      <w:r w:rsidRPr="00B30AA2">
        <w:rPr>
          <w:rFonts w:ascii="Arial" w:hAnsi="Arial" w:cs="Arial"/>
          <w:sz w:val="24"/>
          <w:szCs w:val="24"/>
          <w:lang w:val="es-ES"/>
        </w:rPr>
        <w:lastRenderedPageBreak/>
        <w:t xml:space="preserve">mejora continua de Deming, lo cual significa que una vez cerrado cada ciclo, debe existir la información suficiente para que la </w:t>
      </w:r>
      <w:r>
        <w:rPr>
          <w:rFonts w:ascii="Arial" w:hAnsi="Arial" w:cs="Arial"/>
          <w:sz w:val="24"/>
          <w:szCs w:val="24"/>
          <w:lang w:val="es-ES"/>
        </w:rPr>
        <w:t>el representante de la organización</w:t>
      </w:r>
      <w:r w:rsidRPr="00B30AA2">
        <w:rPr>
          <w:rFonts w:ascii="Arial" w:hAnsi="Arial" w:cs="Arial"/>
          <w:sz w:val="24"/>
          <w:szCs w:val="24"/>
          <w:lang w:val="es-ES"/>
        </w:rPr>
        <w:t xml:space="preserve"> tome las decisiones que inc</w:t>
      </w:r>
      <w:r>
        <w:rPr>
          <w:rFonts w:ascii="Arial" w:hAnsi="Arial" w:cs="Arial"/>
          <w:sz w:val="24"/>
          <w:szCs w:val="24"/>
          <w:lang w:val="es-ES"/>
        </w:rPr>
        <w:t>entiven al comienzo del próximo.</w:t>
      </w:r>
    </w:p>
    <w:p w:rsidR="001B3052" w:rsidRDefault="001B3052" w:rsidP="001B3052">
      <w:pPr>
        <w:pStyle w:val="Prrafodelista"/>
        <w:spacing w:line="480" w:lineRule="auto"/>
        <w:ind w:left="1276"/>
        <w:jc w:val="both"/>
        <w:rPr>
          <w:rFonts w:ascii="Arial" w:hAnsi="Arial" w:cs="Arial"/>
          <w:sz w:val="24"/>
          <w:szCs w:val="24"/>
          <w:lang w:val="es-ES"/>
        </w:rPr>
      </w:pPr>
    </w:p>
    <w:p w:rsidR="001B3052" w:rsidRDefault="006C034F" w:rsidP="00FD1C05">
      <w:pPr>
        <w:pStyle w:val="Prrafodelista"/>
        <w:numPr>
          <w:ilvl w:val="0"/>
          <w:numId w:val="43"/>
        </w:numPr>
        <w:spacing w:line="480" w:lineRule="auto"/>
        <w:ind w:left="1276" w:hanging="567"/>
        <w:jc w:val="both"/>
        <w:rPr>
          <w:rFonts w:ascii="Arial" w:hAnsi="Arial" w:cs="Arial"/>
          <w:sz w:val="24"/>
          <w:szCs w:val="24"/>
          <w:lang w:val="es-ES"/>
        </w:rPr>
      </w:pPr>
      <w:r>
        <w:rPr>
          <w:rFonts w:ascii="Arial" w:hAnsi="Arial" w:cs="Arial"/>
          <w:sz w:val="24"/>
          <w:szCs w:val="24"/>
          <w:lang w:val="es-ES"/>
        </w:rPr>
        <w:t>La selección y adopción de medidas preventivas para el control</w:t>
      </w:r>
      <w:r w:rsidR="008F6931">
        <w:rPr>
          <w:rFonts w:ascii="Arial" w:hAnsi="Arial" w:cs="Arial"/>
          <w:sz w:val="24"/>
          <w:szCs w:val="24"/>
          <w:lang w:val="es-ES"/>
        </w:rPr>
        <w:t xml:space="preserve"> de los riesgos a los que están expuestas las personas en sus lugares de trabajo</w:t>
      </w:r>
      <w:r w:rsidR="001B3052">
        <w:rPr>
          <w:rFonts w:ascii="Arial" w:hAnsi="Arial" w:cs="Arial"/>
          <w:sz w:val="24"/>
          <w:szCs w:val="24"/>
          <w:lang w:val="es-ES"/>
        </w:rPr>
        <w:t>,</w:t>
      </w:r>
      <w:r w:rsidR="008F6931">
        <w:rPr>
          <w:rFonts w:ascii="Arial" w:hAnsi="Arial" w:cs="Arial"/>
          <w:sz w:val="24"/>
          <w:szCs w:val="24"/>
          <w:lang w:val="es-ES"/>
        </w:rPr>
        <w:t xml:space="preserve"> requiere cubrir dos etapas previas: la identificación de los factores que generan los riesgos y la evaluación de riesgos para poder c</w:t>
      </w:r>
      <w:r w:rsidR="00C66283">
        <w:rPr>
          <w:rFonts w:ascii="Arial" w:hAnsi="Arial" w:cs="Arial"/>
          <w:sz w:val="24"/>
          <w:szCs w:val="24"/>
          <w:lang w:val="es-ES"/>
        </w:rPr>
        <w:t>onocer su verdadera importancia, c</w:t>
      </w:r>
      <w:r w:rsidR="008F6931">
        <w:rPr>
          <w:rFonts w:ascii="Arial" w:hAnsi="Arial" w:cs="Arial"/>
          <w:sz w:val="24"/>
          <w:szCs w:val="24"/>
          <w:lang w:val="es-ES"/>
        </w:rPr>
        <w:t xml:space="preserve">on este estudio </w:t>
      </w:r>
      <w:r w:rsidR="001B3052">
        <w:rPr>
          <w:rFonts w:ascii="Arial" w:hAnsi="Arial" w:cs="Arial"/>
          <w:sz w:val="24"/>
          <w:szCs w:val="24"/>
          <w:lang w:val="es-ES"/>
        </w:rPr>
        <w:t xml:space="preserve">se logró detectar los principales riesgos, para lo cual se deben tomar acciones para evitar incidentes y accidentes. </w:t>
      </w:r>
    </w:p>
    <w:p w:rsidR="001B3052" w:rsidRDefault="001B3052" w:rsidP="001B3052">
      <w:pPr>
        <w:pStyle w:val="Prrafodelista"/>
        <w:spacing w:line="480" w:lineRule="auto"/>
        <w:ind w:left="1276"/>
        <w:jc w:val="both"/>
        <w:rPr>
          <w:rFonts w:ascii="Arial" w:hAnsi="Arial" w:cs="Arial"/>
          <w:sz w:val="24"/>
          <w:szCs w:val="24"/>
          <w:lang w:val="es-ES"/>
        </w:rPr>
      </w:pPr>
    </w:p>
    <w:p w:rsidR="00E24B9B" w:rsidRDefault="001B3052" w:rsidP="00FD1C05">
      <w:pPr>
        <w:pStyle w:val="Prrafodelista"/>
        <w:numPr>
          <w:ilvl w:val="0"/>
          <w:numId w:val="43"/>
        </w:numPr>
        <w:spacing w:line="480" w:lineRule="auto"/>
        <w:ind w:left="1276" w:hanging="567"/>
        <w:jc w:val="both"/>
        <w:rPr>
          <w:rFonts w:ascii="Arial" w:hAnsi="Arial" w:cs="Arial"/>
          <w:sz w:val="24"/>
          <w:szCs w:val="24"/>
          <w:lang w:val="es-ES"/>
        </w:rPr>
      </w:pPr>
      <w:r>
        <w:rPr>
          <w:rFonts w:ascii="Arial" w:hAnsi="Arial" w:cs="Arial"/>
          <w:sz w:val="24"/>
          <w:szCs w:val="24"/>
          <w:lang w:val="es-ES"/>
        </w:rPr>
        <w:t>El objetivo de cualquier acción preventiva</w:t>
      </w:r>
      <w:r w:rsidR="00E93ECC">
        <w:rPr>
          <w:rFonts w:ascii="Arial" w:hAnsi="Arial" w:cs="Arial"/>
          <w:sz w:val="24"/>
          <w:szCs w:val="24"/>
          <w:lang w:val="es-ES"/>
        </w:rPr>
        <w:t xml:space="preserve"> descrita en este estudio</w:t>
      </w:r>
      <w:r>
        <w:rPr>
          <w:rFonts w:ascii="Arial" w:hAnsi="Arial" w:cs="Arial"/>
          <w:sz w:val="24"/>
          <w:szCs w:val="24"/>
          <w:lang w:val="es-ES"/>
        </w:rPr>
        <w:t xml:space="preserve"> es conseguir que las personas puedan desempeñar la actividad necesaria denominada trabajo sin menoscabo de su salud física, mental y social.</w:t>
      </w:r>
    </w:p>
    <w:p w:rsidR="00C66283" w:rsidRDefault="00C66283" w:rsidP="00C66283">
      <w:pPr>
        <w:pStyle w:val="Prrafodelista"/>
        <w:spacing w:line="480" w:lineRule="auto"/>
        <w:ind w:left="1276"/>
        <w:jc w:val="both"/>
        <w:rPr>
          <w:rFonts w:ascii="Arial" w:hAnsi="Arial" w:cs="Arial"/>
          <w:sz w:val="24"/>
          <w:szCs w:val="24"/>
          <w:lang w:val="es-ES"/>
        </w:rPr>
      </w:pPr>
    </w:p>
    <w:p w:rsidR="00C66283" w:rsidRDefault="00C66283" w:rsidP="00FD1C05">
      <w:pPr>
        <w:pStyle w:val="Prrafodelista"/>
        <w:numPr>
          <w:ilvl w:val="0"/>
          <w:numId w:val="43"/>
        </w:numPr>
        <w:spacing w:line="480" w:lineRule="auto"/>
        <w:ind w:left="1276" w:hanging="567"/>
        <w:jc w:val="both"/>
        <w:rPr>
          <w:rFonts w:ascii="Arial" w:hAnsi="Arial" w:cs="Arial"/>
          <w:sz w:val="24"/>
          <w:szCs w:val="24"/>
          <w:lang w:val="es-ES"/>
        </w:rPr>
      </w:pPr>
      <w:r>
        <w:rPr>
          <w:rFonts w:ascii="Arial" w:hAnsi="Arial" w:cs="Arial"/>
          <w:sz w:val="24"/>
          <w:szCs w:val="24"/>
          <w:lang w:val="es-ES"/>
        </w:rPr>
        <w:t>En la organización no se determinaron riesgos altos, sino medios y moderados, fácilmente eliminables o reducibles, esto se debe a que la actividad de la organización no es de alto riesgo.</w:t>
      </w:r>
    </w:p>
    <w:p w:rsidR="00C66283" w:rsidRDefault="00C66283" w:rsidP="00FD1C05">
      <w:pPr>
        <w:pStyle w:val="Prrafodelista"/>
        <w:numPr>
          <w:ilvl w:val="0"/>
          <w:numId w:val="43"/>
        </w:numPr>
        <w:spacing w:line="480" w:lineRule="auto"/>
        <w:ind w:left="1276" w:hanging="567"/>
        <w:jc w:val="both"/>
        <w:rPr>
          <w:rFonts w:ascii="Arial" w:hAnsi="Arial" w:cs="Arial"/>
          <w:sz w:val="24"/>
          <w:szCs w:val="24"/>
          <w:lang w:val="es-ES"/>
        </w:rPr>
      </w:pPr>
      <w:r>
        <w:rPr>
          <w:rFonts w:ascii="Arial" w:hAnsi="Arial" w:cs="Arial"/>
          <w:sz w:val="24"/>
          <w:szCs w:val="24"/>
          <w:lang w:val="es-ES"/>
        </w:rPr>
        <w:lastRenderedPageBreak/>
        <w:t>Se elaboraron 7 procedimientos para controles operacionales, inspecciones programadas, auditorías y seguimiento y medición del desempeño. Estos tienen por objeto eliminar, reducir o minimizar los riesgos antes mencionados.</w:t>
      </w:r>
    </w:p>
    <w:p w:rsidR="0094274C" w:rsidRPr="0094274C" w:rsidRDefault="0094274C" w:rsidP="0094274C">
      <w:pPr>
        <w:spacing w:line="480" w:lineRule="auto"/>
        <w:rPr>
          <w:rFonts w:ascii="Arial" w:hAnsi="Arial" w:cs="Arial"/>
          <w:b/>
          <w:sz w:val="24"/>
          <w:szCs w:val="24"/>
          <w:lang w:eastAsia="es-ES"/>
        </w:rPr>
      </w:pPr>
    </w:p>
    <w:p w:rsidR="009C47CD" w:rsidRDefault="0094274C" w:rsidP="009C47CD">
      <w:pPr>
        <w:spacing w:line="480" w:lineRule="auto"/>
        <w:rPr>
          <w:rFonts w:ascii="Arial" w:hAnsi="Arial" w:cs="Arial"/>
          <w:b/>
          <w:sz w:val="24"/>
          <w:szCs w:val="24"/>
          <w:lang w:eastAsia="es-ES"/>
        </w:rPr>
      </w:pPr>
      <w:r w:rsidRPr="0094274C">
        <w:rPr>
          <w:rFonts w:ascii="Arial" w:hAnsi="Arial" w:cs="Arial"/>
          <w:b/>
          <w:sz w:val="24"/>
          <w:szCs w:val="24"/>
          <w:lang w:eastAsia="es-ES"/>
        </w:rPr>
        <w:tab/>
      </w:r>
      <w:r w:rsidR="009C47CD" w:rsidRPr="0094274C">
        <w:rPr>
          <w:rFonts w:ascii="Arial" w:hAnsi="Arial" w:cs="Arial"/>
          <w:b/>
          <w:sz w:val="24"/>
          <w:szCs w:val="24"/>
          <w:lang w:eastAsia="es-ES"/>
        </w:rPr>
        <w:t>5.2 RECOMENDACIONES</w:t>
      </w:r>
    </w:p>
    <w:p w:rsidR="007713CE" w:rsidRPr="007713CE" w:rsidRDefault="007713CE" w:rsidP="007713CE">
      <w:pPr>
        <w:pStyle w:val="Prrafodelista"/>
        <w:spacing w:line="480" w:lineRule="auto"/>
        <w:rPr>
          <w:rFonts w:ascii="Arial" w:hAnsi="Arial" w:cs="Arial"/>
          <w:sz w:val="24"/>
          <w:szCs w:val="24"/>
          <w:lang w:val="es-ES" w:eastAsia="es-ES"/>
        </w:rPr>
      </w:pPr>
    </w:p>
    <w:p w:rsidR="007713CE" w:rsidRDefault="006C034F" w:rsidP="00FD1C05">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Realizar estudios ergonómicos periódicamente</w:t>
      </w:r>
      <w:r w:rsidR="00100692">
        <w:rPr>
          <w:rFonts w:ascii="Arial" w:hAnsi="Arial" w:cs="Arial"/>
          <w:sz w:val="24"/>
          <w:szCs w:val="24"/>
          <w:lang w:val="es-ES"/>
        </w:rPr>
        <w:t xml:space="preserve">, </w:t>
      </w:r>
      <w:r w:rsidR="00C0581E">
        <w:rPr>
          <w:rFonts w:ascii="Arial" w:hAnsi="Arial" w:cs="Arial"/>
          <w:sz w:val="24"/>
          <w:szCs w:val="24"/>
          <w:lang w:val="es-ES"/>
        </w:rPr>
        <w:t xml:space="preserve">tomando </w:t>
      </w:r>
      <w:r w:rsidR="00100692">
        <w:rPr>
          <w:rFonts w:ascii="Arial" w:hAnsi="Arial" w:cs="Arial"/>
          <w:sz w:val="24"/>
          <w:szCs w:val="24"/>
          <w:lang w:val="es-ES"/>
        </w:rPr>
        <w:t xml:space="preserve">mediciones con higienistas y expertos del tema para una mayor exactitud de los datos. </w:t>
      </w:r>
      <w:r w:rsidR="00675410">
        <w:rPr>
          <w:rFonts w:ascii="Arial" w:hAnsi="Arial" w:cs="Arial"/>
          <w:sz w:val="24"/>
          <w:szCs w:val="24"/>
          <w:lang w:val="es-ES"/>
        </w:rPr>
        <w:t xml:space="preserve">Estos estudios </w:t>
      </w:r>
      <w:r w:rsidR="001762F3">
        <w:rPr>
          <w:rFonts w:ascii="Arial" w:hAnsi="Arial" w:cs="Arial"/>
          <w:sz w:val="24"/>
          <w:szCs w:val="24"/>
          <w:lang w:val="es-ES"/>
        </w:rPr>
        <w:t>deberán orientarse a:</w:t>
      </w:r>
    </w:p>
    <w:p w:rsidR="001762F3" w:rsidRDefault="001762F3" w:rsidP="00FD1C05">
      <w:pPr>
        <w:pStyle w:val="Prrafodelista"/>
        <w:numPr>
          <w:ilvl w:val="1"/>
          <w:numId w:val="44"/>
        </w:numPr>
        <w:spacing w:line="480" w:lineRule="auto"/>
        <w:jc w:val="both"/>
        <w:rPr>
          <w:rFonts w:ascii="Arial" w:hAnsi="Arial" w:cs="Arial"/>
          <w:sz w:val="24"/>
          <w:szCs w:val="24"/>
          <w:lang w:val="es-ES"/>
        </w:rPr>
      </w:pPr>
      <w:r>
        <w:rPr>
          <w:rFonts w:ascii="Arial" w:hAnsi="Arial" w:cs="Arial"/>
          <w:sz w:val="24"/>
          <w:szCs w:val="24"/>
          <w:lang w:val="es-ES"/>
        </w:rPr>
        <w:t>Manipulación de cargas</w:t>
      </w:r>
    </w:p>
    <w:p w:rsidR="001762F3" w:rsidRDefault="001762F3" w:rsidP="00FD1C05">
      <w:pPr>
        <w:pStyle w:val="Prrafodelista"/>
        <w:numPr>
          <w:ilvl w:val="1"/>
          <w:numId w:val="44"/>
        </w:numPr>
        <w:spacing w:line="480" w:lineRule="auto"/>
        <w:jc w:val="both"/>
        <w:rPr>
          <w:rFonts w:ascii="Arial" w:hAnsi="Arial" w:cs="Arial"/>
          <w:sz w:val="24"/>
          <w:szCs w:val="24"/>
          <w:lang w:val="es-ES"/>
        </w:rPr>
      </w:pPr>
      <w:r>
        <w:rPr>
          <w:rFonts w:ascii="Arial" w:hAnsi="Arial" w:cs="Arial"/>
          <w:sz w:val="24"/>
          <w:szCs w:val="24"/>
          <w:lang w:val="es-ES"/>
        </w:rPr>
        <w:t>Carga mental de trabajo.</w:t>
      </w:r>
    </w:p>
    <w:p w:rsidR="001762F3" w:rsidRPr="001762F3" w:rsidRDefault="00914637" w:rsidP="001762F3">
      <w:pPr>
        <w:spacing w:line="480" w:lineRule="auto"/>
        <w:ind w:left="1440"/>
        <w:jc w:val="both"/>
        <w:rPr>
          <w:rFonts w:ascii="Arial" w:hAnsi="Arial" w:cs="Arial"/>
          <w:sz w:val="24"/>
          <w:szCs w:val="24"/>
          <w:lang w:val="es-ES"/>
        </w:rPr>
      </w:pPr>
      <w:r>
        <w:rPr>
          <w:rFonts w:ascii="Arial" w:hAnsi="Arial" w:cs="Arial"/>
          <w:sz w:val="24"/>
          <w:szCs w:val="24"/>
          <w:lang w:val="es-ES"/>
        </w:rPr>
        <w:t>Las variables de ambiente laboral (temperatura, luminosidad, ruido, porcentaje de humedad relativa) ya han sido cuantificadas.</w:t>
      </w:r>
    </w:p>
    <w:p w:rsidR="00D82C03" w:rsidRDefault="006F605C" w:rsidP="006F605C">
      <w:pPr>
        <w:pStyle w:val="Prrafodelista"/>
        <w:numPr>
          <w:ilvl w:val="0"/>
          <w:numId w:val="44"/>
        </w:numPr>
        <w:spacing w:line="480" w:lineRule="auto"/>
        <w:jc w:val="both"/>
        <w:rPr>
          <w:rFonts w:ascii="Arial" w:hAnsi="Arial" w:cs="Arial"/>
          <w:sz w:val="24"/>
          <w:szCs w:val="24"/>
          <w:lang w:val="es-ES"/>
        </w:rPr>
      </w:pPr>
      <w:r w:rsidRPr="00D82C03">
        <w:rPr>
          <w:rFonts w:ascii="Arial" w:hAnsi="Arial" w:cs="Arial"/>
          <w:sz w:val="24"/>
          <w:szCs w:val="24"/>
          <w:lang w:val="es-ES"/>
        </w:rPr>
        <w:t>Contratar personal especializado para la limpieza de las instalaciones de Aire Acondicionado.</w:t>
      </w:r>
      <w:r w:rsidR="00D82C03">
        <w:rPr>
          <w:rFonts w:ascii="Arial" w:hAnsi="Arial" w:cs="Arial"/>
          <w:sz w:val="24"/>
          <w:szCs w:val="24"/>
          <w:lang w:val="es-ES"/>
        </w:rPr>
        <w:t xml:space="preserve"> </w:t>
      </w:r>
    </w:p>
    <w:p w:rsidR="006F605C" w:rsidRDefault="006F605C" w:rsidP="00D82C03">
      <w:pPr>
        <w:pStyle w:val="Prrafodelista"/>
        <w:spacing w:line="480" w:lineRule="auto"/>
        <w:ind w:left="1410"/>
        <w:jc w:val="both"/>
        <w:rPr>
          <w:rFonts w:ascii="Arial" w:hAnsi="Arial" w:cs="Arial"/>
          <w:sz w:val="24"/>
          <w:szCs w:val="24"/>
          <w:lang w:val="es-ES"/>
        </w:rPr>
      </w:pPr>
      <w:r w:rsidRPr="00D82C03">
        <w:rPr>
          <w:rFonts w:ascii="Arial" w:hAnsi="Arial" w:cs="Arial"/>
          <w:sz w:val="24"/>
          <w:szCs w:val="24"/>
          <w:lang w:val="es-ES"/>
        </w:rPr>
        <w:t>Este personal tercero deberá de tener conocimiento y práctica de la norma NADCA, y contar con la maquinaria es implementos necesarios para la realización de la tarea.</w:t>
      </w:r>
    </w:p>
    <w:p w:rsidR="00D82C03" w:rsidRDefault="00D82C03" w:rsidP="00D82C03">
      <w:pPr>
        <w:pStyle w:val="Prrafodelista"/>
        <w:spacing w:line="480" w:lineRule="auto"/>
        <w:ind w:left="1410"/>
        <w:jc w:val="both"/>
        <w:rPr>
          <w:rFonts w:ascii="Arial" w:hAnsi="Arial" w:cs="Arial"/>
          <w:sz w:val="24"/>
          <w:szCs w:val="24"/>
          <w:lang w:val="es-ES"/>
        </w:rPr>
      </w:pPr>
    </w:p>
    <w:p w:rsidR="00D82C03" w:rsidRDefault="00D82C03" w:rsidP="006F605C">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 xml:space="preserve">Los altos mandos deberán demostrar su compromiso con este diseño, y toda la organización debe de colaborar </w:t>
      </w:r>
      <w:r w:rsidR="007C43D6">
        <w:rPr>
          <w:rFonts w:ascii="Arial" w:hAnsi="Arial" w:cs="Arial"/>
          <w:sz w:val="24"/>
          <w:szCs w:val="24"/>
          <w:lang w:val="es-ES"/>
        </w:rPr>
        <w:t>con la implementación del mismo, definiendo y asignando responsabilidades a cada miembro.</w:t>
      </w:r>
      <w:r>
        <w:rPr>
          <w:rFonts w:ascii="Arial" w:hAnsi="Arial" w:cs="Arial"/>
          <w:sz w:val="24"/>
          <w:szCs w:val="24"/>
          <w:lang w:val="es-ES"/>
        </w:rPr>
        <w:t xml:space="preserve"> </w:t>
      </w:r>
    </w:p>
    <w:p w:rsidR="00D82C03" w:rsidRDefault="00D82C03" w:rsidP="006F605C">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 xml:space="preserve">Realizar, mediciones, inspecciones y seguir procedimientos sin adulterar datos ni obviar pasos. La veracidad de los datos recolectados por medio de las diferentes listas de verificación permitirá a la organización </w:t>
      </w:r>
      <w:r w:rsidR="00A8271C">
        <w:rPr>
          <w:rFonts w:ascii="Arial" w:hAnsi="Arial" w:cs="Arial"/>
          <w:sz w:val="24"/>
          <w:szCs w:val="24"/>
          <w:lang w:val="es-ES"/>
        </w:rPr>
        <w:t>identificar y eliminar nuevos potenciales riesgos, a más de permitir el mejoramiento continuo.</w:t>
      </w:r>
      <w:r>
        <w:rPr>
          <w:rFonts w:ascii="Arial" w:hAnsi="Arial" w:cs="Arial"/>
          <w:sz w:val="24"/>
          <w:szCs w:val="24"/>
          <w:lang w:val="es-ES"/>
        </w:rPr>
        <w:t xml:space="preserve"> </w:t>
      </w:r>
    </w:p>
    <w:p w:rsidR="00A8271C" w:rsidRDefault="00A8271C" w:rsidP="00A8271C">
      <w:pPr>
        <w:pStyle w:val="Prrafodelista"/>
        <w:spacing w:line="480" w:lineRule="auto"/>
        <w:ind w:left="1410"/>
        <w:jc w:val="both"/>
        <w:rPr>
          <w:rFonts w:ascii="Arial" w:hAnsi="Arial" w:cs="Arial"/>
          <w:sz w:val="24"/>
          <w:szCs w:val="24"/>
          <w:lang w:val="es-ES"/>
        </w:rPr>
      </w:pPr>
    </w:p>
    <w:p w:rsidR="00D82C03" w:rsidRDefault="00A8271C" w:rsidP="006F605C">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Llevar un estricto control de documentos y registros de las diferentes</w:t>
      </w:r>
      <w:r w:rsidR="00C0581E">
        <w:rPr>
          <w:rFonts w:ascii="Arial" w:hAnsi="Arial" w:cs="Arial"/>
          <w:sz w:val="24"/>
          <w:szCs w:val="24"/>
          <w:lang w:val="es-ES"/>
        </w:rPr>
        <w:t xml:space="preserve"> capacitaciones, listas de verificación, actualización de procedimientos, entre otros.</w:t>
      </w:r>
    </w:p>
    <w:p w:rsidR="00C0581E" w:rsidRPr="00C0581E" w:rsidRDefault="00C0581E" w:rsidP="00C0581E">
      <w:pPr>
        <w:pStyle w:val="Prrafodelista"/>
        <w:rPr>
          <w:rFonts w:ascii="Arial" w:hAnsi="Arial" w:cs="Arial"/>
          <w:sz w:val="24"/>
          <w:szCs w:val="24"/>
          <w:lang w:val="es-ES"/>
        </w:rPr>
      </w:pPr>
    </w:p>
    <w:p w:rsidR="00C0581E" w:rsidRDefault="00C0581E" w:rsidP="006F605C">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Difundir a todo el personal los trabajos realiza</w:t>
      </w:r>
      <w:r w:rsidR="001A665E">
        <w:rPr>
          <w:rFonts w:ascii="Arial" w:hAnsi="Arial" w:cs="Arial"/>
          <w:sz w:val="24"/>
          <w:szCs w:val="24"/>
          <w:lang w:val="es-ES"/>
        </w:rPr>
        <w:t>dos en materia de Seguridad y Salud ocupacional, promoviendo la comunicación vertical en la organización.</w:t>
      </w:r>
    </w:p>
    <w:p w:rsidR="001A665E" w:rsidRPr="001A665E" w:rsidRDefault="001A665E" w:rsidP="001A665E">
      <w:pPr>
        <w:pStyle w:val="Prrafodelista"/>
        <w:rPr>
          <w:rFonts w:ascii="Arial" w:hAnsi="Arial" w:cs="Arial"/>
          <w:sz w:val="24"/>
          <w:szCs w:val="24"/>
          <w:lang w:val="es-ES"/>
        </w:rPr>
      </w:pPr>
    </w:p>
    <w:p w:rsidR="001A665E" w:rsidRDefault="001A665E" w:rsidP="006F605C">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Ubicar extintores</w:t>
      </w:r>
      <w:r w:rsidR="006D3541">
        <w:rPr>
          <w:rFonts w:ascii="Arial" w:hAnsi="Arial" w:cs="Arial"/>
          <w:sz w:val="24"/>
          <w:szCs w:val="24"/>
          <w:lang w:val="es-ES"/>
        </w:rPr>
        <w:t>, botiquín de primeros auxilios y llavero de emergencia</w:t>
      </w:r>
      <w:r w:rsidR="00B821A1">
        <w:rPr>
          <w:rFonts w:ascii="Arial" w:hAnsi="Arial" w:cs="Arial"/>
          <w:sz w:val="24"/>
          <w:szCs w:val="24"/>
          <w:lang w:val="es-ES"/>
        </w:rPr>
        <w:t xml:space="preserve"> en las áreas antes mencionadas</w:t>
      </w:r>
      <w:r w:rsidR="006D3541">
        <w:rPr>
          <w:rFonts w:ascii="Arial" w:hAnsi="Arial" w:cs="Arial"/>
          <w:sz w:val="24"/>
          <w:szCs w:val="24"/>
          <w:lang w:val="es-ES"/>
        </w:rPr>
        <w:t xml:space="preserve">. La organización debe de disponer de los implementos necesarios para el </w:t>
      </w:r>
      <w:r w:rsidR="006D3541">
        <w:rPr>
          <w:rFonts w:ascii="Arial" w:hAnsi="Arial" w:cs="Arial"/>
          <w:sz w:val="24"/>
          <w:szCs w:val="24"/>
          <w:lang w:val="es-ES"/>
        </w:rPr>
        <w:lastRenderedPageBreak/>
        <w:t>botiquín y el personal será responsable por la correcta gestión del mismo.</w:t>
      </w:r>
    </w:p>
    <w:p w:rsidR="006D3541" w:rsidRPr="006D3541" w:rsidRDefault="006D3541" w:rsidP="006D3541">
      <w:pPr>
        <w:pStyle w:val="Prrafodelista"/>
        <w:rPr>
          <w:rFonts w:ascii="Arial" w:hAnsi="Arial" w:cs="Arial"/>
          <w:sz w:val="24"/>
          <w:szCs w:val="24"/>
          <w:lang w:val="es-ES"/>
        </w:rPr>
      </w:pPr>
    </w:p>
    <w:p w:rsidR="00A8271C" w:rsidRDefault="006D3541" w:rsidP="006F605C">
      <w:pPr>
        <w:pStyle w:val="Prrafodelista"/>
        <w:numPr>
          <w:ilvl w:val="0"/>
          <w:numId w:val="44"/>
        </w:numPr>
        <w:spacing w:line="480" w:lineRule="auto"/>
        <w:jc w:val="both"/>
        <w:rPr>
          <w:rFonts w:ascii="Arial" w:hAnsi="Arial" w:cs="Arial"/>
          <w:sz w:val="24"/>
          <w:szCs w:val="24"/>
          <w:lang w:val="es-ES"/>
        </w:rPr>
      </w:pPr>
      <w:r w:rsidRPr="00596919">
        <w:rPr>
          <w:rFonts w:ascii="Arial" w:hAnsi="Arial" w:cs="Arial"/>
          <w:sz w:val="24"/>
          <w:szCs w:val="24"/>
          <w:lang w:val="es-ES"/>
        </w:rPr>
        <w:t>Ejecutar las capacitaciones propuestas</w:t>
      </w:r>
      <w:r w:rsidR="00596919" w:rsidRPr="00596919">
        <w:rPr>
          <w:rFonts w:ascii="Arial" w:hAnsi="Arial" w:cs="Arial"/>
          <w:sz w:val="24"/>
          <w:szCs w:val="24"/>
          <w:lang w:val="es-ES"/>
        </w:rPr>
        <w:t xml:space="preserve"> para el personal. La motivación debe ser un elemento estratégico en la correcta implementación del diseño propuesto. </w:t>
      </w:r>
    </w:p>
    <w:p w:rsidR="00596919" w:rsidRPr="00596919" w:rsidRDefault="00596919" w:rsidP="00596919">
      <w:pPr>
        <w:pStyle w:val="Prrafodelista"/>
        <w:rPr>
          <w:rFonts w:ascii="Arial" w:hAnsi="Arial" w:cs="Arial"/>
          <w:sz w:val="24"/>
          <w:szCs w:val="24"/>
          <w:lang w:val="es-ES"/>
        </w:rPr>
      </w:pPr>
    </w:p>
    <w:p w:rsidR="007713CE" w:rsidRDefault="004F2953" w:rsidP="007713CE">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Definir el programa de auditorías internas y ejecutarlas oportunamente para garantizar el éxito y seguimiento del diseño.</w:t>
      </w:r>
    </w:p>
    <w:p w:rsidR="004F2953" w:rsidRPr="004F2953" w:rsidRDefault="004F2953" w:rsidP="004F2953">
      <w:pPr>
        <w:pStyle w:val="Prrafodelista"/>
        <w:rPr>
          <w:rFonts w:ascii="Arial" w:hAnsi="Arial" w:cs="Arial"/>
          <w:sz w:val="24"/>
          <w:szCs w:val="24"/>
          <w:lang w:val="es-ES"/>
        </w:rPr>
      </w:pPr>
    </w:p>
    <w:p w:rsidR="004F2953" w:rsidRDefault="004F2953" w:rsidP="007713CE">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Dar seguimiento a las no conformidades del diseño y ejecutar las acciones correctivas. Este punto es fundamental en la implementación del diseño, demuestra el compromiso de la organización para con la seguridad.</w:t>
      </w:r>
    </w:p>
    <w:p w:rsidR="004F2953" w:rsidRPr="004F2953" w:rsidRDefault="004F2953" w:rsidP="004F2953">
      <w:pPr>
        <w:pStyle w:val="Prrafodelista"/>
        <w:rPr>
          <w:rFonts w:ascii="Arial" w:hAnsi="Arial" w:cs="Arial"/>
          <w:sz w:val="24"/>
          <w:szCs w:val="24"/>
          <w:lang w:val="es-ES"/>
        </w:rPr>
      </w:pPr>
    </w:p>
    <w:p w:rsidR="004F2953" w:rsidRDefault="004F2953" w:rsidP="007713CE">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Realizar un plan de emergencia con las bases propuestas.</w:t>
      </w:r>
    </w:p>
    <w:p w:rsidR="004F2953" w:rsidRPr="004F2953" w:rsidRDefault="004F2953" w:rsidP="004F2953">
      <w:pPr>
        <w:pStyle w:val="Prrafodelista"/>
        <w:rPr>
          <w:rFonts w:ascii="Arial" w:hAnsi="Arial" w:cs="Arial"/>
          <w:sz w:val="24"/>
          <w:szCs w:val="24"/>
          <w:lang w:val="es-ES"/>
        </w:rPr>
      </w:pPr>
    </w:p>
    <w:p w:rsidR="004F2953" w:rsidRDefault="00B821A1" w:rsidP="007713CE">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t>Adaptar señaléticas</w:t>
      </w:r>
      <w:r w:rsidR="004F2953" w:rsidRPr="004F2953">
        <w:rPr>
          <w:rFonts w:ascii="Arial" w:hAnsi="Arial" w:cs="Arial"/>
          <w:sz w:val="24"/>
          <w:szCs w:val="24"/>
          <w:lang w:val="es-ES"/>
        </w:rPr>
        <w:t xml:space="preserve"> que apoyen en la prevención de accidentes de trabajo y enfermedades profesionales, como  caídas al mismo y distinto nivel y manipulación de cargas, pisos húmedos y otros.</w:t>
      </w:r>
      <w:r w:rsidR="004F2953">
        <w:rPr>
          <w:rFonts w:ascii="Arial" w:hAnsi="Arial" w:cs="Arial"/>
          <w:sz w:val="24"/>
          <w:szCs w:val="24"/>
          <w:lang w:val="es-ES"/>
        </w:rPr>
        <w:t xml:space="preserve"> La organización deberá destinar recursos para implementar </w:t>
      </w:r>
      <w:r w:rsidR="00616A25">
        <w:rPr>
          <w:rFonts w:ascii="Arial" w:hAnsi="Arial" w:cs="Arial"/>
          <w:sz w:val="24"/>
          <w:szCs w:val="24"/>
          <w:lang w:val="es-ES"/>
        </w:rPr>
        <w:t>esta señalé</w:t>
      </w:r>
      <w:r w:rsidR="0069784F">
        <w:rPr>
          <w:rFonts w:ascii="Arial" w:hAnsi="Arial" w:cs="Arial"/>
          <w:sz w:val="24"/>
          <w:szCs w:val="24"/>
          <w:lang w:val="es-ES"/>
        </w:rPr>
        <w:t>tica.</w:t>
      </w:r>
    </w:p>
    <w:p w:rsidR="00B821A1" w:rsidRDefault="00B821A1" w:rsidP="00B821A1">
      <w:pPr>
        <w:pStyle w:val="Prrafodelista"/>
        <w:spacing w:line="480" w:lineRule="auto"/>
        <w:ind w:left="1410"/>
        <w:jc w:val="both"/>
        <w:rPr>
          <w:rFonts w:ascii="Arial" w:hAnsi="Arial" w:cs="Arial"/>
          <w:sz w:val="24"/>
          <w:szCs w:val="24"/>
          <w:lang w:val="es-ES"/>
        </w:rPr>
      </w:pPr>
    </w:p>
    <w:p w:rsidR="00B821A1" w:rsidRPr="004F2953" w:rsidRDefault="00B821A1" w:rsidP="007713CE">
      <w:pPr>
        <w:pStyle w:val="Prrafodelista"/>
        <w:numPr>
          <w:ilvl w:val="0"/>
          <w:numId w:val="44"/>
        </w:numPr>
        <w:spacing w:line="480" w:lineRule="auto"/>
        <w:jc w:val="both"/>
        <w:rPr>
          <w:rFonts w:ascii="Arial" w:hAnsi="Arial" w:cs="Arial"/>
          <w:sz w:val="24"/>
          <w:szCs w:val="24"/>
          <w:lang w:val="es-ES"/>
        </w:rPr>
      </w:pPr>
      <w:r>
        <w:rPr>
          <w:rFonts w:ascii="Arial" w:hAnsi="Arial" w:cs="Arial"/>
          <w:sz w:val="24"/>
          <w:szCs w:val="24"/>
          <w:lang w:val="es-ES"/>
        </w:rPr>
        <w:lastRenderedPageBreak/>
        <w:t>Formar auditores internos en Seguridad y Salud Ocupacional.</w:t>
      </w:r>
    </w:p>
    <w:p w:rsidR="007713CE" w:rsidRPr="007713CE" w:rsidRDefault="007713CE" w:rsidP="007713CE">
      <w:pPr>
        <w:pStyle w:val="Prrafodelista"/>
        <w:spacing w:line="480" w:lineRule="auto"/>
        <w:rPr>
          <w:rFonts w:ascii="Arial" w:hAnsi="Arial" w:cs="Arial"/>
          <w:sz w:val="24"/>
          <w:szCs w:val="24"/>
          <w:lang w:val="es-ES" w:eastAsia="es-ES"/>
        </w:rPr>
      </w:pPr>
    </w:p>
    <w:p w:rsidR="0097541A" w:rsidRPr="00B06BEA" w:rsidRDefault="0097541A" w:rsidP="0097541A">
      <w:pPr>
        <w:rPr>
          <w:rFonts w:ascii="Arial" w:eastAsia="Arial" w:hAnsi="Arial" w:cs="Arial"/>
        </w:rPr>
      </w:pPr>
    </w:p>
    <w:sectPr w:rsidR="0097541A" w:rsidRPr="00B06BEA" w:rsidSect="00792D9A">
      <w:headerReference w:type="default" r:id="rId78"/>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7CA" w:rsidRDefault="004A37CA" w:rsidP="005A29E8">
      <w:pPr>
        <w:spacing w:after="0" w:line="240" w:lineRule="auto"/>
      </w:pPr>
      <w:r>
        <w:separator/>
      </w:r>
    </w:p>
  </w:endnote>
  <w:endnote w:type="continuationSeparator" w:id="0">
    <w:p w:rsidR="004A37CA" w:rsidRDefault="004A37CA" w:rsidP="005A2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7CA" w:rsidRDefault="004A37CA" w:rsidP="005A29E8">
      <w:pPr>
        <w:spacing w:after="0" w:line="240" w:lineRule="auto"/>
      </w:pPr>
      <w:r>
        <w:separator/>
      </w:r>
    </w:p>
  </w:footnote>
  <w:footnote w:type="continuationSeparator" w:id="0">
    <w:p w:rsidR="004A37CA" w:rsidRDefault="004A37CA" w:rsidP="005A29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BA" w:rsidRDefault="00B03EBA" w:rsidP="006209D9">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p>
  <w:p w:rsidR="00B03EBA" w:rsidRDefault="00B03EBA" w:rsidP="006209D9">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p>
  <w:p w:rsidR="00B03EBA" w:rsidRDefault="00B03EBA" w:rsidP="006209D9">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p>
  <w:p w:rsidR="00B03EBA" w:rsidRPr="005A29E8" w:rsidRDefault="00B03EBA" w:rsidP="006209D9">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r w:rsidRPr="005A29E8">
      <w:rPr>
        <w:rFonts w:ascii="Times New Roman" w:eastAsia="Times New Roman" w:hAnsi="Times New Roman"/>
        <w:sz w:val="24"/>
        <w:szCs w:val="24"/>
        <w:lang w:eastAsia="es-ES"/>
      </w:rPr>
      <w:fldChar w:fldCharType="begin"/>
    </w:r>
    <w:r w:rsidRPr="005A29E8">
      <w:rPr>
        <w:rFonts w:ascii="Times New Roman" w:eastAsia="Times New Roman" w:hAnsi="Times New Roman"/>
        <w:sz w:val="24"/>
        <w:szCs w:val="24"/>
        <w:lang w:eastAsia="es-ES"/>
      </w:rPr>
      <w:instrText xml:space="preserve"> PAGE   \* MERGEFORMAT </w:instrText>
    </w:r>
    <w:r w:rsidRPr="005A29E8">
      <w:rPr>
        <w:rFonts w:ascii="Times New Roman" w:eastAsia="Times New Roman" w:hAnsi="Times New Roman"/>
        <w:sz w:val="24"/>
        <w:szCs w:val="24"/>
        <w:lang w:eastAsia="es-ES"/>
      </w:rPr>
      <w:fldChar w:fldCharType="separate"/>
    </w:r>
    <w:r w:rsidR="00F21E69">
      <w:rPr>
        <w:rFonts w:ascii="Times New Roman" w:eastAsia="Times New Roman" w:hAnsi="Times New Roman"/>
        <w:noProof/>
        <w:sz w:val="24"/>
        <w:szCs w:val="24"/>
        <w:lang w:eastAsia="es-ES"/>
      </w:rPr>
      <w:t>97</w:t>
    </w:r>
    <w:r w:rsidRPr="005A29E8">
      <w:rPr>
        <w:rFonts w:ascii="Times New Roman" w:eastAsia="Times New Roman" w:hAnsi="Times New Roman"/>
        <w:sz w:val="24"/>
        <w:szCs w:val="24"/>
        <w:lang w:eastAsia="es-ES"/>
      </w:rPr>
      <w:fldChar w:fldCharType="end"/>
    </w:r>
  </w:p>
  <w:p w:rsidR="00B03EBA" w:rsidRDefault="00B03EB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BA" w:rsidRDefault="00B03EBA" w:rsidP="005A29E8">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p>
  <w:p w:rsidR="00B03EBA" w:rsidRDefault="00B03EBA" w:rsidP="005A29E8">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p>
  <w:p w:rsidR="00B03EBA" w:rsidRDefault="00B03EBA" w:rsidP="005A29E8">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p>
  <w:p w:rsidR="00B03EBA" w:rsidRPr="005A29E8" w:rsidRDefault="00B03EBA" w:rsidP="005A29E8">
    <w:pPr>
      <w:pStyle w:val="Encabezado"/>
      <w:tabs>
        <w:tab w:val="clear" w:pos="4513"/>
        <w:tab w:val="clear" w:pos="9026"/>
        <w:tab w:val="center" w:pos="4680"/>
        <w:tab w:val="right" w:pos="9360"/>
      </w:tabs>
      <w:jc w:val="right"/>
      <w:rPr>
        <w:rFonts w:ascii="Times New Roman" w:eastAsia="Times New Roman" w:hAnsi="Times New Roman"/>
        <w:sz w:val="24"/>
        <w:szCs w:val="24"/>
        <w:lang w:eastAsia="es-ES"/>
      </w:rPr>
    </w:pPr>
    <w:r w:rsidRPr="005A29E8">
      <w:rPr>
        <w:rFonts w:ascii="Times New Roman" w:eastAsia="Times New Roman" w:hAnsi="Times New Roman"/>
        <w:sz w:val="24"/>
        <w:szCs w:val="24"/>
        <w:lang w:eastAsia="es-ES"/>
      </w:rPr>
      <w:fldChar w:fldCharType="begin"/>
    </w:r>
    <w:r w:rsidRPr="005A29E8">
      <w:rPr>
        <w:rFonts w:ascii="Times New Roman" w:eastAsia="Times New Roman" w:hAnsi="Times New Roman"/>
        <w:sz w:val="24"/>
        <w:szCs w:val="24"/>
        <w:lang w:eastAsia="es-ES"/>
      </w:rPr>
      <w:instrText xml:space="preserve"> PAGE   \* MERGEFORMAT </w:instrText>
    </w:r>
    <w:r w:rsidRPr="005A29E8">
      <w:rPr>
        <w:rFonts w:ascii="Times New Roman" w:eastAsia="Times New Roman" w:hAnsi="Times New Roman"/>
        <w:sz w:val="24"/>
        <w:szCs w:val="24"/>
        <w:lang w:eastAsia="es-ES"/>
      </w:rPr>
      <w:fldChar w:fldCharType="separate"/>
    </w:r>
    <w:r w:rsidR="00F21E69">
      <w:rPr>
        <w:rFonts w:ascii="Times New Roman" w:eastAsia="Times New Roman" w:hAnsi="Times New Roman"/>
        <w:noProof/>
        <w:sz w:val="24"/>
        <w:szCs w:val="24"/>
        <w:lang w:eastAsia="es-ES"/>
      </w:rPr>
      <w:t>127</w:t>
    </w:r>
    <w:r w:rsidRPr="005A29E8">
      <w:rPr>
        <w:rFonts w:ascii="Times New Roman" w:eastAsia="Times New Roman" w:hAnsi="Times New Roman"/>
        <w:sz w:val="24"/>
        <w:szCs w:val="24"/>
        <w:lang w:eastAsia="es-ES"/>
      </w:rPr>
      <w:fldChar w:fldCharType="end"/>
    </w:r>
  </w:p>
  <w:p w:rsidR="00B03EBA" w:rsidRPr="005A29E8" w:rsidRDefault="00B03EBA" w:rsidP="005A29E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12540B7"/>
    <w:multiLevelType w:val="hybridMultilevel"/>
    <w:tmpl w:val="A54154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15FAD"/>
    <w:multiLevelType w:val="hybridMultilevel"/>
    <w:tmpl w:val="904E635C"/>
    <w:lvl w:ilvl="0" w:tplc="0C0A0001">
      <w:start w:val="1"/>
      <w:numFmt w:val="bullet"/>
      <w:lvlText w:val=""/>
      <w:lvlJc w:val="left"/>
      <w:pPr>
        <w:ind w:left="2127" w:hanging="360"/>
      </w:pPr>
      <w:rPr>
        <w:rFonts w:ascii="Symbol" w:hAnsi="Symbol" w:hint="default"/>
      </w:rPr>
    </w:lvl>
    <w:lvl w:ilvl="1" w:tplc="0C0A0003" w:tentative="1">
      <w:start w:val="1"/>
      <w:numFmt w:val="bullet"/>
      <w:lvlText w:val="o"/>
      <w:lvlJc w:val="left"/>
      <w:pPr>
        <w:ind w:left="2847" w:hanging="360"/>
      </w:pPr>
      <w:rPr>
        <w:rFonts w:ascii="Courier New" w:hAnsi="Courier New" w:cs="Courier New" w:hint="default"/>
      </w:rPr>
    </w:lvl>
    <w:lvl w:ilvl="2" w:tplc="0C0A0005" w:tentative="1">
      <w:start w:val="1"/>
      <w:numFmt w:val="bullet"/>
      <w:lvlText w:val=""/>
      <w:lvlJc w:val="left"/>
      <w:pPr>
        <w:ind w:left="3567" w:hanging="360"/>
      </w:pPr>
      <w:rPr>
        <w:rFonts w:ascii="Wingdings" w:hAnsi="Wingdings" w:hint="default"/>
      </w:rPr>
    </w:lvl>
    <w:lvl w:ilvl="3" w:tplc="0C0A0001" w:tentative="1">
      <w:start w:val="1"/>
      <w:numFmt w:val="bullet"/>
      <w:lvlText w:val=""/>
      <w:lvlJc w:val="left"/>
      <w:pPr>
        <w:ind w:left="4287" w:hanging="360"/>
      </w:pPr>
      <w:rPr>
        <w:rFonts w:ascii="Symbol" w:hAnsi="Symbol" w:hint="default"/>
      </w:rPr>
    </w:lvl>
    <w:lvl w:ilvl="4" w:tplc="0C0A0003" w:tentative="1">
      <w:start w:val="1"/>
      <w:numFmt w:val="bullet"/>
      <w:lvlText w:val="o"/>
      <w:lvlJc w:val="left"/>
      <w:pPr>
        <w:ind w:left="5007" w:hanging="360"/>
      </w:pPr>
      <w:rPr>
        <w:rFonts w:ascii="Courier New" w:hAnsi="Courier New" w:cs="Courier New" w:hint="default"/>
      </w:rPr>
    </w:lvl>
    <w:lvl w:ilvl="5" w:tplc="0C0A0005" w:tentative="1">
      <w:start w:val="1"/>
      <w:numFmt w:val="bullet"/>
      <w:lvlText w:val=""/>
      <w:lvlJc w:val="left"/>
      <w:pPr>
        <w:ind w:left="5727" w:hanging="360"/>
      </w:pPr>
      <w:rPr>
        <w:rFonts w:ascii="Wingdings" w:hAnsi="Wingdings" w:hint="default"/>
      </w:rPr>
    </w:lvl>
    <w:lvl w:ilvl="6" w:tplc="0C0A0001" w:tentative="1">
      <w:start w:val="1"/>
      <w:numFmt w:val="bullet"/>
      <w:lvlText w:val=""/>
      <w:lvlJc w:val="left"/>
      <w:pPr>
        <w:ind w:left="6447" w:hanging="360"/>
      </w:pPr>
      <w:rPr>
        <w:rFonts w:ascii="Symbol" w:hAnsi="Symbol" w:hint="default"/>
      </w:rPr>
    </w:lvl>
    <w:lvl w:ilvl="7" w:tplc="0C0A0003" w:tentative="1">
      <w:start w:val="1"/>
      <w:numFmt w:val="bullet"/>
      <w:lvlText w:val="o"/>
      <w:lvlJc w:val="left"/>
      <w:pPr>
        <w:ind w:left="7167" w:hanging="360"/>
      </w:pPr>
      <w:rPr>
        <w:rFonts w:ascii="Courier New" w:hAnsi="Courier New" w:cs="Courier New" w:hint="default"/>
      </w:rPr>
    </w:lvl>
    <w:lvl w:ilvl="8" w:tplc="0C0A0005" w:tentative="1">
      <w:start w:val="1"/>
      <w:numFmt w:val="bullet"/>
      <w:lvlText w:val=""/>
      <w:lvlJc w:val="left"/>
      <w:pPr>
        <w:ind w:left="7887" w:hanging="360"/>
      </w:pPr>
      <w:rPr>
        <w:rFonts w:ascii="Wingdings" w:hAnsi="Wingdings" w:hint="default"/>
      </w:rPr>
    </w:lvl>
  </w:abstractNum>
  <w:abstractNum w:abstractNumId="2">
    <w:nsid w:val="04B840D7"/>
    <w:multiLevelType w:val="hybridMultilevel"/>
    <w:tmpl w:val="E5E404DC"/>
    <w:lvl w:ilvl="0" w:tplc="0C0A0001">
      <w:start w:val="1"/>
      <w:numFmt w:val="bullet"/>
      <w:lvlText w:val=""/>
      <w:lvlJc w:val="left"/>
      <w:pPr>
        <w:ind w:left="1996" w:hanging="360"/>
      </w:pPr>
      <w:rPr>
        <w:rFonts w:ascii="Symbol" w:hAnsi="Symbol"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
    <w:nsid w:val="05CC2440"/>
    <w:multiLevelType w:val="hybridMultilevel"/>
    <w:tmpl w:val="B6904266"/>
    <w:lvl w:ilvl="0" w:tplc="C124167E">
      <w:start w:val="1"/>
      <w:numFmt w:val="bullet"/>
      <w:lvlText w:val=""/>
      <w:lvlJc w:val="left"/>
      <w:pPr>
        <w:ind w:left="3065" w:hanging="360"/>
      </w:pPr>
      <w:rPr>
        <w:rFonts w:ascii="Symbol" w:hAnsi="Symbol" w:hint="default"/>
        <w:strike/>
        <w:color w:val="auto"/>
      </w:rPr>
    </w:lvl>
    <w:lvl w:ilvl="1" w:tplc="0C0A0003" w:tentative="1">
      <w:start w:val="1"/>
      <w:numFmt w:val="bullet"/>
      <w:lvlText w:val="o"/>
      <w:lvlJc w:val="left"/>
      <w:pPr>
        <w:ind w:left="3785" w:hanging="360"/>
      </w:pPr>
      <w:rPr>
        <w:rFonts w:ascii="Courier New" w:hAnsi="Courier New" w:cs="Courier New" w:hint="default"/>
      </w:rPr>
    </w:lvl>
    <w:lvl w:ilvl="2" w:tplc="0C0A0005" w:tentative="1">
      <w:start w:val="1"/>
      <w:numFmt w:val="bullet"/>
      <w:lvlText w:val=""/>
      <w:lvlJc w:val="left"/>
      <w:pPr>
        <w:ind w:left="4505" w:hanging="360"/>
      </w:pPr>
      <w:rPr>
        <w:rFonts w:ascii="Wingdings" w:hAnsi="Wingdings" w:hint="default"/>
      </w:rPr>
    </w:lvl>
    <w:lvl w:ilvl="3" w:tplc="0C0A0001" w:tentative="1">
      <w:start w:val="1"/>
      <w:numFmt w:val="bullet"/>
      <w:lvlText w:val=""/>
      <w:lvlJc w:val="left"/>
      <w:pPr>
        <w:ind w:left="5225" w:hanging="360"/>
      </w:pPr>
      <w:rPr>
        <w:rFonts w:ascii="Symbol" w:hAnsi="Symbol" w:hint="default"/>
      </w:rPr>
    </w:lvl>
    <w:lvl w:ilvl="4" w:tplc="0C0A0003" w:tentative="1">
      <w:start w:val="1"/>
      <w:numFmt w:val="bullet"/>
      <w:lvlText w:val="o"/>
      <w:lvlJc w:val="left"/>
      <w:pPr>
        <w:ind w:left="5945" w:hanging="360"/>
      </w:pPr>
      <w:rPr>
        <w:rFonts w:ascii="Courier New" w:hAnsi="Courier New" w:cs="Courier New" w:hint="default"/>
      </w:rPr>
    </w:lvl>
    <w:lvl w:ilvl="5" w:tplc="0C0A0005" w:tentative="1">
      <w:start w:val="1"/>
      <w:numFmt w:val="bullet"/>
      <w:lvlText w:val=""/>
      <w:lvlJc w:val="left"/>
      <w:pPr>
        <w:ind w:left="6665" w:hanging="360"/>
      </w:pPr>
      <w:rPr>
        <w:rFonts w:ascii="Wingdings" w:hAnsi="Wingdings" w:hint="default"/>
      </w:rPr>
    </w:lvl>
    <w:lvl w:ilvl="6" w:tplc="0C0A0001" w:tentative="1">
      <w:start w:val="1"/>
      <w:numFmt w:val="bullet"/>
      <w:lvlText w:val=""/>
      <w:lvlJc w:val="left"/>
      <w:pPr>
        <w:ind w:left="7385" w:hanging="360"/>
      </w:pPr>
      <w:rPr>
        <w:rFonts w:ascii="Symbol" w:hAnsi="Symbol" w:hint="default"/>
      </w:rPr>
    </w:lvl>
    <w:lvl w:ilvl="7" w:tplc="0C0A0003" w:tentative="1">
      <w:start w:val="1"/>
      <w:numFmt w:val="bullet"/>
      <w:lvlText w:val="o"/>
      <w:lvlJc w:val="left"/>
      <w:pPr>
        <w:ind w:left="8105" w:hanging="360"/>
      </w:pPr>
      <w:rPr>
        <w:rFonts w:ascii="Courier New" w:hAnsi="Courier New" w:cs="Courier New" w:hint="default"/>
      </w:rPr>
    </w:lvl>
    <w:lvl w:ilvl="8" w:tplc="0C0A0005" w:tentative="1">
      <w:start w:val="1"/>
      <w:numFmt w:val="bullet"/>
      <w:lvlText w:val=""/>
      <w:lvlJc w:val="left"/>
      <w:pPr>
        <w:ind w:left="8825" w:hanging="360"/>
      </w:pPr>
      <w:rPr>
        <w:rFonts w:ascii="Wingdings" w:hAnsi="Wingdings" w:hint="default"/>
      </w:rPr>
    </w:lvl>
  </w:abstractNum>
  <w:abstractNum w:abstractNumId="4">
    <w:nsid w:val="066D2BAC"/>
    <w:multiLevelType w:val="hybridMultilevel"/>
    <w:tmpl w:val="21A86C8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5">
    <w:nsid w:val="15A2137C"/>
    <w:multiLevelType w:val="hybridMultilevel"/>
    <w:tmpl w:val="68503146"/>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
    <w:nsid w:val="172D5782"/>
    <w:multiLevelType w:val="hybridMultilevel"/>
    <w:tmpl w:val="D1BE21A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239C55B2"/>
    <w:multiLevelType w:val="hybridMultilevel"/>
    <w:tmpl w:val="69E04752"/>
    <w:lvl w:ilvl="0" w:tplc="3852F3D2">
      <w:start w:val="1"/>
      <w:numFmt w:val="decimal"/>
      <w:lvlText w:val="%1."/>
      <w:lvlJc w:val="left"/>
      <w:pPr>
        <w:ind w:left="1410" w:hanging="69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29514EC2"/>
    <w:multiLevelType w:val="hybridMultilevel"/>
    <w:tmpl w:val="3E78EE66"/>
    <w:lvl w:ilvl="0" w:tplc="0C0A0003">
      <w:start w:val="1"/>
      <w:numFmt w:val="bullet"/>
      <w:lvlText w:val="o"/>
      <w:lvlJc w:val="left"/>
      <w:pPr>
        <w:ind w:left="4134" w:hanging="360"/>
      </w:pPr>
      <w:rPr>
        <w:rFonts w:ascii="Courier New" w:hAnsi="Courier New" w:cs="Courier New" w:hint="default"/>
      </w:rPr>
    </w:lvl>
    <w:lvl w:ilvl="1" w:tplc="0C0A0003">
      <w:start w:val="1"/>
      <w:numFmt w:val="bullet"/>
      <w:lvlText w:val="o"/>
      <w:lvlJc w:val="left"/>
      <w:pPr>
        <w:ind w:left="2858" w:hanging="360"/>
      </w:pPr>
      <w:rPr>
        <w:rFonts w:ascii="Courier New" w:hAnsi="Courier New" w:cs="Courier New" w:hint="default"/>
      </w:rPr>
    </w:lvl>
    <w:lvl w:ilvl="2" w:tplc="0C0A0005">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
    <w:nsid w:val="31C17DAF"/>
    <w:multiLevelType w:val="hybridMultilevel"/>
    <w:tmpl w:val="56BE1B1E"/>
    <w:lvl w:ilvl="0" w:tplc="0C0A0001">
      <w:start w:val="1"/>
      <w:numFmt w:val="bullet"/>
      <w:lvlText w:val=""/>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cs="Courier New" w:hint="default"/>
      </w:rPr>
    </w:lvl>
    <w:lvl w:ilvl="2" w:tplc="0C0A0005">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10">
    <w:nsid w:val="31F95C1B"/>
    <w:multiLevelType w:val="multilevel"/>
    <w:tmpl w:val="FFF4CA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22C7AC4"/>
    <w:multiLevelType w:val="multilevel"/>
    <w:tmpl w:val="6E2ADE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8A37B71"/>
    <w:multiLevelType w:val="hybridMultilevel"/>
    <w:tmpl w:val="0554CC5A"/>
    <w:lvl w:ilvl="0" w:tplc="938287CC">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3">
    <w:nsid w:val="3BC4169B"/>
    <w:multiLevelType w:val="hybridMultilevel"/>
    <w:tmpl w:val="BF7CAE92"/>
    <w:lvl w:ilvl="0" w:tplc="0C0A0003">
      <w:start w:val="1"/>
      <w:numFmt w:val="bullet"/>
      <w:lvlText w:val="o"/>
      <w:lvlJc w:val="left"/>
      <w:pPr>
        <w:ind w:left="4126" w:hanging="360"/>
      </w:pPr>
      <w:rPr>
        <w:rFonts w:ascii="Courier New" w:hAnsi="Courier New" w:cs="Courier New" w:hint="default"/>
      </w:rPr>
    </w:lvl>
    <w:lvl w:ilvl="1" w:tplc="0C0A0003">
      <w:start w:val="1"/>
      <w:numFmt w:val="bullet"/>
      <w:lvlText w:val="o"/>
      <w:lvlJc w:val="left"/>
      <w:pPr>
        <w:ind w:left="2850" w:hanging="360"/>
      </w:pPr>
      <w:rPr>
        <w:rFonts w:ascii="Courier New" w:hAnsi="Courier New" w:cs="Courier New" w:hint="default"/>
      </w:rPr>
    </w:lvl>
    <w:lvl w:ilvl="2" w:tplc="9F983AD4">
      <w:start w:val="48"/>
      <w:numFmt w:val="bullet"/>
      <w:lvlText w:val="-"/>
      <w:lvlJc w:val="left"/>
      <w:pPr>
        <w:ind w:left="3570" w:hanging="360"/>
      </w:pPr>
      <w:rPr>
        <w:rFonts w:ascii="Arial" w:eastAsia="Calibri" w:hAnsi="Arial" w:cs="Arial"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14">
    <w:nsid w:val="3F403B19"/>
    <w:multiLevelType w:val="hybridMultilevel"/>
    <w:tmpl w:val="FBE2C9EC"/>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5">
    <w:nsid w:val="4094253C"/>
    <w:multiLevelType w:val="hybridMultilevel"/>
    <w:tmpl w:val="442234E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43060243"/>
    <w:multiLevelType w:val="hybridMultilevel"/>
    <w:tmpl w:val="F140D86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444414A6"/>
    <w:multiLevelType w:val="hybridMultilevel"/>
    <w:tmpl w:val="A460601C"/>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8">
    <w:nsid w:val="44F11539"/>
    <w:multiLevelType w:val="hybridMultilevel"/>
    <w:tmpl w:val="D990E498"/>
    <w:lvl w:ilvl="0" w:tplc="0C0A000D">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9">
    <w:nsid w:val="45FD4701"/>
    <w:multiLevelType w:val="hybridMultilevel"/>
    <w:tmpl w:val="745C87D4"/>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0">
    <w:nsid w:val="492428F1"/>
    <w:multiLevelType w:val="hybridMultilevel"/>
    <w:tmpl w:val="E24AAF68"/>
    <w:lvl w:ilvl="0" w:tplc="0C0A0001">
      <w:start w:val="1"/>
      <w:numFmt w:val="bullet"/>
      <w:lvlText w:val=""/>
      <w:lvlJc w:val="left"/>
      <w:pPr>
        <w:ind w:left="1996" w:hanging="360"/>
      </w:pPr>
      <w:rPr>
        <w:rFonts w:ascii="Symbol" w:hAnsi="Symbol"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1">
    <w:nsid w:val="4ACE0B85"/>
    <w:multiLevelType w:val="hybridMultilevel"/>
    <w:tmpl w:val="5DEA46F0"/>
    <w:lvl w:ilvl="0" w:tplc="0C0A0003">
      <w:start w:val="1"/>
      <w:numFmt w:val="bullet"/>
      <w:lvlText w:val="o"/>
      <w:lvlJc w:val="left"/>
      <w:pPr>
        <w:ind w:left="4132" w:hanging="360"/>
      </w:pPr>
      <w:rPr>
        <w:rFonts w:ascii="Courier New" w:hAnsi="Courier New" w:cs="Courier New" w:hint="default"/>
      </w:rPr>
    </w:lvl>
    <w:lvl w:ilvl="1" w:tplc="0C0A0003" w:tentative="1">
      <w:start w:val="1"/>
      <w:numFmt w:val="bullet"/>
      <w:lvlText w:val="o"/>
      <w:lvlJc w:val="left"/>
      <w:pPr>
        <w:ind w:left="2856" w:hanging="360"/>
      </w:pPr>
      <w:rPr>
        <w:rFonts w:ascii="Courier New" w:hAnsi="Courier New" w:cs="Courier New" w:hint="default"/>
      </w:rPr>
    </w:lvl>
    <w:lvl w:ilvl="2" w:tplc="0C0A0001">
      <w:start w:val="1"/>
      <w:numFmt w:val="bullet"/>
      <w:lvlText w:val=""/>
      <w:lvlJc w:val="left"/>
      <w:pPr>
        <w:ind w:left="3576" w:hanging="360"/>
      </w:pPr>
      <w:rPr>
        <w:rFonts w:ascii="Symbol" w:hAnsi="Symbol"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2">
    <w:nsid w:val="4B0A7A5E"/>
    <w:multiLevelType w:val="hybridMultilevel"/>
    <w:tmpl w:val="7A2C4E8C"/>
    <w:lvl w:ilvl="0" w:tplc="0C0A0001">
      <w:start w:val="1"/>
      <w:numFmt w:val="bullet"/>
      <w:lvlText w:val=""/>
      <w:lvlJc w:val="left"/>
      <w:pPr>
        <w:ind w:left="2055" w:hanging="360"/>
      </w:pPr>
      <w:rPr>
        <w:rFonts w:ascii="Symbol" w:hAnsi="Symbol" w:hint="default"/>
      </w:rPr>
    </w:lvl>
    <w:lvl w:ilvl="1" w:tplc="0C0A0003" w:tentative="1">
      <w:start w:val="1"/>
      <w:numFmt w:val="bullet"/>
      <w:lvlText w:val="o"/>
      <w:lvlJc w:val="left"/>
      <w:pPr>
        <w:ind w:left="2775" w:hanging="360"/>
      </w:pPr>
      <w:rPr>
        <w:rFonts w:ascii="Courier New" w:hAnsi="Courier New" w:cs="Courier New" w:hint="default"/>
      </w:rPr>
    </w:lvl>
    <w:lvl w:ilvl="2" w:tplc="0C0A0005" w:tentative="1">
      <w:start w:val="1"/>
      <w:numFmt w:val="bullet"/>
      <w:lvlText w:val=""/>
      <w:lvlJc w:val="left"/>
      <w:pPr>
        <w:ind w:left="3495" w:hanging="360"/>
      </w:pPr>
      <w:rPr>
        <w:rFonts w:ascii="Wingdings" w:hAnsi="Wingdings" w:hint="default"/>
      </w:rPr>
    </w:lvl>
    <w:lvl w:ilvl="3" w:tplc="0C0A0001" w:tentative="1">
      <w:start w:val="1"/>
      <w:numFmt w:val="bullet"/>
      <w:lvlText w:val=""/>
      <w:lvlJc w:val="left"/>
      <w:pPr>
        <w:ind w:left="4215" w:hanging="360"/>
      </w:pPr>
      <w:rPr>
        <w:rFonts w:ascii="Symbol" w:hAnsi="Symbol" w:hint="default"/>
      </w:rPr>
    </w:lvl>
    <w:lvl w:ilvl="4" w:tplc="0C0A0003" w:tentative="1">
      <w:start w:val="1"/>
      <w:numFmt w:val="bullet"/>
      <w:lvlText w:val="o"/>
      <w:lvlJc w:val="left"/>
      <w:pPr>
        <w:ind w:left="4935" w:hanging="360"/>
      </w:pPr>
      <w:rPr>
        <w:rFonts w:ascii="Courier New" w:hAnsi="Courier New" w:cs="Courier New" w:hint="default"/>
      </w:rPr>
    </w:lvl>
    <w:lvl w:ilvl="5" w:tplc="0C0A0005" w:tentative="1">
      <w:start w:val="1"/>
      <w:numFmt w:val="bullet"/>
      <w:lvlText w:val=""/>
      <w:lvlJc w:val="left"/>
      <w:pPr>
        <w:ind w:left="5655" w:hanging="360"/>
      </w:pPr>
      <w:rPr>
        <w:rFonts w:ascii="Wingdings" w:hAnsi="Wingdings" w:hint="default"/>
      </w:rPr>
    </w:lvl>
    <w:lvl w:ilvl="6" w:tplc="0C0A0001" w:tentative="1">
      <w:start w:val="1"/>
      <w:numFmt w:val="bullet"/>
      <w:lvlText w:val=""/>
      <w:lvlJc w:val="left"/>
      <w:pPr>
        <w:ind w:left="6375" w:hanging="360"/>
      </w:pPr>
      <w:rPr>
        <w:rFonts w:ascii="Symbol" w:hAnsi="Symbol" w:hint="default"/>
      </w:rPr>
    </w:lvl>
    <w:lvl w:ilvl="7" w:tplc="0C0A0003" w:tentative="1">
      <w:start w:val="1"/>
      <w:numFmt w:val="bullet"/>
      <w:lvlText w:val="o"/>
      <w:lvlJc w:val="left"/>
      <w:pPr>
        <w:ind w:left="7095" w:hanging="360"/>
      </w:pPr>
      <w:rPr>
        <w:rFonts w:ascii="Courier New" w:hAnsi="Courier New" w:cs="Courier New" w:hint="default"/>
      </w:rPr>
    </w:lvl>
    <w:lvl w:ilvl="8" w:tplc="0C0A0005" w:tentative="1">
      <w:start w:val="1"/>
      <w:numFmt w:val="bullet"/>
      <w:lvlText w:val=""/>
      <w:lvlJc w:val="left"/>
      <w:pPr>
        <w:ind w:left="7815" w:hanging="360"/>
      </w:pPr>
      <w:rPr>
        <w:rFonts w:ascii="Wingdings" w:hAnsi="Wingdings" w:hint="default"/>
      </w:rPr>
    </w:lvl>
  </w:abstractNum>
  <w:abstractNum w:abstractNumId="23">
    <w:nsid w:val="5A41412A"/>
    <w:multiLevelType w:val="multilevel"/>
    <w:tmpl w:val="70AAB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FB152F"/>
    <w:multiLevelType w:val="multilevel"/>
    <w:tmpl w:val="B710807C"/>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3752" w:hanging="1800"/>
      </w:pPr>
      <w:rPr>
        <w:rFonts w:hint="default"/>
      </w:rPr>
    </w:lvl>
  </w:abstractNum>
  <w:abstractNum w:abstractNumId="25">
    <w:nsid w:val="5DD324FD"/>
    <w:multiLevelType w:val="hybridMultilevel"/>
    <w:tmpl w:val="AE28AB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F237D48"/>
    <w:multiLevelType w:val="hybridMultilevel"/>
    <w:tmpl w:val="EDE652AE"/>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01A0510"/>
    <w:multiLevelType w:val="hybridMultilevel"/>
    <w:tmpl w:val="E640D41C"/>
    <w:lvl w:ilvl="0" w:tplc="5804F042">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1303025"/>
    <w:multiLevelType w:val="multilevel"/>
    <w:tmpl w:val="777AFB0E"/>
    <w:lvl w:ilvl="0">
      <w:start w:val="2"/>
      <w:numFmt w:val="decimal"/>
      <w:lvlText w:val="%1."/>
      <w:lvlJc w:val="left"/>
      <w:pPr>
        <w:ind w:left="360" w:hanging="360"/>
      </w:pPr>
      <w:rPr>
        <w:rFonts w:hint="default"/>
      </w:rPr>
    </w:lvl>
    <w:lvl w:ilvl="1">
      <w:start w:val="1"/>
      <w:numFmt w:val="decimal"/>
      <w:suff w:val="space"/>
      <w:lvlText w:val="%1.%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61C0BB6"/>
    <w:multiLevelType w:val="hybridMultilevel"/>
    <w:tmpl w:val="AEA6B6A2"/>
    <w:lvl w:ilvl="0" w:tplc="0C0A0001">
      <w:start w:val="1"/>
      <w:numFmt w:val="bullet"/>
      <w:lvlText w:val=""/>
      <w:lvlJc w:val="left"/>
      <w:pPr>
        <w:ind w:left="1996" w:hanging="360"/>
      </w:pPr>
      <w:rPr>
        <w:rFonts w:ascii="Symbol" w:hAnsi="Symbol"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0">
    <w:nsid w:val="67125A72"/>
    <w:multiLevelType w:val="hybridMultilevel"/>
    <w:tmpl w:val="D8A0096A"/>
    <w:lvl w:ilvl="0" w:tplc="0C0A0003">
      <w:start w:val="1"/>
      <w:numFmt w:val="bullet"/>
      <w:lvlText w:val="o"/>
      <w:lvlJc w:val="left"/>
      <w:pPr>
        <w:ind w:left="2850" w:hanging="360"/>
      </w:pPr>
      <w:rPr>
        <w:rFonts w:ascii="Courier New" w:hAnsi="Courier New" w:cs="Courier New" w:hint="default"/>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31">
    <w:nsid w:val="6926312D"/>
    <w:multiLevelType w:val="hybridMultilevel"/>
    <w:tmpl w:val="B0D0A658"/>
    <w:lvl w:ilvl="0" w:tplc="ADC4A6D6">
      <w:start w:val="1"/>
      <w:numFmt w:val="bullet"/>
      <w:lvlText w:val=""/>
      <w:lvlJc w:val="left"/>
      <w:pPr>
        <w:ind w:left="2563" w:hanging="360"/>
      </w:pPr>
      <w:rPr>
        <w:rFonts w:ascii="Symbol" w:hAnsi="Symbol" w:hint="default"/>
      </w:rPr>
    </w:lvl>
    <w:lvl w:ilvl="1" w:tplc="E9D646B2" w:tentative="1">
      <w:start w:val="1"/>
      <w:numFmt w:val="bullet"/>
      <w:lvlText w:val="o"/>
      <w:lvlJc w:val="left"/>
      <w:pPr>
        <w:ind w:left="3283" w:hanging="360"/>
      </w:pPr>
      <w:rPr>
        <w:rFonts w:ascii="Courier New" w:hAnsi="Courier New" w:cs="Courier New" w:hint="default"/>
      </w:rPr>
    </w:lvl>
    <w:lvl w:ilvl="2" w:tplc="8D708A58" w:tentative="1">
      <w:start w:val="1"/>
      <w:numFmt w:val="bullet"/>
      <w:lvlText w:val=""/>
      <w:lvlJc w:val="left"/>
      <w:pPr>
        <w:ind w:left="4003" w:hanging="360"/>
      </w:pPr>
      <w:rPr>
        <w:rFonts w:ascii="Wingdings" w:hAnsi="Wingdings" w:hint="default"/>
      </w:rPr>
    </w:lvl>
    <w:lvl w:ilvl="3" w:tplc="BBEE4100" w:tentative="1">
      <w:start w:val="1"/>
      <w:numFmt w:val="bullet"/>
      <w:lvlText w:val=""/>
      <w:lvlJc w:val="left"/>
      <w:pPr>
        <w:ind w:left="4723" w:hanging="360"/>
      </w:pPr>
      <w:rPr>
        <w:rFonts w:ascii="Symbol" w:hAnsi="Symbol" w:hint="default"/>
      </w:rPr>
    </w:lvl>
    <w:lvl w:ilvl="4" w:tplc="0548F07A" w:tentative="1">
      <w:start w:val="1"/>
      <w:numFmt w:val="bullet"/>
      <w:lvlText w:val="o"/>
      <w:lvlJc w:val="left"/>
      <w:pPr>
        <w:ind w:left="5443" w:hanging="360"/>
      </w:pPr>
      <w:rPr>
        <w:rFonts w:ascii="Courier New" w:hAnsi="Courier New" w:cs="Courier New" w:hint="default"/>
      </w:rPr>
    </w:lvl>
    <w:lvl w:ilvl="5" w:tplc="156C20B0" w:tentative="1">
      <w:start w:val="1"/>
      <w:numFmt w:val="bullet"/>
      <w:lvlText w:val=""/>
      <w:lvlJc w:val="left"/>
      <w:pPr>
        <w:ind w:left="6163" w:hanging="360"/>
      </w:pPr>
      <w:rPr>
        <w:rFonts w:ascii="Wingdings" w:hAnsi="Wingdings" w:hint="default"/>
      </w:rPr>
    </w:lvl>
    <w:lvl w:ilvl="6" w:tplc="764CBB9C" w:tentative="1">
      <w:start w:val="1"/>
      <w:numFmt w:val="bullet"/>
      <w:lvlText w:val=""/>
      <w:lvlJc w:val="left"/>
      <w:pPr>
        <w:ind w:left="6883" w:hanging="360"/>
      </w:pPr>
      <w:rPr>
        <w:rFonts w:ascii="Symbol" w:hAnsi="Symbol" w:hint="default"/>
      </w:rPr>
    </w:lvl>
    <w:lvl w:ilvl="7" w:tplc="CABAF908" w:tentative="1">
      <w:start w:val="1"/>
      <w:numFmt w:val="bullet"/>
      <w:lvlText w:val="o"/>
      <w:lvlJc w:val="left"/>
      <w:pPr>
        <w:ind w:left="7603" w:hanging="360"/>
      </w:pPr>
      <w:rPr>
        <w:rFonts w:ascii="Courier New" w:hAnsi="Courier New" w:cs="Courier New" w:hint="default"/>
      </w:rPr>
    </w:lvl>
    <w:lvl w:ilvl="8" w:tplc="73120DF0" w:tentative="1">
      <w:start w:val="1"/>
      <w:numFmt w:val="bullet"/>
      <w:lvlText w:val=""/>
      <w:lvlJc w:val="left"/>
      <w:pPr>
        <w:ind w:left="8323" w:hanging="360"/>
      </w:pPr>
      <w:rPr>
        <w:rFonts w:ascii="Wingdings" w:hAnsi="Wingdings" w:hint="default"/>
      </w:rPr>
    </w:lvl>
  </w:abstractNum>
  <w:abstractNum w:abstractNumId="32">
    <w:nsid w:val="6B307176"/>
    <w:multiLevelType w:val="hybridMultilevel"/>
    <w:tmpl w:val="8F1A7B9C"/>
    <w:lvl w:ilvl="0" w:tplc="0C0A0001">
      <w:start w:val="1"/>
      <w:numFmt w:val="bullet"/>
      <w:lvlText w:val=""/>
      <w:lvlJc w:val="left"/>
      <w:pPr>
        <w:ind w:left="1996" w:hanging="360"/>
      </w:pPr>
      <w:rPr>
        <w:rFonts w:ascii="Symbol" w:hAnsi="Symbol"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3">
    <w:nsid w:val="6C4F741F"/>
    <w:multiLevelType w:val="hybridMultilevel"/>
    <w:tmpl w:val="58448166"/>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4">
    <w:nsid w:val="6D680F8A"/>
    <w:multiLevelType w:val="hybridMultilevel"/>
    <w:tmpl w:val="8AAC704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5">
    <w:nsid w:val="6DA05FFD"/>
    <w:multiLevelType w:val="hybridMultilevel"/>
    <w:tmpl w:val="814CE3AC"/>
    <w:lvl w:ilvl="0" w:tplc="0C0A000B">
      <w:start w:val="1"/>
      <w:numFmt w:val="bullet"/>
      <w:lvlText w:val=""/>
      <w:lvlJc w:val="left"/>
      <w:pPr>
        <w:ind w:left="3192" w:hanging="360"/>
      </w:pPr>
      <w:rPr>
        <w:rFonts w:ascii="Wingdings" w:hAnsi="Wingdings"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36">
    <w:nsid w:val="743D2209"/>
    <w:multiLevelType w:val="multilevel"/>
    <w:tmpl w:val="FB50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6A3994"/>
    <w:multiLevelType w:val="hybridMultilevel"/>
    <w:tmpl w:val="676623C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8">
    <w:nsid w:val="773B6606"/>
    <w:multiLevelType w:val="hybridMultilevel"/>
    <w:tmpl w:val="164CE7F4"/>
    <w:lvl w:ilvl="0" w:tplc="0C0A000D">
      <w:start w:val="1"/>
      <w:numFmt w:val="bullet"/>
      <w:lvlText w:val=""/>
      <w:lvlJc w:val="left"/>
      <w:pPr>
        <w:ind w:left="2563" w:hanging="360"/>
      </w:pPr>
      <w:rPr>
        <w:rFonts w:ascii="Wingdings" w:hAnsi="Wingdings" w:hint="default"/>
      </w:rPr>
    </w:lvl>
    <w:lvl w:ilvl="1" w:tplc="0C0A0003">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39">
    <w:nsid w:val="789120B8"/>
    <w:multiLevelType w:val="hybridMultilevel"/>
    <w:tmpl w:val="EC145DDA"/>
    <w:lvl w:ilvl="0" w:tplc="0C0A0003">
      <w:start w:val="1"/>
      <w:numFmt w:val="bullet"/>
      <w:lvlText w:val="o"/>
      <w:lvlJc w:val="left"/>
      <w:pPr>
        <w:ind w:left="2716"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A141C0C"/>
    <w:multiLevelType w:val="hybridMultilevel"/>
    <w:tmpl w:val="3C54D75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1">
    <w:nsid w:val="7C173F99"/>
    <w:multiLevelType w:val="hybridMultilevel"/>
    <w:tmpl w:val="3492317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2">
    <w:nsid w:val="7CF93544"/>
    <w:multiLevelType w:val="multilevel"/>
    <w:tmpl w:val="6E2AD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DA5034A"/>
    <w:multiLevelType w:val="hybridMultilevel"/>
    <w:tmpl w:val="BBB0BFC2"/>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4">
    <w:nsid w:val="7E98551B"/>
    <w:multiLevelType w:val="hybridMultilevel"/>
    <w:tmpl w:val="623E39E8"/>
    <w:lvl w:ilvl="0" w:tplc="D8EC6294">
      <w:start w:val="1"/>
      <w:numFmt w:val="bullet"/>
      <w:lvlText w:val=""/>
      <w:lvlJc w:val="left"/>
      <w:pPr>
        <w:ind w:left="2705" w:hanging="360"/>
      </w:pPr>
      <w:rPr>
        <w:rFonts w:ascii="Symbol" w:hAnsi="Symbol" w:hint="default"/>
      </w:rPr>
    </w:lvl>
    <w:lvl w:ilvl="1" w:tplc="4EB00484" w:tentative="1">
      <w:start w:val="1"/>
      <w:numFmt w:val="bullet"/>
      <w:lvlText w:val="o"/>
      <w:lvlJc w:val="left"/>
      <w:pPr>
        <w:ind w:left="3425" w:hanging="360"/>
      </w:pPr>
      <w:rPr>
        <w:rFonts w:ascii="Courier New" w:hAnsi="Courier New" w:cs="Courier New" w:hint="default"/>
      </w:rPr>
    </w:lvl>
    <w:lvl w:ilvl="2" w:tplc="9006A760">
      <w:start w:val="1"/>
      <w:numFmt w:val="bullet"/>
      <w:lvlText w:val=""/>
      <w:lvlJc w:val="left"/>
      <w:pPr>
        <w:ind w:left="4145" w:hanging="360"/>
      </w:pPr>
      <w:rPr>
        <w:rFonts w:ascii="Wingdings" w:hAnsi="Wingdings" w:hint="default"/>
      </w:rPr>
    </w:lvl>
    <w:lvl w:ilvl="3" w:tplc="865E3FBA" w:tentative="1">
      <w:start w:val="1"/>
      <w:numFmt w:val="bullet"/>
      <w:lvlText w:val=""/>
      <w:lvlJc w:val="left"/>
      <w:pPr>
        <w:ind w:left="4865" w:hanging="360"/>
      </w:pPr>
      <w:rPr>
        <w:rFonts w:ascii="Symbol" w:hAnsi="Symbol" w:hint="default"/>
      </w:rPr>
    </w:lvl>
    <w:lvl w:ilvl="4" w:tplc="18A4B108" w:tentative="1">
      <w:start w:val="1"/>
      <w:numFmt w:val="bullet"/>
      <w:lvlText w:val="o"/>
      <w:lvlJc w:val="left"/>
      <w:pPr>
        <w:ind w:left="5585" w:hanging="360"/>
      </w:pPr>
      <w:rPr>
        <w:rFonts w:ascii="Courier New" w:hAnsi="Courier New" w:cs="Courier New" w:hint="default"/>
      </w:rPr>
    </w:lvl>
    <w:lvl w:ilvl="5" w:tplc="21646454" w:tentative="1">
      <w:start w:val="1"/>
      <w:numFmt w:val="bullet"/>
      <w:lvlText w:val=""/>
      <w:lvlJc w:val="left"/>
      <w:pPr>
        <w:ind w:left="6305" w:hanging="360"/>
      </w:pPr>
      <w:rPr>
        <w:rFonts w:ascii="Wingdings" w:hAnsi="Wingdings" w:hint="default"/>
      </w:rPr>
    </w:lvl>
    <w:lvl w:ilvl="6" w:tplc="6CBCD30A" w:tentative="1">
      <w:start w:val="1"/>
      <w:numFmt w:val="bullet"/>
      <w:lvlText w:val=""/>
      <w:lvlJc w:val="left"/>
      <w:pPr>
        <w:ind w:left="7025" w:hanging="360"/>
      </w:pPr>
      <w:rPr>
        <w:rFonts w:ascii="Symbol" w:hAnsi="Symbol" w:hint="default"/>
      </w:rPr>
    </w:lvl>
    <w:lvl w:ilvl="7" w:tplc="B75A7FB8" w:tentative="1">
      <w:start w:val="1"/>
      <w:numFmt w:val="bullet"/>
      <w:lvlText w:val="o"/>
      <w:lvlJc w:val="left"/>
      <w:pPr>
        <w:ind w:left="7745" w:hanging="360"/>
      </w:pPr>
      <w:rPr>
        <w:rFonts w:ascii="Courier New" w:hAnsi="Courier New" w:cs="Courier New" w:hint="default"/>
      </w:rPr>
    </w:lvl>
    <w:lvl w:ilvl="8" w:tplc="2B42D7E4" w:tentative="1">
      <w:start w:val="1"/>
      <w:numFmt w:val="bullet"/>
      <w:lvlText w:val=""/>
      <w:lvlJc w:val="left"/>
      <w:pPr>
        <w:ind w:left="8465" w:hanging="360"/>
      </w:pPr>
      <w:rPr>
        <w:rFonts w:ascii="Wingdings" w:hAnsi="Wingdings" w:hint="default"/>
      </w:rPr>
    </w:lvl>
  </w:abstractNum>
  <w:num w:numId="1">
    <w:abstractNumId w:val="10"/>
  </w:num>
  <w:num w:numId="2">
    <w:abstractNumId w:val="9"/>
  </w:num>
  <w:num w:numId="3">
    <w:abstractNumId w:val="22"/>
  </w:num>
  <w:num w:numId="4">
    <w:abstractNumId w:val="3"/>
  </w:num>
  <w:num w:numId="5">
    <w:abstractNumId w:val="38"/>
  </w:num>
  <w:num w:numId="6">
    <w:abstractNumId w:val="35"/>
  </w:num>
  <w:num w:numId="7">
    <w:abstractNumId w:val="14"/>
  </w:num>
  <w:num w:numId="8">
    <w:abstractNumId w:val="28"/>
  </w:num>
  <w:num w:numId="9">
    <w:abstractNumId w:val="44"/>
  </w:num>
  <w:num w:numId="10">
    <w:abstractNumId w:val="31"/>
  </w:num>
  <w:num w:numId="11">
    <w:abstractNumId w:val="24"/>
  </w:num>
  <w:num w:numId="12">
    <w:abstractNumId w:val="36"/>
  </w:num>
  <w:num w:numId="13">
    <w:abstractNumId w:val="40"/>
  </w:num>
  <w:num w:numId="14">
    <w:abstractNumId w:val="37"/>
  </w:num>
  <w:num w:numId="15">
    <w:abstractNumId w:val="2"/>
  </w:num>
  <w:num w:numId="16">
    <w:abstractNumId w:val="12"/>
  </w:num>
  <w:num w:numId="17">
    <w:abstractNumId w:val="17"/>
  </w:num>
  <w:num w:numId="18">
    <w:abstractNumId w:val="30"/>
  </w:num>
  <w:num w:numId="19">
    <w:abstractNumId w:val="1"/>
  </w:num>
  <w:num w:numId="20">
    <w:abstractNumId w:val="18"/>
  </w:num>
  <w:num w:numId="21">
    <w:abstractNumId w:val="41"/>
  </w:num>
  <w:num w:numId="22">
    <w:abstractNumId w:val="32"/>
  </w:num>
  <w:num w:numId="23">
    <w:abstractNumId w:val="13"/>
  </w:num>
  <w:num w:numId="24">
    <w:abstractNumId w:val="39"/>
  </w:num>
  <w:num w:numId="25">
    <w:abstractNumId w:val="8"/>
  </w:num>
  <w:num w:numId="26">
    <w:abstractNumId w:val="21"/>
  </w:num>
  <w:num w:numId="27">
    <w:abstractNumId w:val="33"/>
  </w:num>
  <w:num w:numId="28">
    <w:abstractNumId w:val="5"/>
  </w:num>
  <w:num w:numId="29">
    <w:abstractNumId w:val="42"/>
  </w:num>
  <w:num w:numId="30">
    <w:abstractNumId w:val="23"/>
  </w:num>
  <w:num w:numId="31">
    <w:abstractNumId w:val="16"/>
  </w:num>
  <w:num w:numId="32">
    <w:abstractNumId w:val="0"/>
  </w:num>
  <w:num w:numId="33">
    <w:abstractNumId w:val="4"/>
  </w:num>
  <w:num w:numId="34">
    <w:abstractNumId w:val="43"/>
  </w:num>
  <w:num w:numId="35">
    <w:abstractNumId w:val="20"/>
  </w:num>
  <w:num w:numId="36">
    <w:abstractNumId w:val="29"/>
  </w:num>
  <w:num w:numId="37">
    <w:abstractNumId w:val="11"/>
  </w:num>
  <w:num w:numId="38">
    <w:abstractNumId w:val="26"/>
  </w:num>
  <w:num w:numId="39">
    <w:abstractNumId w:val="15"/>
  </w:num>
  <w:num w:numId="40">
    <w:abstractNumId w:val="6"/>
  </w:num>
  <w:num w:numId="41">
    <w:abstractNumId w:val="34"/>
  </w:num>
  <w:num w:numId="42">
    <w:abstractNumId w:val="19"/>
  </w:num>
  <w:num w:numId="43">
    <w:abstractNumId w:val="25"/>
  </w:num>
  <w:num w:numId="44">
    <w:abstractNumId w:val="7"/>
  </w:num>
  <w:num w:numId="45">
    <w:abstractNumId w:val="2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76802">
      <o:colormenu v:ext="edit" strokecolor="none [3212]"/>
    </o:shapedefaults>
  </w:hdrShapeDefaults>
  <w:footnotePr>
    <w:footnote w:id="-1"/>
    <w:footnote w:id="0"/>
  </w:footnotePr>
  <w:endnotePr>
    <w:endnote w:id="-1"/>
    <w:endnote w:id="0"/>
  </w:endnotePr>
  <w:compat/>
  <w:rsids>
    <w:rsidRoot w:val="00E90271"/>
    <w:rsid w:val="000075EA"/>
    <w:rsid w:val="00010F8F"/>
    <w:rsid w:val="000257A7"/>
    <w:rsid w:val="00063D82"/>
    <w:rsid w:val="0007421C"/>
    <w:rsid w:val="00080AAF"/>
    <w:rsid w:val="00084352"/>
    <w:rsid w:val="00090C20"/>
    <w:rsid w:val="000933E0"/>
    <w:rsid w:val="00095259"/>
    <w:rsid w:val="000A0222"/>
    <w:rsid w:val="000C135D"/>
    <w:rsid w:val="000D2099"/>
    <w:rsid w:val="000E0DEA"/>
    <w:rsid w:val="000F2238"/>
    <w:rsid w:val="000F25CA"/>
    <w:rsid w:val="000F57DF"/>
    <w:rsid w:val="00100692"/>
    <w:rsid w:val="001442CB"/>
    <w:rsid w:val="001713D0"/>
    <w:rsid w:val="00175483"/>
    <w:rsid w:val="001762F3"/>
    <w:rsid w:val="001778BC"/>
    <w:rsid w:val="00184675"/>
    <w:rsid w:val="001A665E"/>
    <w:rsid w:val="001B3052"/>
    <w:rsid w:val="001C4399"/>
    <w:rsid w:val="001D0DDB"/>
    <w:rsid w:val="001D4793"/>
    <w:rsid w:val="00205022"/>
    <w:rsid w:val="00210AAB"/>
    <w:rsid w:val="00222A53"/>
    <w:rsid w:val="00227921"/>
    <w:rsid w:val="00271546"/>
    <w:rsid w:val="002816A2"/>
    <w:rsid w:val="002957AB"/>
    <w:rsid w:val="00296894"/>
    <w:rsid w:val="002C4E0D"/>
    <w:rsid w:val="002C567A"/>
    <w:rsid w:val="002D05CD"/>
    <w:rsid w:val="002D0A56"/>
    <w:rsid w:val="002E5A4F"/>
    <w:rsid w:val="002E78DB"/>
    <w:rsid w:val="002F165C"/>
    <w:rsid w:val="002F5DE4"/>
    <w:rsid w:val="00304D6B"/>
    <w:rsid w:val="0031746E"/>
    <w:rsid w:val="003431E9"/>
    <w:rsid w:val="00346998"/>
    <w:rsid w:val="00350189"/>
    <w:rsid w:val="00352E52"/>
    <w:rsid w:val="00361A06"/>
    <w:rsid w:val="00363525"/>
    <w:rsid w:val="00364CF5"/>
    <w:rsid w:val="003674CD"/>
    <w:rsid w:val="00367E12"/>
    <w:rsid w:val="00380E2E"/>
    <w:rsid w:val="00381BE1"/>
    <w:rsid w:val="003849C7"/>
    <w:rsid w:val="00386F60"/>
    <w:rsid w:val="00387E85"/>
    <w:rsid w:val="0039054D"/>
    <w:rsid w:val="0039181A"/>
    <w:rsid w:val="003A68C4"/>
    <w:rsid w:val="003A6E68"/>
    <w:rsid w:val="003B1C80"/>
    <w:rsid w:val="003C3C01"/>
    <w:rsid w:val="003E25F6"/>
    <w:rsid w:val="003F73AA"/>
    <w:rsid w:val="0040658C"/>
    <w:rsid w:val="0041196D"/>
    <w:rsid w:val="004161AD"/>
    <w:rsid w:val="00416A8A"/>
    <w:rsid w:val="00422286"/>
    <w:rsid w:val="00441B3C"/>
    <w:rsid w:val="00442628"/>
    <w:rsid w:val="0045091A"/>
    <w:rsid w:val="00450DA2"/>
    <w:rsid w:val="00465A47"/>
    <w:rsid w:val="00475A89"/>
    <w:rsid w:val="00476475"/>
    <w:rsid w:val="004771AB"/>
    <w:rsid w:val="00484A86"/>
    <w:rsid w:val="004900C4"/>
    <w:rsid w:val="00490EBA"/>
    <w:rsid w:val="004A37CA"/>
    <w:rsid w:val="004A63F3"/>
    <w:rsid w:val="004B7851"/>
    <w:rsid w:val="004C45DA"/>
    <w:rsid w:val="004E2C75"/>
    <w:rsid w:val="004F228C"/>
    <w:rsid w:val="004F2953"/>
    <w:rsid w:val="00513A8A"/>
    <w:rsid w:val="005164ED"/>
    <w:rsid w:val="00523C78"/>
    <w:rsid w:val="005560A7"/>
    <w:rsid w:val="00566602"/>
    <w:rsid w:val="00577658"/>
    <w:rsid w:val="00581FA9"/>
    <w:rsid w:val="00583002"/>
    <w:rsid w:val="00596919"/>
    <w:rsid w:val="005977F4"/>
    <w:rsid w:val="005A17D8"/>
    <w:rsid w:val="005A29E8"/>
    <w:rsid w:val="005B6B44"/>
    <w:rsid w:val="005C27D1"/>
    <w:rsid w:val="005C29EB"/>
    <w:rsid w:val="005C30B7"/>
    <w:rsid w:val="005C3A7E"/>
    <w:rsid w:val="005C4F72"/>
    <w:rsid w:val="005D33BB"/>
    <w:rsid w:val="005D4035"/>
    <w:rsid w:val="005D4406"/>
    <w:rsid w:val="005D4A1C"/>
    <w:rsid w:val="005D6FF2"/>
    <w:rsid w:val="005E1C4A"/>
    <w:rsid w:val="005E4EB3"/>
    <w:rsid w:val="005F3EFD"/>
    <w:rsid w:val="005F6E95"/>
    <w:rsid w:val="00601920"/>
    <w:rsid w:val="00606695"/>
    <w:rsid w:val="00610EC4"/>
    <w:rsid w:val="00616A25"/>
    <w:rsid w:val="006209D9"/>
    <w:rsid w:val="0062202E"/>
    <w:rsid w:val="00637D15"/>
    <w:rsid w:val="00640FF7"/>
    <w:rsid w:val="006472C3"/>
    <w:rsid w:val="00675410"/>
    <w:rsid w:val="00682B47"/>
    <w:rsid w:val="00694061"/>
    <w:rsid w:val="0069784F"/>
    <w:rsid w:val="006A5645"/>
    <w:rsid w:val="006B4D81"/>
    <w:rsid w:val="006B559C"/>
    <w:rsid w:val="006B7F4C"/>
    <w:rsid w:val="006C034F"/>
    <w:rsid w:val="006C0BE6"/>
    <w:rsid w:val="006C2C78"/>
    <w:rsid w:val="006D3541"/>
    <w:rsid w:val="006E2537"/>
    <w:rsid w:val="006E4BB2"/>
    <w:rsid w:val="006E6952"/>
    <w:rsid w:val="006F4618"/>
    <w:rsid w:val="006F605C"/>
    <w:rsid w:val="006F7102"/>
    <w:rsid w:val="00701AFB"/>
    <w:rsid w:val="007107B9"/>
    <w:rsid w:val="00713828"/>
    <w:rsid w:val="0071579F"/>
    <w:rsid w:val="007169B0"/>
    <w:rsid w:val="0072068E"/>
    <w:rsid w:val="00721D9F"/>
    <w:rsid w:val="00723BC9"/>
    <w:rsid w:val="0072799E"/>
    <w:rsid w:val="00732050"/>
    <w:rsid w:val="00741A39"/>
    <w:rsid w:val="007446F1"/>
    <w:rsid w:val="00745E6B"/>
    <w:rsid w:val="00747D33"/>
    <w:rsid w:val="00761218"/>
    <w:rsid w:val="00765E02"/>
    <w:rsid w:val="00767A92"/>
    <w:rsid w:val="00767E26"/>
    <w:rsid w:val="007713CE"/>
    <w:rsid w:val="00773F7F"/>
    <w:rsid w:val="00792D9A"/>
    <w:rsid w:val="007937A2"/>
    <w:rsid w:val="007A311D"/>
    <w:rsid w:val="007A329A"/>
    <w:rsid w:val="007A5AA9"/>
    <w:rsid w:val="007C43D6"/>
    <w:rsid w:val="007C68A1"/>
    <w:rsid w:val="007E483B"/>
    <w:rsid w:val="007F22E3"/>
    <w:rsid w:val="00821FC0"/>
    <w:rsid w:val="00826858"/>
    <w:rsid w:val="008365FD"/>
    <w:rsid w:val="0084427D"/>
    <w:rsid w:val="00847919"/>
    <w:rsid w:val="00856896"/>
    <w:rsid w:val="00860D35"/>
    <w:rsid w:val="00863764"/>
    <w:rsid w:val="00863DF5"/>
    <w:rsid w:val="00874654"/>
    <w:rsid w:val="008801EF"/>
    <w:rsid w:val="00887307"/>
    <w:rsid w:val="008913BA"/>
    <w:rsid w:val="008A2BEE"/>
    <w:rsid w:val="008B14DF"/>
    <w:rsid w:val="008B2CD1"/>
    <w:rsid w:val="008B2DD9"/>
    <w:rsid w:val="008C3A51"/>
    <w:rsid w:val="008F6931"/>
    <w:rsid w:val="009023A2"/>
    <w:rsid w:val="00907713"/>
    <w:rsid w:val="0091345F"/>
    <w:rsid w:val="00914637"/>
    <w:rsid w:val="009412E8"/>
    <w:rsid w:val="0094274C"/>
    <w:rsid w:val="00943899"/>
    <w:rsid w:val="0097541A"/>
    <w:rsid w:val="009823E3"/>
    <w:rsid w:val="00982D3C"/>
    <w:rsid w:val="0098794E"/>
    <w:rsid w:val="009903D0"/>
    <w:rsid w:val="009A0736"/>
    <w:rsid w:val="009A0DFA"/>
    <w:rsid w:val="009A7349"/>
    <w:rsid w:val="009B05B0"/>
    <w:rsid w:val="009C47CD"/>
    <w:rsid w:val="009C6B1E"/>
    <w:rsid w:val="009C74C8"/>
    <w:rsid w:val="009D51BA"/>
    <w:rsid w:val="009E2475"/>
    <w:rsid w:val="009E44CC"/>
    <w:rsid w:val="009E4933"/>
    <w:rsid w:val="009E5507"/>
    <w:rsid w:val="009F0590"/>
    <w:rsid w:val="009F3F0A"/>
    <w:rsid w:val="00A03CA5"/>
    <w:rsid w:val="00A26ACD"/>
    <w:rsid w:val="00A336AB"/>
    <w:rsid w:val="00A37C90"/>
    <w:rsid w:val="00A37E1E"/>
    <w:rsid w:val="00A447B2"/>
    <w:rsid w:val="00A4657B"/>
    <w:rsid w:val="00A505E5"/>
    <w:rsid w:val="00A625A1"/>
    <w:rsid w:val="00A62B36"/>
    <w:rsid w:val="00A7073F"/>
    <w:rsid w:val="00A75E81"/>
    <w:rsid w:val="00A77234"/>
    <w:rsid w:val="00A8271C"/>
    <w:rsid w:val="00A83769"/>
    <w:rsid w:val="00A84AAF"/>
    <w:rsid w:val="00A93D1E"/>
    <w:rsid w:val="00AA1DC6"/>
    <w:rsid w:val="00AA4904"/>
    <w:rsid w:val="00AA678A"/>
    <w:rsid w:val="00AB714E"/>
    <w:rsid w:val="00AC4750"/>
    <w:rsid w:val="00AD0A6C"/>
    <w:rsid w:val="00AD5E45"/>
    <w:rsid w:val="00AD7182"/>
    <w:rsid w:val="00AE56DC"/>
    <w:rsid w:val="00AF6349"/>
    <w:rsid w:val="00B03EBA"/>
    <w:rsid w:val="00B06BEA"/>
    <w:rsid w:val="00B12C82"/>
    <w:rsid w:val="00B16C5A"/>
    <w:rsid w:val="00B234EA"/>
    <w:rsid w:val="00B30AA2"/>
    <w:rsid w:val="00B361DA"/>
    <w:rsid w:val="00B40580"/>
    <w:rsid w:val="00B43573"/>
    <w:rsid w:val="00B55692"/>
    <w:rsid w:val="00B55F89"/>
    <w:rsid w:val="00B57373"/>
    <w:rsid w:val="00B65C7D"/>
    <w:rsid w:val="00B821A1"/>
    <w:rsid w:val="00B836A2"/>
    <w:rsid w:val="00B83A66"/>
    <w:rsid w:val="00BB32AD"/>
    <w:rsid w:val="00BB63BC"/>
    <w:rsid w:val="00BC12BE"/>
    <w:rsid w:val="00BC16CE"/>
    <w:rsid w:val="00BD3FA3"/>
    <w:rsid w:val="00BF1FEA"/>
    <w:rsid w:val="00BF753A"/>
    <w:rsid w:val="00C0581E"/>
    <w:rsid w:val="00C07641"/>
    <w:rsid w:val="00C10880"/>
    <w:rsid w:val="00C123D9"/>
    <w:rsid w:val="00C27B98"/>
    <w:rsid w:val="00C27D25"/>
    <w:rsid w:val="00C36561"/>
    <w:rsid w:val="00C40D41"/>
    <w:rsid w:val="00C66283"/>
    <w:rsid w:val="00C67446"/>
    <w:rsid w:val="00C80120"/>
    <w:rsid w:val="00C84336"/>
    <w:rsid w:val="00C84EB1"/>
    <w:rsid w:val="00C859F2"/>
    <w:rsid w:val="00C86B9E"/>
    <w:rsid w:val="00C909C8"/>
    <w:rsid w:val="00CA5BE5"/>
    <w:rsid w:val="00CB1F75"/>
    <w:rsid w:val="00CB4829"/>
    <w:rsid w:val="00CB6073"/>
    <w:rsid w:val="00CD3DB0"/>
    <w:rsid w:val="00CF079A"/>
    <w:rsid w:val="00D03C40"/>
    <w:rsid w:val="00D17937"/>
    <w:rsid w:val="00D21785"/>
    <w:rsid w:val="00D23D9F"/>
    <w:rsid w:val="00D25AE3"/>
    <w:rsid w:val="00D35D20"/>
    <w:rsid w:val="00D41850"/>
    <w:rsid w:val="00D67577"/>
    <w:rsid w:val="00D823C4"/>
    <w:rsid w:val="00D82C03"/>
    <w:rsid w:val="00D851DA"/>
    <w:rsid w:val="00D96F97"/>
    <w:rsid w:val="00DA0AA7"/>
    <w:rsid w:val="00DA0F5A"/>
    <w:rsid w:val="00DB4437"/>
    <w:rsid w:val="00DE1267"/>
    <w:rsid w:val="00DE1F56"/>
    <w:rsid w:val="00DE290A"/>
    <w:rsid w:val="00DF7688"/>
    <w:rsid w:val="00E00865"/>
    <w:rsid w:val="00E04C41"/>
    <w:rsid w:val="00E10B53"/>
    <w:rsid w:val="00E24B9B"/>
    <w:rsid w:val="00E33703"/>
    <w:rsid w:val="00E35EC4"/>
    <w:rsid w:val="00E438F8"/>
    <w:rsid w:val="00E44462"/>
    <w:rsid w:val="00E509D3"/>
    <w:rsid w:val="00E5208F"/>
    <w:rsid w:val="00E5297F"/>
    <w:rsid w:val="00E71C28"/>
    <w:rsid w:val="00E76496"/>
    <w:rsid w:val="00E81F08"/>
    <w:rsid w:val="00E90271"/>
    <w:rsid w:val="00E90D10"/>
    <w:rsid w:val="00E93ECC"/>
    <w:rsid w:val="00EA277E"/>
    <w:rsid w:val="00EB158D"/>
    <w:rsid w:val="00EB3C7C"/>
    <w:rsid w:val="00EB58E9"/>
    <w:rsid w:val="00EB5967"/>
    <w:rsid w:val="00EC30A7"/>
    <w:rsid w:val="00EC6D53"/>
    <w:rsid w:val="00ED1124"/>
    <w:rsid w:val="00ED7FC6"/>
    <w:rsid w:val="00EE4F2A"/>
    <w:rsid w:val="00F03386"/>
    <w:rsid w:val="00F06473"/>
    <w:rsid w:val="00F07BE2"/>
    <w:rsid w:val="00F10163"/>
    <w:rsid w:val="00F21E69"/>
    <w:rsid w:val="00F2485B"/>
    <w:rsid w:val="00F30961"/>
    <w:rsid w:val="00F32361"/>
    <w:rsid w:val="00F51CF4"/>
    <w:rsid w:val="00F579E2"/>
    <w:rsid w:val="00F60BF9"/>
    <w:rsid w:val="00F62DF7"/>
    <w:rsid w:val="00F67B7F"/>
    <w:rsid w:val="00F7097F"/>
    <w:rsid w:val="00F817FD"/>
    <w:rsid w:val="00F81BC1"/>
    <w:rsid w:val="00F8735C"/>
    <w:rsid w:val="00F9506D"/>
    <w:rsid w:val="00FB01DF"/>
    <w:rsid w:val="00FB2096"/>
    <w:rsid w:val="00FC7D3C"/>
    <w:rsid w:val="00FD1C0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680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271"/>
    <w:rPr>
      <w:rFonts w:ascii="Calibri" w:eastAsia="Calibri" w:hAnsi="Calibri" w:cs="Times New Roman"/>
      <w:lang w:val="es-EC"/>
    </w:rPr>
  </w:style>
  <w:style w:type="paragraph" w:styleId="Ttulo1">
    <w:name w:val="heading 1"/>
    <w:basedOn w:val="Normal"/>
    <w:next w:val="Normal"/>
    <w:link w:val="Ttulo1Car"/>
    <w:qFormat/>
    <w:rsid w:val="00E90271"/>
    <w:pPr>
      <w:keepNext/>
      <w:keepLines/>
      <w:spacing w:before="480" w:after="0"/>
      <w:outlineLvl w:val="0"/>
    </w:pPr>
    <w:rPr>
      <w:rFonts w:ascii="Arial" w:eastAsia="Times New Roman" w:hAnsi="Arial"/>
      <w:b/>
      <w:bCs/>
      <w:color w:val="365F91"/>
      <w:sz w:val="28"/>
      <w:szCs w:val="28"/>
      <w:lang w:val="es-ES"/>
    </w:rPr>
  </w:style>
  <w:style w:type="paragraph" w:styleId="Ttulo2">
    <w:name w:val="heading 2"/>
    <w:basedOn w:val="Normal"/>
    <w:next w:val="Normal"/>
    <w:link w:val="Ttulo2Car"/>
    <w:uiPriority w:val="9"/>
    <w:unhideWhenUsed/>
    <w:qFormat/>
    <w:rsid w:val="00E902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754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90271"/>
    <w:rPr>
      <w:rFonts w:ascii="Arial" w:eastAsia="Times New Roman" w:hAnsi="Arial" w:cs="Times New Roman"/>
      <w:b/>
      <w:bCs/>
      <w:color w:val="365F91"/>
      <w:sz w:val="28"/>
      <w:szCs w:val="28"/>
    </w:rPr>
  </w:style>
  <w:style w:type="character" w:customStyle="1" w:styleId="Ttulo2Car">
    <w:name w:val="Título 2 Car"/>
    <w:basedOn w:val="Fuentedeprrafopredeter"/>
    <w:link w:val="Ttulo2"/>
    <w:uiPriority w:val="9"/>
    <w:rsid w:val="00E90271"/>
    <w:rPr>
      <w:rFonts w:asciiTheme="majorHAnsi" w:eastAsiaTheme="majorEastAsia" w:hAnsiTheme="majorHAnsi" w:cstheme="majorBidi"/>
      <w:b/>
      <w:bCs/>
      <w:color w:val="4F81BD" w:themeColor="accent1"/>
      <w:sz w:val="26"/>
      <w:szCs w:val="26"/>
      <w:lang w:val="es-EC"/>
    </w:rPr>
  </w:style>
  <w:style w:type="paragraph" w:styleId="Prrafodelista">
    <w:name w:val="List Paragraph"/>
    <w:basedOn w:val="Normal"/>
    <w:uiPriority w:val="34"/>
    <w:qFormat/>
    <w:rsid w:val="00E90271"/>
    <w:pPr>
      <w:ind w:left="720"/>
      <w:contextualSpacing/>
    </w:pPr>
  </w:style>
  <w:style w:type="paragraph" w:customStyle="1" w:styleId="Figuras">
    <w:name w:val="Figuras"/>
    <w:basedOn w:val="Epgrafe"/>
    <w:qFormat/>
    <w:rsid w:val="00E90271"/>
    <w:rPr>
      <w:rFonts w:ascii="Arial" w:hAnsi="Arial" w:cs="Arial"/>
      <w:color w:val="000000"/>
      <w:lang w:val="es-ES"/>
    </w:rPr>
  </w:style>
  <w:style w:type="paragraph" w:styleId="Epgrafe">
    <w:name w:val="caption"/>
    <w:basedOn w:val="Normal"/>
    <w:next w:val="Normal"/>
    <w:uiPriority w:val="35"/>
    <w:semiHidden/>
    <w:unhideWhenUsed/>
    <w:qFormat/>
    <w:rsid w:val="00E90271"/>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E902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0271"/>
    <w:rPr>
      <w:rFonts w:ascii="Tahoma" w:eastAsia="Calibri" w:hAnsi="Tahoma" w:cs="Tahoma"/>
      <w:sz w:val="16"/>
      <w:szCs w:val="16"/>
      <w:lang w:val="es-EC"/>
    </w:rPr>
  </w:style>
  <w:style w:type="character" w:customStyle="1" w:styleId="apple-style-span">
    <w:name w:val="apple-style-span"/>
    <w:basedOn w:val="Fuentedeprrafopredeter"/>
    <w:rsid w:val="00583002"/>
  </w:style>
  <w:style w:type="paragraph" w:styleId="Encabezado">
    <w:name w:val="header"/>
    <w:basedOn w:val="Normal"/>
    <w:link w:val="EncabezadoCar"/>
    <w:unhideWhenUsed/>
    <w:rsid w:val="005A29E8"/>
    <w:pPr>
      <w:tabs>
        <w:tab w:val="center" w:pos="4513"/>
        <w:tab w:val="right" w:pos="9026"/>
      </w:tabs>
      <w:spacing w:after="0" w:line="240" w:lineRule="auto"/>
    </w:pPr>
  </w:style>
  <w:style w:type="character" w:customStyle="1" w:styleId="EncabezadoCar">
    <w:name w:val="Encabezado Car"/>
    <w:basedOn w:val="Fuentedeprrafopredeter"/>
    <w:link w:val="Encabezado"/>
    <w:rsid w:val="005A29E8"/>
    <w:rPr>
      <w:rFonts w:ascii="Calibri" w:eastAsia="Calibri" w:hAnsi="Calibri" w:cs="Times New Roman"/>
      <w:lang w:val="es-EC"/>
    </w:rPr>
  </w:style>
  <w:style w:type="paragraph" w:styleId="Piedepgina">
    <w:name w:val="footer"/>
    <w:basedOn w:val="Normal"/>
    <w:link w:val="PiedepginaCar"/>
    <w:uiPriority w:val="99"/>
    <w:semiHidden/>
    <w:unhideWhenUsed/>
    <w:rsid w:val="005A29E8"/>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rsid w:val="005A29E8"/>
    <w:rPr>
      <w:rFonts w:ascii="Calibri" w:eastAsia="Calibri" w:hAnsi="Calibri" w:cs="Times New Roman"/>
      <w:lang w:val="es-EC"/>
    </w:rPr>
  </w:style>
  <w:style w:type="character" w:customStyle="1" w:styleId="Ttulo3Car">
    <w:name w:val="Título 3 Car"/>
    <w:basedOn w:val="Fuentedeprrafopredeter"/>
    <w:link w:val="Ttulo3"/>
    <w:uiPriority w:val="9"/>
    <w:rsid w:val="0097541A"/>
    <w:rPr>
      <w:rFonts w:asciiTheme="majorHAnsi" w:eastAsiaTheme="majorEastAsia" w:hAnsiTheme="majorHAnsi" w:cstheme="majorBidi"/>
      <w:b/>
      <w:bCs/>
      <w:color w:val="4F81BD" w:themeColor="accent1"/>
      <w:lang w:val="es-EC"/>
    </w:rPr>
  </w:style>
  <w:style w:type="character" w:styleId="Hipervnculo">
    <w:name w:val="Hyperlink"/>
    <w:basedOn w:val="Fuentedeprrafopredeter"/>
    <w:uiPriority w:val="99"/>
    <w:unhideWhenUsed/>
    <w:rsid w:val="0097541A"/>
    <w:rPr>
      <w:color w:val="0000FF"/>
      <w:u w:val="single"/>
    </w:rPr>
  </w:style>
  <w:style w:type="paragraph" w:styleId="NormalWeb">
    <w:name w:val="Normal (Web)"/>
    <w:basedOn w:val="Normal"/>
    <w:uiPriority w:val="99"/>
    <w:unhideWhenUsed/>
    <w:rsid w:val="0097541A"/>
    <w:pPr>
      <w:spacing w:before="240" w:after="240" w:line="240" w:lineRule="auto"/>
    </w:pPr>
    <w:rPr>
      <w:rFonts w:ascii="Times New Roman" w:eastAsia="Times New Roman" w:hAnsi="Times New Roman"/>
      <w:color w:val="333333"/>
      <w:sz w:val="26"/>
      <w:szCs w:val="26"/>
      <w:lang w:val="es-ES" w:eastAsia="es-ES"/>
    </w:rPr>
  </w:style>
  <w:style w:type="character" w:styleId="AcrnimoHTML">
    <w:name w:val="HTML Acronym"/>
    <w:basedOn w:val="Fuentedeprrafopredeter"/>
    <w:uiPriority w:val="99"/>
    <w:semiHidden/>
    <w:unhideWhenUsed/>
    <w:rsid w:val="0097541A"/>
  </w:style>
  <w:style w:type="paragraph" w:customStyle="1" w:styleId="Definition">
    <w:name w:val="Definition"/>
    <w:basedOn w:val="Normal"/>
    <w:next w:val="Normal"/>
    <w:rsid w:val="0097541A"/>
    <w:pPr>
      <w:spacing w:after="240" w:line="230" w:lineRule="atLeast"/>
      <w:jc w:val="both"/>
    </w:pPr>
    <w:rPr>
      <w:rFonts w:ascii="Arial" w:eastAsia="Times New Roman" w:hAnsi="Arial"/>
      <w:sz w:val="20"/>
      <w:szCs w:val="20"/>
      <w:lang w:val="en-GB" w:eastAsia="es-ES"/>
    </w:rPr>
  </w:style>
  <w:style w:type="paragraph" w:styleId="Textoindependiente">
    <w:name w:val="Body Text"/>
    <w:basedOn w:val="Normal"/>
    <w:link w:val="TextoindependienteCar"/>
    <w:rsid w:val="0097541A"/>
    <w:pPr>
      <w:spacing w:before="60" w:after="60" w:line="230" w:lineRule="atLeast"/>
      <w:jc w:val="both"/>
    </w:pPr>
    <w:rPr>
      <w:rFonts w:ascii="Arial" w:eastAsia="Times New Roman" w:hAnsi="Arial"/>
      <w:sz w:val="20"/>
      <w:szCs w:val="20"/>
      <w:lang w:val="en-GB" w:eastAsia="es-ES"/>
    </w:rPr>
  </w:style>
  <w:style w:type="character" w:customStyle="1" w:styleId="TextoindependienteCar">
    <w:name w:val="Texto independiente Car"/>
    <w:basedOn w:val="Fuentedeprrafopredeter"/>
    <w:link w:val="Textoindependiente"/>
    <w:rsid w:val="0097541A"/>
    <w:rPr>
      <w:rFonts w:ascii="Arial" w:eastAsia="Times New Roman" w:hAnsi="Arial" w:cs="Times New Roman"/>
      <w:sz w:val="20"/>
      <w:szCs w:val="20"/>
      <w:lang w:val="en-GB" w:eastAsia="es-ES"/>
    </w:rPr>
  </w:style>
  <w:style w:type="paragraph" w:styleId="Textoindependiente2">
    <w:name w:val="Body Text 2"/>
    <w:basedOn w:val="Normal"/>
    <w:link w:val="Textoindependiente2Car"/>
    <w:rsid w:val="0097541A"/>
    <w:pPr>
      <w:spacing w:before="60" w:after="60" w:line="210" w:lineRule="atLeast"/>
      <w:jc w:val="both"/>
    </w:pPr>
    <w:rPr>
      <w:rFonts w:ascii="Arial" w:eastAsia="Times New Roman" w:hAnsi="Arial"/>
      <w:sz w:val="18"/>
      <w:szCs w:val="20"/>
      <w:lang w:val="en-GB" w:eastAsia="es-ES"/>
    </w:rPr>
  </w:style>
  <w:style w:type="character" w:customStyle="1" w:styleId="Textoindependiente2Car">
    <w:name w:val="Texto independiente 2 Car"/>
    <w:basedOn w:val="Fuentedeprrafopredeter"/>
    <w:link w:val="Textoindependiente2"/>
    <w:rsid w:val="0097541A"/>
    <w:rPr>
      <w:rFonts w:ascii="Arial" w:eastAsia="Times New Roman" w:hAnsi="Arial" w:cs="Times New Roman"/>
      <w:sz w:val="18"/>
      <w:szCs w:val="20"/>
      <w:lang w:val="en-GB" w:eastAsia="es-ES"/>
    </w:rPr>
  </w:style>
  <w:style w:type="paragraph" w:customStyle="1" w:styleId="Terms">
    <w:name w:val="Term(s)"/>
    <w:basedOn w:val="Normal"/>
    <w:next w:val="Definition"/>
    <w:rsid w:val="0097541A"/>
    <w:pPr>
      <w:keepNext/>
      <w:suppressAutoHyphens/>
      <w:spacing w:after="0" w:line="230" w:lineRule="atLeast"/>
    </w:pPr>
    <w:rPr>
      <w:rFonts w:ascii="Arial" w:eastAsia="Times New Roman" w:hAnsi="Arial"/>
      <w:b/>
      <w:sz w:val="20"/>
      <w:szCs w:val="20"/>
      <w:lang w:val="en-GB" w:eastAsia="es-ES"/>
    </w:rPr>
  </w:style>
  <w:style w:type="paragraph" w:customStyle="1" w:styleId="TermNum">
    <w:name w:val="TermNum"/>
    <w:basedOn w:val="Normal"/>
    <w:next w:val="Terms"/>
    <w:rsid w:val="0097541A"/>
    <w:pPr>
      <w:keepNext/>
      <w:spacing w:after="0" w:line="230" w:lineRule="atLeast"/>
      <w:jc w:val="both"/>
    </w:pPr>
    <w:rPr>
      <w:rFonts w:ascii="Arial" w:eastAsia="Times New Roman" w:hAnsi="Arial"/>
      <w:b/>
      <w:sz w:val="20"/>
      <w:szCs w:val="20"/>
      <w:lang w:val="en-GB" w:eastAsia="es-ES"/>
    </w:rPr>
  </w:style>
  <w:style w:type="table" w:customStyle="1" w:styleId="Listaclara1">
    <w:name w:val="Lista clara1"/>
    <w:basedOn w:val="Tablanormal"/>
    <w:uiPriority w:val="61"/>
    <w:rsid w:val="0097541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2">
    <w:name w:val="Lista clara2"/>
    <w:basedOn w:val="Tablanormal"/>
    <w:uiPriority w:val="61"/>
    <w:rsid w:val="009C47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913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B06BEA"/>
    <w:rPr>
      <w:rFonts w:ascii="Arial Narrow" w:hAnsi="Arial Narrow"/>
      <w:b/>
    </w:rPr>
  </w:style>
  <w:style w:type="paragraph" w:styleId="Sangra2detindependiente">
    <w:name w:val="Body Text Indent 2"/>
    <w:basedOn w:val="Normal"/>
    <w:link w:val="Sangra2detindependienteCar"/>
    <w:rsid w:val="006E4BB2"/>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6E4BB2"/>
    <w:rPr>
      <w:rFonts w:ascii="Times New Roman" w:eastAsia="Times New Roman" w:hAnsi="Times New Roman" w:cs="Times New Roman"/>
      <w:sz w:val="24"/>
      <w:szCs w:val="24"/>
      <w:lang w:val="es-EC" w:eastAsia="es-ES"/>
    </w:rPr>
  </w:style>
</w:styles>
</file>

<file path=word/webSettings.xml><?xml version="1.0" encoding="utf-8"?>
<w:webSettings xmlns:r="http://schemas.openxmlformats.org/officeDocument/2006/relationships" xmlns:w="http://schemas.openxmlformats.org/wordprocessingml/2006/main">
  <w:divs>
    <w:div w:id="1005133075">
      <w:bodyDiv w:val="1"/>
      <w:marLeft w:val="0"/>
      <w:marRight w:val="0"/>
      <w:marTop w:val="0"/>
      <w:marBottom w:val="0"/>
      <w:divBdr>
        <w:top w:val="none" w:sz="0" w:space="0" w:color="auto"/>
        <w:left w:val="none" w:sz="0" w:space="0" w:color="auto"/>
        <w:bottom w:val="none" w:sz="0" w:space="0" w:color="auto"/>
        <w:right w:val="none" w:sz="0" w:space="0" w:color="auto"/>
      </w:divBdr>
    </w:div>
    <w:div w:id="1411661149">
      <w:bodyDiv w:val="1"/>
      <w:marLeft w:val="0"/>
      <w:marRight w:val="0"/>
      <w:marTop w:val="0"/>
      <w:marBottom w:val="0"/>
      <w:divBdr>
        <w:top w:val="none" w:sz="0" w:space="0" w:color="auto"/>
        <w:left w:val="none" w:sz="0" w:space="0" w:color="auto"/>
        <w:bottom w:val="none" w:sz="0" w:space="0" w:color="auto"/>
        <w:right w:val="none" w:sz="0" w:space="0" w:color="auto"/>
      </w:divBdr>
    </w:div>
    <w:div w:id="188397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image" Target="media/image7.emf"/><Relationship Id="rId39" Type="http://schemas.openxmlformats.org/officeDocument/2006/relationships/image" Target="media/image16.emf"/><Relationship Id="rId21" Type="http://schemas.openxmlformats.org/officeDocument/2006/relationships/hyperlink" Target="http://www.monografias.com/trabajos54/resumen-estadistica/resumen-estadistica.shtml"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es.wikipedia.org/wiki/Prevenci%C3%B3n_de_riesgos_laborales" TargetMode="External"/><Relationship Id="rId11" Type="http://schemas.openxmlformats.org/officeDocument/2006/relationships/diagramQuickStyle" Target="diagrams/quickStyle1.xml"/><Relationship Id="rId24" Type="http://schemas.openxmlformats.org/officeDocument/2006/relationships/image" Target="media/image5.emf"/><Relationship Id="rId32" Type="http://schemas.openxmlformats.org/officeDocument/2006/relationships/hyperlink" Target="http://es.wikipedia.org/wiki/Higiene" TargetMode="External"/><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oleObject" Target="embeddings/oleObject1.bin"/><Relationship Id="rId53" Type="http://schemas.openxmlformats.org/officeDocument/2006/relationships/image" Target="media/image29.emf"/><Relationship Id="rId58" Type="http://schemas.openxmlformats.org/officeDocument/2006/relationships/image" Target="media/image34.gif"/><Relationship Id="rId66" Type="http://schemas.openxmlformats.org/officeDocument/2006/relationships/image" Target="media/image42.jpeg"/><Relationship Id="rId74" Type="http://schemas.openxmlformats.org/officeDocument/2006/relationships/image" Target="media/image50.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jpeg"/><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hyperlink" Target="http://es.wikipedia.org/wiki/Seguridad" TargetMode="External"/><Relationship Id="rId44" Type="http://schemas.openxmlformats.org/officeDocument/2006/relationships/image" Target="media/image21.wmf"/><Relationship Id="rId52" Type="http://schemas.openxmlformats.org/officeDocument/2006/relationships/image" Target="media/image28.emf"/><Relationship Id="rId60" Type="http://schemas.openxmlformats.org/officeDocument/2006/relationships/image" Target="media/image36.jpeg"/><Relationship Id="rId65" Type="http://schemas.openxmlformats.org/officeDocument/2006/relationships/image" Target="media/image41.gif"/><Relationship Id="rId73" Type="http://schemas.openxmlformats.org/officeDocument/2006/relationships/image" Target="media/image49.emf"/><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hyperlink" Target="http://es.wikipedia.org/wiki/Ergonom%C3%ADa" TargetMode="External"/><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4.emf"/><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emf"/><Relationship Id="rId77" Type="http://schemas.openxmlformats.org/officeDocument/2006/relationships/image" Target="media/image53.emf"/><Relationship Id="rId8" Type="http://schemas.openxmlformats.org/officeDocument/2006/relationships/image" Target="media/image1.png"/><Relationship Id="rId51" Type="http://schemas.openxmlformats.org/officeDocument/2006/relationships/image" Target="media/image27.emf"/><Relationship Id="rId72" Type="http://schemas.openxmlformats.org/officeDocument/2006/relationships/image" Target="media/image48.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image" Target="media/image6.emf"/><Relationship Id="rId33" Type="http://schemas.openxmlformats.org/officeDocument/2006/relationships/image" Target="media/image10.gif"/><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image" Target="media/image43.gif"/><Relationship Id="rId20" Type="http://schemas.microsoft.com/office/2007/relationships/diagramDrawing" Target="diagrams/drawing2.xml"/><Relationship Id="rId41" Type="http://schemas.openxmlformats.org/officeDocument/2006/relationships/image" Target="media/image18.emf"/><Relationship Id="rId54" Type="http://schemas.openxmlformats.org/officeDocument/2006/relationships/image" Target="media/image30.emf"/><Relationship Id="rId62" Type="http://schemas.openxmlformats.org/officeDocument/2006/relationships/image" Target="media/image38.jpeg"/><Relationship Id="rId70" Type="http://schemas.openxmlformats.org/officeDocument/2006/relationships/image" Target="media/image46.emf"/><Relationship Id="rId75"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3.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C5D786-FDBC-4B0A-8545-0FD8FC6C1569}"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s-ES"/>
        </a:p>
      </dgm:t>
    </dgm:pt>
    <dgm:pt modelId="{31ECB5DF-694D-4250-AEED-4FEA2CC51CF2}">
      <dgm:prSet phldrT="[Texto]" custT="1"/>
      <dgm:spPr/>
      <dgm:t>
        <a:bodyPr/>
        <a:lstStyle/>
        <a:p>
          <a:r>
            <a:rPr lang="es-ES" sz="1000"/>
            <a:t>Mejora Continua</a:t>
          </a:r>
        </a:p>
      </dgm:t>
    </dgm:pt>
    <dgm:pt modelId="{0BB51702-C8F5-4DAD-87A3-24522E7A3A19}" type="parTrans" cxnId="{6CC43205-61F7-4F60-9006-8101FB9CF003}">
      <dgm:prSet/>
      <dgm:spPr/>
      <dgm:t>
        <a:bodyPr/>
        <a:lstStyle/>
        <a:p>
          <a:endParaRPr lang="es-ES" sz="1000"/>
        </a:p>
      </dgm:t>
    </dgm:pt>
    <dgm:pt modelId="{4AC1BB18-D993-4552-9EEB-6FF007C7D8F3}" type="sibTrans" cxnId="{6CC43205-61F7-4F60-9006-8101FB9CF003}">
      <dgm:prSet/>
      <dgm:spPr/>
      <dgm:t>
        <a:bodyPr/>
        <a:lstStyle/>
        <a:p>
          <a:endParaRPr lang="es-ES" sz="1000"/>
        </a:p>
      </dgm:t>
    </dgm:pt>
    <dgm:pt modelId="{083D043A-801A-4E56-8960-CEC40B2ADC66}">
      <dgm:prSet phldrT="[Texto]" custT="1"/>
      <dgm:spPr/>
      <dgm:t>
        <a:bodyPr/>
        <a:lstStyle/>
        <a:p>
          <a:r>
            <a:rPr lang="es-ES" sz="1000"/>
            <a:t>Política de S&amp;SO</a:t>
          </a:r>
        </a:p>
      </dgm:t>
    </dgm:pt>
    <dgm:pt modelId="{36061CEE-00E9-453A-B770-2C9C2EF31F9E}" type="parTrans" cxnId="{438385F2-0E43-44F8-A6D3-1222ABBA5C10}">
      <dgm:prSet/>
      <dgm:spPr/>
      <dgm:t>
        <a:bodyPr/>
        <a:lstStyle/>
        <a:p>
          <a:endParaRPr lang="es-ES" sz="1000"/>
        </a:p>
      </dgm:t>
    </dgm:pt>
    <dgm:pt modelId="{C2E3315D-E9A0-44DE-A715-AEBBADA95035}" type="sibTrans" cxnId="{438385F2-0E43-44F8-A6D3-1222ABBA5C10}">
      <dgm:prSet/>
      <dgm:spPr/>
      <dgm:t>
        <a:bodyPr/>
        <a:lstStyle/>
        <a:p>
          <a:endParaRPr lang="es-ES" sz="1000"/>
        </a:p>
      </dgm:t>
    </dgm:pt>
    <dgm:pt modelId="{81CF6323-5CAB-49BB-AA75-A2560F4B2BC6}">
      <dgm:prSet phldrT="[Texto]" custT="1"/>
      <dgm:spPr/>
      <dgm:t>
        <a:bodyPr/>
        <a:lstStyle/>
        <a:p>
          <a:r>
            <a:rPr lang="es-ES" sz="1000"/>
            <a:t>Planificación</a:t>
          </a:r>
        </a:p>
      </dgm:t>
    </dgm:pt>
    <dgm:pt modelId="{1345C3F7-6B76-4AED-B09F-9A3D50E6A77C}" type="parTrans" cxnId="{F8F6C9E4-1CC4-4BA4-9907-5F6FB0A24F44}">
      <dgm:prSet/>
      <dgm:spPr/>
      <dgm:t>
        <a:bodyPr/>
        <a:lstStyle/>
        <a:p>
          <a:endParaRPr lang="es-ES" sz="1000"/>
        </a:p>
      </dgm:t>
    </dgm:pt>
    <dgm:pt modelId="{8E256731-C27F-4F53-A850-6AB753B53294}" type="sibTrans" cxnId="{F8F6C9E4-1CC4-4BA4-9907-5F6FB0A24F44}">
      <dgm:prSet/>
      <dgm:spPr/>
      <dgm:t>
        <a:bodyPr/>
        <a:lstStyle/>
        <a:p>
          <a:endParaRPr lang="es-ES" sz="1000"/>
        </a:p>
      </dgm:t>
    </dgm:pt>
    <dgm:pt modelId="{17A445D9-3063-41B9-B7F8-D00DAADCA88F}">
      <dgm:prSet phldrT="[Texto]" custT="1"/>
      <dgm:spPr/>
      <dgm:t>
        <a:bodyPr/>
        <a:lstStyle/>
        <a:p>
          <a:r>
            <a:rPr lang="es-ES" sz="1000"/>
            <a:t>Implementación y Operación</a:t>
          </a:r>
        </a:p>
      </dgm:t>
    </dgm:pt>
    <dgm:pt modelId="{032D8964-9E3A-494B-9B3E-768B0D1FD36C}" type="parTrans" cxnId="{C4C5B7CB-4D46-4698-A16D-3F7972DA4E8C}">
      <dgm:prSet/>
      <dgm:spPr/>
      <dgm:t>
        <a:bodyPr/>
        <a:lstStyle/>
        <a:p>
          <a:endParaRPr lang="es-ES" sz="1000"/>
        </a:p>
      </dgm:t>
    </dgm:pt>
    <dgm:pt modelId="{4CD29C71-78D4-46CC-82EF-CD278AEBBCAC}" type="sibTrans" cxnId="{C4C5B7CB-4D46-4698-A16D-3F7972DA4E8C}">
      <dgm:prSet/>
      <dgm:spPr/>
      <dgm:t>
        <a:bodyPr/>
        <a:lstStyle/>
        <a:p>
          <a:endParaRPr lang="es-ES" sz="1000"/>
        </a:p>
      </dgm:t>
    </dgm:pt>
    <dgm:pt modelId="{65C5EE3A-B3A8-4656-9E12-BABB6B11A5C4}">
      <dgm:prSet phldrT="[Texto]" custT="1"/>
      <dgm:spPr/>
      <dgm:t>
        <a:bodyPr/>
        <a:lstStyle/>
        <a:p>
          <a:r>
            <a:rPr lang="es-ES" sz="1000"/>
            <a:t>Verificación y Acción Correctiva</a:t>
          </a:r>
        </a:p>
      </dgm:t>
    </dgm:pt>
    <dgm:pt modelId="{A4BA2D06-2288-4FF1-BDD0-3443A8CFD34D}" type="parTrans" cxnId="{5A2DD4F1-BC19-43FE-A409-17461079F422}">
      <dgm:prSet/>
      <dgm:spPr/>
      <dgm:t>
        <a:bodyPr/>
        <a:lstStyle/>
        <a:p>
          <a:endParaRPr lang="es-ES" sz="1000"/>
        </a:p>
      </dgm:t>
    </dgm:pt>
    <dgm:pt modelId="{F5116E65-974F-490C-8671-FBECC6D4A773}" type="sibTrans" cxnId="{5A2DD4F1-BC19-43FE-A409-17461079F422}">
      <dgm:prSet/>
      <dgm:spPr/>
      <dgm:t>
        <a:bodyPr/>
        <a:lstStyle/>
        <a:p>
          <a:endParaRPr lang="es-ES" sz="1000"/>
        </a:p>
      </dgm:t>
    </dgm:pt>
    <dgm:pt modelId="{8C7B64B4-C8F1-41B3-BFB2-200FFECEC1EC}">
      <dgm:prSet phldrT="[Texto]" custT="1"/>
      <dgm:spPr/>
      <dgm:t>
        <a:bodyPr/>
        <a:lstStyle/>
        <a:p>
          <a:r>
            <a:rPr lang="es-ES" sz="1000"/>
            <a:t>Revisión por la dirección</a:t>
          </a:r>
        </a:p>
      </dgm:t>
    </dgm:pt>
    <dgm:pt modelId="{F0F243D2-960B-4541-AB4D-D59F2A82717C}" type="parTrans" cxnId="{6A3870EA-3903-4ACF-ADF6-1890EA392489}">
      <dgm:prSet/>
      <dgm:spPr/>
      <dgm:t>
        <a:bodyPr/>
        <a:lstStyle/>
        <a:p>
          <a:endParaRPr lang="es-ES" sz="1000"/>
        </a:p>
      </dgm:t>
    </dgm:pt>
    <dgm:pt modelId="{A9055454-C593-4DD5-9962-62E097F713CB}" type="sibTrans" cxnId="{6A3870EA-3903-4ACF-ADF6-1890EA392489}">
      <dgm:prSet/>
      <dgm:spPr/>
      <dgm:t>
        <a:bodyPr/>
        <a:lstStyle/>
        <a:p>
          <a:endParaRPr lang="es-ES" sz="1000"/>
        </a:p>
      </dgm:t>
    </dgm:pt>
    <dgm:pt modelId="{972B9235-2EB1-4A6E-8285-6D0EA5746C2D}" type="pres">
      <dgm:prSet presAssocID="{44C5D786-FDBC-4B0A-8545-0FD8FC6C1569}" presName="Name0" presStyleCnt="0">
        <dgm:presLayoutVars>
          <dgm:chMax val="1"/>
          <dgm:dir/>
          <dgm:animLvl val="ctr"/>
          <dgm:resizeHandles val="exact"/>
        </dgm:presLayoutVars>
      </dgm:prSet>
      <dgm:spPr/>
      <dgm:t>
        <a:bodyPr/>
        <a:lstStyle/>
        <a:p>
          <a:endParaRPr lang="es-ES"/>
        </a:p>
      </dgm:t>
    </dgm:pt>
    <dgm:pt modelId="{508D4838-2344-41CC-AE8F-ABFD3964B559}" type="pres">
      <dgm:prSet presAssocID="{31ECB5DF-694D-4250-AEED-4FEA2CC51CF2}" presName="centerShape" presStyleLbl="node0" presStyleIdx="0" presStyleCnt="1"/>
      <dgm:spPr/>
      <dgm:t>
        <a:bodyPr/>
        <a:lstStyle/>
        <a:p>
          <a:endParaRPr lang="es-ES"/>
        </a:p>
      </dgm:t>
    </dgm:pt>
    <dgm:pt modelId="{179D9B96-381A-45CC-B059-0CD321929B5D}" type="pres">
      <dgm:prSet presAssocID="{083D043A-801A-4E56-8960-CEC40B2ADC66}" presName="node" presStyleLbl="node1" presStyleIdx="0" presStyleCnt="5" custScaleX="112293">
        <dgm:presLayoutVars>
          <dgm:bulletEnabled val="1"/>
        </dgm:presLayoutVars>
      </dgm:prSet>
      <dgm:spPr/>
      <dgm:t>
        <a:bodyPr/>
        <a:lstStyle/>
        <a:p>
          <a:endParaRPr lang="es-ES"/>
        </a:p>
      </dgm:t>
    </dgm:pt>
    <dgm:pt modelId="{0A7A433C-8F2D-4DCD-B90E-42196A1A87C1}" type="pres">
      <dgm:prSet presAssocID="{083D043A-801A-4E56-8960-CEC40B2ADC66}" presName="dummy" presStyleCnt="0"/>
      <dgm:spPr/>
    </dgm:pt>
    <dgm:pt modelId="{7FBD0F40-A77B-49D4-9445-FF4A7096A0ED}" type="pres">
      <dgm:prSet presAssocID="{C2E3315D-E9A0-44DE-A715-AEBBADA95035}" presName="sibTrans" presStyleLbl="sibTrans2D1" presStyleIdx="0" presStyleCnt="5"/>
      <dgm:spPr/>
      <dgm:t>
        <a:bodyPr/>
        <a:lstStyle/>
        <a:p>
          <a:endParaRPr lang="es-ES"/>
        </a:p>
      </dgm:t>
    </dgm:pt>
    <dgm:pt modelId="{38238C3A-2487-4279-B41B-839EBAB774EA}" type="pres">
      <dgm:prSet presAssocID="{81CF6323-5CAB-49BB-AA75-A2560F4B2BC6}" presName="node" presStyleLbl="node1" presStyleIdx="1" presStyleCnt="5" custScaleX="115613" custScaleY="89251">
        <dgm:presLayoutVars>
          <dgm:bulletEnabled val="1"/>
        </dgm:presLayoutVars>
      </dgm:prSet>
      <dgm:spPr/>
      <dgm:t>
        <a:bodyPr/>
        <a:lstStyle/>
        <a:p>
          <a:endParaRPr lang="es-ES"/>
        </a:p>
      </dgm:t>
    </dgm:pt>
    <dgm:pt modelId="{3B8762A4-3578-4132-91C1-E28A7976FE85}" type="pres">
      <dgm:prSet presAssocID="{81CF6323-5CAB-49BB-AA75-A2560F4B2BC6}" presName="dummy" presStyleCnt="0"/>
      <dgm:spPr/>
    </dgm:pt>
    <dgm:pt modelId="{84EB3C6F-F929-4781-B8A9-A223BD1A8B87}" type="pres">
      <dgm:prSet presAssocID="{8E256731-C27F-4F53-A850-6AB753B53294}" presName="sibTrans" presStyleLbl="sibTrans2D1" presStyleIdx="1" presStyleCnt="5"/>
      <dgm:spPr/>
      <dgm:t>
        <a:bodyPr/>
        <a:lstStyle/>
        <a:p>
          <a:endParaRPr lang="es-ES"/>
        </a:p>
      </dgm:t>
    </dgm:pt>
    <dgm:pt modelId="{27A3DF11-847B-497C-9F7E-AE8A3AD12B5C}" type="pres">
      <dgm:prSet presAssocID="{17A445D9-3063-41B9-B7F8-D00DAADCA88F}" presName="node" presStyleLbl="node1" presStyleIdx="2" presStyleCnt="5" custScaleX="129785">
        <dgm:presLayoutVars>
          <dgm:bulletEnabled val="1"/>
        </dgm:presLayoutVars>
      </dgm:prSet>
      <dgm:spPr/>
      <dgm:t>
        <a:bodyPr/>
        <a:lstStyle/>
        <a:p>
          <a:endParaRPr lang="es-ES"/>
        </a:p>
      </dgm:t>
    </dgm:pt>
    <dgm:pt modelId="{090E130E-D0F2-465F-BFB7-3E881E7DF46A}" type="pres">
      <dgm:prSet presAssocID="{17A445D9-3063-41B9-B7F8-D00DAADCA88F}" presName="dummy" presStyleCnt="0"/>
      <dgm:spPr/>
    </dgm:pt>
    <dgm:pt modelId="{4BE545DE-2F09-4160-9C48-5BA1D797ADE4}" type="pres">
      <dgm:prSet presAssocID="{4CD29C71-78D4-46CC-82EF-CD278AEBBCAC}" presName="sibTrans" presStyleLbl="sibTrans2D1" presStyleIdx="2" presStyleCnt="5"/>
      <dgm:spPr/>
      <dgm:t>
        <a:bodyPr/>
        <a:lstStyle/>
        <a:p>
          <a:endParaRPr lang="es-ES"/>
        </a:p>
      </dgm:t>
    </dgm:pt>
    <dgm:pt modelId="{8D7348E8-54EA-4F2C-B210-AEAB0C65F8AF}" type="pres">
      <dgm:prSet presAssocID="{65C5EE3A-B3A8-4656-9E12-BABB6B11A5C4}" presName="node" presStyleLbl="node1" presStyleIdx="3" presStyleCnt="5" custScaleX="113136">
        <dgm:presLayoutVars>
          <dgm:bulletEnabled val="1"/>
        </dgm:presLayoutVars>
      </dgm:prSet>
      <dgm:spPr/>
      <dgm:t>
        <a:bodyPr/>
        <a:lstStyle/>
        <a:p>
          <a:endParaRPr lang="es-ES"/>
        </a:p>
      </dgm:t>
    </dgm:pt>
    <dgm:pt modelId="{FD73E084-31AB-4181-9DE7-73D24C7CAE65}" type="pres">
      <dgm:prSet presAssocID="{65C5EE3A-B3A8-4656-9E12-BABB6B11A5C4}" presName="dummy" presStyleCnt="0"/>
      <dgm:spPr/>
    </dgm:pt>
    <dgm:pt modelId="{80861274-CEA0-430E-A159-D5FF7BC6BFD2}" type="pres">
      <dgm:prSet presAssocID="{F5116E65-974F-490C-8671-FBECC6D4A773}" presName="sibTrans" presStyleLbl="sibTrans2D1" presStyleIdx="3" presStyleCnt="5"/>
      <dgm:spPr/>
      <dgm:t>
        <a:bodyPr/>
        <a:lstStyle/>
        <a:p>
          <a:endParaRPr lang="es-ES"/>
        </a:p>
      </dgm:t>
    </dgm:pt>
    <dgm:pt modelId="{886FAD2D-B049-447E-95E5-F574900FDF0A}" type="pres">
      <dgm:prSet presAssocID="{8C7B64B4-C8F1-41B3-BFB2-200FFECEC1EC}" presName="node" presStyleLbl="node1" presStyleIdx="4" presStyleCnt="5" custScaleX="114776">
        <dgm:presLayoutVars>
          <dgm:bulletEnabled val="1"/>
        </dgm:presLayoutVars>
      </dgm:prSet>
      <dgm:spPr/>
      <dgm:t>
        <a:bodyPr/>
        <a:lstStyle/>
        <a:p>
          <a:endParaRPr lang="es-ES"/>
        </a:p>
      </dgm:t>
    </dgm:pt>
    <dgm:pt modelId="{9261D559-6EEA-46AC-8C27-45D8D360278F}" type="pres">
      <dgm:prSet presAssocID="{8C7B64B4-C8F1-41B3-BFB2-200FFECEC1EC}" presName="dummy" presStyleCnt="0"/>
      <dgm:spPr/>
    </dgm:pt>
    <dgm:pt modelId="{546F8B0C-1237-4417-B410-8F059BBD7A45}" type="pres">
      <dgm:prSet presAssocID="{A9055454-C593-4DD5-9962-62E097F713CB}" presName="sibTrans" presStyleLbl="sibTrans2D1" presStyleIdx="4" presStyleCnt="5"/>
      <dgm:spPr/>
      <dgm:t>
        <a:bodyPr/>
        <a:lstStyle/>
        <a:p>
          <a:endParaRPr lang="es-ES"/>
        </a:p>
      </dgm:t>
    </dgm:pt>
  </dgm:ptLst>
  <dgm:cxnLst>
    <dgm:cxn modelId="{438385F2-0E43-44F8-A6D3-1222ABBA5C10}" srcId="{31ECB5DF-694D-4250-AEED-4FEA2CC51CF2}" destId="{083D043A-801A-4E56-8960-CEC40B2ADC66}" srcOrd="0" destOrd="0" parTransId="{36061CEE-00E9-453A-B770-2C9C2EF31F9E}" sibTransId="{C2E3315D-E9A0-44DE-A715-AEBBADA95035}"/>
    <dgm:cxn modelId="{10F3CDD3-D897-4D7F-9191-6D0345F9A24D}" type="presOf" srcId="{A9055454-C593-4DD5-9962-62E097F713CB}" destId="{546F8B0C-1237-4417-B410-8F059BBD7A45}" srcOrd="0" destOrd="0" presId="urn:microsoft.com/office/officeart/2005/8/layout/radial6"/>
    <dgm:cxn modelId="{7C44A3AA-3884-4A55-82C6-27801A63CC26}" type="presOf" srcId="{81CF6323-5CAB-49BB-AA75-A2560F4B2BC6}" destId="{38238C3A-2487-4279-B41B-839EBAB774EA}" srcOrd="0" destOrd="0" presId="urn:microsoft.com/office/officeart/2005/8/layout/radial6"/>
    <dgm:cxn modelId="{7616404D-DF99-441B-A010-B1AFB189C657}" type="presOf" srcId="{4CD29C71-78D4-46CC-82EF-CD278AEBBCAC}" destId="{4BE545DE-2F09-4160-9C48-5BA1D797ADE4}" srcOrd="0" destOrd="0" presId="urn:microsoft.com/office/officeart/2005/8/layout/radial6"/>
    <dgm:cxn modelId="{CDC372C6-9A22-421E-BA5F-A297601C8B4D}" type="presOf" srcId="{8E256731-C27F-4F53-A850-6AB753B53294}" destId="{84EB3C6F-F929-4781-B8A9-A223BD1A8B87}" srcOrd="0" destOrd="0" presId="urn:microsoft.com/office/officeart/2005/8/layout/radial6"/>
    <dgm:cxn modelId="{B2728842-5F71-4C77-B0FB-63D8FE0117A4}" type="presOf" srcId="{8C7B64B4-C8F1-41B3-BFB2-200FFECEC1EC}" destId="{886FAD2D-B049-447E-95E5-F574900FDF0A}" srcOrd="0" destOrd="0" presId="urn:microsoft.com/office/officeart/2005/8/layout/radial6"/>
    <dgm:cxn modelId="{B1542091-993C-49DA-B1AE-59E35E9FC2DE}" type="presOf" srcId="{44C5D786-FDBC-4B0A-8545-0FD8FC6C1569}" destId="{972B9235-2EB1-4A6E-8285-6D0EA5746C2D}" srcOrd="0" destOrd="0" presId="urn:microsoft.com/office/officeart/2005/8/layout/radial6"/>
    <dgm:cxn modelId="{F8F6C9E4-1CC4-4BA4-9907-5F6FB0A24F44}" srcId="{31ECB5DF-694D-4250-AEED-4FEA2CC51CF2}" destId="{81CF6323-5CAB-49BB-AA75-A2560F4B2BC6}" srcOrd="1" destOrd="0" parTransId="{1345C3F7-6B76-4AED-B09F-9A3D50E6A77C}" sibTransId="{8E256731-C27F-4F53-A850-6AB753B53294}"/>
    <dgm:cxn modelId="{28FBAB9F-8060-429A-A2F9-69C015906ECC}" type="presOf" srcId="{17A445D9-3063-41B9-B7F8-D00DAADCA88F}" destId="{27A3DF11-847B-497C-9F7E-AE8A3AD12B5C}" srcOrd="0" destOrd="0" presId="urn:microsoft.com/office/officeart/2005/8/layout/radial6"/>
    <dgm:cxn modelId="{6695E9DE-C76C-46B3-A367-25D1F3D428B3}" type="presOf" srcId="{65C5EE3A-B3A8-4656-9E12-BABB6B11A5C4}" destId="{8D7348E8-54EA-4F2C-B210-AEAB0C65F8AF}" srcOrd="0" destOrd="0" presId="urn:microsoft.com/office/officeart/2005/8/layout/radial6"/>
    <dgm:cxn modelId="{5A2DD4F1-BC19-43FE-A409-17461079F422}" srcId="{31ECB5DF-694D-4250-AEED-4FEA2CC51CF2}" destId="{65C5EE3A-B3A8-4656-9E12-BABB6B11A5C4}" srcOrd="3" destOrd="0" parTransId="{A4BA2D06-2288-4FF1-BDD0-3443A8CFD34D}" sibTransId="{F5116E65-974F-490C-8671-FBECC6D4A773}"/>
    <dgm:cxn modelId="{6CC43205-61F7-4F60-9006-8101FB9CF003}" srcId="{44C5D786-FDBC-4B0A-8545-0FD8FC6C1569}" destId="{31ECB5DF-694D-4250-AEED-4FEA2CC51CF2}" srcOrd="0" destOrd="0" parTransId="{0BB51702-C8F5-4DAD-87A3-24522E7A3A19}" sibTransId="{4AC1BB18-D993-4552-9EEB-6FF007C7D8F3}"/>
    <dgm:cxn modelId="{35422523-38A3-445B-B0B5-020B93ED373D}" type="presOf" srcId="{083D043A-801A-4E56-8960-CEC40B2ADC66}" destId="{179D9B96-381A-45CC-B059-0CD321929B5D}" srcOrd="0" destOrd="0" presId="urn:microsoft.com/office/officeart/2005/8/layout/radial6"/>
    <dgm:cxn modelId="{C4C5B7CB-4D46-4698-A16D-3F7972DA4E8C}" srcId="{31ECB5DF-694D-4250-AEED-4FEA2CC51CF2}" destId="{17A445D9-3063-41B9-B7F8-D00DAADCA88F}" srcOrd="2" destOrd="0" parTransId="{032D8964-9E3A-494B-9B3E-768B0D1FD36C}" sibTransId="{4CD29C71-78D4-46CC-82EF-CD278AEBBCAC}"/>
    <dgm:cxn modelId="{F788F570-360E-4680-A2A1-EBFD9EC109D2}" type="presOf" srcId="{F5116E65-974F-490C-8671-FBECC6D4A773}" destId="{80861274-CEA0-430E-A159-D5FF7BC6BFD2}" srcOrd="0" destOrd="0" presId="urn:microsoft.com/office/officeart/2005/8/layout/radial6"/>
    <dgm:cxn modelId="{293A48E8-EA09-4DFC-8D24-9020FC0EBA61}" type="presOf" srcId="{31ECB5DF-694D-4250-AEED-4FEA2CC51CF2}" destId="{508D4838-2344-41CC-AE8F-ABFD3964B559}" srcOrd="0" destOrd="0" presId="urn:microsoft.com/office/officeart/2005/8/layout/radial6"/>
    <dgm:cxn modelId="{A43BE1CE-AA6E-4303-81BD-9FC5104D7789}" type="presOf" srcId="{C2E3315D-E9A0-44DE-A715-AEBBADA95035}" destId="{7FBD0F40-A77B-49D4-9445-FF4A7096A0ED}" srcOrd="0" destOrd="0" presId="urn:microsoft.com/office/officeart/2005/8/layout/radial6"/>
    <dgm:cxn modelId="{6A3870EA-3903-4ACF-ADF6-1890EA392489}" srcId="{31ECB5DF-694D-4250-AEED-4FEA2CC51CF2}" destId="{8C7B64B4-C8F1-41B3-BFB2-200FFECEC1EC}" srcOrd="4" destOrd="0" parTransId="{F0F243D2-960B-4541-AB4D-D59F2A82717C}" sibTransId="{A9055454-C593-4DD5-9962-62E097F713CB}"/>
    <dgm:cxn modelId="{89B23BF3-2982-44E6-837D-D93048734DE7}" type="presParOf" srcId="{972B9235-2EB1-4A6E-8285-6D0EA5746C2D}" destId="{508D4838-2344-41CC-AE8F-ABFD3964B559}" srcOrd="0" destOrd="0" presId="urn:microsoft.com/office/officeart/2005/8/layout/radial6"/>
    <dgm:cxn modelId="{377C0008-7165-449F-AC09-D34097973868}" type="presParOf" srcId="{972B9235-2EB1-4A6E-8285-6D0EA5746C2D}" destId="{179D9B96-381A-45CC-B059-0CD321929B5D}" srcOrd="1" destOrd="0" presId="urn:microsoft.com/office/officeart/2005/8/layout/radial6"/>
    <dgm:cxn modelId="{DE66A9F9-4044-4160-A26F-3F38CC10AAC3}" type="presParOf" srcId="{972B9235-2EB1-4A6E-8285-6D0EA5746C2D}" destId="{0A7A433C-8F2D-4DCD-B90E-42196A1A87C1}" srcOrd="2" destOrd="0" presId="urn:microsoft.com/office/officeart/2005/8/layout/radial6"/>
    <dgm:cxn modelId="{A68C9E24-106F-4166-8449-A2DBFF59B459}" type="presParOf" srcId="{972B9235-2EB1-4A6E-8285-6D0EA5746C2D}" destId="{7FBD0F40-A77B-49D4-9445-FF4A7096A0ED}" srcOrd="3" destOrd="0" presId="urn:microsoft.com/office/officeart/2005/8/layout/radial6"/>
    <dgm:cxn modelId="{9921AEDB-EC82-4BD0-854E-21104C7B263B}" type="presParOf" srcId="{972B9235-2EB1-4A6E-8285-6D0EA5746C2D}" destId="{38238C3A-2487-4279-B41B-839EBAB774EA}" srcOrd="4" destOrd="0" presId="urn:microsoft.com/office/officeart/2005/8/layout/radial6"/>
    <dgm:cxn modelId="{52C3FF1D-551C-4F3C-8A11-1FC7A77166D6}" type="presParOf" srcId="{972B9235-2EB1-4A6E-8285-6D0EA5746C2D}" destId="{3B8762A4-3578-4132-91C1-E28A7976FE85}" srcOrd="5" destOrd="0" presId="urn:microsoft.com/office/officeart/2005/8/layout/radial6"/>
    <dgm:cxn modelId="{A2790DA8-26DB-4A7F-9D46-CD4755FA87EA}" type="presParOf" srcId="{972B9235-2EB1-4A6E-8285-6D0EA5746C2D}" destId="{84EB3C6F-F929-4781-B8A9-A223BD1A8B87}" srcOrd="6" destOrd="0" presId="urn:microsoft.com/office/officeart/2005/8/layout/radial6"/>
    <dgm:cxn modelId="{0E12AFB0-D100-4728-A337-414058D0D42B}" type="presParOf" srcId="{972B9235-2EB1-4A6E-8285-6D0EA5746C2D}" destId="{27A3DF11-847B-497C-9F7E-AE8A3AD12B5C}" srcOrd="7" destOrd="0" presId="urn:microsoft.com/office/officeart/2005/8/layout/radial6"/>
    <dgm:cxn modelId="{18E65E13-E7F6-4DEC-9D48-3B64918C2B79}" type="presParOf" srcId="{972B9235-2EB1-4A6E-8285-6D0EA5746C2D}" destId="{090E130E-D0F2-465F-BFB7-3E881E7DF46A}" srcOrd="8" destOrd="0" presId="urn:microsoft.com/office/officeart/2005/8/layout/radial6"/>
    <dgm:cxn modelId="{9816B868-89E9-48DF-8BE9-E1855D5449AA}" type="presParOf" srcId="{972B9235-2EB1-4A6E-8285-6D0EA5746C2D}" destId="{4BE545DE-2F09-4160-9C48-5BA1D797ADE4}" srcOrd="9" destOrd="0" presId="urn:microsoft.com/office/officeart/2005/8/layout/radial6"/>
    <dgm:cxn modelId="{F09B50DB-8B44-4BFD-9D4F-FDBB95E2BE90}" type="presParOf" srcId="{972B9235-2EB1-4A6E-8285-6D0EA5746C2D}" destId="{8D7348E8-54EA-4F2C-B210-AEAB0C65F8AF}" srcOrd="10" destOrd="0" presId="urn:microsoft.com/office/officeart/2005/8/layout/radial6"/>
    <dgm:cxn modelId="{051C1789-F25C-457F-A23D-27F90F93AFCC}" type="presParOf" srcId="{972B9235-2EB1-4A6E-8285-6D0EA5746C2D}" destId="{FD73E084-31AB-4181-9DE7-73D24C7CAE65}" srcOrd="11" destOrd="0" presId="urn:microsoft.com/office/officeart/2005/8/layout/radial6"/>
    <dgm:cxn modelId="{D8C8B219-752F-4A38-9D68-B37D6459B92B}" type="presParOf" srcId="{972B9235-2EB1-4A6E-8285-6D0EA5746C2D}" destId="{80861274-CEA0-430E-A159-D5FF7BC6BFD2}" srcOrd="12" destOrd="0" presId="urn:microsoft.com/office/officeart/2005/8/layout/radial6"/>
    <dgm:cxn modelId="{3A87F14C-B036-46EE-A4C8-7E8DC5FFECD5}" type="presParOf" srcId="{972B9235-2EB1-4A6E-8285-6D0EA5746C2D}" destId="{886FAD2D-B049-447E-95E5-F574900FDF0A}" srcOrd="13" destOrd="0" presId="urn:microsoft.com/office/officeart/2005/8/layout/radial6"/>
    <dgm:cxn modelId="{3FDD66BA-84DA-4860-A5C5-ADA9724A863D}" type="presParOf" srcId="{972B9235-2EB1-4A6E-8285-6D0EA5746C2D}" destId="{9261D559-6EEA-46AC-8C27-45D8D360278F}" srcOrd="14" destOrd="0" presId="urn:microsoft.com/office/officeart/2005/8/layout/radial6"/>
    <dgm:cxn modelId="{7871D065-BDAA-4509-A356-AECAF63E162B}" type="presParOf" srcId="{972B9235-2EB1-4A6E-8285-6D0EA5746C2D}" destId="{546F8B0C-1237-4417-B410-8F059BBD7A45}" srcOrd="15" destOrd="0" presId="urn:microsoft.com/office/officeart/2005/8/layout/radial6"/>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696919-BE64-4CC9-BF20-2BFD3FF0156C}" type="doc">
      <dgm:prSet loTypeId="urn:microsoft.com/office/officeart/2005/8/layout/cycle5" loCatId="cycle" qsTypeId="urn:microsoft.com/office/officeart/2005/8/quickstyle/simple1" qsCatId="simple" csTypeId="urn:microsoft.com/office/officeart/2005/8/colors/colorful1#1" csCatId="colorful" phldr="1"/>
      <dgm:spPr/>
      <dgm:t>
        <a:bodyPr/>
        <a:lstStyle/>
        <a:p>
          <a:endParaRPr lang="es-ES"/>
        </a:p>
      </dgm:t>
    </dgm:pt>
    <dgm:pt modelId="{21B16C43-1473-4DE4-B649-6FD9C4CD1AF9}">
      <dgm:prSet phldrT="[Texto]"/>
      <dgm:spPr/>
      <dgm:t>
        <a:bodyPr/>
        <a:lstStyle/>
        <a:p>
          <a:pPr algn="ctr"/>
          <a:r>
            <a:rPr lang="es-ES">
              <a:latin typeface="Arial" pitchFamily="34" charset="0"/>
              <a:cs typeface="Arial" pitchFamily="34" charset="0"/>
            </a:rPr>
            <a:t>Planificar</a:t>
          </a:r>
        </a:p>
      </dgm:t>
    </dgm:pt>
    <dgm:pt modelId="{0CC17D14-01E4-4D6F-B3C2-1B5FB4E7E3DB}" type="parTrans" cxnId="{7FF4D738-9A9D-4DF9-8711-B9F7A8C7DD57}">
      <dgm:prSet/>
      <dgm:spPr/>
      <dgm:t>
        <a:bodyPr/>
        <a:lstStyle/>
        <a:p>
          <a:pPr algn="ctr"/>
          <a:endParaRPr lang="es-ES"/>
        </a:p>
      </dgm:t>
    </dgm:pt>
    <dgm:pt modelId="{A748430B-032C-4C0F-8EC4-847C2422A135}" type="sibTrans" cxnId="{7FF4D738-9A9D-4DF9-8711-B9F7A8C7DD57}">
      <dgm:prSet/>
      <dgm:spPr/>
      <dgm:t>
        <a:bodyPr/>
        <a:lstStyle/>
        <a:p>
          <a:pPr algn="ctr"/>
          <a:endParaRPr lang="es-ES"/>
        </a:p>
      </dgm:t>
    </dgm:pt>
    <dgm:pt modelId="{03110082-9234-4DD0-A208-B7AD8E720322}">
      <dgm:prSet phldrT="[Texto]"/>
      <dgm:spPr/>
      <dgm:t>
        <a:bodyPr/>
        <a:lstStyle/>
        <a:p>
          <a:pPr algn="ctr"/>
          <a:r>
            <a:rPr lang="es-ES">
              <a:latin typeface="Arial" pitchFamily="34" charset="0"/>
              <a:cs typeface="Arial" pitchFamily="34" charset="0"/>
            </a:rPr>
            <a:t>Hacer</a:t>
          </a:r>
        </a:p>
      </dgm:t>
    </dgm:pt>
    <dgm:pt modelId="{217899E8-25AC-4B19-AEA4-DF94DEAB5A48}" type="parTrans" cxnId="{21D2BCF0-F18E-4C24-9488-F3DC72EF5764}">
      <dgm:prSet/>
      <dgm:spPr/>
      <dgm:t>
        <a:bodyPr/>
        <a:lstStyle/>
        <a:p>
          <a:pPr algn="ctr"/>
          <a:endParaRPr lang="es-ES"/>
        </a:p>
      </dgm:t>
    </dgm:pt>
    <dgm:pt modelId="{6F4C54FA-0603-4B16-95A7-0B3254C2A570}" type="sibTrans" cxnId="{21D2BCF0-F18E-4C24-9488-F3DC72EF5764}">
      <dgm:prSet/>
      <dgm:spPr/>
      <dgm:t>
        <a:bodyPr/>
        <a:lstStyle/>
        <a:p>
          <a:pPr algn="ctr"/>
          <a:endParaRPr lang="es-ES"/>
        </a:p>
      </dgm:t>
    </dgm:pt>
    <dgm:pt modelId="{1C895A29-56BC-4ACD-A5DE-A3553F24B07B}">
      <dgm:prSet phldrT="[Texto]"/>
      <dgm:spPr/>
      <dgm:t>
        <a:bodyPr/>
        <a:lstStyle/>
        <a:p>
          <a:pPr algn="ctr"/>
          <a:r>
            <a:rPr lang="es-ES">
              <a:latin typeface="Arial" pitchFamily="34" charset="0"/>
              <a:cs typeface="Arial" pitchFamily="34" charset="0"/>
            </a:rPr>
            <a:t>Verificar</a:t>
          </a:r>
        </a:p>
      </dgm:t>
    </dgm:pt>
    <dgm:pt modelId="{280E073B-D08D-4F0D-9373-2C243175622F}" type="parTrans" cxnId="{8819F4B4-B7F6-4E75-8703-2A3280FDF5BA}">
      <dgm:prSet/>
      <dgm:spPr/>
      <dgm:t>
        <a:bodyPr/>
        <a:lstStyle/>
        <a:p>
          <a:pPr algn="ctr"/>
          <a:endParaRPr lang="es-ES"/>
        </a:p>
      </dgm:t>
    </dgm:pt>
    <dgm:pt modelId="{FD9A338C-17F1-473D-B069-5B78091D1E85}" type="sibTrans" cxnId="{8819F4B4-B7F6-4E75-8703-2A3280FDF5BA}">
      <dgm:prSet/>
      <dgm:spPr/>
      <dgm:t>
        <a:bodyPr/>
        <a:lstStyle/>
        <a:p>
          <a:pPr algn="ctr"/>
          <a:endParaRPr lang="es-ES"/>
        </a:p>
      </dgm:t>
    </dgm:pt>
    <dgm:pt modelId="{0DCA6DC4-2A4F-4C2E-A312-9F6DE8A5CE7C}">
      <dgm:prSet phldrT="[Texto]"/>
      <dgm:spPr/>
      <dgm:t>
        <a:bodyPr/>
        <a:lstStyle/>
        <a:p>
          <a:pPr algn="ctr"/>
          <a:r>
            <a:rPr lang="es-ES">
              <a:latin typeface="Arial" pitchFamily="34" charset="0"/>
              <a:cs typeface="Arial" pitchFamily="34" charset="0"/>
            </a:rPr>
            <a:t>Actuar</a:t>
          </a:r>
        </a:p>
      </dgm:t>
    </dgm:pt>
    <dgm:pt modelId="{E3E58332-024B-4701-BFAE-D284F715DBDC}" type="parTrans" cxnId="{E351ABA6-0307-4722-8186-4DECAB7CE32A}">
      <dgm:prSet/>
      <dgm:spPr/>
      <dgm:t>
        <a:bodyPr/>
        <a:lstStyle/>
        <a:p>
          <a:pPr algn="ctr"/>
          <a:endParaRPr lang="es-ES"/>
        </a:p>
      </dgm:t>
    </dgm:pt>
    <dgm:pt modelId="{F9A54CAB-79EF-4BAE-B947-4314E6E4DC54}" type="sibTrans" cxnId="{E351ABA6-0307-4722-8186-4DECAB7CE32A}">
      <dgm:prSet/>
      <dgm:spPr/>
      <dgm:t>
        <a:bodyPr/>
        <a:lstStyle/>
        <a:p>
          <a:pPr algn="ctr"/>
          <a:endParaRPr lang="es-ES"/>
        </a:p>
      </dgm:t>
    </dgm:pt>
    <dgm:pt modelId="{5AEE14E2-2165-4946-918D-31EB0B05D6EE}" type="pres">
      <dgm:prSet presAssocID="{78696919-BE64-4CC9-BF20-2BFD3FF0156C}" presName="cycle" presStyleCnt="0">
        <dgm:presLayoutVars>
          <dgm:dir/>
          <dgm:resizeHandles val="exact"/>
        </dgm:presLayoutVars>
      </dgm:prSet>
      <dgm:spPr/>
      <dgm:t>
        <a:bodyPr/>
        <a:lstStyle/>
        <a:p>
          <a:endParaRPr lang="es-ES"/>
        </a:p>
      </dgm:t>
    </dgm:pt>
    <dgm:pt modelId="{B49606C4-07B6-4C1D-A6E8-21840835B49D}" type="pres">
      <dgm:prSet presAssocID="{21B16C43-1473-4DE4-B649-6FD9C4CD1AF9}" presName="node" presStyleLbl="node1" presStyleIdx="0" presStyleCnt="4">
        <dgm:presLayoutVars>
          <dgm:bulletEnabled val="1"/>
        </dgm:presLayoutVars>
      </dgm:prSet>
      <dgm:spPr/>
      <dgm:t>
        <a:bodyPr/>
        <a:lstStyle/>
        <a:p>
          <a:endParaRPr lang="es-ES"/>
        </a:p>
      </dgm:t>
    </dgm:pt>
    <dgm:pt modelId="{BB0067B8-511E-4C81-82E1-FF2197E7C2EE}" type="pres">
      <dgm:prSet presAssocID="{21B16C43-1473-4DE4-B649-6FD9C4CD1AF9}" presName="spNode" presStyleCnt="0"/>
      <dgm:spPr/>
    </dgm:pt>
    <dgm:pt modelId="{0D4F075C-D0F2-4B3B-8E8E-0C42FCA4EE97}" type="pres">
      <dgm:prSet presAssocID="{A748430B-032C-4C0F-8EC4-847C2422A135}" presName="sibTrans" presStyleLbl="sibTrans1D1" presStyleIdx="0" presStyleCnt="4"/>
      <dgm:spPr/>
      <dgm:t>
        <a:bodyPr/>
        <a:lstStyle/>
        <a:p>
          <a:endParaRPr lang="es-ES"/>
        </a:p>
      </dgm:t>
    </dgm:pt>
    <dgm:pt modelId="{EBE877B7-F23C-4DE3-8CFE-3BD78B22A766}" type="pres">
      <dgm:prSet presAssocID="{03110082-9234-4DD0-A208-B7AD8E720322}" presName="node" presStyleLbl="node1" presStyleIdx="1" presStyleCnt="4">
        <dgm:presLayoutVars>
          <dgm:bulletEnabled val="1"/>
        </dgm:presLayoutVars>
      </dgm:prSet>
      <dgm:spPr/>
      <dgm:t>
        <a:bodyPr/>
        <a:lstStyle/>
        <a:p>
          <a:endParaRPr lang="es-ES"/>
        </a:p>
      </dgm:t>
    </dgm:pt>
    <dgm:pt modelId="{3B7F0FF1-9746-4231-A506-0517D9AE4FCB}" type="pres">
      <dgm:prSet presAssocID="{03110082-9234-4DD0-A208-B7AD8E720322}" presName="spNode" presStyleCnt="0"/>
      <dgm:spPr/>
    </dgm:pt>
    <dgm:pt modelId="{3B6E0B6A-4AB3-4834-A0F8-E80A86C5051E}" type="pres">
      <dgm:prSet presAssocID="{6F4C54FA-0603-4B16-95A7-0B3254C2A570}" presName="sibTrans" presStyleLbl="sibTrans1D1" presStyleIdx="1" presStyleCnt="4"/>
      <dgm:spPr/>
      <dgm:t>
        <a:bodyPr/>
        <a:lstStyle/>
        <a:p>
          <a:endParaRPr lang="es-ES"/>
        </a:p>
      </dgm:t>
    </dgm:pt>
    <dgm:pt modelId="{432E1AEF-550D-495D-B2D8-DE109A744DDD}" type="pres">
      <dgm:prSet presAssocID="{1C895A29-56BC-4ACD-A5DE-A3553F24B07B}" presName="node" presStyleLbl="node1" presStyleIdx="2" presStyleCnt="4">
        <dgm:presLayoutVars>
          <dgm:bulletEnabled val="1"/>
        </dgm:presLayoutVars>
      </dgm:prSet>
      <dgm:spPr/>
      <dgm:t>
        <a:bodyPr/>
        <a:lstStyle/>
        <a:p>
          <a:endParaRPr lang="es-ES"/>
        </a:p>
      </dgm:t>
    </dgm:pt>
    <dgm:pt modelId="{C94200DA-1B85-41D2-A8CC-2164D88C4B0B}" type="pres">
      <dgm:prSet presAssocID="{1C895A29-56BC-4ACD-A5DE-A3553F24B07B}" presName="spNode" presStyleCnt="0"/>
      <dgm:spPr/>
    </dgm:pt>
    <dgm:pt modelId="{71B90A39-FB33-46B1-8811-C9A01E4BF01E}" type="pres">
      <dgm:prSet presAssocID="{FD9A338C-17F1-473D-B069-5B78091D1E85}" presName="sibTrans" presStyleLbl="sibTrans1D1" presStyleIdx="2" presStyleCnt="4"/>
      <dgm:spPr/>
      <dgm:t>
        <a:bodyPr/>
        <a:lstStyle/>
        <a:p>
          <a:endParaRPr lang="es-ES"/>
        </a:p>
      </dgm:t>
    </dgm:pt>
    <dgm:pt modelId="{4EFF0856-3830-4C80-A204-634C6A5C4EC7}" type="pres">
      <dgm:prSet presAssocID="{0DCA6DC4-2A4F-4C2E-A312-9F6DE8A5CE7C}" presName="node" presStyleLbl="node1" presStyleIdx="3" presStyleCnt="4">
        <dgm:presLayoutVars>
          <dgm:bulletEnabled val="1"/>
        </dgm:presLayoutVars>
      </dgm:prSet>
      <dgm:spPr/>
      <dgm:t>
        <a:bodyPr/>
        <a:lstStyle/>
        <a:p>
          <a:endParaRPr lang="es-ES"/>
        </a:p>
      </dgm:t>
    </dgm:pt>
    <dgm:pt modelId="{6D338A2A-35CB-4987-B674-E6371972F53F}" type="pres">
      <dgm:prSet presAssocID="{0DCA6DC4-2A4F-4C2E-A312-9F6DE8A5CE7C}" presName="spNode" presStyleCnt="0"/>
      <dgm:spPr/>
    </dgm:pt>
    <dgm:pt modelId="{615C14CC-501B-4462-A330-9D40D8AC8196}" type="pres">
      <dgm:prSet presAssocID="{F9A54CAB-79EF-4BAE-B947-4314E6E4DC54}" presName="sibTrans" presStyleLbl="sibTrans1D1" presStyleIdx="3" presStyleCnt="4"/>
      <dgm:spPr/>
      <dgm:t>
        <a:bodyPr/>
        <a:lstStyle/>
        <a:p>
          <a:endParaRPr lang="es-ES"/>
        </a:p>
      </dgm:t>
    </dgm:pt>
  </dgm:ptLst>
  <dgm:cxnLst>
    <dgm:cxn modelId="{7FF4D738-9A9D-4DF9-8711-B9F7A8C7DD57}" srcId="{78696919-BE64-4CC9-BF20-2BFD3FF0156C}" destId="{21B16C43-1473-4DE4-B649-6FD9C4CD1AF9}" srcOrd="0" destOrd="0" parTransId="{0CC17D14-01E4-4D6F-B3C2-1B5FB4E7E3DB}" sibTransId="{A748430B-032C-4C0F-8EC4-847C2422A135}"/>
    <dgm:cxn modelId="{8819F4B4-B7F6-4E75-8703-2A3280FDF5BA}" srcId="{78696919-BE64-4CC9-BF20-2BFD3FF0156C}" destId="{1C895A29-56BC-4ACD-A5DE-A3553F24B07B}" srcOrd="2" destOrd="0" parTransId="{280E073B-D08D-4F0D-9373-2C243175622F}" sibTransId="{FD9A338C-17F1-473D-B069-5B78091D1E85}"/>
    <dgm:cxn modelId="{D3215849-EBD7-487D-8849-DD8DACB286AE}" type="presOf" srcId="{03110082-9234-4DD0-A208-B7AD8E720322}" destId="{EBE877B7-F23C-4DE3-8CFE-3BD78B22A766}" srcOrd="0" destOrd="0" presId="urn:microsoft.com/office/officeart/2005/8/layout/cycle5"/>
    <dgm:cxn modelId="{4E30147E-3BFB-4E0D-9A60-658BB14456B0}" type="presOf" srcId="{6F4C54FA-0603-4B16-95A7-0B3254C2A570}" destId="{3B6E0B6A-4AB3-4834-A0F8-E80A86C5051E}" srcOrd="0" destOrd="0" presId="urn:microsoft.com/office/officeart/2005/8/layout/cycle5"/>
    <dgm:cxn modelId="{901BAFFF-A76C-42A4-A89E-352BC1DFABBA}" type="presOf" srcId="{0DCA6DC4-2A4F-4C2E-A312-9F6DE8A5CE7C}" destId="{4EFF0856-3830-4C80-A204-634C6A5C4EC7}" srcOrd="0" destOrd="0" presId="urn:microsoft.com/office/officeart/2005/8/layout/cycle5"/>
    <dgm:cxn modelId="{EA51FF72-2CCE-4248-9A0D-4D178D42B4E7}" type="presOf" srcId="{A748430B-032C-4C0F-8EC4-847C2422A135}" destId="{0D4F075C-D0F2-4B3B-8E8E-0C42FCA4EE97}" srcOrd="0" destOrd="0" presId="urn:microsoft.com/office/officeart/2005/8/layout/cycle5"/>
    <dgm:cxn modelId="{6C088BDC-F345-4E7C-84C4-4E4097C1A625}" type="presOf" srcId="{FD9A338C-17F1-473D-B069-5B78091D1E85}" destId="{71B90A39-FB33-46B1-8811-C9A01E4BF01E}" srcOrd="0" destOrd="0" presId="urn:microsoft.com/office/officeart/2005/8/layout/cycle5"/>
    <dgm:cxn modelId="{CF3ADECF-59C7-446E-A93C-3C59F76E50CA}" type="presOf" srcId="{21B16C43-1473-4DE4-B649-6FD9C4CD1AF9}" destId="{B49606C4-07B6-4C1D-A6E8-21840835B49D}" srcOrd="0" destOrd="0" presId="urn:microsoft.com/office/officeart/2005/8/layout/cycle5"/>
    <dgm:cxn modelId="{E351ABA6-0307-4722-8186-4DECAB7CE32A}" srcId="{78696919-BE64-4CC9-BF20-2BFD3FF0156C}" destId="{0DCA6DC4-2A4F-4C2E-A312-9F6DE8A5CE7C}" srcOrd="3" destOrd="0" parTransId="{E3E58332-024B-4701-BFAE-D284F715DBDC}" sibTransId="{F9A54CAB-79EF-4BAE-B947-4314E6E4DC54}"/>
    <dgm:cxn modelId="{CB29BDB3-7277-4A35-A955-32EDD76569B7}" type="presOf" srcId="{1C895A29-56BC-4ACD-A5DE-A3553F24B07B}" destId="{432E1AEF-550D-495D-B2D8-DE109A744DDD}" srcOrd="0" destOrd="0" presId="urn:microsoft.com/office/officeart/2005/8/layout/cycle5"/>
    <dgm:cxn modelId="{ED3B2372-ADB4-4BB3-A8AC-ED38AA4DA7C9}" type="presOf" srcId="{78696919-BE64-4CC9-BF20-2BFD3FF0156C}" destId="{5AEE14E2-2165-4946-918D-31EB0B05D6EE}" srcOrd="0" destOrd="0" presId="urn:microsoft.com/office/officeart/2005/8/layout/cycle5"/>
    <dgm:cxn modelId="{21D2BCF0-F18E-4C24-9488-F3DC72EF5764}" srcId="{78696919-BE64-4CC9-BF20-2BFD3FF0156C}" destId="{03110082-9234-4DD0-A208-B7AD8E720322}" srcOrd="1" destOrd="0" parTransId="{217899E8-25AC-4B19-AEA4-DF94DEAB5A48}" sibTransId="{6F4C54FA-0603-4B16-95A7-0B3254C2A570}"/>
    <dgm:cxn modelId="{510CFE5D-B677-4D41-849F-67C0B9EED707}" type="presOf" srcId="{F9A54CAB-79EF-4BAE-B947-4314E6E4DC54}" destId="{615C14CC-501B-4462-A330-9D40D8AC8196}" srcOrd="0" destOrd="0" presId="urn:microsoft.com/office/officeart/2005/8/layout/cycle5"/>
    <dgm:cxn modelId="{4ED93C18-2EE2-426E-846F-759D010081FF}" type="presParOf" srcId="{5AEE14E2-2165-4946-918D-31EB0B05D6EE}" destId="{B49606C4-07B6-4C1D-A6E8-21840835B49D}" srcOrd="0" destOrd="0" presId="urn:microsoft.com/office/officeart/2005/8/layout/cycle5"/>
    <dgm:cxn modelId="{010BF3CA-DE24-413C-955B-28858ECA4F5A}" type="presParOf" srcId="{5AEE14E2-2165-4946-918D-31EB0B05D6EE}" destId="{BB0067B8-511E-4C81-82E1-FF2197E7C2EE}" srcOrd="1" destOrd="0" presId="urn:microsoft.com/office/officeart/2005/8/layout/cycle5"/>
    <dgm:cxn modelId="{4FD67EEB-C85B-455F-9E58-DE5B5534E33D}" type="presParOf" srcId="{5AEE14E2-2165-4946-918D-31EB0B05D6EE}" destId="{0D4F075C-D0F2-4B3B-8E8E-0C42FCA4EE97}" srcOrd="2" destOrd="0" presId="urn:microsoft.com/office/officeart/2005/8/layout/cycle5"/>
    <dgm:cxn modelId="{BC9695DA-9329-4EBB-84AB-964B804ADA02}" type="presParOf" srcId="{5AEE14E2-2165-4946-918D-31EB0B05D6EE}" destId="{EBE877B7-F23C-4DE3-8CFE-3BD78B22A766}" srcOrd="3" destOrd="0" presId="urn:microsoft.com/office/officeart/2005/8/layout/cycle5"/>
    <dgm:cxn modelId="{B9BA36F0-4D15-44E0-AE8E-D2454FA085B7}" type="presParOf" srcId="{5AEE14E2-2165-4946-918D-31EB0B05D6EE}" destId="{3B7F0FF1-9746-4231-A506-0517D9AE4FCB}" srcOrd="4" destOrd="0" presId="urn:microsoft.com/office/officeart/2005/8/layout/cycle5"/>
    <dgm:cxn modelId="{6F5E5D50-7541-4211-8181-DDB7462A412A}" type="presParOf" srcId="{5AEE14E2-2165-4946-918D-31EB0B05D6EE}" destId="{3B6E0B6A-4AB3-4834-A0F8-E80A86C5051E}" srcOrd="5" destOrd="0" presId="urn:microsoft.com/office/officeart/2005/8/layout/cycle5"/>
    <dgm:cxn modelId="{463CDEC5-B6EB-404F-9D12-7B9D23BE356E}" type="presParOf" srcId="{5AEE14E2-2165-4946-918D-31EB0B05D6EE}" destId="{432E1AEF-550D-495D-B2D8-DE109A744DDD}" srcOrd="6" destOrd="0" presId="urn:microsoft.com/office/officeart/2005/8/layout/cycle5"/>
    <dgm:cxn modelId="{9DDA2E3D-1E32-4C38-998B-2DFA5C7F5B1E}" type="presParOf" srcId="{5AEE14E2-2165-4946-918D-31EB0B05D6EE}" destId="{C94200DA-1B85-41D2-A8CC-2164D88C4B0B}" srcOrd="7" destOrd="0" presId="urn:microsoft.com/office/officeart/2005/8/layout/cycle5"/>
    <dgm:cxn modelId="{8E0E05C0-FDCC-4931-8921-B3E3016D80CD}" type="presParOf" srcId="{5AEE14E2-2165-4946-918D-31EB0B05D6EE}" destId="{71B90A39-FB33-46B1-8811-C9A01E4BF01E}" srcOrd="8" destOrd="0" presId="urn:microsoft.com/office/officeart/2005/8/layout/cycle5"/>
    <dgm:cxn modelId="{A1419202-4498-4EB7-A8B5-4748D6BD6EA5}" type="presParOf" srcId="{5AEE14E2-2165-4946-918D-31EB0B05D6EE}" destId="{4EFF0856-3830-4C80-A204-634C6A5C4EC7}" srcOrd="9" destOrd="0" presId="urn:microsoft.com/office/officeart/2005/8/layout/cycle5"/>
    <dgm:cxn modelId="{DC462E25-E291-40ED-84D6-131495610E1A}" type="presParOf" srcId="{5AEE14E2-2165-4946-918D-31EB0B05D6EE}" destId="{6D338A2A-35CB-4987-B674-E6371972F53F}" srcOrd="10" destOrd="0" presId="urn:microsoft.com/office/officeart/2005/8/layout/cycle5"/>
    <dgm:cxn modelId="{A710C467-A363-4975-8816-F49D179978E3}" type="presParOf" srcId="{5AEE14E2-2165-4946-918D-31EB0B05D6EE}" destId="{615C14CC-501B-4462-A330-9D40D8AC8196}" srcOrd="11" destOrd="0" presId="urn:microsoft.com/office/officeart/2005/8/layout/cycle5"/>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6F8B0C-1237-4417-B410-8F059BBD7A45}">
      <dsp:nvSpPr>
        <dsp:cNvPr id="0" name=""/>
        <dsp:cNvSpPr/>
      </dsp:nvSpPr>
      <dsp:spPr>
        <a:xfrm>
          <a:off x="1060447" y="420203"/>
          <a:ext cx="2809272" cy="2809272"/>
        </a:xfrm>
        <a:prstGeom prst="blockArc">
          <a:avLst>
            <a:gd name="adj1" fmla="val 11880000"/>
            <a:gd name="adj2" fmla="val 16200000"/>
            <a:gd name="adj3" fmla="val 4633"/>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861274-CEA0-430E-A159-D5FF7BC6BFD2}">
      <dsp:nvSpPr>
        <dsp:cNvPr id="0" name=""/>
        <dsp:cNvSpPr/>
      </dsp:nvSpPr>
      <dsp:spPr>
        <a:xfrm>
          <a:off x="1060447" y="420203"/>
          <a:ext cx="2809272" cy="2809272"/>
        </a:xfrm>
        <a:prstGeom prst="blockArc">
          <a:avLst>
            <a:gd name="adj1" fmla="val 7560000"/>
            <a:gd name="adj2" fmla="val 11880000"/>
            <a:gd name="adj3" fmla="val 4633"/>
          </a:avLst>
        </a:prstGeom>
        <a:solidFill>
          <a:schemeClr val="accent5">
            <a:hueOff val="-7450407"/>
            <a:satOff val="29858"/>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E545DE-2F09-4160-9C48-5BA1D797ADE4}">
      <dsp:nvSpPr>
        <dsp:cNvPr id="0" name=""/>
        <dsp:cNvSpPr/>
      </dsp:nvSpPr>
      <dsp:spPr>
        <a:xfrm>
          <a:off x="1060447" y="420203"/>
          <a:ext cx="2809272" cy="2809272"/>
        </a:xfrm>
        <a:prstGeom prst="blockArc">
          <a:avLst>
            <a:gd name="adj1" fmla="val 3240000"/>
            <a:gd name="adj2" fmla="val 7560000"/>
            <a:gd name="adj3" fmla="val 4633"/>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EB3C6F-F929-4781-B8A9-A223BD1A8B87}">
      <dsp:nvSpPr>
        <dsp:cNvPr id="0" name=""/>
        <dsp:cNvSpPr/>
      </dsp:nvSpPr>
      <dsp:spPr>
        <a:xfrm>
          <a:off x="1060447" y="420203"/>
          <a:ext cx="2809272" cy="2809272"/>
        </a:xfrm>
        <a:prstGeom prst="blockArc">
          <a:avLst>
            <a:gd name="adj1" fmla="val 20520000"/>
            <a:gd name="adj2" fmla="val 3240000"/>
            <a:gd name="adj3" fmla="val 4633"/>
          </a:avLst>
        </a:prstGeom>
        <a:solidFill>
          <a:schemeClr val="accent5">
            <a:hueOff val="-2483469"/>
            <a:satOff val="9953"/>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BD0F40-A77B-49D4-9445-FF4A7096A0ED}">
      <dsp:nvSpPr>
        <dsp:cNvPr id="0" name=""/>
        <dsp:cNvSpPr/>
      </dsp:nvSpPr>
      <dsp:spPr>
        <a:xfrm>
          <a:off x="1060447" y="420203"/>
          <a:ext cx="2809272" cy="2809272"/>
        </a:xfrm>
        <a:prstGeom prst="blockArc">
          <a:avLst>
            <a:gd name="adj1" fmla="val 16200000"/>
            <a:gd name="adj2" fmla="val 20520000"/>
            <a:gd name="adj3" fmla="val 4633"/>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8D4838-2344-41CC-AE8F-ABFD3964B559}">
      <dsp:nvSpPr>
        <dsp:cNvPr id="0" name=""/>
        <dsp:cNvSpPr/>
      </dsp:nvSpPr>
      <dsp:spPr>
        <a:xfrm>
          <a:off x="1819429" y="1179185"/>
          <a:ext cx="1291307" cy="129130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Mejora Continua</a:t>
          </a:r>
        </a:p>
      </dsp:txBody>
      <dsp:txXfrm>
        <a:off x="1819429" y="1179185"/>
        <a:ext cx="1291307" cy="1291307"/>
      </dsp:txXfrm>
    </dsp:sp>
    <dsp:sp modelId="{179D9B96-381A-45CC-B059-0CD321929B5D}">
      <dsp:nvSpPr>
        <dsp:cNvPr id="0" name=""/>
        <dsp:cNvSpPr/>
      </dsp:nvSpPr>
      <dsp:spPr>
        <a:xfrm>
          <a:off x="1957566" y="786"/>
          <a:ext cx="1015033" cy="90391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Política de S&amp;SO</a:t>
          </a:r>
        </a:p>
      </dsp:txBody>
      <dsp:txXfrm>
        <a:off x="1957566" y="786"/>
        <a:ext cx="1015033" cy="903915"/>
      </dsp:txXfrm>
    </dsp:sp>
    <dsp:sp modelId="{38238C3A-2487-4279-B41B-839EBAB774EA}">
      <dsp:nvSpPr>
        <dsp:cNvPr id="0" name=""/>
        <dsp:cNvSpPr/>
      </dsp:nvSpPr>
      <dsp:spPr>
        <a:xfrm>
          <a:off x="3247502" y="997462"/>
          <a:ext cx="1045043" cy="806753"/>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Planificación</a:t>
          </a:r>
        </a:p>
      </dsp:txBody>
      <dsp:txXfrm>
        <a:off x="3247502" y="997462"/>
        <a:ext cx="1045043" cy="806753"/>
      </dsp:txXfrm>
    </dsp:sp>
    <dsp:sp modelId="{27A3DF11-847B-497C-9F7E-AE8A3AD12B5C}">
      <dsp:nvSpPr>
        <dsp:cNvPr id="0" name=""/>
        <dsp:cNvSpPr/>
      </dsp:nvSpPr>
      <dsp:spPr>
        <a:xfrm>
          <a:off x="2685007" y="2482930"/>
          <a:ext cx="1173146" cy="903915"/>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Implementación y Operación</a:t>
          </a:r>
        </a:p>
      </dsp:txBody>
      <dsp:txXfrm>
        <a:off x="2685007" y="2482930"/>
        <a:ext cx="1173146" cy="903915"/>
      </dsp:txXfrm>
    </dsp:sp>
    <dsp:sp modelId="{8D7348E8-54EA-4F2C-B210-AEAB0C65F8AF}">
      <dsp:nvSpPr>
        <dsp:cNvPr id="0" name=""/>
        <dsp:cNvSpPr/>
      </dsp:nvSpPr>
      <dsp:spPr>
        <a:xfrm>
          <a:off x="1147259" y="2482930"/>
          <a:ext cx="1022653" cy="903915"/>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Verificación y Acción Correctiva</a:t>
          </a:r>
        </a:p>
      </dsp:txBody>
      <dsp:txXfrm>
        <a:off x="1147259" y="2482930"/>
        <a:ext cx="1022653" cy="903915"/>
      </dsp:txXfrm>
    </dsp:sp>
    <dsp:sp modelId="{886FAD2D-B049-447E-95E5-F574900FDF0A}">
      <dsp:nvSpPr>
        <dsp:cNvPr id="0" name=""/>
        <dsp:cNvSpPr/>
      </dsp:nvSpPr>
      <dsp:spPr>
        <a:xfrm>
          <a:off x="641404" y="948881"/>
          <a:ext cx="1037477" cy="903915"/>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Revisión por la dirección</a:t>
          </a:r>
        </a:p>
      </dsp:txBody>
      <dsp:txXfrm>
        <a:off x="641404" y="948881"/>
        <a:ext cx="1037477" cy="90391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49606C4-07B6-4C1D-A6E8-21840835B49D}">
      <dsp:nvSpPr>
        <dsp:cNvPr id="0" name=""/>
        <dsp:cNvSpPr/>
      </dsp:nvSpPr>
      <dsp:spPr>
        <a:xfrm>
          <a:off x="2590851" y="320"/>
          <a:ext cx="980972" cy="637632"/>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Planificar</a:t>
          </a:r>
        </a:p>
      </dsp:txBody>
      <dsp:txXfrm>
        <a:off x="2590851" y="320"/>
        <a:ext cx="980972" cy="637632"/>
      </dsp:txXfrm>
    </dsp:sp>
    <dsp:sp modelId="{0D4F075C-D0F2-4B3B-8E8E-0C42FCA4EE97}">
      <dsp:nvSpPr>
        <dsp:cNvPr id="0" name=""/>
        <dsp:cNvSpPr/>
      </dsp:nvSpPr>
      <dsp:spPr>
        <a:xfrm>
          <a:off x="2028874" y="319136"/>
          <a:ext cx="2104926" cy="2104926"/>
        </a:xfrm>
        <a:custGeom>
          <a:avLst/>
          <a:gdLst/>
          <a:ahLst/>
          <a:cxnLst/>
          <a:rect l="0" t="0" r="0" b="0"/>
          <a:pathLst>
            <a:path>
              <a:moveTo>
                <a:pt x="1678076" y="206126"/>
              </a:moveTo>
              <a:arcTo wR="1052463" hR="1052463" stAng="18388312" swAng="1632019"/>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BE877B7-F23C-4DE3-8CFE-3BD78B22A766}">
      <dsp:nvSpPr>
        <dsp:cNvPr id="0" name=""/>
        <dsp:cNvSpPr/>
      </dsp:nvSpPr>
      <dsp:spPr>
        <a:xfrm>
          <a:off x="3643314" y="1052783"/>
          <a:ext cx="980972" cy="63763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Hacer</a:t>
          </a:r>
        </a:p>
      </dsp:txBody>
      <dsp:txXfrm>
        <a:off x="3643314" y="1052783"/>
        <a:ext cx="980972" cy="637632"/>
      </dsp:txXfrm>
    </dsp:sp>
    <dsp:sp modelId="{3B6E0B6A-4AB3-4834-A0F8-E80A86C5051E}">
      <dsp:nvSpPr>
        <dsp:cNvPr id="0" name=""/>
        <dsp:cNvSpPr/>
      </dsp:nvSpPr>
      <dsp:spPr>
        <a:xfrm>
          <a:off x="2028874" y="319136"/>
          <a:ext cx="2104926" cy="2104926"/>
        </a:xfrm>
        <a:custGeom>
          <a:avLst/>
          <a:gdLst/>
          <a:ahLst/>
          <a:cxnLst/>
          <a:rect l="0" t="0" r="0" b="0"/>
          <a:pathLst>
            <a:path>
              <a:moveTo>
                <a:pt x="1995755" y="1519237"/>
              </a:moveTo>
              <a:arcTo wR="1052463" hR="1052463" stAng="1579670" swAng="163201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32E1AEF-550D-495D-B2D8-DE109A744DDD}">
      <dsp:nvSpPr>
        <dsp:cNvPr id="0" name=""/>
        <dsp:cNvSpPr/>
      </dsp:nvSpPr>
      <dsp:spPr>
        <a:xfrm>
          <a:off x="2590851" y="2105246"/>
          <a:ext cx="980972" cy="637632"/>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Verificar</a:t>
          </a:r>
        </a:p>
      </dsp:txBody>
      <dsp:txXfrm>
        <a:off x="2590851" y="2105246"/>
        <a:ext cx="980972" cy="637632"/>
      </dsp:txXfrm>
    </dsp:sp>
    <dsp:sp modelId="{71B90A39-FB33-46B1-8811-C9A01E4BF01E}">
      <dsp:nvSpPr>
        <dsp:cNvPr id="0" name=""/>
        <dsp:cNvSpPr/>
      </dsp:nvSpPr>
      <dsp:spPr>
        <a:xfrm>
          <a:off x="2028874" y="319136"/>
          <a:ext cx="2104926" cy="2104926"/>
        </a:xfrm>
        <a:custGeom>
          <a:avLst/>
          <a:gdLst/>
          <a:ahLst/>
          <a:cxnLst/>
          <a:rect l="0" t="0" r="0" b="0"/>
          <a:pathLst>
            <a:path>
              <a:moveTo>
                <a:pt x="426849" y="1898800"/>
              </a:moveTo>
              <a:arcTo wR="1052463" hR="1052463" stAng="7588312" swAng="1632019"/>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EFF0856-3830-4C80-A204-634C6A5C4EC7}">
      <dsp:nvSpPr>
        <dsp:cNvPr id="0" name=""/>
        <dsp:cNvSpPr/>
      </dsp:nvSpPr>
      <dsp:spPr>
        <a:xfrm>
          <a:off x="1538388" y="1052783"/>
          <a:ext cx="980972" cy="63763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Actuar</a:t>
          </a:r>
        </a:p>
      </dsp:txBody>
      <dsp:txXfrm>
        <a:off x="1538388" y="1052783"/>
        <a:ext cx="980972" cy="637632"/>
      </dsp:txXfrm>
    </dsp:sp>
    <dsp:sp modelId="{615C14CC-501B-4462-A330-9D40D8AC8196}">
      <dsp:nvSpPr>
        <dsp:cNvPr id="0" name=""/>
        <dsp:cNvSpPr/>
      </dsp:nvSpPr>
      <dsp:spPr>
        <a:xfrm>
          <a:off x="2028874" y="319136"/>
          <a:ext cx="2104926" cy="2104926"/>
        </a:xfrm>
        <a:custGeom>
          <a:avLst/>
          <a:gdLst/>
          <a:ahLst/>
          <a:cxnLst/>
          <a:rect l="0" t="0" r="0" b="0"/>
          <a:pathLst>
            <a:path>
              <a:moveTo>
                <a:pt x="109170" y="585688"/>
              </a:moveTo>
              <a:arcTo wR="1052463" hR="1052463" stAng="12379670" swAng="1632019"/>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4D014-59AA-4A26-AF47-3914135D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128</Pages>
  <Words>14848</Words>
  <Characters>81669</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valeria</cp:lastModifiedBy>
  <cp:revision>26</cp:revision>
  <dcterms:created xsi:type="dcterms:W3CDTF">2011-07-22T16:15:00Z</dcterms:created>
  <dcterms:modified xsi:type="dcterms:W3CDTF">2011-07-27T13:08:00Z</dcterms:modified>
</cp:coreProperties>
</file>