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FF" w:rsidRDefault="003647FF" w:rsidP="003647FF">
      <w:pPr>
        <w:jc w:val="center"/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>ESCUELA SUPERIOR POLITECNICA DEL LITORAL</w:t>
      </w:r>
    </w:p>
    <w:p w:rsidR="003647FF" w:rsidRDefault="003647FF" w:rsidP="003647FF">
      <w:pPr>
        <w:jc w:val="center"/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>FACULTAD DE MECANICA Y CIENCIAS DE LA PRODUCCION</w:t>
      </w:r>
    </w:p>
    <w:p w:rsidR="003647FF" w:rsidRDefault="003647FF" w:rsidP="003647FF">
      <w:pPr>
        <w:jc w:val="center"/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>INVESTIGACION DE MERCADO</w:t>
      </w:r>
    </w:p>
    <w:p w:rsidR="003647FF" w:rsidRDefault="003647FF" w:rsidP="003647FF">
      <w:pPr>
        <w:jc w:val="center"/>
        <w:rPr>
          <w:rFonts w:ascii="Arial" w:hAnsi="Arial" w:cs="Arial"/>
          <w:b/>
          <w:bCs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>EXAMEN PARCIAL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Prof. Ma. Elena Murrieta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Nombre: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Julio, 2011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</w:p>
    <w:p w:rsidR="003647FF" w:rsidRDefault="003647FF" w:rsidP="003647FF">
      <w:pPr>
        <w:rPr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A.- Elija la respuesta correcta:</w:t>
      </w:r>
    </w:p>
    <w:p w:rsidR="003647FF" w:rsidRDefault="003647FF" w:rsidP="003647FF">
      <w:pPr>
        <w:numPr>
          <w:ilvl w:val="0"/>
          <w:numId w:val="1"/>
        </w:num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El objetivo del ciclo de vida de un producto del mercado de las medicinas.....</w:t>
      </w:r>
    </w:p>
    <w:p w:rsidR="003647FF" w:rsidRDefault="003647FF" w:rsidP="003647FF">
      <w:pPr>
        <w:numPr>
          <w:ilvl w:val="0"/>
          <w:numId w:val="2"/>
        </w:numPr>
        <w:tabs>
          <w:tab w:val="left" w:pos="540"/>
          <w:tab w:val="num" w:pos="900"/>
        </w:tabs>
        <w:ind w:left="54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Está formado por lo menos de seis etapas.</w:t>
      </w:r>
    </w:p>
    <w:p w:rsidR="003647FF" w:rsidRDefault="003647FF" w:rsidP="003647FF">
      <w:pPr>
        <w:numPr>
          <w:ilvl w:val="0"/>
          <w:numId w:val="2"/>
        </w:numPr>
        <w:tabs>
          <w:tab w:val="left" w:pos="540"/>
          <w:tab w:val="num" w:pos="900"/>
        </w:tabs>
        <w:ind w:left="54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No colabora en la definición de las estrategias del marketing operativo.</w:t>
      </w:r>
    </w:p>
    <w:p w:rsidR="003647FF" w:rsidRDefault="003647FF" w:rsidP="003647FF">
      <w:pPr>
        <w:numPr>
          <w:ilvl w:val="0"/>
          <w:numId w:val="2"/>
        </w:numPr>
        <w:tabs>
          <w:tab w:val="left" w:pos="540"/>
          <w:tab w:val="num" w:pos="900"/>
        </w:tabs>
        <w:ind w:left="54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Sin importar que tipo de producto es, siempre llega a la etapa de declinación.</w:t>
      </w:r>
    </w:p>
    <w:p w:rsidR="003647FF" w:rsidRDefault="003647FF" w:rsidP="003647F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Marketing está orientado a......</w:t>
      </w:r>
    </w:p>
    <w:p w:rsidR="003647FF" w:rsidRDefault="003647FF" w:rsidP="003647FF">
      <w:pPr>
        <w:numPr>
          <w:ilvl w:val="0"/>
          <w:numId w:val="3"/>
        </w:numPr>
        <w:tabs>
          <w:tab w:val="left" w:pos="540"/>
          <w:tab w:val="num" w:pos="900"/>
        </w:tabs>
        <w:ind w:left="540" w:firstLine="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Crear publicidad para productos de consumo masivo.</w:t>
      </w:r>
    </w:p>
    <w:p w:rsidR="003647FF" w:rsidRDefault="003647FF" w:rsidP="003647FF">
      <w:pPr>
        <w:numPr>
          <w:ilvl w:val="0"/>
          <w:numId w:val="3"/>
        </w:numPr>
        <w:tabs>
          <w:tab w:val="left" w:pos="540"/>
          <w:tab w:val="num" w:pos="900"/>
        </w:tabs>
        <w:ind w:left="540" w:firstLine="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Satisfacer necesidades del mercado.</w:t>
      </w:r>
    </w:p>
    <w:p w:rsidR="003647FF" w:rsidRDefault="003647FF" w:rsidP="003647FF">
      <w:pPr>
        <w:numPr>
          <w:ilvl w:val="0"/>
          <w:numId w:val="3"/>
        </w:numPr>
        <w:tabs>
          <w:tab w:val="left" w:pos="540"/>
          <w:tab w:val="num" w:pos="900"/>
        </w:tabs>
        <w:ind w:left="540" w:firstLine="0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Genera valor agregado de bienes y servicios.</w:t>
      </w:r>
    </w:p>
    <w:p w:rsidR="003647FF" w:rsidRDefault="003647FF" w:rsidP="003647F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El análisis del contexto.....</w:t>
      </w:r>
    </w:p>
    <w:p w:rsidR="003647FF" w:rsidRDefault="003647FF" w:rsidP="003647FF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Se refiere a un análisis de los colaboradores.</w:t>
      </w:r>
    </w:p>
    <w:p w:rsidR="003647FF" w:rsidRDefault="003647FF" w:rsidP="003647FF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Se refiere a un análisis de los consumidores.</w:t>
      </w:r>
    </w:p>
    <w:p w:rsidR="003647FF" w:rsidRDefault="003647FF" w:rsidP="003647FF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Se refiere a las tendencias legales, regulaciones, ambientales.</w:t>
      </w:r>
    </w:p>
    <w:p w:rsidR="003647FF" w:rsidRDefault="003647FF" w:rsidP="003647F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En el análisis de los colaboradores observamos....</w:t>
      </w:r>
    </w:p>
    <w:p w:rsidR="003647FF" w:rsidRDefault="003647FF" w:rsidP="003647FF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El tipo de alianza que existe entre la organización proveedora y </w:t>
      </w:r>
      <w:proofErr w:type="gramStart"/>
      <w:r>
        <w:rPr>
          <w:rFonts w:ascii="Arial" w:hAnsi="Arial" w:cs="Arial"/>
          <w:b/>
          <w:bCs/>
          <w:lang w:val="es-ES"/>
        </w:rPr>
        <w:t>la</w:t>
      </w:r>
      <w:proofErr w:type="gramEnd"/>
      <w:r>
        <w:rPr>
          <w:rFonts w:ascii="Arial" w:hAnsi="Arial" w:cs="Arial"/>
          <w:b/>
          <w:bCs/>
          <w:lang w:val="es-ES"/>
        </w:rPr>
        <w:t xml:space="preserve"> cliente.</w:t>
      </w:r>
    </w:p>
    <w:p w:rsidR="003647FF" w:rsidRDefault="003647FF" w:rsidP="003647FF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Son solo aquellos que nos proveen la materia prima.</w:t>
      </w:r>
    </w:p>
    <w:p w:rsidR="003647FF" w:rsidRDefault="003647FF" w:rsidP="003647FF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Que mientras cerramos un acuerdo no interesan sus objetivos.</w:t>
      </w:r>
    </w:p>
    <w:p w:rsidR="003647FF" w:rsidRDefault="003647FF" w:rsidP="003647FF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En los competidores, en el análisis debe.....</w:t>
      </w:r>
    </w:p>
    <w:p w:rsidR="003647FF" w:rsidRDefault="003647FF" w:rsidP="003647FF">
      <w:pPr>
        <w:numPr>
          <w:ilvl w:val="0"/>
          <w:numId w:val="6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Identificar si existen funcionales y por marcas.</w:t>
      </w:r>
    </w:p>
    <w:p w:rsidR="003647FF" w:rsidRDefault="003647FF" w:rsidP="003647FF">
      <w:pPr>
        <w:numPr>
          <w:ilvl w:val="0"/>
          <w:numId w:val="6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Solo con identificar a tu competencia directa basta definir la estrategia.</w:t>
      </w:r>
    </w:p>
    <w:p w:rsidR="003647FF" w:rsidRDefault="003647FF" w:rsidP="003647FF">
      <w:pPr>
        <w:numPr>
          <w:ilvl w:val="0"/>
          <w:numId w:val="6"/>
        </w:num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No solo existen funcionales sino también sustitutos. </w:t>
      </w:r>
    </w:p>
    <w:p w:rsidR="003647FF" w:rsidRDefault="003647FF" w:rsidP="003647FF">
      <w:pPr>
        <w:tabs>
          <w:tab w:val="left" w:pos="540"/>
        </w:tabs>
        <w:jc w:val="both"/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B.- Responda Falso o Verdadero.- justifique su respuesta si es falsa. (17,5 puntos).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La segmentación nos permite enfocarnos a un mercado.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Las variables de la segmentación pueden </w:t>
      </w:r>
      <w:proofErr w:type="spellStart"/>
      <w:r>
        <w:rPr>
          <w:rFonts w:ascii="Arial" w:hAnsi="Arial" w:cs="Arial"/>
          <w:b/>
          <w:bCs/>
          <w:lang w:val="es-ES"/>
        </w:rPr>
        <w:t>se</w:t>
      </w:r>
      <w:proofErr w:type="spellEnd"/>
      <w:r>
        <w:rPr>
          <w:rFonts w:ascii="Arial" w:hAnsi="Arial" w:cs="Arial"/>
          <w:b/>
          <w:bCs/>
          <w:lang w:val="es-ES"/>
        </w:rPr>
        <w:t xml:space="preserve"> usadas para optimizar los recursos de la empresa.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Los Canales de Distribución tienen como función informar al fabricante y comunicar al mercado acerca del producto.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En una familia que va de compras a una Concesionaria de Carros no es importante reconocer quien inicio la necesidad de compra.</w:t>
      </w:r>
    </w:p>
    <w:p w:rsidR="003647FF" w:rsidRDefault="003647FF" w:rsidP="003647FF">
      <w:pPr>
        <w:jc w:val="both"/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La tendencia del consumidor ecuatoriano es sensible al precio, dependiendo del producto.</w:t>
      </w:r>
    </w:p>
    <w:p w:rsidR="003647FF" w:rsidRDefault="003647FF" w:rsidP="003647FF">
      <w:pPr>
        <w:jc w:val="both"/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En la industria de las tiendas de ropa de marca (Gap, </w:t>
      </w:r>
      <w:proofErr w:type="spellStart"/>
      <w:r>
        <w:rPr>
          <w:rFonts w:ascii="Arial" w:hAnsi="Arial" w:cs="Arial"/>
          <w:b/>
          <w:bCs/>
          <w:lang w:val="es-ES"/>
        </w:rPr>
        <w:t>Old</w:t>
      </w:r>
      <w:proofErr w:type="spellEnd"/>
      <w:r>
        <w:rPr>
          <w:rFonts w:ascii="Arial" w:hAnsi="Arial" w:cs="Arial"/>
          <w:b/>
          <w:bCs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lang w:val="es-ES"/>
        </w:rPr>
        <w:t>Navy</w:t>
      </w:r>
      <w:proofErr w:type="spellEnd"/>
      <w:r>
        <w:rPr>
          <w:rFonts w:ascii="Arial" w:hAnsi="Arial" w:cs="Arial"/>
          <w:b/>
          <w:bCs/>
          <w:lang w:val="es-ES"/>
        </w:rPr>
        <w:t>,....) es solo para consumidores del estrato socioeconómico bajo.</w:t>
      </w:r>
    </w:p>
    <w:p w:rsidR="003647FF" w:rsidRDefault="003647FF" w:rsidP="003647FF">
      <w:pPr>
        <w:jc w:val="both"/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El análisis FODA interviene en la definición de los objetivos del Plan de Marketing.</w:t>
      </w:r>
    </w:p>
    <w:p w:rsidR="003647FF" w:rsidRDefault="003647FF" w:rsidP="003647FF">
      <w:pPr>
        <w:jc w:val="both"/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Los resultados y las conclusiones de una investigación de mercado pueden resultar en el mismo criterio para definir el mercado target.</w:t>
      </w:r>
    </w:p>
    <w:p w:rsidR="003647FF" w:rsidRDefault="003647FF" w:rsidP="003647FF">
      <w:pPr>
        <w:jc w:val="both"/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En el plan de investigación de mercado es necesario definir los objetivos. </w:t>
      </w:r>
    </w:p>
    <w:p w:rsidR="003647FF" w:rsidRDefault="003647FF" w:rsidP="003647FF">
      <w:pPr>
        <w:jc w:val="both"/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numPr>
          <w:ilvl w:val="1"/>
          <w:numId w:val="6"/>
        </w:num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Una variable geográfica para la segmentación es la raza.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C.- Un con línea según su posicionamiento en el mercado (escoja el </w:t>
      </w:r>
      <w:proofErr w:type="spellStart"/>
      <w:r>
        <w:rPr>
          <w:rFonts w:ascii="Arial" w:hAnsi="Arial" w:cs="Arial"/>
          <w:b/>
          <w:bCs/>
          <w:lang w:val="es-ES"/>
        </w:rPr>
        <w:t>màs</w:t>
      </w:r>
      <w:proofErr w:type="spellEnd"/>
      <w:r>
        <w:rPr>
          <w:rFonts w:ascii="Arial" w:hAnsi="Arial" w:cs="Arial"/>
          <w:b/>
          <w:bCs/>
          <w:lang w:val="es-ES"/>
        </w:rPr>
        <w:t xml:space="preserve"> adecuado). (17,5 puntos)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6"/>
        <w:gridCol w:w="2907"/>
        <w:gridCol w:w="2907"/>
      </w:tblGrid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1. La cerveza de los ecuatorianos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Barney</w:t>
            </w:r>
            <w:proofErr w:type="spellEnd"/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2. Te quiero yo, y tu a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mi</w:t>
            </w:r>
            <w:proofErr w:type="spellEnd"/>
            <w:r>
              <w:rPr>
                <w:rFonts w:ascii="Arial" w:hAnsi="Arial" w:cs="Arial"/>
                <w:b/>
                <w:bCs/>
                <w:lang w:val="es-ES"/>
              </w:rPr>
              <w:t>, somos una familia feliz.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b. Starbucks</w:t>
            </w:r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3. Un ambiente familiar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c.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Megamaxi</w:t>
            </w:r>
            <w:proofErr w:type="spellEnd"/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4. El placer de comprar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 Domino´s Pizza</w:t>
            </w:r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5.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Sonrìe</w:t>
            </w:r>
            <w:proofErr w:type="spellEnd"/>
            <w:r>
              <w:rPr>
                <w:rFonts w:ascii="Arial" w:hAnsi="Arial" w:cs="Arial"/>
                <w:b/>
                <w:bCs/>
                <w:lang w:val="es-ES"/>
              </w:rPr>
              <w:t>, aprende, juega, crece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e. Colombia</w:t>
            </w:r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6. Su pedido en 30 minutos o gratis.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f.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Ebay</w:t>
            </w:r>
            <w:proofErr w:type="spellEnd"/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7. Café Valdez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g. Mi Comisariato</w:t>
            </w:r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8. Subastas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h. Sony</w:t>
            </w:r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9. De todo a menor precio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>. Fisher Price</w:t>
            </w:r>
          </w:p>
        </w:tc>
      </w:tr>
      <w:tr w:rsidR="003647FF" w:rsidTr="003647F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10.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Innovaciòn</w:t>
            </w:r>
            <w:proofErr w:type="spellEnd"/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7FF" w:rsidRDefault="003647FF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FF" w:rsidRDefault="003647FF" w:rsidP="003647F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j. </w:t>
            </w: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Pilsener</w:t>
            </w:r>
            <w:proofErr w:type="spellEnd"/>
          </w:p>
        </w:tc>
      </w:tr>
    </w:tbl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D.- Resuelva el caso.- objetivos, estrategias, plan de investigación de mercado, segmentación, marketing </w:t>
      </w:r>
      <w:proofErr w:type="spellStart"/>
      <w:r>
        <w:rPr>
          <w:rFonts w:ascii="Arial" w:hAnsi="Arial" w:cs="Arial"/>
          <w:b/>
          <w:bCs/>
          <w:lang w:val="es-ES"/>
        </w:rPr>
        <w:t>mix</w:t>
      </w:r>
      <w:proofErr w:type="spellEnd"/>
      <w:r>
        <w:rPr>
          <w:rFonts w:ascii="Arial" w:hAnsi="Arial" w:cs="Arial"/>
          <w:b/>
          <w:bCs/>
          <w:lang w:val="es-ES"/>
        </w:rPr>
        <w:t>. (17,5 puntos)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“Una tienda de barrio desea aumentar sus ventas.”</w:t>
      </w: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3647FF" w:rsidRDefault="003647FF" w:rsidP="003647FF">
      <w:pPr>
        <w:rPr>
          <w:rFonts w:ascii="Arial" w:hAnsi="Arial" w:cs="Arial"/>
          <w:b/>
          <w:bCs/>
          <w:lang w:val="es-ES"/>
        </w:rPr>
      </w:pPr>
    </w:p>
    <w:p w:rsidR="006F3508" w:rsidRDefault="003647FF">
      <w:pPr>
        <w:rPr>
          <w:lang w:val="es-ES"/>
        </w:rPr>
      </w:pPr>
    </w:p>
    <w:p w:rsidR="003647FF" w:rsidRDefault="003647FF">
      <w:pPr>
        <w:rPr>
          <w:lang w:val="es-ES"/>
        </w:rPr>
      </w:pPr>
    </w:p>
    <w:p w:rsidR="003647FF" w:rsidRDefault="003647FF">
      <w:pPr>
        <w:rPr>
          <w:lang w:val="es-ES"/>
        </w:rPr>
      </w:pPr>
    </w:p>
    <w:p w:rsidR="003647FF" w:rsidRPr="003647FF" w:rsidRDefault="003647FF">
      <w:pPr>
        <w:rPr>
          <w:lang w:val="es-ES"/>
        </w:rPr>
      </w:pPr>
    </w:p>
    <w:sectPr w:rsidR="003647FF" w:rsidRPr="003647FF" w:rsidSect="009F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0ADA"/>
    <w:multiLevelType w:val="hybridMultilevel"/>
    <w:tmpl w:val="FA8A24D2"/>
    <w:lvl w:ilvl="0" w:tplc="4C56D8C2">
      <w:start w:val="1"/>
      <w:numFmt w:val="lowerLetter"/>
      <w:lvlText w:val="%1)"/>
      <w:lvlJc w:val="left"/>
      <w:pPr>
        <w:tabs>
          <w:tab w:val="num" w:pos="1778"/>
        </w:tabs>
        <w:ind w:left="1443" w:hanging="25"/>
      </w:pPr>
    </w:lvl>
    <w:lvl w:ilvl="1" w:tplc="5DECA17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34953"/>
    <w:multiLevelType w:val="hybridMultilevel"/>
    <w:tmpl w:val="1F960F72"/>
    <w:lvl w:ilvl="0" w:tplc="35402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08B58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</w:lvl>
    <w:lvl w:ilvl="2" w:tplc="4C56D8C2">
      <w:start w:val="1"/>
      <w:numFmt w:val="lowerLetter"/>
      <w:lvlText w:val="%3)"/>
      <w:lvlJc w:val="left"/>
      <w:pPr>
        <w:tabs>
          <w:tab w:val="num" w:pos="2340"/>
        </w:tabs>
        <w:ind w:left="2005" w:hanging="2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77EF8"/>
    <w:multiLevelType w:val="hybridMultilevel"/>
    <w:tmpl w:val="8042C99A"/>
    <w:lvl w:ilvl="0" w:tplc="4358F1D8">
      <w:start w:val="1"/>
      <w:numFmt w:val="lowerLetter"/>
      <w:lvlText w:val="%1)"/>
      <w:lvlJc w:val="left"/>
      <w:pPr>
        <w:tabs>
          <w:tab w:val="num" w:pos="927"/>
        </w:tabs>
        <w:ind w:left="794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94EA3"/>
    <w:multiLevelType w:val="hybridMultilevel"/>
    <w:tmpl w:val="EB44304A"/>
    <w:lvl w:ilvl="0" w:tplc="9D2ABA62">
      <w:start w:val="1"/>
      <w:numFmt w:val="lowerLetter"/>
      <w:lvlText w:val="%1)"/>
      <w:lvlJc w:val="left"/>
      <w:pPr>
        <w:tabs>
          <w:tab w:val="num" w:pos="927"/>
        </w:tabs>
        <w:ind w:left="794" w:hanging="227"/>
      </w:pPr>
    </w:lvl>
    <w:lvl w:ilvl="1" w:tplc="4C56D8C2">
      <w:start w:val="1"/>
      <w:numFmt w:val="lowerLetter"/>
      <w:lvlText w:val="%2)"/>
      <w:lvlJc w:val="left"/>
      <w:pPr>
        <w:tabs>
          <w:tab w:val="num" w:pos="1440"/>
        </w:tabs>
        <w:ind w:left="1105" w:hanging="2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C2A6F"/>
    <w:multiLevelType w:val="hybridMultilevel"/>
    <w:tmpl w:val="3BBC00A6"/>
    <w:lvl w:ilvl="0" w:tplc="2E18D736">
      <w:start w:val="1"/>
      <w:numFmt w:val="lowerLetter"/>
      <w:lvlText w:val="%1)"/>
      <w:lvlJc w:val="left"/>
      <w:pPr>
        <w:tabs>
          <w:tab w:val="num" w:pos="1778"/>
        </w:tabs>
        <w:ind w:left="1443" w:hanging="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523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7FF"/>
    <w:rsid w:val="003647FF"/>
    <w:rsid w:val="004C51B7"/>
    <w:rsid w:val="009F761F"/>
    <w:rsid w:val="00A2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2605</Characters>
  <Application>Microsoft Office Word</Application>
  <DocSecurity>0</DocSecurity>
  <Lines>21</Lines>
  <Paragraphs>6</Paragraphs>
  <ScaleCrop>false</ScaleCrop>
  <Company>Hewlett-Packard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elena</dc:creator>
  <cp:lastModifiedBy>ma elena</cp:lastModifiedBy>
  <cp:revision>1</cp:revision>
  <dcterms:created xsi:type="dcterms:W3CDTF">2011-07-07T12:16:00Z</dcterms:created>
  <dcterms:modified xsi:type="dcterms:W3CDTF">2011-07-07T12:23:00Z</dcterms:modified>
</cp:coreProperties>
</file>