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80" w:rsidRDefault="00ED7C80" w:rsidP="00ED7C80">
      <w:pPr>
        <w:jc w:val="center"/>
        <w:rPr>
          <w:rFonts w:ascii="Calibri" w:hAnsi="Calibri" w:cs="Arial"/>
          <w:b/>
        </w:rPr>
      </w:pPr>
      <w:r>
        <w:rPr>
          <w:noProof/>
          <w:lang w:eastAsia="es-EC"/>
        </w:rPr>
        <w:drawing>
          <wp:anchor distT="0" distB="0" distL="114300" distR="114300" simplePos="0" relativeHeight="251658240" behindDoc="0" locked="0" layoutInCell="1" allowOverlap="1">
            <wp:simplePos x="0" y="0"/>
            <wp:positionH relativeFrom="column">
              <wp:posOffset>-523875</wp:posOffset>
            </wp:positionH>
            <wp:positionV relativeFrom="paragraph">
              <wp:posOffset>-69215</wp:posOffset>
            </wp:positionV>
            <wp:extent cx="1371600" cy="574040"/>
            <wp:effectExtent l="19050" t="0" r="0" b="0"/>
            <wp:wrapSquare wrapText="bothSides"/>
            <wp:docPr id="2" name="Image1" descr="http://www.icm.espol.edu.ec/main/images/titu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www.icm.espol.edu.ec/main/images/titulo2.JPG"/>
                    <pic:cNvPicPr>
                      <a:picLocks noChangeAspect="1" noChangeArrowheads="1"/>
                    </pic:cNvPicPr>
                  </pic:nvPicPr>
                  <pic:blipFill>
                    <a:blip r:embed="rId5" r:link="rId6" cstate="print"/>
                    <a:srcRect l="21341" t="20117" r="59518" b="16460"/>
                    <a:stretch>
                      <a:fillRect/>
                    </a:stretch>
                  </pic:blipFill>
                  <pic:spPr bwMode="auto">
                    <a:xfrm>
                      <a:off x="0" y="0"/>
                      <a:ext cx="1371600" cy="574040"/>
                    </a:xfrm>
                    <a:prstGeom prst="rect">
                      <a:avLst/>
                    </a:prstGeom>
                    <a:noFill/>
                  </pic:spPr>
                </pic:pic>
              </a:graphicData>
            </a:graphic>
          </wp:anchor>
        </w:drawing>
      </w:r>
      <w:r>
        <w:rPr>
          <w:noProof/>
          <w:lang w:eastAsia="es-EC"/>
        </w:rPr>
        <w:drawing>
          <wp:anchor distT="0" distB="0" distL="114300" distR="114300" simplePos="0" relativeHeight="251658240" behindDoc="0" locked="0" layoutInCell="1" allowOverlap="1">
            <wp:simplePos x="0" y="0"/>
            <wp:positionH relativeFrom="column">
              <wp:posOffset>4210050</wp:posOffset>
            </wp:positionH>
            <wp:positionV relativeFrom="paragraph">
              <wp:posOffset>-21590</wp:posOffset>
            </wp:positionV>
            <wp:extent cx="1028700" cy="63500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28700" cy="635000"/>
                    </a:xfrm>
                    <a:prstGeom prst="rect">
                      <a:avLst/>
                    </a:prstGeom>
                    <a:noFill/>
                  </pic:spPr>
                </pic:pic>
              </a:graphicData>
            </a:graphic>
          </wp:anchor>
        </w:drawing>
      </w:r>
      <w:r>
        <w:rPr>
          <w:rFonts w:ascii="Calibri" w:hAnsi="Calibri" w:cs="Arial"/>
          <w:b/>
        </w:rPr>
        <w:t>ESCUELA SUPERIOR POLITÉCNICA DEL LITORAL</w:t>
      </w:r>
    </w:p>
    <w:p w:rsidR="00ED7C80" w:rsidRDefault="00ED7C80" w:rsidP="00ED7C80">
      <w:pPr>
        <w:jc w:val="center"/>
        <w:rPr>
          <w:rFonts w:ascii="Calibri" w:hAnsi="Calibri" w:cs="Times New Roman"/>
          <w:b/>
          <w:sz w:val="28"/>
          <w:szCs w:val="28"/>
        </w:rPr>
      </w:pPr>
      <w:r>
        <w:rPr>
          <w:rFonts w:ascii="Calibri" w:hAnsi="Calibri"/>
          <w:b/>
          <w:sz w:val="28"/>
          <w:szCs w:val="28"/>
        </w:rPr>
        <w:t>INGENIERÍA EN LOGÍSTICA Y TRANSPORTE</w:t>
      </w:r>
    </w:p>
    <w:p w:rsidR="00ED7C80" w:rsidRDefault="00ED7C80" w:rsidP="00ED7C80">
      <w:pPr>
        <w:jc w:val="center"/>
        <w:rPr>
          <w:rFonts w:ascii="Calibri" w:hAnsi="Calibri"/>
          <w:b/>
          <w:sz w:val="24"/>
          <w:szCs w:val="24"/>
        </w:rPr>
      </w:pPr>
      <w:r>
        <w:rPr>
          <w:rFonts w:ascii="Calibri" w:hAnsi="Calibri" w:cs="Arial"/>
          <w:b/>
          <w:sz w:val="20"/>
          <w:szCs w:val="20"/>
        </w:rPr>
        <w:t>EXAMEN FINAL – PLANIFICACION DE LA PRODUCCION         31 – AGO – 2011</w:t>
      </w:r>
    </w:p>
    <w:p w:rsidR="00ED7C80" w:rsidRDefault="00ED7C80" w:rsidP="00ED7C80">
      <w:pPr>
        <w:jc w:val="center"/>
        <w:rPr>
          <w:rFonts w:ascii="Calibri" w:hAnsi="Calibri"/>
        </w:rPr>
      </w:pPr>
    </w:p>
    <w:p w:rsidR="00ED7C80" w:rsidRDefault="00ED7C80" w:rsidP="00ED7C80">
      <w:pPr>
        <w:spacing w:line="360" w:lineRule="auto"/>
        <w:jc w:val="both"/>
        <w:rPr>
          <w:rFonts w:ascii="Calibri" w:hAnsi="Calibri"/>
        </w:rPr>
      </w:pPr>
    </w:p>
    <w:p w:rsidR="00ED7C80" w:rsidRDefault="00ED7C80" w:rsidP="00ED7C80">
      <w:pPr>
        <w:spacing w:line="360" w:lineRule="auto"/>
        <w:jc w:val="both"/>
        <w:rPr>
          <w:rFonts w:ascii="Calibri" w:hAnsi="Calibri"/>
          <w:b/>
        </w:rPr>
      </w:pPr>
      <w:r>
        <w:rPr>
          <w:rFonts w:ascii="Calibri" w:hAnsi="Calibri"/>
          <w:b/>
        </w:rPr>
        <w:t>Nombre: _____________________________        Matrícula No.: ____________</w:t>
      </w:r>
    </w:p>
    <w:p w:rsidR="00ED7C80" w:rsidRDefault="00ED7C80" w:rsidP="00ED7C80">
      <w:pPr>
        <w:spacing w:line="360" w:lineRule="auto"/>
        <w:jc w:val="both"/>
        <w:rPr>
          <w:rFonts w:ascii="Calibri" w:hAnsi="Calibri"/>
          <w:b/>
          <w:sz w:val="20"/>
          <w:szCs w:val="20"/>
        </w:rPr>
      </w:pPr>
      <w:r>
        <w:rPr>
          <w:rFonts w:ascii="Calibri" w:hAnsi="Calibri"/>
          <w:b/>
          <w:sz w:val="20"/>
          <w:szCs w:val="20"/>
        </w:rPr>
        <w:t>Profesor: Ing. Víctor Vega Chica</w:t>
      </w:r>
    </w:p>
    <w:p w:rsidR="00705CAF" w:rsidRPr="008157D4" w:rsidRDefault="008157D4" w:rsidP="008157D4">
      <w:pPr>
        <w:jc w:val="both"/>
        <w:rPr>
          <w:b/>
          <w:lang w:val="en-US"/>
        </w:rPr>
      </w:pPr>
      <w:r w:rsidRPr="008157D4">
        <w:rPr>
          <w:b/>
          <w:lang w:val="en-US"/>
        </w:rPr>
        <w:t>PARTE TEÓRICA</w:t>
      </w:r>
    </w:p>
    <w:p w:rsidR="008157D4" w:rsidRPr="008157D4" w:rsidRDefault="008157D4" w:rsidP="008157D4">
      <w:pPr>
        <w:jc w:val="both"/>
        <w:rPr>
          <w:b/>
          <w:lang w:val="en-US"/>
        </w:rPr>
      </w:pPr>
    </w:p>
    <w:p w:rsidR="008157D4" w:rsidRDefault="008157D4" w:rsidP="008157D4">
      <w:pPr>
        <w:pStyle w:val="Prrafodelista"/>
        <w:numPr>
          <w:ilvl w:val="0"/>
          <w:numId w:val="2"/>
        </w:numPr>
        <w:jc w:val="both"/>
        <w:rPr>
          <w:b/>
        </w:rPr>
      </w:pPr>
      <w:r w:rsidRPr="008157D4">
        <w:rPr>
          <w:b/>
        </w:rPr>
        <w:t>(5 PUNTOS). INDIQUE SEGUN SU CRITERIO LOS PRINCIPALES VENTAJAS DEL SISTEMA PULL VERSUS EL SISTEMA PUSH QUE PUDO OBSERVAR EN SU PROYECTO? PUEDE DESCRIBIR LAS VENTAJAS SEGÚN EL NIVEL DE INVENTARIO, CUMPLIMIENTO DE DEMANDA, Y ELIMINACIÓN DE RECURSOS.</w:t>
      </w:r>
    </w:p>
    <w:p w:rsidR="008157D4" w:rsidRDefault="008157D4" w:rsidP="008157D4">
      <w:pPr>
        <w:pStyle w:val="Prrafodelista"/>
        <w:ind w:left="1440"/>
        <w:jc w:val="both"/>
        <w:rPr>
          <w:b/>
        </w:rPr>
      </w:pPr>
    </w:p>
    <w:p w:rsidR="00347D6D" w:rsidRDefault="00347D6D" w:rsidP="008157D4">
      <w:pPr>
        <w:pStyle w:val="Prrafodelista"/>
        <w:ind w:left="1440"/>
        <w:jc w:val="both"/>
        <w:rPr>
          <w:b/>
        </w:rPr>
      </w:pPr>
    </w:p>
    <w:p w:rsidR="00347D6D" w:rsidRDefault="00347D6D" w:rsidP="008157D4">
      <w:pPr>
        <w:pStyle w:val="Prrafodelista"/>
        <w:ind w:left="1440"/>
        <w:jc w:val="both"/>
        <w:rPr>
          <w:b/>
        </w:rPr>
      </w:pPr>
    </w:p>
    <w:p w:rsidR="008157D4" w:rsidRDefault="008157D4" w:rsidP="008157D4">
      <w:pPr>
        <w:pStyle w:val="Prrafodelista"/>
        <w:numPr>
          <w:ilvl w:val="0"/>
          <w:numId w:val="2"/>
        </w:numPr>
        <w:jc w:val="both"/>
        <w:rPr>
          <w:b/>
        </w:rPr>
      </w:pPr>
      <w:r w:rsidRPr="008157D4">
        <w:rPr>
          <w:b/>
        </w:rPr>
        <w:t xml:space="preserve">(5 PUNTOS). </w:t>
      </w:r>
      <w:r w:rsidR="00347D6D">
        <w:rPr>
          <w:b/>
        </w:rPr>
        <w:t>MENCIONE CUALES SERÍAN LAS ESTRATEGIAS NECESARIAS PARA MANTENER LA UTILIZACIÓN DEL CUELLO DE BOTELLA AL 100%?</w:t>
      </w:r>
    </w:p>
    <w:p w:rsidR="008157D4" w:rsidRDefault="008157D4" w:rsidP="008157D4">
      <w:pPr>
        <w:jc w:val="both"/>
        <w:rPr>
          <w:b/>
        </w:rPr>
      </w:pPr>
    </w:p>
    <w:p w:rsidR="00347D6D" w:rsidRDefault="00347D6D" w:rsidP="00347D6D">
      <w:pPr>
        <w:jc w:val="both"/>
        <w:rPr>
          <w:b/>
          <w:lang w:val="en-US"/>
        </w:rPr>
      </w:pPr>
      <w:r>
        <w:rPr>
          <w:b/>
          <w:lang w:val="en-US"/>
        </w:rPr>
        <w:t>PARTE PRÁCTICA</w:t>
      </w:r>
    </w:p>
    <w:p w:rsidR="00347D6D" w:rsidRDefault="00347D6D" w:rsidP="00347D6D">
      <w:pPr>
        <w:pStyle w:val="Prrafodelista"/>
        <w:numPr>
          <w:ilvl w:val="0"/>
          <w:numId w:val="2"/>
        </w:numPr>
        <w:jc w:val="both"/>
        <w:rPr>
          <w:b/>
        </w:rPr>
      </w:pPr>
      <w:r w:rsidRPr="008157D4">
        <w:rPr>
          <w:b/>
        </w:rPr>
        <w:t>(</w:t>
      </w:r>
      <w:r>
        <w:rPr>
          <w:b/>
        </w:rPr>
        <w:t>30</w:t>
      </w:r>
      <w:r w:rsidRPr="008157D4">
        <w:rPr>
          <w:b/>
        </w:rPr>
        <w:t xml:space="preserve"> PUNTOS).</w:t>
      </w:r>
      <w:r>
        <w:rPr>
          <w:b/>
        </w:rPr>
        <w:t xml:space="preserve"> UTILICE EL EJERCICIO ADJUNTO PARA DETERMINAR CUALES SERÍAN LOS NIVELES DE COBERTURA PARA CADA UNO DE LOS ÍTEM (EXPRESARLO EN DÍAS).</w:t>
      </w:r>
    </w:p>
    <w:p w:rsidR="00347D6D" w:rsidRDefault="00347D6D" w:rsidP="00347D6D">
      <w:pPr>
        <w:pStyle w:val="Prrafodelista"/>
        <w:ind w:left="1440"/>
        <w:jc w:val="both"/>
        <w:rPr>
          <w:b/>
        </w:rPr>
      </w:pPr>
    </w:p>
    <w:p w:rsidR="00347D6D" w:rsidRDefault="00347D6D" w:rsidP="00347D6D">
      <w:pPr>
        <w:pStyle w:val="Prrafodelista"/>
        <w:numPr>
          <w:ilvl w:val="0"/>
          <w:numId w:val="2"/>
        </w:numPr>
        <w:jc w:val="both"/>
        <w:rPr>
          <w:b/>
        </w:rPr>
      </w:pPr>
      <w:r w:rsidRPr="008157D4">
        <w:rPr>
          <w:b/>
        </w:rPr>
        <w:t>(</w:t>
      </w:r>
      <w:r>
        <w:rPr>
          <w:b/>
        </w:rPr>
        <w:t>20</w:t>
      </w:r>
      <w:r w:rsidRPr="008157D4">
        <w:rPr>
          <w:b/>
        </w:rPr>
        <w:t xml:space="preserve"> PUNTOS).</w:t>
      </w:r>
      <w:r>
        <w:rPr>
          <w:b/>
        </w:rPr>
        <w:t xml:space="preserve"> DETERMINE EL TAMANO DE BATCH IDEAL MÍNIMO CON EL QUE DEBERÍA TRABAJAR LA EMPRESA</w:t>
      </w:r>
      <w:proofErr w:type="gramStart"/>
      <w:r>
        <w:rPr>
          <w:b/>
        </w:rPr>
        <w:t>?</w:t>
      </w:r>
      <w:proofErr w:type="gramEnd"/>
    </w:p>
    <w:p w:rsidR="00347D6D" w:rsidRPr="00347D6D" w:rsidRDefault="00347D6D" w:rsidP="00347D6D">
      <w:pPr>
        <w:jc w:val="both"/>
        <w:rPr>
          <w:b/>
        </w:rPr>
      </w:pPr>
    </w:p>
    <w:p w:rsidR="00347D6D" w:rsidRDefault="00347D6D" w:rsidP="008157D4">
      <w:pPr>
        <w:jc w:val="both"/>
        <w:rPr>
          <w:b/>
        </w:rPr>
      </w:pPr>
    </w:p>
    <w:p w:rsidR="00347D6D" w:rsidRPr="008157D4" w:rsidRDefault="00347D6D" w:rsidP="008157D4">
      <w:pPr>
        <w:jc w:val="both"/>
        <w:rPr>
          <w:b/>
        </w:rPr>
      </w:pPr>
    </w:p>
    <w:sectPr w:rsidR="00347D6D" w:rsidRPr="008157D4" w:rsidSect="0049738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41E0"/>
    <w:multiLevelType w:val="hybridMultilevel"/>
    <w:tmpl w:val="CF8CB6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4FA3946"/>
    <w:multiLevelType w:val="hybridMultilevel"/>
    <w:tmpl w:val="C08419E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7D4"/>
    <w:rsid w:val="00347D6D"/>
    <w:rsid w:val="0049738C"/>
    <w:rsid w:val="006D1B3C"/>
    <w:rsid w:val="006E6FB0"/>
    <w:rsid w:val="00705CAF"/>
    <w:rsid w:val="008157D4"/>
    <w:rsid w:val="00ED7C8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5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57D4"/>
    <w:pPr>
      <w:ind w:left="720"/>
      <w:contextualSpacing/>
    </w:pPr>
  </w:style>
</w:styles>
</file>

<file path=word/webSettings.xml><?xml version="1.0" encoding="utf-8"?>
<w:webSettings xmlns:r="http://schemas.openxmlformats.org/officeDocument/2006/relationships" xmlns:w="http://schemas.openxmlformats.org/wordprocessingml/2006/main">
  <w:divs>
    <w:div w:id="5774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cm.espol.edu.ec/main/images/titulo2.JP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Vega</dc:creator>
  <cp:lastModifiedBy>VICTOR ALEJANDRO VEGA CHICA</cp:lastModifiedBy>
  <cp:revision>3</cp:revision>
  <dcterms:created xsi:type="dcterms:W3CDTF">2011-09-04T23:08:00Z</dcterms:created>
  <dcterms:modified xsi:type="dcterms:W3CDTF">2011-09-04T23:09:00Z</dcterms:modified>
</cp:coreProperties>
</file>