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D1" w:rsidRPr="00142484" w:rsidRDefault="00022322" w:rsidP="00C27ED1">
      <w:pPr>
        <w:pStyle w:val="Ttul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46.5pt;margin-top:-6.3pt;width:181.5pt;height:167.8pt;z-index:251660288" filled="f" stroked="f">
            <v:textbox>
              <w:txbxContent>
                <w:tbl>
                  <w:tblPr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18"/>
                    <w:gridCol w:w="709"/>
                  </w:tblGrid>
                  <w:tr w:rsidR="00C27ED1" w:rsidTr="00794E76">
                    <w:tc>
                      <w:tcPr>
                        <w:tcW w:w="3227" w:type="dxa"/>
                        <w:gridSpan w:val="2"/>
                        <w:vAlign w:val="center"/>
                      </w:tcPr>
                      <w:p w:rsidR="00C27ED1" w:rsidRPr="00794E76" w:rsidRDefault="00C27ED1" w:rsidP="00794E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4E76">
                          <w:rPr>
                            <w:b/>
                            <w:sz w:val="28"/>
                            <w:szCs w:val="28"/>
                          </w:rPr>
                          <w:t>CALIFICACIÓN</w:t>
                        </w: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794E7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0F0784">
                    <w:trPr>
                      <w:trHeight w:val="397"/>
                    </w:trPr>
                    <w:tc>
                      <w:tcPr>
                        <w:tcW w:w="2518" w:type="dxa"/>
                      </w:tcPr>
                      <w:p w:rsidR="00C27ED1" w:rsidRDefault="00C27ED1" w:rsidP="000F0784">
                        <w:pPr>
                          <w:jc w:val="center"/>
                        </w:pPr>
                        <w:r w:rsidRPr="00F75B6D">
                          <w:rPr>
                            <w:sz w:val="20"/>
                            <w:szCs w:val="20"/>
                          </w:rPr>
                          <w:t xml:space="preserve">TEMA 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0F0784">
                    <w:trPr>
                      <w:trHeight w:val="397"/>
                    </w:trPr>
                    <w:tc>
                      <w:tcPr>
                        <w:tcW w:w="2518" w:type="dxa"/>
                      </w:tcPr>
                      <w:p w:rsidR="00C27ED1" w:rsidRDefault="00C27ED1" w:rsidP="000F078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TEMA 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0F0784">
                    <w:trPr>
                      <w:trHeight w:val="397"/>
                    </w:trPr>
                    <w:tc>
                      <w:tcPr>
                        <w:tcW w:w="2518" w:type="dxa"/>
                      </w:tcPr>
                      <w:p w:rsidR="00C27ED1" w:rsidRDefault="00C27ED1" w:rsidP="000F07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4F446E">
                        <w:pPr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DEBERES Y LECCIONES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  <w:tr w:rsidR="00C27ED1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C27ED1" w:rsidRPr="00794E76" w:rsidRDefault="00C27ED1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27ED1" w:rsidRDefault="00C27ED1" w:rsidP="00794E76">
                        <w:pPr>
                          <w:jc w:val="center"/>
                        </w:pPr>
                      </w:p>
                    </w:tc>
                  </w:tr>
                </w:tbl>
                <w:p w:rsidR="00C27ED1" w:rsidRDefault="00C27ED1" w:rsidP="00C27ED1"/>
              </w:txbxContent>
            </v:textbox>
            <w10:wrap type="square"/>
          </v:shape>
        </w:pict>
      </w:r>
      <w:r w:rsidRPr="00022322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5pt;height:27.5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C27ED1" w:rsidRDefault="00C27ED1" w:rsidP="00C27ED1">
      <w:pPr>
        <w:pStyle w:val="Ttulo1"/>
      </w:pPr>
      <w:r>
        <w:t>INSTITUTO DE CIENCIAS MATEMÁTICAS</w:t>
      </w:r>
    </w:p>
    <w:p w:rsidR="00C27ED1" w:rsidRPr="0095680B" w:rsidRDefault="00C27ED1" w:rsidP="00C27ED1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C27ED1" w:rsidRDefault="00C27ED1" w:rsidP="00C27ED1">
      <w:pPr>
        <w:tabs>
          <w:tab w:val="left" w:pos="4140"/>
        </w:tabs>
      </w:pPr>
      <w:r>
        <w:t>SEGUNDA  EVALUACIÓN</w:t>
      </w:r>
      <w:r>
        <w:tab/>
        <w:t xml:space="preserve">      Septiembre 02 de 2011</w:t>
      </w:r>
    </w:p>
    <w:p w:rsidR="00C27ED1" w:rsidRDefault="00C27ED1" w:rsidP="00C27ED1">
      <w:r>
        <w:t xml:space="preserve">             </w:t>
      </w:r>
    </w:p>
    <w:p w:rsidR="00C27ED1" w:rsidRDefault="00C27ED1" w:rsidP="00C27ED1"/>
    <w:p w:rsidR="00C27ED1" w:rsidRPr="00414478" w:rsidRDefault="00C27ED1" w:rsidP="00C27ED1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...............................................</w:t>
      </w:r>
      <w:r>
        <w:rPr>
          <w:b/>
        </w:rPr>
        <w:t>...</w:t>
      </w:r>
      <w:r w:rsidRPr="00414478">
        <w:rPr>
          <w:b/>
        </w:rPr>
        <w:t>..............</w:t>
      </w:r>
      <w:r>
        <w:rPr>
          <w:b/>
        </w:rPr>
        <w:t xml:space="preserve">  </w:t>
      </w:r>
      <w:r w:rsidRPr="00414478">
        <w:rPr>
          <w:b/>
        </w:rPr>
        <w:t>P</w:t>
      </w:r>
      <w:r>
        <w:rPr>
          <w:b/>
        </w:rPr>
        <w:t>aralelo: .......</w:t>
      </w:r>
      <w:r>
        <w:rPr>
          <w:b/>
        </w:rPr>
        <w:tab/>
      </w:r>
    </w:p>
    <w:p w:rsidR="00C27ED1" w:rsidRPr="00414478" w:rsidRDefault="00C27ED1" w:rsidP="00C27ED1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C27ED1" w:rsidRPr="008F4FC9" w:rsidRDefault="00C27ED1" w:rsidP="00C27ED1">
      <w:pPr>
        <w:pStyle w:val="Textoindependiente"/>
        <w:tabs>
          <w:tab w:val="clear" w:pos="6120"/>
        </w:tabs>
        <w:rPr>
          <w:b/>
        </w:rPr>
      </w:pPr>
      <w:r>
        <w:rPr>
          <w:b/>
        </w:rPr>
        <w:t>Firma: …………....................,,.</w:t>
      </w:r>
      <w:r>
        <w:rPr>
          <w:b/>
        </w:rPr>
        <w:tab/>
        <w:t xml:space="preserve">     #</w:t>
      </w:r>
      <w:r w:rsidRPr="008F4FC9">
        <w:rPr>
          <w:b/>
        </w:rPr>
        <w:t xml:space="preserve">Matrícula: </w:t>
      </w:r>
      <w:r>
        <w:rPr>
          <w:b/>
        </w:rPr>
        <w:t>….……………</w:t>
      </w:r>
    </w:p>
    <w:p w:rsidR="00A509CD" w:rsidRDefault="00A509CD" w:rsidP="00A509CD">
      <w:pPr>
        <w:jc w:val="both"/>
        <w:rPr>
          <w:b/>
          <w:u w:val="single"/>
        </w:rPr>
      </w:pPr>
    </w:p>
    <w:p w:rsidR="002A00AB" w:rsidRDefault="002A00AB" w:rsidP="00A509CD">
      <w:pPr>
        <w:jc w:val="both"/>
        <w:rPr>
          <w:b/>
          <w:u w:val="single"/>
        </w:rPr>
      </w:pPr>
    </w:p>
    <w:p w:rsidR="00500644" w:rsidRPr="00A509CD" w:rsidRDefault="00500644" w:rsidP="00A509CD">
      <w:pPr>
        <w:jc w:val="both"/>
        <w:rPr>
          <w:b/>
          <w:u w:val="single"/>
        </w:rPr>
      </w:pPr>
      <w:r w:rsidRPr="00A509CD">
        <w:rPr>
          <w:b/>
          <w:u w:val="single"/>
        </w:rPr>
        <w:t>TEMA 1</w:t>
      </w:r>
    </w:p>
    <w:p w:rsidR="00A249A0" w:rsidRPr="00DA4F50" w:rsidRDefault="00382165" w:rsidP="00500644">
      <w:pPr>
        <w:pStyle w:val="Prrafodelista"/>
        <w:ind w:left="360"/>
        <w:jc w:val="both"/>
      </w:pPr>
      <w:r>
        <w:t>Uti</w:t>
      </w:r>
      <w:r w:rsidR="007C2F20">
        <w:t xml:space="preserve">lizando series de potencias en </w:t>
      </w:r>
      <m:oMath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  <w:r w:rsidR="00C27ED1">
        <w:rPr>
          <w:sz w:val="28"/>
        </w:rPr>
        <w:t>,</w:t>
      </w:r>
      <w:r>
        <w:t xml:space="preserve"> </w:t>
      </w:r>
      <w:r w:rsidRPr="001767CD">
        <w:rPr>
          <w:b/>
          <w:i/>
          <w:u w:val="single"/>
        </w:rPr>
        <w:t>determinar la solución general</w:t>
      </w:r>
      <w:r>
        <w:t xml:space="preserve"> de la si</w:t>
      </w:r>
      <w:r w:rsidR="007B5C38">
        <w:t>guiente ecuación diferencial</w:t>
      </w:r>
      <w:proofErr w:type="gramStart"/>
      <w:r w:rsidR="007B5C38">
        <w:t>:</w:t>
      </w:r>
      <w:r w:rsidR="00F42A8D" w:rsidRPr="00F42A8D">
        <w:rPr>
          <w:b/>
        </w:rPr>
        <w:t xml:space="preserve"> </w:t>
      </w:r>
      <w:r w:rsidR="00177471" w:rsidRPr="005716CB">
        <w:rPr>
          <w:position w:val="-12"/>
        </w:rPr>
        <w:object w:dxaOrig="21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3pt;height:23.15pt" o:ole="">
            <v:imagedata r:id="rId6" o:title=""/>
          </v:shape>
          <o:OLEObject Type="Embed" ProgID="Equation.DSMT4" ShapeID="_x0000_i1026" DrawAspect="Content" ObjectID="_1376493124" r:id="rId7"/>
        </w:object>
      </w:r>
      <w:r w:rsidR="00DA4F50">
        <w:rPr>
          <w:sz w:val="28"/>
          <w:lang w:val="es-EC"/>
        </w:rPr>
        <w:t>,</w:t>
      </w:r>
      <w:proofErr w:type="gramEnd"/>
      <w:r w:rsidR="00DA4F50">
        <w:rPr>
          <w:sz w:val="28"/>
          <w:lang w:val="es-EC"/>
        </w:rPr>
        <w:t xml:space="preserve"> </w:t>
      </w:r>
      <w:r w:rsidR="00DA4F50" w:rsidRPr="00DA4F50">
        <w:t>identifi</w:t>
      </w:r>
      <w:r w:rsidR="007B5C38">
        <w:t>cando</w:t>
      </w:r>
      <w:r w:rsidR="00DA4F50" w:rsidRPr="00DA4F50">
        <w:t xml:space="preserve"> las funciones elementales a</w:t>
      </w:r>
      <w:r w:rsidR="007B5C38">
        <w:t xml:space="preserve"> las cuales converge</w:t>
      </w:r>
      <w:r w:rsidR="00C27ED1">
        <w:t>n</w:t>
      </w:r>
      <w:r w:rsidR="007B5C38">
        <w:t xml:space="preserve"> las dos </w:t>
      </w:r>
      <w:r w:rsidR="00177471">
        <w:t xml:space="preserve">series </w:t>
      </w:r>
      <w:r w:rsidR="007B5C38">
        <w:t>soluciones linealmente independientes.</w:t>
      </w:r>
      <w:r w:rsidR="000F1720">
        <w:tab/>
      </w:r>
      <w:r w:rsidR="007B5C38">
        <w:tab/>
      </w:r>
      <w:r w:rsidR="007B5C38">
        <w:tab/>
      </w:r>
      <w:r w:rsidR="00876880">
        <w:t xml:space="preserve">   </w:t>
      </w:r>
      <w:r w:rsidR="00177471">
        <w:t xml:space="preserve">                         </w:t>
      </w:r>
      <w:r w:rsidR="005139B1">
        <w:t xml:space="preserve">                    </w:t>
      </w:r>
      <w:r w:rsidR="00073B99">
        <w:t xml:space="preserve">       </w:t>
      </w:r>
      <w:r w:rsidR="005139B1">
        <w:t xml:space="preserve"> </w:t>
      </w:r>
      <w:r w:rsidR="00177471">
        <w:t xml:space="preserve"> </w:t>
      </w:r>
      <w:r w:rsidRPr="00485624">
        <w:rPr>
          <w:b/>
          <w:i/>
        </w:rPr>
        <w:t>(1</w:t>
      </w:r>
      <w:r w:rsidR="00A44B1C">
        <w:rPr>
          <w:b/>
          <w:i/>
        </w:rPr>
        <w:t>2</w:t>
      </w:r>
      <w:r w:rsidR="000F1720" w:rsidRPr="00485624">
        <w:rPr>
          <w:b/>
          <w:i/>
        </w:rPr>
        <w:t xml:space="preserve"> </w:t>
      </w:r>
      <w:r w:rsidR="000F1720" w:rsidRPr="00485624">
        <w:rPr>
          <w:b/>
          <w:i/>
          <w:sz w:val="20"/>
          <w:szCs w:val="20"/>
        </w:rPr>
        <w:t xml:space="preserve"> puntos</w:t>
      </w:r>
      <w:r w:rsidR="000F1720" w:rsidRPr="00485624">
        <w:rPr>
          <w:b/>
          <w:i/>
        </w:rPr>
        <w:t>)</w:t>
      </w:r>
    </w:p>
    <w:p w:rsidR="005139B1" w:rsidRDefault="005139B1" w:rsidP="00A509CD">
      <w:pPr>
        <w:rPr>
          <w:b/>
          <w:u w:val="single"/>
        </w:rPr>
      </w:pPr>
    </w:p>
    <w:p w:rsidR="00500644" w:rsidRPr="00A509CD" w:rsidRDefault="00500644" w:rsidP="00A509CD">
      <w:r w:rsidRPr="00A509CD">
        <w:rPr>
          <w:b/>
          <w:u w:val="single"/>
        </w:rPr>
        <w:t>TEMA 2</w:t>
      </w:r>
    </w:p>
    <w:p w:rsidR="00DA4F50" w:rsidRDefault="00DA4F50" w:rsidP="00863874">
      <w:pPr>
        <w:ind w:firstLine="360"/>
        <w:jc w:val="both"/>
      </w:pPr>
      <w:r>
        <w:t>Determinar la solución del problema de valor inicial:</w:t>
      </w:r>
      <w:r w:rsidR="00A44B1C">
        <w:tab/>
      </w:r>
      <w:r w:rsidR="00A44B1C">
        <w:tab/>
      </w:r>
      <w:r w:rsidR="00A44B1C">
        <w:tab/>
      </w:r>
      <w:r w:rsidR="00A44B1C">
        <w:tab/>
      </w:r>
      <w:r w:rsidR="00A44B1C">
        <w:tab/>
      </w:r>
      <w:r w:rsidR="005847DF">
        <w:t xml:space="preserve"> </w:t>
      </w:r>
      <w:r w:rsidR="00177471">
        <w:t xml:space="preserve">    </w:t>
      </w:r>
      <w:r w:rsidR="005847DF">
        <w:t xml:space="preserve"> </w:t>
      </w:r>
      <w:r w:rsidR="00A44B1C" w:rsidRPr="00485624">
        <w:rPr>
          <w:b/>
          <w:i/>
        </w:rPr>
        <w:t>(1</w:t>
      </w:r>
      <w:r w:rsidR="005139B1">
        <w:rPr>
          <w:b/>
          <w:i/>
        </w:rPr>
        <w:t>0</w:t>
      </w:r>
      <w:r w:rsidR="00A44B1C" w:rsidRPr="00485624">
        <w:rPr>
          <w:b/>
          <w:i/>
        </w:rPr>
        <w:t xml:space="preserve"> </w:t>
      </w:r>
      <w:r w:rsidR="00A44B1C" w:rsidRPr="00485624">
        <w:rPr>
          <w:b/>
          <w:i/>
          <w:sz w:val="20"/>
          <w:szCs w:val="20"/>
        </w:rPr>
        <w:t xml:space="preserve"> puntos</w:t>
      </w:r>
      <w:r w:rsidR="00A44B1C" w:rsidRPr="00485624">
        <w:rPr>
          <w:b/>
          <w:i/>
        </w:rPr>
        <w:t>)</w:t>
      </w:r>
    </w:p>
    <w:p w:rsidR="00DA4F50" w:rsidRDefault="00022322" w:rsidP="00DA4F50">
      <w:pPr>
        <w:pStyle w:val="Prrafodelista"/>
        <w:ind w:left="360"/>
        <w:jc w:val="center"/>
        <w:rPr>
          <w:sz w:val="28"/>
          <w:lang w:val="es-EC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t</m:t>
              </m:r>
              <m:r>
                <w:rPr>
                  <w:rFonts w:ascii="Cambria Math" w:hAnsi="Cambria Math"/>
                  <w:sz w:val="28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</w:rPr>
              </m:ctrlPr>
            </m:e>
            <m:sup>
              <m:r>
                <w:rPr>
                  <w:rFonts w:ascii="Cambria Math" w:hAnsi="Cambria Math"/>
                  <w:sz w:val="28"/>
                  <w:lang w:val="es-EC"/>
                </w:rPr>
                <m:t>''</m:t>
              </m:r>
            </m:sup>
          </m:sSup>
          <m:r>
            <w:rPr>
              <w:rFonts w:ascii="Cambria Math" w:hAnsi="Cambria Math"/>
              <w:sz w:val="28"/>
              <w:lang w:val="es-EC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28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8"/>
                  <w:lang w:val="es-EC"/>
                </w:rPr>
                <m:t>t-1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lang w:val="es-EC"/>
                </w:rPr>
                <m:t>'</m:t>
              </m:r>
            </m:sup>
          </m:sSup>
          <m:r>
            <w:rPr>
              <w:rFonts w:ascii="Cambria Math" w:hAnsi="Cambria Math"/>
              <w:sz w:val="28"/>
            </w:rPr>
            <m:t>-2</m:t>
          </m:r>
          <m:r>
            <w:rPr>
              <w:rFonts w:ascii="Cambria Math" w:hAnsi="Cambria Math"/>
              <w:sz w:val="28"/>
              <w:lang w:val="en-US"/>
            </w:rPr>
            <m:t>y</m:t>
          </m:r>
          <m:r>
            <w:rPr>
              <w:rFonts w:ascii="Cambria Math" w:hAnsi="Cambria Math"/>
              <w:sz w:val="28"/>
              <w:lang w:val="es-EC"/>
            </w:rPr>
            <m:t>=0 ;    y</m:t>
          </m:r>
          <m:d>
            <m:dPr>
              <m:ctrlPr>
                <w:rPr>
                  <w:rFonts w:ascii="Cambria Math" w:hAnsi="Cambria Math"/>
                  <w:i/>
                  <w:sz w:val="28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8"/>
                  <w:lang w:val="es-EC"/>
                </w:rPr>
                <m:t>0</m:t>
              </m:r>
            </m:e>
          </m:d>
          <m:r>
            <w:rPr>
              <w:rFonts w:ascii="Cambria Math" w:hAnsi="Cambria Math"/>
              <w:sz w:val="28"/>
              <w:lang w:val="es-EC"/>
            </w:rPr>
            <m:t xml:space="preserve">=0   </m:t>
          </m:r>
        </m:oMath>
      </m:oMathPara>
    </w:p>
    <w:p w:rsidR="005139B1" w:rsidRDefault="005139B1" w:rsidP="00A509CD">
      <w:pPr>
        <w:rPr>
          <w:b/>
          <w:u w:val="single"/>
        </w:rPr>
      </w:pPr>
    </w:p>
    <w:p w:rsidR="00863874" w:rsidRPr="00A509CD" w:rsidRDefault="00863874" w:rsidP="00A509CD">
      <w:pPr>
        <w:rPr>
          <w:b/>
        </w:rPr>
      </w:pPr>
      <w:r w:rsidRPr="00A509CD">
        <w:rPr>
          <w:b/>
          <w:u w:val="single"/>
        </w:rPr>
        <w:t>TEMA 3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>
        <w:tab/>
      </w:r>
      <w:r w:rsidR="00A44B1C">
        <w:tab/>
      </w:r>
      <w:r w:rsidR="00A44B1C">
        <w:tab/>
      </w:r>
      <w:r w:rsidR="00A44B1C">
        <w:tab/>
      </w:r>
      <w:r w:rsidR="005847DF">
        <w:t xml:space="preserve">  </w:t>
      </w:r>
      <w:r w:rsidR="00177471">
        <w:t xml:space="preserve">   </w:t>
      </w:r>
      <w:r w:rsidR="005847DF">
        <w:t xml:space="preserve"> </w:t>
      </w:r>
      <w:r w:rsidR="00A44B1C" w:rsidRPr="00A509CD">
        <w:rPr>
          <w:b/>
          <w:i/>
        </w:rPr>
        <w:t xml:space="preserve">(10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</w:p>
    <w:p w:rsidR="00500644" w:rsidRDefault="00876880" w:rsidP="00863874">
      <w:pPr>
        <w:ind w:left="360"/>
        <w:jc w:val="both"/>
      </w:pPr>
      <w:r>
        <w:t>Hallar</w:t>
      </w:r>
      <w:r w:rsidR="000F46E2">
        <w:t>:</w:t>
      </w:r>
      <w:r>
        <w:t xml:space="preserve">    </w:t>
      </w:r>
      <w:r w:rsidRPr="000F46E2">
        <w:rPr>
          <w:rFonts w:ascii="French Script MT" w:hAnsi="French Script MT"/>
          <w:sz w:val="28"/>
          <w:szCs w:val="28"/>
        </w:rPr>
        <w:t>L</w:t>
      </w:r>
      <w:r w:rsidR="00177471" w:rsidRPr="005716CB">
        <w:rPr>
          <w:position w:val="-28"/>
        </w:rPr>
        <w:object w:dxaOrig="1219" w:dyaOrig="680">
          <v:shape id="_x0000_i1027" type="#_x0000_t75" style="width:60.1pt;height:33.8pt" o:ole="">
            <v:imagedata r:id="rId8" o:title=""/>
          </v:shape>
          <o:OLEObject Type="Embed" ProgID="Equation.DSMT4" ShapeID="_x0000_i1027" DrawAspect="Content" ObjectID="_1376493125" r:id="rId9"/>
        </w:object>
      </w:r>
      <w:r w:rsidR="00A44B1C">
        <w:rPr>
          <w:position w:val="-24"/>
        </w:rPr>
        <w:tab/>
      </w:r>
    </w:p>
    <w:p w:rsidR="005139B1" w:rsidRDefault="002A00AB" w:rsidP="00A509CD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DA4F50" w:rsidRPr="00A509CD" w:rsidRDefault="00863874" w:rsidP="00A509CD">
      <w:r w:rsidRPr="00A509CD">
        <w:rPr>
          <w:b/>
          <w:u w:val="single"/>
        </w:rPr>
        <w:t>TEMA 4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177471">
        <w:rPr>
          <w:b/>
        </w:rPr>
        <w:t xml:space="preserve">      </w:t>
      </w:r>
      <w:r w:rsidR="00A44B1C" w:rsidRPr="00A509CD">
        <w:rPr>
          <w:b/>
          <w:i/>
        </w:rPr>
        <w:t>(1</w:t>
      </w:r>
      <w:r w:rsidR="005139B1">
        <w:rPr>
          <w:b/>
          <w:i/>
        </w:rPr>
        <w:t>4</w:t>
      </w:r>
      <w:r w:rsidR="00A44B1C" w:rsidRPr="00A509CD">
        <w:rPr>
          <w:b/>
          <w:i/>
        </w:rPr>
        <w:t xml:space="preserve">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</w:p>
    <w:p w:rsidR="000C00A6" w:rsidRDefault="005847DF" w:rsidP="00265FDD">
      <w:pPr>
        <w:pStyle w:val="Sangradetextonormal"/>
        <w:ind w:left="-540"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</w:t>
      </w:r>
      <w:r w:rsidR="00C86624">
        <w:rPr>
          <w:rFonts w:ascii="Arial Narrow" w:hAnsi="Arial Narrow" w:cs="Tahoma"/>
          <w:bCs/>
        </w:rPr>
        <w:t xml:space="preserve">    </w:t>
      </w:r>
      <w:r w:rsidR="00177471">
        <w:rPr>
          <w:rFonts w:ascii="Arial Narrow" w:hAnsi="Arial Narrow" w:cs="Tahoma"/>
          <w:bCs/>
        </w:rPr>
        <w:t>En un sistema masa-resorte-amortiguador, u</w:t>
      </w:r>
      <w:r w:rsidRPr="001A353C">
        <w:rPr>
          <w:rFonts w:ascii="Arial Narrow" w:hAnsi="Arial Narrow" w:cs="Tahoma"/>
          <w:bCs/>
        </w:rPr>
        <w:t>na masa d</w:t>
      </w:r>
      <w:r>
        <w:rPr>
          <w:rFonts w:ascii="Arial Narrow" w:hAnsi="Arial Narrow" w:cs="Tahoma"/>
          <w:bCs/>
        </w:rPr>
        <w:t>e</w:t>
      </w:r>
      <w:r w:rsidRPr="001A353C">
        <w:rPr>
          <w:rFonts w:ascii="Arial Narrow" w:hAnsi="Arial Narrow" w:cs="Tahoma"/>
          <w:bCs/>
        </w:rPr>
        <w:t xml:space="preserve"> </w:t>
      </w:r>
      <w:r w:rsidRPr="00C86624">
        <w:rPr>
          <w:rFonts w:ascii="Arial Narrow" w:hAnsi="Arial Narrow" w:cs="Tahoma"/>
          <w:b/>
          <w:bCs/>
        </w:rPr>
        <w:t>1 Kg</w:t>
      </w:r>
      <w:r w:rsidRPr="001A353C">
        <w:rPr>
          <w:rFonts w:ascii="Arial Narrow" w:hAnsi="Arial Narrow" w:cs="Tahoma"/>
          <w:bCs/>
        </w:rPr>
        <w:t xml:space="preserve"> </w:t>
      </w:r>
      <w:r>
        <w:rPr>
          <w:rFonts w:ascii="Arial Narrow" w:hAnsi="Arial Narrow" w:cs="Tahoma"/>
          <w:bCs/>
        </w:rPr>
        <w:t xml:space="preserve"> </w:t>
      </w:r>
      <w:r w:rsidRPr="001A353C">
        <w:rPr>
          <w:rFonts w:ascii="Arial Narrow" w:hAnsi="Arial Narrow" w:cs="Tahoma"/>
          <w:bCs/>
        </w:rPr>
        <w:t>sujeta a un reso</w:t>
      </w:r>
      <w:r w:rsidR="00C86624">
        <w:rPr>
          <w:rFonts w:ascii="Arial Narrow" w:hAnsi="Arial Narrow" w:cs="Tahoma"/>
          <w:bCs/>
        </w:rPr>
        <w:t xml:space="preserve">rte </w:t>
      </w:r>
      <w:r w:rsidR="000C00A6">
        <w:rPr>
          <w:rFonts w:ascii="Arial Narrow" w:hAnsi="Arial Narrow" w:cs="Tahoma"/>
          <w:bCs/>
        </w:rPr>
        <w:t xml:space="preserve">hace </w:t>
      </w:r>
      <w:r w:rsidR="00C86624">
        <w:rPr>
          <w:rFonts w:ascii="Arial Narrow" w:hAnsi="Arial Narrow" w:cs="Tahoma"/>
          <w:bCs/>
        </w:rPr>
        <w:t>que</w:t>
      </w:r>
      <w:r w:rsidR="00265FDD">
        <w:rPr>
          <w:rFonts w:ascii="Arial Narrow" w:hAnsi="Arial Narrow" w:cs="Tahoma"/>
          <w:bCs/>
        </w:rPr>
        <w:t xml:space="preserve"> </w:t>
      </w:r>
      <w:r w:rsidR="000C00A6">
        <w:rPr>
          <w:rFonts w:ascii="Arial Narrow" w:hAnsi="Arial Narrow" w:cs="Tahoma"/>
          <w:bCs/>
        </w:rPr>
        <w:t xml:space="preserve">éste </w:t>
      </w:r>
      <w:r w:rsidR="00265FDD">
        <w:rPr>
          <w:rFonts w:ascii="Arial Narrow" w:hAnsi="Arial Narrow" w:cs="Tahoma"/>
          <w:bCs/>
        </w:rPr>
        <w:t xml:space="preserve">se </w:t>
      </w:r>
      <w:r w:rsidR="00C86624">
        <w:rPr>
          <w:rFonts w:ascii="Arial Narrow" w:hAnsi="Arial Narrow" w:cs="Tahoma"/>
          <w:bCs/>
        </w:rPr>
        <w:t xml:space="preserve"> </w:t>
      </w:r>
    </w:p>
    <w:p w:rsidR="000C00A6" w:rsidRDefault="000C00A6" w:rsidP="000C00A6">
      <w:pPr>
        <w:pStyle w:val="Sangradetextonormal"/>
        <w:ind w:left="-540"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</w:t>
      </w:r>
      <w:proofErr w:type="gramStart"/>
      <w:r>
        <w:rPr>
          <w:rFonts w:ascii="Arial Narrow" w:hAnsi="Arial Narrow" w:cs="Tahoma"/>
          <w:bCs/>
        </w:rPr>
        <w:t>alargue</w:t>
      </w:r>
      <w:proofErr w:type="gramEnd"/>
      <w:r w:rsidR="00C86624">
        <w:rPr>
          <w:rFonts w:ascii="Arial Narrow" w:hAnsi="Arial Narrow" w:cs="Tahoma"/>
          <w:bCs/>
        </w:rPr>
        <w:t xml:space="preserve"> </w:t>
      </w:r>
      <w:r w:rsidR="00C86624" w:rsidRPr="00C86624">
        <w:rPr>
          <w:rFonts w:ascii="Arial Narrow" w:hAnsi="Arial Narrow" w:cs="Tahoma"/>
          <w:b/>
          <w:bCs/>
        </w:rPr>
        <w:t>1</w:t>
      </w:r>
      <w:r w:rsidR="00C86624">
        <w:rPr>
          <w:rFonts w:ascii="Arial Narrow" w:hAnsi="Arial Narrow" w:cs="Tahoma"/>
          <w:b/>
          <w:bCs/>
        </w:rPr>
        <w:t>0</w:t>
      </w:r>
      <w:r w:rsidR="00C86624" w:rsidRPr="00C86624">
        <w:rPr>
          <w:rFonts w:ascii="Arial Narrow" w:hAnsi="Arial Narrow" w:cs="Tahoma"/>
          <w:b/>
          <w:bCs/>
        </w:rPr>
        <w:t>/9 m</w:t>
      </w:r>
      <w:r w:rsidR="00C86624">
        <w:rPr>
          <w:rFonts w:ascii="Arial Narrow" w:hAnsi="Arial Narrow" w:cs="Tahoma"/>
          <w:bCs/>
        </w:rPr>
        <w:t>,</w:t>
      </w:r>
      <w:r w:rsidR="005847DF">
        <w:rPr>
          <w:rFonts w:ascii="Arial Narrow" w:hAnsi="Arial Narrow" w:cs="Tahoma"/>
          <w:bCs/>
        </w:rPr>
        <w:t xml:space="preserve"> </w:t>
      </w:r>
      <w:r>
        <w:rPr>
          <w:rFonts w:ascii="Arial Narrow" w:hAnsi="Arial Narrow" w:cs="Tahoma"/>
          <w:bCs/>
        </w:rPr>
        <w:t>y t</w:t>
      </w:r>
      <w:r w:rsidR="00177471">
        <w:rPr>
          <w:rFonts w:ascii="Arial Narrow" w:hAnsi="Arial Narrow" w:cs="Tahoma"/>
          <w:bCs/>
        </w:rPr>
        <w:t xml:space="preserve">iene un amortiguador con constante de amortiguación </w:t>
      </w:r>
      <w:r w:rsidR="00177471" w:rsidRPr="000C00A6">
        <w:rPr>
          <w:rFonts w:ascii="Arial Narrow" w:hAnsi="Arial Narrow" w:cs="Tahoma"/>
          <w:b/>
          <w:bCs/>
        </w:rPr>
        <w:t>c</w:t>
      </w:r>
      <w:r w:rsidRPr="000C00A6">
        <w:rPr>
          <w:rFonts w:ascii="Arial Narrow" w:hAnsi="Arial Narrow" w:cs="Tahoma"/>
          <w:b/>
          <w:bCs/>
        </w:rPr>
        <w:t>= 6 N.seg/m</w:t>
      </w:r>
      <w:r>
        <w:rPr>
          <w:rFonts w:ascii="Arial Narrow" w:hAnsi="Arial Narrow" w:cs="Tahoma"/>
          <w:b/>
          <w:bCs/>
        </w:rPr>
        <w:t>,</w:t>
      </w:r>
      <w:r>
        <w:rPr>
          <w:rFonts w:ascii="Arial Narrow" w:hAnsi="Arial Narrow" w:cs="Tahoma"/>
          <w:bCs/>
        </w:rPr>
        <w:t xml:space="preserve">  </w:t>
      </w:r>
      <w:r w:rsidR="005847DF">
        <w:rPr>
          <w:rFonts w:ascii="Arial Narrow" w:hAnsi="Arial Narrow" w:cs="Tahoma"/>
          <w:bCs/>
        </w:rPr>
        <w:t>se suelta del reposo</w:t>
      </w:r>
    </w:p>
    <w:p w:rsidR="000C00A6" w:rsidRDefault="000C00A6" w:rsidP="000C00A6">
      <w:pPr>
        <w:pStyle w:val="Sangradetextonormal"/>
        <w:ind w:left="-540"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</w:t>
      </w:r>
      <w:r w:rsidR="005847DF">
        <w:rPr>
          <w:rFonts w:ascii="Arial Narrow" w:hAnsi="Arial Narrow" w:cs="Tahoma"/>
          <w:bCs/>
        </w:rPr>
        <w:t xml:space="preserve"> </w:t>
      </w:r>
      <w:r w:rsidR="005847DF" w:rsidRPr="00C86624">
        <w:rPr>
          <w:rFonts w:ascii="Arial Narrow" w:hAnsi="Arial Narrow" w:cs="Tahoma"/>
          <w:b/>
          <w:bCs/>
        </w:rPr>
        <w:t>1 m</w:t>
      </w:r>
      <w:r w:rsidR="005847DF">
        <w:rPr>
          <w:rFonts w:ascii="Arial Narrow" w:hAnsi="Arial Narrow" w:cs="Tahoma"/>
          <w:bCs/>
        </w:rPr>
        <w:t xml:space="preserve"> debajo de la posición de equ</w:t>
      </w:r>
      <w:r w:rsidR="00C86624">
        <w:rPr>
          <w:rFonts w:ascii="Arial Narrow" w:hAnsi="Arial Narrow" w:cs="Tahoma"/>
          <w:bCs/>
        </w:rPr>
        <w:t>ilibrio</w:t>
      </w:r>
      <w:r w:rsidR="005847DF">
        <w:rPr>
          <w:rFonts w:ascii="Arial Narrow" w:hAnsi="Arial Narrow" w:cs="Tahoma"/>
          <w:bCs/>
        </w:rPr>
        <w:t xml:space="preserve">, y </w:t>
      </w:r>
      <w:r>
        <w:rPr>
          <w:rFonts w:ascii="Arial Narrow" w:hAnsi="Arial Narrow" w:cs="Tahoma"/>
          <w:bCs/>
        </w:rPr>
        <w:t>la masa empieza a</w:t>
      </w:r>
      <w:r w:rsidR="005847DF">
        <w:rPr>
          <w:rFonts w:ascii="Arial Narrow" w:hAnsi="Arial Narrow" w:cs="Tahoma"/>
          <w:bCs/>
        </w:rPr>
        <w:t xml:space="preserve"> vibrar. Después de </w:t>
      </w:r>
      <w:r w:rsidR="005847DF" w:rsidRPr="00C86624">
        <w:rPr>
          <w:b/>
          <w:position w:val="-6"/>
        </w:rPr>
        <w:object w:dxaOrig="220" w:dyaOrig="220">
          <v:shape id="_x0000_i1028" type="#_x0000_t75" style="width:11.9pt;height:11.9pt" o:ole="">
            <v:imagedata r:id="rId10" o:title=""/>
          </v:shape>
          <o:OLEObject Type="Embed" ProgID="Equation.3" ShapeID="_x0000_i1028" DrawAspect="Content" ObjectID="_1376493126" r:id="rId11"/>
        </w:object>
      </w:r>
      <w:r w:rsidR="005847DF" w:rsidRPr="00C86624">
        <w:rPr>
          <w:b/>
        </w:rPr>
        <w:t>/2</w:t>
      </w:r>
      <w:r w:rsidR="005847DF" w:rsidRPr="00C86624">
        <w:rPr>
          <w:rFonts w:ascii="Arial Narrow" w:hAnsi="Arial Narrow" w:cs="Tahoma"/>
          <w:b/>
          <w:bCs/>
        </w:rPr>
        <w:t xml:space="preserve"> </w:t>
      </w:r>
      <w:proofErr w:type="spellStart"/>
      <w:r w:rsidR="005847DF" w:rsidRPr="00C86624">
        <w:rPr>
          <w:rFonts w:ascii="Arial Narrow" w:hAnsi="Arial Narrow" w:cs="Tahoma"/>
          <w:b/>
          <w:bCs/>
        </w:rPr>
        <w:t>seg</w:t>
      </w:r>
      <w:proofErr w:type="spellEnd"/>
      <w:r w:rsidR="00265FDD">
        <w:rPr>
          <w:rFonts w:ascii="Arial Narrow" w:hAnsi="Arial Narrow" w:cs="Tahoma"/>
          <w:b/>
          <w:bCs/>
        </w:rPr>
        <w:t xml:space="preserve"> </w:t>
      </w:r>
      <w:r w:rsidR="00265FDD" w:rsidRPr="00265FDD">
        <w:rPr>
          <w:rFonts w:ascii="Arial Narrow" w:hAnsi="Arial Narrow" w:cs="Tahoma"/>
          <w:bCs/>
        </w:rPr>
        <w:t xml:space="preserve">de haber empezado </w:t>
      </w:r>
    </w:p>
    <w:p w:rsidR="000C00A6" w:rsidRDefault="000C00A6" w:rsidP="000C00A6">
      <w:pPr>
        <w:pStyle w:val="Sangradetextonormal"/>
        <w:ind w:left="-540"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/>
          <w:bCs/>
        </w:rPr>
        <w:t xml:space="preserve">             </w:t>
      </w:r>
      <w:proofErr w:type="gramStart"/>
      <w:r w:rsidR="00265FDD" w:rsidRPr="00265FDD">
        <w:rPr>
          <w:rFonts w:ascii="Arial Narrow" w:hAnsi="Arial Narrow" w:cs="Tahoma"/>
          <w:bCs/>
        </w:rPr>
        <w:t>a</w:t>
      </w:r>
      <w:proofErr w:type="gramEnd"/>
      <w:r w:rsidR="00265FDD" w:rsidRPr="00265FDD">
        <w:rPr>
          <w:rFonts w:ascii="Arial Narrow" w:hAnsi="Arial Narrow" w:cs="Tahoma"/>
          <w:bCs/>
        </w:rPr>
        <w:t xml:space="preserve"> vibrar</w:t>
      </w:r>
      <w:r w:rsidR="005847DF">
        <w:rPr>
          <w:rFonts w:ascii="Arial Narrow" w:hAnsi="Arial Narrow" w:cs="Tahoma"/>
          <w:bCs/>
        </w:rPr>
        <w:t>,</w:t>
      </w:r>
      <w:r>
        <w:rPr>
          <w:rFonts w:ascii="Arial Narrow" w:hAnsi="Arial Narrow" w:cs="Tahoma"/>
          <w:b/>
          <w:bCs/>
        </w:rPr>
        <w:t xml:space="preserve"> </w:t>
      </w:r>
      <w:r w:rsidR="005847DF">
        <w:rPr>
          <w:rFonts w:ascii="Arial Narrow" w:hAnsi="Arial Narrow" w:cs="Tahoma"/>
          <w:bCs/>
        </w:rPr>
        <w:t xml:space="preserve">la masa es golpeada </w:t>
      </w:r>
      <w:r w:rsidR="00265FDD">
        <w:rPr>
          <w:rFonts w:ascii="Arial Narrow" w:hAnsi="Arial Narrow" w:cs="Tahoma"/>
          <w:bCs/>
        </w:rPr>
        <w:t xml:space="preserve">de forma </w:t>
      </w:r>
      <w:r w:rsidR="004C68EE">
        <w:rPr>
          <w:rFonts w:ascii="Arial Narrow" w:hAnsi="Arial Narrow" w:cs="Tahoma"/>
          <w:bCs/>
        </w:rPr>
        <w:t xml:space="preserve">instantánea y </w:t>
      </w:r>
      <w:r w:rsidR="005847DF">
        <w:rPr>
          <w:rFonts w:ascii="Arial Narrow" w:hAnsi="Arial Narrow" w:cs="Tahoma"/>
          <w:bCs/>
        </w:rPr>
        <w:t xml:space="preserve">verticalmente </w:t>
      </w:r>
      <w:r w:rsidR="004C68EE">
        <w:rPr>
          <w:rFonts w:ascii="Arial Narrow" w:hAnsi="Arial Narrow" w:cs="Tahoma"/>
          <w:bCs/>
        </w:rPr>
        <w:t>hacia abajo</w:t>
      </w:r>
      <w:r w:rsidR="005847DF">
        <w:rPr>
          <w:rFonts w:ascii="Arial Narrow" w:hAnsi="Arial Narrow" w:cs="Tahoma"/>
          <w:bCs/>
        </w:rPr>
        <w:t xml:space="preserve"> por un martillo que ejerce </w:t>
      </w:r>
      <w:r w:rsidR="00C86624">
        <w:rPr>
          <w:rFonts w:ascii="Arial Narrow" w:hAnsi="Arial Narrow" w:cs="Tahoma"/>
          <w:bCs/>
        </w:rPr>
        <w:t xml:space="preserve">sobre </w:t>
      </w:r>
    </w:p>
    <w:p w:rsidR="005847DF" w:rsidRPr="000C00A6" w:rsidRDefault="000C00A6" w:rsidP="000C00A6">
      <w:pPr>
        <w:pStyle w:val="Sangradetextonormal"/>
        <w:ind w:left="-540"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</w:t>
      </w:r>
      <w:proofErr w:type="spellStart"/>
      <w:proofErr w:type="gramStart"/>
      <w:r w:rsidR="00C86624">
        <w:rPr>
          <w:rFonts w:ascii="Arial Narrow" w:hAnsi="Arial Narrow" w:cs="Tahoma"/>
          <w:bCs/>
        </w:rPr>
        <w:t>élla</w:t>
      </w:r>
      <w:proofErr w:type="spellEnd"/>
      <w:proofErr w:type="gramEnd"/>
      <w:r w:rsidR="00C86624">
        <w:rPr>
          <w:rFonts w:ascii="Arial Narrow" w:hAnsi="Arial Narrow" w:cs="Tahoma"/>
          <w:bCs/>
        </w:rPr>
        <w:t xml:space="preserve"> </w:t>
      </w:r>
      <w:r w:rsidR="005847DF">
        <w:rPr>
          <w:rFonts w:ascii="Arial Narrow" w:hAnsi="Arial Narrow" w:cs="Tahoma"/>
          <w:bCs/>
        </w:rPr>
        <w:t xml:space="preserve">un impulso de </w:t>
      </w:r>
      <w:r w:rsidR="005847DF" w:rsidRPr="000C00A6">
        <w:rPr>
          <w:rFonts w:ascii="Arial Narrow" w:hAnsi="Arial Narrow" w:cs="Tahoma"/>
          <w:b/>
          <w:bCs/>
        </w:rPr>
        <w:t>3 N</w:t>
      </w:r>
      <w:r w:rsidRPr="000C00A6">
        <w:rPr>
          <w:rFonts w:ascii="Arial Narrow" w:hAnsi="Arial Narrow" w:cs="Tahoma"/>
          <w:b/>
          <w:bCs/>
        </w:rPr>
        <w:t>.</w:t>
      </w:r>
      <w:r w:rsidR="005847DF" w:rsidRPr="000C00A6">
        <w:rPr>
          <w:rFonts w:ascii="Arial Narrow" w:hAnsi="Arial Narrow" w:cs="Tahoma"/>
          <w:bCs/>
        </w:rPr>
        <w:t xml:space="preserve">. </w:t>
      </w:r>
      <w:r w:rsidR="00265FDD" w:rsidRPr="000C00A6">
        <w:rPr>
          <w:rFonts w:ascii="Arial Narrow" w:hAnsi="Arial Narrow" w:cs="Tahoma"/>
          <w:bCs/>
        </w:rPr>
        <w:t xml:space="preserve"> </w:t>
      </w:r>
      <w:r w:rsidR="00C86624" w:rsidRPr="00FE30C1">
        <w:rPr>
          <w:rFonts w:ascii="Arial Narrow" w:hAnsi="Arial Narrow" w:cs="Tahoma"/>
          <w:bCs/>
          <w:lang w:val="en-US"/>
        </w:rPr>
        <w:t>(Use g=10 m/seg</w:t>
      </w:r>
      <w:r w:rsidR="00C86624" w:rsidRPr="00FE30C1">
        <w:rPr>
          <w:rFonts w:ascii="Arial Narrow" w:hAnsi="Arial Narrow" w:cs="Tahoma"/>
          <w:bCs/>
          <w:vertAlign w:val="superscript"/>
          <w:lang w:val="en-US"/>
        </w:rPr>
        <w:t>2</w:t>
      </w:r>
      <w:r w:rsidR="00C86624" w:rsidRPr="00FE30C1">
        <w:rPr>
          <w:rFonts w:ascii="Arial Narrow" w:hAnsi="Arial Narrow" w:cs="Tahoma"/>
          <w:bCs/>
          <w:lang w:val="en-US"/>
        </w:rPr>
        <w:t>)</w:t>
      </w:r>
    </w:p>
    <w:p w:rsidR="005847DF" w:rsidRDefault="005847DF" w:rsidP="00177471">
      <w:pPr>
        <w:pStyle w:val="Sangradetextonormal"/>
        <w:numPr>
          <w:ilvl w:val="0"/>
          <w:numId w:val="16"/>
        </w:numPr>
        <w:ind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Determine una función que defina la posición “</w:t>
      </w:r>
      <w:r w:rsidRPr="003B6159">
        <w:rPr>
          <w:rFonts w:ascii="Arial Narrow" w:hAnsi="Arial Narrow" w:cs="Tahoma"/>
          <w:b/>
          <w:bCs/>
        </w:rPr>
        <w:t>y</w:t>
      </w:r>
      <w:r w:rsidRPr="003B6159">
        <w:rPr>
          <w:rFonts w:ascii="Arial Narrow" w:hAnsi="Arial Narrow" w:cs="Tahoma"/>
          <w:bCs/>
        </w:rPr>
        <w:t>”</w:t>
      </w:r>
      <w:r>
        <w:rPr>
          <w:rFonts w:ascii="Arial Narrow" w:hAnsi="Arial Narrow" w:cs="Tahoma"/>
          <w:bCs/>
        </w:rPr>
        <w:t xml:space="preserve"> de la masa en cualquier instante “</w:t>
      </w:r>
      <w:r w:rsidRPr="003B6159">
        <w:rPr>
          <w:rFonts w:ascii="Arial Narrow" w:hAnsi="Arial Narrow" w:cs="Tahoma"/>
          <w:b/>
          <w:bCs/>
        </w:rPr>
        <w:t>t</w:t>
      </w:r>
      <w:r>
        <w:rPr>
          <w:rFonts w:ascii="Arial Narrow" w:hAnsi="Arial Narrow" w:cs="Tahoma"/>
          <w:bCs/>
        </w:rPr>
        <w:t>”</w:t>
      </w:r>
    </w:p>
    <w:p w:rsidR="00177471" w:rsidRDefault="00177471" w:rsidP="00177471">
      <w:pPr>
        <w:pStyle w:val="Sangradetextonormal"/>
        <w:numPr>
          <w:ilvl w:val="0"/>
          <w:numId w:val="16"/>
        </w:numPr>
        <w:ind w:right="-261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Halle la posición de la masa en los tiempos</w:t>
      </w:r>
      <w:proofErr w:type="gramStart"/>
      <w:r w:rsidR="000C00A6">
        <w:rPr>
          <w:rFonts w:ascii="Arial Narrow" w:hAnsi="Arial Narrow" w:cs="Tahoma"/>
          <w:bCs/>
        </w:rPr>
        <w:t>:</w:t>
      </w:r>
      <w:r>
        <w:rPr>
          <w:rFonts w:ascii="Arial Narrow" w:hAnsi="Arial Narrow" w:cs="Tahoma"/>
          <w:bCs/>
        </w:rPr>
        <w:t xml:space="preserve">  t</w:t>
      </w:r>
      <w:proofErr w:type="gramEnd"/>
      <w:r>
        <w:rPr>
          <w:rFonts w:ascii="Arial Narrow" w:hAnsi="Arial Narrow" w:cs="Tahoma"/>
          <w:bCs/>
        </w:rPr>
        <w:t xml:space="preserve"> = </w:t>
      </w:r>
      <w:r w:rsidRPr="00C86624">
        <w:rPr>
          <w:b/>
          <w:position w:val="-6"/>
        </w:rPr>
        <w:object w:dxaOrig="220" w:dyaOrig="220">
          <v:shape id="_x0000_i1029" type="#_x0000_t75" style="width:11.9pt;height:11.9pt" o:ole="">
            <v:imagedata r:id="rId10" o:title=""/>
          </v:shape>
          <o:OLEObject Type="Embed" ProgID="Equation.3" ShapeID="_x0000_i1029" DrawAspect="Content" ObjectID="_1376493127" r:id="rId12"/>
        </w:object>
      </w:r>
      <w:r w:rsidRPr="00C86624">
        <w:rPr>
          <w:b/>
        </w:rPr>
        <w:t>/</w:t>
      </w:r>
      <w:r>
        <w:rPr>
          <w:b/>
        </w:rPr>
        <w:t>4</w:t>
      </w:r>
      <w:r w:rsidRPr="00C86624">
        <w:rPr>
          <w:rFonts w:ascii="Arial Narrow" w:hAnsi="Arial Narrow" w:cs="Tahoma"/>
          <w:b/>
          <w:bCs/>
        </w:rPr>
        <w:t xml:space="preserve"> </w:t>
      </w:r>
      <w:proofErr w:type="spellStart"/>
      <w:r w:rsidRPr="00C86624">
        <w:rPr>
          <w:rFonts w:ascii="Arial Narrow" w:hAnsi="Arial Narrow" w:cs="Tahoma"/>
          <w:b/>
          <w:bCs/>
        </w:rPr>
        <w:t>seg</w:t>
      </w:r>
      <w:proofErr w:type="spellEnd"/>
      <w:r>
        <w:rPr>
          <w:rFonts w:ascii="Arial Narrow" w:hAnsi="Arial Narrow" w:cs="Tahoma"/>
          <w:bCs/>
        </w:rPr>
        <w:t>.</w:t>
      </w:r>
      <w:r w:rsidR="000C00A6">
        <w:rPr>
          <w:rFonts w:ascii="Arial Narrow" w:hAnsi="Arial Narrow" w:cs="Tahoma"/>
          <w:bCs/>
        </w:rPr>
        <w:t xml:space="preserve">   y  </w:t>
      </w:r>
      <w:r>
        <w:rPr>
          <w:rFonts w:ascii="Arial Narrow" w:hAnsi="Arial Narrow" w:cs="Tahoma"/>
          <w:bCs/>
        </w:rPr>
        <w:t xml:space="preserve">   t = </w:t>
      </w:r>
      <w:r w:rsidRPr="00C86624">
        <w:rPr>
          <w:b/>
          <w:position w:val="-6"/>
        </w:rPr>
        <w:object w:dxaOrig="220" w:dyaOrig="220">
          <v:shape id="_x0000_i1030" type="#_x0000_t75" style="width:11.9pt;height:11.9pt" o:ole="">
            <v:imagedata r:id="rId10" o:title=""/>
          </v:shape>
          <o:OLEObject Type="Embed" ProgID="Equation.3" ShapeID="_x0000_i1030" DrawAspect="Content" ObjectID="_1376493128" r:id="rId13"/>
        </w:object>
      </w:r>
      <w:r w:rsidRPr="00C86624">
        <w:rPr>
          <w:rFonts w:ascii="Arial Narrow" w:hAnsi="Arial Narrow" w:cs="Tahoma"/>
          <w:b/>
          <w:bCs/>
        </w:rPr>
        <w:t xml:space="preserve"> </w:t>
      </w:r>
      <w:proofErr w:type="spellStart"/>
      <w:r w:rsidRPr="00C86624">
        <w:rPr>
          <w:rFonts w:ascii="Arial Narrow" w:hAnsi="Arial Narrow" w:cs="Tahoma"/>
          <w:b/>
          <w:bCs/>
        </w:rPr>
        <w:t>seg</w:t>
      </w:r>
      <w:proofErr w:type="spellEnd"/>
      <w:r>
        <w:rPr>
          <w:rFonts w:ascii="Arial Narrow" w:hAnsi="Arial Narrow" w:cs="Tahoma"/>
          <w:b/>
          <w:bCs/>
        </w:rPr>
        <w:t>.</w:t>
      </w:r>
    </w:p>
    <w:p w:rsidR="005139B1" w:rsidRDefault="002A00AB" w:rsidP="00A509CD">
      <w:pPr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356765" w:rsidRPr="00A509CD" w:rsidRDefault="00356765" w:rsidP="00A509CD">
      <w:r w:rsidRPr="00A509CD">
        <w:rPr>
          <w:b/>
          <w:u w:val="single"/>
        </w:rPr>
        <w:t xml:space="preserve">TEMA </w:t>
      </w:r>
      <w:r w:rsidR="00863874" w:rsidRPr="00A509CD">
        <w:rPr>
          <w:b/>
          <w:u w:val="single"/>
        </w:rPr>
        <w:t>5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0C00A6">
        <w:rPr>
          <w:b/>
        </w:rPr>
        <w:t xml:space="preserve">      </w:t>
      </w:r>
      <w:r w:rsidR="00A44B1C" w:rsidRPr="00A509CD">
        <w:rPr>
          <w:b/>
          <w:i/>
        </w:rPr>
        <w:t xml:space="preserve">(12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</w:p>
    <w:p w:rsidR="00C329DB" w:rsidRPr="00500644" w:rsidRDefault="00236520" w:rsidP="00E84C98">
      <w:pPr>
        <w:ind w:left="360"/>
      </w:pPr>
      <w:r>
        <w:t>Utilizando el mé</w:t>
      </w:r>
      <w:r w:rsidR="00876880">
        <w:t xml:space="preserve">todo de la Transformada de </w:t>
      </w:r>
      <w:proofErr w:type="spellStart"/>
      <w:r w:rsidR="00876880">
        <w:t>Laplace</w:t>
      </w:r>
      <w:proofErr w:type="spellEnd"/>
      <w:r>
        <w:t xml:space="preserve"> </w:t>
      </w:r>
      <w:r w:rsidR="006C5112">
        <w:t>, determinar la solución</w:t>
      </w:r>
      <w:r w:rsidR="005C33A9">
        <w:t xml:space="preserve"> general </w:t>
      </w:r>
      <w:r w:rsidR="006C5112">
        <w:t>del sigu</w:t>
      </w:r>
      <w:r w:rsidR="00D53AEB">
        <w:t xml:space="preserve">iente </w:t>
      </w:r>
      <w:r w:rsidR="00E84C98">
        <w:t xml:space="preserve">sistema </w:t>
      </w:r>
      <w:r w:rsidR="005C33A9">
        <w:t>de ecuaciones diferenciales</w:t>
      </w:r>
      <w:r w:rsidR="00E84C98">
        <w:t xml:space="preserve"> con las condiciones dadas</w:t>
      </w:r>
      <w:proofErr w:type="gramStart"/>
      <w:r w:rsidR="00E84C98">
        <w:t xml:space="preserve">: </w:t>
      </w:r>
      <w:r w:rsidR="00E84C98" w:rsidRPr="00813A69">
        <w:rPr>
          <w:position w:val="-30"/>
        </w:rPr>
        <w:object w:dxaOrig="7220" w:dyaOrig="720">
          <v:shape id="_x0000_i1031" type="#_x0000_t75" style="width:361.9pt;height:36.3pt" o:ole="">
            <v:imagedata r:id="rId14" o:title=""/>
          </v:shape>
          <o:OLEObject Type="Embed" ProgID="Equation.DSMT4" ShapeID="_x0000_i1031" DrawAspect="Content" ObjectID="_1376493129" r:id="rId15"/>
        </w:object>
      </w:r>
      <w:r w:rsidR="00E84C98">
        <w:t>.</w:t>
      </w:r>
      <w:proofErr w:type="gramEnd"/>
    </w:p>
    <w:p w:rsidR="005139B1" w:rsidRDefault="005139B1" w:rsidP="00A509CD">
      <w:pPr>
        <w:rPr>
          <w:b/>
          <w:u w:val="single"/>
        </w:rPr>
      </w:pPr>
    </w:p>
    <w:p w:rsidR="00C329DB" w:rsidRPr="00A509CD" w:rsidRDefault="00863874" w:rsidP="00A509CD">
      <w:r w:rsidRPr="00A509CD">
        <w:rPr>
          <w:b/>
          <w:u w:val="single"/>
        </w:rPr>
        <w:t>TEMA 6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0C00A6">
        <w:rPr>
          <w:b/>
        </w:rPr>
        <w:t xml:space="preserve">      </w:t>
      </w:r>
      <w:r w:rsidR="00A44B1C" w:rsidRPr="00A509CD">
        <w:rPr>
          <w:b/>
          <w:i/>
        </w:rPr>
        <w:t xml:space="preserve">(12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</w:p>
    <w:p w:rsidR="00356765" w:rsidRPr="00FE30C1" w:rsidRDefault="00C61B4A" w:rsidP="00C329DB">
      <w:pPr>
        <w:pStyle w:val="Prrafodelista"/>
        <w:ind w:left="360"/>
        <w:jc w:val="both"/>
      </w:pPr>
      <w:r>
        <w:t xml:space="preserve">Dada la función </w:t>
      </w:r>
      <w:r w:rsidR="00FE30C1">
        <w:t xml:space="preserve"> </w:t>
      </w:r>
      <w:r w:rsidR="00FE30C1" w:rsidRPr="00E92C9C">
        <w:rPr>
          <w:position w:val="-10"/>
        </w:rPr>
        <w:object w:dxaOrig="240" w:dyaOrig="320">
          <v:shape id="_x0000_i1032" type="#_x0000_t75" style="width:11.9pt;height:16.3pt" o:ole="">
            <v:imagedata r:id="rId16" o:title=""/>
          </v:shape>
          <o:OLEObject Type="Embed" ProgID="Equation.DSMT4" ShapeID="_x0000_i1032" DrawAspect="Content" ObjectID="_1376493130" r:id="rId17"/>
        </w:object>
      </w:r>
      <w:r w:rsidR="00FE30C1">
        <w:t xml:space="preserve">(t)= </w:t>
      </w:r>
      <w:proofErr w:type="gramStart"/>
      <w:r w:rsidR="00FE30C1">
        <w:t>t</w:t>
      </w:r>
      <w:r w:rsidR="00FE30C1">
        <w:rPr>
          <w:vertAlign w:val="superscript"/>
        </w:rPr>
        <w:t>3</w:t>
      </w:r>
      <w:r w:rsidR="00FE30C1">
        <w:t xml:space="preserve"> ;</w:t>
      </w:r>
      <w:proofErr w:type="gramEnd"/>
      <w:r w:rsidR="00FE30C1">
        <w:t xml:space="preserve">   -</w:t>
      </w:r>
      <w:r w:rsidR="00FE30C1" w:rsidRPr="008911DC">
        <w:rPr>
          <w:position w:val="-6"/>
        </w:rPr>
        <w:object w:dxaOrig="220" w:dyaOrig="220">
          <v:shape id="_x0000_i1033" type="#_x0000_t75" style="width:11.9pt;height:11.9pt" o:ole="">
            <v:imagedata r:id="rId18" o:title=""/>
          </v:shape>
          <o:OLEObject Type="Embed" ProgID="Equation.DSMT4" ShapeID="_x0000_i1033" DrawAspect="Content" ObjectID="_1376493131" r:id="rId19"/>
        </w:object>
      </w:r>
      <w:r w:rsidR="00FE30C1">
        <w:t>&lt;</w:t>
      </w:r>
      <w:r w:rsidR="000C00A6">
        <w:t xml:space="preserve"> </w:t>
      </w:r>
      <w:r w:rsidR="00FE30C1">
        <w:t>t</w:t>
      </w:r>
      <w:r w:rsidR="000C00A6">
        <w:t xml:space="preserve"> </w:t>
      </w:r>
      <w:r w:rsidR="00FE30C1">
        <w:t>&lt;</w:t>
      </w:r>
      <w:r w:rsidR="00FE30C1" w:rsidRPr="008911DC">
        <w:rPr>
          <w:position w:val="-6"/>
        </w:rPr>
        <w:object w:dxaOrig="220" w:dyaOrig="220">
          <v:shape id="_x0000_i1034" type="#_x0000_t75" style="width:11.9pt;height:11.9pt" o:ole="">
            <v:imagedata r:id="rId20" o:title=""/>
          </v:shape>
          <o:OLEObject Type="Embed" ProgID="Equation.DSMT4" ShapeID="_x0000_i1034" DrawAspect="Content" ObjectID="_1376493132" r:id="rId21"/>
        </w:object>
      </w:r>
      <w:r w:rsidR="00FE30C1">
        <w:t xml:space="preserve">;    </w:t>
      </w:r>
      <w:r w:rsidR="00FE30C1" w:rsidRPr="00E92C9C">
        <w:rPr>
          <w:position w:val="-10"/>
        </w:rPr>
        <w:object w:dxaOrig="240" w:dyaOrig="320">
          <v:shape id="_x0000_i1035" type="#_x0000_t75" style="width:11.9pt;height:16.3pt" o:ole="">
            <v:imagedata r:id="rId16" o:title=""/>
          </v:shape>
          <o:OLEObject Type="Embed" ProgID="Equation.DSMT4" ShapeID="_x0000_i1035" DrawAspect="Content" ObjectID="_1376493133" r:id="rId22"/>
        </w:object>
      </w:r>
      <w:r w:rsidR="00FE30C1">
        <w:t>(t)=</w:t>
      </w:r>
      <w:r w:rsidR="00FE30C1" w:rsidRPr="00FE30C1">
        <w:rPr>
          <w:position w:val="-10"/>
        </w:rPr>
        <w:t xml:space="preserve"> </w:t>
      </w:r>
      <w:r w:rsidR="00FE30C1" w:rsidRPr="00E92C9C">
        <w:rPr>
          <w:position w:val="-10"/>
        </w:rPr>
        <w:object w:dxaOrig="240" w:dyaOrig="320">
          <v:shape id="_x0000_i1036" type="#_x0000_t75" style="width:11.9pt;height:16.3pt" o:ole="">
            <v:imagedata r:id="rId16" o:title=""/>
          </v:shape>
          <o:OLEObject Type="Embed" ProgID="Equation.DSMT4" ShapeID="_x0000_i1036" DrawAspect="Content" ObjectID="_1376493134" r:id="rId23"/>
        </w:object>
      </w:r>
      <w:r w:rsidR="00FE30C1">
        <w:t>( t + 2</w:t>
      </w:r>
      <w:r w:rsidR="00FE30C1" w:rsidRPr="008911DC">
        <w:rPr>
          <w:position w:val="-6"/>
        </w:rPr>
        <w:object w:dxaOrig="220" w:dyaOrig="220">
          <v:shape id="_x0000_i1037" type="#_x0000_t75" style="width:11.9pt;height:11.9pt" o:ole="">
            <v:imagedata r:id="rId24" o:title=""/>
          </v:shape>
          <o:OLEObject Type="Embed" ProgID="Equation.DSMT4" ShapeID="_x0000_i1037" DrawAspect="Content" ObjectID="_1376493135" r:id="rId25"/>
        </w:object>
      </w:r>
      <w:r w:rsidR="00FE30C1">
        <w:t>)</w:t>
      </w:r>
    </w:p>
    <w:p w:rsidR="00406793" w:rsidRDefault="00E92C9C" w:rsidP="00FE30C1">
      <w:pPr>
        <w:pStyle w:val="Prrafodelista"/>
        <w:numPr>
          <w:ilvl w:val="0"/>
          <w:numId w:val="13"/>
        </w:numPr>
        <w:jc w:val="both"/>
      </w:pPr>
      <w:r>
        <w:t xml:space="preserve">Grafique </w:t>
      </w:r>
      <w:r w:rsidRPr="00E92C9C">
        <w:rPr>
          <w:position w:val="-10"/>
        </w:rPr>
        <w:object w:dxaOrig="240" w:dyaOrig="320">
          <v:shape id="_x0000_i1038" type="#_x0000_t75" style="width:11.9pt;height:16.3pt" o:ole="">
            <v:imagedata r:id="rId16" o:title=""/>
          </v:shape>
          <o:OLEObject Type="Embed" ProgID="Equation.DSMT4" ShapeID="_x0000_i1038" DrawAspect="Content" ObjectID="_1376493136" r:id="rId26"/>
        </w:object>
      </w:r>
      <w:r w:rsidR="00FE30C1">
        <w:t xml:space="preserve"> y determine los 6 primeros términos no nulos de la serie </w:t>
      </w:r>
      <w:r>
        <w:t xml:space="preserve"> de Fourier</w:t>
      </w:r>
      <w:r w:rsidR="00FE30C1">
        <w:t xml:space="preserve"> de </w:t>
      </w:r>
      <w:r w:rsidR="00FE30C1" w:rsidRPr="00E92C9C">
        <w:rPr>
          <w:position w:val="-10"/>
        </w:rPr>
        <w:object w:dxaOrig="240" w:dyaOrig="320">
          <v:shape id="_x0000_i1039" type="#_x0000_t75" style="width:11.9pt;height:16.3pt" o:ole="">
            <v:imagedata r:id="rId16" o:title=""/>
          </v:shape>
          <o:OLEObject Type="Embed" ProgID="Equation.DSMT4" ShapeID="_x0000_i1039" DrawAspect="Content" ObjectID="_1376493137" r:id="rId27"/>
        </w:object>
      </w:r>
      <w:r>
        <w:t>.</w:t>
      </w:r>
    </w:p>
    <w:p w:rsidR="000C00A6" w:rsidRDefault="00E92C9C" w:rsidP="00C329DB">
      <w:pPr>
        <w:pStyle w:val="Prrafodelista"/>
        <w:numPr>
          <w:ilvl w:val="0"/>
          <w:numId w:val="13"/>
        </w:numPr>
        <w:jc w:val="both"/>
      </w:pPr>
      <w:r>
        <w:t>Usando el resultado del literal a) y el teorema de convergencia</w:t>
      </w:r>
      <w:r w:rsidR="000C00A6">
        <w:t xml:space="preserve"> de la serie d</w:t>
      </w:r>
      <w:r w:rsidR="004D47B5">
        <w:t>e F</w:t>
      </w:r>
      <w:r w:rsidR="000C00A6">
        <w:t>ourier</w:t>
      </w:r>
      <w:r>
        <w:t xml:space="preserve">, calcular </w:t>
      </w:r>
    </w:p>
    <w:p w:rsidR="00DA4F50" w:rsidRPr="00A509CD" w:rsidRDefault="004D47B5" w:rsidP="000C00A6">
      <w:pPr>
        <w:pStyle w:val="Prrafodelista"/>
        <w:jc w:val="both"/>
      </w:pPr>
      <w:proofErr w:type="gramStart"/>
      <w:r>
        <w:t>la</w:t>
      </w:r>
      <w:proofErr w:type="gramEnd"/>
      <w:r>
        <w:t xml:space="preserve"> suma </w:t>
      </w:r>
      <w:r w:rsidR="00E92C9C">
        <w:t xml:space="preserve">: </w:t>
      </w:r>
      <w:r w:rsidR="000C00A6" w:rsidRPr="005716CB">
        <w:rPr>
          <w:position w:val="-36"/>
        </w:rPr>
        <w:object w:dxaOrig="1320" w:dyaOrig="780">
          <v:shape id="_x0000_i1040" type="#_x0000_t75" style="width:65.1pt;height:38.8pt" o:ole="">
            <v:imagedata r:id="rId28" o:title=""/>
          </v:shape>
          <o:OLEObject Type="Embed" ProgID="Equation.DSMT4" ShapeID="_x0000_i1040" DrawAspect="Content" ObjectID="_1376493138" r:id="rId29"/>
        </w:object>
      </w:r>
    </w:p>
    <w:sectPr w:rsidR="00DA4F50" w:rsidRPr="00A509CD" w:rsidSect="00C27E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106"/>
    <w:multiLevelType w:val="hybridMultilevel"/>
    <w:tmpl w:val="C8AE46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1C7B02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627B"/>
    <w:multiLevelType w:val="hybridMultilevel"/>
    <w:tmpl w:val="526AFEE0"/>
    <w:lvl w:ilvl="0" w:tplc="398AB20E">
      <w:start w:val="1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E17EC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A0FAC"/>
    <w:rsid w:val="00005F38"/>
    <w:rsid w:val="00016863"/>
    <w:rsid w:val="00022322"/>
    <w:rsid w:val="00034A12"/>
    <w:rsid w:val="00036C74"/>
    <w:rsid w:val="000430FC"/>
    <w:rsid w:val="00044CFA"/>
    <w:rsid w:val="00050EC9"/>
    <w:rsid w:val="00051723"/>
    <w:rsid w:val="00061B90"/>
    <w:rsid w:val="000647E8"/>
    <w:rsid w:val="00064B7B"/>
    <w:rsid w:val="00073B99"/>
    <w:rsid w:val="000750E5"/>
    <w:rsid w:val="0007635F"/>
    <w:rsid w:val="000A2CE5"/>
    <w:rsid w:val="000A541C"/>
    <w:rsid w:val="000C00A6"/>
    <w:rsid w:val="000C7BB0"/>
    <w:rsid w:val="000D0238"/>
    <w:rsid w:val="000E610A"/>
    <w:rsid w:val="000F0784"/>
    <w:rsid w:val="000F1720"/>
    <w:rsid w:val="000F46E2"/>
    <w:rsid w:val="00101EDE"/>
    <w:rsid w:val="0010262F"/>
    <w:rsid w:val="00116EE0"/>
    <w:rsid w:val="001306B5"/>
    <w:rsid w:val="001362FA"/>
    <w:rsid w:val="00142484"/>
    <w:rsid w:val="0014587B"/>
    <w:rsid w:val="00151DD0"/>
    <w:rsid w:val="00152E07"/>
    <w:rsid w:val="00153A0E"/>
    <w:rsid w:val="001767CD"/>
    <w:rsid w:val="00177471"/>
    <w:rsid w:val="001827FE"/>
    <w:rsid w:val="00194A6A"/>
    <w:rsid w:val="00196FD8"/>
    <w:rsid w:val="001B06D0"/>
    <w:rsid w:val="001C394C"/>
    <w:rsid w:val="001D3FF1"/>
    <w:rsid w:val="001E5298"/>
    <w:rsid w:val="001F0487"/>
    <w:rsid w:val="001F520A"/>
    <w:rsid w:val="002045ED"/>
    <w:rsid w:val="0021122B"/>
    <w:rsid w:val="00211378"/>
    <w:rsid w:val="00214720"/>
    <w:rsid w:val="002200F8"/>
    <w:rsid w:val="0022489F"/>
    <w:rsid w:val="0023027A"/>
    <w:rsid w:val="002319F9"/>
    <w:rsid w:val="00236520"/>
    <w:rsid w:val="00236A3E"/>
    <w:rsid w:val="00252073"/>
    <w:rsid w:val="00252716"/>
    <w:rsid w:val="00254288"/>
    <w:rsid w:val="002549C1"/>
    <w:rsid w:val="00257CC0"/>
    <w:rsid w:val="00265FDD"/>
    <w:rsid w:val="00271386"/>
    <w:rsid w:val="00273727"/>
    <w:rsid w:val="002779CD"/>
    <w:rsid w:val="002878A6"/>
    <w:rsid w:val="00290583"/>
    <w:rsid w:val="002A00AB"/>
    <w:rsid w:val="002B2FB4"/>
    <w:rsid w:val="002B75CB"/>
    <w:rsid w:val="002D3516"/>
    <w:rsid w:val="002D642A"/>
    <w:rsid w:val="002D70B3"/>
    <w:rsid w:val="002F173E"/>
    <w:rsid w:val="002F32A8"/>
    <w:rsid w:val="002F49B1"/>
    <w:rsid w:val="00311F48"/>
    <w:rsid w:val="00324AC0"/>
    <w:rsid w:val="00327A9A"/>
    <w:rsid w:val="00351C15"/>
    <w:rsid w:val="003533FC"/>
    <w:rsid w:val="0035384F"/>
    <w:rsid w:val="00356765"/>
    <w:rsid w:val="003607D8"/>
    <w:rsid w:val="00375F73"/>
    <w:rsid w:val="00382165"/>
    <w:rsid w:val="00384DBB"/>
    <w:rsid w:val="003B3FE4"/>
    <w:rsid w:val="003C347A"/>
    <w:rsid w:val="003C4A4F"/>
    <w:rsid w:val="003D5DD4"/>
    <w:rsid w:val="003E14AB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64968"/>
    <w:rsid w:val="00475275"/>
    <w:rsid w:val="004757E7"/>
    <w:rsid w:val="00476217"/>
    <w:rsid w:val="00480149"/>
    <w:rsid w:val="00485624"/>
    <w:rsid w:val="00486633"/>
    <w:rsid w:val="004A4DF0"/>
    <w:rsid w:val="004C0509"/>
    <w:rsid w:val="004C2852"/>
    <w:rsid w:val="004C33D0"/>
    <w:rsid w:val="004C68EE"/>
    <w:rsid w:val="004D47B5"/>
    <w:rsid w:val="004F446E"/>
    <w:rsid w:val="004F4AF4"/>
    <w:rsid w:val="00500644"/>
    <w:rsid w:val="005055BB"/>
    <w:rsid w:val="005139B1"/>
    <w:rsid w:val="00515D4E"/>
    <w:rsid w:val="0052108B"/>
    <w:rsid w:val="00522EFB"/>
    <w:rsid w:val="00533630"/>
    <w:rsid w:val="00534015"/>
    <w:rsid w:val="00542981"/>
    <w:rsid w:val="005507FB"/>
    <w:rsid w:val="00566CB6"/>
    <w:rsid w:val="005747BF"/>
    <w:rsid w:val="00575988"/>
    <w:rsid w:val="00576F06"/>
    <w:rsid w:val="00576FB2"/>
    <w:rsid w:val="005847DF"/>
    <w:rsid w:val="005A4206"/>
    <w:rsid w:val="005C33A9"/>
    <w:rsid w:val="005D32F6"/>
    <w:rsid w:val="005E4B87"/>
    <w:rsid w:val="005F2C79"/>
    <w:rsid w:val="005F3931"/>
    <w:rsid w:val="00614983"/>
    <w:rsid w:val="00634DA4"/>
    <w:rsid w:val="00674503"/>
    <w:rsid w:val="00686B7A"/>
    <w:rsid w:val="00694A22"/>
    <w:rsid w:val="006973D4"/>
    <w:rsid w:val="006A142A"/>
    <w:rsid w:val="006B6816"/>
    <w:rsid w:val="006C3996"/>
    <w:rsid w:val="006C41C0"/>
    <w:rsid w:val="006C4CB7"/>
    <w:rsid w:val="006C5112"/>
    <w:rsid w:val="006E5D3F"/>
    <w:rsid w:val="006F5504"/>
    <w:rsid w:val="007103D6"/>
    <w:rsid w:val="00736ADD"/>
    <w:rsid w:val="00736FAD"/>
    <w:rsid w:val="00737362"/>
    <w:rsid w:val="00761124"/>
    <w:rsid w:val="007721E8"/>
    <w:rsid w:val="00776CC5"/>
    <w:rsid w:val="00783353"/>
    <w:rsid w:val="00794E76"/>
    <w:rsid w:val="007B2BF3"/>
    <w:rsid w:val="007B4752"/>
    <w:rsid w:val="007B5C38"/>
    <w:rsid w:val="007C001F"/>
    <w:rsid w:val="007C2F20"/>
    <w:rsid w:val="007F2DDA"/>
    <w:rsid w:val="008159D2"/>
    <w:rsid w:val="00833148"/>
    <w:rsid w:val="00835F95"/>
    <w:rsid w:val="00844609"/>
    <w:rsid w:val="0084754E"/>
    <w:rsid w:val="00852B21"/>
    <w:rsid w:val="00855B9A"/>
    <w:rsid w:val="00863313"/>
    <w:rsid w:val="00863874"/>
    <w:rsid w:val="00872650"/>
    <w:rsid w:val="00876880"/>
    <w:rsid w:val="00877AB9"/>
    <w:rsid w:val="0089347E"/>
    <w:rsid w:val="0089655D"/>
    <w:rsid w:val="00896902"/>
    <w:rsid w:val="008A0FAC"/>
    <w:rsid w:val="008D4128"/>
    <w:rsid w:val="008D5965"/>
    <w:rsid w:val="008F4FC9"/>
    <w:rsid w:val="00903AFC"/>
    <w:rsid w:val="00904472"/>
    <w:rsid w:val="00942C47"/>
    <w:rsid w:val="009468D8"/>
    <w:rsid w:val="00946BBC"/>
    <w:rsid w:val="00950402"/>
    <w:rsid w:val="009517E8"/>
    <w:rsid w:val="0095680B"/>
    <w:rsid w:val="00982B77"/>
    <w:rsid w:val="009A798D"/>
    <w:rsid w:val="009B00BF"/>
    <w:rsid w:val="009C2A58"/>
    <w:rsid w:val="009C3180"/>
    <w:rsid w:val="009E2DA0"/>
    <w:rsid w:val="009E7B8B"/>
    <w:rsid w:val="009F2746"/>
    <w:rsid w:val="00A05E8A"/>
    <w:rsid w:val="00A1014F"/>
    <w:rsid w:val="00A12197"/>
    <w:rsid w:val="00A14DBB"/>
    <w:rsid w:val="00A21F96"/>
    <w:rsid w:val="00A2243E"/>
    <w:rsid w:val="00A249A0"/>
    <w:rsid w:val="00A33777"/>
    <w:rsid w:val="00A36DEB"/>
    <w:rsid w:val="00A434D2"/>
    <w:rsid w:val="00A44788"/>
    <w:rsid w:val="00A44B1C"/>
    <w:rsid w:val="00A47635"/>
    <w:rsid w:val="00A509CD"/>
    <w:rsid w:val="00A60054"/>
    <w:rsid w:val="00A66934"/>
    <w:rsid w:val="00A764D7"/>
    <w:rsid w:val="00A77C8D"/>
    <w:rsid w:val="00A96A9B"/>
    <w:rsid w:val="00AA2654"/>
    <w:rsid w:val="00AC267D"/>
    <w:rsid w:val="00AF2DF4"/>
    <w:rsid w:val="00B06A55"/>
    <w:rsid w:val="00B06EC0"/>
    <w:rsid w:val="00B100CB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4CB5"/>
    <w:rsid w:val="00B750BB"/>
    <w:rsid w:val="00B76F5B"/>
    <w:rsid w:val="00B81255"/>
    <w:rsid w:val="00B8291A"/>
    <w:rsid w:val="00B94122"/>
    <w:rsid w:val="00B9628E"/>
    <w:rsid w:val="00BA33DA"/>
    <w:rsid w:val="00BB3BA6"/>
    <w:rsid w:val="00BE4424"/>
    <w:rsid w:val="00C15277"/>
    <w:rsid w:val="00C16EAA"/>
    <w:rsid w:val="00C177BF"/>
    <w:rsid w:val="00C22667"/>
    <w:rsid w:val="00C24A66"/>
    <w:rsid w:val="00C27ED1"/>
    <w:rsid w:val="00C329DB"/>
    <w:rsid w:val="00C32BE5"/>
    <w:rsid w:val="00C37F95"/>
    <w:rsid w:val="00C52BF3"/>
    <w:rsid w:val="00C54978"/>
    <w:rsid w:val="00C55F9D"/>
    <w:rsid w:val="00C57CF1"/>
    <w:rsid w:val="00C61B4A"/>
    <w:rsid w:val="00C8028B"/>
    <w:rsid w:val="00C840E5"/>
    <w:rsid w:val="00C86624"/>
    <w:rsid w:val="00C94C24"/>
    <w:rsid w:val="00CB100E"/>
    <w:rsid w:val="00CB1D9F"/>
    <w:rsid w:val="00CC30FD"/>
    <w:rsid w:val="00CC6B74"/>
    <w:rsid w:val="00CD0048"/>
    <w:rsid w:val="00CD7844"/>
    <w:rsid w:val="00CF0E15"/>
    <w:rsid w:val="00D1238D"/>
    <w:rsid w:val="00D17FBD"/>
    <w:rsid w:val="00D24047"/>
    <w:rsid w:val="00D307B0"/>
    <w:rsid w:val="00D428D3"/>
    <w:rsid w:val="00D465DB"/>
    <w:rsid w:val="00D53AEB"/>
    <w:rsid w:val="00D550E1"/>
    <w:rsid w:val="00D57ECA"/>
    <w:rsid w:val="00D6104D"/>
    <w:rsid w:val="00D62060"/>
    <w:rsid w:val="00D86A63"/>
    <w:rsid w:val="00D919F2"/>
    <w:rsid w:val="00DA4F50"/>
    <w:rsid w:val="00DB30B9"/>
    <w:rsid w:val="00DB4D62"/>
    <w:rsid w:val="00E019AF"/>
    <w:rsid w:val="00E0404E"/>
    <w:rsid w:val="00E04655"/>
    <w:rsid w:val="00E474C1"/>
    <w:rsid w:val="00E47770"/>
    <w:rsid w:val="00E54960"/>
    <w:rsid w:val="00E63616"/>
    <w:rsid w:val="00E74387"/>
    <w:rsid w:val="00E84C98"/>
    <w:rsid w:val="00E85DB7"/>
    <w:rsid w:val="00E92C9C"/>
    <w:rsid w:val="00E9492B"/>
    <w:rsid w:val="00EB3C94"/>
    <w:rsid w:val="00EB7807"/>
    <w:rsid w:val="00ED4407"/>
    <w:rsid w:val="00F062A5"/>
    <w:rsid w:val="00F11C14"/>
    <w:rsid w:val="00F147DD"/>
    <w:rsid w:val="00F205AA"/>
    <w:rsid w:val="00F221CB"/>
    <w:rsid w:val="00F25E4F"/>
    <w:rsid w:val="00F31F69"/>
    <w:rsid w:val="00F42A8D"/>
    <w:rsid w:val="00F50C64"/>
    <w:rsid w:val="00F51C16"/>
    <w:rsid w:val="00F93307"/>
    <w:rsid w:val="00F93D98"/>
    <w:rsid w:val="00FD016D"/>
    <w:rsid w:val="00FD6102"/>
    <w:rsid w:val="00FE13D6"/>
    <w:rsid w:val="00FE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847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847DF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F808-D63A-45DC-AD75-C62CD35F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18</cp:revision>
  <cp:lastPrinted>2005-12-06T12:26:00Z</cp:lastPrinted>
  <dcterms:created xsi:type="dcterms:W3CDTF">2011-08-31T03:56:00Z</dcterms:created>
  <dcterms:modified xsi:type="dcterms:W3CDTF">2011-09-02T23:25:00Z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