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94181">
      <w:pPr>
        <w:pStyle w:val="Default"/>
      </w:pPr>
      <w:bookmarkStart w:id="0" w:name="_GoBack"/>
      <w:bookmarkEnd w:id="0"/>
      <w:r>
        <w:t xml:space="preserve"> </w:t>
      </w:r>
    </w:p>
    <w:p w:rsidR="00000000" w:rsidRDefault="00E94181">
      <w:pPr>
        <w:pStyle w:val="Default"/>
        <w:framePr w:w="769" w:wrap="auto" w:vAnchor="page" w:hAnchor="page" w:x="2269" w:y="2312"/>
        <w:rPr>
          <w:sz w:val="22"/>
          <w:szCs w:val="22"/>
        </w:rPr>
      </w:pPr>
      <w:r>
        <w:rPr>
          <w:sz w:val="22"/>
          <w:szCs w:val="22"/>
        </w:rPr>
        <w:t xml:space="preserve"> </w:t>
      </w:r>
    </w:p>
    <w:p w:rsidR="00000000" w:rsidRDefault="00E94181">
      <w:pPr>
        <w:pStyle w:val="Default"/>
        <w:framePr w:w="8643" w:wrap="auto" w:vAnchor="page" w:hAnchor="page" w:x="2698" w:y="2797"/>
        <w:rPr>
          <w:rFonts w:ascii="Arial" w:hAnsi="Arial" w:cs="Arial"/>
          <w:sz w:val="32"/>
          <w:szCs w:val="32"/>
        </w:rPr>
      </w:pPr>
      <w:r>
        <w:rPr>
          <w:rFonts w:ascii="Arial" w:hAnsi="Arial" w:cs="Arial"/>
          <w:b/>
          <w:bCs/>
          <w:sz w:val="32"/>
          <w:szCs w:val="32"/>
        </w:rPr>
        <w:t xml:space="preserve">ESCUELA SUPERIOR POLITÉCNICA DEL LITORAL </w:t>
      </w:r>
    </w:p>
    <w:p w:rsidR="00000000" w:rsidRDefault="00E94181">
      <w:pPr>
        <w:pStyle w:val="Default"/>
        <w:framePr w:w="888" w:wrap="auto" w:vAnchor="page" w:hAnchor="page" w:x="2269" w:y="3365"/>
        <w:rPr>
          <w:rFonts w:ascii="Arial" w:hAnsi="Arial" w:cs="Arial"/>
          <w:sz w:val="32"/>
          <w:szCs w:val="32"/>
        </w:rPr>
      </w:pPr>
      <w:r>
        <w:rPr>
          <w:rFonts w:ascii="Arial" w:hAnsi="Arial" w:cs="Arial"/>
          <w:b/>
          <w:bCs/>
          <w:sz w:val="32"/>
          <w:szCs w:val="32"/>
        </w:rPr>
        <w:t xml:space="preserve"> </w:t>
      </w:r>
    </w:p>
    <w:p w:rsidR="00000000" w:rsidRDefault="00E94181">
      <w:pPr>
        <w:pStyle w:val="Default"/>
        <w:framePr w:w="7940" w:wrap="auto" w:vAnchor="page" w:hAnchor="page" w:x="2646" w:y="3933"/>
        <w:rPr>
          <w:rFonts w:ascii="Arial" w:hAnsi="Arial" w:cs="Arial"/>
          <w:sz w:val="32"/>
          <w:szCs w:val="32"/>
        </w:rPr>
      </w:pPr>
      <w:r>
        <w:rPr>
          <w:rFonts w:ascii="Arial" w:hAnsi="Arial" w:cs="Arial"/>
          <w:b/>
          <w:bCs/>
          <w:sz w:val="32"/>
          <w:szCs w:val="32"/>
        </w:rPr>
        <w:t xml:space="preserve">Facultad de Ingeniería en Mecánica y Ciencias de la Producción </w:t>
      </w:r>
    </w:p>
    <w:p w:rsidR="00000000" w:rsidRDefault="00E94181">
      <w:pPr>
        <w:pStyle w:val="Default"/>
        <w:framePr w:w="888" w:wrap="auto" w:vAnchor="page" w:hAnchor="page" w:x="6574" w:y="4869"/>
        <w:rPr>
          <w:rFonts w:ascii="Arial" w:hAnsi="Arial" w:cs="Arial"/>
          <w:sz w:val="32"/>
          <w:szCs w:val="32"/>
        </w:rPr>
      </w:pPr>
      <w:r>
        <w:rPr>
          <w:rFonts w:ascii="Arial" w:hAnsi="Arial" w:cs="Arial"/>
          <w:b/>
          <w:bCs/>
          <w:sz w:val="32"/>
          <w:szCs w:val="32"/>
        </w:rPr>
        <w:t xml:space="preserve"> </w:t>
      </w:r>
    </w:p>
    <w:p w:rsidR="00000000" w:rsidRDefault="00E94181">
      <w:pPr>
        <w:pStyle w:val="Default"/>
        <w:framePr w:w="8526" w:wrap="auto" w:vAnchor="page" w:hAnchor="page" w:x="2349" w:y="5430"/>
        <w:rPr>
          <w:rFonts w:ascii="Arial" w:hAnsi="Arial" w:cs="Arial"/>
          <w:sz w:val="28"/>
          <w:szCs w:val="28"/>
        </w:rPr>
      </w:pPr>
      <w:r>
        <w:rPr>
          <w:rFonts w:ascii="Arial" w:hAnsi="Arial" w:cs="Arial"/>
          <w:sz w:val="28"/>
          <w:szCs w:val="28"/>
        </w:rPr>
        <w:t xml:space="preserve">“Ensayo de Fatiga en Flexión Rotativa del Acero AISI-SAE 1018 por el Método Esfuerzo-Vida” </w:t>
      </w:r>
    </w:p>
    <w:p w:rsidR="00000000" w:rsidRDefault="00E94181">
      <w:pPr>
        <w:pStyle w:val="Default"/>
        <w:framePr w:w="839" w:wrap="auto" w:vAnchor="page" w:hAnchor="page" w:x="6574" w:y="6274"/>
        <w:rPr>
          <w:rFonts w:ascii="Arial" w:hAnsi="Arial" w:cs="Arial"/>
          <w:sz w:val="28"/>
          <w:szCs w:val="28"/>
        </w:rPr>
      </w:pPr>
      <w:r>
        <w:rPr>
          <w:rFonts w:ascii="Arial" w:hAnsi="Arial" w:cs="Arial"/>
          <w:sz w:val="28"/>
          <w:szCs w:val="28"/>
        </w:rPr>
        <w:t xml:space="preserve"> </w:t>
      </w:r>
    </w:p>
    <w:p w:rsidR="00000000" w:rsidRDefault="00E94181">
      <w:pPr>
        <w:pStyle w:val="Default"/>
        <w:framePr w:w="3630" w:wrap="auto" w:vAnchor="page" w:hAnchor="page" w:x="5206" w:y="6806"/>
        <w:rPr>
          <w:rFonts w:ascii="Arial" w:hAnsi="Arial" w:cs="Arial"/>
          <w:sz w:val="32"/>
          <w:szCs w:val="32"/>
        </w:rPr>
      </w:pPr>
      <w:r>
        <w:rPr>
          <w:rFonts w:ascii="Arial" w:hAnsi="Arial" w:cs="Arial"/>
          <w:b/>
          <w:bCs/>
          <w:sz w:val="32"/>
          <w:szCs w:val="32"/>
        </w:rPr>
        <w:t xml:space="preserve">TESIS DE GRADO </w:t>
      </w:r>
    </w:p>
    <w:p w:rsidR="00000000" w:rsidRDefault="00E94181">
      <w:pPr>
        <w:pStyle w:val="Default"/>
        <w:framePr w:w="5818" w:wrap="auto" w:vAnchor="page" w:hAnchor="page" w:x="4110" w:y="7378"/>
        <w:rPr>
          <w:rFonts w:ascii="Arial" w:hAnsi="Arial" w:cs="Arial"/>
          <w:sz w:val="32"/>
          <w:szCs w:val="32"/>
        </w:rPr>
      </w:pPr>
      <w:r>
        <w:rPr>
          <w:rFonts w:ascii="Arial" w:hAnsi="Arial" w:cs="Arial"/>
          <w:sz w:val="32"/>
          <w:szCs w:val="32"/>
        </w:rPr>
        <w:t>Previo a la obtención del Tí</w:t>
      </w:r>
      <w:r>
        <w:rPr>
          <w:rFonts w:ascii="Arial" w:hAnsi="Arial" w:cs="Arial"/>
          <w:sz w:val="32"/>
          <w:szCs w:val="32"/>
        </w:rPr>
        <w:t xml:space="preserve">tulo de: </w:t>
      </w:r>
    </w:p>
    <w:p w:rsidR="00000000" w:rsidRDefault="00E94181">
      <w:pPr>
        <w:pStyle w:val="Default"/>
        <w:framePr w:w="888" w:wrap="auto" w:vAnchor="page" w:hAnchor="page" w:x="6574" w:y="7946"/>
        <w:rPr>
          <w:rFonts w:ascii="Arial" w:hAnsi="Arial" w:cs="Arial"/>
          <w:sz w:val="32"/>
          <w:szCs w:val="32"/>
        </w:rPr>
      </w:pPr>
      <w:r>
        <w:rPr>
          <w:rFonts w:ascii="Arial" w:hAnsi="Arial" w:cs="Arial"/>
          <w:sz w:val="32"/>
          <w:szCs w:val="32"/>
        </w:rPr>
        <w:t xml:space="preserve"> </w:t>
      </w:r>
    </w:p>
    <w:p w:rsidR="00000000" w:rsidRDefault="00E94181">
      <w:pPr>
        <w:pStyle w:val="Default"/>
        <w:framePr w:w="4517" w:wrap="auto" w:vAnchor="page" w:hAnchor="page" w:x="4762" w:y="8510"/>
        <w:rPr>
          <w:rFonts w:ascii="Arial" w:hAnsi="Arial" w:cs="Arial"/>
          <w:sz w:val="32"/>
          <w:szCs w:val="32"/>
        </w:rPr>
      </w:pPr>
      <w:r>
        <w:rPr>
          <w:rFonts w:ascii="Arial" w:hAnsi="Arial" w:cs="Arial"/>
          <w:b/>
          <w:bCs/>
          <w:sz w:val="32"/>
          <w:szCs w:val="32"/>
        </w:rPr>
        <w:t xml:space="preserve">INGENIERO MECÁNICO </w:t>
      </w:r>
    </w:p>
    <w:p w:rsidR="00000000" w:rsidRDefault="00E94181">
      <w:pPr>
        <w:pStyle w:val="Default"/>
        <w:framePr w:w="888" w:wrap="auto" w:vAnchor="page" w:hAnchor="page" w:x="6574" w:y="9078"/>
        <w:rPr>
          <w:rFonts w:ascii="Arial" w:hAnsi="Arial" w:cs="Arial"/>
          <w:sz w:val="32"/>
          <w:szCs w:val="32"/>
        </w:rPr>
      </w:pPr>
      <w:r>
        <w:rPr>
          <w:rFonts w:ascii="Arial" w:hAnsi="Arial" w:cs="Arial"/>
          <w:b/>
          <w:bCs/>
          <w:sz w:val="32"/>
          <w:szCs w:val="32"/>
        </w:rPr>
        <w:t xml:space="preserve"> </w:t>
      </w:r>
    </w:p>
    <w:p w:rsidR="00000000" w:rsidRDefault="00E94181">
      <w:pPr>
        <w:pStyle w:val="Default"/>
        <w:framePr w:w="3165" w:wrap="auto" w:vAnchor="page" w:hAnchor="page" w:x="5438" w:y="9650"/>
        <w:rPr>
          <w:rFonts w:ascii="Arial" w:hAnsi="Arial" w:cs="Arial"/>
          <w:sz w:val="32"/>
          <w:szCs w:val="32"/>
        </w:rPr>
      </w:pPr>
      <w:r>
        <w:rPr>
          <w:rFonts w:ascii="Arial" w:hAnsi="Arial" w:cs="Arial"/>
          <w:sz w:val="32"/>
          <w:szCs w:val="32"/>
        </w:rPr>
        <w:t xml:space="preserve">Presentada por: </w:t>
      </w:r>
    </w:p>
    <w:p w:rsidR="00000000" w:rsidRDefault="00E94181">
      <w:pPr>
        <w:pStyle w:val="Default"/>
        <w:framePr w:w="5834" w:wrap="auto" w:vAnchor="page" w:hAnchor="page" w:x="4102" w:y="10218"/>
        <w:rPr>
          <w:rFonts w:ascii="Arial" w:hAnsi="Arial" w:cs="Arial"/>
          <w:sz w:val="32"/>
          <w:szCs w:val="32"/>
        </w:rPr>
      </w:pPr>
      <w:r>
        <w:rPr>
          <w:rFonts w:ascii="Arial" w:hAnsi="Arial" w:cs="Arial"/>
          <w:sz w:val="32"/>
          <w:szCs w:val="32"/>
        </w:rPr>
        <w:t xml:space="preserve">Christian Andrés Polanco Pacheco </w:t>
      </w:r>
    </w:p>
    <w:p w:rsidR="00000000" w:rsidRDefault="00E94181">
      <w:pPr>
        <w:pStyle w:val="Default"/>
        <w:framePr w:w="888" w:wrap="auto" w:vAnchor="page" w:hAnchor="page" w:x="6574" w:y="10787"/>
        <w:rPr>
          <w:rFonts w:ascii="Arial" w:hAnsi="Arial" w:cs="Arial"/>
          <w:sz w:val="32"/>
          <w:szCs w:val="32"/>
        </w:rPr>
      </w:pPr>
      <w:r>
        <w:rPr>
          <w:rFonts w:ascii="Arial" w:hAnsi="Arial" w:cs="Arial"/>
          <w:sz w:val="32"/>
          <w:szCs w:val="32"/>
        </w:rPr>
        <w:t xml:space="preserve"> </w:t>
      </w:r>
    </w:p>
    <w:p w:rsidR="00000000" w:rsidRDefault="00E94181">
      <w:pPr>
        <w:pStyle w:val="Default"/>
        <w:framePr w:w="4461" w:wrap="auto" w:vAnchor="page" w:hAnchor="page" w:x="4790" w:y="11355"/>
        <w:rPr>
          <w:rFonts w:ascii="Arial" w:hAnsi="Arial" w:cs="Arial"/>
          <w:sz w:val="32"/>
          <w:szCs w:val="32"/>
        </w:rPr>
      </w:pPr>
      <w:r>
        <w:rPr>
          <w:rFonts w:ascii="Arial" w:hAnsi="Arial" w:cs="Arial"/>
          <w:sz w:val="32"/>
          <w:szCs w:val="32"/>
        </w:rPr>
        <w:t xml:space="preserve">GUAYAQUIL-ECUADOR </w:t>
      </w:r>
    </w:p>
    <w:p w:rsidR="00000000" w:rsidRDefault="00E94181">
      <w:pPr>
        <w:pStyle w:val="Default"/>
        <w:framePr w:w="888" w:wrap="auto" w:vAnchor="page" w:hAnchor="page" w:x="6574" w:y="11923"/>
        <w:rPr>
          <w:rFonts w:ascii="Arial" w:hAnsi="Arial" w:cs="Arial"/>
          <w:sz w:val="32"/>
          <w:szCs w:val="32"/>
        </w:rPr>
      </w:pPr>
      <w:r>
        <w:rPr>
          <w:rFonts w:ascii="Arial" w:hAnsi="Arial" w:cs="Arial"/>
          <w:sz w:val="32"/>
          <w:szCs w:val="32"/>
        </w:rPr>
        <w:t xml:space="preserve"> </w:t>
      </w:r>
    </w:p>
    <w:p w:rsidR="00000000" w:rsidRDefault="00E94181">
      <w:pPr>
        <w:pStyle w:val="Default"/>
        <w:framePr w:w="888" w:wrap="auto" w:vAnchor="page" w:hAnchor="page" w:x="6574" w:y="12491"/>
        <w:rPr>
          <w:rFonts w:ascii="Arial" w:hAnsi="Arial" w:cs="Arial"/>
          <w:sz w:val="32"/>
          <w:szCs w:val="32"/>
        </w:rPr>
      </w:pPr>
      <w:r>
        <w:rPr>
          <w:rFonts w:ascii="Arial" w:hAnsi="Arial" w:cs="Arial"/>
          <w:sz w:val="32"/>
          <w:szCs w:val="32"/>
        </w:rPr>
        <w:t xml:space="preserve"> </w:t>
      </w:r>
    </w:p>
    <w:p w:rsidR="00000000" w:rsidRDefault="00E94181">
      <w:pPr>
        <w:pStyle w:val="Default"/>
        <w:framePr w:w="2349" w:wrap="auto" w:vAnchor="page" w:hAnchor="page" w:x="5847" w:y="13055"/>
        <w:rPr>
          <w:rFonts w:ascii="Arial" w:hAnsi="Arial" w:cs="Arial"/>
          <w:sz w:val="32"/>
          <w:szCs w:val="32"/>
        </w:rPr>
      </w:pPr>
      <w:r>
        <w:rPr>
          <w:rFonts w:ascii="Arial" w:hAnsi="Arial" w:cs="Arial"/>
          <w:sz w:val="32"/>
          <w:szCs w:val="32"/>
        </w:rPr>
        <w:t xml:space="preserve">Año: 2011 </w:t>
      </w:r>
    </w:p>
    <w:p w:rsidR="00000000" w:rsidRDefault="00E94181">
      <w:pPr>
        <w:pStyle w:val="Default"/>
        <w:pageBreakBefore/>
        <w:framePr w:w="791" w:wrap="auto" w:vAnchor="page" w:hAnchor="page" w:x="2269" w:y="2314"/>
        <w:rPr>
          <w:rFonts w:ascii="Arial" w:hAnsi="Arial" w:cs="Arial"/>
          <w:sz w:val="23"/>
          <w:szCs w:val="23"/>
        </w:rPr>
      </w:pPr>
      <w:r>
        <w:rPr>
          <w:rFonts w:ascii="Arial" w:hAnsi="Arial" w:cs="Arial"/>
          <w:sz w:val="23"/>
          <w:szCs w:val="23"/>
        </w:rPr>
        <w:lastRenderedPageBreak/>
        <w:t xml:space="preserve"> </w:t>
      </w:r>
    </w:p>
    <w:p w:rsidR="00000000" w:rsidRDefault="00E94181">
      <w:pPr>
        <w:pStyle w:val="Default"/>
        <w:framePr w:w="791" w:wrap="auto" w:vAnchor="page" w:hAnchor="page" w:x="2269" w:y="2790"/>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269" w:y="3267"/>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269" w:y="3743"/>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269" w:y="4219"/>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269" w:y="4695"/>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269" w:y="5171"/>
        <w:rPr>
          <w:rFonts w:ascii="Arial" w:hAnsi="Arial" w:cs="Arial"/>
          <w:sz w:val="23"/>
          <w:szCs w:val="23"/>
        </w:rPr>
      </w:pPr>
      <w:r>
        <w:rPr>
          <w:rFonts w:ascii="Arial" w:hAnsi="Arial" w:cs="Arial"/>
          <w:sz w:val="23"/>
          <w:szCs w:val="23"/>
        </w:rPr>
        <w:t xml:space="preserve"> </w:t>
      </w:r>
    </w:p>
    <w:p w:rsidR="00000000" w:rsidRDefault="00E94181">
      <w:pPr>
        <w:pStyle w:val="Default"/>
        <w:framePr w:w="3084" w:wrap="auto" w:vAnchor="page" w:hAnchor="page" w:x="5463" w:y="5661"/>
        <w:rPr>
          <w:rFonts w:ascii="Times New Roman" w:hAnsi="Times New Roman" w:cs="Times New Roman"/>
          <w:sz w:val="23"/>
          <w:szCs w:val="23"/>
        </w:rPr>
      </w:pPr>
      <w:r>
        <w:rPr>
          <w:rFonts w:ascii="Arial" w:hAnsi="Arial" w:cs="Arial"/>
          <w:b/>
          <w:bCs/>
          <w:sz w:val="32"/>
          <w:szCs w:val="32"/>
        </w:rPr>
        <w:t>DEDICATORIA</w:t>
      </w:r>
      <w:r>
        <w:rPr>
          <w:rFonts w:ascii="Times New Roman" w:hAnsi="Times New Roman" w:cs="Times New Roman"/>
          <w:sz w:val="23"/>
          <w:szCs w:val="23"/>
        </w:rPr>
        <w:t xml:space="preserve"> </w:t>
      </w:r>
    </w:p>
    <w:p w:rsidR="00000000" w:rsidRDefault="00E94181">
      <w:pPr>
        <w:pStyle w:val="Default"/>
        <w:framePr w:w="778" w:wrap="auto" w:vAnchor="page" w:hAnchor="page" w:x="2269" w:y="59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61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63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65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67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69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71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7364"/>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E94181">
      <w:pPr>
        <w:pStyle w:val="Default"/>
        <w:framePr w:w="778" w:wrap="auto" w:vAnchor="page" w:hAnchor="page" w:x="2269" w:y="7616"/>
        <w:rPr>
          <w:rFonts w:ascii="Times New Roman" w:hAnsi="Times New Roman" w:cs="Times New Roman"/>
          <w:sz w:val="23"/>
          <w:szCs w:val="23"/>
        </w:rPr>
      </w:pPr>
      <w:r>
        <w:rPr>
          <w:rFonts w:ascii="Times New Roman" w:hAnsi="Times New Roman" w:cs="Times New Roman"/>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58240" behindDoc="0" locked="0" layoutInCell="0" allowOverlap="1">
                <wp:simplePos x="0" y="0"/>
                <wp:positionH relativeFrom="page">
                  <wp:posOffset>4425950</wp:posOffset>
                </wp:positionH>
                <wp:positionV relativeFrom="page">
                  <wp:posOffset>5003165</wp:posOffset>
                </wp:positionV>
                <wp:extent cx="3034665" cy="3408680"/>
                <wp:effectExtent l="0" t="0" r="0" b="0"/>
                <wp:wrapThrough wrapText="bothSides">
                  <wp:wrapPolygon edited="0">
                    <wp:start x="0" y="0"/>
                    <wp:lineTo x="0" y="0"/>
                    <wp:lineTo x="0" y="0"/>
                  </wp:wrapPolygon>
                </wp:wrapThrough>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48"/>
                              <w:gridCol w:w="68"/>
                              <w:gridCol w:w="19"/>
                              <w:gridCol w:w="18"/>
                              <w:gridCol w:w="62"/>
                              <w:gridCol w:w="22"/>
                              <w:gridCol w:w="1"/>
                              <w:gridCol w:w="61"/>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41"/>
                                <w:trHeight w:val="3538"/>
                              </w:trPr>
                              <w:tc>
                                <w:tcPr>
                                  <w:tcW w:w="3979" w:type="dxa"/>
                                  <w:gridSpan w:val="45"/>
                                </w:tcPr>
                                <w:p w:rsidR="00000000" w:rsidRDefault="00E94181">
                                  <w:pPr>
                                    <w:pStyle w:val="Default"/>
                                    <w:rPr>
                                      <w:rFonts w:ascii="Arial" w:hAnsi="Arial" w:cs="Arial"/>
                                      <w:sz w:val="23"/>
                                      <w:szCs w:val="23"/>
                                    </w:rPr>
                                  </w:pPr>
                                  <w:r>
                                    <w:rPr>
                                      <w:rFonts w:ascii="Arial" w:hAnsi="Arial" w:cs="Arial"/>
                                      <w:sz w:val="23"/>
                                      <w:szCs w:val="23"/>
                                    </w:rPr>
                                    <w:t xml:space="preserve">A mis padres porque gracias a su amor, apoyo y sacrificio he llegado a </w:t>
                                  </w:r>
                                  <w:r>
                                    <w:rPr>
                                      <w:rFonts w:ascii="Arial" w:hAnsi="Arial" w:cs="Arial"/>
                                      <w:sz w:val="23"/>
                                      <w:szCs w:val="23"/>
                                    </w:rPr>
                                    <w:t xml:space="preserve">alcanzar una de las metas más grandes de mi vida, la cual constituye el legado más valioso que pudiera recibir y por lo cual viviré eternamente agradecido.  </w:t>
                                  </w:r>
                                </w:p>
                              </w:tc>
                            </w:tr>
                            <w:tr w:rsidR="00000000">
                              <w:tblPrEx>
                                <w:tblCellMar>
                                  <w:top w:w="0" w:type="dxa"/>
                                  <w:bottom w:w="0" w:type="dxa"/>
                                </w:tblCellMar>
                              </w:tblPrEx>
                              <w:trPr>
                                <w:gridAfter w:val="41"/>
                                <w:trHeight w:val="220"/>
                              </w:trPr>
                              <w:tc>
                                <w:tcPr>
                                  <w:tcW w:w="3979" w:type="dxa"/>
                                  <w:gridSpan w:val="45"/>
                                </w:tcPr>
                                <w:p w:rsidR="00000000" w:rsidRDefault="00E94181">
                                  <w:pPr>
                                    <w:pStyle w:val="Default"/>
                                    <w:rPr>
                                      <w:sz w:val="22"/>
                                      <w:szCs w:val="22"/>
                                    </w:rPr>
                                  </w:pPr>
                                  <w:r>
                                    <w:rPr>
                                      <w:sz w:val="22"/>
                                      <w:szCs w:val="22"/>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5pt;margin-top:393.95pt;width:238.95pt;height:26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OsuQIAALwFAAAOAAAAZHJzL2Uyb0RvYy54bWysVNtunDAQfa/Uf7D8TrislwA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48"/>
                        <w:gridCol w:w="68"/>
                        <w:gridCol w:w="19"/>
                        <w:gridCol w:w="18"/>
                        <w:gridCol w:w="62"/>
                        <w:gridCol w:w="22"/>
                        <w:gridCol w:w="1"/>
                        <w:gridCol w:w="61"/>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41"/>
                          <w:trHeight w:val="3538"/>
                        </w:trPr>
                        <w:tc>
                          <w:tcPr>
                            <w:tcW w:w="3979" w:type="dxa"/>
                            <w:gridSpan w:val="45"/>
                          </w:tcPr>
                          <w:p w:rsidR="00000000" w:rsidRDefault="00E94181">
                            <w:pPr>
                              <w:pStyle w:val="Default"/>
                              <w:rPr>
                                <w:rFonts w:ascii="Arial" w:hAnsi="Arial" w:cs="Arial"/>
                                <w:sz w:val="23"/>
                                <w:szCs w:val="23"/>
                              </w:rPr>
                            </w:pPr>
                            <w:r>
                              <w:rPr>
                                <w:rFonts w:ascii="Arial" w:hAnsi="Arial" w:cs="Arial"/>
                                <w:sz w:val="23"/>
                                <w:szCs w:val="23"/>
                              </w:rPr>
                              <w:t xml:space="preserve">A mis padres porque gracias a su amor, apoyo y sacrificio he llegado a </w:t>
                            </w:r>
                            <w:r>
                              <w:rPr>
                                <w:rFonts w:ascii="Arial" w:hAnsi="Arial" w:cs="Arial"/>
                                <w:sz w:val="23"/>
                                <w:szCs w:val="23"/>
                              </w:rPr>
                              <w:t xml:space="preserve">alcanzar una de las metas más grandes de mi vida, la cual constituye el legado más valioso que pudiera recibir y por lo cual viviré eternamente agradecido.  </w:t>
                            </w:r>
                          </w:p>
                        </w:tc>
                      </w:tr>
                      <w:tr w:rsidR="00000000">
                        <w:tblPrEx>
                          <w:tblCellMar>
                            <w:top w:w="0" w:type="dxa"/>
                            <w:bottom w:w="0" w:type="dxa"/>
                          </w:tblCellMar>
                        </w:tblPrEx>
                        <w:trPr>
                          <w:gridAfter w:val="41"/>
                          <w:trHeight w:val="220"/>
                        </w:trPr>
                        <w:tc>
                          <w:tcPr>
                            <w:tcW w:w="3979" w:type="dxa"/>
                            <w:gridSpan w:val="45"/>
                          </w:tcPr>
                          <w:p w:rsidR="00000000" w:rsidRDefault="00E94181">
                            <w:pPr>
                              <w:pStyle w:val="Default"/>
                              <w:rPr>
                                <w:sz w:val="22"/>
                                <w:szCs w:val="22"/>
                              </w:rPr>
                            </w:pPr>
                            <w:r>
                              <w:rPr>
                                <w:sz w:val="22"/>
                                <w:szCs w:val="22"/>
                              </w:rPr>
                              <w:t xml:space="preserve"> </w:t>
                            </w:r>
                          </w:p>
                        </w:tc>
                      </w:tr>
                    </w:tbl>
                  </w:txbxContent>
                </v:textbox>
                <w10:wrap type="through" anchorx="page" anchory="page"/>
              </v:shape>
            </w:pict>
          </mc:Fallback>
        </mc:AlternateContent>
      </w:r>
    </w:p>
    <w:p w:rsidR="00000000" w:rsidRDefault="0041181E">
      <w:pPr>
        <w:pStyle w:val="Default"/>
        <w:pageBreakBefore/>
        <w:framePr w:w="20201" w:wrap="auto" w:vAnchor="page" w:hAnchor="page" w:x="4962" w:y="1"/>
        <w:rPr>
          <w:rFonts w:cs="Times New Roman"/>
          <w:color w:val="auto"/>
        </w:rPr>
      </w:pPr>
      <w:r>
        <w:rPr>
          <w:rFonts w:cs="Times New Roman"/>
          <w:noProof/>
          <w:color w:val="auto"/>
        </w:rPr>
        <w:lastRenderedPageBreak/>
        <w:drawing>
          <wp:inline distT="0" distB="0" distL="0" distR="0">
            <wp:extent cx="12314555" cy="7908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4555" cy="7908925"/>
                    </a:xfrm>
                    <a:prstGeom prst="rect">
                      <a:avLst/>
                    </a:prstGeom>
                    <a:noFill/>
                    <a:ln>
                      <a:noFill/>
                    </a:ln>
                  </pic:spPr>
                </pic:pic>
              </a:graphicData>
            </a:graphic>
          </wp:inline>
        </w:drawing>
      </w:r>
    </w:p>
    <w:p w:rsidR="00000000" w:rsidRDefault="0041181E">
      <w:pPr>
        <w:pStyle w:val="Default"/>
        <w:pageBreakBefore/>
        <w:framePr w:w="5170" w:wrap="auto" w:vAnchor="page" w:hAnchor="page" w:x="4799" w:y="1272"/>
        <w:rPr>
          <w:rFonts w:cs="Times New Roman"/>
          <w:color w:val="auto"/>
        </w:rPr>
      </w:pPr>
      <w:r>
        <w:rPr>
          <w:rFonts w:cs="Times New Roman"/>
          <w:noProof/>
          <w:color w:val="auto"/>
        </w:rPr>
        <w:lastRenderedPageBreak/>
        <w:drawing>
          <wp:inline distT="0" distB="0" distL="0" distR="0">
            <wp:extent cx="2778760" cy="52609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8760" cy="5260975"/>
                    </a:xfrm>
                    <a:prstGeom prst="rect">
                      <a:avLst/>
                    </a:prstGeom>
                    <a:noFill/>
                    <a:ln>
                      <a:noFill/>
                    </a:ln>
                  </pic:spPr>
                </pic:pic>
              </a:graphicData>
            </a:graphic>
          </wp:inline>
        </w:drawing>
      </w:r>
    </w:p>
    <w:p w:rsidR="00000000" w:rsidRDefault="0041181E">
      <w:pPr>
        <w:pStyle w:val="Default"/>
        <w:pageBreakBefore/>
        <w:framePr w:w="5365" w:wrap="auto" w:vAnchor="page" w:hAnchor="page" w:x="4568" w:y="4432"/>
        <w:rPr>
          <w:rFonts w:cs="Times New Roman"/>
          <w:color w:val="auto"/>
        </w:rPr>
      </w:pPr>
      <w:r>
        <w:rPr>
          <w:rFonts w:cs="Times New Roman"/>
          <w:noProof/>
          <w:color w:val="auto"/>
        </w:rPr>
        <w:lastRenderedPageBreak/>
        <w:drawing>
          <wp:inline distT="0" distB="0" distL="0" distR="0">
            <wp:extent cx="2897505" cy="30283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505" cy="3028315"/>
                    </a:xfrm>
                    <a:prstGeom prst="rect">
                      <a:avLst/>
                    </a:prstGeom>
                    <a:noFill/>
                    <a:ln>
                      <a:noFill/>
                    </a:ln>
                  </pic:spPr>
                </pic:pic>
              </a:graphicData>
            </a:graphic>
          </wp:inline>
        </w:drawing>
      </w:r>
    </w:p>
    <w:p w:rsidR="00000000" w:rsidRDefault="0041181E">
      <w:pPr>
        <w:pStyle w:val="Default"/>
        <w:pageBreakBefore/>
        <w:framePr w:w="5348" w:wrap="auto" w:vAnchor="page" w:hAnchor="page" w:x="4993" w:y="9476"/>
        <w:rPr>
          <w:rFonts w:cs="Times New Roman"/>
          <w:color w:val="auto"/>
        </w:rPr>
      </w:pPr>
      <w:r>
        <w:rPr>
          <w:rFonts w:cs="Times New Roman"/>
          <w:noProof/>
          <w:color w:val="auto"/>
        </w:rPr>
        <w:lastRenderedPageBreak/>
        <w:drawing>
          <wp:inline distT="0" distB="0" distL="0" distR="0">
            <wp:extent cx="2885440" cy="2101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440" cy="2101850"/>
                    </a:xfrm>
                    <a:prstGeom prst="rect">
                      <a:avLst/>
                    </a:prstGeom>
                    <a:noFill/>
                    <a:ln>
                      <a:noFill/>
                    </a:ln>
                  </pic:spPr>
                </pic:pic>
              </a:graphicData>
            </a:graphic>
          </wp:inline>
        </w:drawing>
      </w:r>
    </w:p>
    <w:p w:rsidR="00000000" w:rsidRDefault="0041181E">
      <w:pPr>
        <w:pStyle w:val="Default"/>
        <w:pageBreakBefore/>
        <w:framePr w:w="7603" w:wrap="auto" w:vAnchor="page" w:hAnchor="page" w:x="3726" w:y="6792"/>
        <w:rPr>
          <w:rFonts w:cs="Times New Roman"/>
          <w:color w:val="auto"/>
        </w:rPr>
      </w:pPr>
      <w:r>
        <w:rPr>
          <w:rFonts w:cs="Times New Roman"/>
          <w:noProof/>
          <w:color w:val="auto"/>
        </w:rPr>
        <w:lastRenderedPageBreak/>
        <w:drawing>
          <wp:inline distT="0" distB="0" distL="0" distR="0">
            <wp:extent cx="4322445" cy="2600960"/>
            <wp:effectExtent l="0" t="0" r="190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45" cy="2600960"/>
                    </a:xfrm>
                    <a:prstGeom prst="rect">
                      <a:avLst/>
                    </a:prstGeom>
                    <a:noFill/>
                    <a:ln>
                      <a:noFill/>
                    </a:ln>
                  </pic:spPr>
                </pic:pic>
              </a:graphicData>
            </a:graphic>
          </wp:inline>
        </w:drawing>
      </w:r>
    </w:p>
    <w:p w:rsidR="00000000" w:rsidRDefault="00E94181">
      <w:pPr>
        <w:pStyle w:val="Default"/>
        <w:pageBreakBefore/>
        <w:framePr w:w="888" w:wrap="auto" w:vAnchor="page" w:hAnchor="page" w:x="6574" w:y="12063"/>
        <w:rPr>
          <w:rFonts w:ascii="Arial" w:hAnsi="Arial" w:cs="Arial"/>
          <w:color w:val="auto"/>
          <w:sz w:val="32"/>
          <w:szCs w:val="32"/>
        </w:rPr>
      </w:pPr>
      <w:r>
        <w:rPr>
          <w:rFonts w:ascii="Arial" w:hAnsi="Arial" w:cs="Arial"/>
          <w:color w:val="auto"/>
          <w:sz w:val="32"/>
          <w:szCs w:val="32"/>
        </w:rPr>
        <w:lastRenderedPageBreak/>
        <w:t xml:space="preserve"> </w:t>
      </w:r>
    </w:p>
    <w:p w:rsidR="00000000" w:rsidRDefault="00E94181">
      <w:pPr>
        <w:pStyle w:val="Default"/>
        <w:framePr w:w="888" w:wrap="auto" w:vAnchor="page" w:hAnchor="page" w:x="6574" w:y="12631"/>
        <w:rPr>
          <w:rFonts w:ascii="Arial" w:hAnsi="Arial" w:cs="Arial"/>
          <w:color w:val="auto"/>
          <w:sz w:val="32"/>
          <w:szCs w:val="32"/>
        </w:rPr>
      </w:pPr>
      <w:r>
        <w:rPr>
          <w:rFonts w:ascii="Arial" w:hAnsi="Arial" w:cs="Arial"/>
          <w:color w:val="auto"/>
          <w:sz w:val="32"/>
          <w:szCs w:val="32"/>
        </w:rPr>
        <w:t xml:space="preserve"> </w:t>
      </w:r>
    </w:p>
    <w:p w:rsidR="00000000" w:rsidRDefault="00E94181">
      <w:pPr>
        <w:pStyle w:val="Default"/>
        <w:framePr w:w="791" w:wrap="auto" w:vAnchor="page" w:hAnchor="page" w:x="6574" w:y="131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6574" w:y="2314"/>
        <w:rPr>
          <w:rFonts w:ascii="Arial" w:hAnsi="Arial" w:cs="Arial"/>
          <w:color w:val="auto"/>
          <w:sz w:val="23"/>
          <w:szCs w:val="23"/>
        </w:rPr>
      </w:pPr>
      <w:r>
        <w:rPr>
          <w:rFonts w:ascii="Arial" w:hAnsi="Arial" w:cs="Arial"/>
          <w:color w:val="auto"/>
          <w:sz w:val="23"/>
          <w:szCs w:val="23"/>
        </w:rPr>
        <w:lastRenderedPageBreak/>
        <w:t xml:space="preserve"> </w:t>
      </w:r>
    </w:p>
    <w:p w:rsidR="00000000" w:rsidRDefault="00E94181">
      <w:pPr>
        <w:pStyle w:val="Default"/>
        <w:framePr w:w="791" w:wrap="auto" w:vAnchor="page" w:hAnchor="page" w:x="6574" w:y="279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326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37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421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469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51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841" w:wrap="auto" w:vAnchor="page" w:hAnchor="page" w:x="5098" w:y="5661"/>
        <w:rPr>
          <w:rFonts w:ascii="Arial" w:hAnsi="Arial" w:cs="Arial"/>
          <w:color w:val="auto"/>
          <w:sz w:val="32"/>
          <w:szCs w:val="32"/>
        </w:rPr>
      </w:pPr>
      <w:r>
        <w:rPr>
          <w:rFonts w:ascii="Arial" w:hAnsi="Arial" w:cs="Arial"/>
          <w:b/>
          <w:bCs/>
          <w:color w:val="auto"/>
          <w:sz w:val="32"/>
          <w:szCs w:val="32"/>
        </w:rPr>
        <w:t xml:space="preserve">AGRADECIMIENTO </w:t>
      </w:r>
    </w:p>
    <w:p w:rsidR="00000000" w:rsidRDefault="0041181E">
      <w:pPr>
        <w:pStyle w:val="Default"/>
        <w:pageBreakBefore/>
        <w:framePr w:w="7445" w:wrap="auto" w:vAnchor="page" w:hAnchor="page" w:x="3801" w:y="1273"/>
        <w:rPr>
          <w:rFonts w:ascii="Arial" w:hAnsi="Arial" w:cs="Arial"/>
          <w:color w:val="auto"/>
          <w:sz w:val="32"/>
          <w:szCs w:val="32"/>
        </w:rPr>
      </w:pPr>
      <w:r>
        <w:rPr>
          <w:rFonts w:ascii="Arial" w:hAnsi="Arial" w:cs="Arial"/>
          <w:noProof/>
          <w:color w:val="auto"/>
          <w:sz w:val="32"/>
          <w:szCs w:val="32"/>
        </w:rPr>
        <w:lastRenderedPageBreak/>
        <w:drawing>
          <wp:inline distT="0" distB="0" distL="0" distR="0">
            <wp:extent cx="4215765" cy="22205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765" cy="2220595"/>
                    </a:xfrm>
                    <a:prstGeom prst="rect">
                      <a:avLst/>
                    </a:prstGeom>
                    <a:noFill/>
                    <a:ln>
                      <a:noFill/>
                    </a:ln>
                  </pic:spPr>
                </pic:pic>
              </a:graphicData>
            </a:graphic>
          </wp:inline>
        </w:drawing>
      </w:r>
    </w:p>
    <w:p w:rsidR="00000000" w:rsidRDefault="00E94181">
      <w:pPr>
        <w:pStyle w:val="Default"/>
        <w:pageBreakBefore/>
        <w:framePr w:w="778" w:wrap="auto" w:vAnchor="page" w:hAnchor="page" w:x="2269" w:y="6164"/>
        <w:rPr>
          <w:rFonts w:ascii="Times New Roman" w:hAnsi="Times New Roman" w:cs="Times New Roman"/>
          <w:color w:val="auto"/>
          <w:sz w:val="23"/>
          <w:szCs w:val="23"/>
        </w:rPr>
      </w:pPr>
      <w:r>
        <w:rPr>
          <w:rFonts w:ascii="Times New Roman" w:hAnsi="Times New Roman" w:cs="Times New Roman"/>
          <w:color w:val="auto"/>
          <w:sz w:val="23"/>
          <w:szCs w:val="23"/>
        </w:rPr>
        <w:lastRenderedPageBreak/>
        <w:t xml:space="preserve"> </w:t>
      </w:r>
    </w:p>
    <w:p w:rsidR="00000000" w:rsidRDefault="00E94181">
      <w:pPr>
        <w:pStyle w:val="Default"/>
        <w:framePr w:w="778" w:wrap="auto" w:vAnchor="page" w:hAnchor="page" w:x="2269" w:y="63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65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67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69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71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73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78" w:wrap="auto" w:vAnchor="page" w:hAnchor="page" w:x="2269" w:y="7616"/>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59264" behindDoc="0" locked="0" layoutInCell="0" allowOverlap="1">
                <wp:simplePos x="0" y="0"/>
                <wp:positionH relativeFrom="page">
                  <wp:posOffset>4303395</wp:posOffset>
                </wp:positionH>
                <wp:positionV relativeFrom="page">
                  <wp:posOffset>5003165</wp:posOffset>
                </wp:positionV>
                <wp:extent cx="3155315" cy="2033905"/>
                <wp:effectExtent l="0" t="0" r="0" b="0"/>
                <wp:wrapThrough wrapText="bothSides">
                  <wp:wrapPolygon edited="0">
                    <wp:start x="0" y="0"/>
                    <wp:lineTo x="0" y="0"/>
                    <wp:lineTo x="0" y="0"/>
                  </wp:wrapPolygon>
                </wp:wrapThrough>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48"/>
                              <w:gridCol w:w="68"/>
                              <w:gridCol w:w="19"/>
                              <w:gridCol w:w="18"/>
                              <w:gridCol w:w="62"/>
                              <w:gridCol w:w="22"/>
                              <w:gridCol w:w="1"/>
                              <w:gridCol w:w="61"/>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5"/>
                                <w:trHeight w:val="2433"/>
                              </w:trPr>
                              <w:tc>
                                <w:tcPr>
                                  <w:tcW w:w="4169" w:type="dxa"/>
                                  <w:gridSpan w:val="51"/>
                                </w:tcPr>
                                <w:p w:rsidR="00000000" w:rsidRDefault="00E94181">
                                  <w:pPr>
                                    <w:pStyle w:val="Default"/>
                                    <w:rPr>
                                      <w:rFonts w:ascii="Arial" w:hAnsi="Arial" w:cs="Arial"/>
                                      <w:sz w:val="23"/>
                                      <w:szCs w:val="23"/>
                                    </w:rPr>
                                  </w:pPr>
                                  <w:r>
                                    <w:rPr>
                                      <w:rFonts w:ascii="Arial" w:hAnsi="Arial" w:cs="Arial"/>
                                      <w:sz w:val="23"/>
                                      <w:szCs w:val="23"/>
                                    </w:rPr>
                                    <w:t xml:space="preserve">A Dios por las bendiciones recibidas.  </w:t>
                                  </w:r>
                                </w:p>
                                <w:p w:rsidR="00000000" w:rsidRDefault="00E94181">
                                  <w:pPr>
                                    <w:pStyle w:val="Default"/>
                                    <w:rPr>
                                      <w:rFonts w:ascii="Arial" w:hAnsi="Arial" w:cs="Arial"/>
                                      <w:sz w:val="23"/>
                                      <w:szCs w:val="23"/>
                                    </w:rPr>
                                  </w:pPr>
                                  <w:r>
                                    <w:rPr>
                                      <w:rFonts w:ascii="Arial" w:hAnsi="Arial" w:cs="Arial"/>
                                      <w:sz w:val="23"/>
                                      <w:szCs w:val="23"/>
                                    </w:rPr>
                                    <w:t xml:space="preserve">A mis padres quiénes con su guía me convirtieron en la persona que soy.  </w:t>
                                  </w:r>
                                </w:p>
                                <w:p w:rsidR="00000000" w:rsidRDefault="00E94181">
                                  <w:pPr>
                                    <w:pStyle w:val="Default"/>
                                    <w:rPr>
                                      <w:rFonts w:ascii="Arial" w:hAnsi="Arial" w:cs="Arial"/>
                                      <w:sz w:val="23"/>
                                      <w:szCs w:val="23"/>
                                    </w:rPr>
                                  </w:pPr>
                                  <w:r>
                                    <w:rPr>
                                      <w:rFonts w:ascii="Arial" w:hAnsi="Arial" w:cs="Arial"/>
                                      <w:sz w:val="23"/>
                                      <w:szCs w:val="23"/>
                                    </w:rPr>
                                    <w:t xml:space="preserve">A todos aquellos que contribuyeron a mi formación profesional.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38.85pt;margin-top:393.95pt;width:248.45pt;height:160.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1"/>
                        <w:gridCol w:w="61"/>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5"/>
                          <w:trHeight w:val="2433"/>
                        </w:trPr>
                        <w:tc>
                          <w:tcPr>
                            <w:tcW w:w="4169" w:type="dxa"/>
                            <w:gridSpan w:val="50"/>
                          </w:tcPr>
                          <w:p w:rsidR="00000000" w:rsidRDefault="00E94181">
                            <w:pPr>
                              <w:pStyle w:val="Default"/>
                              <w:rPr>
                                <w:rFonts w:ascii="Arial" w:hAnsi="Arial" w:cs="Arial"/>
                                <w:sz w:val="23"/>
                                <w:szCs w:val="23"/>
                              </w:rPr>
                            </w:pPr>
                            <w:r>
                              <w:rPr>
                                <w:rFonts w:ascii="Arial" w:hAnsi="Arial" w:cs="Arial"/>
                                <w:sz w:val="23"/>
                                <w:szCs w:val="23"/>
                              </w:rPr>
                              <w:t xml:space="preserve">A Dios por las bendiciones recibidas.  </w:t>
                            </w:r>
                          </w:p>
                          <w:p w:rsidR="00000000" w:rsidRDefault="00E94181">
                            <w:pPr>
                              <w:pStyle w:val="Default"/>
                              <w:rPr>
                                <w:rFonts w:ascii="Arial" w:hAnsi="Arial" w:cs="Arial"/>
                                <w:sz w:val="23"/>
                                <w:szCs w:val="23"/>
                              </w:rPr>
                            </w:pPr>
                            <w:r>
                              <w:rPr>
                                <w:rFonts w:ascii="Arial" w:hAnsi="Arial" w:cs="Arial"/>
                                <w:sz w:val="23"/>
                                <w:szCs w:val="23"/>
                              </w:rPr>
                              <w:t xml:space="preserve">A mis padres quiénes con su guía me convirtieron en la persona que soy.  </w:t>
                            </w:r>
                          </w:p>
                          <w:p w:rsidR="00000000" w:rsidRDefault="00E94181">
                            <w:pPr>
                              <w:pStyle w:val="Default"/>
                              <w:rPr>
                                <w:rFonts w:ascii="Arial" w:hAnsi="Arial" w:cs="Arial"/>
                                <w:sz w:val="23"/>
                                <w:szCs w:val="23"/>
                              </w:rPr>
                            </w:pPr>
                            <w:r>
                              <w:rPr>
                                <w:rFonts w:ascii="Arial" w:hAnsi="Arial" w:cs="Arial"/>
                                <w:sz w:val="23"/>
                                <w:szCs w:val="23"/>
                              </w:rPr>
                              <w:t xml:space="preserve">A todos aquellos que contribuyeron a mi formación profesional. </w:t>
                            </w:r>
                          </w:p>
                        </w:tc>
                      </w:tr>
                    </w:tbl>
                  </w:txbxContent>
                </v:textbox>
                <w10:wrap type="through" anchorx="page" anchory="page"/>
              </v:shape>
            </w:pict>
          </mc:Fallback>
        </mc:AlternateContent>
      </w:r>
    </w:p>
    <w:p w:rsidR="00000000" w:rsidRDefault="0041181E">
      <w:pPr>
        <w:pStyle w:val="Default"/>
        <w:pageBreakBefore/>
        <w:framePr w:w="5645" w:wrap="auto" w:vAnchor="page" w:hAnchor="page" w:x="4843" w:y="7918"/>
        <w:rPr>
          <w:rFonts w:cs="Times New Roman"/>
          <w:color w:val="auto"/>
        </w:rPr>
      </w:pPr>
      <w:r>
        <w:rPr>
          <w:rFonts w:cs="Times New Roman"/>
          <w:noProof/>
          <w:color w:val="auto"/>
        </w:rPr>
        <w:drawing>
          <wp:inline distT="0" distB="0" distL="0" distR="0">
            <wp:extent cx="3075940" cy="2066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5940" cy="2066290"/>
                    </a:xfrm>
                    <a:prstGeom prst="rect">
                      <a:avLst/>
                    </a:prstGeom>
                    <a:noFill/>
                    <a:ln>
                      <a:noFill/>
                    </a:ln>
                  </pic:spPr>
                </pic:pic>
              </a:graphicData>
            </a:graphic>
          </wp:inline>
        </w:drawing>
      </w:r>
    </w:p>
    <w:p w:rsidR="00000000" w:rsidRDefault="0041181E">
      <w:pPr>
        <w:pStyle w:val="Default"/>
        <w:pageBreakBefore/>
        <w:framePr w:w="6425" w:wrap="auto" w:vAnchor="page" w:hAnchor="page" w:x="4311" w:y="2928"/>
        <w:rPr>
          <w:rFonts w:cs="Times New Roman"/>
          <w:color w:val="auto"/>
        </w:rPr>
      </w:pPr>
      <w:r>
        <w:rPr>
          <w:rFonts w:cs="Times New Roman"/>
          <w:noProof/>
          <w:color w:val="auto"/>
        </w:rPr>
        <w:drawing>
          <wp:inline distT="0" distB="0" distL="0" distR="0">
            <wp:extent cx="3574415" cy="254127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4415" cy="2541270"/>
                    </a:xfrm>
                    <a:prstGeom prst="rect">
                      <a:avLst/>
                    </a:prstGeom>
                    <a:noFill/>
                    <a:ln>
                      <a:noFill/>
                    </a:ln>
                  </pic:spPr>
                </pic:pic>
              </a:graphicData>
            </a:graphic>
          </wp:inline>
        </w:drawing>
      </w:r>
    </w:p>
    <w:p w:rsidR="00000000" w:rsidRDefault="0041181E">
      <w:pPr>
        <w:pStyle w:val="Default"/>
        <w:pageBreakBefore/>
        <w:framePr w:w="6620" w:wrap="auto" w:vAnchor="page" w:hAnchor="page" w:x="4221" w:y="1273"/>
        <w:rPr>
          <w:rFonts w:cs="Times New Roman"/>
          <w:color w:val="auto"/>
        </w:rPr>
      </w:pPr>
      <w:r>
        <w:rPr>
          <w:rFonts w:cs="Times New Roman"/>
          <w:noProof/>
          <w:color w:val="auto"/>
        </w:rPr>
        <w:drawing>
          <wp:inline distT="0" distB="0" distL="0" distR="0">
            <wp:extent cx="3693160" cy="1139825"/>
            <wp:effectExtent l="0" t="0" r="254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3160" cy="1139825"/>
                    </a:xfrm>
                    <a:prstGeom prst="rect">
                      <a:avLst/>
                    </a:prstGeom>
                    <a:noFill/>
                    <a:ln>
                      <a:noFill/>
                    </a:ln>
                  </pic:spPr>
                </pic:pic>
              </a:graphicData>
            </a:graphic>
          </wp:inline>
        </w:drawing>
      </w:r>
    </w:p>
    <w:p w:rsidR="00000000" w:rsidRDefault="0041181E">
      <w:pPr>
        <w:pStyle w:val="Default"/>
        <w:pageBreakBefore/>
        <w:framePr w:w="1670" w:wrap="auto" w:vAnchor="page" w:hAnchor="page" w:x="4716" w:y="1"/>
        <w:rPr>
          <w:rFonts w:cs="Times New Roman"/>
          <w:color w:val="auto"/>
        </w:rPr>
      </w:pPr>
      <w:r>
        <w:rPr>
          <w:rFonts w:cs="Times New Roman"/>
          <w:noProof/>
          <w:color w:val="auto"/>
        </w:rPr>
        <w:drawing>
          <wp:inline distT="0" distB="0" distL="0" distR="0">
            <wp:extent cx="10545445" cy="5367655"/>
            <wp:effectExtent l="0" t="0" r="825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5445" cy="5367655"/>
                    </a:xfrm>
                    <a:prstGeom prst="rect">
                      <a:avLst/>
                    </a:prstGeom>
                    <a:noFill/>
                    <a:ln>
                      <a:noFill/>
                    </a:ln>
                  </pic:spPr>
                </pic:pic>
              </a:graphicData>
            </a:graphic>
          </wp:inline>
        </w:drawing>
      </w:r>
    </w:p>
    <w:p w:rsidR="00000000" w:rsidRDefault="0041181E">
      <w:pPr>
        <w:pStyle w:val="Default"/>
        <w:pageBreakBefore/>
        <w:framePr w:w="5098" w:wrap="auto" w:vAnchor="page" w:hAnchor="page" w:x="4986" w:y="4032"/>
        <w:rPr>
          <w:rFonts w:cs="Times New Roman"/>
          <w:color w:val="auto"/>
        </w:rPr>
      </w:pPr>
      <w:r>
        <w:rPr>
          <w:rFonts w:cs="Times New Roman"/>
          <w:noProof/>
          <w:color w:val="auto"/>
        </w:rPr>
        <w:drawing>
          <wp:inline distT="0" distB="0" distL="0" distR="0">
            <wp:extent cx="2731135" cy="20427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135" cy="2042795"/>
                    </a:xfrm>
                    <a:prstGeom prst="rect">
                      <a:avLst/>
                    </a:prstGeom>
                    <a:noFill/>
                    <a:ln>
                      <a:noFill/>
                    </a:ln>
                  </pic:spPr>
                </pic:pic>
              </a:graphicData>
            </a:graphic>
          </wp:inline>
        </w:drawing>
      </w:r>
    </w:p>
    <w:p w:rsidR="00000000" w:rsidRDefault="0041181E">
      <w:pPr>
        <w:pStyle w:val="Default"/>
        <w:pageBreakBefore/>
        <w:framePr w:w="6781" w:wrap="auto" w:vAnchor="page" w:hAnchor="page" w:x="4088" w:y="10273"/>
        <w:rPr>
          <w:rFonts w:cs="Times New Roman"/>
          <w:color w:val="auto"/>
        </w:rPr>
      </w:pPr>
      <w:r>
        <w:rPr>
          <w:rFonts w:cs="Times New Roman"/>
          <w:noProof/>
          <w:color w:val="auto"/>
        </w:rPr>
        <w:drawing>
          <wp:inline distT="0" distB="0" distL="0" distR="0">
            <wp:extent cx="3799840" cy="113982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9840" cy="1139825"/>
                    </a:xfrm>
                    <a:prstGeom prst="rect">
                      <a:avLst/>
                    </a:prstGeom>
                    <a:noFill/>
                    <a:ln>
                      <a:noFill/>
                    </a:ln>
                  </pic:spPr>
                </pic:pic>
              </a:graphicData>
            </a:graphic>
          </wp:inline>
        </w:drawing>
      </w:r>
    </w:p>
    <w:p w:rsidR="00000000" w:rsidRDefault="0041181E">
      <w:pPr>
        <w:pStyle w:val="Default"/>
        <w:pageBreakBefore/>
        <w:framePr w:w="5360" w:wrap="auto" w:vAnchor="page" w:hAnchor="page" w:x="5222" w:y="3128"/>
        <w:rPr>
          <w:rFonts w:cs="Times New Roman"/>
          <w:color w:val="auto"/>
        </w:rPr>
      </w:pPr>
      <w:r>
        <w:rPr>
          <w:rFonts w:cs="Times New Roman"/>
          <w:noProof/>
          <w:color w:val="auto"/>
        </w:rPr>
        <w:drawing>
          <wp:inline distT="0" distB="0" distL="0" distR="0">
            <wp:extent cx="2897505" cy="46907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7505" cy="4690745"/>
                    </a:xfrm>
                    <a:prstGeom prst="rect">
                      <a:avLst/>
                    </a:prstGeom>
                    <a:noFill/>
                    <a:ln>
                      <a:noFill/>
                    </a:ln>
                  </pic:spPr>
                </pic:pic>
              </a:graphicData>
            </a:graphic>
          </wp:inline>
        </w:drawing>
      </w:r>
    </w:p>
    <w:p w:rsidR="00000000" w:rsidRDefault="00E94181">
      <w:pPr>
        <w:pStyle w:val="Default"/>
        <w:pageBreakBefore/>
        <w:framePr w:w="791" w:wrap="auto" w:vAnchor="page" w:hAnchor="page" w:x="2269" w:y="10640"/>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11117"/>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11593"/>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12069"/>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12545"/>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13021"/>
        <w:rPr>
          <w:rFonts w:cs="Times New Roman"/>
          <w:color w:val="auto"/>
          <w:sz w:val="23"/>
          <w:szCs w:val="23"/>
        </w:rPr>
      </w:pPr>
      <w:r>
        <w:rPr>
          <w:rFonts w:cs="Times New Roman"/>
          <w:color w:val="auto"/>
          <w:sz w:val="23"/>
          <w:szCs w:val="23"/>
        </w:rPr>
        <w:t xml:space="preserve"> </w:t>
      </w:r>
    </w:p>
    <w:p w:rsidR="00000000" w:rsidRDefault="00E94181">
      <w:pPr>
        <w:pStyle w:val="Default"/>
        <w:pageBreakBefore/>
        <w:framePr w:w="791" w:wrap="auto" w:vAnchor="page" w:hAnchor="page" w:x="2269" w:y="2314"/>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2790"/>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3267"/>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3743"/>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4219"/>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4695"/>
        <w:rPr>
          <w:rFonts w:cs="Times New Roman"/>
          <w:color w:val="auto"/>
          <w:sz w:val="23"/>
          <w:szCs w:val="23"/>
        </w:rPr>
      </w:pPr>
      <w:r>
        <w:rPr>
          <w:rFonts w:cs="Times New Roman"/>
          <w:color w:val="auto"/>
          <w:sz w:val="23"/>
          <w:szCs w:val="23"/>
        </w:rPr>
        <w:t xml:space="preserve"> </w:t>
      </w:r>
    </w:p>
    <w:p w:rsidR="00000000" w:rsidRDefault="00E94181">
      <w:pPr>
        <w:pStyle w:val="Default"/>
        <w:framePr w:w="791" w:wrap="auto" w:vAnchor="page" w:hAnchor="page" w:x="2269" w:y="5171"/>
        <w:rPr>
          <w:rFonts w:cs="Times New Roman"/>
          <w:color w:val="auto"/>
          <w:sz w:val="23"/>
          <w:szCs w:val="23"/>
        </w:rPr>
      </w:pPr>
      <w:r>
        <w:rPr>
          <w:rFonts w:cs="Times New Roman"/>
          <w:color w:val="auto"/>
          <w:sz w:val="23"/>
          <w:szCs w:val="23"/>
        </w:rPr>
        <w:t xml:space="preserve"> </w:t>
      </w:r>
    </w:p>
    <w:p w:rsidR="00000000" w:rsidRDefault="00E94181">
      <w:pPr>
        <w:pStyle w:val="Default"/>
        <w:framePr w:w="5354" w:wrap="auto" w:vAnchor="page" w:hAnchor="page" w:x="4342" w:y="5661"/>
        <w:rPr>
          <w:rFonts w:ascii="Arial" w:hAnsi="Arial" w:cs="Arial"/>
          <w:color w:val="auto"/>
          <w:sz w:val="32"/>
          <w:szCs w:val="32"/>
        </w:rPr>
      </w:pPr>
      <w:r>
        <w:rPr>
          <w:rFonts w:ascii="Arial" w:hAnsi="Arial" w:cs="Arial"/>
          <w:b/>
          <w:bCs/>
          <w:color w:val="auto"/>
          <w:sz w:val="32"/>
          <w:szCs w:val="32"/>
        </w:rPr>
        <w:t xml:space="preserve">TRIBUNAL DE GRADUACIÓN </w:t>
      </w:r>
    </w:p>
    <w:p w:rsidR="00000000" w:rsidRDefault="0041181E">
      <w:pPr>
        <w:pStyle w:val="Default"/>
        <w:pageBreakBefore/>
        <w:framePr w:w="5885" w:wrap="auto" w:vAnchor="page" w:hAnchor="page" w:x="4592" w:y="4584"/>
        <w:rPr>
          <w:rFonts w:ascii="Arial" w:hAnsi="Arial" w:cs="Arial"/>
          <w:color w:val="auto"/>
          <w:sz w:val="32"/>
          <w:szCs w:val="32"/>
        </w:rPr>
      </w:pPr>
      <w:r>
        <w:rPr>
          <w:rFonts w:ascii="Arial" w:hAnsi="Arial" w:cs="Arial"/>
          <w:noProof/>
          <w:color w:val="auto"/>
          <w:sz w:val="32"/>
          <w:szCs w:val="32"/>
        </w:rPr>
        <w:drawing>
          <wp:inline distT="0" distB="0" distL="0" distR="0">
            <wp:extent cx="3230245" cy="30162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245" cy="3016250"/>
                    </a:xfrm>
                    <a:prstGeom prst="rect">
                      <a:avLst/>
                    </a:prstGeom>
                    <a:noFill/>
                    <a:ln>
                      <a:noFill/>
                    </a:ln>
                  </pic:spPr>
                </pic:pic>
              </a:graphicData>
            </a:graphic>
          </wp:inline>
        </w:drawing>
      </w:r>
    </w:p>
    <w:p w:rsidR="00000000" w:rsidRDefault="0041181E">
      <w:pPr>
        <w:pStyle w:val="Default"/>
        <w:pageBreakBefore/>
        <w:framePr w:w="7520" w:wrap="auto" w:vAnchor="page" w:hAnchor="page" w:x="3782" w:y="2928"/>
        <w:rPr>
          <w:rFonts w:ascii="Arial" w:hAnsi="Arial" w:cs="Arial"/>
          <w:color w:val="auto"/>
          <w:sz w:val="32"/>
          <w:szCs w:val="32"/>
        </w:rPr>
      </w:pPr>
      <w:r>
        <w:rPr>
          <w:rFonts w:ascii="Arial" w:hAnsi="Arial" w:cs="Arial"/>
          <w:noProof/>
          <w:color w:val="auto"/>
          <w:sz w:val="32"/>
          <w:szCs w:val="32"/>
        </w:rPr>
        <w:drawing>
          <wp:inline distT="0" distB="0" distL="0" distR="0">
            <wp:extent cx="4263390" cy="337248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3390" cy="3372485"/>
                    </a:xfrm>
                    <a:prstGeom prst="rect">
                      <a:avLst/>
                    </a:prstGeom>
                    <a:noFill/>
                    <a:ln>
                      <a:noFill/>
                    </a:ln>
                  </pic:spPr>
                </pic:pic>
              </a:graphicData>
            </a:graphic>
          </wp:inline>
        </w:drawing>
      </w:r>
    </w:p>
    <w:p w:rsidR="00000000" w:rsidRDefault="00E94181">
      <w:pPr>
        <w:pStyle w:val="Default"/>
        <w:pageBreakBefore/>
        <w:framePr w:w="888" w:wrap="auto" w:vAnchor="page" w:hAnchor="page" w:x="6574" w:y="6233"/>
        <w:rPr>
          <w:rFonts w:ascii="Arial" w:hAnsi="Arial" w:cs="Arial"/>
          <w:color w:val="auto"/>
          <w:sz w:val="32"/>
          <w:szCs w:val="32"/>
        </w:rPr>
      </w:pPr>
      <w:r>
        <w:rPr>
          <w:rFonts w:ascii="Arial" w:hAnsi="Arial" w:cs="Arial"/>
          <w:color w:val="auto"/>
          <w:sz w:val="32"/>
          <w:szCs w:val="32"/>
        </w:rPr>
        <w:t xml:space="preserve"> </w:t>
      </w:r>
    </w:p>
    <w:p w:rsidR="00000000" w:rsidRDefault="00E94181">
      <w:pPr>
        <w:pStyle w:val="Default"/>
        <w:framePr w:w="888" w:wrap="auto" w:vAnchor="page" w:hAnchor="page" w:x="6574" w:y="6802"/>
        <w:rPr>
          <w:rFonts w:ascii="Arial" w:hAnsi="Arial" w:cs="Arial"/>
          <w:color w:val="auto"/>
          <w:sz w:val="32"/>
          <w:szCs w:val="32"/>
        </w:rPr>
      </w:pPr>
      <w:r>
        <w:rPr>
          <w:rFonts w:ascii="Arial" w:hAnsi="Arial" w:cs="Arial"/>
          <w:color w:val="auto"/>
          <w:sz w:val="32"/>
          <w:szCs w:val="32"/>
        </w:rPr>
        <w:t xml:space="preserve"> </w:t>
      </w:r>
    </w:p>
    <w:p w:rsidR="00000000" w:rsidRDefault="00E94181">
      <w:pPr>
        <w:pStyle w:val="Default"/>
        <w:framePr w:w="888" w:wrap="auto" w:vAnchor="page" w:hAnchor="page" w:x="6574" w:y="7370"/>
        <w:rPr>
          <w:rFonts w:ascii="Arial" w:hAnsi="Arial" w:cs="Arial"/>
          <w:color w:val="auto"/>
          <w:sz w:val="32"/>
          <w:szCs w:val="32"/>
        </w:rPr>
      </w:pPr>
      <w:r>
        <w:rPr>
          <w:rFonts w:ascii="Arial" w:hAnsi="Arial" w:cs="Arial"/>
          <w:color w:val="auto"/>
          <w:sz w:val="32"/>
          <w:szCs w:val="32"/>
        </w:rPr>
        <w:t xml:space="preserve"> </w:t>
      </w:r>
    </w:p>
    <w:p w:rsidR="00000000" w:rsidRDefault="00E94181">
      <w:pPr>
        <w:pStyle w:val="Default"/>
        <w:framePr w:w="9337" w:wrap="auto" w:vAnchor="page" w:hAnchor="page" w:x="2269" w:y="7914"/>
        <w:rPr>
          <w:color w:val="auto"/>
          <w:sz w:val="23"/>
          <w:szCs w:val="23"/>
        </w:rPr>
      </w:pPr>
      <w:r>
        <w:rPr>
          <w:rFonts w:ascii="Arial" w:hAnsi="Arial" w:cs="Arial"/>
          <w:color w:val="auto"/>
          <w:sz w:val="23"/>
          <w:szCs w:val="23"/>
        </w:rPr>
        <w:t>_______________________                                            ___________________</w:t>
      </w:r>
      <w:r>
        <w:rPr>
          <w:color w:val="auto"/>
          <w:sz w:val="23"/>
          <w:szCs w:val="23"/>
        </w:rPr>
        <w:t xml:space="preserve"> </w:t>
      </w:r>
    </w:p>
    <w:p w:rsidR="00000000" w:rsidRDefault="0041181E">
      <w:pPr>
        <w:pStyle w:val="Default"/>
        <w:pageBreakBefore/>
        <w:framePr w:w="7025" w:wrap="auto" w:vAnchor="page" w:hAnchor="page" w:x="4022" w:y="7682"/>
        <w:rPr>
          <w:color w:val="auto"/>
          <w:sz w:val="23"/>
          <w:szCs w:val="23"/>
        </w:rPr>
      </w:pPr>
      <w:r>
        <w:rPr>
          <w:noProof/>
          <w:color w:val="auto"/>
          <w:sz w:val="23"/>
          <w:szCs w:val="23"/>
        </w:rPr>
        <w:drawing>
          <wp:inline distT="0" distB="0" distL="0" distR="0">
            <wp:extent cx="3954780" cy="241046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4780" cy="2410460"/>
                    </a:xfrm>
                    <a:prstGeom prst="rect">
                      <a:avLst/>
                    </a:prstGeom>
                    <a:noFill/>
                    <a:ln>
                      <a:noFill/>
                    </a:ln>
                  </pic:spPr>
                </pic:pic>
              </a:graphicData>
            </a:graphic>
          </wp:inline>
        </w:drawing>
      </w:r>
    </w:p>
    <w:p w:rsidR="00000000" w:rsidRDefault="0041181E">
      <w:pPr>
        <w:pStyle w:val="Default"/>
        <w:pageBreakBefore/>
        <w:framePr w:w="5632" w:wrap="auto" w:vAnchor="page" w:hAnchor="page" w:x="4726" w:y="8537"/>
        <w:rPr>
          <w:color w:val="auto"/>
          <w:sz w:val="23"/>
          <w:szCs w:val="23"/>
        </w:rPr>
      </w:pPr>
      <w:r>
        <w:rPr>
          <w:noProof/>
          <w:color w:val="auto"/>
          <w:sz w:val="23"/>
          <w:szCs w:val="23"/>
        </w:rPr>
        <w:drawing>
          <wp:inline distT="0" distB="0" distL="0" distR="0">
            <wp:extent cx="3063875" cy="1876425"/>
            <wp:effectExtent l="0" t="0" r="31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875" cy="1876425"/>
                    </a:xfrm>
                    <a:prstGeom prst="rect">
                      <a:avLst/>
                    </a:prstGeom>
                    <a:noFill/>
                    <a:ln>
                      <a:noFill/>
                    </a:ln>
                  </pic:spPr>
                </pic:pic>
              </a:graphicData>
            </a:graphic>
          </wp:inline>
        </w:drawing>
      </w:r>
    </w:p>
    <w:p w:rsidR="00000000" w:rsidRDefault="0041181E">
      <w:pPr>
        <w:pStyle w:val="Default"/>
        <w:pageBreakBefore/>
        <w:framePr w:w="5885" w:wrap="auto" w:vAnchor="page" w:hAnchor="page" w:x="4592" w:y="2939"/>
        <w:rPr>
          <w:color w:val="auto"/>
          <w:sz w:val="23"/>
          <w:szCs w:val="23"/>
        </w:rPr>
      </w:pPr>
      <w:r>
        <w:rPr>
          <w:noProof/>
          <w:color w:val="auto"/>
          <w:sz w:val="23"/>
          <w:szCs w:val="23"/>
        </w:rPr>
        <w:drawing>
          <wp:inline distT="0" distB="0" distL="0" distR="0">
            <wp:extent cx="3230245" cy="2517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245" cy="2517775"/>
                    </a:xfrm>
                    <a:prstGeom prst="rect">
                      <a:avLst/>
                    </a:prstGeom>
                    <a:noFill/>
                    <a:ln>
                      <a:noFill/>
                    </a:ln>
                  </pic:spPr>
                </pic:pic>
              </a:graphicData>
            </a:graphic>
          </wp:inline>
        </w:drawing>
      </w:r>
    </w:p>
    <w:p w:rsidR="00000000" w:rsidRDefault="00E94181">
      <w:pPr>
        <w:pStyle w:val="Default"/>
        <w:pageBreakBefore/>
        <w:framePr w:w="9166" w:wrap="auto" w:vAnchor="page" w:hAnchor="page" w:x="2269" w:y="8396"/>
        <w:rPr>
          <w:rFonts w:ascii="Arial" w:hAnsi="Arial" w:cs="Arial"/>
          <w:color w:val="auto"/>
          <w:sz w:val="23"/>
          <w:szCs w:val="23"/>
        </w:rPr>
      </w:pPr>
      <w:r>
        <w:rPr>
          <w:rFonts w:ascii="Arial" w:hAnsi="Arial" w:cs="Arial"/>
          <w:color w:val="auto"/>
          <w:sz w:val="23"/>
          <w:szCs w:val="23"/>
        </w:rPr>
        <w:t xml:space="preserve">   Ing. Gustavo Guerrero M.                        Ing. Julián Peña E. </w:t>
      </w:r>
    </w:p>
    <w:p w:rsidR="00000000" w:rsidRDefault="0041181E">
      <w:pPr>
        <w:pStyle w:val="Default"/>
        <w:pageBreakBefore/>
        <w:framePr w:w="7265" w:wrap="auto" w:vAnchor="page" w:hAnchor="page" w:x="3738" w:y="2377"/>
        <w:rPr>
          <w:rFonts w:ascii="Arial" w:hAnsi="Arial" w:cs="Arial"/>
          <w:color w:val="auto"/>
          <w:sz w:val="23"/>
          <w:szCs w:val="23"/>
        </w:rPr>
      </w:pPr>
      <w:r>
        <w:rPr>
          <w:rFonts w:ascii="Arial" w:hAnsi="Arial" w:cs="Arial"/>
          <w:noProof/>
          <w:color w:val="auto"/>
          <w:sz w:val="23"/>
          <w:szCs w:val="23"/>
        </w:rPr>
        <w:drawing>
          <wp:inline distT="0" distB="0" distL="0" distR="0">
            <wp:extent cx="4109085" cy="28975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9085" cy="2897505"/>
                    </a:xfrm>
                    <a:prstGeom prst="rect">
                      <a:avLst/>
                    </a:prstGeom>
                    <a:noFill/>
                    <a:ln>
                      <a:noFill/>
                    </a:ln>
                  </pic:spPr>
                </pic:pic>
              </a:graphicData>
            </a:graphic>
          </wp:inline>
        </w:drawing>
      </w:r>
    </w:p>
    <w:p w:rsidR="00000000" w:rsidRDefault="0041181E">
      <w:pPr>
        <w:pStyle w:val="Default"/>
        <w:pageBreakBefore/>
        <w:framePr w:w="6005" w:wrap="auto" w:vAnchor="page" w:hAnchor="page" w:x="4532" w:y="1273"/>
        <w:rPr>
          <w:rFonts w:ascii="Arial" w:hAnsi="Arial" w:cs="Arial"/>
          <w:color w:val="auto"/>
          <w:sz w:val="23"/>
          <w:szCs w:val="23"/>
        </w:rPr>
      </w:pPr>
      <w:r>
        <w:rPr>
          <w:rFonts w:ascii="Arial" w:hAnsi="Arial" w:cs="Arial"/>
          <w:noProof/>
          <w:color w:val="auto"/>
          <w:sz w:val="23"/>
          <w:szCs w:val="23"/>
        </w:rPr>
        <w:drawing>
          <wp:inline distT="0" distB="0" distL="0" distR="0">
            <wp:extent cx="3301365" cy="2422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1365" cy="2422525"/>
                    </a:xfrm>
                    <a:prstGeom prst="rect">
                      <a:avLst/>
                    </a:prstGeom>
                    <a:noFill/>
                    <a:ln>
                      <a:noFill/>
                    </a:ln>
                  </pic:spPr>
                </pic:pic>
              </a:graphicData>
            </a:graphic>
          </wp:inline>
        </w:drawing>
      </w:r>
    </w:p>
    <w:p w:rsidR="00000000" w:rsidRDefault="00E94181">
      <w:pPr>
        <w:pStyle w:val="Default"/>
        <w:pageBreakBefore/>
        <w:framePr w:w="9298" w:wrap="auto" w:vAnchor="page" w:hAnchor="page" w:x="2269" w:y="8672"/>
        <w:rPr>
          <w:rFonts w:ascii="Arial" w:hAnsi="Arial" w:cs="Arial"/>
          <w:color w:val="auto"/>
          <w:sz w:val="23"/>
          <w:szCs w:val="23"/>
        </w:rPr>
      </w:pPr>
      <w:r>
        <w:rPr>
          <w:rFonts w:ascii="Arial" w:hAnsi="Arial" w:cs="Arial"/>
          <w:color w:val="auto"/>
          <w:sz w:val="23"/>
          <w:szCs w:val="23"/>
        </w:rPr>
        <w:t xml:space="preserve">   DECANO DE LA FIMCP                     DIRECTOR DE TESIS </w:t>
      </w:r>
    </w:p>
    <w:p w:rsidR="00000000" w:rsidRDefault="0041181E">
      <w:pPr>
        <w:pStyle w:val="Default"/>
        <w:pageBreakBefore/>
        <w:framePr w:w="8246" w:wrap="auto" w:vAnchor="page" w:hAnchor="page" w:x="3059" w:y="9476"/>
        <w:rPr>
          <w:rFonts w:ascii="Arial" w:hAnsi="Arial" w:cs="Arial"/>
          <w:color w:val="auto"/>
          <w:sz w:val="23"/>
          <w:szCs w:val="23"/>
        </w:rPr>
      </w:pPr>
      <w:r>
        <w:rPr>
          <w:rFonts w:ascii="Arial" w:hAnsi="Arial" w:cs="Arial"/>
          <w:noProof/>
          <w:color w:val="auto"/>
          <w:sz w:val="23"/>
          <w:szCs w:val="23"/>
        </w:rPr>
        <w:drawing>
          <wp:inline distT="0" distB="0" distL="0" distR="0">
            <wp:extent cx="4726305" cy="92646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6305" cy="926465"/>
                    </a:xfrm>
                    <a:prstGeom prst="rect">
                      <a:avLst/>
                    </a:prstGeom>
                    <a:noFill/>
                    <a:ln>
                      <a:noFill/>
                    </a:ln>
                  </pic:spPr>
                </pic:pic>
              </a:graphicData>
            </a:graphic>
          </wp:inline>
        </w:drawing>
      </w:r>
    </w:p>
    <w:p w:rsidR="00000000" w:rsidRDefault="00E94181">
      <w:pPr>
        <w:pStyle w:val="Default"/>
        <w:pageBreakBefore/>
        <w:framePr w:w="2324" w:wrap="auto" w:vAnchor="page" w:hAnchor="page" w:x="2978" w:y="8948"/>
        <w:rPr>
          <w:rFonts w:ascii="Arial" w:hAnsi="Arial" w:cs="Arial"/>
          <w:color w:val="auto"/>
          <w:sz w:val="23"/>
          <w:szCs w:val="23"/>
        </w:rPr>
      </w:pPr>
      <w:r>
        <w:rPr>
          <w:rFonts w:ascii="Arial" w:hAnsi="Arial" w:cs="Arial"/>
          <w:color w:val="auto"/>
          <w:sz w:val="23"/>
          <w:szCs w:val="23"/>
        </w:rPr>
        <w:t xml:space="preserve">PRESIDENTE </w:t>
      </w:r>
    </w:p>
    <w:p w:rsidR="00000000" w:rsidRDefault="00E94181">
      <w:pPr>
        <w:pStyle w:val="Default"/>
        <w:framePr w:w="791" w:wrap="auto" w:vAnchor="page" w:hAnchor="page" w:x="6574" w:y="92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95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99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104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1092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1140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74" w:y="118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863" w:wrap="auto" w:vAnchor="page" w:hAnchor="page" w:x="5042" w:y="12352"/>
        <w:rPr>
          <w:color w:val="auto"/>
          <w:sz w:val="23"/>
          <w:szCs w:val="23"/>
        </w:rPr>
      </w:pPr>
      <w:r>
        <w:rPr>
          <w:rFonts w:ascii="Arial" w:hAnsi="Arial" w:cs="Arial"/>
          <w:color w:val="auto"/>
          <w:sz w:val="23"/>
          <w:szCs w:val="23"/>
        </w:rPr>
        <w:t>_______________________</w:t>
      </w:r>
      <w:r>
        <w:rPr>
          <w:color w:val="auto"/>
          <w:sz w:val="23"/>
          <w:szCs w:val="23"/>
        </w:rPr>
        <w:t xml:space="preserve"> </w:t>
      </w:r>
    </w:p>
    <w:p w:rsidR="00000000" w:rsidRDefault="00E94181">
      <w:pPr>
        <w:pStyle w:val="Default"/>
        <w:framePr w:w="3540" w:wrap="auto" w:vAnchor="page" w:hAnchor="page" w:x="5202" w:y="12833"/>
        <w:rPr>
          <w:rFonts w:ascii="Arial" w:hAnsi="Arial" w:cs="Arial"/>
          <w:color w:val="auto"/>
          <w:sz w:val="23"/>
          <w:szCs w:val="23"/>
        </w:rPr>
      </w:pPr>
      <w:r>
        <w:rPr>
          <w:rFonts w:ascii="Arial" w:hAnsi="Arial" w:cs="Arial"/>
          <w:color w:val="auto"/>
          <w:sz w:val="23"/>
          <w:szCs w:val="23"/>
        </w:rPr>
        <w:t xml:space="preserve">Ing. Rodrigo Perugachi A. </w:t>
      </w:r>
    </w:p>
    <w:p w:rsidR="00000000" w:rsidRDefault="0041181E">
      <w:pPr>
        <w:pStyle w:val="Default"/>
        <w:pageBreakBefore/>
        <w:framePr w:w="7058" w:wrap="auto" w:vAnchor="page" w:hAnchor="page" w:x="4013" w:y="7668"/>
        <w:rPr>
          <w:rFonts w:ascii="Arial" w:hAnsi="Arial" w:cs="Arial"/>
          <w:color w:val="auto"/>
          <w:sz w:val="23"/>
          <w:szCs w:val="23"/>
        </w:rPr>
      </w:pPr>
      <w:r>
        <w:rPr>
          <w:rFonts w:ascii="Arial" w:hAnsi="Arial" w:cs="Arial"/>
          <w:noProof/>
          <w:color w:val="auto"/>
          <w:sz w:val="23"/>
          <w:szCs w:val="23"/>
        </w:rPr>
        <w:drawing>
          <wp:inline distT="0" distB="0" distL="0" distR="0">
            <wp:extent cx="3978275" cy="112839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8275" cy="1128395"/>
                    </a:xfrm>
                    <a:prstGeom prst="rect">
                      <a:avLst/>
                    </a:prstGeom>
                    <a:noFill/>
                    <a:ln>
                      <a:noFill/>
                    </a:ln>
                  </pic:spPr>
                </pic:pic>
              </a:graphicData>
            </a:graphic>
          </wp:inline>
        </w:drawing>
      </w:r>
    </w:p>
    <w:p w:rsidR="00000000" w:rsidRDefault="0041181E">
      <w:pPr>
        <w:pStyle w:val="Default"/>
        <w:pageBreakBefore/>
        <w:framePr w:w="3634" w:wrap="auto" w:vAnchor="page" w:hAnchor="page" w:x="4292" w:y="2776"/>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2776"/>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5044"/>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E94181">
      <w:pPr>
        <w:pStyle w:val="Default"/>
        <w:pageBreakBefore/>
        <w:framePr w:w="1603" w:wrap="auto" w:vAnchor="page" w:hAnchor="page" w:x="6171" w:y="13109"/>
        <w:rPr>
          <w:rFonts w:ascii="Arial" w:hAnsi="Arial" w:cs="Arial"/>
          <w:color w:val="auto"/>
          <w:sz w:val="23"/>
          <w:szCs w:val="23"/>
        </w:rPr>
      </w:pPr>
      <w:r>
        <w:rPr>
          <w:rFonts w:ascii="Arial" w:hAnsi="Arial" w:cs="Arial"/>
          <w:color w:val="auto"/>
          <w:sz w:val="23"/>
          <w:szCs w:val="23"/>
        </w:rPr>
        <w:t xml:space="preserve">VOCAL </w:t>
      </w:r>
    </w:p>
    <w:p w:rsidR="00000000" w:rsidRDefault="0041181E">
      <w:pPr>
        <w:pStyle w:val="Default"/>
        <w:pageBreakBefore/>
        <w:framePr w:w="3634" w:wrap="auto" w:vAnchor="page" w:hAnchor="page" w:x="7157" w:y="5044"/>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7312"/>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7312"/>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9598"/>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9580"/>
        <w:rPr>
          <w:rFonts w:ascii="Arial" w:hAnsi="Arial" w:cs="Arial"/>
          <w:color w:val="auto"/>
          <w:sz w:val="23"/>
          <w:szCs w:val="23"/>
        </w:rPr>
      </w:pPr>
      <w:r>
        <w:rPr>
          <w:rFonts w:ascii="Arial" w:hAnsi="Arial" w:cs="Arial"/>
          <w:noProof/>
          <w:color w:val="auto"/>
          <w:sz w:val="23"/>
          <w:szCs w:val="23"/>
        </w:rPr>
        <w:drawing>
          <wp:inline distT="0" distB="0" distL="0" distR="0">
            <wp:extent cx="1805305" cy="144907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5305" cy="1449070"/>
                    </a:xfrm>
                    <a:prstGeom prst="rect">
                      <a:avLst/>
                    </a:prstGeom>
                    <a:noFill/>
                    <a:ln>
                      <a:noFill/>
                    </a:ln>
                  </pic:spPr>
                </pic:pic>
              </a:graphicData>
            </a:graphic>
          </wp:inline>
        </w:drawing>
      </w:r>
    </w:p>
    <w:p w:rsidR="00000000" w:rsidRDefault="00E94181">
      <w:pPr>
        <w:pStyle w:val="Default"/>
        <w:pageBreakBefore/>
        <w:framePr w:w="794" w:wrap="auto" w:vAnchor="page" w:hAnchor="page" w:x="2269" w:y="1321"/>
        <w:rPr>
          <w:color w:val="auto"/>
          <w:sz w:val="23"/>
          <w:szCs w:val="23"/>
        </w:rPr>
      </w:pPr>
      <w:r>
        <w:rPr>
          <w:color w:val="auto"/>
          <w:sz w:val="23"/>
          <w:szCs w:val="23"/>
        </w:rPr>
        <w:t xml:space="preserve"> </w:t>
      </w:r>
    </w:p>
    <w:p w:rsidR="00000000" w:rsidRDefault="00E94181">
      <w:pPr>
        <w:pStyle w:val="Default"/>
        <w:framePr w:w="794" w:wrap="auto" w:vAnchor="page" w:hAnchor="page" w:x="2269" w:y="1857"/>
        <w:rPr>
          <w:color w:val="auto"/>
          <w:sz w:val="23"/>
          <w:szCs w:val="23"/>
        </w:rPr>
      </w:pPr>
      <w:r>
        <w:rPr>
          <w:color w:val="auto"/>
          <w:sz w:val="23"/>
          <w:szCs w:val="23"/>
        </w:rPr>
        <w:t xml:space="preserve"> </w:t>
      </w:r>
    </w:p>
    <w:p w:rsidR="00000000" w:rsidRDefault="00E94181">
      <w:pPr>
        <w:pStyle w:val="Default"/>
        <w:framePr w:w="794" w:wrap="auto" w:vAnchor="page" w:hAnchor="page" w:x="2269" w:y="2393"/>
        <w:rPr>
          <w:color w:val="auto"/>
          <w:sz w:val="23"/>
          <w:szCs w:val="23"/>
        </w:rPr>
      </w:pPr>
      <w:r>
        <w:rPr>
          <w:color w:val="auto"/>
          <w:sz w:val="23"/>
          <w:szCs w:val="23"/>
        </w:rPr>
        <w:t xml:space="preserve"> </w:t>
      </w:r>
    </w:p>
    <w:p w:rsidR="00000000" w:rsidRDefault="00E94181">
      <w:pPr>
        <w:pStyle w:val="Default"/>
        <w:framePr w:w="794" w:wrap="auto" w:vAnchor="page" w:hAnchor="page" w:x="2269" w:y="2933"/>
        <w:rPr>
          <w:color w:val="auto"/>
          <w:sz w:val="23"/>
          <w:szCs w:val="23"/>
        </w:rPr>
      </w:pPr>
      <w:r>
        <w:rPr>
          <w:color w:val="auto"/>
          <w:sz w:val="23"/>
          <w:szCs w:val="23"/>
        </w:rPr>
        <w:t xml:space="preserve"> </w:t>
      </w:r>
    </w:p>
    <w:p w:rsidR="00000000" w:rsidRDefault="00E94181">
      <w:pPr>
        <w:pStyle w:val="Default"/>
        <w:framePr w:w="794" w:wrap="auto" w:vAnchor="page" w:hAnchor="page" w:x="2269" w:y="3469"/>
        <w:rPr>
          <w:color w:val="auto"/>
          <w:sz w:val="23"/>
          <w:szCs w:val="23"/>
        </w:rPr>
      </w:pPr>
      <w:r>
        <w:rPr>
          <w:color w:val="auto"/>
          <w:sz w:val="23"/>
          <w:szCs w:val="23"/>
        </w:rPr>
        <w:t xml:space="preserve"> </w:t>
      </w:r>
    </w:p>
    <w:p w:rsidR="00000000" w:rsidRDefault="00E94181">
      <w:pPr>
        <w:pStyle w:val="Default"/>
        <w:framePr w:w="794" w:wrap="auto" w:vAnchor="page" w:hAnchor="page" w:x="2269" w:y="4006"/>
        <w:rPr>
          <w:color w:val="auto"/>
          <w:sz w:val="23"/>
          <w:szCs w:val="23"/>
        </w:rPr>
      </w:pPr>
      <w:r>
        <w:rPr>
          <w:color w:val="auto"/>
          <w:sz w:val="23"/>
          <w:szCs w:val="23"/>
        </w:rPr>
        <w:t xml:space="preserve"> </w:t>
      </w:r>
    </w:p>
    <w:p w:rsidR="00000000" w:rsidRDefault="00E94181">
      <w:pPr>
        <w:pStyle w:val="Default"/>
        <w:framePr w:w="794" w:wrap="auto" w:vAnchor="page" w:hAnchor="page" w:x="2269" w:y="4542"/>
        <w:rPr>
          <w:color w:val="auto"/>
          <w:sz w:val="23"/>
          <w:szCs w:val="23"/>
        </w:rPr>
      </w:pPr>
      <w:r>
        <w:rPr>
          <w:color w:val="auto"/>
          <w:sz w:val="23"/>
          <w:szCs w:val="23"/>
        </w:rPr>
        <w:t xml:space="preserve"> </w:t>
      </w:r>
    </w:p>
    <w:p w:rsidR="00000000" w:rsidRDefault="00E94181">
      <w:pPr>
        <w:pStyle w:val="Default"/>
        <w:framePr w:w="4873" w:wrap="auto" w:vAnchor="page" w:hAnchor="page" w:x="4414" w:y="5093"/>
        <w:rPr>
          <w:rFonts w:ascii="Arial" w:hAnsi="Arial" w:cs="Arial"/>
          <w:color w:val="auto"/>
          <w:sz w:val="32"/>
          <w:szCs w:val="32"/>
        </w:rPr>
      </w:pPr>
      <w:r>
        <w:rPr>
          <w:rFonts w:ascii="Arial" w:hAnsi="Arial" w:cs="Arial"/>
          <w:b/>
          <w:bCs/>
          <w:color w:val="auto"/>
          <w:sz w:val="32"/>
          <w:szCs w:val="32"/>
        </w:rPr>
        <w:t xml:space="preserve">DECLARACIÓN EXPRESA </w:t>
      </w:r>
    </w:p>
    <w:p w:rsidR="00000000" w:rsidRDefault="0041181E">
      <w:pPr>
        <w:pStyle w:val="Default"/>
        <w:pageBreakBefore/>
        <w:framePr w:w="4768" w:wrap="auto" w:vAnchor="page" w:hAnchor="page" w:x="5158" w:y="3956"/>
        <w:rPr>
          <w:rFonts w:ascii="Arial" w:hAnsi="Arial" w:cs="Arial"/>
          <w:color w:val="auto"/>
          <w:sz w:val="32"/>
          <w:szCs w:val="32"/>
        </w:rPr>
      </w:pPr>
      <w:r>
        <w:rPr>
          <w:rFonts w:ascii="Arial" w:hAnsi="Arial" w:cs="Arial"/>
          <w:noProof/>
          <w:color w:val="auto"/>
          <w:sz w:val="32"/>
          <w:szCs w:val="32"/>
        </w:rPr>
        <w:drawing>
          <wp:inline distT="0" distB="0" distL="0" distR="0">
            <wp:extent cx="2517775" cy="231584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7775" cy="2315845"/>
                    </a:xfrm>
                    <a:prstGeom prst="rect">
                      <a:avLst/>
                    </a:prstGeom>
                    <a:noFill/>
                    <a:ln>
                      <a:noFill/>
                    </a:ln>
                  </pic:spPr>
                </pic:pic>
              </a:graphicData>
            </a:graphic>
          </wp:inline>
        </w:drawing>
      </w:r>
    </w:p>
    <w:p w:rsidR="00000000" w:rsidRDefault="0041181E">
      <w:pPr>
        <w:pStyle w:val="Default"/>
        <w:pageBreakBefore/>
        <w:framePr w:w="3634" w:wrap="auto" w:vAnchor="page" w:hAnchor="page" w:x="4292" w:y="2024"/>
        <w:rPr>
          <w:rFonts w:ascii="Arial" w:hAnsi="Arial" w:cs="Arial"/>
          <w:color w:val="auto"/>
          <w:sz w:val="32"/>
          <w:szCs w:val="32"/>
        </w:rPr>
      </w:pPr>
      <w:r>
        <w:rPr>
          <w:rFonts w:ascii="Arial" w:hAnsi="Arial" w:cs="Arial"/>
          <w:noProof/>
          <w:color w:val="auto"/>
          <w:sz w:val="32"/>
          <w:szCs w:val="32"/>
        </w:rPr>
        <w:drawing>
          <wp:inline distT="0" distB="0" distL="0" distR="0">
            <wp:extent cx="1805305" cy="1437005"/>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2024"/>
        <w:rPr>
          <w:rFonts w:ascii="Arial" w:hAnsi="Arial" w:cs="Arial"/>
          <w:color w:val="auto"/>
          <w:sz w:val="32"/>
          <w:szCs w:val="32"/>
        </w:rPr>
      </w:pPr>
      <w:r>
        <w:rPr>
          <w:rFonts w:ascii="Arial" w:hAnsi="Arial" w:cs="Arial"/>
          <w:noProof/>
          <w:color w:val="auto"/>
          <w:sz w:val="32"/>
          <w:szCs w:val="32"/>
        </w:rPr>
        <w:drawing>
          <wp:inline distT="0" distB="0" distL="0" distR="0">
            <wp:extent cx="1805305" cy="1437005"/>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4292"/>
        <w:rPr>
          <w:rFonts w:ascii="Arial" w:hAnsi="Arial" w:cs="Arial"/>
          <w:color w:val="auto"/>
          <w:sz w:val="32"/>
          <w:szCs w:val="32"/>
        </w:rPr>
      </w:pPr>
      <w:r>
        <w:rPr>
          <w:rFonts w:ascii="Arial" w:hAnsi="Arial" w:cs="Arial"/>
          <w:noProof/>
          <w:color w:val="auto"/>
          <w:sz w:val="32"/>
          <w:szCs w:val="32"/>
        </w:rPr>
        <w:drawing>
          <wp:inline distT="0" distB="0" distL="0" distR="0">
            <wp:extent cx="1805305" cy="1437005"/>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4292"/>
        <w:rPr>
          <w:rFonts w:ascii="Arial" w:hAnsi="Arial" w:cs="Arial"/>
          <w:color w:val="auto"/>
          <w:sz w:val="32"/>
          <w:szCs w:val="32"/>
        </w:rPr>
      </w:pPr>
      <w:r>
        <w:rPr>
          <w:rFonts w:ascii="Arial" w:hAnsi="Arial" w:cs="Arial"/>
          <w:noProof/>
          <w:color w:val="auto"/>
          <w:sz w:val="32"/>
          <w:szCs w:val="32"/>
        </w:rPr>
        <w:drawing>
          <wp:inline distT="0" distB="0" distL="0" distR="0">
            <wp:extent cx="1805305" cy="1437005"/>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5725" w:y="6560"/>
        <w:rPr>
          <w:rFonts w:ascii="Arial" w:hAnsi="Arial" w:cs="Arial"/>
          <w:color w:val="auto"/>
          <w:sz w:val="32"/>
          <w:szCs w:val="32"/>
        </w:rPr>
      </w:pPr>
      <w:r>
        <w:rPr>
          <w:rFonts w:ascii="Arial" w:hAnsi="Arial" w:cs="Arial"/>
          <w:noProof/>
          <w:color w:val="auto"/>
          <w:sz w:val="32"/>
          <w:szCs w:val="32"/>
        </w:rPr>
        <w:drawing>
          <wp:inline distT="0" distB="0" distL="0" distR="0">
            <wp:extent cx="1805305" cy="144907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5305" cy="1449070"/>
                    </a:xfrm>
                    <a:prstGeom prst="rect">
                      <a:avLst/>
                    </a:prstGeom>
                    <a:noFill/>
                    <a:ln>
                      <a:noFill/>
                    </a:ln>
                  </pic:spPr>
                </pic:pic>
              </a:graphicData>
            </a:graphic>
          </wp:inline>
        </w:drawing>
      </w:r>
    </w:p>
    <w:p w:rsidR="00000000" w:rsidRDefault="00E94181">
      <w:pPr>
        <w:pStyle w:val="Default"/>
        <w:pageBreakBefore/>
        <w:framePr w:w="888" w:wrap="auto" w:vAnchor="page" w:hAnchor="page" w:x="6407" w:y="5661"/>
        <w:rPr>
          <w:rFonts w:ascii="Arial" w:hAnsi="Arial" w:cs="Arial"/>
          <w:color w:val="auto"/>
          <w:sz w:val="32"/>
          <w:szCs w:val="32"/>
        </w:rPr>
      </w:pPr>
      <w:r>
        <w:rPr>
          <w:rFonts w:ascii="Arial" w:hAnsi="Arial" w:cs="Arial"/>
          <w:b/>
          <w:bCs/>
          <w:color w:val="auto"/>
          <w:sz w:val="32"/>
          <w:szCs w:val="32"/>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0288" behindDoc="0" locked="0" layoutInCell="0" allowOverlap="1">
                <wp:simplePos x="0" y="0"/>
                <wp:positionH relativeFrom="page">
                  <wp:posOffset>2344420</wp:posOffset>
                </wp:positionH>
                <wp:positionV relativeFrom="page">
                  <wp:posOffset>3950335</wp:posOffset>
                </wp:positionV>
                <wp:extent cx="4004945" cy="2320290"/>
                <wp:effectExtent l="0" t="0" r="0" b="0"/>
                <wp:wrapThrough wrapText="bothSides">
                  <wp:wrapPolygon edited="0">
                    <wp:start x="0" y="0"/>
                    <wp:lineTo x="0" y="0"/>
                    <wp:lineTo x="0" y="0"/>
                  </wp:wrapPolygon>
                </wp:wrapThrough>
                <wp:docPr id="1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1"/>
                              <w:gridCol w:w="61"/>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19"/>
                                <w:trHeight w:val="262"/>
                              </w:trPr>
                              <w:tc>
                                <w:tcPr>
                                  <w:tcW w:w="5507" w:type="dxa"/>
                                  <w:gridSpan w:val="66"/>
                                </w:tcPr>
                                <w:p w:rsidR="00000000" w:rsidRDefault="00E94181">
                                  <w:pPr>
                                    <w:pStyle w:val="Default"/>
                                    <w:rPr>
                                      <w:rFonts w:ascii="Arial" w:hAnsi="Arial" w:cs="Arial"/>
                                      <w:sz w:val="28"/>
                                      <w:szCs w:val="28"/>
                                    </w:rPr>
                                  </w:pPr>
                                  <w:r>
                                    <w:rPr>
                                      <w:rFonts w:ascii="Arial" w:hAnsi="Arial" w:cs="Arial"/>
                                      <w:sz w:val="28"/>
                                      <w:szCs w:val="28"/>
                                    </w:rPr>
                                    <w:t xml:space="preserve">“La  responsabilidad  del  contenido de esta </w:t>
                                  </w:r>
                                </w:p>
                              </w:tc>
                            </w:tr>
                            <w:tr w:rsidR="00000000">
                              <w:tblPrEx>
                                <w:tblCellMar>
                                  <w:top w:w="0" w:type="dxa"/>
                                  <w:bottom w:w="0" w:type="dxa"/>
                                </w:tblCellMar>
                              </w:tblPrEx>
                              <w:trPr>
                                <w:gridAfter w:val="19"/>
                                <w:trHeight w:val="262"/>
                              </w:trPr>
                              <w:tc>
                                <w:tcPr>
                                  <w:tcW w:w="5507" w:type="dxa"/>
                                  <w:gridSpan w:val="66"/>
                                </w:tcPr>
                                <w:p w:rsidR="00000000" w:rsidRDefault="00E94181">
                                  <w:pPr>
                                    <w:pStyle w:val="Default"/>
                                    <w:rPr>
                                      <w:rFonts w:ascii="Arial" w:hAnsi="Arial" w:cs="Arial"/>
                                      <w:sz w:val="28"/>
                                      <w:szCs w:val="28"/>
                                    </w:rPr>
                                  </w:pPr>
                                  <w:r>
                                    <w:rPr>
                                      <w:rFonts w:ascii="Arial" w:hAnsi="Arial" w:cs="Arial"/>
                                      <w:sz w:val="28"/>
                                      <w:szCs w:val="28"/>
                                    </w:rPr>
                                    <w:t xml:space="preserve">Tesis     de      Grado,     me     corresponde </w:t>
                                  </w:r>
                                </w:p>
                              </w:tc>
                            </w:tr>
                            <w:tr w:rsidR="00000000">
                              <w:tblPrEx>
                                <w:tblCellMar>
                                  <w:top w:w="0" w:type="dxa"/>
                                  <w:bottom w:w="0" w:type="dxa"/>
                                </w:tblCellMar>
                              </w:tblPrEx>
                              <w:trPr>
                                <w:gridAfter w:val="19"/>
                                <w:trHeight w:val="906"/>
                              </w:trPr>
                              <w:tc>
                                <w:tcPr>
                                  <w:tcW w:w="5507" w:type="dxa"/>
                                  <w:gridSpan w:val="66"/>
                                </w:tcPr>
                                <w:p w:rsidR="00000000" w:rsidRDefault="00E94181">
                                  <w:pPr>
                                    <w:pStyle w:val="Default"/>
                                    <w:rPr>
                                      <w:rFonts w:ascii="Arial" w:hAnsi="Arial" w:cs="Arial"/>
                                      <w:sz w:val="28"/>
                                      <w:szCs w:val="28"/>
                                    </w:rPr>
                                  </w:pPr>
                                  <w:r>
                                    <w:rPr>
                                      <w:rFonts w:ascii="Arial" w:hAnsi="Arial" w:cs="Arial"/>
                                      <w:sz w:val="28"/>
                                      <w:szCs w:val="28"/>
                                    </w:rPr>
                                    <w:t>exclusivamente; y el patrimonio intelectual de  la  misma  a  la  ESCUELA</w:t>
                                  </w:r>
                                  <w:r>
                                    <w:rPr>
                                      <w:rFonts w:ascii="Arial" w:hAnsi="Arial" w:cs="Arial"/>
                                      <w:color w:val="FFFFFF"/>
                                      <w:sz w:val="28"/>
                                      <w:szCs w:val="28"/>
                                    </w:rPr>
                                    <w:t>i</w:t>
                                  </w:r>
                                  <w:r>
                                    <w:rPr>
                                      <w:rFonts w:ascii="Arial" w:hAnsi="Arial" w:cs="Arial"/>
                                      <w:sz w:val="28"/>
                                      <w:szCs w:val="28"/>
                                    </w:rPr>
                                    <w:t xml:space="preserve"> SUPERIOR </w:t>
                                  </w:r>
                                </w:p>
                              </w:tc>
                            </w:tr>
                            <w:tr w:rsidR="00000000">
                              <w:tblPrEx>
                                <w:tblCellMar>
                                  <w:top w:w="0" w:type="dxa"/>
                                  <w:bottom w:w="0" w:type="dxa"/>
                                </w:tblCellMar>
                              </w:tblPrEx>
                              <w:trPr>
                                <w:gridAfter w:val="19"/>
                                <w:trHeight w:val="262"/>
                              </w:trPr>
                              <w:tc>
                                <w:tcPr>
                                  <w:tcW w:w="5507" w:type="dxa"/>
                                  <w:gridSpan w:val="66"/>
                                </w:tcPr>
                                <w:p w:rsidR="00000000" w:rsidRDefault="00E94181">
                                  <w:pPr>
                                    <w:pStyle w:val="Default"/>
                                    <w:rPr>
                                      <w:rFonts w:ascii="Arial" w:hAnsi="Arial" w:cs="Arial"/>
                                      <w:sz w:val="28"/>
                                      <w:szCs w:val="28"/>
                                    </w:rPr>
                                  </w:pPr>
                                  <w:r>
                                    <w:rPr>
                                      <w:rFonts w:ascii="Arial" w:hAnsi="Arial" w:cs="Arial"/>
                                      <w:sz w:val="28"/>
                                      <w:szCs w:val="28"/>
                                    </w:rPr>
                                    <w:t xml:space="preserve">POLITÉCNICA DEL LITORAL”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84.6pt;margin-top:311.05pt;width:315.35pt;height:18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rq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65"/>
                        <w:gridCol w:w="64"/>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19"/>
                          <w:trHeight w:val="262"/>
                        </w:trPr>
                        <w:tc>
                          <w:tcPr>
                            <w:tcW w:w="5507" w:type="dxa"/>
                            <w:gridSpan w:val="65"/>
                          </w:tcPr>
                          <w:p w:rsidR="00000000" w:rsidRDefault="00E94181">
                            <w:pPr>
                              <w:pStyle w:val="Default"/>
                              <w:rPr>
                                <w:rFonts w:ascii="Arial" w:hAnsi="Arial" w:cs="Arial"/>
                                <w:sz w:val="28"/>
                                <w:szCs w:val="28"/>
                              </w:rPr>
                            </w:pPr>
                            <w:r>
                              <w:rPr>
                                <w:rFonts w:ascii="Arial" w:hAnsi="Arial" w:cs="Arial"/>
                                <w:sz w:val="28"/>
                                <w:szCs w:val="28"/>
                              </w:rPr>
                              <w:t xml:space="preserve">“La  responsabilidad  del  contenido de esta </w:t>
                            </w:r>
                          </w:p>
                        </w:tc>
                      </w:tr>
                      <w:tr w:rsidR="00000000">
                        <w:tblPrEx>
                          <w:tblCellMar>
                            <w:top w:w="0" w:type="dxa"/>
                            <w:bottom w:w="0" w:type="dxa"/>
                          </w:tblCellMar>
                        </w:tblPrEx>
                        <w:trPr>
                          <w:gridAfter w:val="19"/>
                          <w:trHeight w:val="262"/>
                        </w:trPr>
                        <w:tc>
                          <w:tcPr>
                            <w:tcW w:w="5507" w:type="dxa"/>
                            <w:gridSpan w:val="65"/>
                          </w:tcPr>
                          <w:p w:rsidR="00000000" w:rsidRDefault="00E94181">
                            <w:pPr>
                              <w:pStyle w:val="Default"/>
                              <w:rPr>
                                <w:rFonts w:ascii="Arial" w:hAnsi="Arial" w:cs="Arial"/>
                                <w:sz w:val="28"/>
                                <w:szCs w:val="28"/>
                              </w:rPr>
                            </w:pPr>
                            <w:r>
                              <w:rPr>
                                <w:rFonts w:ascii="Arial" w:hAnsi="Arial" w:cs="Arial"/>
                                <w:sz w:val="28"/>
                                <w:szCs w:val="28"/>
                              </w:rPr>
                              <w:t xml:space="preserve">Tesis     de      Grado,     me     corresponde </w:t>
                            </w:r>
                          </w:p>
                        </w:tc>
                      </w:tr>
                      <w:tr w:rsidR="00000000">
                        <w:tblPrEx>
                          <w:tblCellMar>
                            <w:top w:w="0" w:type="dxa"/>
                            <w:bottom w:w="0" w:type="dxa"/>
                          </w:tblCellMar>
                        </w:tblPrEx>
                        <w:trPr>
                          <w:gridAfter w:val="19"/>
                          <w:trHeight w:val="906"/>
                        </w:trPr>
                        <w:tc>
                          <w:tcPr>
                            <w:tcW w:w="5507" w:type="dxa"/>
                            <w:gridSpan w:val="65"/>
                          </w:tcPr>
                          <w:p w:rsidR="00000000" w:rsidRDefault="00E94181">
                            <w:pPr>
                              <w:pStyle w:val="Default"/>
                              <w:rPr>
                                <w:rFonts w:ascii="Arial" w:hAnsi="Arial" w:cs="Arial"/>
                                <w:sz w:val="28"/>
                                <w:szCs w:val="28"/>
                              </w:rPr>
                            </w:pPr>
                            <w:r>
                              <w:rPr>
                                <w:rFonts w:ascii="Arial" w:hAnsi="Arial" w:cs="Arial"/>
                                <w:sz w:val="28"/>
                                <w:szCs w:val="28"/>
                              </w:rPr>
                              <w:t>exclusivamente; y el patrimonio intelectual de  la  misma  a  la  ESCUELA</w:t>
                            </w:r>
                            <w:r>
                              <w:rPr>
                                <w:rFonts w:ascii="Arial" w:hAnsi="Arial" w:cs="Arial"/>
                                <w:color w:val="FFFFFF"/>
                                <w:sz w:val="28"/>
                                <w:szCs w:val="28"/>
                              </w:rPr>
                              <w:t>i</w:t>
                            </w:r>
                            <w:r>
                              <w:rPr>
                                <w:rFonts w:ascii="Arial" w:hAnsi="Arial" w:cs="Arial"/>
                                <w:sz w:val="28"/>
                                <w:szCs w:val="28"/>
                              </w:rPr>
                              <w:t xml:space="preserve"> SUPERIOR </w:t>
                            </w:r>
                          </w:p>
                        </w:tc>
                      </w:tr>
                      <w:tr w:rsidR="00000000">
                        <w:tblPrEx>
                          <w:tblCellMar>
                            <w:top w:w="0" w:type="dxa"/>
                            <w:bottom w:w="0" w:type="dxa"/>
                          </w:tblCellMar>
                        </w:tblPrEx>
                        <w:trPr>
                          <w:gridAfter w:val="19"/>
                          <w:trHeight w:val="262"/>
                        </w:trPr>
                        <w:tc>
                          <w:tcPr>
                            <w:tcW w:w="5507" w:type="dxa"/>
                            <w:gridSpan w:val="65"/>
                          </w:tcPr>
                          <w:p w:rsidR="00000000" w:rsidRDefault="00E94181">
                            <w:pPr>
                              <w:pStyle w:val="Default"/>
                              <w:rPr>
                                <w:rFonts w:ascii="Arial" w:hAnsi="Arial" w:cs="Arial"/>
                                <w:sz w:val="28"/>
                                <w:szCs w:val="28"/>
                              </w:rPr>
                            </w:pPr>
                            <w:r>
                              <w:rPr>
                                <w:rFonts w:ascii="Arial" w:hAnsi="Arial" w:cs="Arial"/>
                                <w:sz w:val="28"/>
                                <w:szCs w:val="28"/>
                              </w:rPr>
                              <w:t xml:space="preserve">POLITÉCNICA DEL LITORAL” </w:t>
                            </w:r>
                          </w:p>
                        </w:tc>
                      </w:tr>
                    </w:tbl>
                  </w:txbxContent>
                </v:textbox>
                <w10:wrap type="through" anchorx="page" anchory="page"/>
              </v:shape>
            </w:pict>
          </mc:Fallback>
        </mc:AlternateContent>
      </w:r>
    </w:p>
    <w:p w:rsidR="00000000" w:rsidRDefault="0041181E">
      <w:pPr>
        <w:pStyle w:val="Default"/>
        <w:pageBreakBefore/>
        <w:framePr w:w="4760" w:wrap="auto" w:vAnchor="page" w:hAnchor="page" w:x="5166" w:y="3128"/>
        <w:rPr>
          <w:rFonts w:cs="Times New Roman"/>
          <w:color w:val="auto"/>
        </w:rPr>
      </w:pPr>
      <w:r>
        <w:rPr>
          <w:rFonts w:cs="Times New Roman"/>
          <w:noProof/>
          <w:color w:val="auto"/>
        </w:rPr>
        <w:drawing>
          <wp:inline distT="0" distB="0" distL="0" distR="0">
            <wp:extent cx="2517775" cy="10687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7775" cy="1068705"/>
                    </a:xfrm>
                    <a:prstGeom prst="rect">
                      <a:avLst/>
                    </a:prstGeom>
                    <a:noFill/>
                    <a:ln>
                      <a:noFill/>
                    </a:ln>
                  </pic:spPr>
                </pic:pic>
              </a:graphicData>
            </a:graphic>
          </wp:inline>
        </w:drawing>
      </w:r>
    </w:p>
    <w:p w:rsidR="00000000" w:rsidRDefault="0041181E">
      <w:pPr>
        <w:pStyle w:val="Default"/>
        <w:framePr w:w="4768" w:wrap="auto" w:vAnchor="page" w:hAnchor="page" w:x="5158" w:y="9066"/>
        <w:rPr>
          <w:rFonts w:cs="Times New Roman"/>
          <w:color w:val="auto"/>
        </w:rPr>
      </w:pPr>
      <w:r>
        <w:rPr>
          <w:rFonts w:cs="Times New Roman"/>
          <w:noProof/>
          <w:color w:val="auto"/>
        </w:rPr>
        <w:drawing>
          <wp:inline distT="0" distB="0" distL="0" distR="0">
            <wp:extent cx="2517775" cy="174561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7775" cy="1745615"/>
                    </a:xfrm>
                    <a:prstGeom prst="rect">
                      <a:avLst/>
                    </a:prstGeom>
                    <a:noFill/>
                    <a:ln>
                      <a:noFill/>
                    </a:ln>
                  </pic:spPr>
                </pic:pic>
              </a:graphicData>
            </a:graphic>
          </wp:inline>
        </w:drawing>
      </w:r>
    </w:p>
    <w:p w:rsidR="00000000" w:rsidRDefault="0041181E">
      <w:pPr>
        <w:pStyle w:val="Default"/>
        <w:pageBreakBefore/>
        <w:framePr w:w="3634" w:wrap="auto" w:vAnchor="page" w:hAnchor="page" w:x="4292" w:y="1273"/>
        <w:rPr>
          <w:rFonts w:cs="Times New Roman"/>
          <w:color w:val="auto"/>
        </w:rPr>
      </w:pPr>
      <w:r>
        <w:rPr>
          <w:rFonts w:cs="Times New Roman"/>
          <w:noProof/>
          <w:color w:val="auto"/>
        </w:rPr>
        <w:drawing>
          <wp:inline distT="0" distB="0" distL="0" distR="0">
            <wp:extent cx="1805305" cy="1437005"/>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1273"/>
        <w:rPr>
          <w:rFonts w:cs="Times New Roman"/>
          <w:color w:val="auto"/>
        </w:rPr>
      </w:pPr>
      <w:r>
        <w:rPr>
          <w:rFonts w:cs="Times New Roman"/>
          <w:noProof/>
          <w:color w:val="auto"/>
        </w:rPr>
        <w:drawing>
          <wp:inline distT="0" distB="0" distL="0" distR="0">
            <wp:extent cx="1805305" cy="1437005"/>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85" w:y="3544"/>
        <w:rPr>
          <w:rFonts w:cs="Times New Roman"/>
          <w:color w:val="auto"/>
        </w:rPr>
      </w:pPr>
      <w:r>
        <w:rPr>
          <w:rFonts w:cs="Times New Roman"/>
          <w:noProof/>
          <w:color w:val="auto"/>
        </w:rPr>
        <w:drawing>
          <wp:inline distT="0" distB="0" distL="0" distR="0">
            <wp:extent cx="1805305" cy="173355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5305" cy="1733550"/>
                    </a:xfrm>
                    <a:prstGeom prst="rect">
                      <a:avLst/>
                    </a:prstGeom>
                    <a:noFill/>
                    <a:ln>
                      <a:noFill/>
                    </a:ln>
                  </pic:spPr>
                </pic:pic>
              </a:graphicData>
            </a:graphic>
          </wp:inline>
        </w:drawing>
      </w:r>
    </w:p>
    <w:p w:rsidR="00000000" w:rsidRDefault="0041181E">
      <w:pPr>
        <w:pStyle w:val="Default"/>
        <w:framePr w:w="3634" w:wrap="auto" w:vAnchor="page" w:hAnchor="page" w:x="7165" w:y="3545"/>
        <w:rPr>
          <w:rFonts w:cs="Times New Roman"/>
          <w:color w:val="auto"/>
        </w:rPr>
      </w:pPr>
      <w:r>
        <w:rPr>
          <w:rFonts w:cs="Times New Roman"/>
          <w:noProof/>
          <w:color w:val="auto"/>
        </w:rPr>
        <w:drawing>
          <wp:inline distT="0" distB="0" distL="0" distR="0">
            <wp:extent cx="1805305" cy="1733550"/>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5305" cy="1733550"/>
                    </a:xfrm>
                    <a:prstGeom prst="rect">
                      <a:avLst/>
                    </a:prstGeom>
                    <a:noFill/>
                    <a:ln>
                      <a:noFill/>
                    </a:ln>
                  </pic:spPr>
                </pic:pic>
              </a:graphicData>
            </a:graphic>
          </wp:inline>
        </w:drawing>
      </w:r>
    </w:p>
    <w:p w:rsidR="00000000" w:rsidRDefault="0041181E">
      <w:pPr>
        <w:pStyle w:val="Default"/>
        <w:pageBreakBefore/>
        <w:framePr w:w="7315" w:wrap="auto" w:vAnchor="page" w:hAnchor="page" w:x="3887" w:y="1273"/>
        <w:rPr>
          <w:rFonts w:cs="Times New Roman"/>
          <w:color w:val="auto"/>
        </w:rPr>
      </w:pPr>
      <w:r>
        <w:rPr>
          <w:rFonts w:cs="Times New Roman"/>
          <w:noProof/>
          <w:color w:val="auto"/>
        </w:rPr>
        <w:drawing>
          <wp:inline distT="0" distB="0" distL="0" distR="0">
            <wp:extent cx="4132580" cy="1175385"/>
            <wp:effectExtent l="0" t="0" r="127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2580" cy="1175385"/>
                    </a:xfrm>
                    <a:prstGeom prst="rect">
                      <a:avLst/>
                    </a:prstGeom>
                    <a:noFill/>
                    <a:ln>
                      <a:noFill/>
                    </a:ln>
                  </pic:spPr>
                </pic:pic>
              </a:graphicData>
            </a:graphic>
          </wp:inline>
        </w:drawing>
      </w:r>
    </w:p>
    <w:p w:rsidR="00000000" w:rsidRDefault="0041181E">
      <w:pPr>
        <w:pStyle w:val="Default"/>
        <w:pageBreakBefore/>
        <w:framePr w:w="3502" w:wrap="auto" w:vAnchor="page" w:hAnchor="page" w:x="4425" w:y="1273"/>
        <w:rPr>
          <w:rFonts w:cs="Times New Roman"/>
          <w:color w:val="auto"/>
        </w:rPr>
      </w:pPr>
      <w:r>
        <w:rPr>
          <w:rFonts w:cs="Times New Roman"/>
          <w:noProof/>
          <w:color w:val="auto"/>
        </w:rPr>
        <w:drawing>
          <wp:inline distT="0" distB="0" distL="0" distR="0">
            <wp:extent cx="1710055" cy="1365885"/>
            <wp:effectExtent l="0" t="0" r="4445"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7157" w:y="1273"/>
        <w:rPr>
          <w:rFonts w:cs="Times New Roman"/>
          <w:color w:val="auto"/>
        </w:rPr>
      </w:pPr>
      <w:r>
        <w:rPr>
          <w:rFonts w:cs="Times New Roman"/>
          <w:noProof/>
          <w:color w:val="auto"/>
        </w:rPr>
        <w:drawing>
          <wp:inline distT="0" distB="0" distL="0" distR="0">
            <wp:extent cx="1710055" cy="1365885"/>
            <wp:effectExtent l="0" t="0" r="444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86" w:wrap="auto" w:vAnchor="page" w:hAnchor="page" w:x="4426" w:y="3427"/>
        <w:rPr>
          <w:rFonts w:cs="Times New Roman"/>
          <w:color w:val="auto"/>
        </w:rPr>
      </w:pPr>
      <w:r>
        <w:rPr>
          <w:rFonts w:cs="Times New Roman"/>
          <w:noProof/>
          <w:color w:val="auto"/>
        </w:rPr>
        <w:drawing>
          <wp:inline distT="0" distB="0" distL="0" distR="0">
            <wp:extent cx="1710055" cy="1365885"/>
            <wp:effectExtent l="0" t="0" r="444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7156" w:y="3427"/>
        <w:rPr>
          <w:rFonts w:cs="Times New Roman"/>
          <w:color w:val="auto"/>
        </w:rPr>
      </w:pPr>
      <w:r>
        <w:rPr>
          <w:rFonts w:cs="Times New Roman"/>
          <w:noProof/>
          <w:color w:val="auto"/>
        </w:rPr>
        <w:drawing>
          <wp:inline distT="0" distB="0" distL="0" distR="0">
            <wp:extent cx="1710055" cy="1365885"/>
            <wp:effectExtent l="0" t="0" r="444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4425" w:y="5581"/>
        <w:rPr>
          <w:rFonts w:cs="Times New Roman"/>
          <w:color w:val="auto"/>
        </w:rPr>
      </w:pPr>
      <w:r>
        <w:rPr>
          <w:rFonts w:cs="Times New Roman"/>
          <w:noProof/>
          <w:color w:val="auto"/>
        </w:rPr>
        <w:drawing>
          <wp:inline distT="0" distB="0" distL="0" distR="0">
            <wp:extent cx="1710055" cy="1365885"/>
            <wp:effectExtent l="0" t="0" r="4445"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7157" w:y="5581"/>
        <w:rPr>
          <w:rFonts w:cs="Times New Roman"/>
          <w:color w:val="auto"/>
        </w:rPr>
      </w:pPr>
      <w:r>
        <w:rPr>
          <w:rFonts w:cs="Times New Roman"/>
          <w:noProof/>
          <w:color w:val="auto"/>
        </w:rPr>
        <w:drawing>
          <wp:inline distT="0" distB="0" distL="0" distR="0">
            <wp:extent cx="1710055" cy="1365885"/>
            <wp:effectExtent l="0" t="0" r="444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4425" w:y="7736"/>
        <w:rPr>
          <w:rFonts w:cs="Times New Roman"/>
          <w:color w:val="auto"/>
        </w:rPr>
      </w:pPr>
      <w:r>
        <w:rPr>
          <w:rFonts w:cs="Times New Roman"/>
          <w:noProof/>
          <w:color w:val="auto"/>
        </w:rPr>
        <w:drawing>
          <wp:inline distT="0" distB="0" distL="0" distR="0">
            <wp:extent cx="1710055" cy="1365885"/>
            <wp:effectExtent l="0" t="0" r="444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7157" w:y="7736"/>
        <w:rPr>
          <w:rFonts w:cs="Times New Roman"/>
          <w:color w:val="auto"/>
        </w:rPr>
      </w:pPr>
      <w:r>
        <w:rPr>
          <w:rFonts w:cs="Times New Roman"/>
          <w:noProof/>
          <w:color w:val="auto"/>
        </w:rPr>
        <w:drawing>
          <wp:inline distT="0" distB="0" distL="0" distR="0">
            <wp:extent cx="1710055" cy="1365885"/>
            <wp:effectExtent l="0" t="0" r="444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4425" w:y="9890"/>
        <w:rPr>
          <w:rFonts w:cs="Times New Roman"/>
          <w:color w:val="auto"/>
        </w:rPr>
      </w:pPr>
      <w:r>
        <w:rPr>
          <w:rFonts w:cs="Times New Roman"/>
          <w:noProof/>
          <w:color w:val="auto"/>
        </w:rPr>
        <w:drawing>
          <wp:inline distT="0" distB="0" distL="0" distR="0">
            <wp:extent cx="1710055" cy="1365885"/>
            <wp:effectExtent l="0" t="0" r="4445"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502" w:wrap="auto" w:vAnchor="page" w:hAnchor="page" w:x="7157" w:y="9890"/>
        <w:rPr>
          <w:rFonts w:cs="Times New Roman"/>
          <w:color w:val="auto"/>
        </w:rPr>
      </w:pPr>
      <w:r>
        <w:rPr>
          <w:rFonts w:cs="Times New Roman"/>
          <w:noProof/>
          <w:color w:val="auto"/>
        </w:rPr>
        <w:drawing>
          <wp:inline distT="0" distB="0" distL="0" distR="0">
            <wp:extent cx="1710055" cy="1365885"/>
            <wp:effectExtent l="0" t="0" r="4445"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pageBreakBefore/>
        <w:framePr w:w="3496" w:wrap="auto" w:vAnchor="page" w:hAnchor="page" w:x="4427" w:y="2024"/>
        <w:rPr>
          <w:rFonts w:cs="Times New Roman"/>
          <w:color w:val="auto"/>
        </w:rPr>
      </w:pPr>
      <w:r>
        <w:rPr>
          <w:rFonts w:cs="Times New Roman"/>
          <w:noProof/>
          <w:color w:val="auto"/>
        </w:rPr>
        <w:drawing>
          <wp:inline distT="0" distB="0" distL="0" distR="0">
            <wp:extent cx="1710055" cy="1365885"/>
            <wp:effectExtent l="0" t="0" r="4445"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7157" w:y="2024"/>
        <w:rPr>
          <w:rFonts w:cs="Times New Roman"/>
          <w:color w:val="auto"/>
        </w:rPr>
      </w:pPr>
      <w:r>
        <w:rPr>
          <w:rFonts w:cs="Times New Roman"/>
          <w:noProof/>
          <w:color w:val="auto"/>
        </w:rPr>
        <w:drawing>
          <wp:inline distT="0" distB="0" distL="0" distR="0">
            <wp:extent cx="1710055" cy="1365885"/>
            <wp:effectExtent l="0" t="0" r="4445"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4427" w:y="4179"/>
        <w:rPr>
          <w:rFonts w:cs="Times New Roman"/>
          <w:color w:val="auto"/>
        </w:rPr>
      </w:pPr>
      <w:r>
        <w:rPr>
          <w:rFonts w:cs="Times New Roman"/>
          <w:noProof/>
          <w:color w:val="auto"/>
        </w:rPr>
        <w:drawing>
          <wp:inline distT="0" distB="0" distL="0" distR="0">
            <wp:extent cx="1710055" cy="1365885"/>
            <wp:effectExtent l="0" t="0" r="4445"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7157" w:y="4179"/>
        <w:rPr>
          <w:rFonts w:cs="Times New Roman"/>
          <w:color w:val="auto"/>
        </w:rPr>
      </w:pPr>
      <w:r>
        <w:rPr>
          <w:rFonts w:cs="Times New Roman"/>
          <w:noProof/>
          <w:color w:val="auto"/>
        </w:rPr>
        <w:drawing>
          <wp:inline distT="0" distB="0" distL="0" distR="0">
            <wp:extent cx="1710055" cy="1365885"/>
            <wp:effectExtent l="0" t="0" r="4445"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4427" w:y="6333"/>
        <w:rPr>
          <w:rFonts w:cs="Times New Roman"/>
          <w:color w:val="auto"/>
        </w:rPr>
      </w:pPr>
      <w:r>
        <w:rPr>
          <w:rFonts w:cs="Times New Roman"/>
          <w:noProof/>
          <w:color w:val="auto"/>
        </w:rPr>
        <w:drawing>
          <wp:inline distT="0" distB="0" distL="0" distR="0">
            <wp:extent cx="1710055" cy="1365885"/>
            <wp:effectExtent l="0" t="0" r="4445"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7157" w:y="6333"/>
        <w:rPr>
          <w:rFonts w:cs="Times New Roman"/>
          <w:color w:val="auto"/>
        </w:rPr>
      </w:pPr>
      <w:r>
        <w:rPr>
          <w:rFonts w:cs="Times New Roman"/>
          <w:noProof/>
          <w:color w:val="auto"/>
        </w:rPr>
        <w:drawing>
          <wp:inline distT="0" distB="0" distL="0" distR="0">
            <wp:extent cx="1710055" cy="1365885"/>
            <wp:effectExtent l="0" t="0" r="4445"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4427" w:y="8487"/>
        <w:rPr>
          <w:rFonts w:cs="Times New Roman"/>
          <w:color w:val="auto"/>
        </w:rPr>
      </w:pPr>
      <w:r>
        <w:rPr>
          <w:rFonts w:cs="Times New Roman"/>
          <w:noProof/>
          <w:color w:val="auto"/>
        </w:rPr>
        <w:drawing>
          <wp:inline distT="0" distB="0" distL="0" distR="0">
            <wp:extent cx="1710055" cy="1365885"/>
            <wp:effectExtent l="0" t="0" r="4445"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7157" w:y="8487"/>
        <w:rPr>
          <w:rFonts w:cs="Times New Roman"/>
          <w:color w:val="auto"/>
        </w:rPr>
      </w:pPr>
      <w:r>
        <w:rPr>
          <w:rFonts w:cs="Times New Roman"/>
          <w:noProof/>
          <w:color w:val="auto"/>
        </w:rPr>
        <w:drawing>
          <wp:inline distT="0" distB="0" distL="0" distR="0">
            <wp:extent cx="1710055" cy="1365885"/>
            <wp:effectExtent l="0" t="0" r="4445"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4427" w:y="10642"/>
        <w:rPr>
          <w:rFonts w:cs="Times New Roman"/>
          <w:color w:val="auto"/>
        </w:rPr>
      </w:pPr>
      <w:r>
        <w:rPr>
          <w:rFonts w:cs="Times New Roman"/>
          <w:noProof/>
          <w:color w:val="auto"/>
        </w:rPr>
        <w:drawing>
          <wp:inline distT="0" distB="0" distL="0" distR="0">
            <wp:extent cx="1710055" cy="1365885"/>
            <wp:effectExtent l="0" t="0" r="444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framePr w:w="3496" w:wrap="auto" w:vAnchor="page" w:hAnchor="page" w:x="7157" w:y="10642"/>
        <w:rPr>
          <w:rFonts w:cs="Times New Roman"/>
          <w:color w:val="auto"/>
        </w:rPr>
      </w:pPr>
      <w:r>
        <w:rPr>
          <w:rFonts w:cs="Times New Roman"/>
          <w:noProof/>
          <w:color w:val="auto"/>
        </w:rPr>
        <w:drawing>
          <wp:inline distT="0" distB="0" distL="0" distR="0">
            <wp:extent cx="1710055" cy="1365885"/>
            <wp:effectExtent l="0" t="0" r="444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0055" cy="1365885"/>
                    </a:xfrm>
                    <a:prstGeom prst="rect">
                      <a:avLst/>
                    </a:prstGeom>
                    <a:noFill/>
                    <a:ln>
                      <a:noFill/>
                    </a:ln>
                  </pic:spPr>
                </pic:pic>
              </a:graphicData>
            </a:graphic>
          </wp:inline>
        </w:drawing>
      </w:r>
    </w:p>
    <w:p w:rsidR="00000000" w:rsidRDefault="0041181E">
      <w:pPr>
        <w:pStyle w:val="Default"/>
        <w:pageBreakBefore/>
        <w:framePr w:w="3633" w:wrap="auto" w:vAnchor="page" w:hAnchor="page" w:x="4293" w:y="2579"/>
        <w:rPr>
          <w:rFonts w:cs="Times New Roman"/>
          <w:color w:val="auto"/>
        </w:rPr>
      </w:pPr>
      <w:r>
        <w:rPr>
          <w:rFonts w:cs="Times New Roman"/>
          <w:noProof/>
          <w:color w:val="auto"/>
        </w:rPr>
        <w:drawing>
          <wp:inline distT="0" distB="0" distL="0" distR="0">
            <wp:extent cx="1793240" cy="143700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3240" cy="1437005"/>
                    </a:xfrm>
                    <a:prstGeom prst="rect">
                      <a:avLst/>
                    </a:prstGeom>
                    <a:noFill/>
                    <a:ln>
                      <a:noFill/>
                    </a:ln>
                  </pic:spPr>
                </pic:pic>
              </a:graphicData>
            </a:graphic>
          </wp:inline>
        </w:drawing>
      </w:r>
    </w:p>
    <w:p w:rsidR="00000000" w:rsidRDefault="0041181E">
      <w:pPr>
        <w:pStyle w:val="Default"/>
        <w:framePr w:w="3634" w:wrap="auto" w:vAnchor="page" w:hAnchor="page" w:x="7156" w:y="2576"/>
        <w:rPr>
          <w:rFonts w:cs="Times New Roman"/>
          <w:color w:val="auto"/>
        </w:rPr>
      </w:pPr>
      <w:r>
        <w:rPr>
          <w:rFonts w:cs="Times New Roman"/>
          <w:noProof/>
          <w:color w:val="auto"/>
        </w:rPr>
        <w:drawing>
          <wp:inline distT="0" distB="0" distL="0" distR="0">
            <wp:extent cx="1805305" cy="1437005"/>
            <wp:effectExtent l="0" t="0" r="444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4844"/>
        <w:rPr>
          <w:rFonts w:cs="Times New Roman"/>
          <w:color w:val="auto"/>
        </w:rPr>
      </w:pPr>
      <w:r>
        <w:rPr>
          <w:rFonts w:cs="Times New Roman"/>
          <w:noProof/>
          <w:color w:val="auto"/>
        </w:rPr>
        <w:drawing>
          <wp:inline distT="0" distB="0" distL="0" distR="0">
            <wp:extent cx="1805305" cy="1437005"/>
            <wp:effectExtent l="0" t="0" r="444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4844"/>
        <w:rPr>
          <w:rFonts w:cs="Times New Roman"/>
          <w:color w:val="auto"/>
        </w:rPr>
      </w:pPr>
      <w:r>
        <w:rPr>
          <w:rFonts w:cs="Times New Roman"/>
          <w:noProof/>
          <w:color w:val="auto"/>
        </w:rPr>
        <w:drawing>
          <wp:inline distT="0" distB="0" distL="0" distR="0">
            <wp:extent cx="1805305" cy="1437005"/>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7112"/>
        <w:rPr>
          <w:rFonts w:cs="Times New Roman"/>
          <w:color w:val="auto"/>
        </w:rPr>
      </w:pPr>
      <w:r>
        <w:rPr>
          <w:rFonts w:cs="Times New Roman"/>
          <w:noProof/>
          <w:color w:val="auto"/>
        </w:rPr>
        <w:drawing>
          <wp:inline distT="0" distB="0" distL="0" distR="0">
            <wp:extent cx="1805305" cy="1437005"/>
            <wp:effectExtent l="0" t="0" r="444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7112"/>
        <w:rPr>
          <w:rFonts w:cs="Times New Roman"/>
          <w:color w:val="auto"/>
        </w:rPr>
      </w:pPr>
      <w:r>
        <w:rPr>
          <w:rFonts w:cs="Times New Roman"/>
          <w:noProof/>
          <w:color w:val="auto"/>
        </w:rPr>
        <w:drawing>
          <wp:inline distT="0" distB="0" distL="0" distR="0">
            <wp:extent cx="1805305" cy="1437005"/>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pageBreakBefore/>
        <w:framePr w:w="4768" w:wrap="auto" w:vAnchor="page" w:hAnchor="page" w:x="5158" w:y="6088"/>
        <w:rPr>
          <w:rFonts w:cs="Times New Roman"/>
          <w:color w:val="auto"/>
        </w:rPr>
      </w:pPr>
      <w:r>
        <w:rPr>
          <w:rFonts w:cs="Times New Roman"/>
          <w:noProof/>
          <w:color w:val="auto"/>
        </w:rPr>
        <w:drawing>
          <wp:inline distT="0" distB="0" distL="0" distR="0">
            <wp:extent cx="2517775" cy="2018665"/>
            <wp:effectExtent l="0" t="0" r="0" b="6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pageBreakBefore/>
        <w:framePr w:w="4768" w:wrap="auto" w:vAnchor="page" w:hAnchor="page" w:x="5158" w:y="6088"/>
        <w:rPr>
          <w:rFonts w:cs="Times New Roman"/>
          <w:color w:val="auto"/>
        </w:rPr>
      </w:pPr>
      <w:r>
        <w:rPr>
          <w:rFonts w:cs="Times New Roman"/>
          <w:noProof/>
          <w:color w:val="auto"/>
        </w:rPr>
        <w:drawing>
          <wp:inline distT="0" distB="0" distL="0" distR="0">
            <wp:extent cx="2517775" cy="2018665"/>
            <wp:effectExtent l="0" t="0" r="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pageBreakBefore/>
        <w:framePr w:w="3634" w:wrap="auto" w:vAnchor="page" w:hAnchor="page" w:x="4292" w:y="1273"/>
        <w:rPr>
          <w:rFonts w:cs="Times New Roman"/>
          <w:color w:val="auto"/>
        </w:rPr>
      </w:pPr>
      <w:r>
        <w:rPr>
          <w:rFonts w:cs="Times New Roman"/>
          <w:noProof/>
          <w:color w:val="auto"/>
        </w:rPr>
        <w:drawing>
          <wp:inline distT="0" distB="0" distL="0" distR="0">
            <wp:extent cx="1805305" cy="1437005"/>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1273"/>
        <w:rPr>
          <w:rFonts w:cs="Times New Roman"/>
          <w:color w:val="auto"/>
        </w:rPr>
      </w:pPr>
      <w:r>
        <w:rPr>
          <w:rFonts w:cs="Times New Roman"/>
          <w:noProof/>
          <w:color w:val="auto"/>
        </w:rPr>
        <w:drawing>
          <wp:inline distT="0" distB="0" distL="0" distR="0">
            <wp:extent cx="1805305" cy="1437005"/>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3540"/>
        <w:rPr>
          <w:rFonts w:cs="Times New Roman"/>
          <w:color w:val="auto"/>
        </w:rPr>
      </w:pPr>
      <w:r>
        <w:rPr>
          <w:rFonts w:cs="Times New Roman"/>
          <w:noProof/>
          <w:color w:val="auto"/>
        </w:rPr>
        <w:drawing>
          <wp:inline distT="0" distB="0" distL="0" distR="0">
            <wp:extent cx="1805305" cy="1437005"/>
            <wp:effectExtent l="0" t="0" r="444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3540"/>
        <w:rPr>
          <w:rFonts w:cs="Times New Roman"/>
          <w:color w:val="auto"/>
        </w:rPr>
      </w:pPr>
      <w:r>
        <w:rPr>
          <w:rFonts w:cs="Times New Roman"/>
          <w:noProof/>
          <w:color w:val="auto"/>
        </w:rPr>
        <w:drawing>
          <wp:inline distT="0" distB="0" distL="0" distR="0">
            <wp:extent cx="1805305" cy="1437005"/>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pageBreakBefore/>
        <w:framePr w:w="3634" w:wrap="auto" w:vAnchor="page" w:hAnchor="page" w:x="4292" w:y="1273"/>
        <w:rPr>
          <w:rFonts w:cs="Times New Roman"/>
          <w:color w:val="auto"/>
        </w:rPr>
      </w:pPr>
      <w:r>
        <w:rPr>
          <w:rFonts w:cs="Times New Roman"/>
          <w:noProof/>
          <w:color w:val="auto"/>
        </w:rPr>
        <w:drawing>
          <wp:inline distT="0" distB="0" distL="0" distR="0">
            <wp:extent cx="1805305" cy="1437005"/>
            <wp:effectExtent l="0" t="0" r="444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1273"/>
        <w:rPr>
          <w:rFonts w:cs="Times New Roman"/>
          <w:color w:val="auto"/>
        </w:rPr>
      </w:pPr>
      <w:r>
        <w:rPr>
          <w:rFonts w:cs="Times New Roman"/>
          <w:noProof/>
          <w:color w:val="auto"/>
        </w:rPr>
        <w:drawing>
          <wp:inline distT="0" distB="0" distL="0" distR="0">
            <wp:extent cx="1805305" cy="1437005"/>
            <wp:effectExtent l="0" t="0" r="444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5725" w:y="3540"/>
        <w:rPr>
          <w:rFonts w:cs="Times New Roman"/>
          <w:color w:val="auto"/>
        </w:rPr>
      </w:pPr>
      <w:r>
        <w:rPr>
          <w:rFonts w:cs="Times New Roman"/>
          <w:noProof/>
          <w:color w:val="auto"/>
        </w:rPr>
        <w:drawing>
          <wp:inline distT="0" distB="0" distL="0" distR="0">
            <wp:extent cx="1805305" cy="1437005"/>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pageBreakBefore/>
        <w:framePr w:w="3634" w:wrap="auto" w:vAnchor="page" w:hAnchor="page" w:x="4292" w:y="1291"/>
        <w:rPr>
          <w:rFonts w:cs="Times New Roman"/>
          <w:color w:val="auto"/>
        </w:rPr>
      </w:pPr>
      <w:r>
        <w:rPr>
          <w:rFonts w:cs="Times New Roman"/>
          <w:noProof/>
          <w:color w:val="auto"/>
        </w:rPr>
        <w:drawing>
          <wp:inline distT="0" distB="0" distL="0" distR="0">
            <wp:extent cx="1805305" cy="1437005"/>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1273"/>
        <w:rPr>
          <w:rFonts w:cs="Times New Roman"/>
          <w:color w:val="auto"/>
        </w:rPr>
      </w:pPr>
      <w:r>
        <w:rPr>
          <w:rFonts w:cs="Times New Roman"/>
          <w:noProof/>
          <w:color w:val="auto"/>
        </w:rPr>
        <w:drawing>
          <wp:inline distT="0" distB="0" distL="0" distR="0">
            <wp:extent cx="1805305" cy="1449070"/>
            <wp:effectExtent l="0" t="0" r="444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5305" cy="1449070"/>
                    </a:xfrm>
                    <a:prstGeom prst="rect">
                      <a:avLst/>
                    </a:prstGeom>
                    <a:noFill/>
                    <a:ln>
                      <a:noFill/>
                    </a:ln>
                  </pic:spPr>
                </pic:pic>
              </a:graphicData>
            </a:graphic>
          </wp:inline>
        </w:drawing>
      </w:r>
    </w:p>
    <w:p w:rsidR="00000000" w:rsidRDefault="0041181E">
      <w:pPr>
        <w:pStyle w:val="Default"/>
        <w:pageBreakBefore/>
        <w:framePr w:w="3634" w:wrap="auto" w:vAnchor="page" w:hAnchor="page" w:x="4292" w:y="1273"/>
        <w:rPr>
          <w:rFonts w:cs="Times New Roman"/>
          <w:color w:val="auto"/>
        </w:rPr>
      </w:pPr>
      <w:r>
        <w:rPr>
          <w:rFonts w:cs="Times New Roman"/>
          <w:noProof/>
          <w:color w:val="auto"/>
        </w:rPr>
        <w:drawing>
          <wp:inline distT="0" distB="0" distL="0" distR="0">
            <wp:extent cx="1805305" cy="1437005"/>
            <wp:effectExtent l="0" t="0" r="444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1273"/>
        <w:rPr>
          <w:rFonts w:cs="Times New Roman"/>
          <w:color w:val="auto"/>
        </w:rPr>
      </w:pPr>
      <w:r>
        <w:rPr>
          <w:rFonts w:cs="Times New Roman"/>
          <w:noProof/>
          <w:color w:val="auto"/>
        </w:rPr>
        <w:drawing>
          <wp:inline distT="0" distB="0" distL="0" distR="0">
            <wp:extent cx="1805305" cy="1437005"/>
            <wp:effectExtent l="0" t="0" r="444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3540"/>
        <w:rPr>
          <w:rFonts w:cs="Times New Roman"/>
          <w:color w:val="auto"/>
        </w:rPr>
      </w:pPr>
      <w:r>
        <w:rPr>
          <w:rFonts w:cs="Times New Roman"/>
          <w:noProof/>
          <w:color w:val="auto"/>
        </w:rPr>
        <w:drawing>
          <wp:inline distT="0" distB="0" distL="0" distR="0">
            <wp:extent cx="1805305" cy="1437005"/>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3540"/>
        <w:rPr>
          <w:rFonts w:cs="Times New Roman"/>
          <w:color w:val="auto"/>
        </w:rPr>
      </w:pPr>
      <w:r>
        <w:rPr>
          <w:rFonts w:cs="Times New Roman"/>
          <w:noProof/>
          <w:color w:val="auto"/>
        </w:rPr>
        <w:drawing>
          <wp:inline distT="0" distB="0" distL="0" distR="0">
            <wp:extent cx="1805305" cy="1437005"/>
            <wp:effectExtent l="0" t="0" r="444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5725" w:y="5808"/>
        <w:rPr>
          <w:rFonts w:cs="Times New Roman"/>
          <w:color w:val="auto"/>
        </w:rPr>
      </w:pPr>
      <w:r>
        <w:rPr>
          <w:rFonts w:cs="Times New Roman"/>
          <w:noProof/>
          <w:color w:val="auto"/>
        </w:rPr>
        <w:drawing>
          <wp:inline distT="0" distB="0" distL="0" distR="0">
            <wp:extent cx="1805305" cy="1437005"/>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pageBreakBefore/>
        <w:framePr w:w="3634" w:wrap="auto" w:vAnchor="page" w:hAnchor="page" w:x="4292" w:y="2776"/>
        <w:rPr>
          <w:rFonts w:cs="Times New Roman"/>
          <w:color w:val="auto"/>
        </w:rPr>
      </w:pPr>
      <w:r>
        <w:rPr>
          <w:rFonts w:cs="Times New Roman"/>
          <w:noProof/>
          <w:color w:val="auto"/>
        </w:rPr>
        <w:drawing>
          <wp:inline distT="0" distB="0" distL="0" distR="0">
            <wp:extent cx="1805305" cy="1437005"/>
            <wp:effectExtent l="0" t="0" r="444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2776"/>
        <w:rPr>
          <w:rFonts w:cs="Times New Roman"/>
          <w:color w:val="auto"/>
        </w:rPr>
      </w:pPr>
      <w:r>
        <w:rPr>
          <w:rFonts w:cs="Times New Roman"/>
          <w:noProof/>
          <w:color w:val="auto"/>
        </w:rPr>
        <w:drawing>
          <wp:inline distT="0" distB="0" distL="0" distR="0">
            <wp:extent cx="1805305" cy="1437005"/>
            <wp:effectExtent l="0" t="0" r="444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5044"/>
        <w:rPr>
          <w:rFonts w:cs="Times New Roman"/>
          <w:color w:val="auto"/>
        </w:rPr>
      </w:pPr>
      <w:r>
        <w:rPr>
          <w:rFonts w:cs="Times New Roman"/>
          <w:noProof/>
          <w:color w:val="auto"/>
        </w:rPr>
        <w:drawing>
          <wp:inline distT="0" distB="0" distL="0" distR="0">
            <wp:extent cx="1805305" cy="1437005"/>
            <wp:effectExtent l="0" t="0" r="444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5044"/>
        <w:rPr>
          <w:rFonts w:cs="Times New Roman"/>
          <w:color w:val="auto"/>
        </w:rPr>
      </w:pPr>
      <w:r>
        <w:rPr>
          <w:rFonts w:cs="Times New Roman"/>
          <w:noProof/>
          <w:color w:val="auto"/>
        </w:rPr>
        <w:drawing>
          <wp:inline distT="0" distB="0" distL="0" distR="0">
            <wp:extent cx="1805305" cy="1437005"/>
            <wp:effectExtent l="0" t="0" r="444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E94181">
      <w:pPr>
        <w:pStyle w:val="Default"/>
        <w:pageBreakBefore/>
        <w:framePr w:w="791" w:wrap="auto" w:vAnchor="page" w:hAnchor="page" w:x="6407" w:y="9436"/>
        <w:rPr>
          <w:rFonts w:cs="Times New Roman"/>
          <w:color w:val="auto"/>
          <w:sz w:val="23"/>
          <w:szCs w:val="23"/>
        </w:rPr>
      </w:pPr>
      <w:r>
        <w:rPr>
          <w:rFonts w:cs="Times New Roman"/>
          <w:color w:val="auto"/>
          <w:sz w:val="23"/>
          <w:szCs w:val="23"/>
        </w:rPr>
        <w:t xml:space="preserve"> </w:t>
      </w:r>
    </w:p>
    <w:p w:rsidR="00000000" w:rsidRDefault="0041181E">
      <w:pPr>
        <w:pStyle w:val="Default"/>
        <w:pageBreakBefore/>
        <w:framePr w:w="3634" w:wrap="auto" w:vAnchor="page" w:hAnchor="page" w:x="4299" w:y="7312"/>
        <w:rPr>
          <w:rFonts w:cs="Times New Roman"/>
          <w:color w:val="auto"/>
          <w:sz w:val="23"/>
          <w:szCs w:val="23"/>
        </w:rPr>
      </w:pPr>
      <w:r>
        <w:rPr>
          <w:rFonts w:cs="Times New Roman"/>
          <w:noProof/>
          <w:color w:val="auto"/>
          <w:sz w:val="23"/>
          <w:szCs w:val="23"/>
        </w:rPr>
        <w:drawing>
          <wp:inline distT="0" distB="0" distL="0" distR="0">
            <wp:extent cx="1805305" cy="1437005"/>
            <wp:effectExtent l="0" t="0" r="444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E94181">
      <w:pPr>
        <w:pStyle w:val="Default"/>
        <w:pageBreakBefore/>
        <w:framePr w:w="791" w:wrap="auto" w:vAnchor="page" w:hAnchor="page" w:x="6407" w:y="9912"/>
        <w:rPr>
          <w:rFonts w:cs="Times New Roman"/>
          <w:color w:val="auto"/>
          <w:sz w:val="23"/>
          <w:szCs w:val="23"/>
        </w:rPr>
      </w:pPr>
      <w:r>
        <w:rPr>
          <w:rFonts w:cs="Times New Roman"/>
          <w:color w:val="auto"/>
          <w:sz w:val="23"/>
          <w:szCs w:val="23"/>
        </w:rPr>
        <w:t xml:space="preserve"> </w:t>
      </w:r>
    </w:p>
    <w:p w:rsidR="00000000" w:rsidRDefault="0041181E">
      <w:pPr>
        <w:pStyle w:val="Default"/>
        <w:pageBreakBefore/>
        <w:framePr w:w="3621" w:wrap="auto" w:vAnchor="page" w:hAnchor="page" w:x="7164" w:y="7312"/>
        <w:rPr>
          <w:rFonts w:cs="Times New Roman"/>
          <w:color w:val="auto"/>
          <w:sz w:val="23"/>
          <w:szCs w:val="23"/>
        </w:rPr>
      </w:pPr>
      <w:r>
        <w:rPr>
          <w:rFonts w:cs="Times New Roman"/>
          <w:noProof/>
          <w:color w:val="auto"/>
          <w:sz w:val="23"/>
          <w:szCs w:val="23"/>
        </w:rPr>
        <w:drawing>
          <wp:inline distT="0" distB="0" distL="0" distR="0">
            <wp:extent cx="1793240" cy="143700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93240" cy="1437005"/>
                    </a:xfrm>
                    <a:prstGeom prst="rect">
                      <a:avLst/>
                    </a:prstGeom>
                    <a:noFill/>
                    <a:ln>
                      <a:noFill/>
                    </a:ln>
                  </pic:spPr>
                </pic:pic>
              </a:graphicData>
            </a:graphic>
          </wp:inline>
        </w:drawing>
      </w:r>
    </w:p>
    <w:p w:rsidR="00000000" w:rsidRDefault="00E94181">
      <w:pPr>
        <w:pStyle w:val="Default"/>
        <w:pageBreakBefore/>
        <w:framePr w:w="791" w:wrap="auto" w:vAnchor="page" w:hAnchor="page" w:x="10548" w:y="10392"/>
        <w:rPr>
          <w:rFonts w:cs="Times New Roman"/>
          <w:color w:val="auto"/>
          <w:sz w:val="23"/>
          <w:szCs w:val="23"/>
        </w:rPr>
      </w:pPr>
      <w:r>
        <w:rPr>
          <w:rFonts w:cs="Times New Roman"/>
          <w:color w:val="auto"/>
          <w:sz w:val="23"/>
          <w:szCs w:val="23"/>
        </w:rPr>
        <w:t xml:space="preserve"> </w:t>
      </w:r>
    </w:p>
    <w:p w:rsidR="00000000" w:rsidRDefault="00E94181">
      <w:pPr>
        <w:pStyle w:val="Default"/>
        <w:framePr w:w="4507" w:wrap="auto" w:vAnchor="page" w:hAnchor="page" w:x="6811" w:y="10908"/>
        <w:rPr>
          <w:color w:val="auto"/>
          <w:sz w:val="20"/>
          <w:szCs w:val="20"/>
        </w:rPr>
      </w:pPr>
      <w:r>
        <w:rPr>
          <w:rFonts w:cs="Times New Roman"/>
          <w:color w:val="auto"/>
          <w:sz w:val="23"/>
          <w:szCs w:val="23"/>
        </w:rPr>
        <w:t>____________________________</w:t>
      </w:r>
      <w:r>
        <w:rPr>
          <w:color w:val="auto"/>
          <w:sz w:val="20"/>
          <w:szCs w:val="20"/>
        </w:rPr>
        <w:t xml:space="preserve"> </w:t>
      </w:r>
    </w:p>
    <w:p w:rsidR="00000000" w:rsidRDefault="0041181E">
      <w:pPr>
        <w:pStyle w:val="Default"/>
        <w:pageBreakBefore/>
        <w:framePr w:w="4768" w:wrap="auto" w:vAnchor="page" w:hAnchor="page" w:x="5158" w:y="7256"/>
        <w:rPr>
          <w:color w:val="auto"/>
          <w:sz w:val="20"/>
          <w:szCs w:val="20"/>
        </w:rPr>
      </w:pPr>
      <w:r>
        <w:rPr>
          <w:noProof/>
          <w:color w:val="auto"/>
          <w:sz w:val="20"/>
          <w:szCs w:val="20"/>
        </w:rPr>
        <w:drawing>
          <wp:inline distT="0" distB="0" distL="0" distR="0">
            <wp:extent cx="2517775" cy="314706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7775" cy="3147060"/>
                    </a:xfrm>
                    <a:prstGeom prst="rect">
                      <a:avLst/>
                    </a:prstGeom>
                    <a:noFill/>
                    <a:ln>
                      <a:noFill/>
                    </a:ln>
                  </pic:spPr>
                </pic:pic>
              </a:graphicData>
            </a:graphic>
          </wp:inline>
        </w:drawing>
      </w:r>
    </w:p>
    <w:p w:rsidR="00000000" w:rsidRDefault="0041181E">
      <w:pPr>
        <w:pStyle w:val="Default"/>
        <w:pageBreakBefore/>
        <w:framePr w:w="2806" w:wrap="auto" w:vAnchor="page" w:hAnchor="page" w:x="5342" w:y="8912"/>
        <w:rPr>
          <w:color w:val="auto"/>
          <w:sz w:val="20"/>
          <w:szCs w:val="20"/>
        </w:rPr>
      </w:pPr>
      <w:r>
        <w:rPr>
          <w:noProof/>
          <w:color w:val="auto"/>
          <w:sz w:val="20"/>
          <w:szCs w:val="20"/>
        </w:rPr>
        <w:drawing>
          <wp:inline distT="0" distB="0" distL="0" distR="0">
            <wp:extent cx="1270635" cy="1805305"/>
            <wp:effectExtent l="0" t="0" r="5715" b="4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635" cy="1805305"/>
                    </a:xfrm>
                    <a:prstGeom prst="rect">
                      <a:avLst/>
                    </a:prstGeom>
                    <a:noFill/>
                    <a:ln>
                      <a:noFill/>
                    </a:ln>
                  </pic:spPr>
                </pic:pic>
              </a:graphicData>
            </a:graphic>
          </wp:inline>
        </w:drawing>
      </w:r>
    </w:p>
    <w:p w:rsidR="00000000" w:rsidRDefault="0041181E">
      <w:pPr>
        <w:pStyle w:val="Default"/>
        <w:framePr w:w="2360" w:wrap="auto" w:vAnchor="page" w:hAnchor="page" w:x="7382" w:y="8912"/>
        <w:rPr>
          <w:color w:val="auto"/>
          <w:sz w:val="20"/>
          <w:szCs w:val="20"/>
        </w:rPr>
      </w:pPr>
      <w:r>
        <w:rPr>
          <w:noProof/>
          <w:color w:val="auto"/>
          <w:sz w:val="20"/>
          <w:szCs w:val="20"/>
        </w:rPr>
        <w:drawing>
          <wp:inline distT="0" distB="0" distL="0" distR="0">
            <wp:extent cx="985520" cy="1805305"/>
            <wp:effectExtent l="0" t="0" r="5080"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85520" cy="1805305"/>
                    </a:xfrm>
                    <a:prstGeom prst="rect">
                      <a:avLst/>
                    </a:prstGeom>
                    <a:noFill/>
                    <a:ln>
                      <a:noFill/>
                    </a:ln>
                  </pic:spPr>
                </pic:pic>
              </a:graphicData>
            </a:graphic>
          </wp:inline>
        </w:drawing>
      </w:r>
    </w:p>
    <w:p w:rsidR="00000000" w:rsidRDefault="0041181E">
      <w:pPr>
        <w:pStyle w:val="Default"/>
        <w:pageBreakBefore/>
        <w:framePr w:w="4768" w:wrap="auto" w:vAnchor="page" w:hAnchor="page" w:x="5158" w:y="4432"/>
        <w:rPr>
          <w:color w:val="auto"/>
          <w:sz w:val="20"/>
          <w:szCs w:val="20"/>
        </w:rPr>
      </w:pPr>
      <w:r>
        <w:rPr>
          <w:noProof/>
          <w:color w:val="auto"/>
          <w:sz w:val="20"/>
          <w:szCs w:val="20"/>
        </w:rPr>
        <w:drawing>
          <wp:inline distT="0" distB="0" distL="0" distR="0">
            <wp:extent cx="2517775" cy="188849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p w:rsidR="00000000" w:rsidRDefault="00E94181">
      <w:pPr>
        <w:pStyle w:val="Default"/>
        <w:pageBreakBefore/>
        <w:framePr w:w="4501" w:wrap="auto" w:vAnchor="page" w:hAnchor="page" w:x="6838" w:y="11421"/>
        <w:rPr>
          <w:rFonts w:ascii="Arial" w:hAnsi="Arial" w:cs="Arial"/>
          <w:color w:val="auto"/>
          <w:sz w:val="23"/>
          <w:szCs w:val="23"/>
        </w:rPr>
      </w:pPr>
      <w:r>
        <w:rPr>
          <w:rFonts w:ascii="Arial" w:hAnsi="Arial" w:cs="Arial"/>
          <w:color w:val="auto"/>
          <w:sz w:val="23"/>
          <w:szCs w:val="23"/>
        </w:rPr>
        <w:t xml:space="preserve">Christian Andrés Polanco Pacheco </w:t>
      </w:r>
    </w:p>
    <w:p w:rsidR="00000000" w:rsidRDefault="0041181E">
      <w:pPr>
        <w:pStyle w:val="Default"/>
        <w:pageBreakBefore/>
        <w:framePr w:w="4768" w:wrap="auto" w:vAnchor="page" w:hAnchor="page" w:x="5158" w:y="1272"/>
        <w:rPr>
          <w:rFonts w:ascii="Arial" w:hAnsi="Arial" w:cs="Arial"/>
          <w:color w:val="auto"/>
          <w:sz w:val="23"/>
          <w:szCs w:val="23"/>
        </w:rPr>
      </w:pPr>
      <w:r>
        <w:rPr>
          <w:rFonts w:ascii="Arial" w:hAnsi="Arial" w:cs="Arial"/>
          <w:noProof/>
          <w:color w:val="auto"/>
          <w:sz w:val="23"/>
          <w:szCs w:val="23"/>
        </w:rPr>
        <w:drawing>
          <wp:inline distT="0" distB="0" distL="0" distR="0">
            <wp:extent cx="2517775" cy="2315845"/>
            <wp:effectExtent l="0" t="0" r="0" b="8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7775" cy="2315845"/>
                    </a:xfrm>
                    <a:prstGeom prst="rect">
                      <a:avLst/>
                    </a:prstGeom>
                    <a:noFill/>
                    <a:ln>
                      <a:noFill/>
                    </a:ln>
                  </pic:spPr>
                </pic:pic>
              </a:graphicData>
            </a:graphic>
          </wp:inline>
        </w:drawing>
      </w:r>
    </w:p>
    <w:p w:rsidR="00000000" w:rsidRDefault="0041181E">
      <w:pPr>
        <w:pStyle w:val="Default"/>
        <w:pageBreakBefore/>
        <w:framePr w:w="3350" w:wrap="auto" w:vAnchor="page" w:hAnchor="page" w:x="4726" w:y="1273"/>
        <w:rPr>
          <w:rFonts w:ascii="Arial" w:hAnsi="Arial" w:cs="Arial"/>
          <w:color w:val="auto"/>
          <w:sz w:val="23"/>
          <w:szCs w:val="23"/>
        </w:rPr>
      </w:pPr>
      <w:r>
        <w:rPr>
          <w:rFonts w:ascii="Arial" w:hAnsi="Arial" w:cs="Arial"/>
          <w:noProof/>
          <w:color w:val="auto"/>
          <w:sz w:val="23"/>
          <w:szCs w:val="23"/>
        </w:rPr>
        <w:drawing>
          <wp:inline distT="0" distB="0" distL="0" distR="0">
            <wp:extent cx="1614805" cy="1520190"/>
            <wp:effectExtent l="0" t="0" r="4445"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4805" cy="1520190"/>
                    </a:xfrm>
                    <a:prstGeom prst="rect">
                      <a:avLst/>
                    </a:prstGeom>
                    <a:noFill/>
                    <a:ln>
                      <a:noFill/>
                    </a:ln>
                  </pic:spPr>
                </pic:pic>
              </a:graphicData>
            </a:graphic>
          </wp:inline>
        </w:drawing>
      </w:r>
    </w:p>
    <w:p w:rsidR="00000000" w:rsidRDefault="0041181E">
      <w:pPr>
        <w:pStyle w:val="Default"/>
        <w:framePr w:w="3052" w:wrap="auto" w:vAnchor="page" w:hAnchor="page" w:x="7306" w:y="1276"/>
        <w:rPr>
          <w:rFonts w:ascii="Arial" w:hAnsi="Arial" w:cs="Arial"/>
          <w:color w:val="auto"/>
          <w:sz w:val="23"/>
          <w:szCs w:val="23"/>
        </w:rPr>
      </w:pPr>
      <w:r>
        <w:rPr>
          <w:rFonts w:ascii="Arial" w:hAnsi="Arial" w:cs="Arial"/>
          <w:noProof/>
          <w:color w:val="auto"/>
          <w:sz w:val="23"/>
          <w:szCs w:val="23"/>
        </w:rPr>
        <w:drawing>
          <wp:inline distT="0" distB="0" distL="0" distR="0">
            <wp:extent cx="1424940" cy="1508125"/>
            <wp:effectExtent l="0" t="0" r="381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4940" cy="1508125"/>
                    </a:xfrm>
                    <a:prstGeom prst="rect">
                      <a:avLst/>
                    </a:prstGeom>
                    <a:noFill/>
                    <a:ln>
                      <a:noFill/>
                    </a:ln>
                  </pic:spPr>
                </pic:pic>
              </a:graphicData>
            </a:graphic>
          </wp:inline>
        </w:drawing>
      </w:r>
    </w:p>
    <w:p w:rsidR="00000000" w:rsidRDefault="0041181E">
      <w:pPr>
        <w:pStyle w:val="Default"/>
        <w:framePr w:w="3888" w:wrap="auto" w:vAnchor="page" w:hAnchor="page" w:x="5599" w:y="3661"/>
        <w:rPr>
          <w:rFonts w:ascii="Arial" w:hAnsi="Arial" w:cs="Arial"/>
          <w:color w:val="auto"/>
          <w:sz w:val="23"/>
          <w:szCs w:val="23"/>
        </w:rPr>
      </w:pPr>
      <w:r>
        <w:rPr>
          <w:rFonts w:ascii="Arial" w:hAnsi="Arial" w:cs="Arial"/>
          <w:noProof/>
          <w:color w:val="auto"/>
          <w:sz w:val="23"/>
          <w:szCs w:val="23"/>
        </w:rPr>
        <w:drawing>
          <wp:inline distT="0" distB="0" distL="0" distR="0">
            <wp:extent cx="1959610" cy="1508125"/>
            <wp:effectExtent l="0" t="0" r="254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59610" cy="1508125"/>
                    </a:xfrm>
                    <a:prstGeom prst="rect">
                      <a:avLst/>
                    </a:prstGeom>
                    <a:noFill/>
                    <a:ln>
                      <a:noFill/>
                    </a:ln>
                  </pic:spPr>
                </pic:pic>
              </a:graphicData>
            </a:graphic>
          </wp:inline>
        </w:drawing>
      </w:r>
    </w:p>
    <w:p w:rsidR="00000000" w:rsidRDefault="0041181E">
      <w:pPr>
        <w:pStyle w:val="Default"/>
        <w:pageBreakBefore/>
        <w:framePr w:w="3634" w:wrap="auto" w:vAnchor="page" w:hAnchor="page" w:x="5725" w:y="1272"/>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7726"/>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7726"/>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4292" w:y="9992"/>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framePr w:w="3634" w:wrap="auto" w:vAnchor="page" w:hAnchor="page" w:x="7157" w:y="9992"/>
        <w:rPr>
          <w:rFonts w:ascii="Arial" w:hAnsi="Arial" w:cs="Arial"/>
          <w:color w:val="auto"/>
          <w:sz w:val="23"/>
          <w:szCs w:val="23"/>
        </w:rPr>
      </w:pPr>
      <w:r>
        <w:rPr>
          <w:rFonts w:ascii="Arial" w:hAnsi="Arial" w:cs="Arial"/>
          <w:noProof/>
          <w:color w:val="auto"/>
          <w:sz w:val="23"/>
          <w:szCs w:val="23"/>
        </w:rPr>
        <w:drawing>
          <wp:inline distT="0" distB="0" distL="0" distR="0">
            <wp:extent cx="1805305" cy="1437005"/>
            <wp:effectExtent l="0" t="0" r="444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5305" cy="1437005"/>
                    </a:xfrm>
                    <a:prstGeom prst="rect">
                      <a:avLst/>
                    </a:prstGeom>
                    <a:noFill/>
                    <a:ln>
                      <a:noFill/>
                    </a:ln>
                  </pic:spPr>
                </pic:pic>
              </a:graphicData>
            </a:graphic>
          </wp:inline>
        </w:drawing>
      </w:r>
    </w:p>
    <w:p w:rsidR="00000000" w:rsidRDefault="0041181E">
      <w:pPr>
        <w:pStyle w:val="Default"/>
        <w:pageBreakBefore/>
        <w:framePr w:w="7603" w:wrap="auto" w:vAnchor="page" w:hAnchor="page" w:x="3738" w:y="2577"/>
        <w:rPr>
          <w:rFonts w:ascii="Arial" w:hAnsi="Arial" w:cs="Arial"/>
          <w:color w:val="auto"/>
          <w:sz w:val="23"/>
          <w:szCs w:val="23"/>
        </w:rPr>
      </w:pPr>
      <w:r>
        <w:rPr>
          <w:rFonts w:ascii="Arial" w:hAnsi="Arial" w:cs="Arial"/>
          <w:noProof/>
          <w:color w:val="auto"/>
          <w:sz w:val="23"/>
          <w:szCs w:val="23"/>
        </w:rPr>
        <w:drawing>
          <wp:inline distT="0" distB="0" distL="0" distR="0">
            <wp:extent cx="4322445" cy="3241675"/>
            <wp:effectExtent l="0" t="0" r="190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000000" w:rsidRDefault="00E94181">
      <w:pPr>
        <w:pStyle w:val="Default"/>
        <w:pageBreakBefore/>
        <w:framePr w:w="888" w:wrap="auto" w:vAnchor="page" w:hAnchor="page" w:x="2269" w:y="11915"/>
        <w:rPr>
          <w:rFonts w:ascii="Arial" w:hAnsi="Arial" w:cs="Arial"/>
          <w:color w:val="auto"/>
          <w:sz w:val="32"/>
          <w:szCs w:val="32"/>
        </w:rPr>
      </w:pPr>
      <w:r>
        <w:rPr>
          <w:rFonts w:ascii="Arial" w:hAnsi="Arial" w:cs="Arial"/>
          <w:color w:val="auto"/>
          <w:sz w:val="32"/>
          <w:szCs w:val="32"/>
        </w:rPr>
        <w:t xml:space="preserve"> </w:t>
      </w:r>
    </w:p>
    <w:p w:rsidR="00000000" w:rsidRDefault="00E94181">
      <w:pPr>
        <w:pStyle w:val="Default"/>
        <w:framePr w:w="839" w:wrap="auto" w:vAnchor="page" w:hAnchor="page" w:x="2269" w:y="12472"/>
        <w:rPr>
          <w:rFonts w:ascii="Arial" w:hAnsi="Arial" w:cs="Arial"/>
          <w:color w:val="auto"/>
          <w:sz w:val="28"/>
          <w:szCs w:val="28"/>
        </w:rPr>
      </w:pPr>
      <w:r>
        <w:rPr>
          <w:rFonts w:ascii="Arial" w:hAnsi="Arial" w:cs="Arial"/>
          <w:color w:val="auto"/>
          <w:sz w:val="28"/>
          <w:szCs w:val="28"/>
        </w:rPr>
        <w:t xml:space="preserve"> </w:t>
      </w:r>
    </w:p>
    <w:p w:rsidR="00000000" w:rsidRDefault="00E94181">
      <w:pPr>
        <w:pStyle w:val="Default"/>
        <w:framePr w:w="791" w:wrap="auto" w:vAnchor="page" w:hAnchor="page" w:x="2269" w:y="129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79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2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7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2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4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577" w:wrap="auto" w:vAnchor="page" w:hAnchor="page" w:x="5611" w:y="4665"/>
        <w:rPr>
          <w:rFonts w:ascii="Arial" w:hAnsi="Arial" w:cs="Arial"/>
          <w:color w:val="auto"/>
          <w:sz w:val="32"/>
          <w:szCs w:val="32"/>
        </w:rPr>
      </w:pPr>
      <w:r>
        <w:rPr>
          <w:rFonts w:ascii="Arial" w:hAnsi="Arial" w:cs="Arial"/>
          <w:b/>
          <w:bCs/>
          <w:color w:val="auto"/>
          <w:sz w:val="32"/>
          <w:szCs w:val="32"/>
        </w:rPr>
        <w:t xml:space="preserve">RESUMEN  </w:t>
      </w:r>
    </w:p>
    <w:p w:rsidR="00000000" w:rsidRDefault="0041181E">
      <w:pPr>
        <w:pStyle w:val="Default"/>
        <w:pageBreakBefore/>
        <w:framePr w:w="8386" w:wrap="auto" w:vAnchor="page" w:hAnchor="page" w:x="2724" w:y="7901"/>
        <w:rPr>
          <w:rFonts w:ascii="Arial" w:hAnsi="Arial" w:cs="Arial"/>
          <w:color w:val="auto"/>
          <w:sz w:val="32"/>
          <w:szCs w:val="32"/>
        </w:rPr>
      </w:pPr>
      <w:r>
        <w:rPr>
          <w:rFonts w:ascii="Arial" w:hAnsi="Arial" w:cs="Arial"/>
          <w:noProof/>
          <w:color w:val="auto"/>
          <w:sz w:val="32"/>
          <w:szCs w:val="32"/>
        </w:rPr>
        <w:drawing>
          <wp:inline distT="0" distB="0" distL="0" distR="0">
            <wp:extent cx="4821555" cy="143700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1555" cy="1437005"/>
                    </a:xfrm>
                    <a:prstGeom prst="rect">
                      <a:avLst/>
                    </a:prstGeom>
                    <a:noFill/>
                    <a:ln>
                      <a:noFill/>
                    </a:ln>
                  </pic:spPr>
                </pic:pic>
              </a:graphicData>
            </a:graphic>
          </wp:inline>
        </w:drawing>
      </w:r>
    </w:p>
    <w:p w:rsidR="00000000" w:rsidRDefault="00E94181">
      <w:pPr>
        <w:pStyle w:val="Default"/>
        <w:pageBreakBefore/>
        <w:framePr w:w="791" w:wrap="auto" w:vAnchor="page" w:hAnchor="page" w:x="2553" w:y="54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581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62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66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21" w:wrap="auto" w:vAnchor="page" w:hAnchor="page" w:x="2269" w:y="7060"/>
        <w:rPr>
          <w:rFonts w:ascii="Arial" w:hAnsi="Arial" w:cs="Arial"/>
          <w:color w:val="auto"/>
          <w:sz w:val="23"/>
          <w:szCs w:val="23"/>
        </w:rPr>
      </w:pPr>
      <w:r>
        <w:rPr>
          <w:rFonts w:ascii="Arial" w:hAnsi="Arial" w:cs="Arial"/>
          <w:color w:val="auto"/>
          <w:sz w:val="23"/>
          <w:szCs w:val="23"/>
        </w:rPr>
        <w:t>Este trabajo tiene por objetivo principal la construcción de un banco de pruebas experimental de ensayos de fatiga para que los estudiantes de la carrera de Ingeniería Mecánica mediante prá</w:t>
      </w:r>
      <w:r>
        <w:rPr>
          <w:rFonts w:ascii="Arial" w:hAnsi="Arial" w:cs="Arial"/>
          <w:color w:val="auto"/>
          <w:sz w:val="23"/>
          <w:szCs w:val="23"/>
        </w:rPr>
        <w:t xml:space="preserve">cticas de laboratorio puedan ampliar de manera experimental su conocimiento en  el área de la mecánica de la fractura.  </w:t>
      </w:r>
    </w:p>
    <w:p w:rsidR="00000000" w:rsidRDefault="0041181E">
      <w:pPr>
        <w:pStyle w:val="Default"/>
        <w:pageBreakBefore/>
        <w:framePr w:w="4768" w:wrap="auto" w:vAnchor="page" w:hAnchor="page" w:x="2438" w:y="2024"/>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2070"/>
        <w:rPr>
          <w:rFonts w:ascii="Arial" w:hAnsi="Arial" w:cs="Arial"/>
          <w:color w:val="auto"/>
          <w:sz w:val="23"/>
          <w:szCs w:val="23"/>
        </w:rPr>
      </w:pPr>
      <w:r>
        <w:rPr>
          <w:rFonts w:ascii="Arial" w:hAnsi="Arial" w:cs="Arial"/>
          <w:noProof/>
          <w:color w:val="auto"/>
          <w:sz w:val="23"/>
          <w:szCs w:val="23"/>
        </w:rPr>
        <w:drawing>
          <wp:inline distT="0" distB="0" distL="0" distR="0">
            <wp:extent cx="2517775" cy="1995170"/>
            <wp:effectExtent l="0" t="0" r="0"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7775" cy="1995170"/>
                    </a:xfrm>
                    <a:prstGeom prst="rect">
                      <a:avLst/>
                    </a:prstGeom>
                    <a:noFill/>
                    <a:ln>
                      <a:noFill/>
                    </a:ln>
                  </pic:spPr>
                </pic:pic>
              </a:graphicData>
            </a:graphic>
          </wp:inline>
        </w:drawing>
      </w:r>
    </w:p>
    <w:p w:rsidR="00000000" w:rsidRDefault="0041181E">
      <w:pPr>
        <w:pStyle w:val="Default"/>
        <w:framePr w:w="4762" w:wrap="auto" w:vAnchor="page" w:hAnchor="page" w:x="2445" w:y="5227"/>
        <w:rPr>
          <w:rFonts w:ascii="Arial" w:hAnsi="Arial" w:cs="Arial"/>
          <w:color w:val="auto"/>
          <w:sz w:val="23"/>
          <w:szCs w:val="23"/>
        </w:rPr>
      </w:pPr>
      <w:r>
        <w:rPr>
          <w:rFonts w:ascii="Arial" w:hAnsi="Arial" w:cs="Arial"/>
          <w:noProof/>
          <w:color w:val="auto"/>
          <w:sz w:val="23"/>
          <w:szCs w:val="23"/>
        </w:rPr>
        <w:drawing>
          <wp:inline distT="0" distB="0" distL="0" distR="0">
            <wp:extent cx="2517775" cy="1995170"/>
            <wp:effectExtent l="0" t="0" r="0" b="508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17775" cy="1995170"/>
                    </a:xfrm>
                    <a:prstGeom prst="rect">
                      <a:avLst/>
                    </a:prstGeom>
                    <a:noFill/>
                    <a:ln>
                      <a:noFill/>
                    </a:ln>
                  </pic:spPr>
                </pic:pic>
              </a:graphicData>
            </a:graphic>
          </wp:inline>
        </w:drawing>
      </w:r>
    </w:p>
    <w:p w:rsidR="00000000" w:rsidRDefault="0041181E">
      <w:pPr>
        <w:pStyle w:val="Default"/>
        <w:framePr w:w="4768" w:wrap="auto" w:vAnchor="page" w:hAnchor="page" w:x="6437" w:y="5212"/>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2438" w:y="8369"/>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8400"/>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pageBreakBefore/>
        <w:framePr w:w="4768" w:wrap="auto" w:vAnchor="page" w:hAnchor="page" w:x="2438" w:y="2025"/>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6437" w:y="2025"/>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2438" w:y="5182"/>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6437" w:y="5182"/>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2438" w:y="8349"/>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6437" w:y="8349"/>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pageBreakBefore/>
        <w:framePr w:w="4768" w:wrap="auto" w:vAnchor="page" w:hAnchor="page" w:x="2438" w:y="2024"/>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6437" w:y="2024"/>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2438" w:y="5195"/>
        <w:rPr>
          <w:rFonts w:ascii="Arial" w:hAnsi="Arial" w:cs="Arial"/>
          <w:color w:val="auto"/>
          <w:sz w:val="23"/>
          <w:szCs w:val="23"/>
        </w:rPr>
      </w:pPr>
      <w:r>
        <w:rPr>
          <w:rFonts w:ascii="Arial" w:hAnsi="Arial" w:cs="Arial"/>
          <w:noProof/>
          <w:color w:val="auto"/>
          <w:sz w:val="23"/>
          <w:szCs w:val="23"/>
        </w:rPr>
        <w:drawing>
          <wp:inline distT="0" distB="0" distL="0" distR="0">
            <wp:extent cx="2517775" cy="200723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17775" cy="2007235"/>
                    </a:xfrm>
                    <a:prstGeom prst="rect">
                      <a:avLst/>
                    </a:prstGeom>
                    <a:noFill/>
                    <a:ln>
                      <a:noFill/>
                    </a:ln>
                  </pic:spPr>
                </pic:pic>
              </a:graphicData>
            </a:graphic>
          </wp:inline>
        </w:drawing>
      </w:r>
    </w:p>
    <w:p w:rsidR="00000000" w:rsidRDefault="0041181E">
      <w:pPr>
        <w:pStyle w:val="Default"/>
        <w:framePr w:w="4768" w:wrap="auto" w:vAnchor="page" w:hAnchor="page" w:x="6437" w:y="5192"/>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2438" w:y="8363"/>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8363"/>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pageBreakBefore/>
        <w:framePr w:w="4768" w:wrap="auto" w:vAnchor="page" w:hAnchor="page" w:x="2438" w:y="2024"/>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2024"/>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2438" w:y="5195"/>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5195"/>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2438" w:y="8366"/>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framePr w:w="4768" w:wrap="auto" w:vAnchor="page" w:hAnchor="page" w:x="6437" w:y="8366"/>
        <w:rPr>
          <w:rFonts w:ascii="Arial" w:hAnsi="Arial" w:cs="Arial"/>
          <w:color w:val="auto"/>
          <w:sz w:val="23"/>
          <w:szCs w:val="23"/>
        </w:rPr>
      </w:pPr>
      <w:r>
        <w:rPr>
          <w:rFonts w:ascii="Arial" w:hAnsi="Arial" w:cs="Arial"/>
          <w:noProof/>
          <w:color w:val="auto"/>
          <w:sz w:val="23"/>
          <w:szCs w:val="23"/>
        </w:rPr>
        <w:drawing>
          <wp:inline distT="0" distB="0" distL="0" distR="0">
            <wp:extent cx="2517775" cy="2018665"/>
            <wp:effectExtent l="0" t="0" r="0" b="63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17775" cy="2018665"/>
                    </a:xfrm>
                    <a:prstGeom prst="rect">
                      <a:avLst/>
                    </a:prstGeom>
                    <a:noFill/>
                    <a:ln>
                      <a:noFill/>
                    </a:ln>
                  </pic:spPr>
                </pic:pic>
              </a:graphicData>
            </a:graphic>
          </wp:inline>
        </w:drawing>
      </w:r>
    </w:p>
    <w:p w:rsidR="00000000" w:rsidRDefault="0041181E">
      <w:pPr>
        <w:pStyle w:val="Default"/>
        <w:pageBreakBefore/>
        <w:framePr w:w="7597" w:wrap="auto" w:vAnchor="page" w:hAnchor="page" w:x="3744" w:y="2928"/>
        <w:rPr>
          <w:rFonts w:ascii="Arial" w:hAnsi="Arial" w:cs="Arial"/>
          <w:color w:val="auto"/>
          <w:sz w:val="23"/>
          <w:szCs w:val="23"/>
        </w:rPr>
      </w:pPr>
      <w:r>
        <w:rPr>
          <w:rFonts w:ascii="Arial" w:hAnsi="Arial" w:cs="Arial"/>
          <w:noProof/>
          <w:color w:val="auto"/>
          <w:sz w:val="23"/>
          <w:szCs w:val="23"/>
        </w:rPr>
        <w:drawing>
          <wp:inline distT="0" distB="0" distL="0" distR="0">
            <wp:extent cx="4311015" cy="831215"/>
            <wp:effectExtent l="0" t="0" r="0" b="698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11015" cy="831215"/>
                    </a:xfrm>
                    <a:prstGeom prst="rect">
                      <a:avLst/>
                    </a:prstGeom>
                    <a:noFill/>
                    <a:ln>
                      <a:noFill/>
                    </a:ln>
                  </pic:spPr>
                </pic:pic>
              </a:graphicData>
            </a:graphic>
          </wp:inline>
        </w:drawing>
      </w:r>
    </w:p>
    <w:p w:rsidR="00000000" w:rsidRDefault="0041181E">
      <w:pPr>
        <w:pStyle w:val="Default"/>
        <w:pageBreakBefore/>
        <w:framePr w:w="3185" w:wrap="auto" w:vAnchor="page" w:hAnchor="page" w:x="5942" w:y="7820"/>
        <w:rPr>
          <w:rFonts w:ascii="Arial" w:hAnsi="Arial" w:cs="Arial"/>
          <w:color w:val="auto"/>
          <w:sz w:val="23"/>
          <w:szCs w:val="23"/>
        </w:rPr>
      </w:pPr>
      <w:r>
        <w:rPr>
          <w:rFonts w:ascii="Arial" w:hAnsi="Arial" w:cs="Arial"/>
          <w:noProof/>
          <w:color w:val="auto"/>
          <w:sz w:val="23"/>
          <w:szCs w:val="23"/>
        </w:rPr>
        <w:drawing>
          <wp:inline distT="0" distB="0" distL="0" distR="0">
            <wp:extent cx="1520190" cy="1805305"/>
            <wp:effectExtent l="0" t="0" r="3810"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20190" cy="1805305"/>
                    </a:xfrm>
                    <a:prstGeom prst="rect">
                      <a:avLst/>
                    </a:prstGeom>
                    <a:noFill/>
                    <a:ln>
                      <a:noFill/>
                    </a:ln>
                  </pic:spPr>
                </pic:pic>
              </a:graphicData>
            </a:graphic>
          </wp:inline>
        </w:drawing>
      </w:r>
    </w:p>
    <w:p w:rsidR="00000000" w:rsidRDefault="0041181E">
      <w:pPr>
        <w:pStyle w:val="Default"/>
        <w:pageBreakBefore/>
        <w:framePr w:w="3800" w:wrap="auto" w:vAnchor="page" w:hAnchor="page" w:x="5642" w:y="2928"/>
        <w:rPr>
          <w:rFonts w:ascii="Arial" w:hAnsi="Arial" w:cs="Arial"/>
          <w:color w:val="auto"/>
          <w:sz w:val="23"/>
          <w:szCs w:val="23"/>
        </w:rPr>
      </w:pPr>
      <w:r>
        <w:rPr>
          <w:rFonts w:ascii="Arial" w:hAnsi="Arial" w:cs="Arial"/>
          <w:noProof/>
          <w:color w:val="auto"/>
          <w:sz w:val="23"/>
          <w:szCs w:val="23"/>
        </w:rPr>
        <w:drawing>
          <wp:inline distT="0" distB="0" distL="0" distR="0">
            <wp:extent cx="1899920" cy="2766695"/>
            <wp:effectExtent l="0" t="0" r="508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9920" cy="2766695"/>
                    </a:xfrm>
                    <a:prstGeom prst="rect">
                      <a:avLst/>
                    </a:prstGeom>
                    <a:noFill/>
                    <a:ln>
                      <a:noFill/>
                    </a:ln>
                  </pic:spPr>
                </pic:pic>
              </a:graphicData>
            </a:graphic>
          </wp:inline>
        </w:drawing>
      </w:r>
    </w:p>
    <w:p w:rsidR="00000000" w:rsidRDefault="0041181E">
      <w:pPr>
        <w:pStyle w:val="Default"/>
        <w:pageBreakBefore/>
        <w:framePr w:w="6469" w:wrap="auto" w:vAnchor="page" w:hAnchor="page" w:x="4307" w:y="1272"/>
        <w:rPr>
          <w:rFonts w:ascii="Arial" w:hAnsi="Arial" w:cs="Arial"/>
          <w:color w:val="auto"/>
          <w:sz w:val="23"/>
          <w:szCs w:val="23"/>
        </w:rPr>
      </w:pPr>
      <w:r>
        <w:rPr>
          <w:rFonts w:ascii="Arial" w:hAnsi="Arial" w:cs="Arial"/>
          <w:noProof/>
          <w:color w:val="auto"/>
          <w:sz w:val="23"/>
          <w:szCs w:val="23"/>
        </w:rPr>
        <w:drawing>
          <wp:inline distT="0" distB="0" distL="0" distR="0">
            <wp:extent cx="3597910" cy="2707640"/>
            <wp:effectExtent l="0" t="0" r="254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97910" cy="2707640"/>
                    </a:xfrm>
                    <a:prstGeom prst="rect">
                      <a:avLst/>
                    </a:prstGeom>
                    <a:noFill/>
                    <a:ln>
                      <a:noFill/>
                    </a:ln>
                  </pic:spPr>
                </pic:pic>
              </a:graphicData>
            </a:graphic>
          </wp:inline>
        </w:drawing>
      </w:r>
    </w:p>
    <w:p w:rsidR="00000000" w:rsidRDefault="0041181E">
      <w:pPr>
        <w:pStyle w:val="Default"/>
        <w:pageBreakBefore/>
        <w:framePr w:w="7603" w:wrap="auto" w:vAnchor="page" w:hAnchor="page" w:x="3738" w:y="4593"/>
        <w:rPr>
          <w:rFonts w:ascii="Arial" w:hAnsi="Arial" w:cs="Arial"/>
          <w:color w:val="auto"/>
          <w:sz w:val="23"/>
          <w:szCs w:val="23"/>
        </w:rPr>
      </w:pPr>
      <w:r>
        <w:rPr>
          <w:rFonts w:ascii="Arial" w:hAnsi="Arial" w:cs="Arial"/>
          <w:noProof/>
          <w:color w:val="auto"/>
          <w:sz w:val="23"/>
          <w:szCs w:val="23"/>
        </w:rPr>
        <w:drawing>
          <wp:inline distT="0" distB="0" distL="0" distR="0">
            <wp:extent cx="4322445" cy="2268220"/>
            <wp:effectExtent l="0" t="0" r="190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22445" cy="2268220"/>
                    </a:xfrm>
                    <a:prstGeom prst="rect">
                      <a:avLst/>
                    </a:prstGeom>
                    <a:noFill/>
                    <a:ln>
                      <a:noFill/>
                    </a:ln>
                  </pic:spPr>
                </pic:pic>
              </a:graphicData>
            </a:graphic>
          </wp:inline>
        </w:drawing>
      </w:r>
    </w:p>
    <w:p w:rsidR="00000000" w:rsidRDefault="0041181E">
      <w:pPr>
        <w:pStyle w:val="Default"/>
        <w:pageBreakBefore/>
        <w:framePr w:w="7603" w:wrap="auto" w:vAnchor="page" w:hAnchor="page" w:x="3017" w:y="6516"/>
        <w:rPr>
          <w:rFonts w:ascii="Arial" w:hAnsi="Arial" w:cs="Arial"/>
          <w:color w:val="auto"/>
          <w:sz w:val="23"/>
          <w:szCs w:val="23"/>
        </w:rPr>
      </w:pPr>
      <w:r>
        <w:rPr>
          <w:rFonts w:ascii="Arial" w:hAnsi="Arial" w:cs="Arial"/>
          <w:noProof/>
          <w:color w:val="auto"/>
          <w:sz w:val="23"/>
          <w:szCs w:val="23"/>
        </w:rPr>
        <w:drawing>
          <wp:inline distT="0" distB="0" distL="0" distR="0">
            <wp:extent cx="4322445" cy="3455670"/>
            <wp:effectExtent l="0" t="0" r="190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2445" cy="3455670"/>
                    </a:xfrm>
                    <a:prstGeom prst="rect">
                      <a:avLst/>
                    </a:prstGeom>
                    <a:noFill/>
                    <a:ln>
                      <a:noFill/>
                    </a:ln>
                  </pic:spPr>
                </pic:pic>
              </a:graphicData>
            </a:graphic>
          </wp:inline>
        </w:drawing>
      </w:r>
    </w:p>
    <w:p w:rsidR="00000000" w:rsidRDefault="0041181E">
      <w:pPr>
        <w:pStyle w:val="Default"/>
        <w:pageBreakBefore/>
        <w:framePr w:w="4674" w:wrap="auto" w:vAnchor="page" w:hAnchor="page" w:x="2732" w:y="1272"/>
        <w:rPr>
          <w:rFonts w:ascii="Arial" w:hAnsi="Arial" w:cs="Arial"/>
          <w:color w:val="auto"/>
          <w:sz w:val="23"/>
          <w:szCs w:val="23"/>
        </w:rPr>
      </w:pPr>
      <w:r>
        <w:rPr>
          <w:rFonts w:ascii="Arial" w:hAnsi="Arial" w:cs="Arial"/>
          <w:noProof/>
          <w:color w:val="auto"/>
          <w:sz w:val="23"/>
          <w:szCs w:val="23"/>
        </w:rPr>
        <w:drawing>
          <wp:inline distT="0" distB="0" distL="0" distR="0">
            <wp:extent cx="2458085" cy="2410460"/>
            <wp:effectExtent l="0" t="0" r="0" b="889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58085" cy="2410460"/>
                    </a:xfrm>
                    <a:prstGeom prst="rect">
                      <a:avLst/>
                    </a:prstGeom>
                    <a:noFill/>
                    <a:ln>
                      <a:noFill/>
                    </a:ln>
                  </pic:spPr>
                </pic:pic>
              </a:graphicData>
            </a:graphic>
          </wp:inline>
        </w:drawing>
      </w:r>
    </w:p>
    <w:p w:rsidR="00000000" w:rsidRDefault="0041181E">
      <w:pPr>
        <w:pStyle w:val="Default"/>
        <w:framePr w:w="4700" w:wrap="auto" w:vAnchor="page" w:hAnchor="page" w:x="6637" w:y="1272"/>
        <w:rPr>
          <w:rFonts w:ascii="Arial" w:hAnsi="Arial" w:cs="Arial"/>
          <w:color w:val="auto"/>
          <w:sz w:val="23"/>
          <w:szCs w:val="23"/>
        </w:rPr>
      </w:pPr>
      <w:r>
        <w:rPr>
          <w:rFonts w:ascii="Arial" w:hAnsi="Arial" w:cs="Arial"/>
          <w:noProof/>
          <w:color w:val="auto"/>
          <w:sz w:val="23"/>
          <w:szCs w:val="23"/>
        </w:rPr>
        <w:drawing>
          <wp:inline distT="0" distB="0" distL="0" distR="0">
            <wp:extent cx="2482215" cy="2410460"/>
            <wp:effectExtent l="0" t="0" r="0" b="889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82215" cy="2410460"/>
                    </a:xfrm>
                    <a:prstGeom prst="rect">
                      <a:avLst/>
                    </a:prstGeom>
                    <a:noFill/>
                    <a:ln>
                      <a:noFill/>
                    </a:ln>
                  </pic:spPr>
                </pic:pic>
              </a:graphicData>
            </a:graphic>
          </wp:inline>
        </w:drawing>
      </w:r>
    </w:p>
    <w:p w:rsidR="00000000" w:rsidRDefault="0041181E">
      <w:pPr>
        <w:pStyle w:val="Default"/>
        <w:pageBreakBefore/>
        <w:framePr w:w="9042" w:wrap="auto" w:vAnchor="page" w:hAnchor="page" w:x="2286" w:y="3480"/>
        <w:rPr>
          <w:color w:val="auto"/>
          <w:sz w:val="23"/>
          <w:szCs w:val="23"/>
        </w:rPr>
      </w:pPr>
      <w:r>
        <w:rPr>
          <w:rFonts w:ascii="Arial" w:hAnsi="Arial" w:cs="Arial"/>
          <w:noProof/>
          <w:color w:val="auto"/>
          <w:sz w:val="23"/>
          <w:szCs w:val="23"/>
        </w:rPr>
        <w:drawing>
          <wp:inline distT="0" distB="0" distL="0" distR="0">
            <wp:extent cx="5236845" cy="3609975"/>
            <wp:effectExtent l="0" t="0" r="190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6845" cy="3609975"/>
                    </a:xfrm>
                    <a:prstGeom prst="rect">
                      <a:avLst/>
                    </a:prstGeom>
                    <a:noFill/>
                    <a:ln>
                      <a:noFill/>
                    </a:ln>
                  </pic:spPr>
                </pic:pic>
              </a:graphicData>
            </a:graphic>
          </wp:inline>
        </w:drawing>
      </w:r>
    </w:p>
    <w:p w:rsidR="00000000" w:rsidRDefault="00E94181">
      <w:pPr>
        <w:pStyle w:val="Default"/>
        <w:pageBreakBefore/>
        <w:framePr w:w="2061" w:wrap="auto" w:vAnchor="page" w:hAnchor="page" w:x="5381" w:y="10372"/>
        <w:rPr>
          <w:color w:val="auto"/>
          <w:sz w:val="20"/>
          <w:szCs w:val="20"/>
        </w:rPr>
      </w:pPr>
      <w:r>
        <w:rPr>
          <w:color w:val="auto"/>
          <w:sz w:val="20"/>
          <w:szCs w:val="20"/>
        </w:rPr>
        <w:t>291,6148, -0,885</w:t>
      </w:r>
    </w:p>
    <w:p w:rsidR="00000000" w:rsidRDefault="00E94181">
      <w:pPr>
        <w:pStyle w:val="Default"/>
        <w:framePr w:w="1013" w:wrap="auto" w:vAnchor="page" w:hAnchor="page" w:x="5388" w:y="10842"/>
        <w:rPr>
          <w:color w:val="auto"/>
          <w:sz w:val="20"/>
          <w:szCs w:val="20"/>
        </w:rPr>
      </w:pPr>
      <w:r>
        <w:rPr>
          <w:color w:val="auto"/>
          <w:sz w:val="20"/>
          <w:szCs w:val="20"/>
        </w:rPr>
        <w:t>255,16295, -1,321</w:t>
      </w:r>
    </w:p>
    <w:p w:rsidR="00000000" w:rsidRDefault="00E94181">
      <w:pPr>
        <w:pStyle w:val="Default"/>
        <w:framePr w:w="1957" w:wrap="auto" w:vAnchor="page" w:hAnchor="page" w:x="6523" w:y="11431"/>
        <w:rPr>
          <w:color w:val="auto"/>
          <w:sz w:val="20"/>
          <w:szCs w:val="20"/>
        </w:rPr>
      </w:pPr>
      <w:r>
        <w:rPr>
          <w:color w:val="auto"/>
          <w:sz w:val="20"/>
          <w:szCs w:val="20"/>
        </w:rPr>
        <w:t>229,485, -1,664</w:t>
      </w:r>
    </w:p>
    <w:p w:rsidR="00000000" w:rsidRDefault="00E94181">
      <w:pPr>
        <w:pStyle w:val="Default"/>
        <w:framePr w:w="1958" w:wrap="auto" w:vAnchor="page" w:hAnchor="page" w:x="7142" w:y="10372"/>
        <w:rPr>
          <w:color w:val="auto"/>
          <w:sz w:val="20"/>
          <w:szCs w:val="20"/>
        </w:rPr>
      </w:pPr>
      <w:r>
        <w:rPr>
          <w:color w:val="auto"/>
          <w:sz w:val="20"/>
          <w:szCs w:val="20"/>
        </w:rPr>
        <w:t>291,384, -0,885</w:t>
      </w:r>
    </w:p>
    <w:p w:rsidR="00000000" w:rsidRDefault="00E94181">
      <w:pPr>
        <w:pStyle w:val="Default"/>
        <w:framePr w:w="1958" w:wrap="auto" w:vAnchor="page" w:hAnchor="page" w:x="7673" w:y="9462"/>
        <w:rPr>
          <w:color w:val="auto"/>
          <w:sz w:val="20"/>
          <w:szCs w:val="20"/>
        </w:rPr>
      </w:pPr>
      <w:r>
        <w:rPr>
          <w:color w:val="auto"/>
          <w:sz w:val="20"/>
          <w:szCs w:val="20"/>
        </w:rPr>
        <w:t>357,756, -0,216</w:t>
      </w:r>
    </w:p>
    <w:p w:rsidR="00000000" w:rsidRDefault="00E94181">
      <w:pPr>
        <w:pStyle w:val="Default"/>
        <w:framePr w:w="2393" w:wrap="auto" w:vAnchor="page" w:hAnchor="page" w:x="8432" w:y="10824"/>
        <w:rPr>
          <w:color w:val="auto"/>
          <w:sz w:val="20"/>
          <w:szCs w:val="20"/>
        </w:rPr>
      </w:pPr>
      <w:r>
        <w:rPr>
          <w:color w:val="auto"/>
          <w:sz w:val="20"/>
          <w:szCs w:val="20"/>
        </w:rPr>
        <w:t>y = 3,261ln(x) -19,39</w:t>
      </w:r>
    </w:p>
    <w:p w:rsidR="00000000" w:rsidRDefault="00E94181">
      <w:pPr>
        <w:pStyle w:val="Default"/>
        <w:framePr w:w="1009" w:wrap="auto" w:vAnchor="page" w:hAnchor="page" w:x="3667" w:y="11604"/>
        <w:rPr>
          <w:color w:val="auto"/>
          <w:sz w:val="20"/>
          <w:szCs w:val="20"/>
        </w:rPr>
      </w:pPr>
      <w:r>
        <w:rPr>
          <w:color w:val="auto"/>
          <w:sz w:val="20"/>
          <w:szCs w:val="20"/>
        </w:rPr>
        <w:t>-1,8</w:t>
      </w:r>
    </w:p>
    <w:p w:rsidR="00000000" w:rsidRDefault="00E94181">
      <w:pPr>
        <w:pStyle w:val="Default"/>
        <w:framePr w:w="1009" w:wrap="auto" w:vAnchor="page" w:hAnchor="page" w:x="3667" w:y="11333"/>
        <w:rPr>
          <w:color w:val="auto"/>
          <w:sz w:val="20"/>
          <w:szCs w:val="20"/>
        </w:rPr>
      </w:pPr>
      <w:r>
        <w:rPr>
          <w:color w:val="auto"/>
          <w:sz w:val="20"/>
          <w:szCs w:val="20"/>
        </w:rPr>
        <w:t>-1,6</w:t>
      </w:r>
    </w:p>
    <w:p w:rsidR="00000000" w:rsidRDefault="00E94181">
      <w:pPr>
        <w:pStyle w:val="Default"/>
        <w:framePr w:w="1009" w:wrap="auto" w:vAnchor="page" w:hAnchor="page" w:x="3667" w:y="11061"/>
        <w:rPr>
          <w:color w:val="auto"/>
          <w:sz w:val="20"/>
          <w:szCs w:val="20"/>
        </w:rPr>
      </w:pPr>
      <w:r>
        <w:rPr>
          <w:color w:val="auto"/>
          <w:sz w:val="20"/>
          <w:szCs w:val="20"/>
        </w:rPr>
        <w:t>-1,4</w:t>
      </w:r>
    </w:p>
    <w:p w:rsidR="00000000" w:rsidRDefault="00E94181">
      <w:pPr>
        <w:pStyle w:val="Default"/>
        <w:framePr w:w="1009" w:wrap="auto" w:vAnchor="page" w:hAnchor="page" w:x="3667" w:y="10789"/>
        <w:rPr>
          <w:color w:val="auto"/>
          <w:sz w:val="20"/>
          <w:szCs w:val="20"/>
        </w:rPr>
      </w:pPr>
      <w:r>
        <w:rPr>
          <w:color w:val="auto"/>
          <w:sz w:val="20"/>
          <w:szCs w:val="20"/>
        </w:rPr>
        <w:t>-1,2</w:t>
      </w:r>
    </w:p>
    <w:p w:rsidR="00000000" w:rsidRDefault="00E94181">
      <w:pPr>
        <w:pStyle w:val="Default"/>
        <w:framePr w:w="1009" w:wrap="auto" w:vAnchor="page" w:hAnchor="page" w:x="3667" w:y="10517"/>
        <w:rPr>
          <w:color w:val="auto"/>
          <w:sz w:val="20"/>
          <w:szCs w:val="20"/>
        </w:rPr>
      </w:pPr>
      <w:r>
        <w:rPr>
          <w:color w:val="auto"/>
          <w:sz w:val="20"/>
          <w:szCs w:val="20"/>
        </w:rPr>
        <w:t>-1,0</w:t>
      </w:r>
    </w:p>
    <w:p w:rsidR="00000000" w:rsidRDefault="00E94181">
      <w:pPr>
        <w:pStyle w:val="Default"/>
        <w:framePr w:w="1009" w:wrap="auto" w:vAnchor="page" w:hAnchor="page" w:x="3667" w:y="10245"/>
        <w:rPr>
          <w:color w:val="auto"/>
          <w:sz w:val="20"/>
          <w:szCs w:val="20"/>
        </w:rPr>
      </w:pPr>
      <w:r>
        <w:rPr>
          <w:color w:val="auto"/>
          <w:sz w:val="20"/>
          <w:szCs w:val="20"/>
        </w:rPr>
        <w:t>-0,8</w:t>
      </w:r>
    </w:p>
    <w:p w:rsidR="00000000" w:rsidRDefault="00E94181">
      <w:pPr>
        <w:pStyle w:val="Default"/>
        <w:framePr w:w="1009" w:wrap="auto" w:vAnchor="page" w:hAnchor="page" w:x="3667" w:y="9973"/>
        <w:rPr>
          <w:color w:val="auto"/>
          <w:sz w:val="20"/>
          <w:szCs w:val="20"/>
        </w:rPr>
      </w:pPr>
      <w:r>
        <w:rPr>
          <w:color w:val="auto"/>
          <w:sz w:val="20"/>
          <w:szCs w:val="20"/>
        </w:rPr>
        <w:t>-0,6</w:t>
      </w:r>
    </w:p>
    <w:p w:rsidR="00000000" w:rsidRDefault="00E94181">
      <w:pPr>
        <w:pStyle w:val="Default"/>
        <w:framePr w:w="1009" w:wrap="auto" w:vAnchor="page" w:hAnchor="page" w:x="3667" w:y="9701"/>
        <w:rPr>
          <w:color w:val="auto"/>
          <w:sz w:val="20"/>
          <w:szCs w:val="20"/>
        </w:rPr>
      </w:pPr>
      <w:r>
        <w:rPr>
          <w:color w:val="auto"/>
          <w:sz w:val="20"/>
          <w:szCs w:val="20"/>
        </w:rPr>
        <w:t>-0,4</w:t>
      </w:r>
    </w:p>
    <w:p w:rsidR="00000000" w:rsidRDefault="00E94181">
      <w:pPr>
        <w:pStyle w:val="Default"/>
        <w:framePr w:w="1009" w:wrap="auto" w:vAnchor="page" w:hAnchor="page" w:x="3667" w:y="9429"/>
        <w:rPr>
          <w:color w:val="auto"/>
          <w:sz w:val="20"/>
          <w:szCs w:val="20"/>
        </w:rPr>
      </w:pPr>
      <w:r>
        <w:rPr>
          <w:color w:val="auto"/>
          <w:sz w:val="20"/>
          <w:szCs w:val="20"/>
        </w:rPr>
        <w:t>-0,2</w:t>
      </w:r>
    </w:p>
    <w:p w:rsidR="00000000" w:rsidRDefault="00E94181">
      <w:pPr>
        <w:pStyle w:val="Default"/>
        <w:framePr w:w="999" w:wrap="auto" w:vAnchor="page" w:hAnchor="page" w:x="4013" w:y="8974"/>
        <w:rPr>
          <w:color w:val="auto"/>
          <w:sz w:val="20"/>
          <w:szCs w:val="20"/>
        </w:rPr>
      </w:pPr>
      <w:r>
        <w:rPr>
          <w:color w:val="auto"/>
          <w:sz w:val="20"/>
          <w:szCs w:val="20"/>
        </w:rPr>
        <w:t>100</w:t>
      </w:r>
    </w:p>
    <w:p w:rsidR="00000000" w:rsidRDefault="00E94181">
      <w:pPr>
        <w:pStyle w:val="Default"/>
        <w:framePr w:w="1099" w:wrap="auto" w:vAnchor="page" w:hAnchor="page" w:x="9929" w:y="8974"/>
        <w:rPr>
          <w:color w:val="auto"/>
          <w:sz w:val="20"/>
          <w:szCs w:val="20"/>
        </w:rPr>
      </w:pPr>
      <w:r>
        <w:rPr>
          <w:color w:val="auto"/>
          <w:sz w:val="20"/>
          <w:szCs w:val="20"/>
        </w:rPr>
        <w:t>1000</w:t>
      </w:r>
    </w:p>
    <w:p w:rsidR="00000000" w:rsidRDefault="00E94181">
      <w:pPr>
        <w:pStyle w:val="Default"/>
        <w:framePr w:w="200" w:wrap="auto" w:vAnchor="page" w:hAnchor="page" w:x="3312" w:y="9449"/>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6511" w:y="8994"/>
        <w:rPr>
          <w:color w:val="auto"/>
          <w:sz w:val="20"/>
          <w:szCs w:val="20"/>
        </w:rPr>
      </w:pPr>
      <w:r>
        <w:rPr>
          <w:b/>
          <w:bCs/>
          <w:color w:val="auto"/>
          <w:sz w:val="20"/>
          <w:szCs w:val="20"/>
        </w:rPr>
        <w:t>Sa, escala log, Mpa</w:t>
      </w:r>
    </w:p>
    <w:p w:rsidR="00000000" w:rsidRDefault="00E94181">
      <w:pPr>
        <w:pStyle w:val="Default"/>
        <w:framePr w:w="3815" w:wrap="auto" w:vAnchor="page" w:hAnchor="page" w:x="5496" w:y="8471"/>
        <w:rPr>
          <w:color w:val="auto"/>
          <w:sz w:val="21"/>
          <w:szCs w:val="21"/>
        </w:rPr>
      </w:pPr>
      <w:r>
        <w:rPr>
          <w:b/>
          <w:bCs/>
          <w:color w:val="auto"/>
          <w:sz w:val="21"/>
          <w:szCs w:val="21"/>
        </w:rPr>
        <w:t>Probabilidades Rango de Transición</w:t>
      </w:r>
    </w:p>
    <w:p w:rsidR="00000000" w:rsidRDefault="00E94181">
      <w:pPr>
        <w:pStyle w:val="Default"/>
        <w:pageBreakBefore/>
        <w:framePr w:w="1706" w:wrap="auto" w:vAnchor="page" w:hAnchor="page" w:x="4567" w:y="9887"/>
        <w:rPr>
          <w:color w:val="auto"/>
          <w:sz w:val="20"/>
          <w:szCs w:val="20"/>
        </w:rPr>
      </w:pPr>
      <w:r>
        <w:rPr>
          <w:color w:val="auto"/>
          <w:sz w:val="20"/>
          <w:szCs w:val="20"/>
        </w:rPr>
        <w:t>1144, -1,253</w:t>
      </w:r>
    </w:p>
    <w:p w:rsidR="00000000" w:rsidRDefault="00E94181">
      <w:pPr>
        <w:pStyle w:val="Default"/>
        <w:framePr w:w="1705" w:wrap="auto" w:vAnchor="page" w:hAnchor="page" w:x="4829" w:y="9428"/>
        <w:rPr>
          <w:color w:val="auto"/>
          <w:sz w:val="20"/>
          <w:szCs w:val="20"/>
        </w:rPr>
      </w:pPr>
      <w:r>
        <w:rPr>
          <w:color w:val="auto"/>
          <w:sz w:val="20"/>
          <w:szCs w:val="20"/>
        </w:rPr>
        <w:t>1624, -0,989</w:t>
      </w:r>
    </w:p>
    <w:p w:rsidR="00000000" w:rsidRDefault="00E94181">
      <w:pPr>
        <w:pStyle w:val="Default"/>
        <w:framePr w:w="1706" w:wrap="auto" w:vAnchor="page" w:hAnchor="page" w:x="5019" w:y="9067"/>
        <w:rPr>
          <w:color w:val="auto"/>
          <w:sz w:val="20"/>
          <w:szCs w:val="20"/>
        </w:rPr>
      </w:pPr>
      <w:r>
        <w:rPr>
          <w:color w:val="auto"/>
          <w:sz w:val="20"/>
          <w:szCs w:val="20"/>
        </w:rPr>
        <w:t>2092, -0,782</w:t>
      </w:r>
    </w:p>
    <w:p w:rsidR="00000000" w:rsidRDefault="00E94181">
      <w:pPr>
        <w:pStyle w:val="Default"/>
        <w:framePr w:w="1705" w:wrap="auto" w:vAnchor="page" w:hAnchor="page" w:x="5623" w:y="8632"/>
        <w:rPr>
          <w:color w:val="auto"/>
          <w:sz w:val="20"/>
          <w:szCs w:val="20"/>
        </w:rPr>
      </w:pPr>
      <w:r>
        <w:rPr>
          <w:color w:val="auto"/>
          <w:sz w:val="20"/>
          <w:szCs w:val="20"/>
        </w:rPr>
        <w:t>4687, -0,532</w:t>
      </w:r>
    </w:p>
    <w:p w:rsidR="00000000" w:rsidRDefault="00E94181">
      <w:pPr>
        <w:pStyle w:val="Default"/>
        <w:framePr w:w="1959" w:wrap="auto" w:vAnchor="page" w:hAnchor="page" w:x="5239" w:y="10603"/>
        <w:rPr>
          <w:color w:val="auto"/>
          <w:sz w:val="20"/>
          <w:szCs w:val="20"/>
        </w:rPr>
      </w:pPr>
      <w:r>
        <w:rPr>
          <w:color w:val="auto"/>
          <w:sz w:val="20"/>
          <w:szCs w:val="20"/>
        </w:rPr>
        <w:t>429,794, -1,664</w:t>
      </w:r>
    </w:p>
    <w:p w:rsidR="00000000" w:rsidRDefault="00E94181">
      <w:pPr>
        <w:pStyle w:val="Default"/>
        <w:framePr w:w="2062" w:wrap="auto" w:vAnchor="page" w:hAnchor="page" w:x="6419" w:y="9247"/>
        <w:rPr>
          <w:color w:val="auto"/>
          <w:sz w:val="20"/>
          <w:szCs w:val="20"/>
        </w:rPr>
      </w:pPr>
      <w:r>
        <w:rPr>
          <w:color w:val="auto"/>
          <w:sz w:val="20"/>
          <w:szCs w:val="20"/>
        </w:rPr>
        <w:t>2079,083, -0,885</w:t>
      </w:r>
    </w:p>
    <w:p w:rsidR="00000000" w:rsidRDefault="00E94181">
      <w:pPr>
        <w:pStyle w:val="Default"/>
        <w:framePr w:w="1210" w:wrap="auto" w:vAnchor="page" w:hAnchor="page" w:x="7434" w:y="8081"/>
        <w:rPr>
          <w:color w:val="auto"/>
          <w:sz w:val="20"/>
          <w:szCs w:val="20"/>
        </w:rPr>
      </w:pPr>
      <w:r>
        <w:rPr>
          <w:color w:val="auto"/>
          <w:sz w:val="20"/>
          <w:szCs w:val="20"/>
        </w:rPr>
        <w:t>-0,216</w:t>
      </w:r>
    </w:p>
    <w:p w:rsidR="00000000" w:rsidRDefault="00E94181">
      <w:pPr>
        <w:pStyle w:val="Default"/>
        <w:framePr w:w="2393" w:wrap="auto" w:vAnchor="page" w:hAnchor="page" w:x="8692" w:y="8783"/>
        <w:rPr>
          <w:color w:val="auto"/>
          <w:sz w:val="20"/>
          <w:szCs w:val="20"/>
        </w:rPr>
      </w:pPr>
      <w:r>
        <w:rPr>
          <w:color w:val="auto"/>
          <w:sz w:val="20"/>
          <w:szCs w:val="20"/>
        </w:rPr>
        <w:t>y = 0,494ln(x) -4,659</w:t>
      </w:r>
    </w:p>
    <w:p w:rsidR="00000000" w:rsidRDefault="00E94181">
      <w:pPr>
        <w:pStyle w:val="Default"/>
        <w:framePr w:w="1009" w:wrap="auto" w:vAnchor="page" w:hAnchor="page" w:x="3444" w:y="10829"/>
        <w:rPr>
          <w:color w:val="auto"/>
          <w:sz w:val="20"/>
          <w:szCs w:val="20"/>
        </w:rPr>
      </w:pPr>
      <w:r>
        <w:rPr>
          <w:color w:val="auto"/>
          <w:sz w:val="20"/>
          <w:szCs w:val="20"/>
        </w:rPr>
        <w:t>-1,8</w:t>
      </w:r>
    </w:p>
    <w:p w:rsidR="00000000" w:rsidRDefault="00E94181">
      <w:pPr>
        <w:pStyle w:val="Default"/>
        <w:framePr w:w="1009" w:wrap="auto" w:vAnchor="page" w:hAnchor="page" w:x="3444" w:y="10481"/>
        <w:rPr>
          <w:color w:val="auto"/>
          <w:sz w:val="20"/>
          <w:szCs w:val="20"/>
        </w:rPr>
      </w:pPr>
      <w:r>
        <w:rPr>
          <w:color w:val="auto"/>
          <w:sz w:val="20"/>
          <w:szCs w:val="20"/>
        </w:rPr>
        <w:t>-1,6</w:t>
      </w:r>
    </w:p>
    <w:p w:rsidR="00000000" w:rsidRDefault="00E94181">
      <w:pPr>
        <w:pStyle w:val="Default"/>
        <w:framePr w:w="1009" w:wrap="auto" w:vAnchor="page" w:hAnchor="page" w:x="3444" w:y="10133"/>
        <w:rPr>
          <w:color w:val="auto"/>
          <w:sz w:val="20"/>
          <w:szCs w:val="20"/>
        </w:rPr>
      </w:pPr>
      <w:r>
        <w:rPr>
          <w:color w:val="auto"/>
          <w:sz w:val="20"/>
          <w:szCs w:val="20"/>
        </w:rPr>
        <w:t>-1,4</w:t>
      </w:r>
    </w:p>
    <w:p w:rsidR="00000000" w:rsidRDefault="00E94181">
      <w:pPr>
        <w:pStyle w:val="Default"/>
        <w:framePr w:w="1009" w:wrap="auto" w:vAnchor="page" w:hAnchor="page" w:x="3444" w:y="9784"/>
        <w:rPr>
          <w:color w:val="auto"/>
          <w:sz w:val="20"/>
          <w:szCs w:val="20"/>
        </w:rPr>
      </w:pPr>
      <w:r>
        <w:rPr>
          <w:color w:val="auto"/>
          <w:sz w:val="20"/>
          <w:szCs w:val="20"/>
        </w:rPr>
        <w:t>-1,2</w:t>
      </w:r>
    </w:p>
    <w:p w:rsidR="00000000" w:rsidRDefault="00E94181">
      <w:pPr>
        <w:pStyle w:val="Default"/>
        <w:framePr w:w="1009" w:wrap="auto" w:vAnchor="page" w:hAnchor="page" w:x="3444" w:y="9436"/>
        <w:rPr>
          <w:color w:val="auto"/>
          <w:sz w:val="20"/>
          <w:szCs w:val="20"/>
        </w:rPr>
      </w:pPr>
      <w:r>
        <w:rPr>
          <w:color w:val="auto"/>
          <w:sz w:val="20"/>
          <w:szCs w:val="20"/>
        </w:rPr>
        <w:t>-1,0</w:t>
      </w:r>
    </w:p>
    <w:p w:rsidR="00000000" w:rsidRDefault="00E94181">
      <w:pPr>
        <w:pStyle w:val="Default"/>
        <w:framePr w:w="1009" w:wrap="auto" w:vAnchor="page" w:hAnchor="page" w:x="3444" w:y="9088"/>
        <w:rPr>
          <w:color w:val="auto"/>
          <w:sz w:val="20"/>
          <w:szCs w:val="20"/>
        </w:rPr>
      </w:pPr>
      <w:r>
        <w:rPr>
          <w:color w:val="auto"/>
          <w:sz w:val="20"/>
          <w:szCs w:val="20"/>
        </w:rPr>
        <w:t>-0,8</w:t>
      </w:r>
    </w:p>
    <w:p w:rsidR="00000000" w:rsidRDefault="00E94181">
      <w:pPr>
        <w:pStyle w:val="Default"/>
        <w:framePr w:w="1009" w:wrap="auto" w:vAnchor="page" w:hAnchor="page" w:x="3444" w:y="8739"/>
        <w:rPr>
          <w:color w:val="auto"/>
          <w:sz w:val="20"/>
          <w:szCs w:val="20"/>
        </w:rPr>
      </w:pPr>
      <w:r>
        <w:rPr>
          <w:color w:val="auto"/>
          <w:sz w:val="20"/>
          <w:szCs w:val="20"/>
        </w:rPr>
        <w:t>-0,6</w:t>
      </w:r>
    </w:p>
    <w:p w:rsidR="00000000" w:rsidRDefault="00E94181">
      <w:pPr>
        <w:pStyle w:val="Default"/>
        <w:framePr w:w="1009" w:wrap="auto" w:vAnchor="page" w:hAnchor="page" w:x="3444" w:y="8391"/>
        <w:rPr>
          <w:color w:val="auto"/>
          <w:sz w:val="20"/>
          <w:szCs w:val="20"/>
        </w:rPr>
      </w:pPr>
      <w:r>
        <w:rPr>
          <w:color w:val="auto"/>
          <w:sz w:val="20"/>
          <w:szCs w:val="20"/>
        </w:rPr>
        <w:t>-0,4</w:t>
      </w:r>
    </w:p>
    <w:p w:rsidR="00000000" w:rsidRDefault="00E94181">
      <w:pPr>
        <w:pStyle w:val="Default"/>
        <w:framePr w:w="1009" w:wrap="auto" w:vAnchor="page" w:hAnchor="page" w:x="3444" w:y="8043"/>
        <w:rPr>
          <w:color w:val="auto"/>
          <w:sz w:val="20"/>
          <w:szCs w:val="20"/>
        </w:rPr>
      </w:pPr>
      <w:r>
        <w:rPr>
          <w:color w:val="auto"/>
          <w:sz w:val="20"/>
          <w:szCs w:val="20"/>
        </w:rPr>
        <w:t>-0,2</w:t>
      </w:r>
    </w:p>
    <w:p w:rsidR="00000000" w:rsidRDefault="00E94181">
      <w:pPr>
        <w:pStyle w:val="Default"/>
        <w:framePr w:w="999" w:wrap="auto" w:vAnchor="page" w:hAnchor="page" w:x="3791" w:y="7549"/>
        <w:rPr>
          <w:color w:val="auto"/>
          <w:sz w:val="20"/>
          <w:szCs w:val="20"/>
        </w:rPr>
      </w:pPr>
      <w:r>
        <w:rPr>
          <w:color w:val="auto"/>
          <w:sz w:val="20"/>
          <w:szCs w:val="20"/>
        </w:rPr>
        <w:t>100</w:t>
      </w:r>
    </w:p>
    <w:p w:rsidR="00000000" w:rsidRDefault="00E94181">
      <w:pPr>
        <w:pStyle w:val="Default"/>
        <w:framePr w:w="1099" w:wrap="auto" w:vAnchor="page" w:hAnchor="page" w:x="5463" w:y="7549"/>
        <w:rPr>
          <w:color w:val="auto"/>
          <w:sz w:val="20"/>
          <w:szCs w:val="20"/>
        </w:rPr>
      </w:pPr>
      <w:r>
        <w:rPr>
          <w:color w:val="auto"/>
          <w:sz w:val="20"/>
          <w:szCs w:val="20"/>
        </w:rPr>
        <w:t>1000</w:t>
      </w:r>
    </w:p>
    <w:p w:rsidR="00000000" w:rsidRDefault="00E94181">
      <w:pPr>
        <w:pStyle w:val="Default"/>
        <w:framePr w:w="1199" w:wrap="auto" w:vAnchor="page" w:hAnchor="page" w:x="7140" w:y="7549"/>
        <w:rPr>
          <w:color w:val="auto"/>
          <w:sz w:val="20"/>
          <w:szCs w:val="20"/>
        </w:rPr>
      </w:pPr>
      <w:r>
        <w:rPr>
          <w:color w:val="auto"/>
          <w:sz w:val="20"/>
          <w:szCs w:val="20"/>
        </w:rPr>
        <w:t>10000</w:t>
      </w:r>
    </w:p>
    <w:p w:rsidR="00000000" w:rsidRDefault="00E94181">
      <w:pPr>
        <w:pStyle w:val="Default"/>
        <w:framePr w:w="1299" w:wrap="auto" w:vAnchor="page" w:hAnchor="page" w:x="8813" w:y="7549"/>
        <w:rPr>
          <w:color w:val="auto"/>
          <w:sz w:val="20"/>
          <w:szCs w:val="20"/>
        </w:rPr>
      </w:pPr>
      <w:r>
        <w:rPr>
          <w:color w:val="auto"/>
          <w:sz w:val="20"/>
          <w:szCs w:val="20"/>
        </w:rPr>
        <w:t>100000</w:t>
      </w:r>
    </w:p>
    <w:p w:rsidR="00000000" w:rsidRDefault="00E94181">
      <w:pPr>
        <w:pStyle w:val="Default"/>
        <w:framePr w:w="200" w:wrap="auto" w:vAnchor="page" w:hAnchor="page" w:x="3092" w:y="8310"/>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6230" w:y="7198"/>
        <w:rPr>
          <w:color w:val="auto"/>
          <w:sz w:val="20"/>
          <w:szCs w:val="20"/>
        </w:rPr>
      </w:pPr>
      <w:r>
        <w:rPr>
          <w:b/>
          <w:bCs/>
          <w:color w:val="auto"/>
          <w:sz w:val="20"/>
          <w:szCs w:val="20"/>
        </w:rPr>
        <w:t>Sa, escala log, Mpa</w:t>
      </w:r>
    </w:p>
    <w:p w:rsidR="00000000" w:rsidRDefault="00E94181">
      <w:pPr>
        <w:pStyle w:val="Default"/>
        <w:framePr w:w="3843" w:wrap="auto" w:vAnchor="page" w:hAnchor="page" w:x="5675" w:y="6873"/>
        <w:rPr>
          <w:color w:val="auto"/>
          <w:sz w:val="21"/>
          <w:szCs w:val="21"/>
        </w:rPr>
      </w:pPr>
      <w:r>
        <w:rPr>
          <w:b/>
          <w:bCs/>
          <w:color w:val="auto"/>
          <w:sz w:val="21"/>
          <w:szCs w:val="21"/>
        </w:rPr>
        <w:t>Probabilidades Rango de Vida Finita</w:t>
      </w:r>
    </w:p>
    <w:p w:rsidR="00000000" w:rsidRDefault="00E94181">
      <w:pPr>
        <w:pStyle w:val="Default"/>
        <w:framePr w:w="1494" w:wrap="auto" w:vAnchor="page" w:hAnchor="page" w:x="9551" w:y="9147"/>
        <w:rPr>
          <w:color w:val="auto"/>
          <w:sz w:val="20"/>
          <w:szCs w:val="20"/>
        </w:rPr>
      </w:pPr>
      <w:r>
        <w:rPr>
          <w:color w:val="auto"/>
          <w:sz w:val="20"/>
          <w:szCs w:val="20"/>
        </w:rPr>
        <w:t>Nivel 80%</w:t>
      </w:r>
    </w:p>
    <w:p w:rsidR="00000000" w:rsidRDefault="00E94181">
      <w:pPr>
        <w:pStyle w:val="Default"/>
        <w:pageBreakBefore/>
        <w:framePr w:w="791" w:wrap="auto" w:vAnchor="page" w:hAnchor="page" w:x="2269" w:y="98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3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5" w:wrap="auto" w:vAnchor="page" w:hAnchor="page" w:x="2269" w:y="10924"/>
        <w:rPr>
          <w:color w:val="auto"/>
          <w:sz w:val="23"/>
          <w:szCs w:val="23"/>
        </w:rPr>
      </w:pPr>
      <w:r>
        <w:rPr>
          <w:rFonts w:ascii="Arial" w:hAnsi="Arial" w:cs="Arial"/>
          <w:color w:val="auto"/>
          <w:sz w:val="23"/>
          <w:szCs w:val="23"/>
        </w:rPr>
        <w:t>Específicamente en el comportamiento de los metales en condiciones de fatiga, un á</w:t>
      </w:r>
      <w:r>
        <w:rPr>
          <w:rFonts w:ascii="Arial" w:hAnsi="Arial" w:cs="Arial"/>
          <w:color w:val="auto"/>
          <w:sz w:val="23"/>
          <w:szCs w:val="23"/>
        </w:rPr>
        <w:t xml:space="preserve">rea particularmente inexplorada dentro de los laboratorios de la Facultad de Ingeniería en Mecánica y Ciencias de la Producción, debido en gran parte a la falta de una infraestructura apropiada que permita la experimentación en la misma.  </w:t>
      </w:r>
    </w:p>
    <w:p w:rsidR="00000000" w:rsidRDefault="00E94181">
      <w:pPr>
        <w:pStyle w:val="Default"/>
        <w:pageBreakBefore/>
        <w:framePr w:w="999" w:wrap="auto" w:vAnchor="page" w:hAnchor="page" w:x="3785" w:y="9577"/>
        <w:rPr>
          <w:color w:val="auto"/>
          <w:sz w:val="20"/>
          <w:szCs w:val="20"/>
        </w:rPr>
      </w:pPr>
      <w:r>
        <w:rPr>
          <w:color w:val="auto"/>
          <w:sz w:val="20"/>
          <w:szCs w:val="20"/>
        </w:rPr>
        <w:t>200</w:t>
      </w:r>
    </w:p>
    <w:p w:rsidR="00000000" w:rsidRDefault="00E94181">
      <w:pPr>
        <w:pStyle w:val="Default"/>
        <w:framePr w:w="999" w:wrap="auto" w:vAnchor="page" w:hAnchor="page" w:x="3785" w:y="9059"/>
        <w:rPr>
          <w:color w:val="auto"/>
          <w:sz w:val="20"/>
          <w:szCs w:val="20"/>
        </w:rPr>
      </w:pPr>
      <w:r>
        <w:rPr>
          <w:color w:val="auto"/>
          <w:sz w:val="20"/>
          <w:szCs w:val="20"/>
        </w:rPr>
        <w:t>250</w:t>
      </w:r>
    </w:p>
    <w:p w:rsidR="00000000" w:rsidRDefault="00E94181">
      <w:pPr>
        <w:pStyle w:val="Default"/>
        <w:framePr w:w="999" w:wrap="auto" w:vAnchor="page" w:hAnchor="page" w:x="3785" w:y="8541"/>
        <w:rPr>
          <w:color w:val="auto"/>
          <w:sz w:val="20"/>
          <w:szCs w:val="20"/>
        </w:rPr>
      </w:pPr>
      <w:r>
        <w:rPr>
          <w:color w:val="auto"/>
          <w:sz w:val="20"/>
          <w:szCs w:val="20"/>
        </w:rPr>
        <w:t>300</w:t>
      </w:r>
    </w:p>
    <w:p w:rsidR="00000000" w:rsidRDefault="00E94181">
      <w:pPr>
        <w:pStyle w:val="Default"/>
        <w:framePr w:w="999" w:wrap="auto" w:vAnchor="page" w:hAnchor="page" w:x="3785" w:y="8023"/>
        <w:rPr>
          <w:color w:val="auto"/>
          <w:sz w:val="20"/>
          <w:szCs w:val="20"/>
        </w:rPr>
      </w:pPr>
      <w:r>
        <w:rPr>
          <w:color w:val="auto"/>
          <w:sz w:val="20"/>
          <w:szCs w:val="20"/>
        </w:rPr>
        <w:t>350</w:t>
      </w:r>
    </w:p>
    <w:p w:rsidR="00000000" w:rsidRDefault="00E94181">
      <w:pPr>
        <w:pStyle w:val="Default"/>
        <w:framePr w:w="999" w:wrap="auto" w:vAnchor="page" w:hAnchor="page" w:x="3785" w:y="7506"/>
        <w:rPr>
          <w:color w:val="auto"/>
          <w:sz w:val="20"/>
          <w:szCs w:val="20"/>
        </w:rPr>
      </w:pPr>
      <w:r>
        <w:rPr>
          <w:color w:val="auto"/>
          <w:sz w:val="20"/>
          <w:szCs w:val="20"/>
        </w:rPr>
        <w:t>400</w:t>
      </w:r>
    </w:p>
    <w:p w:rsidR="00000000" w:rsidRDefault="00E94181">
      <w:pPr>
        <w:pStyle w:val="Default"/>
        <w:framePr w:w="999" w:wrap="auto" w:vAnchor="page" w:hAnchor="page" w:x="3785" w:y="6988"/>
        <w:rPr>
          <w:color w:val="auto"/>
          <w:sz w:val="20"/>
          <w:szCs w:val="20"/>
        </w:rPr>
      </w:pPr>
      <w:r>
        <w:rPr>
          <w:color w:val="auto"/>
          <w:sz w:val="20"/>
          <w:szCs w:val="20"/>
        </w:rPr>
        <w:t>450</w:t>
      </w:r>
    </w:p>
    <w:p w:rsidR="00000000" w:rsidRDefault="00E94181">
      <w:pPr>
        <w:pStyle w:val="Default"/>
        <w:framePr w:w="999" w:wrap="auto" w:vAnchor="page" w:hAnchor="page" w:x="3785" w:y="6470"/>
        <w:rPr>
          <w:color w:val="auto"/>
          <w:sz w:val="20"/>
          <w:szCs w:val="20"/>
        </w:rPr>
      </w:pPr>
      <w:r>
        <w:rPr>
          <w:color w:val="auto"/>
          <w:sz w:val="20"/>
          <w:szCs w:val="20"/>
        </w:rPr>
        <w:t>500</w:t>
      </w:r>
    </w:p>
    <w:p w:rsidR="00000000" w:rsidRDefault="00E94181">
      <w:pPr>
        <w:pStyle w:val="Default"/>
        <w:framePr w:w="999" w:wrap="auto" w:vAnchor="page" w:hAnchor="page" w:x="3785" w:y="5952"/>
        <w:rPr>
          <w:color w:val="auto"/>
          <w:sz w:val="20"/>
          <w:szCs w:val="20"/>
        </w:rPr>
      </w:pPr>
      <w:r>
        <w:rPr>
          <w:color w:val="auto"/>
          <w:sz w:val="20"/>
          <w:szCs w:val="20"/>
        </w:rPr>
        <w:t>550</w:t>
      </w:r>
    </w:p>
    <w:p w:rsidR="00000000" w:rsidRDefault="00E94181">
      <w:pPr>
        <w:pStyle w:val="Default"/>
        <w:framePr w:w="999" w:wrap="auto" w:vAnchor="page" w:hAnchor="page" w:x="3785" w:y="5434"/>
        <w:rPr>
          <w:color w:val="auto"/>
          <w:sz w:val="20"/>
          <w:szCs w:val="20"/>
        </w:rPr>
      </w:pPr>
      <w:r>
        <w:rPr>
          <w:color w:val="auto"/>
          <w:sz w:val="20"/>
          <w:szCs w:val="20"/>
        </w:rPr>
        <w:t>600</w:t>
      </w:r>
    </w:p>
    <w:p w:rsidR="00000000" w:rsidRDefault="00E94181">
      <w:pPr>
        <w:pStyle w:val="Default"/>
        <w:framePr w:w="999" w:wrap="auto" w:vAnchor="page" w:hAnchor="page" w:x="3785" w:y="4917"/>
        <w:rPr>
          <w:color w:val="auto"/>
          <w:sz w:val="20"/>
          <w:szCs w:val="20"/>
        </w:rPr>
      </w:pPr>
      <w:r>
        <w:rPr>
          <w:color w:val="auto"/>
          <w:sz w:val="20"/>
          <w:szCs w:val="20"/>
        </w:rPr>
        <w:t>650</w:t>
      </w:r>
    </w:p>
    <w:p w:rsidR="00000000" w:rsidRDefault="00E94181">
      <w:pPr>
        <w:pStyle w:val="Default"/>
        <w:framePr w:w="1245" w:wrap="auto" w:vAnchor="page" w:hAnchor="page" w:x="3998" w:y="9896"/>
        <w:rPr>
          <w:color w:val="auto"/>
          <w:sz w:val="20"/>
          <w:szCs w:val="20"/>
        </w:rPr>
      </w:pPr>
      <w:r>
        <w:rPr>
          <w:color w:val="auto"/>
          <w:sz w:val="20"/>
          <w:szCs w:val="20"/>
        </w:rPr>
        <w:t>1,E+02</w:t>
      </w:r>
    </w:p>
    <w:p w:rsidR="00000000" w:rsidRDefault="00E94181">
      <w:pPr>
        <w:pStyle w:val="Default"/>
        <w:framePr w:w="1245" w:wrap="auto" w:vAnchor="page" w:hAnchor="page" w:x="4962" w:y="9896"/>
        <w:rPr>
          <w:color w:val="auto"/>
          <w:sz w:val="20"/>
          <w:szCs w:val="20"/>
        </w:rPr>
      </w:pPr>
      <w:r>
        <w:rPr>
          <w:color w:val="auto"/>
          <w:sz w:val="20"/>
          <w:szCs w:val="20"/>
        </w:rPr>
        <w:t>1,E+03</w:t>
      </w:r>
    </w:p>
    <w:p w:rsidR="00000000" w:rsidRDefault="00E94181">
      <w:pPr>
        <w:pStyle w:val="Default"/>
        <w:framePr w:w="1245" w:wrap="auto" w:vAnchor="page" w:hAnchor="page" w:x="5926" w:y="9896"/>
        <w:rPr>
          <w:color w:val="auto"/>
          <w:sz w:val="20"/>
          <w:szCs w:val="20"/>
        </w:rPr>
      </w:pPr>
      <w:r>
        <w:rPr>
          <w:color w:val="auto"/>
          <w:sz w:val="20"/>
          <w:szCs w:val="20"/>
        </w:rPr>
        <w:t>1,E+04</w:t>
      </w:r>
    </w:p>
    <w:p w:rsidR="00000000" w:rsidRDefault="00E94181">
      <w:pPr>
        <w:pStyle w:val="Default"/>
        <w:framePr w:w="1245" w:wrap="auto" w:vAnchor="page" w:hAnchor="page" w:x="6889" w:y="9896"/>
        <w:rPr>
          <w:color w:val="auto"/>
          <w:sz w:val="20"/>
          <w:szCs w:val="20"/>
        </w:rPr>
      </w:pPr>
      <w:r>
        <w:rPr>
          <w:color w:val="auto"/>
          <w:sz w:val="20"/>
          <w:szCs w:val="20"/>
        </w:rPr>
        <w:t>1,E+05</w:t>
      </w:r>
    </w:p>
    <w:p w:rsidR="00000000" w:rsidRDefault="00E94181">
      <w:pPr>
        <w:pStyle w:val="Default"/>
        <w:framePr w:w="1245" w:wrap="auto" w:vAnchor="page" w:hAnchor="page" w:x="7853" w:y="9896"/>
        <w:rPr>
          <w:color w:val="auto"/>
          <w:sz w:val="20"/>
          <w:szCs w:val="20"/>
        </w:rPr>
      </w:pPr>
      <w:r>
        <w:rPr>
          <w:color w:val="auto"/>
          <w:sz w:val="20"/>
          <w:szCs w:val="20"/>
        </w:rPr>
        <w:t>1,E+06</w:t>
      </w:r>
    </w:p>
    <w:p w:rsidR="00000000" w:rsidRDefault="00E94181">
      <w:pPr>
        <w:pStyle w:val="Default"/>
        <w:framePr w:w="1245" w:wrap="auto" w:vAnchor="page" w:hAnchor="page" w:x="8816" w:y="9896"/>
        <w:rPr>
          <w:color w:val="auto"/>
          <w:sz w:val="20"/>
          <w:szCs w:val="20"/>
        </w:rPr>
      </w:pPr>
      <w:r>
        <w:rPr>
          <w:color w:val="auto"/>
          <w:sz w:val="20"/>
          <w:szCs w:val="20"/>
        </w:rPr>
        <w:t>1,E+07</w:t>
      </w:r>
    </w:p>
    <w:p w:rsidR="00000000" w:rsidRDefault="00E94181">
      <w:pPr>
        <w:pStyle w:val="Default"/>
        <w:framePr w:w="200" w:wrap="auto" w:vAnchor="page" w:hAnchor="page" w:x="3430" w:y="5914"/>
        <w:rPr>
          <w:color w:val="auto"/>
          <w:sz w:val="20"/>
          <w:szCs w:val="20"/>
        </w:rPr>
      </w:pPr>
      <w:r>
        <w:rPr>
          <w:b/>
          <w:bCs/>
          <w:color w:val="auto"/>
          <w:sz w:val="20"/>
          <w:szCs w:val="20"/>
        </w:rPr>
        <w:t>AMPLITUD DE ESFUERZO, Sa, MPa</w:t>
      </w:r>
    </w:p>
    <w:p w:rsidR="00000000" w:rsidRDefault="00E94181">
      <w:pPr>
        <w:pStyle w:val="Default"/>
        <w:framePr w:w="2822" w:wrap="auto" w:vAnchor="page" w:hAnchor="page" w:x="5617" w:y="10289"/>
        <w:rPr>
          <w:color w:val="auto"/>
          <w:sz w:val="20"/>
          <w:szCs w:val="20"/>
        </w:rPr>
      </w:pPr>
      <w:r>
        <w:rPr>
          <w:b/>
          <w:bCs/>
          <w:color w:val="auto"/>
          <w:sz w:val="20"/>
          <w:szCs w:val="20"/>
        </w:rPr>
        <w:t>VIDA EN FATIGA, N, ciclos</w:t>
      </w:r>
    </w:p>
    <w:p w:rsidR="00000000" w:rsidRDefault="00E94181">
      <w:pPr>
        <w:pStyle w:val="Default"/>
        <w:framePr w:w="941" w:wrap="auto" w:vAnchor="page" w:hAnchor="page" w:x="9843" w:y="7311"/>
        <w:rPr>
          <w:color w:val="auto"/>
          <w:sz w:val="20"/>
          <w:szCs w:val="20"/>
        </w:rPr>
      </w:pPr>
      <w:r>
        <w:rPr>
          <w:color w:val="auto"/>
          <w:sz w:val="20"/>
          <w:szCs w:val="20"/>
        </w:rPr>
        <w:t>1%</w:t>
      </w:r>
    </w:p>
    <w:p w:rsidR="00000000" w:rsidRDefault="00E94181">
      <w:pPr>
        <w:pStyle w:val="Default"/>
        <w:framePr w:w="1041" w:wrap="auto" w:vAnchor="page" w:hAnchor="page" w:x="9843" w:y="7673"/>
        <w:rPr>
          <w:color w:val="auto"/>
          <w:sz w:val="20"/>
          <w:szCs w:val="20"/>
        </w:rPr>
      </w:pPr>
      <w:r>
        <w:rPr>
          <w:color w:val="auto"/>
          <w:sz w:val="20"/>
          <w:szCs w:val="20"/>
        </w:rPr>
        <w:t>50%</w:t>
      </w:r>
    </w:p>
    <w:p w:rsidR="00000000" w:rsidRDefault="00E94181">
      <w:pPr>
        <w:pStyle w:val="Default"/>
        <w:framePr w:w="1041" w:wrap="auto" w:vAnchor="page" w:hAnchor="page" w:x="9843" w:y="8034"/>
        <w:rPr>
          <w:color w:val="auto"/>
          <w:sz w:val="20"/>
          <w:szCs w:val="20"/>
        </w:rPr>
      </w:pPr>
      <w:r>
        <w:rPr>
          <w:color w:val="auto"/>
          <w:sz w:val="20"/>
          <w:szCs w:val="20"/>
        </w:rPr>
        <w:t>99%</w:t>
      </w:r>
    </w:p>
    <w:p w:rsidR="00000000" w:rsidRDefault="00E94181">
      <w:pPr>
        <w:pStyle w:val="Default"/>
        <w:pageBreakBefore/>
        <w:framePr w:w="1609" w:wrap="auto" w:vAnchor="page" w:hAnchor="page" w:x="9209" w:y="2917"/>
        <w:rPr>
          <w:color w:val="auto"/>
          <w:sz w:val="20"/>
          <w:szCs w:val="20"/>
        </w:rPr>
      </w:pPr>
      <w:r>
        <w:rPr>
          <w:color w:val="auto"/>
          <w:sz w:val="20"/>
          <w:szCs w:val="20"/>
        </w:rPr>
        <w:t>R² = 0,9866</w:t>
      </w:r>
    </w:p>
    <w:p w:rsidR="00000000" w:rsidRDefault="00E94181">
      <w:pPr>
        <w:pStyle w:val="Default"/>
        <w:framePr w:w="1001" w:wrap="auto" w:vAnchor="page" w:hAnchor="page" w:x="3666" w:y="6224"/>
        <w:rPr>
          <w:color w:val="auto"/>
          <w:sz w:val="20"/>
          <w:szCs w:val="20"/>
        </w:rPr>
      </w:pPr>
      <w:r>
        <w:rPr>
          <w:color w:val="auto"/>
          <w:sz w:val="20"/>
          <w:szCs w:val="20"/>
        </w:rPr>
        <w:t>200</w:t>
      </w:r>
    </w:p>
    <w:p w:rsidR="00000000" w:rsidRDefault="00E94181">
      <w:pPr>
        <w:pStyle w:val="Default"/>
        <w:framePr w:w="1001" w:wrap="auto" w:vAnchor="page" w:hAnchor="page" w:x="3666" w:y="5689"/>
        <w:rPr>
          <w:color w:val="auto"/>
          <w:sz w:val="20"/>
          <w:szCs w:val="20"/>
        </w:rPr>
      </w:pPr>
      <w:r>
        <w:rPr>
          <w:color w:val="auto"/>
          <w:sz w:val="20"/>
          <w:szCs w:val="20"/>
        </w:rPr>
        <w:t>250</w:t>
      </w:r>
    </w:p>
    <w:p w:rsidR="00000000" w:rsidRDefault="00E94181">
      <w:pPr>
        <w:pStyle w:val="Default"/>
        <w:framePr w:w="1001" w:wrap="auto" w:vAnchor="page" w:hAnchor="page" w:x="3666" w:y="5153"/>
        <w:rPr>
          <w:color w:val="auto"/>
          <w:sz w:val="20"/>
          <w:szCs w:val="20"/>
        </w:rPr>
      </w:pPr>
      <w:r>
        <w:rPr>
          <w:color w:val="auto"/>
          <w:sz w:val="20"/>
          <w:szCs w:val="20"/>
        </w:rPr>
        <w:t>300</w:t>
      </w:r>
    </w:p>
    <w:p w:rsidR="00000000" w:rsidRDefault="00E94181">
      <w:pPr>
        <w:pStyle w:val="Default"/>
        <w:framePr w:w="1001" w:wrap="auto" w:vAnchor="page" w:hAnchor="page" w:x="3666" w:y="4618"/>
        <w:rPr>
          <w:color w:val="auto"/>
          <w:sz w:val="20"/>
          <w:szCs w:val="20"/>
        </w:rPr>
      </w:pPr>
      <w:r>
        <w:rPr>
          <w:color w:val="auto"/>
          <w:sz w:val="20"/>
          <w:szCs w:val="20"/>
        </w:rPr>
        <w:t>350</w:t>
      </w:r>
    </w:p>
    <w:p w:rsidR="00000000" w:rsidRDefault="00E94181">
      <w:pPr>
        <w:pStyle w:val="Default"/>
        <w:framePr w:w="1001" w:wrap="auto" w:vAnchor="page" w:hAnchor="page" w:x="3666" w:y="4082"/>
        <w:rPr>
          <w:color w:val="auto"/>
          <w:sz w:val="20"/>
          <w:szCs w:val="20"/>
        </w:rPr>
      </w:pPr>
      <w:r>
        <w:rPr>
          <w:color w:val="auto"/>
          <w:sz w:val="20"/>
          <w:szCs w:val="20"/>
        </w:rPr>
        <w:t>400</w:t>
      </w:r>
    </w:p>
    <w:p w:rsidR="00000000" w:rsidRDefault="00E94181">
      <w:pPr>
        <w:pStyle w:val="Default"/>
        <w:framePr w:w="1001" w:wrap="auto" w:vAnchor="page" w:hAnchor="page" w:x="3666" w:y="3547"/>
        <w:rPr>
          <w:color w:val="auto"/>
          <w:sz w:val="20"/>
          <w:szCs w:val="20"/>
        </w:rPr>
      </w:pPr>
      <w:r>
        <w:rPr>
          <w:color w:val="auto"/>
          <w:sz w:val="20"/>
          <w:szCs w:val="20"/>
        </w:rPr>
        <w:t>450</w:t>
      </w:r>
    </w:p>
    <w:p w:rsidR="00000000" w:rsidRDefault="00E94181">
      <w:pPr>
        <w:pStyle w:val="Default"/>
        <w:framePr w:w="1001" w:wrap="auto" w:vAnchor="page" w:hAnchor="page" w:x="3666" w:y="3011"/>
        <w:rPr>
          <w:color w:val="auto"/>
          <w:sz w:val="20"/>
          <w:szCs w:val="20"/>
        </w:rPr>
      </w:pPr>
      <w:r>
        <w:rPr>
          <w:color w:val="auto"/>
          <w:sz w:val="20"/>
          <w:szCs w:val="20"/>
        </w:rPr>
        <w:t>500</w:t>
      </w:r>
    </w:p>
    <w:p w:rsidR="00000000" w:rsidRDefault="00E94181">
      <w:pPr>
        <w:pStyle w:val="Default"/>
        <w:framePr w:w="1001" w:wrap="auto" w:vAnchor="page" w:hAnchor="page" w:x="3666" w:y="2475"/>
        <w:rPr>
          <w:color w:val="auto"/>
          <w:sz w:val="20"/>
          <w:szCs w:val="20"/>
        </w:rPr>
      </w:pPr>
      <w:r>
        <w:rPr>
          <w:color w:val="auto"/>
          <w:sz w:val="20"/>
          <w:szCs w:val="20"/>
        </w:rPr>
        <w:t>550</w:t>
      </w:r>
    </w:p>
    <w:p w:rsidR="00000000" w:rsidRDefault="00E94181">
      <w:pPr>
        <w:pStyle w:val="Default"/>
        <w:framePr w:w="1001" w:wrap="auto" w:vAnchor="page" w:hAnchor="page" w:x="3666" w:y="1939"/>
        <w:rPr>
          <w:color w:val="auto"/>
          <w:sz w:val="20"/>
          <w:szCs w:val="20"/>
        </w:rPr>
      </w:pPr>
      <w:r>
        <w:rPr>
          <w:color w:val="auto"/>
          <w:sz w:val="20"/>
          <w:szCs w:val="20"/>
        </w:rPr>
        <w:t>600</w:t>
      </w:r>
    </w:p>
    <w:p w:rsidR="00000000" w:rsidRDefault="00E94181">
      <w:pPr>
        <w:pStyle w:val="Default"/>
        <w:framePr w:w="1001" w:wrap="auto" w:vAnchor="page" w:hAnchor="page" w:x="3666" w:y="1404"/>
        <w:rPr>
          <w:color w:val="auto"/>
          <w:sz w:val="20"/>
          <w:szCs w:val="20"/>
        </w:rPr>
      </w:pPr>
      <w:r>
        <w:rPr>
          <w:color w:val="auto"/>
          <w:sz w:val="20"/>
          <w:szCs w:val="20"/>
        </w:rPr>
        <w:t>650</w:t>
      </w:r>
    </w:p>
    <w:p w:rsidR="00000000" w:rsidRDefault="00E94181">
      <w:pPr>
        <w:pStyle w:val="Default"/>
        <w:framePr w:w="1245" w:wrap="auto" w:vAnchor="page" w:hAnchor="page" w:x="3879" w:y="6543"/>
        <w:rPr>
          <w:color w:val="auto"/>
          <w:sz w:val="20"/>
          <w:szCs w:val="20"/>
        </w:rPr>
      </w:pPr>
      <w:r>
        <w:rPr>
          <w:color w:val="auto"/>
          <w:sz w:val="20"/>
          <w:szCs w:val="20"/>
        </w:rPr>
        <w:t>1,E+02</w:t>
      </w:r>
    </w:p>
    <w:p w:rsidR="00000000" w:rsidRDefault="00E94181">
      <w:pPr>
        <w:pStyle w:val="Default"/>
        <w:framePr w:w="1245" w:wrap="auto" w:vAnchor="page" w:hAnchor="page" w:x="5060" w:y="6543"/>
        <w:rPr>
          <w:color w:val="auto"/>
          <w:sz w:val="20"/>
          <w:szCs w:val="20"/>
        </w:rPr>
      </w:pPr>
      <w:r>
        <w:rPr>
          <w:color w:val="auto"/>
          <w:sz w:val="20"/>
          <w:szCs w:val="20"/>
        </w:rPr>
        <w:t>1,E+03</w:t>
      </w:r>
    </w:p>
    <w:p w:rsidR="00000000" w:rsidRDefault="00E94181">
      <w:pPr>
        <w:pStyle w:val="Default"/>
        <w:framePr w:w="1245" w:wrap="auto" w:vAnchor="page" w:hAnchor="page" w:x="6241" w:y="6543"/>
        <w:rPr>
          <w:color w:val="auto"/>
          <w:sz w:val="20"/>
          <w:szCs w:val="20"/>
        </w:rPr>
      </w:pPr>
      <w:r>
        <w:rPr>
          <w:color w:val="auto"/>
          <w:sz w:val="20"/>
          <w:szCs w:val="20"/>
        </w:rPr>
        <w:t>1,E+04</w:t>
      </w:r>
    </w:p>
    <w:p w:rsidR="00000000" w:rsidRDefault="00E94181">
      <w:pPr>
        <w:pStyle w:val="Default"/>
        <w:framePr w:w="1245" w:wrap="auto" w:vAnchor="page" w:hAnchor="page" w:x="7423" w:y="6543"/>
        <w:rPr>
          <w:color w:val="auto"/>
          <w:sz w:val="20"/>
          <w:szCs w:val="20"/>
        </w:rPr>
      </w:pPr>
      <w:r>
        <w:rPr>
          <w:color w:val="auto"/>
          <w:sz w:val="20"/>
          <w:szCs w:val="20"/>
        </w:rPr>
        <w:t>1,E+05</w:t>
      </w:r>
    </w:p>
    <w:p w:rsidR="00000000" w:rsidRDefault="00E94181">
      <w:pPr>
        <w:pStyle w:val="Default"/>
        <w:framePr w:w="1245" w:wrap="auto" w:vAnchor="page" w:hAnchor="page" w:x="8603" w:y="6543"/>
        <w:rPr>
          <w:color w:val="auto"/>
          <w:sz w:val="20"/>
          <w:szCs w:val="20"/>
        </w:rPr>
      </w:pPr>
      <w:r>
        <w:rPr>
          <w:color w:val="auto"/>
          <w:sz w:val="20"/>
          <w:szCs w:val="20"/>
        </w:rPr>
        <w:t>1,E+06</w:t>
      </w:r>
    </w:p>
    <w:p w:rsidR="00000000" w:rsidRDefault="00E94181">
      <w:pPr>
        <w:pStyle w:val="Default"/>
        <w:framePr w:w="1245" w:wrap="auto" w:vAnchor="page" w:hAnchor="page" w:x="9784" w:y="6543"/>
        <w:rPr>
          <w:color w:val="auto"/>
          <w:sz w:val="20"/>
          <w:szCs w:val="20"/>
        </w:rPr>
      </w:pPr>
      <w:r>
        <w:rPr>
          <w:color w:val="auto"/>
          <w:sz w:val="20"/>
          <w:szCs w:val="20"/>
        </w:rPr>
        <w:t>1,E+07</w:t>
      </w:r>
    </w:p>
    <w:p w:rsidR="00000000" w:rsidRDefault="00E94181">
      <w:pPr>
        <w:pStyle w:val="Default"/>
        <w:framePr w:w="200" w:wrap="auto" w:vAnchor="page" w:hAnchor="page" w:x="3312" w:y="2495"/>
        <w:rPr>
          <w:color w:val="auto"/>
          <w:sz w:val="20"/>
          <w:szCs w:val="20"/>
        </w:rPr>
      </w:pPr>
      <w:r>
        <w:rPr>
          <w:b/>
          <w:bCs/>
          <w:color w:val="auto"/>
          <w:sz w:val="20"/>
          <w:szCs w:val="20"/>
        </w:rPr>
        <w:t>AMPLITUD DE ESFUERZO, Sa, MPa</w:t>
      </w:r>
    </w:p>
    <w:p w:rsidR="00000000" w:rsidRDefault="00E94181">
      <w:pPr>
        <w:pStyle w:val="Default"/>
        <w:framePr w:w="2822" w:wrap="auto" w:vAnchor="page" w:hAnchor="page" w:x="6045" w:y="6937"/>
        <w:rPr>
          <w:color w:val="auto"/>
          <w:sz w:val="20"/>
          <w:szCs w:val="20"/>
        </w:rPr>
      </w:pPr>
      <w:r>
        <w:rPr>
          <w:b/>
          <w:bCs/>
          <w:color w:val="auto"/>
          <w:sz w:val="20"/>
          <w:szCs w:val="20"/>
        </w:rPr>
        <w:t>VIDA EN FATIGA, N, ciclos</w:t>
      </w:r>
    </w:p>
    <w:p w:rsidR="00000000" w:rsidRDefault="0041181E">
      <w:pPr>
        <w:pStyle w:val="Default"/>
        <w:pageBreakBefore/>
        <w:framePr w:w="27089" w:wrap="auto" w:vAnchor="page" w:hAnchor="page" w:x="3537" w:y="1"/>
        <w:rPr>
          <w:color w:val="auto"/>
          <w:sz w:val="20"/>
          <w:szCs w:val="20"/>
        </w:rPr>
      </w:pPr>
      <w:r>
        <w:rPr>
          <w:noProof/>
          <w:color w:val="auto"/>
          <w:sz w:val="20"/>
          <w:szCs w:val="20"/>
        </w:rPr>
        <w:drawing>
          <wp:inline distT="0" distB="0" distL="0" distR="0">
            <wp:extent cx="16696690" cy="15770225"/>
            <wp:effectExtent l="0" t="0" r="0" b="31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696690" cy="15770225"/>
                    </a:xfrm>
                    <a:prstGeom prst="rect">
                      <a:avLst/>
                    </a:prstGeom>
                    <a:noFill/>
                    <a:ln>
                      <a:noFill/>
                    </a:ln>
                  </pic:spPr>
                </pic:pic>
              </a:graphicData>
            </a:graphic>
          </wp:inline>
        </w:drawing>
      </w:r>
    </w:p>
    <w:p w:rsidR="00000000" w:rsidRDefault="0041181E">
      <w:pPr>
        <w:pStyle w:val="Default"/>
        <w:pageBreakBefore/>
        <w:framePr w:w="-4910" w:wrap="auto" w:vAnchor="page" w:hAnchor="page" w:x="2298" w:y="27744"/>
        <w:rPr>
          <w:color w:val="auto"/>
          <w:sz w:val="20"/>
          <w:szCs w:val="20"/>
        </w:rPr>
      </w:pPr>
      <w:r>
        <w:rPr>
          <w:noProof/>
          <w:color w:val="auto"/>
          <w:sz w:val="20"/>
          <w:szCs w:val="20"/>
        </w:rPr>
        <w:drawing>
          <wp:inline distT="0" distB="0" distL="0" distR="0">
            <wp:extent cx="19000470" cy="15390495"/>
            <wp:effectExtent l="0" t="0" r="0" b="190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00470" cy="15390495"/>
                    </a:xfrm>
                    <a:prstGeom prst="rect">
                      <a:avLst/>
                    </a:prstGeom>
                    <a:noFill/>
                    <a:ln>
                      <a:noFill/>
                    </a:ln>
                  </pic:spPr>
                </pic:pic>
              </a:graphicData>
            </a:graphic>
          </wp:inline>
        </w:drawing>
      </w:r>
    </w:p>
    <w:p w:rsidR="00000000" w:rsidRDefault="0041181E">
      <w:pPr>
        <w:pStyle w:val="Default"/>
        <w:pageBreakBefore/>
        <w:framePr w:w="26770" w:wrap="auto" w:vAnchor="page" w:hAnchor="page" w:x="2298" w:y="1"/>
        <w:rPr>
          <w:color w:val="auto"/>
          <w:sz w:val="20"/>
          <w:szCs w:val="20"/>
        </w:rPr>
      </w:pPr>
      <w:r>
        <w:rPr>
          <w:noProof/>
          <w:color w:val="auto"/>
          <w:sz w:val="20"/>
          <w:szCs w:val="20"/>
        </w:rPr>
        <w:drawing>
          <wp:inline distT="0" distB="0" distL="0" distR="0">
            <wp:extent cx="16494760" cy="16946245"/>
            <wp:effectExtent l="0" t="0" r="2540" b="825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494760" cy="16946245"/>
                    </a:xfrm>
                    <a:prstGeom prst="rect">
                      <a:avLst/>
                    </a:prstGeom>
                    <a:noFill/>
                    <a:ln>
                      <a:noFill/>
                    </a:ln>
                  </pic:spPr>
                </pic:pic>
              </a:graphicData>
            </a:graphic>
          </wp:inline>
        </w:drawing>
      </w:r>
    </w:p>
    <w:p w:rsidR="00000000" w:rsidRDefault="00E94181">
      <w:pPr>
        <w:pStyle w:val="Default"/>
        <w:pageBreakBefore/>
        <w:framePr w:w="8320" w:wrap="auto" w:vAnchor="page" w:hAnchor="page" w:x="2269" w:y="1318"/>
        <w:rPr>
          <w:rFonts w:ascii="Arial" w:hAnsi="Arial" w:cs="Arial"/>
          <w:color w:val="auto"/>
          <w:sz w:val="23"/>
          <w:szCs w:val="23"/>
        </w:rPr>
      </w:pPr>
      <w:r>
        <w:rPr>
          <w:rFonts w:ascii="Arial" w:hAnsi="Arial" w:cs="Arial"/>
          <w:color w:val="auto"/>
          <w:sz w:val="23"/>
          <w:szCs w:val="23"/>
        </w:rPr>
        <w:t xml:space="preserve">Para solucionar este problema, este trabajo se enfocó en cumplir los siguientes objetivos complementarios: </w:t>
      </w:r>
    </w:p>
    <w:p w:rsidR="00000000" w:rsidRDefault="0041181E">
      <w:pPr>
        <w:pStyle w:val="Default"/>
        <w:pageBreakBefore/>
        <w:framePr w:w="8365" w:wrap="auto" w:vAnchor="page" w:hAnchor="page" w:x="2642" w:y="1790"/>
        <w:rPr>
          <w:rFonts w:ascii="Arial" w:hAnsi="Arial" w:cs="Arial"/>
          <w:color w:val="auto"/>
          <w:sz w:val="23"/>
          <w:szCs w:val="23"/>
        </w:rPr>
      </w:pPr>
      <w:r>
        <w:rPr>
          <w:rFonts w:ascii="Arial" w:hAnsi="Arial" w:cs="Arial"/>
          <w:noProof/>
          <w:color w:val="auto"/>
          <w:sz w:val="23"/>
          <w:szCs w:val="23"/>
        </w:rPr>
        <w:drawing>
          <wp:inline distT="0" distB="0" distL="0" distR="0">
            <wp:extent cx="4809490" cy="6852285"/>
            <wp:effectExtent l="0" t="0" r="0" b="571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09490" cy="6852285"/>
                    </a:xfrm>
                    <a:prstGeom prst="rect">
                      <a:avLst/>
                    </a:prstGeom>
                    <a:noFill/>
                    <a:ln>
                      <a:noFill/>
                    </a:ln>
                  </pic:spPr>
                </pic:pic>
              </a:graphicData>
            </a:graphic>
          </wp:inline>
        </w:drawing>
      </w:r>
    </w:p>
    <w:p w:rsidR="00000000" w:rsidRDefault="0041181E">
      <w:pPr>
        <w:pStyle w:val="Default"/>
        <w:pageBreakBefore/>
        <w:framePr w:w="9077" w:wrap="auto" w:vAnchor="page" w:hAnchor="page" w:x="2298" w:y="2290"/>
        <w:rPr>
          <w:rFonts w:ascii="Arial" w:hAnsi="Arial" w:cs="Arial"/>
          <w:color w:val="auto"/>
          <w:sz w:val="23"/>
          <w:szCs w:val="23"/>
        </w:rPr>
      </w:pPr>
      <w:r>
        <w:rPr>
          <w:rFonts w:ascii="Arial" w:hAnsi="Arial" w:cs="Arial"/>
          <w:noProof/>
          <w:color w:val="auto"/>
          <w:sz w:val="23"/>
          <w:szCs w:val="23"/>
        </w:rPr>
        <w:drawing>
          <wp:inline distT="0" distB="0" distL="0" distR="0">
            <wp:extent cx="5260975" cy="6614795"/>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60975" cy="6614795"/>
                    </a:xfrm>
                    <a:prstGeom prst="rect">
                      <a:avLst/>
                    </a:prstGeom>
                    <a:noFill/>
                    <a:ln>
                      <a:noFill/>
                    </a:ln>
                  </pic:spPr>
                </pic:pic>
              </a:graphicData>
            </a:graphic>
          </wp:inline>
        </w:drawing>
      </w:r>
    </w:p>
    <w:p w:rsidR="00000000" w:rsidRDefault="0041181E">
      <w:pPr>
        <w:pStyle w:val="Default"/>
        <w:pageBreakBefore/>
        <w:framePr w:w="8816" w:wrap="auto" w:vAnchor="page" w:hAnchor="page" w:x="2417" w:y="1790"/>
        <w:rPr>
          <w:rFonts w:ascii="Arial" w:hAnsi="Arial" w:cs="Arial"/>
          <w:color w:val="auto"/>
          <w:sz w:val="23"/>
          <w:szCs w:val="23"/>
        </w:rPr>
      </w:pPr>
      <w:r>
        <w:rPr>
          <w:rFonts w:ascii="Arial" w:hAnsi="Arial" w:cs="Arial"/>
          <w:noProof/>
          <w:color w:val="auto"/>
          <w:sz w:val="23"/>
          <w:szCs w:val="23"/>
        </w:rPr>
        <w:drawing>
          <wp:inline distT="0" distB="0" distL="0" distR="0">
            <wp:extent cx="5094605" cy="7054215"/>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94605" cy="7054215"/>
                    </a:xfrm>
                    <a:prstGeom prst="rect">
                      <a:avLst/>
                    </a:prstGeom>
                    <a:noFill/>
                    <a:ln>
                      <a:noFill/>
                    </a:ln>
                  </pic:spPr>
                </pic:pic>
              </a:graphicData>
            </a:graphic>
          </wp:inline>
        </w:drawing>
      </w:r>
    </w:p>
    <w:p w:rsidR="00000000" w:rsidRDefault="0041181E">
      <w:pPr>
        <w:pStyle w:val="Default"/>
        <w:pageBreakBefore/>
        <w:framePr w:w="24250" w:wrap="auto" w:vAnchor="page" w:hAnchor="page" w:x="3902" w:y="1"/>
        <w:rPr>
          <w:rFonts w:ascii="Arial" w:hAnsi="Arial" w:cs="Arial"/>
          <w:color w:val="auto"/>
          <w:sz w:val="23"/>
          <w:szCs w:val="23"/>
        </w:rPr>
      </w:pPr>
      <w:r>
        <w:rPr>
          <w:rFonts w:ascii="Arial" w:hAnsi="Arial" w:cs="Arial"/>
          <w:noProof/>
          <w:color w:val="auto"/>
          <w:sz w:val="23"/>
          <w:szCs w:val="23"/>
        </w:rPr>
        <w:drawing>
          <wp:inline distT="0" distB="0" distL="0" distR="0">
            <wp:extent cx="14891385" cy="10450195"/>
            <wp:effectExtent l="0" t="0" r="5715" b="825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891385" cy="10450195"/>
                    </a:xfrm>
                    <a:prstGeom prst="rect">
                      <a:avLst/>
                    </a:prstGeom>
                    <a:noFill/>
                    <a:ln>
                      <a:noFill/>
                    </a:ln>
                  </pic:spPr>
                </pic:pic>
              </a:graphicData>
            </a:graphic>
          </wp:inline>
        </w:drawing>
      </w:r>
    </w:p>
    <w:p w:rsidR="00000000" w:rsidRDefault="0041181E">
      <w:pPr>
        <w:pStyle w:val="Default"/>
        <w:pageBreakBefore/>
        <w:framePr w:w="23281" w:wrap="auto" w:vAnchor="page" w:hAnchor="page" w:x="3962" w:y="17966"/>
        <w:rPr>
          <w:rFonts w:ascii="Arial" w:hAnsi="Arial" w:cs="Arial"/>
          <w:color w:val="auto"/>
          <w:sz w:val="23"/>
          <w:szCs w:val="23"/>
        </w:rPr>
      </w:pPr>
      <w:r>
        <w:rPr>
          <w:rFonts w:ascii="Arial" w:hAnsi="Arial" w:cs="Arial"/>
          <w:noProof/>
          <w:color w:val="auto"/>
          <w:sz w:val="23"/>
          <w:szCs w:val="23"/>
        </w:rPr>
        <w:drawing>
          <wp:inline distT="0" distB="0" distL="0" distR="0">
            <wp:extent cx="14286230" cy="17990820"/>
            <wp:effectExtent l="0" t="0" r="127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86230" cy="17990820"/>
                    </a:xfrm>
                    <a:prstGeom prst="rect">
                      <a:avLst/>
                    </a:prstGeom>
                    <a:noFill/>
                    <a:ln>
                      <a:noFill/>
                    </a:ln>
                  </pic:spPr>
                </pic:pic>
              </a:graphicData>
            </a:graphic>
          </wp:inline>
        </w:drawing>
      </w:r>
    </w:p>
    <w:p w:rsidR="00000000" w:rsidRDefault="0041181E">
      <w:pPr>
        <w:pStyle w:val="Default"/>
        <w:framePr w:w="22066" w:wrap="auto" w:vAnchor="page" w:hAnchor="page" w:x="4022" w:y="4357"/>
        <w:rPr>
          <w:rFonts w:ascii="Arial" w:hAnsi="Arial" w:cs="Arial"/>
          <w:color w:val="auto"/>
          <w:sz w:val="23"/>
          <w:szCs w:val="23"/>
        </w:rPr>
      </w:pPr>
      <w:r>
        <w:rPr>
          <w:rFonts w:ascii="Arial" w:hAnsi="Arial" w:cs="Arial"/>
          <w:noProof/>
          <w:color w:val="auto"/>
          <w:sz w:val="23"/>
          <w:szCs w:val="23"/>
        </w:rPr>
        <w:drawing>
          <wp:inline distT="0" distB="0" distL="0" distR="0">
            <wp:extent cx="13502005" cy="4999355"/>
            <wp:effectExtent l="0" t="0" r="444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502005" cy="4999355"/>
                    </a:xfrm>
                    <a:prstGeom prst="rect">
                      <a:avLst/>
                    </a:prstGeom>
                    <a:noFill/>
                    <a:ln>
                      <a:noFill/>
                    </a:ln>
                  </pic:spPr>
                </pic:pic>
              </a:graphicData>
            </a:graphic>
          </wp:inline>
        </w:drawing>
      </w:r>
    </w:p>
    <w:p w:rsidR="00000000" w:rsidRDefault="00E94181">
      <w:pPr>
        <w:pStyle w:val="Default"/>
        <w:pageBreakBefore/>
        <w:framePr w:w="791" w:wrap="auto" w:vAnchor="page" w:hAnchor="page" w:x="2269" w:y="26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4" w:wrap="auto" w:vAnchor="page" w:hAnchor="page" w:x="2269" w:y="3175"/>
        <w:rPr>
          <w:rFonts w:ascii="Arial" w:hAnsi="Arial" w:cs="Arial"/>
          <w:color w:val="auto"/>
          <w:sz w:val="23"/>
          <w:szCs w:val="23"/>
        </w:rPr>
      </w:pPr>
      <w:r>
        <w:rPr>
          <w:rFonts w:ascii="Arial" w:hAnsi="Arial" w:cs="Arial"/>
          <w:color w:val="auto"/>
          <w:sz w:val="23"/>
          <w:szCs w:val="23"/>
        </w:rPr>
        <w:t xml:space="preserve">Construcción y rediseño de un banco de pruebas experimental con su respectivo sistema de control que permite realizar exitosamente ensayos de fatiga normalizados. </w:t>
      </w:r>
    </w:p>
    <w:p w:rsidR="00000000" w:rsidRDefault="0041181E">
      <w:pPr>
        <w:pStyle w:val="Default"/>
        <w:pageBreakBefore/>
        <w:framePr w:w="26770" w:wrap="auto" w:vAnchor="page" w:hAnchor="page" w:x="2298" w:y="1"/>
        <w:rPr>
          <w:rFonts w:ascii="Arial" w:hAnsi="Arial" w:cs="Arial"/>
          <w:color w:val="auto"/>
          <w:sz w:val="23"/>
          <w:szCs w:val="23"/>
        </w:rPr>
      </w:pPr>
      <w:r>
        <w:rPr>
          <w:rFonts w:ascii="Arial" w:hAnsi="Arial" w:cs="Arial"/>
          <w:noProof/>
          <w:color w:val="auto"/>
          <w:sz w:val="23"/>
          <w:szCs w:val="23"/>
        </w:rPr>
        <w:drawing>
          <wp:inline distT="0" distB="0" distL="0" distR="0">
            <wp:extent cx="16494760" cy="11673205"/>
            <wp:effectExtent l="0" t="0" r="2540" b="444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494760" cy="11673205"/>
                    </a:xfrm>
                    <a:prstGeom prst="rect">
                      <a:avLst/>
                    </a:prstGeom>
                    <a:noFill/>
                    <a:ln>
                      <a:noFill/>
                    </a:ln>
                  </pic:spPr>
                </pic:pic>
              </a:graphicData>
            </a:graphic>
          </wp:inline>
        </w:drawing>
      </w:r>
    </w:p>
    <w:p w:rsidR="00000000" w:rsidRDefault="0041181E">
      <w:pPr>
        <w:pStyle w:val="Default"/>
        <w:pageBreakBefore/>
        <w:framePr w:w="9080" w:wrap="auto" w:vAnchor="page" w:hAnchor="page" w:x="2298" w:y="3308"/>
        <w:rPr>
          <w:rFonts w:ascii="Arial" w:hAnsi="Arial" w:cs="Arial"/>
          <w:color w:val="auto"/>
          <w:sz w:val="23"/>
          <w:szCs w:val="23"/>
        </w:rPr>
      </w:pPr>
      <w:r>
        <w:rPr>
          <w:rFonts w:ascii="Arial" w:hAnsi="Arial" w:cs="Arial"/>
          <w:noProof/>
          <w:color w:val="auto"/>
          <w:sz w:val="23"/>
          <w:szCs w:val="23"/>
        </w:rPr>
        <w:drawing>
          <wp:inline distT="0" distB="0" distL="0" distR="0">
            <wp:extent cx="5260975" cy="4928235"/>
            <wp:effectExtent l="0" t="0" r="0" b="571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60975" cy="4928235"/>
                    </a:xfrm>
                    <a:prstGeom prst="rect">
                      <a:avLst/>
                    </a:prstGeom>
                    <a:noFill/>
                    <a:ln>
                      <a:noFill/>
                    </a:ln>
                  </pic:spPr>
                </pic:pic>
              </a:graphicData>
            </a:graphic>
          </wp:inline>
        </w:drawing>
      </w:r>
    </w:p>
    <w:p w:rsidR="00000000" w:rsidRDefault="0041181E">
      <w:pPr>
        <w:pStyle w:val="Default"/>
        <w:pageBreakBefore/>
        <w:framePr w:w="8990" w:wrap="auto" w:vAnchor="page" w:hAnchor="page" w:x="2327" w:y="4377"/>
        <w:rPr>
          <w:color w:val="auto"/>
          <w:sz w:val="23"/>
          <w:szCs w:val="23"/>
        </w:rPr>
      </w:pPr>
      <w:r>
        <w:rPr>
          <w:rFonts w:ascii="Arial" w:hAnsi="Arial" w:cs="Arial"/>
          <w:noProof/>
          <w:color w:val="auto"/>
          <w:sz w:val="23"/>
          <w:szCs w:val="23"/>
        </w:rPr>
        <w:drawing>
          <wp:inline distT="0" distB="0" distL="0" distR="0">
            <wp:extent cx="5201285" cy="3634105"/>
            <wp:effectExtent l="0" t="0" r="0" b="444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01285" cy="3634105"/>
                    </a:xfrm>
                    <a:prstGeom prst="rect">
                      <a:avLst/>
                    </a:prstGeom>
                    <a:noFill/>
                    <a:ln>
                      <a:noFill/>
                    </a:ln>
                  </pic:spPr>
                </pic:pic>
              </a:graphicData>
            </a:graphic>
          </wp:inline>
        </w:drawing>
      </w:r>
    </w:p>
    <w:p w:rsidR="00000000" w:rsidRDefault="00E94181">
      <w:pPr>
        <w:pStyle w:val="Default"/>
        <w:pageBreakBefore/>
        <w:framePr w:w="1705" w:wrap="auto" w:vAnchor="page" w:hAnchor="page" w:x="4127" w:y="4514"/>
        <w:rPr>
          <w:color w:val="auto"/>
          <w:sz w:val="20"/>
          <w:szCs w:val="20"/>
        </w:rPr>
      </w:pPr>
      <w:r>
        <w:rPr>
          <w:color w:val="auto"/>
          <w:sz w:val="20"/>
          <w:szCs w:val="20"/>
        </w:rPr>
        <w:t>1144, -1,253</w:t>
      </w:r>
    </w:p>
    <w:p w:rsidR="00000000" w:rsidRDefault="00E94181">
      <w:pPr>
        <w:pStyle w:val="Default"/>
        <w:framePr w:w="1705" w:wrap="auto" w:vAnchor="page" w:hAnchor="page" w:x="4403" w:y="4056"/>
        <w:rPr>
          <w:color w:val="auto"/>
          <w:sz w:val="20"/>
          <w:szCs w:val="20"/>
        </w:rPr>
      </w:pPr>
      <w:r>
        <w:rPr>
          <w:color w:val="auto"/>
          <w:sz w:val="20"/>
          <w:szCs w:val="20"/>
        </w:rPr>
        <w:t>1624, -0,989</w:t>
      </w:r>
    </w:p>
    <w:p w:rsidR="00000000" w:rsidRDefault="00E94181">
      <w:pPr>
        <w:pStyle w:val="Default"/>
        <w:framePr w:w="1705" w:wrap="auto" w:vAnchor="page" w:hAnchor="page" w:x="4603" w:y="3695"/>
        <w:rPr>
          <w:color w:val="auto"/>
          <w:sz w:val="20"/>
          <w:szCs w:val="20"/>
        </w:rPr>
      </w:pPr>
      <w:r>
        <w:rPr>
          <w:color w:val="auto"/>
          <w:sz w:val="20"/>
          <w:szCs w:val="20"/>
        </w:rPr>
        <w:t>2092, -0,782</w:t>
      </w:r>
    </w:p>
    <w:p w:rsidR="00000000" w:rsidRDefault="00E94181">
      <w:pPr>
        <w:pStyle w:val="Default"/>
        <w:framePr w:w="1705" w:wrap="auto" w:vAnchor="page" w:hAnchor="page" w:x="5239" w:y="3261"/>
        <w:rPr>
          <w:color w:val="auto"/>
          <w:sz w:val="20"/>
          <w:szCs w:val="20"/>
        </w:rPr>
      </w:pPr>
      <w:r>
        <w:rPr>
          <w:color w:val="auto"/>
          <w:sz w:val="20"/>
          <w:szCs w:val="20"/>
        </w:rPr>
        <w:t>4687, -0,532</w:t>
      </w:r>
    </w:p>
    <w:p w:rsidR="00000000" w:rsidRDefault="00E94181">
      <w:pPr>
        <w:pStyle w:val="Default"/>
        <w:framePr w:w="1957" w:wrap="auto" w:vAnchor="page" w:hAnchor="page" w:x="4761" w:y="5229"/>
        <w:rPr>
          <w:color w:val="auto"/>
          <w:sz w:val="20"/>
          <w:szCs w:val="20"/>
        </w:rPr>
      </w:pPr>
      <w:r>
        <w:rPr>
          <w:color w:val="auto"/>
          <w:sz w:val="20"/>
          <w:szCs w:val="20"/>
        </w:rPr>
        <w:t>429,794, -1,664</w:t>
      </w:r>
    </w:p>
    <w:p w:rsidR="00000000" w:rsidRDefault="00E94181">
      <w:pPr>
        <w:pStyle w:val="Default"/>
        <w:framePr w:w="2063" w:wrap="auto" w:vAnchor="page" w:hAnchor="page" w:x="6003" w:y="3874"/>
        <w:rPr>
          <w:color w:val="auto"/>
          <w:sz w:val="20"/>
          <w:szCs w:val="20"/>
        </w:rPr>
      </w:pPr>
      <w:r>
        <w:rPr>
          <w:color w:val="auto"/>
          <w:sz w:val="20"/>
          <w:szCs w:val="20"/>
        </w:rPr>
        <w:t>2079,083, -0,885</w:t>
      </w:r>
    </w:p>
    <w:p w:rsidR="00000000" w:rsidRDefault="00E94181">
      <w:pPr>
        <w:pStyle w:val="Default"/>
        <w:framePr w:w="1209" w:wrap="auto" w:vAnchor="page" w:hAnchor="page" w:x="7073" w:y="2710"/>
        <w:rPr>
          <w:color w:val="auto"/>
          <w:sz w:val="20"/>
          <w:szCs w:val="20"/>
        </w:rPr>
      </w:pPr>
      <w:r>
        <w:rPr>
          <w:color w:val="auto"/>
          <w:sz w:val="20"/>
          <w:szCs w:val="20"/>
        </w:rPr>
        <w:t>-0,216</w:t>
      </w:r>
    </w:p>
    <w:p w:rsidR="00000000" w:rsidRDefault="00E94181">
      <w:pPr>
        <w:pStyle w:val="Default"/>
        <w:framePr w:w="2393" w:wrap="auto" w:vAnchor="page" w:hAnchor="page" w:x="8507" w:y="3413"/>
        <w:rPr>
          <w:color w:val="auto"/>
          <w:sz w:val="20"/>
          <w:szCs w:val="20"/>
        </w:rPr>
      </w:pPr>
      <w:r>
        <w:rPr>
          <w:color w:val="auto"/>
          <w:sz w:val="20"/>
          <w:szCs w:val="20"/>
        </w:rPr>
        <w:t>y = 0,494ln(x) -4,659</w:t>
      </w:r>
    </w:p>
    <w:p w:rsidR="00000000" w:rsidRDefault="00E94181">
      <w:pPr>
        <w:pStyle w:val="Default"/>
        <w:framePr w:w="1009" w:wrap="auto" w:vAnchor="page" w:hAnchor="page" w:x="2905" w:y="5455"/>
        <w:rPr>
          <w:color w:val="auto"/>
          <w:sz w:val="20"/>
          <w:szCs w:val="20"/>
        </w:rPr>
      </w:pPr>
      <w:r>
        <w:rPr>
          <w:color w:val="auto"/>
          <w:sz w:val="20"/>
          <w:szCs w:val="20"/>
        </w:rPr>
        <w:t>-1,8</w:t>
      </w:r>
    </w:p>
    <w:p w:rsidR="00000000" w:rsidRDefault="00E94181">
      <w:pPr>
        <w:pStyle w:val="Default"/>
        <w:framePr w:w="1009" w:wrap="auto" w:vAnchor="page" w:hAnchor="page" w:x="2905" w:y="5107"/>
        <w:rPr>
          <w:color w:val="auto"/>
          <w:sz w:val="20"/>
          <w:szCs w:val="20"/>
        </w:rPr>
      </w:pPr>
      <w:r>
        <w:rPr>
          <w:color w:val="auto"/>
          <w:sz w:val="20"/>
          <w:szCs w:val="20"/>
        </w:rPr>
        <w:t>-1,6</w:t>
      </w:r>
    </w:p>
    <w:p w:rsidR="00000000" w:rsidRDefault="00E94181">
      <w:pPr>
        <w:pStyle w:val="Default"/>
        <w:framePr w:w="1009" w:wrap="auto" w:vAnchor="page" w:hAnchor="page" w:x="2905" w:y="4759"/>
        <w:rPr>
          <w:color w:val="auto"/>
          <w:sz w:val="20"/>
          <w:szCs w:val="20"/>
        </w:rPr>
      </w:pPr>
      <w:r>
        <w:rPr>
          <w:color w:val="auto"/>
          <w:sz w:val="20"/>
          <w:szCs w:val="20"/>
        </w:rPr>
        <w:t>-1,4</w:t>
      </w:r>
    </w:p>
    <w:p w:rsidR="00000000" w:rsidRDefault="00E94181">
      <w:pPr>
        <w:pStyle w:val="Default"/>
        <w:framePr w:w="1009" w:wrap="auto" w:vAnchor="page" w:hAnchor="page" w:x="2905" w:y="4412"/>
        <w:rPr>
          <w:color w:val="auto"/>
          <w:sz w:val="20"/>
          <w:szCs w:val="20"/>
        </w:rPr>
      </w:pPr>
      <w:r>
        <w:rPr>
          <w:color w:val="auto"/>
          <w:sz w:val="20"/>
          <w:szCs w:val="20"/>
        </w:rPr>
        <w:t>-1,2</w:t>
      </w:r>
    </w:p>
    <w:p w:rsidR="00000000" w:rsidRDefault="00E94181">
      <w:pPr>
        <w:pStyle w:val="Default"/>
        <w:framePr w:w="1009" w:wrap="auto" w:vAnchor="page" w:hAnchor="page" w:x="2905" w:y="4063"/>
        <w:rPr>
          <w:color w:val="auto"/>
          <w:sz w:val="20"/>
          <w:szCs w:val="20"/>
        </w:rPr>
      </w:pPr>
      <w:r>
        <w:rPr>
          <w:color w:val="auto"/>
          <w:sz w:val="20"/>
          <w:szCs w:val="20"/>
        </w:rPr>
        <w:t>-1,0</w:t>
      </w:r>
    </w:p>
    <w:p w:rsidR="00000000" w:rsidRDefault="00E94181">
      <w:pPr>
        <w:pStyle w:val="Default"/>
        <w:framePr w:w="1009" w:wrap="auto" w:vAnchor="page" w:hAnchor="page" w:x="2905" w:y="3716"/>
        <w:rPr>
          <w:color w:val="auto"/>
          <w:sz w:val="20"/>
          <w:szCs w:val="20"/>
        </w:rPr>
      </w:pPr>
      <w:r>
        <w:rPr>
          <w:color w:val="auto"/>
          <w:sz w:val="20"/>
          <w:szCs w:val="20"/>
        </w:rPr>
        <w:t>-0,8</w:t>
      </w:r>
    </w:p>
    <w:p w:rsidR="00000000" w:rsidRDefault="00E94181">
      <w:pPr>
        <w:pStyle w:val="Default"/>
        <w:framePr w:w="1009" w:wrap="auto" w:vAnchor="page" w:hAnchor="page" w:x="2905" w:y="3368"/>
        <w:rPr>
          <w:color w:val="auto"/>
          <w:sz w:val="20"/>
          <w:szCs w:val="20"/>
        </w:rPr>
      </w:pPr>
      <w:r>
        <w:rPr>
          <w:color w:val="auto"/>
          <w:sz w:val="20"/>
          <w:szCs w:val="20"/>
        </w:rPr>
        <w:t>-0,6</w:t>
      </w:r>
    </w:p>
    <w:p w:rsidR="00000000" w:rsidRDefault="00E94181">
      <w:pPr>
        <w:pStyle w:val="Default"/>
        <w:framePr w:w="1009" w:wrap="auto" w:vAnchor="page" w:hAnchor="page" w:x="2905" w:y="3019"/>
        <w:rPr>
          <w:color w:val="auto"/>
          <w:sz w:val="20"/>
          <w:szCs w:val="20"/>
        </w:rPr>
      </w:pPr>
      <w:r>
        <w:rPr>
          <w:color w:val="auto"/>
          <w:sz w:val="20"/>
          <w:szCs w:val="20"/>
        </w:rPr>
        <w:t>-0,4</w:t>
      </w:r>
    </w:p>
    <w:p w:rsidR="00000000" w:rsidRDefault="00E94181">
      <w:pPr>
        <w:pStyle w:val="Default"/>
        <w:framePr w:w="1009" w:wrap="auto" w:vAnchor="page" w:hAnchor="page" w:x="2905" w:y="2672"/>
        <w:rPr>
          <w:color w:val="auto"/>
          <w:sz w:val="20"/>
          <w:szCs w:val="20"/>
        </w:rPr>
      </w:pPr>
      <w:r>
        <w:rPr>
          <w:color w:val="auto"/>
          <w:sz w:val="20"/>
          <w:szCs w:val="20"/>
        </w:rPr>
        <w:t>-0,2</w:t>
      </w:r>
    </w:p>
    <w:p w:rsidR="00000000" w:rsidRDefault="00E94181">
      <w:pPr>
        <w:pStyle w:val="Default"/>
        <w:framePr w:w="999" w:wrap="auto" w:vAnchor="page" w:hAnchor="page" w:x="3252" w:y="2179"/>
        <w:rPr>
          <w:color w:val="auto"/>
          <w:sz w:val="20"/>
          <w:szCs w:val="20"/>
        </w:rPr>
      </w:pPr>
      <w:r>
        <w:rPr>
          <w:color w:val="auto"/>
          <w:sz w:val="20"/>
          <w:szCs w:val="20"/>
        </w:rPr>
        <w:t>100</w:t>
      </w:r>
    </w:p>
    <w:p w:rsidR="00000000" w:rsidRDefault="00E94181">
      <w:pPr>
        <w:pStyle w:val="Default"/>
        <w:framePr w:w="1099" w:wrap="auto" w:vAnchor="page" w:hAnchor="page" w:x="5021" w:y="2179"/>
        <w:rPr>
          <w:color w:val="auto"/>
          <w:sz w:val="20"/>
          <w:szCs w:val="20"/>
        </w:rPr>
      </w:pPr>
      <w:r>
        <w:rPr>
          <w:color w:val="auto"/>
          <w:sz w:val="20"/>
          <w:szCs w:val="20"/>
        </w:rPr>
        <w:t>1000</w:t>
      </w:r>
    </w:p>
    <w:p w:rsidR="00000000" w:rsidRDefault="00E94181">
      <w:pPr>
        <w:pStyle w:val="Default"/>
        <w:framePr w:w="1199" w:wrap="auto" w:vAnchor="page" w:hAnchor="page" w:x="6786" w:y="2179"/>
        <w:rPr>
          <w:color w:val="auto"/>
          <w:sz w:val="20"/>
          <w:szCs w:val="20"/>
        </w:rPr>
      </w:pPr>
      <w:r>
        <w:rPr>
          <w:color w:val="auto"/>
          <w:sz w:val="20"/>
          <w:szCs w:val="20"/>
        </w:rPr>
        <w:t>10000</w:t>
      </w:r>
    </w:p>
    <w:p w:rsidR="00000000" w:rsidRDefault="00E94181">
      <w:pPr>
        <w:pStyle w:val="Default"/>
        <w:framePr w:w="1299" w:wrap="auto" w:vAnchor="page" w:hAnchor="page" w:x="8554" w:y="2179"/>
        <w:rPr>
          <w:color w:val="auto"/>
          <w:sz w:val="20"/>
          <w:szCs w:val="20"/>
        </w:rPr>
      </w:pPr>
      <w:r>
        <w:rPr>
          <w:color w:val="auto"/>
          <w:sz w:val="20"/>
          <w:szCs w:val="20"/>
        </w:rPr>
        <w:t>100000</w:t>
      </w:r>
    </w:p>
    <w:p w:rsidR="00000000" w:rsidRDefault="00E94181">
      <w:pPr>
        <w:pStyle w:val="Default"/>
        <w:framePr w:w="200" w:wrap="auto" w:vAnchor="page" w:hAnchor="page" w:x="2553" w:y="2939"/>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5718" w:y="1828"/>
        <w:rPr>
          <w:color w:val="auto"/>
          <w:sz w:val="20"/>
          <w:szCs w:val="20"/>
        </w:rPr>
      </w:pPr>
      <w:r>
        <w:rPr>
          <w:b/>
          <w:bCs/>
          <w:color w:val="auto"/>
          <w:sz w:val="20"/>
          <w:szCs w:val="20"/>
        </w:rPr>
        <w:t>Sa, escala log, Mpa</w:t>
      </w:r>
    </w:p>
    <w:p w:rsidR="00000000" w:rsidRDefault="00E94181">
      <w:pPr>
        <w:pStyle w:val="Default"/>
        <w:framePr w:w="3843" w:wrap="auto" w:vAnchor="page" w:hAnchor="page" w:x="4958" w:y="1498"/>
        <w:rPr>
          <w:color w:val="auto"/>
          <w:sz w:val="21"/>
          <w:szCs w:val="21"/>
        </w:rPr>
      </w:pPr>
      <w:r>
        <w:rPr>
          <w:b/>
          <w:bCs/>
          <w:color w:val="auto"/>
          <w:sz w:val="21"/>
          <w:szCs w:val="21"/>
        </w:rPr>
        <w:t>Probabilidades Rango de Vida Finita</w:t>
      </w:r>
    </w:p>
    <w:p w:rsidR="00000000" w:rsidRDefault="00E94181">
      <w:pPr>
        <w:pStyle w:val="Default"/>
        <w:framePr w:w="1494" w:wrap="auto" w:vAnchor="page" w:hAnchor="page" w:x="9368" w:y="3775"/>
        <w:rPr>
          <w:color w:val="auto"/>
          <w:sz w:val="20"/>
          <w:szCs w:val="20"/>
        </w:rPr>
      </w:pPr>
      <w:r>
        <w:rPr>
          <w:color w:val="auto"/>
          <w:sz w:val="20"/>
          <w:szCs w:val="20"/>
        </w:rPr>
        <w:t>Nivel 80%</w:t>
      </w:r>
    </w:p>
    <w:p w:rsidR="00000000" w:rsidRDefault="00E94181">
      <w:pPr>
        <w:pStyle w:val="Default"/>
        <w:framePr w:w="1705" w:wrap="auto" w:vAnchor="page" w:hAnchor="page" w:x="3558" w:y="10084"/>
        <w:rPr>
          <w:color w:val="auto"/>
          <w:sz w:val="20"/>
          <w:szCs w:val="20"/>
        </w:rPr>
      </w:pPr>
      <w:r>
        <w:rPr>
          <w:color w:val="auto"/>
          <w:sz w:val="20"/>
          <w:szCs w:val="20"/>
        </w:rPr>
        <w:t>3140, -1,382</w:t>
      </w:r>
    </w:p>
    <w:p w:rsidR="00000000" w:rsidRDefault="00E94181">
      <w:pPr>
        <w:pStyle w:val="Default"/>
        <w:framePr w:w="1705" w:wrap="auto" w:vAnchor="page" w:hAnchor="page" w:x="3634" w:y="9696"/>
        <w:rPr>
          <w:color w:val="auto"/>
          <w:sz w:val="20"/>
          <w:szCs w:val="20"/>
        </w:rPr>
      </w:pPr>
      <w:r>
        <w:rPr>
          <w:color w:val="auto"/>
          <w:sz w:val="20"/>
          <w:szCs w:val="20"/>
        </w:rPr>
        <w:t>3348, -1,179</w:t>
      </w:r>
    </w:p>
    <w:p w:rsidR="00000000" w:rsidRDefault="00E94181">
      <w:pPr>
        <w:pStyle w:val="Default"/>
        <w:framePr w:w="1705" w:wrap="auto" w:vAnchor="page" w:hAnchor="page" w:x="3642" w:y="9444"/>
        <w:rPr>
          <w:color w:val="auto"/>
          <w:sz w:val="20"/>
          <w:szCs w:val="20"/>
        </w:rPr>
      </w:pPr>
      <w:r>
        <w:rPr>
          <w:color w:val="auto"/>
          <w:sz w:val="20"/>
          <w:szCs w:val="20"/>
        </w:rPr>
        <w:t>3371, -1,048</w:t>
      </w:r>
    </w:p>
    <w:p w:rsidR="00000000" w:rsidRDefault="00E94181">
      <w:pPr>
        <w:pStyle w:val="Default"/>
        <w:framePr w:w="1705" w:wrap="auto" w:vAnchor="page" w:hAnchor="page" w:x="4267" w:y="9233"/>
        <w:rPr>
          <w:color w:val="auto"/>
          <w:sz w:val="20"/>
          <w:szCs w:val="20"/>
        </w:rPr>
      </w:pPr>
      <w:r>
        <w:rPr>
          <w:color w:val="auto"/>
          <w:sz w:val="20"/>
          <w:szCs w:val="20"/>
        </w:rPr>
        <w:t>5712, -0,937</w:t>
      </w:r>
    </w:p>
    <w:p w:rsidR="00000000" w:rsidRDefault="00E94181">
      <w:pPr>
        <w:pStyle w:val="Default"/>
        <w:framePr w:w="1705" w:wrap="auto" w:vAnchor="page" w:hAnchor="page" w:x="4703" w:y="9033"/>
        <w:rPr>
          <w:color w:val="auto"/>
          <w:sz w:val="20"/>
          <w:szCs w:val="20"/>
        </w:rPr>
      </w:pPr>
      <w:r>
        <w:rPr>
          <w:color w:val="auto"/>
          <w:sz w:val="20"/>
          <w:szCs w:val="20"/>
        </w:rPr>
        <w:t>8264, -0,833</w:t>
      </w:r>
    </w:p>
    <w:p w:rsidR="00000000" w:rsidRDefault="00E94181">
      <w:pPr>
        <w:pStyle w:val="Default"/>
        <w:framePr w:w="1706" w:wrap="auto" w:vAnchor="page" w:hAnchor="page" w:x="4851" w:y="8826"/>
        <w:rPr>
          <w:color w:val="auto"/>
          <w:sz w:val="20"/>
          <w:szCs w:val="20"/>
        </w:rPr>
      </w:pPr>
      <w:r>
        <w:rPr>
          <w:color w:val="auto"/>
          <w:sz w:val="20"/>
          <w:szCs w:val="20"/>
        </w:rPr>
        <w:t>9355, -</w:t>
      </w:r>
      <w:r>
        <w:rPr>
          <w:color w:val="auto"/>
          <w:sz w:val="20"/>
          <w:szCs w:val="20"/>
        </w:rPr>
        <w:t>0,724</w:t>
      </w:r>
    </w:p>
    <w:p w:rsidR="00000000" w:rsidRDefault="00E94181">
      <w:pPr>
        <w:pStyle w:val="Default"/>
        <w:framePr w:w="1809" w:wrap="auto" w:vAnchor="page" w:hAnchor="page" w:x="4877" w:y="8587"/>
        <w:rPr>
          <w:color w:val="auto"/>
          <w:sz w:val="20"/>
          <w:szCs w:val="20"/>
        </w:rPr>
      </w:pPr>
      <w:r>
        <w:rPr>
          <w:color w:val="auto"/>
          <w:sz w:val="20"/>
          <w:szCs w:val="20"/>
        </w:rPr>
        <w:t>10438, -0,600</w:t>
      </w:r>
    </w:p>
    <w:p w:rsidR="00000000" w:rsidRDefault="00E94181">
      <w:pPr>
        <w:pStyle w:val="Default"/>
        <w:framePr w:w="1809" w:wrap="auto" w:vAnchor="page" w:hAnchor="page" w:x="4922" w:y="8243"/>
        <w:rPr>
          <w:color w:val="auto"/>
          <w:sz w:val="20"/>
          <w:szCs w:val="20"/>
        </w:rPr>
      </w:pPr>
      <w:r>
        <w:rPr>
          <w:color w:val="auto"/>
          <w:sz w:val="20"/>
          <w:szCs w:val="20"/>
        </w:rPr>
        <w:t>10834, -0,420</w:t>
      </w:r>
    </w:p>
    <w:p w:rsidR="00000000" w:rsidRDefault="00E94181">
      <w:pPr>
        <w:pStyle w:val="Default"/>
        <w:framePr w:w="1209" w:wrap="auto" w:vAnchor="page" w:hAnchor="page" w:x="4041" w:y="10623"/>
        <w:rPr>
          <w:color w:val="auto"/>
          <w:sz w:val="20"/>
          <w:szCs w:val="20"/>
        </w:rPr>
      </w:pPr>
      <w:r>
        <w:rPr>
          <w:color w:val="auto"/>
          <w:sz w:val="20"/>
          <w:szCs w:val="20"/>
        </w:rPr>
        <w:t>-1,664</w:t>
      </w:r>
    </w:p>
    <w:p w:rsidR="00000000" w:rsidRDefault="00E94181">
      <w:pPr>
        <w:pStyle w:val="Default"/>
        <w:framePr w:w="1209" w:wrap="auto" w:vAnchor="page" w:hAnchor="page" w:x="5742" w:y="9133"/>
        <w:rPr>
          <w:color w:val="auto"/>
          <w:sz w:val="20"/>
          <w:szCs w:val="20"/>
        </w:rPr>
      </w:pPr>
      <w:r>
        <w:rPr>
          <w:color w:val="auto"/>
          <w:sz w:val="20"/>
          <w:szCs w:val="20"/>
        </w:rPr>
        <w:t>-0,885</w:t>
      </w:r>
    </w:p>
    <w:p w:rsidR="00000000" w:rsidRDefault="00E94181">
      <w:pPr>
        <w:pStyle w:val="Default"/>
        <w:framePr w:w="1209" w:wrap="auto" w:vAnchor="page" w:hAnchor="page" w:x="7203" w:y="7853"/>
        <w:rPr>
          <w:color w:val="auto"/>
          <w:sz w:val="20"/>
          <w:szCs w:val="20"/>
        </w:rPr>
      </w:pPr>
      <w:r>
        <w:rPr>
          <w:color w:val="auto"/>
          <w:sz w:val="20"/>
          <w:szCs w:val="20"/>
        </w:rPr>
        <w:t>-0,216</w:t>
      </w:r>
    </w:p>
    <w:p w:rsidR="00000000" w:rsidRDefault="00E94181">
      <w:pPr>
        <w:pStyle w:val="Default"/>
        <w:framePr w:w="2294" w:wrap="auto" w:vAnchor="page" w:hAnchor="page" w:x="8598" w:y="8636"/>
        <w:rPr>
          <w:color w:val="auto"/>
          <w:sz w:val="20"/>
          <w:szCs w:val="20"/>
        </w:rPr>
      </w:pPr>
      <w:r>
        <w:rPr>
          <w:color w:val="auto"/>
          <w:sz w:val="20"/>
          <w:szCs w:val="20"/>
        </w:rPr>
        <w:t>y = 0,542ln(x) -5,61</w:t>
      </w:r>
    </w:p>
    <w:p w:rsidR="00000000" w:rsidRDefault="00E94181">
      <w:pPr>
        <w:pStyle w:val="Default"/>
        <w:framePr w:w="1009" w:wrap="auto" w:vAnchor="page" w:hAnchor="page" w:x="2905" w:y="10873"/>
        <w:rPr>
          <w:color w:val="auto"/>
          <w:sz w:val="20"/>
          <w:szCs w:val="20"/>
        </w:rPr>
      </w:pPr>
      <w:r>
        <w:rPr>
          <w:color w:val="auto"/>
          <w:sz w:val="20"/>
          <w:szCs w:val="20"/>
        </w:rPr>
        <w:t>-1,8</w:t>
      </w:r>
    </w:p>
    <w:p w:rsidR="00000000" w:rsidRDefault="00E94181">
      <w:pPr>
        <w:pStyle w:val="Default"/>
        <w:framePr w:w="1009" w:wrap="auto" w:vAnchor="page" w:hAnchor="page" w:x="2905" w:y="10490"/>
        <w:rPr>
          <w:color w:val="auto"/>
          <w:sz w:val="20"/>
          <w:szCs w:val="20"/>
        </w:rPr>
      </w:pPr>
      <w:r>
        <w:rPr>
          <w:color w:val="auto"/>
          <w:sz w:val="20"/>
          <w:szCs w:val="20"/>
        </w:rPr>
        <w:t>-1,6</w:t>
      </w:r>
    </w:p>
    <w:p w:rsidR="00000000" w:rsidRDefault="00E94181">
      <w:pPr>
        <w:pStyle w:val="Default"/>
        <w:framePr w:w="1009" w:wrap="auto" w:vAnchor="page" w:hAnchor="page" w:x="2905" w:y="10107"/>
        <w:rPr>
          <w:color w:val="auto"/>
          <w:sz w:val="20"/>
          <w:szCs w:val="20"/>
        </w:rPr>
      </w:pPr>
      <w:r>
        <w:rPr>
          <w:color w:val="auto"/>
          <w:sz w:val="20"/>
          <w:szCs w:val="20"/>
        </w:rPr>
        <w:t>-1,4</w:t>
      </w:r>
    </w:p>
    <w:p w:rsidR="00000000" w:rsidRDefault="00E94181">
      <w:pPr>
        <w:pStyle w:val="Default"/>
        <w:framePr w:w="1009" w:wrap="auto" w:vAnchor="page" w:hAnchor="page" w:x="2905" w:y="9724"/>
        <w:rPr>
          <w:color w:val="auto"/>
          <w:sz w:val="20"/>
          <w:szCs w:val="20"/>
        </w:rPr>
      </w:pPr>
      <w:r>
        <w:rPr>
          <w:color w:val="auto"/>
          <w:sz w:val="20"/>
          <w:szCs w:val="20"/>
        </w:rPr>
        <w:t>-1,2</w:t>
      </w:r>
    </w:p>
    <w:p w:rsidR="00000000" w:rsidRDefault="00E94181">
      <w:pPr>
        <w:pStyle w:val="Default"/>
        <w:framePr w:w="1009" w:wrap="auto" w:vAnchor="page" w:hAnchor="page" w:x="2905" w:y="9342"/>
        <w:rPr>
          <w:color w:val="auto"/>
          <w:sz w:val="20"/>
          <w:szCs w:val="20"/>
        </w:rPr>
      </w:pPr>
      <w:r>
        <w:rPr>
          <w:color w:val="auto"/>
          <w:sz w:val="20"/>
          <w:szCs w:val="20"/>
        </w:rPr>
        <w:t>-1,0</w:t>
      </w:r>
    </w:p>
    <w:p w:rsidR="00000000" w:rsidRDefault="00E94181">
      <w:pPr>
        <w:pStyle w:val="Default"/>
        <w:framePr w:w="1009" w:wrap="auto" w:vAnchor="page" w:hAnchor="page" w:x="2905" w:y="8959"/>
        <w:rPr>
          <w:color w:val="auto"/>
          <w:sz w:val="20"/>
          <w:szCs w:val="20"/>
        </w:rPr>
      </w:pPr>
      <w:r>
        <w:rPr>
          <w:color w:val="auto"/>
          <w:sz w:val="20"/>
          <w:szCs w:val="20"/>
        </w:rPr>
        <w:t>-0,8</w:t>
      </w:r>
    </w:p>
    <w:p w:rsidR="00000000" w:rsidRDefault="00E94181">
      <w:pPr>
        <w:pStyle w:val="Default"/>
        <w:framePr w:w="1009" w:wrap="auto" w:vAnchor="page" w:hAnchor="page" w:x="2905" w:y="8577"/>
        <w:rPr>
          <w:color w:val="auto"/>
          <w:sz w:val="20"/>
          <w:szCs w:val="20"/>
        </w:rPr>
      </w:pPr>
      <w:r>
        <w:rPr>
          <w:color w:val="auto"/>
          <w:sz w:val="20"/>
          <w:szCs w:val="20"/>
        </w:rPr>
        <w:t>-0,6</w:t>
      </w:r>
    </w:p>
    <w:p w:rsidR="00000000" w:rsidRDefault="00E94181">
      <w:pPr>
        <w:pStyle w:val="Default"/>
        <w:framePr w:w="1009" w:wrap="auto" w:vAnchor="page" w:hAnchor="page" w:x="2905" w:y="8193"/>
        <w:rPr>
          <w:color w:val="auto"/>
          <w:sz w:val="20"/>
          <w:szCs w:val="20"/>
        </w:rPr>
      </w:pPr>
      <w:r>
        <w:rPr>
          <w:color w:val="auto"/>
          <w:sz w:val="20"/>
          <w:szCs w:val="20"/>
        </w:rPr>
        <w:t>-0,4</w:t>
      </w:r>
    </w:p>
    <w:p w:rsidR="00000000" w:rsidRDefault="00E94181">
      <w:pPr>
        <w:pStyle w:val="Default"/>
        <w:framePr w:w="1009" w:wrap="auto" w:vAnchor="page" w:hAnchor="page" w:x="2905" w:y="7811"/>
        <w:rPr>
          <w:color w:val="auto"/>
          <w:sz w:val="20"/>
          <w:szCs w:val="20"/>
        </w:rPr>
      </w:pPr>
      <w:r>
        <w:rPr>
          <w:color w:val="auto"/>
          <w:sz w:val="20"/>
          <w:szCs w:val="20"/>
        </w:rPr>
        <w:t>-0,2</w:t>
      </w:r>
    </w:p>
    <w:p w:rsidR="00000000" w:rsidRDefault="00E94181">
      <w:pPr>
        <w:pStyle w:val="Default"/>
        <w:framePr w:w="1099" w:wrap="auto" w:vAnchor="page" w:hAnchor="page" w:x="3203" w:y="7301"/>
        <w:rPr>
          <w:color w:val="auto"/>
          <w:sz w:val="20"/>
          <w:szCs w:val="20"/>
        </w:rPr>
      </w:pPr>
      <w:r>
        <w:rPr>
          <w:color w:val="auto"/>
          <w:sz w:val="20"/>
          <w:szCs w:val="20"/>
        </w:rPr>
        <w:t>1000</w:t>
      </w:r>
    </w:p>
    <w:p w:rsidR="00000000" w:rsidRDefault="00E94181">
      <w:pPr>
        <w:pStyle w:val="Default"/>
        <w:framePr w:w="1199" w:wrap="auto" w:vAnchor="page" w:hAnchor="page" w:x="5877" w:y="7301"/>
        <w:rPr>
          <w:color w:val="auto"/>
          <w:sz w:val="20"/>
          <w:szCs w:val="20"/>
        </w:rPr>
      </w:pPr>
      <w:r>
        <w:rPr>
          <w:color w:val="auto"/>
          <w:sz w:val="20"/>
          <w:szCs w:val="20"/>
        </w:rPr>
        <w:t>10000</w:t>
      </w:r>
    </w:p>
    <w:p w:rsidR="00000000" w:rsidRDefault="00E94181">
      <w:pPr>
        <w:pStyle w:val="Default"/>
        <w:framePr w:w="1299" w:wrap="auto" w:vAnchor="page" w:hAnchor="page" w:x="8554" w:y="7301"/>
        <w:rPr>
          <w:color w:val="auto"/>
          <w:sz w:val="20"/>
          <w:szCs w:val="20"/>
        </w:rPr>
      </w:pPr>
      <w:r>
        <w:rPr>
          <w:color w:val="auto"/>
          <w:sz w:val="20"/>
          <w:szCs w:val="20"/>
        </w:rPr>
        <w:t>100000</w:t>
      </w:r>
    </w:p>
    <w:p w:rsidR="00000000" w:rsidRDefault="00E94181">
      <w:pPr>
        <w:pStyle w:val="Default"/>
        <w:framePr w:w="200" w:wrap="auto" w:vAnchor="page" w:hAnchor="page" w:x="2569" w:y="8206"/>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5348" w:y="6908"/>
        <w:rPr>
          <w:color w:val="auto"/>
          <w:sz w:val="20"/>
          <w:szCs w:val="20"/>
        </w:rPr>
      </w:pPr>
      <w:r>
        <w:rPr>
          <w:b/>
          <w:bCs/>
          <w:color w:val="auto"/>
          <w:sz w:val="20"/>
          <w:szCs w:val="20"/>
        </w:rPr>
        <w:t>Sa, escala log, Mpa</w:t>
      </w:r>
    </w:p>
    <w:p w:rsidR="00000000" w:rsidRDefault="00E94181">
      <w:pPr>
        <w:pStyle w:val="Default"/>
        <w:framePr w:w="3843" w:wrap="auto" w:vAnchor="page" w:hAnchor="page" w:x="4476" w:y="6510"/>
        <w:rPr>
          <w:color w:val="auto"/>
          <w:sz w:val="21"/>
          <w:szCs w:val="21"/>
        </w:rPr>
      </w:pPr>
      <w:r>
        <w:rPr>
          <w:b/>
          <w:bCs/>
          <w:color w:val="auto"/>
          <w:sz w:val="21"/>
          <w:szCs w:val="21"/>
        </w:rPr>
        <w:t>Probabilidades Rango de Vida Finita</w:t>
      </w:r>
    </w:p>
    <w:p w:rsidR="00000000" w:rsidRDefault="00E94181">
      <w:pPr>
        <w:pStyle w:val="Default"/>
        <w:framePr w:w="1494" w:wrap="auto" w:vAnchor="page" w:hAnchor="page" w:x="9368" w:y="9003"/>
        <w:rPr>
          <w:color w:val="auto"/>
          <w:sz w:val="20"/>
          <w:szCs w:val="20"/>
        </w:rPr>
      </w:pPr>
      <w:r>
        <w:rPr>
          <w:color w:val="auto"/>
          <w:sz w:val="20"/>
          <w:szCs w:val="20"/>
        </w:rPr>
        <w:t>Nivel 70%</w:t>
      </w:r>
    </w:p>
    <w:p w:rsidR="00000000" w:rsidRDefault="00E94181">
      <w:pPr>
        <w:pStyle w:val="Default"/>
        <w:pageBreakBefore/>
        <w:framePr w:w="1809" w:wrap="auto" w:vAnchor="page" w:hAnchor="page" w:x="4094" w:y="4847"/>
        <w:rPr>
          <w:color w:val="auto"/>
          <w:sz w:val="20"/>
          <w:szCs w:val="20"/>
        </w:rPr>
      </w:pPr>
      <w:r>
        <w:rPr>
          <w:color w:val="auto"/>
          <w:sz w:val="20"/>
          <w:szCs w:val="20"/>
        </w:rPr>
        <w:t>12505, -1,253</w:t>
      </w:r>
    </w:p>
    <w:p w:rsidR="00000000" w:rsidRDefault="00E94181">
      <w:pPr>
        <w:pStyle w:val="Default"/>
        <w:framePr w:w="1809" w:wrap="auto" w:vAnchor="page" w:hAnchor="page" w:x="5198" w:y="4342"/>
        <w:rPr>
          <w:color w:val="auto"/>
          <w:sz w:val="20"/>
          <w:szCs w:val="20"/>
        </w:rPr>
      </w:pPr>
      <w:r>
        <w:rPr>
          <w:color w:val="auto"/>
          <w:sz w:val="20"/>
          <w:szCs w:val="20"/>
        </w:rPr>
        <w:t>50599, -</w:t>
      </w:r>
      <w:r>
        <w:rPr>
          <w:color w:val="auto"/>
          <w:sz w:val="20"/>
          <w:szCs w:val="20"/>
        </w:rPr>
        <w:t>0,989</w:t>
      </w:r>
    </w:p>
    <w:p w:rsidR="00000000" w:rsidRDefault="00E94181">
      <w:pPr>
        <w:pStyle w:val="Default"/>
        <w:framePr w:w="1910" w:wrap="auto" w:vAnchor="page" w:hAnchor="page" w:x="5902" w:y="3945"/>
        <w:rPr>
          <w:color w:val="auto"/>
          <w:sz w:val="20"/>
          <w:szCs w:val="20"/>
        </w:rPr>
      </w:pPr>
      <w:r>
        <w:rPr>
          <w:color w:val="auto"/>
          <w:sz w:val="20"/>
          <w:szCs w:val="20"/>
        </w:rPr>
        <w:t>140710, -0,782</w:t>
      </w:r>
    </w:p>
    <w:p w:rsidR="00000000" w:rsidRDefault="00E94181">
      <w:pPr>
        <w:pStyle w:val="Default"/>
        <w:framePr w:w="1909" w:wrap="auto" w:vAnchor="page" w:hAnchor="page" w:x="6027" w:y="3468"/>
        <w:rPr>
          <w:color w:val="auto"/>
          <w:sz w:val="20"/>
          <w:szCs w:val="20"/>
        </w:rPr>
      </w:pPr>
      <w:r>
        <w:rPr>
          <w:color w:val="auto"/>
          <w:sz w:val="20"/>
          <w:szCs w:val="20"/>
        </w:rPr>
        <w:t>164790, -0,532</w:t>
      </w:r>
    </w:p>
    <w:p w:rsidR="00000000" w:rsidRDefault="00E94181">
      <w:pPr>
        <w:pStyle w:val="Default"/>
        <w:framePr w:w="1209" w:wrap="auto" w:vAnchor="page" w:hAnchor="page" w:x="4382" w:y="5633"/>
        <w:rPr>
          <w:color w:val="auto"/>
          <w:sz w:val="20"/>
          <w:szCs w:val="20"/>
        </w:rPr>
      </w:pPr>
      <w:r>
        <w:rPr>
          <w:color w:val="auto"/>
          <w:sz w:val="20"/>
          <w:szCs w:val="20"/>
        </w:rPr>
        <w:t>-1,664</w:t>
      </w:r>
    </w:p>
    <w:p w:rsidR="00000000" w:rsidRDefault="00E94181">
      <w:pPr>
        <w:pStyle w:val="Default"/>
        <w:framePr w:w="1209" w:wrap="auto" w:vAnchor="page" w:hAnchor="page" w:x="6889" w:y="4143"/>
        <w:rPr>
          <w:color w:val="auto"/>
          <w:sz w:val="20"/>
          <w:szCs w:val="20"/>
        </w:rPr>
      </w:pPr>
      <w:r>
        <w:rPr>
          <w:color w:val="auto"/>
          <w:sz w:val="20"/>
          <w:szCs w:val="20"/>
        </w:rPr>
        <w:t>-0,885</w:t>
      </w:r>
    </w:p>
    <w:p w:rsidR="00000000" w:rsidRDefault="00E94181">
      <w:pPr>
        <w:pStyle w:val="Default"/>
        <w:framePr w:w="1209" w:wrap="auto" w:vAnchor="page" w:hAnchor="page" w:x="9045" w:y="2862"/>
        <w:rPr>
          <w:color w:val="auto"/>
          <w:sz w:val="20"/>
          <w:szCs w:val="20"/>
        </w:rPr>
      </w:pPr>
      <w:r>
        <w:rPr>
          <w:color w:val="auto"/>
          <w:sz w:val="20"/>
          <w:szCs w:val="20"/>
        </w:rPr>
        <w:t>-0,216</w:t>
      </w:r>
    </w:p>
    <w:p w:rsidR="00000000" w:rsidRDefault="00E94181">
      <w:pPr>
        <w:pStyle w:val="Default"/>
        <w:framePr w:w="2393" w:wrap="auto" w:vAnchor="page" w:hAnchor="page" w:x="8477" w:y="3686"/>
        <w:rPr>
          <w:color w:val="auto"/>
          <w:sz w:val="20"/>
          <w:szCs w:val="20"/>
        </w:rPr>
      </w:pPr>
      <w:r>
        <w:rPr>
          <w:color w:val="auto"/>
          <w:sz w:val="20"/>
          <w:szCs w:val="20"/>
        </w:rPr>
        <w:t>y = 0,245ln(x) -3,599</w:t>
      </w:r>
    </w:p>
    <w:p w:rsidR="00000000" w:rsidRDefault="00E94181">
      <w:pPr>
        <w:pStyle w:val="Default"/>
        <w:framePr w:w="1009" w:wrap="auto" w:vAnchor="page" w:hAnchor="page" w:x="2905" w:y="5883"/>
        <w:rPr>
          <w:color w:val="auto"/>
          <w:sz w:val="20"/>
          <w:szCs w:val="20"/>
        </w:rPr>
      </w:pPr>
      <w:r>
        <w:rPr>
          <w:color w:val="auto"/>
          <w:sz w:val="20"/>
          <w:szCs w:val="20"/>
        </w:rPr>
        <w:t>-1,8</w:t>
      </w:r>
    </w:p>
    <w:p w:rsidR="00000000" w:rsidRDefault="00E94181">
      <w:pPr>
        <w:pStyle w:val="Default"/>
        <w:framePr w:w="1009" w:wrap="auto" w:vAnchor="page" w:hAnchor="page" w:x="2905" w:y="5499"/>
        <w:rPr>
          <w:color w:val="auto"/>
          <w:sz w:val="20"/>
          <w:szCs w:val="20"/>
        </w:rPr>
      </w:pPr>
      <w:r>
        <w:rPr>
          <w:color w:val="auto"/>
          <w:sz w:val="20"/>
          <w:szCs w:val="20"/>
        </w:rPr>
        <w:t>-1,6</w:t>
      </w:r>
    </w:p>
    <w:p w:rsidR="00000000" w:rsidRDefault="00E94181">
      <w:pPr>
        <w:pStyle w:val="Default"/>
        <w:framePr w:w="1009" w:wrap="auto" w:vAnchor="page" w:hAnchor="page" w:x="2905" w:y="5117"/>
        <w:rPr>
          <w:color w:val="auto"/>
          <w:sz w:val="20"/>
          <w:szCs w:val="20"/>
        </w:rPr>
      </w:pPr>
      <w:r>
        <w:rPr>
          <w:color w:val="auto"/>
          <w:sz w:val="20"/>
          <w:szCs w:val="20"/>
        </w:rPr>
        <w:t>-1,4</w:t>
      </w:r>
    </w:p>
    <w:p w:rsidR="00000000" w:rsidRDefault="00E94181">
      <w:pPr>
        <w:pStyle w:val="Default"/>
        <w:framePr w:w="1009" w:wrap="auto" w:vAnchor="page" w:hAnchor="page" w:x="2905" w:y="4734"/>
        <w:rPr>
          <w:color w:val="auto"/>
          <w:sz w:val="20"/>
          <w:szCs w:val="20"/>
        </w:rPr>
      </w:pPr>
      <w:r>
        <w:rPr>
          <w:color w:val="auto"/>
          <w:sz w:val="20"/>
          <w:szCs w:val="20"/>
        </w:rPr>
        <w:t>-1,2</w:t>
      </w:r>
    </w:p>
    <w:p w:rsidR="00000000" w:rsidRDefault="00E94181">
      <w:pPr>
        <w:pStyle w:val="Default"/>
        <w:framePr w:w="1009" w:wrap="auto" w:vAnchor="page" w:hAnchor="page" w:x="2905" w:y="4352"/>
        <w:rPr>
          <w:color w:val="auto"/>
          <w:sz w:val="20"/>
          <w:szCs w:val="20"/>
        </w:rPr>
      </w:pPr>
      <w:r>
        <w:rPr>
          <w:color w:val="auto"/>
          <w:sz w:val="20"/>
          <w:szCs w:val="20"/>
        </w:rPr>
        <w:t>-1,0</w:t>
      </w:r>
    </w:p>
    <w:p w:rsidR="00000000" w:rsidRDefault="00E94181">
      <w:pPr>
        <w:pStyle w:val="Default"/>
        <w:framePr w:w="1009" w:wrap="auto" w:vAnchor="page" w:hAnchor="page" w:x="2905" w:y="3969"/>
        <w:rPr>
          <w:color w:val="auto"/>
          <w:sz w:val="20"/>
          <w:szCs w:val="20"/>
        </w:rPr>
      </w:pPr>
      <w:r>
        <w:rPr>
          <w:color w:val="auto"/>
          <w:sz w:val="20"/>
          <w:szCs w:val="20"/>
        </w:rPr>
        <w:t>-0,8</w:t>
      </w:r>
    </w:p>
    <w:p w:rsidR="00000000" w:rsidRDefault="00E94181">
      <w:pPr>
        <w:pStyle w:val="Default"/>
        <w:framePr w:w="1009" w:wrap="auto" w:vAnchor="page" w:hAnchor="page" w:x="2905" w:y="3586"/>
        <w:rPr>
          <w:color w:val="auto"/>
          <w:sz w:val="20"/>
          <w:szCs w:val="20"/>
        </w:rPr>
      </w:pPr>
      <w:r>
        <w:rPr>
          <w:color w:val="auto"/>
          <w:sz w:val="20"/>
          <w:szCs w:val="20"/>
        </w:rPr>
        <w:t>-0,6</w:t>
      </w:r>
    </w:p>
    <w:p w:rsidR="00000000" w:rsidRDefault="00E94181">
      <w:pPr>
        <w:pStyle w:val="Default"/>
        <w:framePr w:w="1009" w:wrap="auto" w:vAnchor="page" w:hAnchor="page" w:x="2905" w:y="3203"/>
        <w:rPr>
          <w:color w:val="auto"/>
          <w:sz w:val="20"/>
          <w:szCs w:val="20"/>
        </w:rPr>
      </w:pPr>
      <w:r>
        <w:rPr>
          <w:color w:val="auto"/>
          <w:sz w:val="20"/>
          <w:szCs w:val="20"/>
        </w:rPr>
        <w:t>-0,4</w:t>
      </w:r>
    </w:p>
    <w:p w:rsidR="00000000" w:rsidRDefault="00E94181">
      <w:pPr>
        <w:pStyle w:val="Default"/>
        <w:framePr w:w="1009" w:wrap="auto" w:vAnchor="page" w:hAnchor="page" w:x="2905" w:y="2821"/>
        <w:rPr>
          <w:color w:val="auto"/>
          <w:sz w:val="20"/>
          <w:szCs w:val="20"/>
        </w:rPr>
      </w:pPr>
      <w:r>
        <w:rPr>
          <w:color w:val="auto"/>
          <w:sz w:val="20"/>
          <w:szCs w:val="20"/>
        </w:rPr>
        <w:t>-0,2</w:t>
      </w:r>
    </w:p>
    <w:p w:rsidR="00000000" w:rsidRDefault="00E94181">
      <w:pPr>
        <w:pStyle w:val="Default"/>
        <w:framePr w:w="1099" w:wrap="auto" w:vAnchor="page" w:hAnchor="page" w:x="3203" w:y="2311"/>
        <w:rPr>
          <w:color w:val="auto"/>
          <w:sz w:val="20"/>
          <w:szCs w:val="20"/>
        </w:rPr>
      </w:pPr>
      <w:r>
        <w:rPr>
          <w:color w:val="auto"/>
          <w:sz w:val="20"/>
          <w:szCs w:val="20"/>
        </w:rPr>
        <w:t>1000</w:t>
      </w:r>
    </w:p>
    <w:p w:rsidR="00000000" w:rsidRDefault="00E94181">
      <w:pPr>
        <w:pStyle w:val="Default"/>
        <w:framePr w:w="1199" w:wrap="auto" w:vAnchor="page" w:hAnchor="page" w:x="4968" w:y="2311"/>
        <w:rPr>
          <w:color w:val="auto"/>
          <w:sz w:val="20"/>
          <w:szCs w:val="20"/>
        </w:rPr>
      </w:pPr>
      <w:r>
        <w:rPr>
          <w:color w:val="auto"/>
          <w:sz w:val="20"/>
          <w:szCs w:val="20"/>
        </w:rPr>
        <w:t>10000</w:t>
      </w:r>
    </w:p>
    <w:p w:rsidR="00000000" w:rsidRDefault="00E94181">
      <w:pPr>
        <w:pStyle w:val="Default"/>
        <w:framePr w:w="1299" w:wrap="auto" w:vAnchor="page" w:hAnchor="page" w:x="6738" w:y="2311"/>
        <w:rPr>
          <w:color w:val="auto"/>
          <w:sz w:val="20"/>
          <w:szCs w:val="20"/>
        </w:rPr>
      </w:pPr>
      <w:r>
        <w:rPr>
          <w:color w:val="auto"/>
          <w:sz w:val="20"/>
          <w:szCs w:val="20"/>
        </w:rPr>
        <w:t>100000</w:t>
      </w:r>
    </w:p>
    <w:p w:rsidR="00000000" w:rsidRDefault="00E94181">
      <w:pPr>
        <w:pStyle w:val="Default"/>
        <w:framePr w:w="1399" w:wrap="auto" w:vAnchor="page" w:hAnchor="page" w:x="8503" w:y="2311"/>
        <w:rPr>
          <w:color w:val="auto"/>
          <w:sz w:val="20"/>
          <w:szCs w:val="20"/>
        </w:rPr>
      </w:pPr>
      <w:r>
        <w:rPr>
          <w:color w:val="auto"/>
          <w:sz w:val="20"/>
          <w:szCs w:val="20"/>
        </w:rPr>
        <w:t>1000000</w:t>
      </w:r>
    </w:p>
    <w:p w:rsidR="00000000" w:rsidRDefault="00E94181">
      <w:pPr>
        <w:pStyle w:val="Default"/>
        <w:framePr w:w="200" w:wrap="auto" w:vAnchor="page" w:hAnchor="page" w:x="2553" w:y="3216"/>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5657" w:y="1877"/>
        <w:rPr>
          <w:color w:val="auto"/>
          <w:sz w:val="20"/>
          <w:szCs w:val="20"/>
        </w:rPr>
      </w:pPr>
      <w:r>
        <w:rPr>
          <w:b/>
          <w:bCs/>
          <w:color w:val="auto"/>
          <w:sz w:val="20"/>
          <w:szCs w:val="20"/>
        </w:rPr>
        <w:t>Sa, escala log, Mpa</w:t>
      </w:r>
    </w:p>
    <w:p w:rsidR="00000000" w:rsidRDefault="00E94181">
      <w:pPr>
        <w:pStyle w:val="Default"/>
        <w:framePr w:w="3854" w:wrap="auto" w:vAnchor="page" w:hAnchor="page" w:x="4784" w:y="1540"/>
        <w:rPr>
          <w:color w:val="auto"/>
          <w:sz w:val="21"/>
          <w:szCs w:val="21"/>
        </w:rPr>
      </w:pPr>
      <w:r>
        <w:rPr>
          <w:b/>
          <w:bCs/>
          <w:color w:val="auto"/>
          <w:sz w:val="21"/>
          <w:szCs w:val="21"/>
        </w:rPr>
        <w:t>Probabilidades Rango de Vida Finita</w:t>
      </w:r>
    </w:p>
    <w:p w:rsidR="00000000" w:rsidRDefault="00E94181">
      <w:pPr>
        <w:pStyle w:val="Default"/>
        <w:framePr w:w="1494" w:wrap="auto" w:vAnchor="page" w:hAnchor="page" w:x="9368" w:y="4013"/>
        <w:rPr>
          <w:color w:val="auto"/>
          <w:sz w:val="20"/>
          <w:szCs w:val="20"/>
        </w:rPr>
      </w:pPr>
      <w:r>
        <w:rPr>
          <w:color w:val="auto"/>
          <w:sz w:val="20"/>
          <w:szCs w:val="20"/>
        </w:rPr>
        <w:t>Nivel 60%</w:t>
      </w:r>
    </w:p>
    <w:p w:rsidR="00000000" w:rsidRDefault="00E94181">
      <w:pPr>
        <w:pStyle w:val="Default"/>
        <w:framePr w:w="1809" w:wrap="auto" w:vAnchor="page" w:hAnchor="page" w:x="4402" w:y="10312"/>
        <w:rPr>
          <w:color w:val="auto"/>
          <w:sz w:val="20"/>
          <w:szCs w:val="20"/>
        </w:rPr>
      </w:pPr>
      <w:r>
        <w:rPr>
          <w:color w:val="auto"/>
          <w:sz w:val="20"/>
          <w:szCs w:val="20"/>
        </w:rPr>
        <w:t>69864, -</w:t>
      </w:r>
      <w:r>
        <w:rPr>
          <w:color w:val="auto"/>
          <w:sz w:val="20"/>
          <w:szCs w:val="20"/>
        </w:rPr>
        <w:t>1,253</w:t>
      </w:r>
    </w:p>
    <w:p w:rsidR="00000000" w:rsidRDefault="00E94181">
      <w:pPr>
        <w:pStyle w:val="Default"/>
        <w:framePr w:w="1910" w:wrap="auto" w:vAnchor="page" w:hAnchor="page" w:x="5239" w:y="9807"/>
        <w:rPr>
          <w:color w:val="auto"/>
          <w:sz w:val="20"/>
          <w:szCs w:val="20"/>
        </w:rPr>
      </w:pPr>
      <w:r>
        <w:rPr>
          <w:color w:val="auto"/>
          <w:sz w:val="20"/>
          <w:szCs w:val="20"/>
        </w:rPr>
        <w:t>154626, -0,989</w:t>
      </w:r>
    </w:p>
    <w:p w:rsidR="00000000" w:rsidRDefault="00E94181">
      <w:pPr>
        <w:pStyle w:val="Default"/>
        <w:framePr w:w="1909" w:wrap="auto" w:vAnchor="page" w:hAnchor="page" w:x="5697" w:y="9411"/>
        <w:rPr>
          <w:color w:val="auto"/>
          <w:sz w:val="20"/>
          <w:szCs w:val="20"/>
        </w:rPr>
      </w:pPr>
      <w:r>
        <w:rPr>
          <w:color w:val="auto"/>
          <w:sz w:val="20"/>
          <w:szCs w:val="20"/>
        </w:rPr>
        <w:t>227532, -0,782</w:t>
      </w:r>
    </w:p>
    <w:p w:rsidR="00000000" w:rsidRDefault="00E94181">
      <w:pPr>
        <w:pStyle w:val="Default"/>
        <w:framePr w:w="1910" w:wrap="auto" w:vAnchor="page" w:hAnchor="page" w:x="6343" w:y="8933"/>
        <w:rPr>
          <w:color w:val="auto"/>
          <w:sz w:val="20"/>
          <w:szCs w:val="20"/>
        </w:rPr>
      </w:pPr>
      <w:r>
        <w:rPr>
          <w:color w:val="auto"/>
          <w:sz w:val="20"/>
          <w:szCs w:val="20"/>
        </w:rPr>
        <w:t>392945, -0,532</w:t>
      </w:r>
    </w:p>
    <w:p w:rsidR="00000000" w:rsidRDefault="00E94181">
      <w:pPr>
        <w:pStyle w:val="Default"/>
        <w:framePr w:w="1013" w:wrap="auto" w:vAnchor="page" w:hAnchor="page" w:x="4826" w:y="10976"/>
        <w:rPr>
          <w:color w:val="auto"/>
          <w:sz w:val="20"/>
          <w:szCs w:val="20"/>
        </w:rPr>
      </w:pPr>
      <w:r>
        <w:rPr>
          <w:color w:val="auto"/>
          <w:sz w:val="20"/>
          <w:szCs w:val="20"/>
        </w:rPr>
        <w:t>27981,996, -1,664</w:t>
      </w:r>
    </w:p>
    <w:p w:rsidR="00000000" w:rsidRDefault="00E94181">
      <w:pPr>
        <w:pStyle w:val="Default"/>
        <w:framePr w:w="1113" w:wrap="auto" w:vAnchor="page" w:hAnchor="page" w:x="7024" w:y="9486"/>
        <w:rPr>
          <w:color w:val="auto"/>
          <w:sz w:val="20"/>
          <w:szCs w:val="20"/>
        </w:rPr>
      </w:pPr>
      <w:r>
        <w:rPr>
          <w:color w:val="auto"/>
          <w:sz w:val="20"/>
          <w:szCs w:val="20"/>
        </w:rPr>
        <w:t>179487,183, -0,885</w:t>
      </w:r>
    </w:p>
    <w:p w:rsidR="00000000" w:rsidRDefault="00E94181">
      <w:pPr>
        <w:pStyle w:val="Default"/>
        <w:framePr w:w="1209" w:wrap="auto" w:vAnchor="page" w:hAnchor="page" w:x="8918" w:y="8328"/>
        <w:rPr>
          <w:color w:val="auto"/>
          <w:sz w:val="20"/>
          <w:szCs w:val="20"/>
        </w:rPr>
      </w:pPr>
      <w:r>
        <w:rPr>
          <w:color w:val="auto"/>
          <w:sz w:val="20"/>
          <w:szCs w:val="20"/>
        </w:rPr>
        <w:t>-0,216</w:t>
      </w:r>
    </w:p>
    <w:p w:rsidR="00000000" w:rsidRDefault="00E94181">
      <w:pPr>
        <w:pStyle w:val="Default"/>
        <w:framePr w:w="2393" w:wrap="auto" w:vAnchor="page" w:hAnchor="page" w:x="8517" w:y="9091"/>
        <w:rPr>
          <w:color w:val="auto"/>
          <w:sz w:val="20"/>
          <w:szCs w:val="20"/>
        </w:rPr>
      </w:pPr>
      <w:r>
        <w:rPr>
          <w:color w:val="auto"/>
          <w:sz w:val="20"/>
          <w:szCs w:val="20"/>
        </w:rPr>
        <w:t>y = 0,419ln(x) -5,954</w:t>
      </w:r>
    </w:p>
    <w:p w:rsidR="00000000" w:rsidRDefault="00E94181">
      <w:pPr>
        <w:pStyle w:val="Default"/>
        <w:framePr w:w="1009" w:wrap="auto" w:vAnchor="page" w:hAnchor="page" w:x="2905" w:y="11348"/>
        <w:rPr>
          <w:color w:val="auto"/>
          <w:sz w:val="20"/>
          <w:szCs w:val="20"/>
        </w:rPr>
      </w:pPr>
      <w:r>
        <w:rPr>
          <w:color w:val="auto"/>
          <w:sz w:val="20"/>
          <w:szCs w:val="20"/>
        </w:rPr>
        <w:t>-1,8</w:t>
      </w:r>
    </w:p>
    <w:p w:rsidR="00000000" w:rsidRDefault="00E94181">
      <w:pPr>
        <w:pStyle w:val="Default"/>
        <w:framePr w:w="1009" w:wrap="auto" w:vAnchor="page" w:hAnchor="page" w:x="2905" w:y="10965"/>
        <w:rPr>
          <w:color w:val="auto"/>
          <w:sz w:val="20"/>
          <w:szCs w:val="20"/>
        </w:rPr>
      </w:pPr>
      <w:r>
        <w:rPr>
          <w:color w:val="auto"/>
          <w:sz w:val="20"/>
          <w:szCs w:val="20"/>
        </w:rPr>
        <w:t>-1,6</w:t>
      </w:r>
    </w:p>
    <w:p w:rsidR="00000000" w:rsidRDefault="00E94181">
      <w:pPr>
        <w:pStyle w:val="Default"/>
        <w:framePr w:w="1009" w:wrap="auto" w:vAnchor="page" w:hAnchor="page" w:x="2905" w:y="10582"/>
        <w:rPr>
          <w:color w:val="auto"/>
          <w:sz w:val="20"/>
          <w:szCs w:val="20"/>
        </w:rPr>
      </w:pPr>
      <w:r>
        <w:rPr>
          <w:color w:val="auto"/>
          <w:sz w:val="20"/>
          <w:szCs w:val="20"/>
        </w:rPr>
        <w:t>-1,4</w:t>
      </w:r>
    </w:p>
    <w:p w:rsidR="00000000" w:rsidRDefault="00E94181">
      <w:pPr>
        <w:pStyle w:val="Default"/>
        <w:framePr w:w="1009" w:wrap="auto" w:vAnchor="page" w:hAnchor="page" w:x="2905" w:y="10199"/>
        <w:rPr>
          <w:color w:val="auto"/>
          <w:sz w:val="20"/>
          <w:szCs w:val="20"/>
        </w:rPr>
      </w:pPr>
      <w:r>
        <w:rPr>
          <w:color w:val="auto"/>
          <w:sz w:val="20"/>
          <w:szCs w:val="20"/>
        </w:rPr>
        <w:t>-1,2</w:t>
      </w:r>
    </w:p>
    <w:p w:rsidR="00000000" w:rsidRDefault="00E94181">
      <w:pPr>
        <w:pStyle w:val="Default"/>
        <w:framePr w:w="1009" w:wrap="auto" w:vAnchor="page" w:hAnchor="page" w:x="2905" w:y="9817"/>
        <w:rPr>
          <w:color w:val="auto"/>
          <w:sz w:val="20"/>
          <w:szCs w:val="20"/>
        </w:rPr>
      </w:pPr>
      <w:r>
        <w:rPr>
          <w:color w:val="auto"/>
          <w:sz w:val="20"/>
          <w:szCs w:val="20"/>
        </w:rPr>
        <w:t>-1,0</w:t>
      </w:r>
    </w:p>
    <w:p w:rsidR="00000000" w:rsidRDefault="00E94181">
      <w:pPr>
        <w:pStyle w:val="Default"/>
        <w:framePr w:w="1009" w:wrap="auto" w:vAnchor="page" w:hAnchor="page" w:x="2905" w:y="9434"/>
        <w:rPr>
          <w:color w:val="auto"/>
          <w:sz w:val="20"/>
          <w:szCs w:val="20"/>
        </w:rPr>
      </w:pPr>
      <w:r>
        <w:rPr>
          <w:color w:val="auto"/>
          <w:sz w:val="20"/>
          <w:szCs w:val="20"/>
        </w:rPr>
        <w:t>-0,8</w:t>
      </w:r>
    </w:p>
    <w:p w:rsidR="00000000" w:rsidRDefault="00E94181">
      <w:pPr>
        <w:pStyle w:val="Default"/>
        <w:framePr w:w="1009" w:wrap="auto" w:vAnchor="page" w:hAnchor="page" w:x="2905" w:y="9052"/>
        <w:rPr>
          <w:color w:val="auto"/>
          <w:sz w:val="20"/>
          <w:szCs w:val="20"/>
        </w:rPr>
      </w:pPr>
      <w:r>
        <w:rPr>
          <w:color w:val="auto"/>
          <w:sz w:val="20"/>
          <w:szCs w:val="20"/>
        </w:rPr>
        <w:t>-0,6</w:t>
      </w:r>
    </w:p>
    <w:p w:rsidR="00000000" w:rsidRDefault="00E94181">
      <w:pPr>
        <w:pStyle w:val="Default"/>
        <w:framePr w:w="1009" w:wrap="auto" w:vAnchor="page" w:hAnchor="page" w:x="2905" w:y="8668"/>
        <w:rPr>
          <w:color w:val="auto"/>
          <w:sz w:val="20"/>
          <w:szCs w:val="20"/>
        </w:rPr>
      </w:pPr>
      <w:r>
        <w:rPr>
          <w:color w:val="auto"/>
          <w:sz w:val="20"/>
          <w:szCs w:val="20"/>
        </w:rPr>
        <w:t>-0,4</w:t>
      </w:r>
    </w:p>
    <w:p w:rsidR="00000000" w:rsidRDefault="00E94181">
      <w:pPr>
        <w:pStyle w:val="Default"/>
        <w:framePr w:w="1009" w:wrap="auto" w:vAnchor="page" w:hAnchor="page" w:x="2905" w:y="8286"/>
        <w:rPr>
          <w:color w:val="auto"/>
          <w:sz w:val="20"/>
          <w:szCs w:val="20"/>
        </w:rPr>
      </w:pPr>
      <w:r>
        <w:rPr>
          <w:color w:val="auto"/>
          <w:sz w:val="20"/>
          <w:szCs w:val="20"/>
        </w:rPr>
        <w:t>-0,2</w:t>
      </w:r>
    </w:p>
    <w:p w:rsidR="00000000" w:rsidRDefault="00E94181">
      <w:pPr>
        <w:pStyle w:val="Default"/>
        <w:framePr w:w="1199" w:wrap="auto" w:vAnchor="page" w:hAnchor="page" w:x="3152" w:y="7776"/>
        <w:rPr>
          <w:color w:val="auto"/>
          <w:sz w:val="20"/>
          <w:szCs w:val="20"/>
        </w:rPr>
      </w:pPr>
      <w:r>
        <w:rPr>
          <w:color w:val="auto"/>
          <w:sz w:val="20"/>
          <w:szCs w:val="20"/>
        </w:rPr>
        <w:t>10000</w:t>
      </w:r>
    </w:p>
    <w:p w:rsidR="00000000" w:rsidRDefault="00E94181">
      <w:pPr>
        <w:pStyle w:val="Default"/>
        <w:framePr w:w="1299" w:wrap="auto" w:vAnchor="page" w:hAnchor="page" w:x="5829" w:y="7776"/>
        <w:rPr>
          <w:color w:val="auto"/>
          <w:sz w:val="20"/>
          <w:szCs w:val="20"/>
        </w:rPr>
      </w:pPr>
      <w:r>
        <w:rPr>
          <w:color w:val="auto"/>
          <w:sz w:val="20"/>
          <w:szCs w:val="20"/>
        </w:rPr>
        <w:t>100000</w:t>
      </w:r>
    </w:p>
    <w:p w:rsidR="00000000" w:rsidRDefault="00E94181">
      <w:pPr>
        <w:pStyle w:val="Default"/>
        <w:framePr w:w="1399" w:wrap="auto" w:vAnchor="page" w:hAnchor="page" w:x="8503" w:y="7776"/>
        <w:rPr>
          <w:color w:val="auto"/>
          <w:sz w:val="20"/>
          <w:szCs w:val="20"/>
        </w:rPr>
      </w:pPr>
      <w:r>
        <w:rPr>
          <w:color w:val="auto"/>
          <w:sz w:val="20"/>
          <w:szCs w:val="20"/>
        </w:rPr>
        <w:t>1000000</w:t>
      </w:r>
    </w:p>
    <w:p w:rsidR="00000000" w:rsidRDefault="00E94181">
      <w:pPr>
        <w:pStyle w:val="Default"/>
        <w:framePr w:w="200" w:wrap="auto" w:vAnchor="page" w:hAnchor="page" w:x="2553" w:y="8682"/>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5436" w:y="7383"/>
        <w:rPr>
          <w:color w:val="auto"/>
          <w:sz w:val="20"/>
          <w:szCs w:val="20"/>
        </w:rPr>
      </w:pPr>
      <w:r>
        <w:rPr>
          <w:b/>
          <w:bCs/>
          <w:color w:val="auto"/>
          <w:sz w:val="20"/>
          <w:szCs w:val="20"/>
        </w:rPr>
        <w:t>Sa, escala log, Mpa</w:t>
      </w:r>
    </w:p>
    <w:p w:rsidR="00000000" w:rsidRDefault="00E94181">
      <w:pPr>
        <w:pStyle w:val="Default"/>
        <w:framePr w:w="3843" w:wrap="auto" w:vAnchor="page" w:hAnchor="page" w:x="4697" w:y="6985"/>
        <w:rPr>
          <w:color w:val="auto"/>
          <w:sz w:val="21"/>
          <w:szCs w:val="21"/>
        </w:rPr>
      </w:pPr>
      <w:r>
        <w:rPr>
          <w:b/>
          <w:bCs/>
          <w:color w:val="auto"/>
          <w:sz w:val="21"/>
          <w:szCs w:val="21"/>
        </w:rPr>
        <w:t>Probabilidades Rango de Vida Finita</w:t>
      </w:r>
    </w:p>
    <w:p w:rsidR="00000000" w:rsidRDefault="00E94181">
      <w:pPr>
        <w:pStyle w:val="Default"/>
        <w:framePr w:w="1494" w:wrap="auto" w:vAnchor="page" w:hAnchor="page" w:x="9368" w:y="9478"/>
        <w:rPr>
          <w:color w:val="auto"/>
          <w:sz w:val="20"/>
          <w:szCs w:val="20"/>
        </w:rPr>
      </w:pPr>
      <w:r>
        <w:rPr>
          <w:color w:val="auto"/>
          <w:sz w:val="20"/>
          <w:szCs w:val="20"/>
        </w:rPr>
        <w:t>Nivel 50%</w:t>
      </w:r>
    </w:p>
    <w:p w:rsidR="00000000" w:rsidRDefault="00E94181">
      <w:pPr>
        <w:pStyle w:val="Default"/>
        <w:pageBreakBefore/>
        <w:framePr w:w="2062" w:wrap="auto" w:vAnchor="page" w:hAnchor="page" w:x="4981" w:y="3612"/>
        <w:rPr>
          <w:color w:val="auto"/>
          <w:sz w:val="20"/>
          <w:szCs w:val="20"/>
        </w:rPr>
      </w:pPr>
      <w:r>
        <w:rPr>
          <w:color w:val="auto"/>
          <w:sz w:val="20"/>
          <w:szCs w:val="20"/>
        </w:rPr>
        <w:t>291,6148, -0,885</w:t>
      </w:r>
    </w:p>
    <w:p w:rsidR="00000000" w:rsidRDefault="00E94181">
      <w:pPr>
        <w:pStyle w:val="Default"/>
        <w:framePr w:w="1013" w:wrap="auto" w:vAnchor="page" w:hAnchor="page" w:x="4964" w:y="4228"/>
        <w:rPr>
          <w:color w:val="auto"/>
          <w:sz w:val="20"/>
          <w:szCs w:val="20"/>
        </w:rPr>
      </w:pPr>
      <w:r>
        <w:rPr>
          <w:color w:val="auto"/>
          <w:sz w:val="20"/>
          <w:szCs w:val="20"/>
        </w:rPr>
        <w:t>255,16295, -1,321</w:t>
      </w:r>
    </w:p>
    <w:p w:rsidR="00000000" w:rsidRDefault="00E94181">
      <w:pPr>
        <w:pStyle w:val="Default"/>
        <w:framePr w:w="1957" w:wrap="auto" w:vAnchor="page" w:hAnchor="page" w:x="6082" w:y="4933"/>
        <w:rPr>
          <w:color w:val="auto"/>
          <w:sz w:val="20"/>
          <w:szCs w:val="20"/>
        </w:rPr>
      </w:pPr>
      <w:r>
        <w:rPr>
          <w:color w:val="auto"/>
          <w:sz w:val="20"/>
          <w:szCs w:val="20"/>
        </w:rPr>
        <w:t>229,485, -1,664</w:t>
      </w:r>
    </w:p>
    <w:p w:rsidR="00000000" w:rsidRDefault="00E94181">
      <w:pPr>
        <w:pStyle w:val="Default"/>
        <w:framePr w:w="1957" w:wrap="auto" w:vAnchor="page" w:hAnchor="page" w:x="6742" w:y="3612"/>
        <w:rPr>
          <w:color w:val="auto"/>
          <w:sz w:val="20"/>
          <w:szCs w:val="20"/>
        </w:rPr>
      </w:pPr>
      <w:r>
        <w:rPr>
          <w:color w:val="auto"/>
          <w:sz w:val="20"/>
          <w:szCs w:val="20"/>
        </w:rPr>
        <w:t>291,384, -0,885</w:t>
      </w:r>
    </w:p>
    <w:p w:rsidR="00000000" w:rsidRDefault="00E94181">
      <w:pPr>
        <w:pStyle w:val="Default"/>
        <w:framePr w:w="1958" w:wrap="auto" w:vAnchor="page" w:hAnchor="page" w:x="7310" w:y="2476"/>
        <w:rPr>
          <w:color w:val="auto"/>
          <w:sz w:val="20"/>
          <w:szCs w:val="20"/>
        </w:rPr>
      </w:pPr>
      <w:r>
        <w:rPr>
          <w:color w:val="auto"/>
          <w:sz w:val="20"/>
          <w:szCs w:val="20"/>
        </w:rPr>
        <w:t>357,756, -0,216</w:t>
      </w:r>
    </w:p>
    <w:p w:rsidR="00000000" w:rsidRDefault="00E94181">
      <w:pPr>
        <w:pStyle w:val="Default"/>
        <w:framePr w:w="2393" w:wrap="auto" w:vAnchor="page" w:hAnchor="page" w:x="8225" w:y="3982"/>
        <w:rPr>
          <w:color w:val="auto"/>
          <w:sz w:val="20"/>
          <w:szCs w:val="20"/>
        </w:rPr>
      </w:pPr>
      <w:r>
        <w:rPr>
          <w:color w:val="auto"/>
          <w:sz w:val="20"/>
          <w:szCs w:val="20"/>
        </w:rPr>
        <w:t>y = 3,261ln(x) -19,39</w:t>
      </w:r>
    </w:p>
    <w:p w:rsidR="00000000" w:rsidRDefault="00E94181">
      <w:pPr>
        <w:pStyle w:val="Default"/>
        <w:framePr w:w="1009" w:wrap="auto" w:vAnchor="page" w:hAnchor="page" w:x="3078" w:y="5153"/>
        <w:rPr>
          <w:color w:val="auto"/>
          <w:sz w:val="20"/>
          <w:szCs w:val="20"/>
        </w:rPr>
      </w:pPr>
      <w:r>
        <w:rPr>
          <w:color w:val="auto"/>
          <w:sz w:val="20"/>
          <w:szCs w:val="20"/>
        </w:rPr>
        <w:t>-1,8</w:t>
      </w:r>
    </w:p>
    <w:p w:rsidR="00000000" w:rsidRDefault="00E94181">
      <w:pPr>
        <w:pStyle w:val="Default"/>
        <w:framePr w:w="1009" w:wrap="auto" w:vAnchor="page" w:hAnchor="page" w:x="3078" w:y="4814"/>
        <w:rPr>
          <w:color w:val="auto"/>
          <w:sz w:val="20"/>
          <w:szCs w:val="20"/>
        </w:rPr>
      </w:pPr>
      <w:r>
        <w:rPr>
          <w:color w:val="auto"/>
          <w:sz w:val="20"/>
          <w:szCs w:val="20"/>
        </w:rPr>
        <w:t>-1,6</w:t>
      </w:r>
    </w:p>
    <w:p w:rsidR="00000000" w:rsidRDefault="00E94181">
      <w:pPr>
        <w:pStyle w:val="Default"/>
        <w:framePr w:w="1009" w:wrap="auto" w:vAnchor="page" w:hAnchor="page" w:x="3078" w:y="4474"/>
        <w:rPr>
          <w:color w:val="auto"/>
          <w:sz w:val="20"/>
          <w:szCs w:val="20"/>
        </w:rPr>
      </w:pPr>
      <w:r>
        <w:rPr>
          <w:color w:val="auto"/>
          <w:sz w:val="20"/>
          <w:szCs w:val="20"/>
        </w:rPr>
        <w:t>-1,4</w:t>
      </w:r>
    </w:p>
    <w:p w:rsidR="00000000" w:rsidRDefault="00E94181">
      <w:pPr>
        <w:pStyle w:val="Default"/>
        <w:framePr w:w="1009" w:wrap="auto" w:vAnchor="page" w:hAnchor="page" w:x="3078" w:y="4135"/>
        <w:rPr>
          <w:color w:val="auto"/>
          <w:sz w:val="20"/>
          <w:szCs w:val="20"/>
        </w:rPr>
      </w:pPr>
      <w:r>
        <w:rPr>
          <w:color w:val="auto"/>
          <w:sz w:val="20"/>
          <w:szCs w:val="20"/>
        </w:rPr>
        <w:t>-1,2</w:t>
      </w:r>
    </w:p>
    <w:p w:rsidR="00000000" w:rsidRDefault="00E94181">
      <w:pPr>
        <w:pStyle w:val="Default"/>
        <w:framePr w:w="1009" w:wrap="auto" w:vAnchor="page" w:hAnchor="page" w:x="3078" w:y="3796"/>
        <w:rPr>
          <w:color w:val="auto"/>
          <w:sz w:val="20"/>
          <w:szCs w:val="20"/>
        </w:rPr>
      </w:pPr>
      <w:r>
        <w:rPr>
          <w:color w:val="auto"/>
          <w:sz w:val="20"/>
          <w:szCs w:val="20"/>
        </w:rPr>
        <w:t>-1,0</w:t>
      </w:r>
    </w:p>
    <w:p w:rsidR="00000000" w:rsidRDefault="00E94181">
      <w:pPr>
        <w:pStyle w:val="Default"/>
        <w:framePr w:w="1009" w:wrap="auto" w:vAnchor="page" w:hAnchor="page" w:x="3078" w:y="3457"/>
        <w:rPr>
          <w:color w:val="auto"/>
          <w:sz w:val="20"/>
          <w:szCs w:val="20"/>
        </w:rPr>
      </w:pPr>
      <w:r>
        <w:rPr>
          <w:color w:val="auto"/>
          <w:sz w:val="20"/>
          <w:szCs w:val="20"/>
        </w:rPr>
        <w:t>-0,8</w:t>
      </w:r>
    </w:p>
    <w:p w:rsidR="00000000" w:rsidRDefault="00E94181">
      <w:pPr>
        <w:pStyle w:val="Default"/>
        <w:framePr w:w="1009" w:wrap="auto" w:vAnchor="page" w:hAnchor="page" w:x="3078" w:y="3117"/>
        <w:rPr>
          <w:color w:val="auto"/>
          <w:sz w:val="20"/>
          <w:szCs w:val="20"/>
        </w:rPr>
      </w:pPr>
      <w:r>
        <w:rPr>
          <w:color w:val="auto"/>
          <w:sz w:val="20"/>
          <w:szCs w:val="20"/>
        </w:rPr>
        <w:t>-0,6</w:t>
      </w:r>
    </w:p>
    <w:p w:rsidR="00000000" w:rsidRDefault="00E94181">
      <w:pPr>
        <w:pStyle w:val="Default"/>
        <w:framePr w:w="1009" w:wrap="auto" w:vAnchor="page" w:hAnchor="page" w:x="3078" w:y="2778"/>
        <w:rPr>
          <w:color w:val="auto"/>
          <w:sz w:val="20"/>
          <w:szCs w:val="20"/>
        </w:rPr>
      </w:pPr>
      <w:r>
        <w:rPr>
          <w:color w:val="auto"/>
          <w:sz w:val="20"/>
          <w:szCs w:val="20"/>
        </w:rPr>
        <w:t>-0,4</w:t>
      </w:r>
    </w:p>
    <w:p w:rsidR="00000000" w:rsidRDefault="00E94181">
      <w:pPr>
        <w:pStyle w:val="Default"/>
        <w:framePr w:w="1009" w:wrap="auto" w:vAnchor="page" w:hAnchor="page" w:x="3078" w:y="2438"/>
        <w:rPr>
          <w:color w:val="auto"/>
          <w:sz w:val="20"/>
          <w:szCs w:val="20"/>
        </w:rPr>
      </w:pPr>
      <w:r>
        <w:rPr>
          <w:color w:val="auto"/>
          <w:sz w:val="20"/>
          <w:szCs w:val="20"/>
        </w:rPr>
        <w:t>-0,2</w:t>
      </w:r>
    </w:p>
    <w:p w:rsidR="00000000" w:rsidRDefault="00E94181">
      <w:pPr>
        <w:pStyle w:val="Default"/>
        <w:framePr w:w="1000" w:wrap="auto" w:vAnchor="page" w:hAnchor="page" w:x="3424" w:y="1949"/>
        <w:rPr>
          <w:color w:val="auto"/>
          <w:sz w:val="20"/>
          <w:szCs w:val="20"/>
        </w:rPr>
      </w:pPr>
      <w:r>
        <w:rPr>
          <w:color w:val="auto"/>
          <w:sz w:val="20"/>
          <w:szCs w:val="20"/>
        </w:rPr>
        <w:t>100</w:t>
      </w:r>
    </w:p>
    <w:p w:rsidR="00000000" w:rsidRDefault="00E94181">
      <w:pPr>
        <w:pStyle w:val="Default"/>
        <w:framePr w:w="1099" w:wrap="auto" w:vAnchor="page" w:hAnchor="page" w:x="9749" w:y="1949"/>
        <w:rPr>
          <w:color w:val="auto"/>
          <w:sz w:val="20"/>
          <w:szCs w:val="20"/>
        </w:rPr>
      </w:pPr>
      <w:r>
        <w:rPr>
          <w:color w:val="auto"/>
          <w:sz w:val="20"/>
          <w:szCs w:val="20"/>
        </w:rPr>
        <w:t>1000</w:t>
      </w:r>
    </w:p>
    <w:p w:rsidR="00000000" w:rsidRDefault="00E94181">
      <w:pPr>
        <w:pStyle w:val="Default"/>
        <w:framePr w:w="200" w:wrap="auto" w:vAnchor="page" w:hAnchor="page" w:x="2725" w:y="2671"/>
        <w:rPr>
          <w:color w:val="auto"/>
          <w:sz w:val="20"/>
          <w:szCs w:val="20"/>
        </w:rPr>
      </w:pPr>
      <w:r>
        <w:rPr>
          <w:b/>
          <w:bCs/>
          <w:color w:val="auto"/>
          <w:sz w:val="20"/>
          <w:szCs w:val="20"/>
        </w:rPr>
        <w:t xml:space="preserve">Probabilidad de fractura, </w:t>
      </w:r>
      <w:r>
        <w:rPr>
          <w:b/>
          <w:bCs/>
          <w:color w:val="auto"/>
          <w:sz w:val="20"/>
          <w:szCs w:val="20"/>
        </w:rPr>
        <w:t>ψ</w:t>
      </w:r>
    </w:p>
    <w:p w:rsidR="00000000" w:rsidRDefault="00E94181">
      <w:pPr>
        <w:pStyle w:val="Default"/>
        <w:framePr w:w="2273" w:wrap="auto" w:vAnchor="page" w:hAnchor="page" w:x="6203" w:y="1786"/>
        <w:rPr>
          <w:color w:val="auto"/>
          <w:sz w:val="20"/>
          <w:szCs w:val="20"/>
        </w:rPr>
      </w:pPr>
      <w:r>
        <w:rPr>
          <w:b/>
          <w:bCs/>
          <w:color w:val="auto"/>
          <w:sz w:val="20"/>
          <w:szCs w:val="20"/>
        </w:rPr>
        <w:t>Sa, escala log, Mpa</w:t>
      </w:r>
    </w:p>
    <w:p w:rsidR="00000000" w:rsidRDefault="00E94181">
      <w:pPr>
        <w:pStyle w:val="Default"/>
        <w:framePr w:w="3599" w:wrap="auto" w:vAnchor="page" w:hAnchor="page" w:x="5765" w:y="1461"/>
        <w:rPr>
          <w:color w:val="auto"/>
          <w:sz w:val="21"/>
          <w:szCs w:val="21"/>
        </w:rPr>
      </w:pPr>
      <w:r>
        <w:rPr>
          <w:b/>
          <w:bCs/>
          <w:color w:val="auto"/>
          <w:sz w:val="21"/>
          <w:szCs w:val="21"/>
        </w:rPr>
        <w:t>Probilidades Rango de Transición</w:t>
      </w:r>
    </w:p>
    <w:p w:rsidR="00000000" w:rsidRDefault="00E94181">
      <w:pPr>
        <w:pStyle w:val="Default"/>
        <w:pageBreakBefore/>
        <w:framePr w:w="791" w:wrap="auto" w:vAnchor="page" w:hAnchor="page" w:x="2269" w:y="48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2" w:wrap="auto" w:vAnchor="page" w:hAnchor="page" w:x="2269" w:y="5383"/>
        <w:rPr>
          <w:rFonts w:ascii="Arial" w:hAnsi="Arial" w:cs="Arial"/>
          <w:color w:val="auto"/>
          <w:sz w:val="23"/>
          <w:szCs w:val="23"/>
        </w:rPr>
      </w:pPr>
      <w:r>
        <w:rPr>
          <w:rFonts w:ascii="Arial" w:hAnsi="Arial" w:cs="Arial"/>
          <w:color w:val="auto"/>
          <w:sz w:val="23"/>
          <w:szCs w:val="23"/>
        </w:rPr>
        <w:t xml:space="preserve">Diseño de un ensayo de fatiga en flexión rotativa que permite determinar el comportamiento de los metales en las condiciones mencionadas. </w:t>
      </w:r>
    </w:p>
    <w:p w:rsidR="00000000" w:rsidRDefault="00E94181">
      <w:pPr>
        <w:pStyle w:val="Default"/>
        <w:framePr w:w="791" w:wrap="auto" w:vAnchor="page" w:hAnchor="page" w:x="2269" w:y="66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3" w:wrap="auto" w:vAnchor="page" w:hAnchor="page" w:x="2269" w:y="7164"/>
        <w:rPr>
          <w:rFonts w:ascii="Arial" w:hAnsi="Arial" w:cs="Arial"/>
          <w:color w:val="auto"/>
          <w:sz w:val="23"/>
          <w:szCs w:val="23"/>
        </w:rPr>
      </w:pPr>
      <w:r>
        <w:rPr>
          <w:rFonts w:ascii="Arial" w:hAnsi="Arial" w:cs="Arial"/>
          <w:color w:val="auto"/>
          <w:sz w:val="23"/>
          <w:szCs w:val="23"/>
        </w:rPr>
        <w:t>Evaluación y comprobación del funcionamiento óptimo del banco de pruebas realiza</w:t>
      </w:r>
      <w:r>
        <w:rPr>
          <w:rFonts w:ascii="Arial" w:hAnsi="Arial" w:cs="Arial"/>
          <w:color w:val="auto"/>
          <w:sz w:val="23"/>
          <w:szCs w:val="23"/>
        </w:rPr>
        <w:t xml:space="preserve">ndo una serie de ensayos cuidadosamente planificados utilizando probetas metálicas estandarizadas de acero AISI-SAE 1018. </w:t>
      </w:r>
    </w:p>
    <w:p w:rsidR="00000000" w:rsidRDefault="0041181E">
      <w:pPr>
        <w:pStyle w:val="Default"/>
        <w:pageBreakBefore/>
        <w:framePr w:w="4002" w:wrap="auto" w:vAnchor="page" w:hAnchor="page" w:x="4807" w:y="7652"/>
        <w:rPr>
          <w:rFonts w:ascii="Arial" w:hAnsi="Arial" w:cs="Arial"/>
          <w:color w:val="auto"/>
          <w:sz w:val="23"/>
          <w:szCs w:val="23"/>
        </w:rPr>
      </w:pPr>
      <w:r>
        <w:rPr>
          <w:rFonts w:ascii="Arial" w:hAnsi="Arial" w:cs="Arial"/>
          <w:noProof/>
          <w:color w:val="auto"/>
          <w:sz w:val="23"/>
          <w:szCs w:val="23"/>
        </w:rPr>
        <w:drawing>
          <wp:inline distT="0" distB="0" distL="0" distR="0">
            <wp:extent cx="2030730" cy="1710055"/>
            <wp:effectExtent l="0" t="0" r="7620" b="444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30730" cy="1710055"/>
                    </a:xfrm>
                    <a:prstGeom prst="rect">
                      <a:avLst/>
                    </a:prstGeom>
                    <a:noFill/>
                    <a:ln>
                      <a:noFill/>
                    </a:ln>
                  </pic:spPr>
                </pic:pic>
              </a:graphicData>
            </a:graphic>
          </wp:inline>
        </w:drawing>
      </w:r>
    </w:p>
    <w:p w:rsidR="00000000" w:rsidRDefault="0041181E">
      <w:pPr>
        <w:pStyle w:val="Default"/>
        <w:pageBreakBefore/>
        <w:framePr w:w="28828" w:wrap="auto" w:vAnchor="page" w:hAnchor="page" w:x="4320" w:y="1"/>
        <w:rPr>
          <w:rFonts w:ascii="Arial" w:hAnsi="Arial" w:cs="Arial"/>
          <w:color w:val="auto"/>
          <w:sz w:val="23"/>
          <w:szCs w:val="23"/>
        </w:rPr>
      </w:pPr>
      <w:r>
        <w:rPr>
          <w:rFonts w:ascii="Arial" w:hAnsi="Arial" w:cs="Arial"/>
          <w:noProof/>
          <w:color w:val="auto"/>
          <w:sz w:val="23"/>
          <w:szCs w:val="23"/>
        </w:rPr>
        <w:drawing>
          <wp:inline distT="0" distB="0" distL="0" distR="0">
            <wp:extent cx="17800955" cy="472630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800955" cy="4726305"/>
                    </a:xfrm>
                    <a:prstGeom prst="rect">
                      <a:avLst/>
                    </a:prstGeom>
                    <a:noFill/>
                    <a:ln>
                      <a:noFill/>
                    </a:ln>
                  </pic:spPr>
                </pic:pic>
              </a:graphicData>
            </a:graphic>
          </wp:inline>
        </w:drawing>
      </w:r>
    </w:p>
    <w:p w:rsidR="00000000" w:rsidRDefault="00E94181">
      <w:pPr>
        <w:pStyle w:val="Default"/>
        <w:pageBreakBefore/>
        <w:framePr w:w="791" w:wrap="auto" w:vAnchor="page" w:hAnchor="page" w:x="2269" w:y="90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7" w:wrap="auto" w:vAnchor="page" w:hAnchor="page" w:x="2269" w:y="9496"/>
        <w:rPr>
          <w:rFonts w:ascii="Arial" w:hAnsi="Arial" w:cs="Arial"/>
          <w:color w:val="auto"/>
          <w:sz w:val="23"/>
          <w:szCs w:val="23"/>
        </w:rPr>
      </w:pPr>
      <w:r>
        <w:rPr>
          <w:rFonts w:ascii="Arial" w:hAnsi="Arial" w:cs="Arial"/>
          <w:color w:val="auto"/>
          <w:sz w:val="23"/>
          <w:szCs w:val="23"/>
        </w:rPr>
        <w:t xml:space="preserve">Elaboración de una base de datos de curvas S-N-P a temperatura ambiente para el acero AISI-SAE 1018 utilizando el ensayo de fatiga en flexión rotativa. </w:t>
      </w:r>
    </w:p>
    <w:p w:rsidR="00000000" w:rsidRDefault="00E94181">
      <w:pPr>
        <w:pStyle w:val="Default"/>
        <w:framePr w:w="791" w:wrap="auto" w:vAnchor="page" w:hAnchor="page" w:x="2269" w:y="113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6" w:wrap="auto" w:vAnchor="page" w:hAnchor="page" w:x="2269" w:y="11905"/>
        <w:rPr>
          <w:rFonts w:ascii="Arial" w:hAnsi="Arial" w:cs="Arial"/>
          <w:color w:val="auto"/>
          <w:sz w:val="23"/>
          <w:szCs w:val="23"/>
        </w:rPr>
      </w:pPr>
      <w:r>
        <w:rPr>
          <w:rFonts w:ascii="Arial" w:hAnsi="Arial" w:cs="Arial"/>
          <w:color w:val="auto"/>
          <w:sz w:val="23"/>
          <w:szCs w:val="23"/>
        </w:rPr>
        <w:t>Desarrollo de prácticas de laboratorio con sus respectivas guía</w:t>
      </w:r>
      <w:r>
        <w:rPr>
          <w:rFonts w:ascii="Arial" w:hAnsi="Arial" w:cs="Arial"/>
          <w:color w:val="auto"/>
          <w:sz w:val="23"/>
          <w:szCs w:val="23"/>
        </w:rPr>
        <w:t xml:space="preserve">s sobre ensayos de fatiga  para reforzar los conocimientos teóricos de los estudiantes sobre el diseño de elementos mecánicos metálicos. </w:t>
      </w:r>
    </w:p>
    <w:p w:rsidR="00000000" w:rsidRDefault="00E94181">
      <w:pPr>
        <w:pStyle w:val="Default"/>
        <w:pageBreakBefore/>
        <w:framePr w:w="8315" w:wrap="auto" w:vAnchor="page" w:hAnchor="page" w:x="2269" w:y="1318"/>
        <w:rPr>
          <w:rFonts w:ascii="Arial" w:hAnsi="Arial" w:cs="Arial"/>
          <w:color w:val="auto"/>
          <w:sz w:val="23"/>
          <w:szCs w:val="23"/>
        </w:rPr>
      </w:pPr>
      <w:r>
        <w:rPr>
          <w:rFonts w:ascii="Arial" w:hAnsi="Arial" w:cs="Arial"/>
          <w:color w:val="auto"/>
          <w:sz w:val="23"/>
          <w:szCs w:val="23"/>
        </w:rPr>
        <w:t xml:space="preserve">Aporte de información técnica confiable sobre el comportamiento en condiciones de fatiga del acero AISI-SAE 1018 a la </w:t>
      </w:r>
      <w:r>
        <w:rPr>
          <w:rFonts w:ascii="Arial" w:hAnsi="Arial" w:cs="Arial"/>
          <w:color w:val="auto"/>
          <w:sz w:val="23"/>
          <w:szCs w:val="23"/>
        </w:rPr>
        <w:t xml:space="preserve">literatura científica, ya que el mismo es uno de los aceros más utilizado en nuestra industria para la fabricación de elementos mecánicos metálicos. </w:t>
      </w:r>
    </w:p>
    <w:p w:rsidR="00000000" w:rsidRDefault="00E94181">
      <w:pPr>
        <w:pStyle w:val="Default"/>
        <w:framePr w:w="791" w:wrap="auto" w:vAnchor="page" w:hAnchor="page" w:x="2269" w:y="37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44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52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59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67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74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82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89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97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104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1124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1200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553" w:y="127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3625" w:wrap="auto" w:vAnchor="page" w:hAnchor="page" w:x="5042" w:y="1332"/>
        <w:rPr>
          <w:rFonts w:ascii="Arial" w:hAnsi="Arial" w:cs="Arial"/>
          <w:color w:val="auto"/>
          <w:sz w:val="32"/>
          <w:szCs w:val="32"/>
        </w:rPr>
      </w:pPr>
      <w:r>
        <w:rPr>
          <w:rFonts w:ascii="Arial" w:hAnsi="Arial" w:cs="Arial"/>
          <w:b/>
          <w:bCs/>
          <w:color w:val="auto"/>
          <w:sz w:val="32"/>
          <w:szCs w:val="32"/>
        </w:rPr>
        <w:t xml:space="preserve">ÍNDICE GENERAL </w:t>
      </w:r>
    </w:p>
    <w:p w:rsidR="00000000" w:rsidRDefault="00E94181">
      <w:pPr>
        <w:pStyle w:val="Default"/>
        <w:framePr w:w="769" w:wrap="auto" w:vAnchor="page" w:hAnchor="page" w:x="2269" w:y="1868"/>
        <w:rPr>
          <w:color w:val="auto"/>
          <w:sz w:val="22"/>
          <w:szCs w:val="22"/>
        </w:rPr>
      </w:pPr>
      <w:r>
        <w:rPr>
          <w:color w:val="auto"/>
          <w:sz w:val="22"/>
          <w:szCs w:val="22"/>
        </w:rPr>
        <w:t xml:space="preserve"> </w:t>
      </w:r>
    </w:p>
    <w:p w:rsidR="00000000" w:rsidRDefault="00E94181">
      <w:pPr>
        <w:pStyle w:val="Default"/>
        <w:framePr w:w="1284" w:wrap="auto" w:vAnchor="page" w:hAnchor="page" w:x="10056" w:y="2383"/>
        <w:rPr>
          <w:rFonts w:ascii="Arial" w:hAnsi="Arial" w:cs="Arial"/>
          <w:color w:val="auto"/>
          <w:sz w:val="23"/>
          <w:szCs w:val="23"/>
        </w:rPr>
      </w:pPr>
      <w:r>
        <w:rPr>
          <w:rFonts w:ascii="Arial" w:hAnsi="Arial" w:cs="Arial"/>
          <w:color w:val="auto"/>
          <w:sz w:val="23"/>
          <w:szCs w:val="23"/>
        </w:rPr>
        <w:t xml:space="preserve">Pág. </w:t>
      </w:r>
    </w:p>
    <w:p w:rsidR="00000000" w:rsidRDefault="00E94181">
      <w:pPr>
        <w:pStyle w:val="Default"/>
        <w:framePr w:w="9026" w:wrap="auto" w:vAnchor="page" w:hAnchor="page" w:x="2269" w:y="2903"/>
        <w:rPr>
          <w:rFonts w:ascii="Arial" w:hAnsi="Arial" w:cs="Arial"/>
          <w:color w:val="auto"/>
          <w:sz w:val="23"/>
          <w:szCs w:val="23"/>
        </w:rPr>
      </w:pPr>
      <w:r>
        <w:rPr>
          <w:rFonts w:ascii="Arial" w:hAnsi="Arial" w:cs="Arial"/>
          <w:color w:val="auto"/>
          <w:sz w:val="23"/>
          <w:szCs w:val="23"/>
        </w:rPr>
        <w:t xml:space="preserve">RESUMEN  II </w:t>
      </w:r>
    </w:p>
    <w:p w:rsidR="00000000" w:rsidRDefault="00E94181">
      <w:pPr>
        <w:pStyle w:val="Default"/>
        <w:framePr w:w="9010" w:wrap="auto" w:vAnchor="page" w:hAnchor="page" w:x="2269" w:y="3419"/>
        <w:rPr>
          <w:rFonts w:ascii="Arial" w:hAnsi="Arial" w:cs="Arial"/>
          <w:color w:val="auto"/>
          <w:sz w:val="23"/>
          <w:szCs w:val="23"/>
        </w:rPr>
      </w:pPr>
      <w:r>
        <w:rPr>
          <w:rFonts w:ascii="Arial" w:hAnsi="Arial" w:cs="Arial"/>
          <w:color w:val="auto"/>
          <w:sz w:val="23"/>
          <w:szCs w:val="23"/>
        </w:rPr>
        <w:t xml:space="preserve">ÍNDICE GENERAL                    V </w:t>
      </w:r>
    </w:p>
    <w:p w:rsidR="00000000" w:rsidRDefault="00E94181">
      <w:pPr>
        <w:pStyle w:val="Default"/>
        <w:framePr w:w="9010" w:wrap="auto" w:vAnchor="page" w:hAnchor="page" w:x="2269" w:y="3935"/>
        <w:rPr>
          <w:rFonts w:ascii="Arial" w:hAnsi="Arial" w:cs="Arial"/>
          <w:color w:val="auto"/>
          <w:sz w:val="23"/>
          <w:szCs w:val="23"/>
        </w:rPr>
      </w:pPr>
      <w:r>
        <w:rPr>
          <w:rFonts w:ascii="Arial" w:hAnsi="Arial" w:cs="Arial"/>
          <w:color w:val="auto"/>
          <w:sz w:val="23"/>
          <w:szCs w:val="23"/>
        </w:rPr>
        <w:t xml:space="preserve">ABREVIATURAS          VIII </w:t>
      </w:r>
    </w:p>
    <w:p w:rsidR="00000000" w:rsidRDefault="00E94181">
      <w:pPr>
        <w:pStyle w:val="Default"/>
        <w:framePr w:w="9010" w:wrap="auto" w:vAnchor="page" w:hAnchor="page" w:x="2269" w:y="4455"/>
        <w:rPr>
          <w:rFonts w:ascii="Arial" w:hAnsi="Arial" w:cs="Arial"/>
          <w:color w:val="auto"/>
          <w:sz w:val="23"/>
          <w:szCs w:val="23"/>
        </w:rPr>
      </w:pPr>
      <w:r>
        <w:rPr>
          <w:rFonts w:ascii="Arial" w:hAnsi="Arial" w:cs="Arial"/>
          <w:color w:val="auto"/>
          <w:sz w:val="23"/>
          <w:szCs w:val="23"/>
        </w:rPr>
        <w:t xml:space="preserve">SIMBOLOGÍA            IX </w:t>
      </w:r>
    </w:p>
    <w:p w:rsidR="00000000" w:rsidRDefault="00E94181">
      <w:pPr>
        <w:pStyle w:val="Default"/>
        <w:framePr w:w="9010" w:wrap="auto" w:vAnchor="page" w:hAnchor="page" w:x="2269" w:y="4971"/>
        <w:rPr>
          <w:rFonts w:ascii="Arial" w:hAnsi="Arial" w:cs="Arial"/>
          <w:color w:val="auto"/>
          <w:sz w:val="23"/>
          <w:szCs w:val="23"/>
        </w:rPr>
      </w:pPr>
      <w:r>
        <w:rPr>
          <w:rFonts w:ascii="Arial" w:hAnsi="Arial" w:cs="Arial"/>
          <w:color w:val="auto"/>
          <w:sz w:val="23"/>
          <w:szCs w:val="23"/>
        </w:rPr>
        <w:t xml:space="preserve">ÍNDICE DE FIGURAS           XI </w:t>
      </w:r>
    </w:p>
    <w:p w:rsidR="00000000" w:rsidRDefault="00E94181">
      <w:pPr>
        <w:pStyle w:val="Default"/>
        <w:framePr w:w="9034" w:wrap="auto" w:vAnchor="page" w:hAnchor="page" w:x="2269" w:y="5487"/>
        <w:rPr>
          <w:rFonts w:ascii="Arial" w:hAnsi="Arial" w:cs="Arial"/>
          <w:color w:val="auto"/>
          <w:sz w:val="23"/>
          <w:szCs w:val="23"/>
        </w:rPr>
      </w:pPr>
      <w:r>
        <w:rPr>
          <w:rFonts w:ascii="Arial" w:hAnsi="Arial" w:cs="Arial"/>
          <w:color w:val="auto"/>
          <w:sz w:val="23"/>
          <w:szCs w:val="23"/>
        </w:rPr>
        <w:t xml:space="preserve">ÍNDICE DE TABLAS         XIV </w:t>
      </w:r>
    </w:p>
    <w:p w:rsidR="00000000" w:rsidRDefault="00E94181">
      <w:pPr>
        <w:pStyle w:val="Default"/>
        <w:framePr w:w="9034" w:wrap="auto" w:vAnchor="page" w:hAnchor="page" w:x="2269" w:y="6007"/>
        <w:rPr>
          <w:rFonts w:ascii="Arial" w:hAnsi="Arial" w:cs="Arial"/>
          <w:color w:val="auto"/>
          <w:sz w:val="23"/>
          <w:szCs w:val="23"/>
        </w:rPr>
      </w:pPr>
      <w:r>
        <w:rPr>
          <w:rFonts w:ascii="Arial" w:hAnsi="Arial" w:cs="Arial"/>
          <w:color w:val="auto"/>
          <w:sz w:val="23"/>
          <w:szCs w:val="23"/>
        </w:rPr>
        <w:t xml:space="preserve">ÍNDICE DE PLANOS          XV </w:t>
      </w:r>
    </w:p>
    <w:p w:rsidR="00000000" w:rsidRDefault="00E94181">
      <w:pPr>
        <w:pStyle w:val="Default"/>
        <w:framePr w:w="791" w:wrap="auto" w:vAnchor="page" w:hAnchor="page" w:x="2553" w:y="65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352" w:wrap="auto" w:vAnchor="page" w:hAnchor="page" w:x="2269" w:y="7132"/>
        <w:rPr>
          <w:rFonts w:ascii="Arial" w:hAnsi="Arial" w:cs="Arial"/>
          <w:color w:val="auto"/>
          <w:sz w:val="23"/>
          <w:szCs w:val="23"/>
        </w:rPr>
      </w:pPr>
      <w:r>
        <w:rPr>
          <w:rFonts w:ascii="Arial" w:hAnsi="Arial" w:cs="Arial"/>
          <w:b/>
          <w:bCs/>
          <w:color w:val="auto"/>
          <w:sz w:val="23"/>
          <w:szCs w:val="23"/>
        </w:rPr>
        <w:t xml:space="preserve">CAPÍTULO  1. </w:t>
      </w:r>
    </w:p>
    <w:p w:rsidR="00000000" w:rsidRDefault="00E94181">
      <w:pPr>
        <w:pStyle w:val="Default"/>
        <w:framePr w:w="8341" w:wrap="auto" w:vAnchor="page" w:hAnchor="page" w:x="2269" w:y="7752"/>
        <w:rPr>
          <w:rFonts w:ascii="Arial" w:hAnsi="Arial" w:cs="Arial"/>
          <w:color w:val="auto"/>
          <w:sz w:val="23"/>
          <w:szCs w:val="23"/>
        </w:rPr>
      </w:pPr>
    </w:p>
    <w:p w:rsidR="00000000" w:rsidRDefault="00E94181">
      <w:pPr>
        <w:pStyle w:val="Default"/>
        <w:framePr w:w="8341" w:wrap="auto" w:vAnchor="page" w:hAnchor="page" w:x="2269" w:y="7752"/>
        <w:rPr>
          <w:rFonts w:ascii="Arial" w:hAnsi="Arial" w:cs="Arial"/>
          <w:color w:val="auto"/>
          <w:sz w:val="23"/>
          <w:szCs w:val="23"/>
        </w:rPr>
      </w:pPr>
      <w:r>
        <w:rPr>
          <w:rFonts w:ascii="Arial" w:hAnsi="Arial" w:cs="Arial"/>
          <w:color w:val="auto"/>
          <w:sz w:val="23"/>
          <w:szCs w:val="23"/>
        </w:rPr>
        <w:t xml:space="preserve">1. EL FENÓMENO DE LA FATIGA 3 </w:t>
      </w:r>
    </w:p>
    <w:p w:rsidR="00000000" w:rsidRDefault="00E94181">
      <w:pPr>
        <w:pStyle w:val="Default"/>
        <w:framePr w:w="8341" w:wrap="auto" w:vAnchor="page" w:hAnchor="page" w:x="2269" w:y="7752"/>
        <w:rPr>
          <w:rFonts w:ascii="Arial" w:hAnsi="Arial" w:cs="Arial"/>
          <w:color w:val="auto"/>
          <w:sz w:val="23"/>
          <w:szCs w:val="23"/>
        </w:rPr>
      </w:pPr>
    </w:p>
    <w:p w:rsidR="00000000" w:rsidRDefault="00E94181">
      <w:pPr>
        <w:pStyle w:val="Default"/>
        <w:framePr w:w="7981" w:wrap="auto" w:vAnchor="page" w:hAnchor="page" w:x="2629" w:y="8164"/>
        <w:rPr>
          <w:rFonts w:ascii="Arial" w:hAnsi="Arial" w:cs="Arial"/>
          <w:color w:val="auto"/>
          <w:sz w:val="23"/>
          <w:szCs w:val="23"/>
        </w:rPr>
      </w:pPr>
      <w:r>
        <w:rPr>
          <w:rFonts w:ascii="Arial" w:hAnsi="Arial" w:cs="Arial"/>
          <w:color w:val="auto"/>
          <w:sz w:val="23"/>
          <w:szCs w:val="23"/>
        </w:rPr>
        <w:t xml:space="preserve">1.1. Importancia del problema de la fatiga en la industria 3 </w:t>
      </w:r>
    </w:p>
    <w:p w:rsidR="00000000" w:rsidRDefault="00E94181">
      <w:pPr>
        <w:pStyle w:val="Default"/>
        <w:framePr w:w="7981" w:wrap="auto" w:vAnchor="page" w:hAnchor="page" w:x="2629" w:y="8164"/>
        <w:rPr>
          <w:rFonts w:ascii="Arial" w:hAnsi="Arial" w:cs="Arial"/>
          <w:color w:val="auto"/>
          <w:sz w:val="23"/>
          <w:szCs w:val="23"/>
        </w:rPr>
      </w:pPr>
    </w:p>
    <w:p w:rsidR="00000000" w:rsidRDefault="00E94181">
      <w:pPr>
        <w:pStyle w:val="Default"/>
        <w:framePr w:w="7981" w:wrap="auto" w:vAnchor="page" w:hAnchor="page" w:x="2629" w:y="8580"/>
        <w:rPr>
          <w:rFonts w:ascii="Arial" w:hAnsi="Arial" w:cs="Arial"/>
          <w:color w:val="auto"/>
          <w:sz w:val="23"/>
          <w:szCs w:val="23"/>
        </w:rPr>
      </w:pPr>
      <w:r>
        <w:rPr>
          <w:rFonts w:ascii="Arial" w:hAnsi="Arial" w:cs="Arial"/>
          <w:color w:val="auto"/>
          <w:sz w:val="23"/>
          <w:szCs w:val="23"/>
        </w:rPr>
        <w:t xml:space="preserve">1.2. Proceso de falla por fatiga 9 </w:t>
      </w:r>
    </w:p>
    <w:p w:rsidR="00000000" w:rsidRDefault="00E94181">
      <w:pPr>
        <w:pStyle w:val="Default"/>
        <w:framePr w:w="7981" w:wrap="auto" w:vAnchor="page" w:hAnchor="page" w:x="2629" w:y="8580"/>
        <w:rPr>
          <w:rFonts w:ascii="Arial" w:hAnsi="Arial" w:cs="Arial"/>
          <w:color w:val="auto"/>
          <w:sz w:val="23"/>
          <w:szCs w:val="23"/>
        </w:rPr>
      </w:pPr>
    </w:p>
    <w:p w:rsidR="00000000" w:rsidRDefault="00E94181">
      <w:pPr>
        <w:pStyle w:val="Default"/>
        <w:framePr w:w="7965" w:wrap="auto" w:vAnchor="page" w:hAnchor="page" w:x="2629" w:y="8992"/>
        <w:rPr>
          <w:rFonts w:ascii="Arial" w:hAnsi="Arial" w:cs="Arial"/>
          <w:color w:val="auto"/>
          <w:sz w:val="23"/>
          <w:szCs w:val="23"/>
        </w:rPr>
      </w:pPr>
      <w:r>
        <w:rPr>
          <w:rFonts w:ascii="Arial" w:hAnsi="Arial" w:cs="Arial"/>
          <w:color w:val="auto"/>
          <w:sz w:val="23"/>
          <w:szCs w:val="23"/>
        </w:rPr>
        <w:t xml:space="preserve">1.3. Caracterización de esfuerzos fluctuantes       14 </w:t>
      </w:r>
    </w:p>
    <w:p w:rsidR="00000000" w:rsidRDefault="00E94181">
      <w:pPr>
        <w:pStyle w:val="Default"/>
        <w:framePr w:w="7965" w:wrap="auto" w:vAnchor="page" w:hAnchor="page" w:x="2629" w:y="8992"/>
        <w:rPr>
          <w:rFonts w:ascii="Arial" w:hAnsi="Arial" w:cs="Arial"/>
          <w:color w:val="auto"/>
          <w:sz w:val="23"/>
          <w:szCs w:val="23"/>
        </w:rPr>
      </w:pPr>
    </w:p>
    <w:p w:rsidR="00000000" w:rsidRDefault="00E94181">
      <w:pPr>
        <w:pStyle w:val="Default"/>
        <w:framePr w:w="7965" w:wrap="auto" w:vAnchor="page" w:hAnchor="page" w:x="2629" w:y="9408"/>
        <w:rPr>
          <w:rFonts w:ascii="Arial" w:hAnsi="Arial" w:cs="Arial"/>
          <w:color w:val="auto"/>
          <w:sz w:val="23"/>
          <w:szCs w:val="23"/>
        </w:rPr>
      </w:pPr>
      <w:r>
        <w:rPr>
          <w:rFonts w:ascii="Arial" w:hAnsi="Arial" w:cs="Arial"/>
          <w:color w:val="auto"/>
          <w:sz w:val="23"/>
          <w:szCs w:val="23"/>
        </w:rPr>
        <w:t xml:space="preserve">1.4. Enfoque aplicado en el análisis y el diseño       16 </w:t>
      </w:r>
    </w:p>
    <w:p w:rsidR="00000000" w:rsidRDefault="00E94181">
      <w:pPr>
        <w:pStyle w:val="Default"/>
        <w:framePr w:w="7965" w:wrap="auto" w:vAnchor="page" w:hAnchor="page" w:x="2629" w:y="9408"/>
        <w:rPr>
          <w:rFonts w:ascii="Arial" w:hAnsi="Arial" w:cs="Arial"/>
          <w:color w:val="auto"/>
          <w:sz w:val="23"/>
          <w:szCs w:val="23"/>
        </w:rPr>
      </w:pPr>
    </w:p>
    <w:p w:rsidR="00000000" w:rsidRDefault="00E94181">
      <w:pPr>
        <w:pStyle w:val="Default"/>
        <w:framePr w:w="7605" w:wrap="auto" w:vAnchor="page" w:hAnchor="page" w:x="2989" w:y="9820"/>
        <w:rPr>
          <w:rFonts w:ascii="Arial" w:hAnsi="Arial" w:cs="Arial"/>
          <w:color w:val="auto"/>
          <w:sz w:val="23"/>
          <w:szCs w:val="23"/>
        </w:rPr>
      </w:pPr>
      <w:r>
        <w:rPr>
          <w:rFonts w:ascii="Arial" w:hAnsi="Arial" w:cs="Arial"/>
          <w:color w:val="auto"/>
          <w:sz w:val="23"/>
          <w:szCs w:val="23"/>
        </w:rPr>
        <w:t xml:space="preserve">1.4.1. Método del esfuerzo-vida         16 </w:t>
      </w:r>
    </w:p>
    <w:p w:rsidR="00000000" w:rsidRDefault="00E94181">
      <w:pPr>
        <w:pStyle w:val="Default"/>
        <w:framePr w:w="7605" w:wrap="auto" w:vAnchor="page" w:hAnchor="page" w:x="2989" w:y="9820"/>
        <w:rPr>
          <w:rFonts w:ascii="Arial" w:hAnsi="Arial" w:cs="Arial"/>
          <w:color w:val="auto"/>
          <w:sz w:val="23"/>
          <w:szCs w:val="23"/>
        </w:rPr>
      </w:pPr>
    </w:p>
    <w:p w:rsidR="00000000" w:rsidRDefault="00E94181">
      <w:pPr>
        <w:pStyle w:val="Default"/>
        <w:framePr w:w="7965" w:wrap="auto" w:vAnchor="page" w:hAnchor="page" w:x="2629" w:y="10236"/>
        <w:rPr>
          <w:rFonts w:ascii="Arial" w:hAnsi="Arial" w:cs="Arial"/>
          <w:color w:val="auto"/>
          <w:sz w:val="23"/>
          <w:szCs w:val="23"/>
        </w:rPr>
      </w:pPr>
      <w:r>
        <w:rPr>
          <w:rFonts w:ascii="Arial" w:hAnsi="Arial" w:cs="Arial"/>
          <w:color w:val="auto"/>
          <w:sz w:val="23"/>
          <w:szCs w:val="23"/>
        </w:rPr>
        <w:t xml:space="preserve">1.5. Dispositivos de fatiga          26 </w:t>
      </w:r>
    </w:p>
    <w:p w:rsidR="00000000" w:rsidRDefault="00E94181">
      <w:pPr>
        <w:pStyle w:val="Default"/>
        <w:framePr w:w="7965" w:wrap="auto" w:vAnchor="page" w:hAnchor="page" w:x="2629" w:y="10236"/>
        <w:rPr>
          <w:rFonts w:ascii="Arial" w:hAnsi="Arial" w:cs="Arial"/>
          <w:color w:val="auto"/>
          <w:sz w:val="23"/>
          <w:szCs w:val="23"/>
        </w:rPr>
      </w:pPr>
    </w:p>
    <w:p w:rsidR="00000000" w:rsidRDefault="00E94181">
      <w:pPr>
        <w:pStyle w:val="Default"/>
        <w:framePr w:w="7605" w:wrap="auto" w:vAnchor="page" w:hAnchor="page" w:x="2989" w:y="10648"/>
        <w:rPr>
          <w:rFonts w:ascii="Arial" w:hAnsi="Arial" w:cs="Arial"/>
          <w:color w:val="auto"/>
          <w:sz w:val="23"/>
          <w:szCs w:val="23"/>
        </w:rPr>
      </w:pPr>
      <w:r>
        <w:rPr>
          <w:rFonts w:ascii="Arial" w:hAnsi="Arial" w:cs="Arial"/>
          <w:color w:val="auto"/>
          <w:sz w:val="23"/>
          <w:szCs w:val="23"/>
        </w:rPr>
        <w:t xml:space="preserve">1.5.1. Dispositivos de flexión rotativa        27 </w:t>
      </w:r>
    </w:p>
    <w:p w:rsidR="00000000" w:rsidRDefault="00E94181">
      <w:pPr>
        <w:pStyle w:val="Default"/>
        <w:framePr w:w="7605" w:wrap="auto" w:vAnchor="page" w:hAnchor="page" w:x="2989" w:y="10648"/>
        <w:rPr>
          <w:rFonts w:ascii="Arial" w:hAnsi="Arial" w:cs="Arial"/>
          <w:color w:val="auto"/>
          <w:sz w:val="23"/>
          <w:szCs w:val="23"/>
        </w:rPr>
      </w:pPr>
    </w:p>
    <w:p w:rsidR="00000000" w:rsidRDefault="00E94181">
      <w:pPr>
        <w:pStyle w:val="Default"/>
        <w:framePr w:w="7965" w:wrap="auto" w:vAnchor="page" w:hAnchor="page" w:x="2629" w:y="11064"/>
        <w:rPr>
          <w:rFonts w:ascii="Arial" w:hAnsi="Arial" w:cs="Arial"/>
          <w:color w:val="auto"/>
          <w:sz w:val="23"/>
          <w:szCs w:val="23"/>
        </w:rPr>
      </w:pPr>
      <w:r>
        <w:rPr>
          <w:rFonts w:ascii="Arial" w:hAnsi="Arial" w:cs="Arial"/>
          <w:color w:val="auto"/>
          <w:sz w:val="23"/>
          <w:szCs w:val="23"/>
        </w:rPr>
        <w:t xml:space="preserve">1.6. Ensayo de fatiga           30 </w:t>
      </w:r>
    </w:p>
    <w:p w:rsidR="00000000" w:rsidRDefault="00E94181">
      <w:pPr>
        <w:pStyle w:val="Default"/>
        <w:framePr w:w="7965" w:wrap="auto" w:vAnchor="page" w:hAnchor="page" w:x="2629" w:y="11064"/>
        <w:rPr>
          <w:rFonts w:ascii="Arial" w:hAnsi="Arial" w:cs="Arial"/>
          <w:color w:val="auto"/>
          <w:sz w:val="23"/>
          <w:szCs w:val="23"/>
        </w:rPr>
      </w:pPr>
    </w:p>
    <w:p w:rsidR="00000000" w:rsidRDefault="00E94181">
      <w:pPr>
        <w:pStyle w:val="Default"/>
        <w:framePr w:w="7605" w:wrap="auto" w:vAnchor="page" w:hAnchor="page" w:x="2989" w:y="11477"/>
        <w:rPr>
          <w:rFonts w:ascii="Arial" w:hAnsi="Arial" w:cs="Arial"/>
          <w:color w:val="auto"/>
          <w:sz w:val="23"/>
          <w:szCs w:val="23"/>
        </w:rPr>
      </w:pPr>
      <w:r>
        <w:rPr>
          <w:rFonts w:ascii="Arial" w:hAnsi="Arial" w:cs="Arial"/>
          <w:color w:val="auto"/>
          <w:sz w:val="23"/>
          <w:szCs w:val="23"/>
        </w:rPr>
        <w:t xml:space="preserve">1.6.1. Consideraciones sobre las probetas       31 </w:t>
      </w:r>
    </w:p>
    <w:p w:rsidR="00000000" w:rsidRDefault="00E94181">
      <w:pPr>
        <w:pStyle w:val="Default"/>
        <w:framePr w:w="7605" w:wrap="auto" w:vAnchor="page" w:hAnchor="page" w:x="2989" w:y="11477"/>
        <w:rPr>
          <w:rFonts w:ascii="Arial" w:hAnsi="Arial" w:cs="Arial"/>
          <w:color w:val="auto"/>
          <w:sz w:val="23"/>
          <w:szCs w:val="23"/>
        </w:rPr>
      </w:pPr>
    </w:p>
    <w:p w:rsidR="00000000" w:rsidRDefault="00E94181">
      <w:pPr>
        <w:pStyle w:val="Default"/>
        <w:framePr w:w="7605" w:wrap="auto" w:vAnchor="page" w:hAnchor="page" w:x="2989" w:y="11893"/>
        <w:rPr>
          <w:rFonts w:ascii="Arial" w:hAnsi="Arial" w:cs="Arial"/>
          <w:color w:val="auto"/>
          <w:sz w:val="23"/>
          <w:szCs w:val="23"/>
        </w:rPr>
      </w:pPr>
      <w:r>
        <w:rPr>
          <w:rFonts w:ascii="Arial" w:hAnsi="Arial" w:cs="Arial"/>
          <w:color w:val="auto"/>
          <w:sz w:val="23"/>
          <w:szCs w:val="23"/>
        </w:rPr>
        <w:t xml:space="preserve">1.6.2.  Planificación del ensayo         34 </w:t>
      </w:r>
    </w:p>
    <w:p w:rsidR="00000000" w:rsidRDefault="00E94181">
      <w:pPr>
        <w:pStyle w:val="Default"/>
        <w:framePr w:w="7605" w:wrap="auto" w:vAnchor="page" w:hAnchor="page" w:x="2989" w:y="11893"/>
        <w:rPr>
          <w:rFonts w:ascii="Arial" w:hAnsi="Arial" w:cs="Arial"/>
          <w:color w:val="auto"/>
          <w:sz w:val="23"/>
          <w:szCs w:val="23"/>
        </w:rPr>
      </w:pPr>
    </w:p>
    <w:p w:rsidR="00000000" w:rsidRDefault="00E94181">
      <w:pPr>
        <w:pStyle w:val="Default"/>
        <w:framePr w:w="7605" w:wrap="auto" w:vAnchor="page" w:hAnchor="page" w:x="2989" w:y="12305"/>
        <w:rPr>
          <w:rFonts w:ascii="Arial" w:hAnsi="Arial" w:cs="Arial"/>
          <w:color w:val="auto"/>
          <w:sz w:val="23"/>
          <w:szCs w:val="23"/>
        </w:rPr>
      </w:pPr>
      <w:r>
        <w:rPr>
          <w:rFonts w:ascii="Arial" w:hAnsi="Arial" w:cs="Arial"/>
          <w:color w:val="auto"/>
          <w:sz w:val="23"/>
          <w:szCs w:val="23"/>
        </w:rPr>
        <w:t xml:space="preserve">1.6.3. Consideraciones estadísticas        38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291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2352" w:wrap="auto" w:vAnchor="page" w:hAnchor="page" w:x="2269" w:y="1318"/>
        <w:rPr>
          <w:rFonts w:ascii="Arial" w:hAnsi="Arial" w:cs="Arial"/>
          <w:color w:val="auto"/>
          <w:sz w:val="23"/>
          <w:szCs w:val="23"/>
        </w:rPr>
      </w:pPr>
      <w:r>
        <w:rPr>
          <w:rFonts w:ascii="Arial" w:hAnsi="Arial" w:cs="Arial"/>
          <w:b/>
          <w:bCs/>
          <w:color w:val="auto"/>
          <w:sz w:val="23"/>
          <w:szCs w:val="23"/>
        </w:rPr>
        <w:t xml:space="preserve">CAPÍTULO  2. </w:t>
      </w:r>
    </w:p>
    <w:p w:rsidR="00000000" w:rsidRDefault="00E94181">
      <w:pPr>
        <w:pStyle w:val="Default"/>
        <w:framePr w:w="8325" w:wrap="auto" w:vAnchor="page" w:hAnchor="page" w:x="2269" w:y="1934"/>
        <w:rPr>
          <w:rFonts w:ascii="Arial" w:hAnsi="Arial" w:cs="Arial"/>
          <w:color w:val="auto"/>
          <w:sz w:val="23"/>
          <w:szCs w:val="23"/>
        </w:rPr>
      </w:pPr>
    </w:p>
    <w:p w:rsidR="00000000" w:rsidRDefault="00E94181">
      <w:pPr>
        <w:pStyle w:val="Default"/>
        <w:framePr w:w="8325" w:wrap="auto" w:vAnchor="page" w:hAnchor="page" w:x="2269" w:y="1934"/>
        <w:rPr>
          <w:rFonts w:ascii="Arial" w:hAnsi="Arial" w:cs="Arial"/>
          <w:color w:val="auto"/>
          <w:sz w:val="23"/>
          <w:szCs w:val="23"/>
        </w:rPr>
      </w:pPr>
      <w:r>
        <w:rPr>
          <w:rFonts w:ascii="Arial" w:hAnsi="Arial" w:cs="Arial"/>
          <w:color w:val="auto"/>
          <w:sz w:val="23"/>
          <w:szCs w:val="23"/>
        </w:rPr>
        <w:t xml:space="preserve">2. </w:t>
      </w:r>
      <w:r>
        <w:rPr>
          <w:rFonts w:ascii="Arial" w:hAnsi="Arial" w:cs="Arial"/>
          <w:color w:val="auto"/>
          <w:sz w:val="23"/>
          <w:szCs w:val="23"/>
        </w:rPr>
        <w:t xml:space="preserve">CONSTRUCCIÓN DEL BANCO DE PRUEBAS       50 </w:t>
      </w:r>
    </w:p>
    <w:p w:rsidR="00000000" w:rsidRDefault="00E94181">
      <w:pPr>
        <w:pStyle w:val="Default"/>
        <w:framePr w:w="8325" w:wrap="auto" w:vAnchor="page" w:hAnchor="page" w:x="2269" w:y="1934"/>
        <w:rPr>
          <w:rFonts w:ascii="Arial" w:hAnsi="Arial" w:cs="Arial"/>
          <w:color w:val="auto"/>
          <w:sz w:val="23"/>
          <w:szCs w:val="23"/>
        </w:rPr>
      </w:pPr>
    </w:p>
    <w:p w:rsidR="00000000" w:rsidRDefault="00E94181">
      <w:pPr>
        <w:pStyle w:val="Default"/>
        <w:framePr w:w="7965" w:wrap="auto" w:vAnchor="page" w:hAnchor="page" w:x="2629" w:y="2351"/>
        <w:rPr>
          <w:rFonts w:ascii="Arial" w:hAnsi="Arial" w:cs="Arial"/>
          <w:color w:val="auto"/>
          <w:sz w:val="23"/>
          <w:szCs w:val="23"/>
        </w:rPr>
      </w:pPr>
      <w:r>
        <w:rPr>
          <w:rFonts w:ascii="Arial" w:hAnsi="Arial" w:cs="Arial"/>
          <w:color w:val="auto"/>
          <w:sz w:val="23"/>
          <w:szCs w:val="23"/>
        </w:rPr>
        <w:t xml:space="preserve">2.1. Diseño del dispositivo experimental        50 </w:t>
      </w:r>
    </w:p>
    <w:p w:rsidR="00000000" w:rsidRDefault="00E94181">
      <w:pPr>
        <w:pStyle w:val="Default"/>
        <w:framePr w:w="7965" w:wrap="auto" w:vAnchor="page" w:hAnchor="page" w:x="2629" w:y="2351"/>
        <w:rPr>
          <w:rFonts w:ascii="Arial" w:hAnsi="Arial" w:cs="Arial"/>
          <w:color w:val="auto"/>
          <w:sz w:val="23"/>
          <w:szCs w:val="23"/>
        </w:rPr>
      </w:pPr>
    </w:p>
    <w:p w:rsidR="00000000" w:rsidRDefault="00E94181">
      <w:pPr>
        <w:pStyle w:val="Default"/>
        <w:framePr w:w="7965" w:wrap="auto" w:vAnchor="page" w:hAnchor="page" w:x="2629" w:y="2763"/>
        <w:rPr>
          <w:rFonts w:ascii="Arial" w:hAnsi="Arial" w:cs="Arial"/>
          <w:color w:val="auto"/>
          <w:sz w:val="23"/>
          <w:szCs w:val="23"/>
        </w:rPr>
      </w:pPr>
      <w:r>
        <w:rPr>
          <w:rFonts w:ascii="Arial" w:hAnsi="Arial" w:cs="Arial"/>
          <w:color w:val="auto"/>
          <w:sz w:val="23"/>
          <w:szCs w:val="23"/>
        </w:rPr>
        <w:t xml:space="preserve">2.2. Diseño del sistema de control          54 </w:t>
      </w:r>
    </w:p>
    <w:p w:rsidR="00000000" w:rsidRDefault="00E94181">
      <w:pPr>
        <w:pStyle w:val="Default"/>
        <w:framePr w:w="7965" w:wrap="auto" w:vAnchor="page" w:hAnchor="page" w:x="2629" w:y="2763"/>
        <w:rPr>
          <w:rFonts w:ascii="Arial" w:hAnsi="Arial" w:cs="Arial"/>
          <w:color w:val="auto"/>
          <w:sz w:val="23"/>
          <w:szCs w:val="23"/>
        </w:rPr>
      </w:pPr>
    </w:p>
    <w:p w:rsidR="00000000" w:rsidRDefault="00E94181">
      <w:pPr>
        <w:pStyle w:val="Default"/>
        <w:framePr w:w="7965" w:wrap="auto" w:vAnchor="page" w:hAnchor="page" w:x="2629" w:y="3179"/>
        <w:rPr>
          <w:rFonts w:ascii="Arial" w:hAnsi="Arial" w:cs="Arial"/>
          <w:color w:val="auto"/>
          <w:sz w:val="23"/>
          <w:szCs w:val="23"/>
        </w:rPr>
      </w:pPr>
      <w:r>
        <w:rPr>
          <w:rFonts w:ascii="Arial" w:hAnsi="Arial" w:cs="Arial"/>
          <w:color w:val="auto"/>
          <w:sz w:val="23"/>
          <w:szCs w:val="23"/>
        </w:rPr>
        <w:t xml:space="preserve">2.3. Construcción del dispositivo experimental       59 </w:t>
      </w:r>
    </w:p>
    <w:p w:rsidR="00000000" w:rsidRDefault="00E94181">
      <w:pPr>
        <w:pStyle w:val="Default"/>
        <w:framePr w:w="7965" w:wrap="auto" w:vAnchor="page" w:hAnchor="page" w:x="2629" w:y="3179"/>
        <w:rPr>
          <w:rFonts w:ascii="Arial" w:hAnsi="Arial" w:cs="Arial"/>
          <w:color w:val="auto"/>
          <w:sz w:val="23"/>
          <w:szCs w:val="23"/>
        </w:rPr>
      </w:pPr>
    </w:p>
    <w:p w:rsidR="00000000" w:rsidRDefault="00E94181">
      <w:pPr>
        <w:pStyle w:val="Default"/>
        <w:framePr w:w="7605" w:wrap="auto" w:vAnchor="page" w:hAnchor="page" w:x="2989" w:y="3591"/>
        <w:rPr>
          <w:rFonts w:ascii="Arial" w:hAnsi="Arial" w:cs="Arial"/>
          <w:color w:val="auto"/>
          <w:sz w:val="23"/>
          <w:szCs w:val="23"/>
        </w:rPr>
      </w:pPr>
      <w:r>
        <w:rPr>
          <w:rFonts w:ascii="Arial" w:hAnsi="Arial" w:cs="Arial"/>
          <w:color w:val="auto"/>
          <w:sz w:val="23"/>
          <w:szCs w:val="23"/>
        </w:rPr>
        <w:t xml:space="preserve">2.3.1. Tecnología empleada en la construcción      </w:t>
      </w:r>
      <w:r>
        <w:rPr>
          <w:rFonts w:ascii="Arial" w:hAnsi="Arial" w:cs="Arial"/>
          <w:color w:val="auto"/>
          <w:sz w:val="23"/>
          <w:szCs w:val="23"/>
        </w:rPr>
        <w:t xml:space="preserve">59 </w:t>
      </w:r>
    </w:p>
    <w:p w:rsidR="00000000" w:rsidRDefault="00E94181">
      <w:pPr>
        <w:pStyle w:val="Default"/>
        <w:framePr w:w="7605" w:wrap="auto" w:vAnchor="page" w:hAnchor="page" w:x="2989" w:y="3591"/>
        <w:rPr>
          <w:rFonts w:ascii="Arial" w:hAnsi="Arial" w:cs="Arial"/>
          <w:color w:val="auto"/>
          <w:sz w:val="23"/>
          <w:szCs w:val="23"/>
        </w:rPr>
      </w:pPr>
    </w:p>
    <w:p w:rsidR="00000000" w:rsidRDefault="00E94181">
      <w:pPr>
        <w:pStyle w:val="Default"/>
        <w:framePr w:w="7605" w:wrap="auto" w:vAnchor="page" w:hAnchor="page" w:x="2989" w:y="4007"/>
        <w:rPr>
          <w:rFonts w:ascii="Arial" w:hAnsi="Arial" w:cs="Arial"/>
          <w:color w:val="auto"/>
          <w:sz w:val="23"/>
          <w:szCs w:val="23"/>
        </w:rPr>
      </w:pPr>
      <w:r>
        <w:rPr>
          <w:rFonts w:ascii="Arial" w:hAnsi="Arial" w:cs="Arial"/>
          <w:color w:val="auto"/>
          <w:sz w:val="23"/>
          <w:szCs w:val="23"/>
        </w:rPr>
        <w:t xml:space="preserve">2.3.2. Proceso de construcción         62 </w:t>
      </w:r>
    </w:p>
    <w:p w:rsidR="00000000" w:rsidRDefault="00E94181">
      <w:pPr>
        <w:pStyle w:val="Default"/>
        <w:framePr w:w="7605" w:wrap="auto" w:vAnchor="page" w:hAnchor="page" w:x="2989" w:y="4007"/>
        <w:rPr>
          <w:rFonts w:ascii="Arial" w:hAnsi="Arial" w:cs="Arial"/>
          <w:color w:val="auto"/>
          <w:sz w:val="23"/>
          <w:szCs w:val="23"/>
        </w:rPr>
      </w:pPr>
    </w:p>
    <w:p w:rsidR="00000000" w:rsidRDefault="00E94181">
      <w:pPr>
        <w:pStyle w:val="Default"/>
        <w:framePr w:w="7965" w:wrap="auto" w:vAnchor="page" w:hAnchor="page" w:x="2629" w:y="4419"/>
        <w:rPr>
          <w:rFonts w:ascii="Arial" w:hAnsi="Arial" w:cs="Arial"/>
          <w:color w:val="auto"/>
          <w:sz w:val="23"/>
          <w:szCs w:val="23"/>
        </w:rPr>
      </w:pPr>
      <w:r>
        <w:rPr>
          <w:rFonts w:ascii="Arial" w:hAnsi="Arial" w:cs="Arial"/>
          <w:color w:val="auto"/>
          <w:sz w:val="23"/>
          <w:szCs w:val="23"/>
        </w:rPr>
        <w:t xml:space="preserve">2.4. Calibración y puesta a punto         92 </w:t>
      </w:r>
    </w:p>
    <w:p w:rsidR="00000000" w:rsidRDefault="00E94181">
      <w:pPr>
        <w:pStyle w:val="Default"/>
        <w:rPr>
          <w:rFonts w:ascii="Arial" w:hAnsi="Arial" w:cs="Arial"/>
          <w:color w:val="auto"/>
          <w:sz w:val="23"/>
          <w:szCs w:val="23"/>
        </w:rPr>
      </w:pPr>
    </w:p>
    <w:p w:rsidR="00000000" w:rsidRDefault="00E94181">
      <w:pPr>
        <w:pStyle w:val="Default"/>
        <w:framePr w:w="1478" w:wrap="auto" w:vAnchor="page" w:hAnchor="page" w:x="2269" w:y="5029"/>
        <w:rPr>
          <w:color w:val="auto"/>
          <w:sz w:val="22"/>
          <w:szCs w:val="22"/>
        </w:rPr>
      </w:pPr>
      <w:r>
        <w:rPr>
          <w:color w:val="auto"/>
          <w:sz w:val="22"/>
          <w:szCs w:val="22"/>
        </w:rPr>
        <w:t xml:space="preserve">  </w:t>
      </w:r>
    </w:p>
    <w:p w:rsidR="00000000" w:rsidRDefault="00E94181">
      <w:pPr>
        <w:pStyle w:val="Default"/>
        <w:framePr w:w="2352" w:wrap="auto" w:vAnchor="page" w:hAnchor="page" w:x="2269" w:y="5539"/>
        <w:rPr>
          <w:rFonts w:ascii="Arial" w:hAnsi="Arial" w:cs="Arial"/>
          <w:color w:val="auto"/>
          <w:sz w:val="23"/>
          <w:szCs w:val="23"/>
        </w:rPr>
      </w:pPr>
      <w:r>
        <w:rPr>
          <w:rFonts w:ascii="Arial" w:hAnsi="Arial" w:cs="Arial"/>
          <w:b/>
          <w:bCs/>
          <w:color w:val="auto"/>
          <w:sz w:val="23"/>
          <w:szCs w:val="23"/>
        </w:rPr>
        <w:t xml:space="preserve">CAPÍTULO  3. </w:t>
      </w:r>
    </w:p>
    <w:p w:rsidR="00000000" w:rsidRDefault="00E94181">
      <w:pPr>
        <w:pStyle w:val="Default"/>
        <w:framePr w:w="8325" w:wrap="auto" w:vAnchor="page" w:hAnchor="page" w:x="2269" w:y="6159"/>
        <w:rPr>
          <w:rFonts w:ascii="Arial" w:hAnsi="Arial" w:cs="Arial"/>
          <w:color w:val="auto"/>
          <w:sz w:val="23"/>
          <w:szCs w:val="23"/>
        </w:rPr>
      </w:pPr>
    </w:p>
    <w:p w:rsidR="00000000" w:rsidRDefault="00E94181">
      <w:pPr>
        <w:pStyle w:val="Default"/>
        <w:framePr w:w="8325" w:wrap="auto" w:vAnchor="page" w:hAnchor="page" w:x="2269" w:y="6159"/>
        <w:rPr>
          <w:rFonts w:ascii="Arial" w:hAnsi="Arial" w:cs="Arial"/>
          <w:color w:val="auto"/>
          <w:sz w:val="23"/>
          <w:szCs w:val="23"/>
        </w:rPr>
      </w:pPr>
      <w:r>
        <w:rPr>
          <w:rFonts w:ascii="Arial" w:hAnsi="Arial" w:cs="Arial"/>
          <w:color w:val="auto"/>
          <w:sz w:val="23"/>
          <w:szCs w:val="23"/>
        </w:rPr>
        <w:t xml:space="preserve">3. PROCEDIMIENTO EXPERIMENTAL      101 </w:t>
      </w:r>
    </w:p>
    <w:p w:rsidR="00000000" w:rsidRDefault="00E94181">
      <w:pPr>
        <w:pStyle w:val="Default"/>
        <w:framePr w:w="8325" w:wrap="auto" w:vAnchor="page" w:hAnchor="page" w:x="2269" w:y="6159"/>
        <w:rPr>
          <w:rFonts w:ascii="Arial" w:hAnsi="Arial" w:cs="Arial"/>
          <w:color w:val="auto"/>
          <w:sz w:val="23"/>
          <w:szCs w:val="23"/>
        </w:rPr>
      </w:pPr>
    </w:p>
    <w:p w:rsidR="00000000" w:rsidRDefault="00E94181">
      <w:pPr>
        <w:pStyle w:val="Default"/>
        <w:framePr w:w="7965" w:wrap="auto" w:vAnchor="page" w:hAnchor="page" w:x="2629" w:y="6571"/>
        <w:rPr>
          <w:rFonts w:ascii="Arial" w:hAnsi="Arial" w:cs="Arial"/>
          <w:color w:val="auto"/>
          <w:sz w:val="23"/>
          <w:szCs w:val="23"/>
        </w:rPr>
      </w:pPr>
      <w:r>
        <w:rPr>
          <w:rFonts w:ascii="Arial" w:hAnsi="Arial" w:cs="Arial"/>
          <w:color w:val="auto"/>
          <w:sz w:val="23"/>
          <w:szCs w:val="23"/>
        </w:rPr>
        <w:t xml:space="preserve">3.1. Caracterización del acero AISI-SAE 1018     101 </w:t>
      </w:r>
    </w:p>
    <w:p w:rsidR="00000000" w:rsidRDefault="00E94181">
      <w:pPr>
        <w:pStyle w:val="Default"/>
        <w:framePr w:w="7965" w:wrap="auto" w:vAnchor="page" w:hAnchor="page" w:x="2629" w:y="6571"/>
        <w:rPr>
          <w:rFonts w:ascii="Arial" w:hAnsi="Arial" w:cs="Arial"/>
          <w:color w:val="auto"/>
          <w:sz w:val="23"/>
          <w:szCs w:val="23"/>
        </w:rPr>
      </w:pPr>
    </w:p>
    <w:p w:rsidR="00000000" w:rsidRDefault="00E94181">
      <w:pPr>
        <w:pStyle w:val="Default"/>
        <w:framePr w:w="7605" w:wrap="auto" w:vAnchor="page" w:hAnchor="page" w:x="2989" w:y="6988"/>
        <w:rPr>
          <w:rFonts w:ascii="Arial" w:hAnsi="Arial" w:cs="Arial"/>
          <w:color w:val="auto"/>
          <w:sz w:val="23"/>
          <w:szCs w:val="23"/>
        </w:rPr>
      </w:pPr>
      <w:r>
        <w:rPr>
          <w:rFonts w:ascii="Arial" w:hAnsi="Arial" w:cs="Arial"/>
          <w:color w:val="auto"/>
          <w:sz w:val="23"/>
          <w:szCs w:val="23"/>
        </w:rPr>
        <w:t xml:space="preserve">3.1.1. Propiedades mecánicas       101 </w:t>
      </w:r>
    </w:p>
    <w:p w:rsidR="00000000" w:rsidRDefault="00E94181">
      <w:pPr>
        <w:pStyle w:val="Default"/>
        <w:framePr w:w="7605" w:wrap="auto" w:vAnchor="page" w:hAnchor="page" w:x="2989" w:y="6988"/>
        <w:rPr>
          <w:rFonts w:ascii="Arial" w:hAnsi="Arial" w:cs="Arial"/>
          <w:color w:val="auto"/>
          <w:sz w:val="23"/>
          <w:szCs w:val="23"/>
        </w:rPr>
      </w:pPr>
    </w:p>
    <w:p w:rsidR="00000000" w:rsidRDefault="00E94181">
      <w:pPr>
        <w:pStyle w:val="Default"/>
        <w:framePr w:w="7605" w:wrap="auto" w:vAnchor="page" w:hAnchor="page" w:x="2989" w:y="7400"/>
        <w:rPr>
          <w:rFonts w:ascii="Arial" w:hAnsi="Arial" w:cs="Arial"/>
          <w:color w:val="auto"/>
          <w:sz w:val="23"/>
          <w:szCs w:val="23"/>
        </w:rPr>
      </w:pPr>
      <w:r>
        <w:rPr>
          <w:rFonts w:ascii="Arial" w:hAnsi="Arial" w:cs="Arial"/>
          <w:color w:val="auto"/>
          <w:sz w:val="23"/>
          <w:szCs w:val="23"/>
        </w:rPr>
        <w:t xml:space="preserve">3.1.2. Composición química       104 </w:t>
      </w:r>
    </w:p>
    <w:p w:rsidR="00000000" w:rsidRDefault="00E94181">
      <w:pPr>
        <w:pStyle w:val="Default"/>
        <w:framePr w:w="7605" w:wrap="auto" w:vAnchor="page" w:hAnchor="page" w:x="2989" w:y="7400"/>
        <w:rPr>
          <w:rFonts w:ascii="Arial" w:hAnsi="Arial" w:cs="Arial"/>
          <w:color w:val="auto"/>
          <w:sz w:val="23"/>
          <w:szCs w:val="23"/>
        </w:rPr>
      </w:pPr>
    </w:p>
    <w:p w:rsidR="00000000" w:rsidRDefault="00E94181">
      <w:pPr>
        <w:pStyle w:val="Default"/>
        <w:framePr w:w="7965" w:wrap="auto" w:vAnchor="page" w:hAnchor="page" w:x="2629" w:y="7816"/>
        <w:rPr>
          <w:rFonts w:ascii="Arial" w:hAnsi="Arial" w:cs="Arial"/>
          <w:color w:val="auto"/>
          <w:sz w:val="23"/>
          <w:szCs w:val="23"/>
        </w:rPr>
      </w:pPr>
      <w:r>
        <w:rPr>
          <w:rFonts w:ascii="Arial" w:hAnsi="Arial" w:cs="Arial"/>
          <w:color w:val="auto"/>
          <w:sz w:val="23"/>
          <w:szCs w:val="23"/>
        </w:rPr>
        <w:t xml:space="preserve">3.2. Configuración del ensayo de fatiga      107 </w:t>
      </w:r>
    </w:p>
    <w:p w:rsidR="00000000" w:rsidRDefault="00E94181">
      <w:pPr>
        <w:pStyle w:val="Default"/>
        <w:framePr w:w="7965" w:wrap="auto" w:vAnchor="page" w:hAnchor="page" w:x="2629" w:y="7816"/>
        <w:rPr>
          <w:rFonts w:ascii="Arial" w:hAnsi="Arial" w:cs="Arial"/>
          <w:color w:val="auto"/>
          <w:sz w:val="23"/>
          <w:szCs w:val="23"/>
        </w:rPr>
      </w:pPr>
    </w:p>
    <w:p w:rsidR="00000000" w:rsidRDefault="00E94181">
      <w:pPr>
        <w:pStyle w:val="Default"/>
        <w:framePr w:w="7605" w:wrap="auto" w:vAnchor="page" w:hAnchor="page" w:x="2989" w:y="8228"/>
        <w:rPr>
          <w:rFonts w:ascii="Arial" w:hAnsi="Arial" w:cs="Arial"/>
          <w:color w:val="auto"/>
          <w:sz w:val="23"/>
          <w:szCs w:val="23"/>
        </w:rPr>
      </w:pPr>
      <w:r>
        <w:rPr>
          <w:rFonts w:ascii="Arial" w:hAnsi="Arial" w:cs="Arial"/>
          <w:color w:val="auto"/>
          <w:sz w:val="23"/>
          <w:szCs w:val="23"/>
        </w:rPr>
        <w:t xml:space="preserve">3.2.1. Parámetros de ensayo       107 </w:t>
      </w:r>
    </w:p>
    <w:p w:rsidR="00000000" w:rsidRDefault="00E94181">
      <w:pPr>
        <w:pStyle w:val="Default"/>
        <w:framePr w:w="7605" w:wrap="auto" w:vAnchor="page" w:hAnchor="page" w:x="2989" w:y="8228"/>
        <w:rPr>
          <w:rFonts w:ascii="Arial" w:hAnsi="Arial" w:cs="Arial"/>
          <w:color w:val="auto"/>
          <w:sz w:val="23"/>
          <w:szCs w:val="23"/>
        </w:rPr>
      </w:pPr>
    </w:p>
    <w:p w:rsidR="00000000" w:rsidRDefault="00E94181">
      <w:pPr>
        <w:pStyle w:val="Default"/>
        <w:framePr w:w="7965" w:wrap="auto" w:vAnchor="page" w:hAnchor="page" w:x="2629" w:y="8644"/>
        <w:rPr>
          <w:rFonts w:ascii="Arial" w:hAnsi="Arial" w:cs="Arial"/>
          <w:color w:val="auto"/>
          <w:sz w:val="23"/>
          <w:szCs w:val="23"/>
        </w:rPr>
      </w:pPr>
      <w:r>
        <w:rPr>
          <w:rFonts w:ascii="Arial" w:hAnsi="Arial" w:cs="Arial"/>
          <w:color w:val="auto"/>
          <w:sz w:val="23"/>
          <w:szCs w:val="23"/>
        </w:rPr>
        <w:t xml:space="preserve">3.3. Datos experimentales        111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92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352" w:wrap="auto" w:vAnchor="page" w:hAnchor="page" w:x="2269" w:y="9868"/>
        <w:rPr>
          <w:rFonts w:ascii="Arial" w:hAnsi="Arial" w:cs="Arial"/>
          <w:color w:val="auto"/>
          <w:sz w:val="23"/>
          <w:szCs w:val="23"/>
        </w:rPr>
      </w:pPr>
      <w:r>
        <w:rPr>
          <w:rFonts w:ascii="Arial" w:hAnsi="Arial" w:cs="Arial"/>
          <w:b/>
          <w:bCs/>
          <w:color w:val="auto"/>
          <w:sz w:val="23"/>
          <w:szCs w:val="23"/>
        </w:rPr>
        <w:t xml:space="preserve">CAPÍTULO  4. </w:t>
      </w:r>
    </w:p>
    <w:p w:rsidR="00000000" w:rsidRDefault="00E94181">
      <w:pPr>
        <w:pStyle w:val="Default"/>
        <w:framePr w:w="8325" w:wrap="auto" w:vAnchor="page" w:hAnchor="page" w:x="2269" w:y="10484"/>
        <w:rPr>
          <w:rFonts w:ascii="Arial" w:hAnsi="Arial" w:cs="Arial"/>
          <w:color w:val="auto"/>
          <w:sz w:val="23"/>
          <w:szCs w:val="23"/>
        </w:rPr>
      </w:pPr>
    </w:p>
    <w:p w:rsidR="00000000" w:rsidRDefault="00E94181">
      <w:pPr>
        <w:pStyle w:val="Default"/>
        <w:framePr w:w="8281" w:wrap="auto" w:vAnchor="page" w:hAnchor="page" w:x="2269" w:y="10484"/>
        <w:rPr>
          <w:rFonts w:ascii="Arial" w:hAnsi="Arial" w:cs="Arial"/>
          <w:color w:val="auto"/>
          <w:sz w:val="23"/>
          <w:szCs w:val="23"/>
        </w:rPr>
      </w:pPr>
      <w:r>
        <w:rPr>
          <w:rFonts w:ascii="Arial" w:hAnsi="Arial" w:cs="Arial"/>
          <w:color w:val="auto"/>
          <w:sz w:val="23"/>
          <w:szCs w:val="23"/>
        </w:rPr>
        <w:t xml:space="preserve">4. ANÁLISIS DE RESULTADOS                 114 </w:t>
      </w:r>
    </w:p>
    <w:p w:rsidR="00000000" w:rsidRDefault="00E94181">
      <w:pPr>
        <w:pStyle w:val="Default"/>
        <w:framePr w:w="8281" w:wrap="auto" w:vAnchor="page" w:hAnchor="page" w:x="2269" w:y="10484"/>
        <w:rPr>
          <w:rFonts w:ascii="Arial" w:hAnsi="Arial" w:cs="Arial"/>
          <w:color w:val="auto"/>
          <w:sz w:val="23"/>
          <w:szCs w:val="23"/>
        </w:rPr>
      </w:pPr>
    </w:p>
    <w:p w:rsidR="00000000" w:rsidRDefault="00E94181">
      <w:pPr>
        <w:pStyle w:val="Default"/>
        <w:framePr w:w="7965" w:wrap="auto" w:vAnchor="page" w:hAnchor="page" w:x="2629" w:y="10900"/>
        <w:rPr>
          <w:rFonts w:ascii="Arial" w:hAnsi="Arial" w:cs="Arial"/>
          <w:color w:val="auto"/>
          <w:sz w:val="23"/>
          <w:szCs w:val="23"/>
        </w:rPr>
      </w:pPr>
      <w:r>
        <w:rPr>
          <w:rFonts w:ascii="Arial" w:hAnsi="Arial" w:cs="Arial"/>
          <w:color w:val="auto"/>
          <w:sz w:val="23"/>
          <w:szCs w:val="23"/>
        </w:rPr>
        <w:t>4.1. Análisis del comp</w:t>
      </w:r>
      <w:r>
        <w:rPr>
          <w:rFonts w:ascii="Arial" w:hAnsi="Arial" w:cs="Arial"/>
          <w:color w:val="auto"/>
          <w:sz w:val="23"/>
          <w:szCs w:val="23"/>
        </w:rPr>
        <w:t xml:space="preserve">ortamiento de los datos experimentales   117 </w:t>
      </w:r>
    </w:p>
    <w:p w:rsidR="00000000" w:rsidRDefault="00E94181">
      <w:pPr>
        <w:pStyle w:val="Default"/>
        <w:framePr w:w="7965" w:wrap="auto" w:vAnchor="page" w:hAnchor="page" w:x="2629" w:y="10900"/>
        <w:rPr>
          <w:rFonts w:ascii="Arial" w:hAnsi="Arial" w:cs="Arial"/>
          <w:color w:val="auto"/>
          <w:sz w:val="23"/>
          <w:szCs w:val="23"/>
        </w:rPr>
      </w:pPr>
    </w:p>
    <w:p w:rsidR="00000000" w:rsidRDefault="00E94181">
      <w:pPr>
        <w:pStyle w:val="Default"/>
        <w:framePr w:w="7965" w:wrap="auto" w:vAnchor="page" w:hAnchor="page" w:x="2629" w:y="11313"/>
        <w:rPr>
          <w:rFonts w:ascii="Arial" w:hAnsi="Arial" w:cs="Arial"/>
          <w:color w:val="auto"/>
          <w:sz w:val="23"/>
          <w:szCs w:val="23"/>
        </w:rPr>
      </w:pPr>
      <w:r>
        <w:rPr>
          <w:rFonts w:ascii="Arial" w:hAnsi="Arial" w:cs="Arial"/>
          <w:color w:val="auto"/>
          <w:sz w:val="23"/>
          <w:szCs w:val="23"/>
        </w:rPr>
        <w:t xml:space="preserve">4.2. Análisis estadístico del diagrama de Wöhler     119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192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352" w:wrap="auto" w:vAnchor="page" w:hAnchor="page" w:x="2269" w:y="12441"/>
        <w:rPr>
          <w:rFonts w:ascii="Arial" w:hAnsi="Arial" w:cs="Arial"/>
          <w:color w:val="auto"/>
          <w:sz w:val="23"/>
          <w:szCs w:val="23"/>
        </w:rPr>
      </w:pPr>
      <w:r>
        <w:rPr>
          <w:rFonts w:ascii="Arial" w:hAnsi="Arial" w:cs="Arial"/>
          <w:b/>
          <w:bCs/>
          <w:color w:val="auto"/>
          <w:sz w:val="23"/>
          <w:szCs w:val="23"/>
        </w:rPr>
        <w:t xml:space="preserve">CAPÍTULO  5. </w:t>
      </w:r>
    </w:p>
    <w:p w:rsidR="00000000" w:rsidRDefault="00E94181">
      <w:pPr>
        <w:pStyle w:val="Default"/>
        <w:framePr w:w="8325" w:wrap="auto" w:vAnchor="page" w:hAnchor="page" w:x="2269" w:y="13057"/>
        <w:rPr>
          <w:rFonts w:ascii="Arial" w:hAnsi="Arial" w:cs="Arial"/>
          <w:color w:val="auto"/>
          <w:sz w:val="23"/>
          <w:szCs w:val="23"/>
        </w:rPr>
      </w:pPr>
    </w:p>
    <w:p w:rsidR="00000000" w:rsidRDefault="00E94181">
      <w:pPr>
        <w:pStyle w:val="Default"/>
        <w:framePr w:w="8325" w:wrap="auto" w:vAnchor="page" w:hAnchor="page" w:x="2269" w:y="13057"/>
        <w:rPr>
          <w:rFonts w:ascii="Arial" w:hAnsi="Arial" w:cs="Arial"/>
          <w:color w:val="auto"/>
          <w:sz w:val="23"/>
          <w:szCs w:val="23"/>
        </w:rPr>
      </w:pPr>
      <w:r>
        <w:rPr>
          <w:rFonts w:ascii="Arial" w:hAnsi="Arial" w:cs="Arial"/>
          <w:color w:val="auto"/>
          <w:sz w:val="23"/>
          <w:szCs w:val="23"/>
        </w:rPr>
        <w:t xml:space="preserve">5. CONCLUSIONES Y RECOMENDACIONES     127 </w:t>
      </w:r>
    </w:p>
    <w:p w:rsidR="00000000" w:rsidRDefault="00E94181">
      <w:pPr>
        <w:pStyle w:val="Default"/>
        <w:rPr>
          <w:rFonts w:ascii="Arial" w:hAnsi="Arial" w:cs="Arial"/>
          <w:color w:val="auto"/>
          <w:sz w:val="23"/>
          <w:szCs w:val="23"/>
        </w:rPr>
      </w:pPr>
    </w:p>
    <w:p w:rsidR="00000000" w:rsidRDefault="00E94181">
      <w:pPr>
        <w:pStyle w:val="Default"/>
        <w:pageBreakBefore/>
        <w:framePr w:w="2180" w:wrap="auto" w:vAnchor="page" w:hAnchor="page" w:x="2269" w:y="1322"/>
        <w:rPr>
          <w:rFonts w:ascii="Arial" w:hAnsi="Arial" w:cs="Arial"/>
          <w:color w:val="auto"/>
          <w:sz w:val="23"/>
          <w:szCs w:val="23"/>
        </w:rPr>
      </w:pPr>
      <w:r>
        <w:rPr>
          <w:rFonts w:ascii="Arial" w:hAnsi="Arial" w:cs="Arial"/>
          <w:color w:val="auto"/>
          <w:sz w:val="23"/>
          <w:szCs w:val="23"/>
        </w:rPr>
        <w:t xml:space="preserve">APÉNDICES </w:t>
      </w:r>
    </w:p>
    <w:p w:rsidR="00000000" w:rsidRDefault="00E94181">
      <w:pPr>
        <w:pStyle w:val="Default"/>
        <w:framePr w:w="2524" w:wrap="auto" w:vAnchor="page" w:hAnchor="page" w:x="2269" w:y="1934"/>
        <w:rPr>
          <w:rFonts w:ascii="Arial" w:hAnsi="Arial" w:cs="Arial"/>
          <w:color w:val="auto"/>
          <w:sz w:val="23"/>
          <w:szCs w:val="23"/>
        </w:rPr>
      </w:pPr>
      <w:r>
        <w:rPr>
          <w:rFonts w:ascii="Arial" w:hAnsi="Arial" w:cs="Arial"/>
          <w:color w:val="auto"/>
          <w:sz w:val="23"/>
          <w:szCs w:val="23"/>
        </w:rPr>
        <w:t xml:space="preserve">BIBLIOGRAFÍA  </w:t>
      </w:r>
    </w:p>
    <w:p w:rsidR="00000000" w:rsidRDefault="00E94181">
      <w:pPr>
        <w:pStyle w:val="Default"/>
        <w:framePr w:w="791" w:wrap="auto" w:vAnchor="page" w:hAnchor="page" w:x="2269" w:y="25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2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7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42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47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2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6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61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6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71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75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80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85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0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4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9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4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9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13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186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34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82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329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433" w:wrap="auto" w:vAnchor="page" w:hAnchor="page" w:x="4998" w:y="4665"/>
        <w:rPr>
          <w:rFonts w:ascii="Arial" w:hAnsi="Arial" w:cs="Arial"/>
          <w:color w:val="auto"/>
          <w:sz w:val="32"/>
          <w:szCs w:val="32"/>
        </w:rPr>
      </w:pPr>
      <w:r>
        <w:rPr>
          <w:rFonts w:ascii="Arial" w:hAnsi="Arial" w:cs="Arial"/>
          <w:b/>
          <w:bCs/>
          <w:color w:val="auto"/>
          <w:sz w:val="32"/>
          <w:szCs w:val="32"/>
        </w:rPr>
        <w:t xml:space="preserve">ABREVIATURAS </w:t>
      </w:r>
    </w:p>
    <w:p w:rsidR="00000000" w:rsidRDefault="00E94181">
      <w:pPr>
        <w:pStyle w:val="Default"/>
        <w:framePr w:w="791" w:wrap="auto" w:vAnchor="page" w:hAnchor="page" w:x="2269" w:y="521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69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61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964" w:wrap="auto" w:vAnchor="page" w:hAnchor="page" w:x="2269" w:y="6647"/>
        <w:rPr>
          <w:rFonts w:ascii="Arial" w:hAnsi="Arial" w:cs="Arial"/>
          <w:color w:val="auto"/>
          <w:sz w:val="23"/>
          <w:szCs w:val="23"/>
        </w:rPr>
      </w:pPr>
      <w:r>
        <w:rPr>
          <w:rFonts w:ascii="Arial" w:hAnsi="Arial" w:cs="Arial"/>
          <w:color w:val="auto"/>
          <w:sz w:val="23"/>
          <w:szCs w:val="23"/>
        </w:rPr>
        <w:t xml:space="preserve">A Amperio </w:t>
      </w:r>
    </w:p>
    <w:p w:rsidR="00000000" w:rsidRDefault="00E94181">
      <w:pPr>
        <w:pStyle w:val="Default"/>
        <w:framePr w:w="5553" w:wrap="auto" w:vAnchor="page" w:hAnchor="page" w:x="2269" w:y="6924"/>
        <w:rPr>
          <w:rFonts w:ascii="Arial" w:hAnsi="Arial" w:cs="Arial"/>
          <w:color w:val="auto"/>
          <w:sz w:val="23"/>
          <w:szCs w:val="23"/>
        </w:rPr>
      </w:pPr>
      <w:r>
        <w:rPr>
          <w:rFonts w:ascii="Arial" w:hAnsi="Arial" w:cs="Arial"/>
          <w:color w:val="auto"/>
          <w:sz w:val="23"/>
          <w:szCs w:val="23"/>
        </w:rPr>
        <w:t xml:space="preserve">AISI American Iron and Steel Institute </w:t>
      </w:r>
    </w:p>
    <w:p w:rsidR="00000000" w:rsidRDefault="00E94181">
      <w:pPr>
        <w:pStyle w:val="Default"/>
        <w:framePr w:w="791" w:wrap="auto" w:vAnchor="page" w:hAnchor="page" w:x="2269" w:y="70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101" w:wrap="auto" w:vAnchor="page" w:hAnchor="page" w:x="2269" w:y="7236"/>
        <w:rPr>
          <w:rFonts w:ascii="Arial" w:hAnsi="Arial" w:cs="Arial"/>
          <w:color w:val="auto"/>
          <w:sz w:val="23"/>
          <w:szCs w:val="23"/>
        </w:rPr>
      </w:pPr>
      <w:r>
        <w:rPr>
          <w:rFonts w:ascii="Arial" w:hAnsi="Arial" w:cs="Arial"/>
          <w:color w:val="auto"/>
          <w:sz w:val="23"/>
          <w:szCs w:val="23"/>
        </w:rPr>
        <w:t xml:space="preserve">ASTM American Society of Testing Materials </w:t>
      </w:r>
    </w:p>
    <w:p w:rsidR="00000000" w:rsidRDefault="00E94181">
      <w:pPr>
        <w:pStyle w:val="Default"/>
        <w:framePr w:w="3580" w:wrap="auto" w:vAnchor="page" w:hAnchor="page" w:x="2269" w:y="7512"/>
        <w:rPr>
          <w:rFonts w:ascii="Arial" w:hAnsi="Arial" w:cs="Arial"/>
          <w:color w:val="auto"/>
          <w:sz w:val="23"/>
          <w:szCs w:val="23"/>
        </w:rPr>
      </w:pPr>
      <w:r>
        <w:rPr>
          <w:rFonts w:ascii="Arial" w:hAnsi="Arial" w:cs="Arial"/>
          <w:color w:val="auto"/>
          <w:sz w:val="23"/>
          <w:szCs w:val="23"/>
        </w:rPr>
        <w:t xml:space="preserve">HB Dureza Brinell </w:t>
      </w:r>
    </w:p>
    <w:p w:rsidR="00000000" w:rsidRDefault="00E94181">
      <w:pPr>
        <w:pStyle w:val="Default"/>
        <w:framePr w:w="791" w:wrap="auto" w:vAnchor="page" w:hAnchor="page" w:x="2269" w:y="75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460" w:wrap="auto" w:vAnchor="page" w:hAnchor="page" w:x="2269" w:y="7828"/>
        <w:rPr>
          <w:rFonts w:ascii="Arial" w:hAnsi="Arial" w:cs="Arial"/>
          <w:color w:val="auto"/>
          <w:sz w:val="23"/>
          <w:szCs w:val="23"/>
        </w:rPr>
      </w:pPr>
      <w:r>
        <w:rPr>
          <w:rFonts w:ascii="Arial" w:hAnsi="Arial" w:cs="Arial"/>
          <w:color w:val="auto"/>
          <w:sz w:val="23"/>
          <w:szCs w:val="23"/>
        </w:rPr>
        <w:t xml:space="preserve">HP Horse Power </w:t>
      </w:r>
    </w:p>
    <w:p w:rsidR="00000000" w:rsidRDefault="00E94181">
      <w:pPr>
        <w:pStyle w:val="Default"/>
        <w:framePr w:w="791" w:wrap="auto" w:vAnchor="page" w:hAnchor="page" w:x="2269" w:y="79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272" w:wrap="auto" w:vAnchor="page" w:hAnchor="page" w:x="2269" w:y="8144"/>
        <w:rPr>
          <w:rFonts w:ascii="Arial" w:hAnsi="Arial" w:cs="Arial"/>
          <w:color w:val="auto"/>
          <w:sz w:val="23"/>
          <w:szCs w:val="23"/>
        </w:rPr>
      </w:pPr>
      <w:r>
        <w:rPr>
          <w:rFonts w:ascii="Arial" w:hAnsi="Arial" w:cs="Arial"/>
          <w:color w:val="auto"/>
          <w:sz w:val="23"/>
          <w:szCs w:val="23"/>
        </w:rPr>
        <w:t xml:space="preserve">Kg Kilogramos </w:t>
      </w:r>
    </w:p>
    <w:p w:rsidR="00000000" w:rsidRDefault="00E94181">
      <w:pPr>
        <w:pStyle w:val="Default"/>
        <w:framePr w:w="5742" w:wrap="auto" w:vAnchor="page" w:hAnchor="page" w:x="2269" w:y="8366"/>
        <w:rPr>
          <w:rFonts w:ascii="Arial" w:hAnsi="Arial" w:cs="Arial"/>
          <w:color w:val="auto"/>
          <w:sz w:val="23"/>
          <w:szCs w:val="23"/>
        </w:rPr>
      </w:pPr>
      <w:r>
        <w:rPr>
          <w:rFonts w:ascii="Arial" w:hAnsi="Arial" w:cs="Arial"/>
          <w:color w:val="auto"/>
          <w:sz w:val="23"/>
          <w:szCs w:val="23"/>
        </w:rPr>
        <w:t>Kg/mm</w:t>
      </w:r>
      <w:r>
        <w:rPr>
          <w:rFonts w:ascii="Arial" w:hAnsi="Arial" w:cs="Arial"/>
          <w:color w:val="auto"/>
          <w:sz w:val="16"/>
          <w:szCs w:val="16"/>
        </w:rPr>
        <w:t>2</w:t>
      </w:r>
      <w:r>
        <w:rPr>
          <w:rFonts w:ascii="Arial" w:hAnsi="Arial" w:cs="Arial"/>
          <w:color w:val="auto"/>
          <w:sz w:val="23"/>
          <w:szCs w:val="23"/>
        </w:rPr>
        <w:t xml:space="preserve"> Kilogramos sobre metro cuadrado </w:t>
      </w:r>
    </w:p>
    <w:p w:rsidR="00000000" w:rsidRDefault="00E94181">
      <w:pPr>
        <w:pStyle w:val="Default"/>
        <w:framePr w:w="5449" w:wrap="auto" w:vAnchor="page" w:hAnchor="page" w:x="2269" w:y="8696"/>
        <w:rPr>
          <w:rFonts w:ascii="Arial" w:hAnsi="Arial" w:cs="Arial"/>
          <w:color w:val="auto"/>
          <w:sz w:val="23"/>
          <w:szCs w:val="23"/>
        </w:rPr>
      </w:pPr>
      <w:r>
        <w:rPr>
          <w:rFonts w:ascii="Arial" w:hAnsi="Arial" w:cs="Arial"/>
          <w:color w:val="auto"/>
          <w:sz w:val="23"/>
          <w:szCs w:val="23"/>
        </w:rPr>
        <w:t xml:space="preserve">Kpsi Kilolibras por pulgada cuadrada </w:t>
      </w:r>
    </w:p>
    <w:p w:rsidR="00000000" w:rsidRDefault="00E94181">
      <w:pPr>
        <w:pStyle w:val="Default"/>
        <w:framePr w:w="791" w:wrap="auto" w:vAnchor="page" w:hAnchor="page" w:x="2269" w:y="87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804" w:wrap="auto" w:vAnchor="page" w:hAnchor="page" w:x="2269" w:y="8976"/>
        <w:rPr>
          <w:rFonts w:ascii="Arial" w:hAnsi="Arial" w:cs="Arial"/>
          <w:color w:val="auto"/>
          <w:sz w:val="23"/>
          <w:szCs w:val="23"/>
        </w:rPr>
      </w:pPr>
      <w:r>
        <w:rPr>
          <w:rFonts w:ascii="Arial" w:hAnsi="Arial" w:cs="Arial"/>
          <w:color w:val="auto"/>
          <w:sz w:val="23"/>
          <w:szCs w:val="23"/>
        </w:rPr>
        <w:t xml:space="preserve">m Metros </w:t>
      </w:r>
    </w:p>
    <w:p w:rsidR="00000000" w:rsidRDefault="00E94181">
      <w:pPr>
        <w:pStyle w:val="Default"/>
        <w:framePr w:w="791" w:wrap="auto" w:vAnchor="page" w:hAnchor="page" w:x="2269" w:y="90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0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045" w:wrap="auto" w:vAnchor="page" w:hAnchor="page" w:x="2269" w:y="9239"/>
        <w:rPr>
          <w:rFonts w:ascii="Arial" w:hAnsi="Arial" w:cs="Arial"/>
          <w:color w:val="auto"/>
          <w:sz w:val="23"/>
          <w:szCs w:val="23"/>
        </w:rPr>
      </w:pPr>
      <w:r>
        <w:rPr>
          <w:rFonts w:ascii="Arial" w:hAnsi="Arial" w:cs="Arial"/>
          <w:color w:val="auto"/>
          <w:sz w:val="23"/>
          <w:szCs w:val="23"/>
        </w:rPr>
        <w:t>m</w:t>
      </w:r>
      <w:r>
        <w:rPr>
          <w:rFonts w:ascii="Arial" w:hAnsi="Arial" w:cs="Arial"/>
          <w:color w:val="auto"/>
          <w:sz w:val="16"/>
          <w:szCs w:val="16"/>
        </w:rPr>
        <w:t>2</w:t>
      </w:r>
      <w:r>
        <w:rPr>
          <w:rFonts w:ascii="Arial" w:hAnsi="Arial" w:cs="Arial"/>
          <w:color w:val="auto"/>
          <w:sz w:val="23"/>
          <w:szCs w:val="23"/>
        </w:rPr>
        <w:t xml:space="preserve"> Metros cuadrados </w:t>
      </w:r>
    </w:p>
    <w:p w:rsidR="00000000" w:rsidRDefault="00E94181">
      <w:pPr>
        <w:pStyle w:val="Default"/>
        <w:framePr w:w="3737" w:wrap="auto" w:vAnchor="page" w:hAnchor="page" w:x="2269" w:y="9515"/>
        <w:rPr>
          <w:rFonts w:ascii="Arial" w:hAnsi="Arial" w:cs="Arial"/>
          <w:color w:val="auto"/>
          <w:sz w:val="23"/>
          <w:szCs w:val="23"/>
        </w:rPr>
      </w:pPr>
      <w:r>
        <w:rPr>
          <w:rFonts w:ascii="Arial" w:hAnsi="Arial" w:cs="Arial"/>
          <w:color w:val="auto"/>
          <w:sz w:val="23"/>
          <w:szCs w:val="23"/>
        </w:rPr>
        <w:t>m</w:t>
      </w:r>
      <w:r>
        <w:rPr>
          <w:rFonts w:ascii="Arial" w:hAnsi="Arial" w:cs="Arial"/>
          <w:color w:val="auto"/>
          <w:sz w:val="16"/>
          <w:szCs w:val="16"/>
        </w:rPr>
        <w:t>3</w:t>
      </w:r>
      <w:r>
        <w:rPr>
          <w:rFonts w:ascii="Arial" w:hAnsi="Arial" w:cs="Arial"/>
          <w:color w:val="auto"/>
          <w:sz w:val="23"/>
          <w:szCs w:val="23"/>
        </w:rPr>
        <w:t xml:space="preserve"> Metros cúbicos </w:t>
      </w:r>
    </w:p>
    <w:p w:rsidR="00000000" w:rsidRDefault="00E94181">
      <w:pPr>
        <w:pStyle w:val="Default"/>
        <w:framePr w:w="3180" w:wrap="auto" w:vAnchor="page" w:hAnchor="page" w:x="2269" w:y="9844"/>
        <w:rPr>
          <w:rFonts w:ascii="Arial" w:hAnsi="Arial" w:cs="Arial"/>
          <w:color w:val="auto"/>
          <w:sz w:val="23"/>
          <w:szCs w:val="23"/>
        </w:rPr>
      </w:pPr>
      <w:r>
        <w:rPr>
          <w:rFonts w:ascii="Arial" w:hAnsi="Arial" w:cs="Arial"/>
          <w:color w:val="auto"/>
          <w:sz w:val="23"/>
          <w:szCs w:val="23"/>
        </w:rPr>
        <w:t xml:space="preserve">mm Milímetros </w:t>
      </w:r>
    </w:p>
    <w:p w:rsidR="00000000" w:rsidRDefault="00E94181">
      <w:pPr>
        <w:pStyle w:val="Default"/>
        <w:framePr w:w="791" w:wrap="auto" w:vAnchor="page" w:hAnchor="page" w:x="2269" w:y="99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712" w:wrap="auto" w:vAnchor="page" w:hAnchor="page" w:x="2269" w:y="10124"/>
        <w:rPr>
          <w:rFonts w:ascii="Arial" w:hAnsi="Arial" w:cs="Arial"/>
          <w:color w:val="auto"/>
          <w:sz w:val="23"/>
          <w:szCs w:val="23"/>
        </w:rPr>
      </w:pPr>
      <w:r>
        <w:rPr>
          <w:rFonts w:ascii="Arial" w:hAnsi="Arial" w:cs="Arial"/>
          <w:color w:val="auto"/>
          <w:sz w:val="23"/>
          <w:szCs w:val="23"/>
        </w:rPr>
        <w:t xml:space="preserve">MPa Mega Pascales </w:t>
      </w:r>
    </w:p>
    <w:p w:rsidR="00000000" w:rsidRDefault="00E94181">
      <w:pPr>
        <w:pStyle w:val="Default"/>
        <w:framePr w:w="791" w:wrap="auto" w:vAnchor="page" w:hAnchor="page" w:x="2269" w:y="102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884" w:wrap="auto" w:vAnchor="page" w:hAnchor="page" w:x="2269" w:y="10436"/>
        <w:rPr>
          <w:rFonts w:ascii="Arial" w:hAnsi="Arial" w:cs="Arial"/>
          <w:color w:val="auto"/>
          <w:sz w:val="23"/>
          <w:szCs w:val="23"/>
        </w:rPr>
      </w:pPr>
      <w:r>
        <w:rPr>
          <w:rFonts w:ascii="Arial" w:hAnsi="Arial" w:cs="Arial"/>
          <w:color w:val="auto"/>
          <w:sz w:val="23"/>
          <w:szCs w:val="23"/>
        </w:rPr>
        <w:t xml:space="preserve">N Newton </w:t>
      </w:r>
    </w:p>
    <w:p w:rsidR="00000000" w:rsidRDefault="00E94181">
      <w:pPr>
        <w:pStyle w:val="Default"/>
        <w:framePr w:w="791" w:wrap="auto" w:vAnchor="page" w:hAnchor="page" w:x="2269" w:y="105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980" w:wrap="auto" w:vAnchor="page" w:hAnchor="page" w:x="2269" w:y="10752"/>
        <w:rPr>
          <w:rFonts w:ascii="Arial" w:hAnsi="Arial" w:cs="Arial"/>
          <w:color w:val="auto"/>
          <w:sz w:val="23"/>
          <w:szCs w:val="23"/>
        </w:rPr>
      </w:pPr>
      <w:r>
        <w:rPr>
          <w:rFonts w:ascii="Arial" w:hAnsi="Arial" w:cs="Arial"/>
          <w:color w:val="auto"/>
          <w:sz w:val="23"/>
          <w:szCs w:val="23"/>
        </w:rPr>
        <w:t xml:space="preserve">N.m Newton por metro </w:t>
      </w:r>
    </w:p>
    <w:p w:rsidR="00000000" w:rsidRDefault="00E94181">
      <w:pPr>
        <w:pStyle w:val="Default"/>
        <w:framePr w:w="791" w:wrap="auto" w:vAnchor="page" w:hAnchor="page" w:x="2269" w:y="108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8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8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489" w:wrap="auto" w:vAnchor="page" w:hAnchor="page" w:x="2269" w:y="11116"/>
        <w:rPr>
          <w:rFonts w:ascii="Arial" w:hAnsi="Arial" w:cs="Arial"/>
          <w:color w:val="auto"/>
          <w:sz w:val="23"/>
          <w:szCs w:val="23"/>
        </w:rPr>
      </w:pPr>
      <w:r>
        <w:rPr>
          <w:rFonts w:ascii="Arial" w:hAnsi="Arial" w:cs="Arial"/>
          <w:color w:val="auto"/>
          <w:sz w:val="23"/>
          <w:szCs w:val="23"/>
        </w:rPr>
        <w:t xml:space="preserve">rad/s Radianes por segundo </w:t>
      </w:r>
    </w:p>
    <w:p w:rsidR="00000000" w:rsidRDefault="00E94181">
      <w:pPr>
        <w:pStyle w:val="Default"/>
        <w:framePr w:w="791" w:wrap="auto" w:vAnchor="page" w:hAnchor="page" w:x="2269" w:y="112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713" w:wrap="auto" w:vAnchor="page" w:hAnchor="page" w:x="2269" w:y="11429"/>
        <w:rPr>
          <w:rFonts w:ascii="Arial" w:hAnsi="Arial" w:cs="Arial"/>
          <w:color w:val="auto"/>
          <w:sz w:val="23"/>
          <w:szCs w:val="23"/>
        </w:rPr>
      </w:pPr>
      <w:r>
        <w:rPr>
          <w:rFonts w:ascii="Arial" w:hAnsi="Arial" w:cs="Arial"/>
          <w:color w:val="auto"/>
          <w:sz w:val="23"/>
          <w:szCs w:val="23"/>
        </w:rPr>
        <w:t xml:space="preserve">rpm Revoluciones por minuto </w:t>
      </w:r>
    </w:p>
    <w:p w:rsidR="00000000" w:rsidRDefault="00E94181">
      <w:pPr>
        <w:pStyle w:val="Default"/>
        <w:framePr w:w="5538" w:wrap="auto" w:vAnchor="page" w:hAnchor="page" w:x="2269" w:y="11705"/>
        <w:rPr>
          <w:rFonts w:ascii="Arial" w:hAnsi="Arial" w:cs="Arial"/>
          <w:color w:val="auto"/>
          <w:sz w:val="23"/>
          <w:szCs w:val="23"/>
        </w:rPr>
      </w:pPr>
      <w:r>
        <w:rPr>
          <w:rFonts w:ascii="Arial" w:hAnsi="Arial" w:cs="Arial"/>
          <w:color w:val="auto"/>
          <w:sz w:val="23"/>
          <w:szCs w:val="23"/>
        </w:rPr>
        <w:t xml:space="preserve">SAE Society of Automotive Engineers </w:t>
      </w:r>
    </w:p>
    <w:p w:rsidR="00000000" w:rsidRDefault="00E94181">
      <w:pPr>
        <w:pStyle w:val="Default"/>
        <w:framePr w:w="2805" w:wrap="auto" w:vAnchor="page" w:hAnchor="page" w:x="2269" w:y="11981"/>
        <w:rPr>
          <w:rFonts w:ascii="Arial" w:hAnsi="Arial" w:cs="Arial"/>
          <w:color w:val="auto"/>
          <w:sz w:val="23"/>
          <w:szCs w:val="23"/>
        </w:rPr>
      </w:pPr>
      <w:r>
        <w:rPr>
          <w:rFonts w:ascii="Arial" w:hAnsi="Arial" w:cs="Arial"/>
          <w:color w:val="auto"/>
          <w:sz w:val="23"/>
          <w:szCs w:val="23"/>
        </w:rPr>
        <w:t>V</w:t>
      </w:r>
      <w:r>
        <w:rPr>
          <w:rFonts w:ascii="Times New Roman" w:hAnsi="Times New Roman" w:cs="Times New Roman"/>
          <w:color w:val="auto"/>
          <w:sz w:val="23"/>
          <w:szCs w:val="23"/>
        </w:rPr>
        <w:t xml:space="preserve"> </w:t>
      </w:r>
      <w:r>
        <w:rPr>
          <w:rFonts w:ascii="Arial" w:hAnsi="Arial" w:cs="Arial"/>
          <w:color w:val="auto"/>
          <w:sz w:val="23"/>
          <w:szCs w:val="23"/>
        </w:rPr>
        <w:t xml:space="preserve">Voltaje </w:t>
      </w:r>
    </w:p>
    <w:p w:rsidR="00000000" w:rsidRDefault="00E94181">
      <w:pPr>
        <w:pStyle w:val="Default"/>
        <w:framePr w:w="3633" w:wrap="auto" w:vAnchor="page" w:hAnchor="page" w:x="2269" w:y="12257"/>
        <w:rPr>
          <w:rFonts w:ascii="Arial" w:hAnsi="Arial" w:cs="Arial"/>
          <w:color w:val="auto"/>
          <w:sz w:val="23"/>
          <w:szCs w:val="23"/>
        </w:rPr>
      </w:pPr>
      <w:r>
        <w:rPr>
          <w:rFonts w:ascii="Arial" w:hAnsi="Arial" w:cs="Arial"/>
          <w:color w:val="auto"/>
          <w:sz w:val="23"/>
          <w:szCs w:val="23"/>
        </w:rPr>
        <w:t>VDC</w:t>
      </w:r>
      <w:r>
        <w:rPr>
          <w:rFonts w:ascii="Times New Roman" w:hAnsi="Times New Roman" w:cs="Times New Roman"/>
          <w:color w:val="auto"/>
          <w:sz w:val="23"/>
          <w:szCs w:val="23"/>
        </w:rPr>
        <w:t xml:space="preserve"> </w:t>
      </w:r>
      <w:r>
        <w:rPr>
          <w:rFonts w:ascii="Arial" w:hAnsi="Arial" w:cs="Arial"/>
          <w:color w:val="auto"/>
          <w:sz w:val="23"/>
          <w:szCs w:val="23"/>
        </w:rPr>
        <w:t xml:space="preserve">Voltaje directo </w:t>
      </w:r>
    </w:p>
    <w:p w:rsidR="00000000" w:rsidRDefault="00E94181">
      <w:pPr>
        <w:pStyle w:val="Default"/>
        <w:framePr w:w="791" w:wrap="auto" w:vAnchor="page" w:hAnchor="page" w:x="2269" w:y="125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30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79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2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7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2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4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953" w:wrap="auto" w:vAnchor="page" w:hAnchor="page" w:x="5238" w:y="4665"/>
        <w:rPr>
          <w:rFonts w:ascii="Arial" w:hAnsi="Arial" w:cs="Arial"/>
          <w:color w:val="auto"/>
          <w:sz w:val="32"/>
          <w:szCs w:val="32"/>
        </w:rPr>
      </w:pPr>
      <w:r>
        <w:rPr>
          <w:rFonts w:ascii="Arial" w:hAnsi="Arial" w:cs="Arial"/>
          <w:b/>
          <w:bCs/>
          <w:color w:val="auto"/>
          <w:sz w:val="32"/>
          <w:szCs w:val="32"/>
        </w:rPr>
        <w:t xml:space="preserve">SIMBOLOGÍA </w:t>
      </w:r>
    </w:p>
    <w:p w:rsidR="00000000" w:rsidRDefault="00E94181">
      <w:pPr>
        <w:pStyle w:val="Default"/>
        <w:framePr w:w="791" w:wrap="auto" w:vAnchor="page" w:hAnchor="page" w:x="6271" w:y="52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56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61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78" w:wrap="auto" w:vAnchor="page" w:hAnchor="page" w:x="2269" w:y="6464"/>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3260" w:wrap="auto" w:vAnchor="page" w:hAnchor="page" w:x="2269" w:y="6683"/>
        <w:rPr>
          <w:rFonts w:ascii="Arial" w:hAnsi="Arial" w:cs="Arial"/>
          <w:color w:val="auto"/>
          <w:sz w:val="23"/>
          <w:szCs w:val="23"/>
        </w:rPr>
      </w:pPr>
      <w:r>
        <w:rPr>
          <w:rFonts w:ascii="Arial" w:hAnsi="Arial" w:cs="Arial"/>
          <w:color w:val="auto"/>
          <w:sz w:val="23"/>
          <w:szCs w:val="23"/>
        </w:rPr>
        <w:t xml:space="preserve">% Porcentaje </w:t>
      </w:r>
    </w:p>
    <w:p w:rsidR="00000000" w:rsidRDefault="00E94181">
      <w:pPr>
        <w:pStyle w:val="Default"/>
        <w:framePr w:w="791" w:wrap="auto" w:vAnchor="page" w:hAnchor="page" w:x="2269" w:y="67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68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620" w:wrap="auto" w:vAnchor="page" w:hAnchor="page" w:x="2269" w:y="7040"/>
        <w:rPr>
          <w:rFonts w:ascii="Arial" w:hAnsi="Arial" w:cs="Arial"/>
          <w:color w:val="auto"/>
          <w:sz w:val="23"/>
          <w:szCs w:val="23"/>
        </w:rPr>
      </w:pPr>
      <w:r>
        <w:rPr>
          <w:rFonts w:ascii="Arial" w:hAnsi="Arial" w:cs="Arial"/>
          <w:color w:val="auto"/>
          <w:sz w:val="23"/>
          <w:szCs w:val="23"/>
        </w:rPr>
        <w:t xml:space="preserve">A Área </w:t>
      </w:r>
    </w:p>
    <w:p w:rsidR="00000000" w:rsidRDefault="00E94181">
      <w:pPr>
        <w:pStyle w:val="Default"/>
        <w:framePr w:w="791" w:wrap="auto" w:vAnchor="page" w:hAnchor="page" w:x="2269" w:y="71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157" w:wrap="auto" w:vAnchor="page" w:hAnchor="page" w:x="2269" w:y="7368"/>
        <w:rPr>
          <w:rFonts w:ascii="Arial" w:hAnsi="Arial" w:cs="Arial"/>
          <w:color w:val="auto"/>
          <w:sz w:val="23"/>
          <w:szCs w:val="23"/>
        </w:rPr>
      </w:pPr>
      <w:r>
        <w:rPr>
          <w:rFonts w:ascii="Arial" w:hAnsi="Arial" w:cs="Arial"/>
          <w:color w:val="auto"/>
          <w:sz w:val="23"/>
          <w:szCs w:val="23"/>
        </w:rPr>
        <w:t xml:space="preserve">A Coeficiente de ajuste de la ecuación de la recta </w:t>
      </w:r>
    </w:p>
    <w:p w:rsidR="00000000" w:rsidRDefault="00E94181">
      <w:pPr>
        <w:pStyle w:val="Default"/>
        <w:framePr w:w="7209" w:wrap="auto" w:vAnchor="page" w:hAnchor="page" w:x="2269" w:y="7644"/>
        <w:rPr>
          <w:rFonts w:ascii="Arial" w:hAnsi="Arial" w:cs="Arial"/>
          <w:color w:val="auto"/>
          <w:sz w:val="23"/>
          <w:szCs w:val="23"/>
        </w:rPr>
      </w:pPr>
      <w:r>
        <w:rPr>
          <w:rFonts w:ascii="Arial" w:hAnsi="Arial" w:cs="Arial"/>
          <w:color w:val="auto"/>
          <w:sz w:val="23"/>
          <w:szCs w:val="23"/>
        </w:rPr>
        <w:t xml:space="preserve">A Coeficiente de ajuste de la ecuación logarítmica </w:t>
      </w:r>
    </w:p>
    <w:p w:rsidR="00000000" w:rsidRDefault="00E94181">
      <w:pPr>
        <w:pStyle w:val="Default"/>
        <w:framePr w:w="6997" w:wrap="auto" w:vAnchor="page" w:hAnchor="page" w:x="2269" w:y="7920"/>
        <w:rPr>
          <w:rFonts w:ascii="Arial" w:hAnsi="Arial" w:cs="Arial"/>
          <w:color w:val="auto"/>
          <w:sz w:val="23"/>
          <w:szCs w:val="23"/>
        </w:rPr>
      </w:pPr>
      <w:r>
        <w:rPr>
          <w:rFonts w:ascii="Arial" w:hAnsi="Arial" w:cs="Arial"/>
          <w:color w:val="auto"/>
          <w:sz w:val="23"/>
          <w:szCs w:val="23"/>
        </w:rPr>
        <w:t xml:space="preserve">A Coeficiente de ajuste de la ecuación potencial </w:t>
      </w:r>
    </w:p>
    <w:p w:rsidR="00000000" w:rsidRDefault="00E94181">
      <w:pPr>
        <w:pStyle w:val="Default"/>
        <w:framePr w:w="8906" w:wrap="auto" w:vAnchor="page" w:hAnchor="page" w:x="2269" w:y="8196"/>
        <w:rPr>
          <w:rFonts w:ascii="Arial" w:hAnsi="Arial" w:cs="Arial"/>
          <w:color w:val="auto"/>
          <w:sz w:val="23"/>
          <w:szCs w:val="23"/>
        </w:rPr>
      </w:pPr>
      <w:r>
        <w:rPr>
          <w:rFonts w:ascii="Arial" w:hAnsi="Arial" w:cs="Arial"/>
          <w:color w:val="auto"/>
          <w:sz w:val="23"/>
          <w:szCs w:val="23"/>
        </w:rPr>
        <w:t xml:space="preserve">a Coeficiente de ajuste de la ecuación del componente mecánico </w:t>
      </w:r>
      <w:r>
        <w:rPr>
          <w:rFonts w:ascii="Arial" w:hAnsi="Arial" w:cs="Arial"/>
          <w:b/>
          <w:bCs/>
          <w:color w:val="auto"/>
          <w:sz w:val="23"/>
          <w:szCs w:val="23"/>
        </w:rPr>
        <w:t xml:space="preserve"> </w:t>
      </w:r>
    </w:p>
    <w:p w:rsidR="00000000" w:rsidRDefault="00E94181">
      <w:pPr>
        <w:pStyle w:val="Default"/>
        <w:framePr w:w="2580" w:wrap="auto" w:vAnchor="page" w:hAnchor="page" w:x="2269" w:y="8472"/>
        <w:rPr>
          <w:rFonts w:ascii="Arial" w:hAnsi="Arial" w:cs="Arial"/>
          <w:color w:val="auto"/>
          <w:sz w:val="23"/>
          <w:szCs w:val="23"/>
        </w:rPr>
      </w:pPr>
      <w:r>
        <w:rPr>
          <w:rFonts w:ascii="Arial" w:hAnsi="Arial" w:cs="Arial"/>
          <w:color w:val="auto"/>
          <w:sz w:val="23"/>
          <w:szCs w:val="23"/>
        </w:rPr>
        <w:t xml:space="preserve"> real </w:t>
      </w:r>
      <w:r>
        <w:rPr>
          <w:rFonts w:ascii="Arial" w:hAnsi="Arial" w:cs="Arial"/>
          <w:b/>
          <w:bCs/>
          <w:color w:val="auto"/>
          <w:sz w:val="23"/>
          <w:szCs w:val="23"/>
        </w:rPr>
        <w:t xml:space="preserve"> </w:t>
      </w:r>
    </w:p>
    <w:p w:rsidR="00000000" w:rsidRDefault="00E94181">
      <w:pPr>
        <w:pStyle w:val="Default"/>
        <w:framePr w:w="7157" w:wrap="auto" w:vAnchor="page" w:hAnchor="page" w:x="2269" w:y="8748"/>
        <w:rPr>
          <w:rFonts w:ascii="Arial" w:hAnsi="Arial" w:cs="Arial"/>
          <w:color w:val="auto"/>
          <w:sz w:val="23"/>
          <w:szCs w:val="23"/>
        </w:rPr>
      </w:pPr>
      <w:r>
        <w:rPr>
          <w:rFonts w:ascii="Arial" w:hAnsi="Arial" w:cs="Arial"/>
          <w:color w:val="auto"/>
          <w:sz w:val="23"/>
          <w:szCs w:val="23"/>
        </w:rPr>
        <w:t xml:space="preserve">B Coeficiente de ajuste de la ecuación de la recta </w:t>
      </w:r>
    </w:p>
    <w:p w:rsidR="00000000" w:rsidRDefault="00E94181">
      <w:pPr>
        <w:pStyle w:val="Default"/>
        <w:framePr w:w="7209" w:wrap="auto" w:vAnchor="page" w:hAnchor="page" w:x="2269" w:y="9024"/>
        <w:rPr>
          <w:rFonts w:ascii="Arial" w:hAnsi="Arial" w:cs="Arial"/>
          <w:color w:val="auto"/>
          <w:sz w:val="23"/>
          <w:szCs w:val="23"/>
        </w:rPr>
      </w:pPr>
      <w:r>
        <w:rPr>
          <w:rFonts w:ascii="Arial" w:hAnsi="Arial" w:cs="Arial"/>
          <w:color w:val="auto"/>
          <w:sz w:val="23"/>
          <w:szCs w:val="23"/>
        </w:rPr>
        <w:t xml:space="preserve">B Coeficiente de ajuste de la ecuación logarítmica </w:t>
      </w:r>
    </w:p>
    <w:p w:rsidR="00000000" w:rsidRDefault="00E94181">
      <w:pPr>
        <w:pStyle w:val="Default"/>
        <w:framePr w:w="6997" w:wrap="auto" w:vAnchor="page" w:hAnchor="page" w:x="2269" w:y="9300"/>
        <w:rPr>
          <w:rFonts w:ascii="Arial" w:hAnsi="Arial" w:cs="Arial"/>
          <w:color w:val="auto"/>
          <w:sz w:val="23"/>
          <w:szCs w:val="23"/>
        </w:rPr>
      </w:pPr>
      <w:r>
        <w:rPr>
          <w:rFonts w:ascii="Arial" w:hAnsi="Arial" w:cs="Arial"/>
          <w:color w:val="auto"/>
          <w:sz w:val="23"/>
          <w:szCs w:val="23"/>
        </w:rPr>
        <w:t xml:space="preserve">B Coeficiente de ajuste de la ecuación potencial </w:t>
      </w:r>
    </w:p>
    <w:p w:rsidR="00000000" w:rsidRDefault="00E94181">
      <w:pPr>
        <w:pStyle w:val="Default"/>
        <w:framePr w:w="8906" w:wrap="auto" w:vAnchor="page" w:hAnchor="page" w:x="2269" w:y="9576"/>
        <w:rPr>
          <w:rFonts w:ascii="Arial" w:hAnsi="Arial" w:cs="Arial"/>
          <w:color w:val="auto"/>
          <w:sz w:val="23"/>
          <w:szCs w:val="23"/>
        </w:rPr>
      </w:pPr>
      <w:r>
        <w:rPr>
          <w:rFonts w:ascii="Arial" w:hAnsi="Arial" w:cs="Arial"/>
          <w:color w:val="auto"/>
          <w:sz w:val="23"/>
          <w:szCs w:val="23"/>
        </w:rPr>
        <w:t xml:space="preserve">b Coeficiente de ajuste de la ecuación del componente mecánico </w:t>
      </w:r>
      <w:r>
        <w:rPr>
          <w:rFonts w:ascii="Arial" w:hAnsi="Arial" w:cs="Arial"/>
          <w:b/>
          <w:bCs/>
          <w:color w:val="auto"/>
          <w:sz w:val="23"/>
          <w:szCs w:val="23"/>
        </w:rPr>
        <w:t xml:space="preserve"> </w:t>
      </w:r>
    </w:p>
    <w:p w:rsidR="00000000" w:rsidRDefault="00E94181">
      <w:pPr>
        <w:pStyle w:val="Default"/>
        <w:framePr w:w="2580" w:wrap="auto" w:vAnchor="page" w:hAnchor="page" w:x="2269" w:y="9852"/>
        <w:rPr>
          <w:rFonts w:ascii="Arial" w:hAnsi="Arial" w:cs="Arial"/>
          <w:color w:val="auto"/>
          <w:sz w:val="23"/>
          <w:szCs w:val="23"/>
        </w:rPr>
      </w:pPr>
      <w:r>
        <w:rPr>
          <w:rFonts w:ascii="Arial" w:hAnsi="Arial" w:cs="Arial"/>
          <w:color w:val="auto"/>
          <w:sz w:val="23"/>
          <w:szCs w:val="23"/>
        </w:rPr>
        <w:t xml:space="preserve"> real </w:t>
      </w:r>
      <w:r>
        <w:rPr>
          <w:rFonts w:ascii="Arial" w:hAnsi="Arial" w:cs="Arial"/>
          <w:b/>
          <w:bCs/>
          <w:color w:val="auto"/>
          <w:sz w:val="23"/>
          <w:szCs w:val="23"/>
        </w:rPr>
        <w:t xml:space="preserve"> </w:t>
      </w:r>
    </w:p>
    <w:p w:rsidR="00000000" w:rsidRDefault="00E94181">
      <w:pPr>
        <w:pStyle w:val="Default"/>
        <w:framePr w:w="3032" w:wrap="auto" w:vAnchor="page" w:hAnchor="page" w:x="2269" w:y="10128"/>
        <w:rPr>
          <w:rFonts w:ascii="Arial" w:hAnsi="Arial" w:cs="Arial"/>
          <w:color w:val="auto"/>
          <w:sz w:val="23"/>
          <w:szCs w:val="23"/>
        </w:rPr>
      </w:pPr>
      <w:r>
        <w:rPr>
          <w:rFonts w:ascii="Arial" w:hAnsi="Arial" w:cs="Arial"/>
          <w:color w:val="auto"/>
          <w:sz w:val="23"/>
          <w:szCs w:val="23"/>
        </w:rPr>
        <w:t xml:space="preserve">C Carbono </w:t>
      </w:r>
    </w:p>
    <w:p w:rsidR="00000000" w:rsidRDefault="00E94181">
      <w:pPr>
        <w:pStyle w:val="Default"/>
        <w:framePr w:w="5009" w:wrap="auto" w:vAnchor="page" w:hAnchor="page" w:x="2269" w:y="10404"/>
        <w:rPr>
          <w:rFonts w:ascii="Arial" w:hAnsi="Arial" w:cs="Arial"/>
          <w:color w:val="auto"/>
          <w:sz w:val="23"/>
          <w:szCs w:val="23"/>
        </w:rPr>
      </w:pPr>
      <w:r>
        <w:rPr>
          <w:rFonts w:ascii="Arial" w:hAnsi="Arial" w:cs="Arial"/>
          <w:color w:val="auto"/>
          <w:sz w:val="23"/>
          <w:szCs w:val="23"/>
        </w:rPr>
        <w:t xml:space="preserve">Fe Símbolo químico del Hierro </w:t>
      </w:r>
    </w:p>
    <w:p w:rsidR="00000000" w:rsidRDefault="00E94181">
      <w:pPr>
        <w:pStyle w:val="Default"/>
        <w:framePr w:w="4873" w:wrap="auto" w:vAnchor="page" w:hAnchor="page" w:x="2269" w:y="10680"/>
        <w:rPr>
          <w:rFonts w:ascii="Arial" w:hAnsi="Arial" w:cs="Arial"/>
          <w:color w:val="auto"/>
          <w:sz w:val="23"/>
          <w:szCs w:val="23"/>
        </w:rPr>
      </w:pPr>
      <w:r>
        <w:rPr>
          <w:rFonts w:ascii="Arial" w:hAnsi="Arial" w:cs="Arial"/>
          <w:color w:val="auto"/>
          <w:sz w:val="23"/>
          <w:szCs w:val="23"/>
        </w:rPr>
        <w:t xml:space="preserve">i Numeración de la probeta </w:t>
      </w:r>
    </w:p>
    <w:p w:rsidR="00000000" w:rsidRDefault="00E94181">
      <w:pPr>
        <w:pStyle w:val="Default"/>
        <w:framePr w:w="3032" w:wrap="auto" w:vAnchor="page" w:hAnchor="page" w:x="2269" w:y="10956"/>
        <w:rPr>
          <w:rFonts w:ascii="Arial" w:hAnsi="Arial" w:cs="Arial"/>
          <w:color w:val="auto"/>
          <w:sz w:val="23"/>
          <w:szCs w:val="23"/>
        </w:rPr>
      </w:pPr>
      <w:r>
        <w:rPr>
          <w:rFonts w:ascii="Arial" w:hAnsi="Arial" w:cs="Arial"/>
          <w:color w:val="auto"/>
          <w:sz w:val="23"/>
          <w:szCs w:val="23"/>
        </w:rPr>
        <w:t xml:space="preserve">L Longitud </w:t>
      </w:r>
    </w:p>
    <w:p w:rsidR="00000000" w:rsidRDefault="00E94181">
      <w:pPr>
        <w:pStyle w:val="Default"/>
        <w:framePr w:w="5609" w:wrap="auto" w:vAnchor="page" w:hAnchor="page" w:x="2269" w:y="11232"/>
        <w:rPr>
          <w:rFonts w:ascii="Arial" w:hAnsi="Arial" w:cs="Arial"/>
          <w:color w:val="auto"/>
          <w:sz w:val="23"/>
          <w:szCs w:val="23"/>
        </w:rPr>
      </w:pPr>
      <w:r>
        <w:rPr>
          <w:rFonts w:ascii="Arial" w:hAnsi="Arial" w:cs="Arial"/>
          <w:color w:val="auto"/>
          <w:sz w:val="23"/>
          <w:szCs w:val="23"/>
        </w:rPr>
        <w:t xml:space="preserve">Mn Símbolo químico del Manganeso </w:t>
      </w:r>
    </w:p>
    <w:p w:rsidR="00000000" w:rsidRDefault="00E94181">
      <w:pPr>
        <w:pStyle w:val="Default"/>
        <w:framePr w:w="5569" w:wrap="auto" w:vAnchor="page" w:hAnchor="page" w:x="2269" w:y="11509"/>
        <w:rPr>
          <w:rFonts w:ascii="Arial" w:hAnsi="Arial" w:cs="Arial"/>
          <w:color w:val="auto"/>
          <w:sz w:val="23"/>
          <w:szCs w:val="23"/>
        </w:rPr>
      </w:pPr>
      <w:r>
        <w:rPr>
          <w:rFonts w:ascii="Arial" w:hAnsi="Arial" w:cs="Arial"/>
          <w:color w:val="auto"/>
          <w:sz w:val="23"/>
          <w:szCs w:val="23"/>
        </w:rPr>
        <w:t xml:space="preserve">N Número de ciclos hasta la rotura </w:t>
      </w:r>
    </w:p>
    <w:p w:rsidR="00000000" w:rsidRDefault="00E94181">
      <w:pPr>
        <w:pStyle w:val="Default"/>
        <w:framePr w:w="3700" w:wrap="auto" w:vAnchor="page" w:hAnchor="page" w:x="2269" w:y="11785"/>
        <w:rPr>
          <w:rFonts w:ascii="Arial" w:hAnsi="Arial" w:cs="Arial"/>
          <w:color w:val="auto"/>
          <w:sz w:val="23"/>
          <w:szCs w:val="23"/>
        </w:rPr>
      </w:pPr>
      <w:r>
        <w:rPr>
          <w:rFonts w:ascii="Arial" w:hAnsi="Arial" w:cs="Arial"/>
          <w:color w:val="auto"/>
          <w:sz w:val="23"/>
          <w:szCs w:val="23"/>
        </w:rPr>
        <w:t xml:space="preserve">N Vida a la fatiga </w:t>
      </w:r>
    </w:p>
    <w:p w:rsidR="00000000" w:rsidRDefault="00E94181">
      <w:pPr>
        <w:pStyle w:val="Default"/>
        <w:framePr w:w="5529" w:wrap="auto" w:vAnchor="page" w:hAnchor="page" w:x="2269" w:y="12061"/>
        <w:rPr>
          <w:rFonts w:ascii="Arial" w:hAnsi="Arial" w:cs="Arial"/>
          <w:color w:val="auto"/>
          <w:sz w:val="23"/>
          <w:szCs w:val="23"/>
        </w:rPr>
      </w:pPr>
      <w:r>
        <w:rPr>
          <w:rFonts w:ascii="Arial" w:hAnsi="Arial" w:cs="Arial"/>
          <w:color w:val="auto"/>
          <w:sz w:val="23"/>
          <w:szCs w:val="23"/>
        </w:rPr>
        <w:t>N Número de</w:t>
      </w:r>
      <w:r>
        <w:rPr>
          <w:rFonts w:ascii="Arial" w:hAnsi="Arial" w:cs="Arial"/>
          <w:color w:val="auto"/>
          <w:sz w:val="23"/>
          <w:szCs w:val="23"/>
        </w:rPr>
        <w:t xml:space="preserve"> probetas ensayadas </w:t>
      </w:r>
    </w:p>
    <w:p w:rsidR="00000000" w:rsidRDefault="00E94181">
      <w:pPr>
        <w:pStyle w:val="Default"/>
        <w:framePr w:w="5249" w:wrap="auto" w:vAnchor="page" w:hAnchor="page" w:x="2269" w:y="12337"/>
        <w:rPr>
          <w:rFonts w:ascii="Arial" w:hAnsi="Arial" w:cs="Arial"/>
          <w:color w:val="auto"/>
          <w:sz w:val="23"/>
          <w:szCs w:val="23"/>
        </w:rPr>
      </w:pPr>
      <w:r>
        <w:rPr>
          <w:rFonts w:ascii="Arial" w:hAnsi="Arial" w:cs="Arial"/>
          <w:color w:val="auto"/>
          <w:sz w:val="23"/>
          <w:szCs w:val="23"/>
        </w:rPr>
        <w:t xml:space="preserve">Ng Número de ciclos tecnológico </w:t>
      </w:r>
    </w:p>
    <w:p w:rsidR="00000000" w:rsidRDefault="00E94181">
      <w:pPr>
        <w:pStyle w:val="Default"/>
        <w:framePr w:w="6702" w:wrap="auto" w:vAnchor="page" w:hAnchor="page" w:x="2269" w:y="12559"/>
        <w:rPr>
          <w:rFonts w:ascii="Arial" w:hAnsi="Arial" w:cs="Arial"/>
          <w:color w:val="auto"/>
          <w:sz w:val="23"/>
          <w:szCs w:val="23"/>
        </w:rPr>
      </w:pPr>
      <w:r>
        <w:rPr>
          <w:rFonts w:ascii="Arial" w:hAnsi="Arial" w:cs="Arial"/>
          <w:color w:val="auto"/>
          <w:sz w:val="23"/>
          <w:szCs w:val="23"/>
        </w:rPr>
        <w:t>N</w:t>
      </w:r>
      <w:r>
        <w:rPr>
          <w:rFonts w:ascii="Arial" w:hAnsi="Arial" w:cs="Arial"/>
          <w:color w:val="auto"/>
          <w:sz w:val="16"/>
          <w:szCs w:val="16"/>
        </w:rPr>
        <w:t>m</w:t>
      </w:r>
      <w:r>
        <w:rPr>
          <w:rFonts w:ascii="Arial" w:hAnsi="Arial" w:cs="Arial"/>
          <w:color w:val="auto"/>
          <w:sz w:val="23"/>
          <w:szCs w:val="23"/>
        </w:rPr>
        <w:t xml:space="preserve"> Número de ciclos en el rango de vida finita </w:t>
      </w:r>
    </w:p>
    <w:p w:rsidR="00000000" w:rsidRDefault="00E94181">
      <w:pPr>
        <w:pStyle w:val="Default"/>
        <w:framePr w:w="5169" w:wrap="auto" w:vAnchor="page" w:hAnchor="page" w:x="2269" w:y="12889"/>
        <w:rPr>
          <w:rFonts w:ascii="Arial" w:hAnsi="Arial" w:cs="Arial"/>
          <w:color w:val="auto"/>
          <w:sz w:val="23"/>
          <w:szCs w:val="23"/>
        </w:rPr>
      </w:pPr>
      <w:r>
        <w:rPr>
          <w:rFonts w:ascii="Arial" w:hAnsi="Arial" w:cs="Arial"/>
          <w:color w:val="auto"/>
          <w:sz w:val="23"/>
          <w:szCs w:val="23"/>
        </w:rPr>
        <w:t xml:space="preserve">P Símbolo químico del Fósforo </w:t>
      </w:r>
    </w:p>
    <w:p w:rsidR="00000000" w:rsidRDefault="00E94181">
      <w:pPr>
        <w:pStyle w:val="Default"/>
        <w:framePr w:w="4676" w:wrap="auto" w:vAnchor="page" w:hAnchor="page" w:x="2269" w:y="13165"/>
        <w:rPr>
          <w:rFonts w:ascii="Arial" w:hAnsi="Arial" w:cs="Arial"/>
          <w:color w:val="auto"/>
          <w:sz w:val="23"/>
          <w:szCs w:val="23"/>
        </w:rPr>
      </w:pPr>
      <w:r>
        <w:rPr>
          <w:rFonts w:ascii="Arial" w:hAnsi="Arial" w:cs="Arial"/>
          <w:color w:val="auto"/>
          <w:sz w:val="23"/>
          <w:szCs w:val="23"/>
        </w:rPr>
        <w:t>P</w:t>
      </w:r>
      <w:r>
        <w:rPr>
          <w:rFonts w:ascii="Arial" w:hAnsi="Arial" w:cs="Arial"/>
          <w:color w:val="auto"/>
          <w:sz w:val="16"/>
          <w:szCs w:val="16"/>
        </w:rPr>
        <w:t>f</w:t>
      </w:r>
      <w:r>
        <w:rPr>
          <w:rFonts w:ascii="Arial" w:hAnsi="Arial" w:cs="Arial"/>
          <w:color w:val="auto"/>
          <w:sz w:val="23"/>
          <w:szCs w:val="23"/>
        </w:rPr>
        <w:t xml:space="preserve"> Probabilidad de fractura </w:t>
      </w:r>
    </w:p>
    <w:p w:rsidR="00000000" w:rsidRDefault="00E94181">
      <w:pPr>
        <w:pStyle w:val="Default"/>
        <w:pageBreakBefore/>
        <w:framePr w:w="7415" w:wrap="auto" w:vAnchor="page" w:hAnchor="page" w:x="2269" w:y="1265"/>
        <w:rPr>
          <w:rFonts w:ascii="Arial" w:hAnsi="Arial" w:cs="Arial"/>
          <w:color w:val="auto"/>
          <w:sz w:val="23"/>
          <w:szCs w:val="23"/>
        </w:rPr>
      </w:pPr>
      <w:r>
        <w:rPr>
          <w:rFonts w:ascii="Arial" w:hAnsi="Arial" w:cs="Arial"/>
          <w:color w:val="auto"/>
          <w:sz w:val="23"/>
          <w:szCs w:val="23"/>
        </w:rPr>
        <w:t>P</w:t>
      </w:r>
      <w:r>
        <w:rPr>
          <w:rFonts w:ascii="Arial" w:hAnsi="Arial" w:cs="Arial"/>
          <w:color w:val="auto"/>
          <w:sz w:val="16"/>
          <w:szCs w:val="16"/>
        </w:rPr>
        <w:t>fm</w:t>
      </w:r>
      <w:r>
        <w:rPr>
          <w:rFonts w:ascii="Arial" w:hAnsi="Arial" w:cs="Arial"/>
          <w:color w:val="auto"/>
          <w:sz w:val="23"/>
          <w:szCs w:val="23"/>
        </w:rPr>
        <w:t xml:space="preserve"> Probabilidad de fractura en el rango de vida finita </w:t>
      </w:r>
    </w:p>
    <w:p w:rsidR="00000000" w:rsidRDefault="00E94181">
      <w:pPr>
        <w:pStyle w:val="Default"/>
        <w:framePr w:w="3808" w:wrap="auto" w:vAnchor="page" w:hAnchor="page" w:x="2269" w:y="1594"/>
        <w:rPr>
          <w:rFonts w:ascii="Arial" w:hAnsi="Arial" w:cs="Arial"/>
          <w:color w:val="auto"/>
          <w:sz w:val="23"/>
          <w:szCs w:val="23"/>
        </w:rPr>
      </w:pPr>
      <w:r>
        <w:rPr>
          <w:rFonts w:ascii="Arial" w:hAnsi="Arial" w:cs="Arial"/>
          <w:color w:val="auto"/>
          <w:sz w:val="23"/>
          <w:szCs w:val="23"/>
        </w:rPr>
        <w:t xml:space="preserve">R Razón de carga </w:t>
      </w:r>
    </w:p>
    <w:p w:rsidR="00000000" w:rsidRDefault="00E94181">
      <w:pPr>
        <w:pStyle w:val="Default"/>
        <w:framePr w:w="4834" w:wrap="auto" w:vAnchor="page" w:hAnchor="page" w:x="2269" w:y="1816"/>
        <w:rPr>
          <w:rFonts w:ascii="Arial" w:hAnsi="Arial" w:cs="Arial"/>
          <w:color w:val="auto"/>
          <w:sz w:val="23"/>
          <w:szCs w:val="23"/>
        </w:rPr>
      </w:pPr>
      <w:r>
        <w:rPr>
          <w:rFonts w:ascii="Arial" w:hAnsi="Arial" w:cs="Arial"/>
          <w:color w:val="auto"/>
          <w:sz w:val="23"/>
          <w:szCs w:val="23"/>
        </w:rPr>
        <w:t>R</w:t>
      </w:r>
      <w:r>
        <w:rPr>
          <w:rFonts w:ascii="Arial" w:hAnsi="Arial" w:cs="Arial"/>
          <w:color w:val="auto"/>
          <w:sz w:val="16"/>
          <w:szCs w:val="16"/>
        </w:rPr>
        <w:t>2</w:t>
      </w:r>
      <w:r>
        <w:rPr>
          <w:rFonts w:ascii="Arial" w:hAnsi="Arial" w:cs="Arial"/>
          <w:color w:val="auto"/>
          <w:sz w:val="23"/>
          <w:szCs w:val="23"/>
        </w:rPr>
        <w:t xml:space="preserve"> Coeficiente de regresión  </w:t>
      </w:r>
    </w:p>
    <w:p w:rsidR="00000000" w:rsidRDefault="00E94181">
      <w:pPr>
        <w:pStyle w:val="Default"/>
        <w:framePr w:w="5569" w:wrap="auto" w:vAnchor="page" w:hAnchor="page" w:x="2269" w:y="2146"/>
        <w:rPr>
          <w:rFonts w:ascii="Arial" w:hAnsi="Arial" w:cs="Arial"/>
          <w:color w:val="auto"/>
          <w:sz w:val="23"/>
          <w:szCs w:val="23"/>
        </w:rPr>
      </w:pPr>
      <w:r>
        <w:rPr>
          <w:rFonts w:ascii="Arial" w:hAnsi="Arial" w:cs="Arial"/>
          <w:color w:val="auto"/>
          <w:sz w:val="23"/>
          <w:szCs w:val="23"/>
        </w:rPr>
        <w:t xml:space="preserve">r Número de probetas fracturadas </w:t>
      </w:r>
    </w:p>
    <w:p w:rsidR="00000000" w:rsidRDefault="00E94181">
      <w:pPr>
        <w:pStyle w:val="Default"/>
        <w:framePr w:w="5049" w:wrap="auto" w:vAnchor="page" w:hAnchor="page" w:x="2269" w:y="2423"/>
        <w:rPr>
          <w:rFonts w:ascii="Arial" w:hAnsi="Arial" w:cs="Arial"/>
          <w:color w:val="auto"/>
          <w:sz w:val="23"/>
          <w:szCs w:val="23"/>
        </w:rPr>
      </w:pPr>
      <w:r>
        <w:rPr>
          <w:rFonts w:ascii="Arial" w:hAnsi="Arial" w:cs="Arial"/>
          <w:color w:val="auto"/>
          <w:sz w:val="23"/>
          <w:szCs w:val="23"/>
        </w:rPr>
        <w:t xml:space="preserve">S Símbolo químico del Azufre </w:t>
      </w:r>
    </w:p>
    <w:p w:rsidR="00000000" w:rsidRDefault="00E94181">
      <w:pPr>
        <w:pStyle w:val="Default"/>
        <w:framePr w:w="5436" w:wrap="auto" w:vAnchor="page" w:hAnchor="page" w:x="2269" w:y="2699"/>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e</w:t>
      </w:r>
      <w:r>
        <w:rPr>
          <w:rFonts w:ascii="Arial" w:hAnsi="Arial" w:cs="Arial"/>
          <w:color w:val="auto"/>
          <w:sz w:val="23"/>
          <w:szCs w:val="23"/>
        </w:rPr>
        <w:t xml:space="preserve">' Límite de resistencia a la fatiga </w:t>
      </w:r>
    </w:p>
    <w:p w:rsidR="00000000" w:rsidRDefault="00E94181">
      <w:pPr>
        <w:pStyle w:val="Default"/>
        <w:framePr w:w="4476" w:wrap="auto" w:vAnchor="page" w:hAnchor="page" w:x="2269" w:y="2975"/>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f</w:t>
      </w:r>
      <w:r>
        <w:rPr>
          <w:rFonts w:ascii="Arial" w:hAnsi="Arial" w:cs="Arial"/>
          <w:color w:val="auto"/>
          <w:sz w:val="23"/>
          <w:szCs w:val="23"/>
        </w:rPr>
        <w:t xml:space="preserve"> Resistencia a la fatiga </w:t>
      </w:r>
    </w:p>
    <w:p w:rsidR="00000000" w:rsidRDefault="00E94181">
      <w:pPr>
        <w:pStyle w:val="Default"/>
        <w:framePr w:w="9029" w:wrap="auto" w:vAnchor="page" w:hAnchor="page" w:x="2269" w:y="3251"/>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FL1</w:t>
      </w:r>
      <w:r>
        <w:rPr>
          <w:rFonts w:ascii="Arial" w:hAnsi="Arial" w:cs="Arial"/>
          <w:color w:val="auto"/>
          <w:sz w:val="23"/>
          <w:szCs w:val="23"/>
        </w:rPr>
        <w:t xml:space="preserve"> Límite de resistencia a la fatiga al 1% de probabilidad de fractura </w:t>
      </w:r>
    </w:p>
    <w:p w:rsidR="00000000" w:rsidRDefault="00E94181">
      <w:pPr>
        <w:pStyle w:val="Default"/>
        <w:framePr w:w="8345" w:wrap="auto" w:vAnchor="page" w:hAnchor="page" w:x="2269" w:y="3527"/>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FL50</w:t>
      </w:r>
      <w:r>
        <w:rPr>
          <w:rFonts w:ascii="Arial" w:hAnsi="Arial" w:cs="Arial"/>
          <w:color w:val="auto"/>
          <w:sz w:val="23"/>
          <w:szCs w:val="23"/>
        </w:rPr>
        <w:t xml:space="preserve"> Límite de resiste</w:t>
      </w:r>
      <w:r>
        <w:rPr>
          <w:rFonts w:ascii="Arial" w:hAnsi="Arial" w:cs="Arial"/>
          <w:color w:val="auto"/>
          <w:sz w:val="23"/>
          <w:szCs w:val="23"/>
        </w:rPr>
        <w:t xml:space="preserve">ncia a la fatiga al 50% de probabilidad de  </w:t>
      </w:r>
    </w:p>
    <w:p w:rsidR="00000000" w:rsidRDefault="00E94181">
      <w:pPr>
        <w:pStyle w:val="Default"/>
        <w:framePr w:w="2940" w:wrap="auto" w:vAnchor="page" w:hAnchor="page" w:x="2269" w:y="3803"/>
        <w:rPr>
          <w:rFonts w:ascii="Arial" w:hAnsi="Arial" w:cs="Arial"/>
          <w:color w:val="auto"/>
          <w:sz w:val="23"/>
          <w:szCs w:val="23"/>
        </w:rPr>
      </w:pPr>
      <w:r>
        <w:rPr>
          <w:rFonts w:ascii="Arial" w:hAnsi="Arial" w:cs="Arial"/>
          <w:color w:val="auto"/>
          <w:sz w:val="23"/>
          <w:szCs w:val="23"/>
        </w:rPr>
        <w:t xml:space="preserve">                    fractura </w:t>
      </w:r>
    </w:p>
    <w:p w:rsidR="00000000" w:rsidRDefault="00E94181">
      <w:pPr>
        <w:pStyle w:val="Default"/>
        <w:framePr w:w="8345" w:wrap="auto" w:vAnchor="page" w:hAnchor="page" w:x="2269" w:y="4079"/>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FL99</w:t>
      </w:r>
      <w:r>
        <w:rPr>
          <w:rFonts w:ascii="Arial" w:hAnsi="Arial" w:cs="Arial"/>
          <w:color w:val="auto"/>
          <w:sz w:val="23"/>
          <w:szCs w:val="23"/>
        </w:rPr>
        <w:t xml:space="preserve"> Límite de resistencia a la fatiga al 99% de probabilidad de  </w:t>
      </w:r>
    </w:p>
    <w:p w:rsidR="00000000" w:rsidRDefault="00E94181">
      <w:pPr>
        <w:pStyle w:val="Default"/>
        <w:framePr w:w="2940" w:wrap="auto" w:vAnchor="page" w:hAnchor="page" w:x="2269" w:y="4355"/>
        <w:rPr>
          <w:rFonts w:ascii="Arial" w:hAnsi="Arial" w:cs="Arial"/>
          <w:color w:val="auto"/>
          <w:sz w:val="23"/>
          <w:szCs w:val="23"/>
        </w:rPr>
      </w:pPr>
      <w:r>
        <w:rPr>
          <w:rFonts w:ascii="Arial" w:hAnsi="Arial" w:cs="Arial"/>
          <w:color w:val="auto"/>
          <w:sz w:val="23"/>
          <w:szCs w:val="23"/>
        </w:rPr>
        <w:t xml:space="preserve">                    fractura </w:t>
      </w:r>
    </w:p>
    <w:p w:rsidR="00000000" w:rsidRDefault="00E94181">
      <w:pPr>
        <w:pStyle w:val="Default"/>
        <w:framePr w:w="7156" w:wrap="auto" w:vAnchor="page" w:hAnchor="page" w:x="2269" w:y="4631"/>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m</w:t>
      </w:r>
      <w:r>
        <w:rPr>
          <w:rFonts w:ascii="Arial" w:hAnsi="Arial" w:cs="Arial"/>
          <w:color w:val="auto"/>
          <w:sz w:val="23"/>
          <w:szCs w:val="23"/>
        </w:rPr>
        <w:t xml:space="preserve"> Resistencia a la fatiga en el rango de vida finita </w:t>
      </w:r>
    </w:p>
    <w:p w:rsidR="00000000" w:rsidRDefault="00E94181">
      <w:pPr>
        <w:pStyle w:val="Default"/>
        <w:framePr w:w="5436" w:wrap="auto" w:vAnchor="page" w:hAnchor="page" w:x="2269" w:y="4907"/>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ut</w:t>
      </w:r>
      <w:r>
        <w:rPr>
          <w:rFonts w:ascii="Arial" w:hAnsi="Arial" w:cs="Arial"/>
          <w:color w:val="auto"/>
          <w:sz w:val="23"/>
          <w:szCs w:val="23"/>
        </w:rPr>
        <w:t xml:space="preserve"> Resistencia ú</w:t>
      </w:r>
      <w:r>
        <w:rPr>
          <w:rFonts w:ascii="Arial" w:hAnsi="Arial" w:cs="Arial"/>
          <w:color w:val="auto"/>
          <w:sz w:val="23"/>
          <w:szCs w:val="23"/>
        </w:rPr>
        <w:t xml:space="preserve">ltima a la tracción </w:t>
      </w:r>
    </w:p>
    <w:p w:rsidR="00000000" w:rsidRDefault="00E94181">
      <w:pPr>
        <w:pStyle w:val="Default"/>
        <w:framePr w:w="4716" w:wrap="auto" w:vAnchor="page" w:hAnchor="page" w:x="2269" w:y="5183"/>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y</w:t>
      </w:r>
      <w:r>
        <w:rPr>
          <w:rFonts w:ascii="Arial" w:hAnsi="Arial" w:cs="Arial"/>
          <w:color w:val="auto"/>
          <w:sz w:val="23"/>
          <w:szCs w:val="23"/>
        </w:rPr>
        <w:t xml:space="preserve"> Resistencia a la fluencia </w:t>
      </w:r>
    </w:p>
    <w:p w:rsidR="00000000" w:rsidRDefault="00E94181">
      <w:pPr>
        <w:pStyle w:val="Default"/>
        <w:framePr w:w="7102" w:wrap="auto" w:vAnchor="page" w:hAnchor="page" w:x="2269" w:y="5406"/>
        <w:rPr>
          <w:rFonts w:ascii="Arial" w:hAnsi="Arial" w:cs="Arial"/>
          <w:color w:val="auto"/>
          <w:sz w:val="23"/>
          <w:szCs w:val="23"/>
        </w:rPr>
      </w:pPr>
      <w:r>
        <w:rPr>
          <w:rFonts w:ascii="Arial" w:hAnsi="Arial" w:cs="Arial"/>
          <w:color w:val="auto"/>
          <w:sz w:val="23"/>
          <w:szCs w:val="23"/>
        </w:rPr>
        <w:t>X</w:t>
      </w:r>
      <w:r>
        <w:rPr>
          <w:rFonts w:ascii="Arial" w:hAnsi="Arial" w:cs="Arial"/>
          <w:color w:val="auto"/>
          <w:sz w:val="16"/>
          <w:szCs w:val="16"/>
        </w:rPr>
        <w:t>m</w:t>
      </w:r>
      <w:r>
        <w:rPr>
          <w:rFonts w:ascii="Arial" w:hAnsi="Arial" w:cs="Arial"/>
          <w:color w:val="auto"/>
          <w:sz w:val="23"/>
          <w:szCs w:val="23"/>
        </w:rPr>
        <w:t xml:space="preserve"> Logaritmo del número de ciclos hasta la rotura </w:t>
      </w:r>
    </w:p>
    <w:p w:rsidR="00000000" w:rsidRDefault="00E94181">
      <w:pPr>
        <w:pStyle w:val="Default"/>
        <w:framePr w:w="3084" w:wrap="auto" w:vAnchor="page" w:hAnchor="page" w:x="2269" w:y="5735"/>
        <w:rPr>
          <w:rFonts w:ascii="Arial" w:hAnsi="Arial" w:cs="Arial"/>
          <w:color w:val="auto"/>
          <w:sz w:val="23"/>
          <w:szCs w:val="23"/>
        </w:rPr>
      </w:pPr>
      <w:r>
        <w:rPr>
          <w:rFonts w:ascii="Arial" w:hAnsi="Arial" w:cs="Arial"/>
          <w:color w:val="auto"/>
          <w:sz w:val="23"/>
          <w:szCs w:val="23"/>
        </w:rPr>
        <w:t xml:space="preserve">Ø Diámetro </w:t>
      </w:r>
    </w:p>
    <w:p w:rsidR="00000000" w:rsidRDefault="00E94181">
      <w:pPr>
        <w:pStyle w:val="Default"/>
        <w:framePr w:w="6785" w:wrap="auto" w:vAnchor="page" w:hAnchor="page" w:x="2269" w:y="6011"/>
        <w:rPr>
          <w:rFonts w:ascii="Arial" w:hAnsi="Arial" w:cs="Arial"/>
          <w:color w:val="auto"/>
          <w:sz w:val="23"/>
          <w:szCs w:val="23"/>
        </w:rPr>
      </w:pPr>
      <w:r>
        <w:rPr>
          <w:rFonts w:ascii="Arial" w:hAnsi="Arial" w:cs="Arial"/>
          <w:color w:val="auto"/>
          <w:sz w:val="23"/>
          <w:szCs w:val="23"/>
        </w:rPr>
        <w:t>Ψ</w:t>
      </w:r>
      <w:r>
        <w:rPr>
          <w:rFonts w:ascii="Arial" w:hAnsi="Arial" w:cs="Arial"/>
          <w:color w:val="auto"/>
          <w:sz w:val="23"/>
          <w:szCs w:val="23"/>
        </w:rPr>
        <w:t xml:space="preserve"> Transformada de la probabilidad de fractura </w:t>
      </w:r>
    </w:p>
    <w:p w:rsidR="00000000" w:rsidRDefault="00E94181">
      <w:pPr>
        <w:pStyle w:val="Default"/>
        <w:framePr w:w="8947" w:wrap="auto" w:vAnchor="page" w:hAnchor="page" w:x="2269" w:y="6234"/>
        <w:rPr>
          <w:rFonts w:ascii="Arial" w:hAnsi="Arial" w:cs="Arial"/>
          <w:color w:val="auto"/>
          <w:sz w:val="23"/>
          <w:szCs w:val="23"/>
        </w:rPr>
      </w:pPr>
      <w:r>
        <w:rPr>
          <w:rFonts w:ascii="Arial" w:hAnsi="Arial" w:cs="Arial"/>
          <w:color w:val="auto"/>
          <w:sz w:val="23"/>
          <w:szCs w:val="23"/>
        </w:rPr>
        <w:t>Ψ</w:t>
      </w:r>
      <w:r>
        <w:rPr>
          <w:rFonts w:ascii="Arial" w:hAnsi="Arial" w:cs="Arial"/>
          <w:color w:val="auto"/>
          <w:sz w:val="16"/>
          <w:szCs w:val="16"/>
        </w:rPr>
        <w:t>m</w:t>
      </w:r>
      <w:r>
        <w:rPr>
          <w:rFonts w:ascii="Arial" w:hAnsi="Arial" w:cs="Arial"/>
          <w:color w:val="auto"/>
          <w:sz w:val="23"/>
          <w:szCs w:val="23"/>
        </w:rPr>
        <w:t xml:space="preserve"> Transformada de la probabilidad de fractura en el rango de vida </w:t>
      </w:r>
    </w:p>
    <w:p w:rsidR="00000000" w:rsidRDefault="00E94181">
      <w:pPr>
        <w:pStyle w:val="Default"/>
        <w:framePr w:w="2620" w:wrap="auto" w:vAnchor="page" w:hAnchor="page" w:x="2269" w:y="6563"/>
        <w:rPr>
          <w:rFonts w:ascii="Arial" w:hAnsi="Arial" w:cs="Arial"/>
          <w:color w:val="auto"/>
          <w:sz w:val="23"/>
          <w:szCs w:val="23"/>
        </w:rPr>
      </w:pPr>
      <w:r>
        <w:rPr>
          <w:rFonts w:ascii="Arial" w:hAnsi="Arial" w:cs="Arial"/>
          <w:color w:val="auto"/>
          <w:sz w:val="23"/>
          <w:szCs w:val="23"/>
        </w:rPr>
        <w:t xml:space="preserve"> finita </w:t>
      </w:r>
    </w:p>
    <w:p w:rsidR="00000000" w:rsidRDefault="00E94181">
      <w:pPr>
        <w:pStyle w:val="Default"/>
        <w:framePr w:w="4436" w:wrap="auto" w:vAnchor="page" w:hAnchor="page" w:x="2269" w:y="6840"/>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a</w:t>
      </w:r>
      <w:r>
        <w:rPr>
          <w:rFonts w:ascii="Arial" w:hAnsi="Arial" w:cs="Arial"/>
          <w:color w:val="auto"/>
          <w:sz w:val="23"/>
          <w:szCs w:val="23"/>
        </w:rPr>
        <w:t xml:space="preserve"> Amplitud del es</w:t>
      </w:r>
      <w:r>
        <w:rPr>
          <w:rFonts w:ascii="Arial" w:hAnsi="Arial" w:cs="Arial"/>
          <w:color w:val="auto"/>
          <w:sz w:val="23"/>
          <w:szCs w:val="23"/>
        </w:rPr>
        <w:t xml:space="preserve">fuerzo </w:t>
      </w:r>
    </w:p>
    <w:p w:rsidR="00000000" w:rsidRDefault="00E94181">
      <w:pPr>
        <w:pStyle w:val="Default"/>
        <w:framePr w:w="3795" w:wrap="auto" w:vAnchor="page" w:hAnchor="page" w:x="2269" w:y="7116"/>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w:t>
      </w:r>
      <w:r>
        <w:rPr>
          <w:rFonts w:ascii="Arial" w:hAnsi="Arial" w:cs="Arial"/>
          <w:color w:val="auto"/>
          <w:sz w:val="23"/>
          <w:szCs w:val="23"/>
        </w:rPr>
        <w:t xml:space="preserve"> Esfuerzo medio </w:t>
      </w:r>
    </w:p>
    <w:p w:rsidR="00000000" w:rsidRDefault="00E94181">
      <w:pPr>
        <w:pStyle w:val="Default"/>
        <w:framePr w:w="4184" w:wrap="auto" w:vAnchor="page" w:hAnchor="page" w:x="2269" w:y="7392"/>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s</w:t>
      </w:r>
      <w:r>
        <w:rPr>
          <w:rFonts w:ascii="Arial" w:hAnsi="Arial" w:cs="Arial"/>
          <w:color w:val="auto"/>
          <w:sz w:val="23"/>
          <w:szCs w:val="23"/>
        </w:rPr>
        <w:t xml:space="preserve"> Esfuerzo constante </w:t>
      </w:r>
    </w:p>
    <w:p w:rsidR="00000000" w:rsidRDefault="00E94181">
      <w:pPr>
        <w:pStyle w:val="Default"/>
        <w:framePr w:w="4368" w:wrap="auto" w:vAnchor="page" w:hAnchor="page" w:x="2269" w:y="7668"/>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r</w:t>
      </w:r>
      <w:r>
        <w:rPr>
          <w:rFonts w:ascii="Arial" w:hAnsi="Arial" w:cs="Arial"/>
          <w:color w:val="auto"/>
          <w:sz w:val="23"/>
          <w:szCs w:val="23"/>
        </w:rPr>
        <w:t xml:space="preserve"> Intervalo de esfuerzo </w:t>
      </w:r>
    </w:p>
    <w:p w:rsidR="00000000" w:rsidRDefault="00E94181">
      <w:pPr>
        <w:pStyle w:val="Default"/>
        <w:framePr w:w="3979" w:wrap="auto" w:vAnchor="page" w:hAnchor="page" w:x="2269" w:y="7944"/>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máx</w:t>
      </w:r>
      <w:r>
        <w:rPr>
          <w:rFonts w:ascii="Arial" w:hAnsi="Arial" w:cs="Arial"/>
          <w:color w:val="auto"/>
          <w:sz w:val="23"/>
          <w:szCs w:val="23"/>
        </w:rPr>
        <w:t xml:space="preserve"> Esfuerzo máximo </w:t>
      </w:r>
    </w:p>
    <w:p w:rsidR="00000000" w:rsidRDefault="00E94181">
      <w:pPr>
        <w:pStyle w:val="Default"/>
        <w:framePr w:w="3927" w:wrap="auto" w:vAnchor="page" w:hAnchor="page" w:x="2269" w:y="8220"/>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mín</w:t>
      </w:r>
      <w:r>
        <w:rPr>
          <w:rFonts w:ascii="Arial" w:hAnsi="Arial" w:cs="Arial"/>
          <w:color w:val="auto"/>
          <w:sz w:val="23"/>
          <w:szCs w:val="23"/>
        </w:rPr>
        <w:t xml:space="preserve"> Esfuerzo mínimo </w:t>
      </w:r>
    </w:p>
    <w:p w:rsidR="00000000" w:rsidRDefault="00E94181">
      <w:pPr>
        <w:pStyle w:val="Default"/>
        <w:framePr w:w="791" w:wrap="auto" w:vAnchor="page" w:hAnchor="page" w:x="6271" w:y="849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896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94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992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03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087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134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182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230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277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325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271"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4037" w:wrap="auto" w:vAnchor="page" w:hAnchor="page" w:x="4694" w:y="4665"/>
        <w:rPr>
          <w:rFonts w:ascii="Arial" w:hAnsi="Arial" w:cs="Arial"/>
          <w:color w:val="auto"/>
          <w:sz w:val="32"/>
          <w:szCs w:val="32"/>
        </w:rPr>
      </w:pPr>
      <w:r>
        <w:rPr>
          <w:rFonts w:ascii="Arial" w:hAnsi="Arial" w:cs="Arial"/>
          <w:b/>
          <w:bCs/>
          <w:color w:val="auto"/>
          <w:sz w:val="32"/>
          <w:szCs w:val="32"/>
        </w:rPr>
        <w:t xml:space="preserve">ÍNDICE DE FIGURAS </w:t>
      </w:r>
    </w:p>
    <w:p w:rsidR="00000000" w:rsidRDefault="00E94181">
      <w:pPr>
        <w:pStyle w:val="Default"/>
        <w:framePr w:w="791" w:wrap="auto" w:vAnchor="page" w:hAnchor="page" w:x="6271" w:y="52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56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6167"/>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1312" behindDoc="0" locked="0" layoutInCell="0" allowOverlap="1">
                <wp:simplePos x="0" y="0"/>
                <wp:positionH relativeFrom="page">
                  <wp:posOffset>1475740</wp:posOffset>
                </wp:positionH>
                <wp:positionV relativeFrom="page">
                  <wp:posOffset>4220210</wp:posOffset>
                </wp:positionV>
                <wp:extent cx="5692775" cy="4998085"/>
                <wp:effectExtent l="0" t="0" r="0" b="0"/>
                <wp:wrapThrough wrapText="bothSides">
                  <wp:wrapPolygon edited="0">
                    <wp:start x="0" y="0"/>
                    <wp:lineTo x="0" y="0"/>
                    <wp:lineTo x="0" y="0"/>
                  </wp:wrapPolygon>
                </wp:wrapThrough>
                <wp:docPr id="1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4998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Pág.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Falla por fatiga en un perno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Esquemas de superficies de fractura por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Tipos de esfuerzos fluctuantes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 S-N típica del acero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Curvas S-N para aleaciones férreas y no férreas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Tipos de regí</w:t>
                                  </w:r>
                                  <w:r>
                                    <w:rPr>
                                      <w:rFonts w:ascii="Arial" w:hAnsi="Arial" w:cs="Arial"/>
                                      <w:sz w:val="23"/>
                                      <w:szCs w:val="23"/>
                                    </w:rPr>
                                    <w:t xml:space="preserve">menes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Límites de resistencia a la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Fracción de resistencia a la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 del dispositivo de fatiga de Wöhler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Fotografía del dispositivo de viga rotativa en volad</w:t>
                                  </w:r>
                                  <w:r>
                                    <w:rPr>
                                      <w:rFonts w:ascii="Arial" w:hAnsi="Arial" w:cs="Arial"/>
                                      <w:sz w:val="23"/>
                                      <w:szCs w:val="23"/>
                                    </w:rPr>
                                    <w:t xml:space="preserve">izo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dispositivo de fatiga de R.R. Moore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Dimensiones de la probeta estandarizada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Formas de la curva S-N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Gráfica S-N con dispersión de resultados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Curvas S-N-P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Gráfica Pf-S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lineal de datos experimentales en el rango de transición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lineal de datos experimentales en el rango de vida finita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47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16.2pt;margin-top:332.3pt;width:448.25pt;height:39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CvAIAAMM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Pág.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Falla por fatiga en un perno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Esquemas de superficies de fractura por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Tipos de esfuerzos fluctuantes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 S-N típica del acero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Curvas S-N para aleaciones férreas y no férreas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Tipos de regí</w:t>
                            </w:r>
                            <w:r>
                              <w:rPr>
                                <w:rFonts w:ascii="Arial" w:hAnsi="Arial" w:cs="Arial"/>
                                <w:sz w:val="23"/>
                                <w:szCs w:val="23"/>
                              </w:rPr>
                              <w:t xml:space="preserve">menes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Límites de resistencia a la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Fracción de resistencia a la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 del dispositivo de fatiga de Wöhler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Fotografía del dispositivo de viga rotativa en volad</w:t>
                            </w:r>
                            <w:r>
                              <w:rPr>
                                <w:rFonts w:ascii="Arial" w:hAnsi="Arial" w:cs="Arial"/>
                                <w:sz w:val="23"/>
                                <w:szCs w:val="23"/>
                              </w:rPr>
                              <w:t xml:space="preserve">izo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29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dispositivo de fatiga de R.R. Moore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Dimensiones de la probeta estandarizada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Formas de la curva S-N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Gráfica S-N con dispersión de resultados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Curvas S-N-P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Gráfica Pf-S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lineal de datos experimentales en el rango de transición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lineal de datos experimentales en el rango de vida finita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47 </w:t>
                            </w:r>
                          </w:p>
                        </w:tc>
                      </w:tr>
                    </w:tbl>
                  </w:txbxContent>
                </v:textbox>
                <w10:wrap type="through" anchorx="page" anchory="page"/>
              </v:shape>
            </w:pict>
          </mc:Fallback>
        </mc:AlternateContent>
      </w:r>
    </w:p>
    <w:p w:rsidR="00000000" w:rsidRDefault="00E94181">
      <w:pPr>
        <w:pStyle w:val="Default"/>
        <w:pageBreakBefore/>
        <w:rPr>
          <w:rFonts w:cs="Times New Roman"/>
          <w:color w:val="auto"/>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62336" behindDoc="0" locked="0" layoutInCell="0" allowOverlap="1">
                <wp:simplePos x="0" y="0"/>
                <wp:positionH relativeFrom="page">
                  <wp:posOffset>1475740</wp:posOffset>
                </wp:positionH>
                <wp:positionV relativeFrom="page">
                  <wp:posOffset>836295</wp:posOffset>
                </wp:positionV>
                <wp:extent cx="5692775" cy="8884920"/>
                <wp:effectExtent l="0" t="0" r="0" b="0"/>
                <wp:wrapThrough wrapText="bothSides">
                  <wp:wrapPolygon edited="0">
                    <wp:start x="0" y="0"/>
                    <wp:lineTo x="0" y="0"/>
                    <wp:lineTo x="0" y="0"/>
                  </wp:wrapPolygon>
                </wp:wrapThrough>
                <wp:docPr id="1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888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Curvas S-</w:t>
                                  </w:r>
                                  <w:r>
                                    <w:rPr>
                                      <w:rFonts w:ascii="Arial" w:hAnsi="Arial" w:cs="Arial"/>
                                      <w:sz w:val="23"/>
                                      <w:szCs w:val="23"/>
                                    </w:rPr>
                                    <w:t xml:space="preserve">N a diferentes probabilidades de fractura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1.20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de puntos en las curvas S-N-P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 de un sistema de control lazo abierto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los ejes en bruto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Proceso de construcción de</w:t>
                                  </w:r>
                                  <w:r>
                                    <w:rPr>
                                      <w:rFonts w:ascii="Arial" w:hAnsi="Arial" w:cs="Arial"/>
                                      <w:sz w:val="23"/>
                                      <w:szCs w:val="23"/>
                                    </w:rPr>
                                    <w:t xml:space="preserve"> los ejes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acople semiflexible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mecanizado del acople semiflexible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chaveta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mandril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mecanizado de los mandriles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perfiles estructurales en bruto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 estructura metálica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w:t>
                                  </w:r>
                                  <w:r>
                                    <w:rPr>
                                      <w:rFonts w:ascii="Arial" w:hAnsi="Arial" w:cs="Arial"/>
                                      <w:sz w:val="23"/>
                                      <w:szCs w:val="23"/>
                                    </w:rPr>
                                    <w:t xml:space="preserve">2.12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los soportes de rodamientos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varilla de carga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las pesas terminadas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los pivotes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platina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del sistema de carga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w:t>
                                  </w:r>
                                  <w:r>
                                    <w:rPr>
                                      <w:rFonts w:ascii="Arial" w:hAnsi="Arial" w:cs="Arial"/>
                                      <w:sz w:val="23"/>
                                      <w:szCs w:val="23"/>
                                    </w:rPr>
                                    <w:t xml:space="preserve">2.20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estructura de soporte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los soportes terminados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87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montaje terminado de componentes del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w:t>
                                  </w:r>
                                  <w:r>
                                    <w:rPr>
                                      <w:rFonts w:ascii="Arial" w:hAnsi="Arial" w:cs="Arial"/>
                                      <w:sz w:val="23"/>
                                      <w:szCs w:val="23"/>
                                    </w:rPr>
                                    <w:t xml:space="preserve">a de la mirilla de inspección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89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 interruptores y botones en 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montaje del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91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 sensores del sistema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banco de pruebas terminado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Diagrama de ubicación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calibración y puesta a punto del dispositivo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para ensayo de tracción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para ensayo de dureza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Fotomicrografía acero al 0.20% de carbono enfriado lentamente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16.2pt;margin-top:65.85pt;width:448.25pt;height:69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iU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Curvas S-</w:t>
                            </w:r>
                            <w:r>
                              <w:rPr>
                                <w:rFonts w:ascii="Arial" w:hAnsi="Arial" w:cs="Arial"/>
                                <w:sz w:val="23"/>
                                <w:szCs w:val="23"/>
                              </w:rPr>
                              <w:t xml:space="preserve">N a diferentes probabilidades de fractura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1.20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de puntos en las curvas S-N-P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49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Esquema de un sistema de control lazo abierto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los ejes en bruto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Proceso de construcción de</w:t>
                            </w:r>
                            <w:r>
                              <w:rPr>
                                <w:rFonts w:ascii="Arial" w:hAnsi="Arial" w:cs="Arial"/>
                                <w:sz w:val="23"/>
                                <w:szCs w:val="23"/>
                              </w:rPr>
                              <w:t xml:space="preserve"> los ejes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acople semiflexible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mecanizado del acople semiflexible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chaveta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mandril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mecanizado de los mandriles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perfiles estructurales en bruto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 estructura metálica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w:t>
                            </w:r>
                            <w:r>
                              <w:rPr>
                                <w:rFonts w:ascii="Arial" w:hAnsi="Arial" w:cs="Arial"/>
                                <w:sz w:val="23"/>
                                <w:szCs w:val="23"/>
                              </w:rPr>
                              <w:t xml:space="preserve">2.12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los soportes de rodamientos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varilla de carga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las pesas terminadas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78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los pivotes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platina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construcción de las placas de soporte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83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2.19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del sistema de carga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w:t>
                            </w:r>
                            <w:r>
                              <w:rPr>
                                <w:rFonts w:ascii="Arial" w:hAnsi="Arial" w:cs="Arial"/>
                                <w:sz w:val="23"/>
                                <w:szCs w:val="23"/>
                              </w:rPr>
                              <w:t xml:space="preserve">2.20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estructura de soporte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los soportes terminados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87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montaje terminado de componentes del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w:t>
                            </w:r>
                            <w:r>
                              <w:rPr>
                                <w:rFonts w:ascii="Arial" w:hAnsi="Arial" w:cs="Arial"/>
                                <w:sz w:val="23"/>
                                <w:szCs w:val="23"/>
                              </w:rPr>
                              <w:t xml:space="preserve">a de la mirilla de inspección terminada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89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 interruptores y botones en 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montaje del tablero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91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montaje de sensores del sistema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del banco de pruebas terminado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Diagrama de ubicación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2.29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Proceso de calibración y puesta a punto del dispositivo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97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para ensayo de tracción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para ensayo de dureza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Fotomicrografía acero al 0.20% de carbono enfriado lentamente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106 </w:t>
                            </w:r>
                          </w:p>
                        </w:tc>
                      </w:tr>
                    </w:tbl>
                  </w:txbxContent>
                </v:textbox>
                <w10:wrap type="through" anchorx="page" anchory="page"/>
              </v:shape>
            </w:pict>
          </mc:Fallback>
        </mc:AlternateContent>
      </w:r>
    </w:p>
    <w:p w:rsidR="00000000" w:rsidRDefault="00E94181">
      <w:pPr>
        <w:pStyle w:val="Default"/>
        <w:pageBreakBefore/>
        <w:rPr>
          <w:rFonts w:cs="Times New Roman"/>
          <w:color w:val="auto"/>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63360" behindDoc="0" locked="0" layoutInCell="0" allowOverlap="1">
                <wp:simplePos x="0" y="0"/>
                <wp:positionH relativeFrom="page">
                  <wp:posOffset>1475740</wp:posOffset>
                </wp:positionH>
                <wp:positionV relativeFrom="page">
                  <wp:posOffset>836295</wp:posOffset>
                </wp:positionV>
                <wp:extent cx="5692775" cy="2782570"/>
                <wp:effectExtent l="0" t="0" r="0" b="0"/>
                <wp:wrapThrough wrapText="bothSides">
                  <wp:wrapPolygon edited="0">
                    <wp:start x="0" y="0"/>
                    <wp:lineTo x="0" y="0"/>
                    <wp:lineTo x="0" y="0"/>
                  </wp:wrapPolygon>
                </wp:wrapThrough>
                <wp:docPr id="1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w:t>
                                  </w:r>
                                  <w:r>
                                    <w:rPr>
                                      <w:rFonts w:ascii="Arial" w:hAnsi="Arial" w:cs="Arial"/>
                                      <w:sz w:val="23"/>
                                      <w:szCs w:val="23"/>
                                    </w:rPr>
                                    <w:t xml:space="preserve">a de la microestructura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107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montada en 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fracturada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Macrofractografía de superficie de fractura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Probabilidad de fractura en el rango de transición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Probabilidad de fractura en el rango de vida finita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Curvas S-N-P para el acero AISI-SAE 1</w:t>
                                  </w:r>
                                  <w:r>
                                    <w:rPr>
                                      <w:rFonts w:ascii="Arial" w:hAnsi="Arial" w:cs="Arial"/>
                                      <w:sz w:val="23"/>
                                      <w:szCs w:val="23"/>
                                    </w:rPr>
                                    <w:t xml:space="preserve">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de los puntos del 50% de probabilidad de fractura para 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125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16.2pt;margin-top:65.85pt;width:448.25pt;height:219.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quwIAAMM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Fotografí</w:t>
                            </w:r>
                            <w:r>
                              <w:rPr>
                                <w:rFonts w:ascii="Arial" w:hAnsi="Arial" w:cs="Arial"/>
                                <w:sz w:val="23"/>
                                <w:szCs w:val="23"/>
                              </w:rPr>
                              <w:t xml:space="preserve">a de la microestructura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107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3.5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montada en 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Fotografía de la probeta fracturada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Macrofractografía de superficie de fractura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119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Probabilidad de fractura en el rango de transición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Probabilidad de fractura en el rango de vida finita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Curvas S-N-P para el acero AISI-SAE 1</w:t>
                            </w:r>
                            <w:r>
                              <w:rPr>
                                <w:rFonts w:ascii="Arial" w:hAnsi="Arial" w:cs="Arial"/>
                                <w:sz w:val="23"/>
                                <w:szCs w:val="23"/>
                              </w:rPr>
                              <w:t xml:space="preserve">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123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Figura 4.7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Ajuste de los puntos del 50% de probabilidad de fractura para 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125 </w:t>
                            </w:r>
                          </w:p>
                        </w:tc>
                      </w:tr>
                    </w:tbl>
                  </w:txbxContent>
                </v:textbox>
                <w10:wrap type="through" anchorx="page" anchory="page"/>
              </v:shape>
            </w:pict>
          </mc:Fallback>
        </mc:AlternateContent>
      </w:r>
    </w:p>
    <w:p w:rsidR="00000000" w:rsidRDefault="00E94181">
      <w:pPr>
        <w:pStyle w:val="Default"/>
        <w:framePr w:w="888" w:wrap="auto" w:vAnchor="page" w:hAnchor="page" w:x="6271" w:y="4877"/>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5445"/>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6013"/>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6581"/>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7150"/>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7718"/>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8286"/>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8854"/>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9422"/>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9990"/>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0558"/>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791" w:wrap="auto" w:vAnchor="page" w:hAnchor="page" w:x="6271" w:y="1110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15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206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25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301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271"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893" w:wrap="auto" w:vAnchor="page" w:hAnchor="page" w:x="4766" w:y="4665"/>
        <w:rPr>
          <w:rFonts w:ascii="Arial" w:hAnsi="Arial" w:cs="Arial"/>
          <w:color w:val="auto"/>
          <w:sz w:val="32"/>
          <w:szCs w:val="32"/>
        </w:rPr>
      </w:pPr>
      <w:r>
        <w:rPr>
          <w:rFonts w:ascii="Arial" w:hAnsi="Arial" w:cs="Arial"/>
          <w:b/>
          <w:bCs/>
          <w:color w:val="auto"/>
          <w:sz w:val="32"/>
          <w:szCs w:val="32"/>
        </w:rPr>
        <w:t xml:space="preserve">ÍNDICE DE TABLAS </w:t>
      </w:r>
    </w:p>
    <w:p w:rsidR="00000000" w:rsidRDefault="00E94181">
      <w:pPr>
        <w:pStyle w:val="Default"/>
        <w:framePr w:w="791" w:wrap="auto" w:vAnchor="page" w:hAnchor="page" w:x="6271" w:y="52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56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6167"/>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4384" behindDoc="0" locked="0" layoutInCell="0" allowOverlap="1">
                <wp:simplePos x="0" y="0"/>
                <wp:positionH relativeFrom="page">
                  <wp:posOffset>1475740</wp:posOffset>
                </wp:positionH>
                <wp:positionV relativeFrom="page">
                  <wp:posOffset>4218940</wp:posOffset>
                </wp:positionV>
                <wp:extent cx="5692775" cy="4999355"/>
                <wp:effectExtent l="0" t="0" r="0" b="0"/>
                <wp:wrapThrough wrapText="bothSides">
                  <wp:wrapPolygon edited="0">
                    <wp:start x="0" y="0"/>
                    <wp:lineTo x="0" y="0"/>
                    <wp:lineTo x="0" y="0"/>
                  </wp:wrapPolygon>
                </wp:wrapThrough>
                <wp:docPr id="1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499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7"/>
                              </w:trPr>
                              <w:tc>
                                <w:tcPr>
                                  <w:tcW w:w="2721" w:type="dxa"/>
                                  <w:gridSpan w:val="29"/>
                                </w:tcPr>
                                <w:p w:rsidR="00000000" w:rsidRDefault="00E94181">
                                  <w:pPr>
                                    <w:pStyle w:val="Default"/>
                                    <w:rPr>
                                      <w:sz w:val="22"/>
                                      <w:szCs w:val="22"/>
                                    </w:rPr>
                                  </w:pPr>
                                  <w:r>
                                    <w:rPr>
                                      <w:sz w:val="22"/>
                                      <w:szCs w:val="22"/>
                                    </w:rPr>
                                    <w:t xml:space="preserve"> </w:t>
                                  </w:r>
                                </w:p>
                              </w:tc>
                              <w:tc>
                                <w:tcPr>
                                  <w:tcW w:w="2721" w:type="dxa"/>
                                  <w:gridSpan w:val="35"/>
                                </w:tcPr>
                                <w:p w:rsidR="00000000" w:rsidRDefault="00E94181">
                                  <w:pPr>
                                    <w:pStyle w:val="Default"/>
                                    <w:rPr>
                                      <w:sz w:val="22"/>
                                      <w:szCs w:val="22"/>
                                    </w:rPr>
                                  </w:pPr>
                                  <w:r>
                                    <w:rPr>
                                      <w:sz w:val="22"/>
                                      <w:szCs w:val="22"/>
                                    </w:rPr>
                                    <w:t xml:space="preserv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Pág.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Valores de “R” </w:t>
                                  </w:r>
                                  <w:r>
                                    <w:rPr>
                                      <w:rFonts w:ascii="Arial" w:hAnsi="Arial" w:cs="Arial"/>
                                      <w:sz w:val="23"/>
                                      <w:szCs w:val="23"/>
                                    </w:rPr>
                                    <w:t xml:space="preserve">para distintas condiciones de carga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Propiedades mecánicas comerciales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Composición química comercial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Tamaños de muestras recomendados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Porcentaje de replicación recomendados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Especificaciones del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Elementos constitutivos del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Elementos constitutivos del sistema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Equipos y herramientas utilizadas en la construcción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Especificaciones de los mandriles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tracción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dureza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análisis químico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Datos experimentales del ensayo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del análisis estadístico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Tabla de coeficientes de ajuste y regresión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Límites de resistencia a la fatiga según la probabilidad </w:t>
                                  </w:r>
                                  <w:r>
                                    <w:rPr>
                                      <w:rFonts w:ascii="Arial" w:hAnsi="Arial" w:cs="Arial"/>
                                      <w:sz w:val="23"/>
                                      <w:szCs w:val="23"/>
                                    </w:rPr>
                                    <w:t xml:space="preserve">de la fractura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126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S</w:t>
                                  </w:r>
                                  <w:r>
                                    <w:rPr>
                                      <w:rFonts w:ascii="Arial" w:hAnsi="Arial" w:cs="Arial"/>
                                      <w:sz w:val="16"/>
                                      <w:szCs w:val="16"/>
                                    </w:rPr>
                                    <w:t>FL</w:t>
                                  </w:r>
                                  <w:r>
                                    <w:rPr>
                                      <w:rFonts w:ascii="Arial" w:hAnsi="Arial" w:cs="Arial"/>
                                      <w:sz w:val="23"/>
                                      <w:szCs w:val="23"/>
                                    </w:rPr>
                                    <w:t>/S</w:t>
                                  </w:r>
                                  <w:r>
                                    <w:rPr>
                                      <w:rFonts w:ascii="Arial" w:hAnsi="Arial" w:cs="Arial"/>
                                      <w:sz w:val="16"/>
                                      <w:szCs w:val="16"/>
                                    </w:rPr>
                                    <w:t>UT</w:t>
                                  </w:r>
                                  <w:r>
                                    <w:rPr>
                                      <w:rFonts w:ascii="Arial" w:hAnsi="Arial" w:cs="Arial"/>
                                      <w:sz w:val="23"/>
                                      <w:szCs w:val="23"/>
                                    </w:rPr>
                                    <w:t xml:space="preserve"> según la probabilidad de la fractura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16.2pt;margin-top:332.2pt;width:448.25pt;height:39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jy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52"/>
                        <w:gridCol w:w="129"/>
                        <w:gridCol w:w="55"/>
                        <w:gridCol w:w="89"/>
                        <w:gridCol w:w="5"/>
                        <w:gridCol w:w="228"/>
                        <w:gridCol w:w="151"/>
                        <w:gridCol w:w="153"/>
                        <w:gridCol w:w="114"/>
                        <w:gridCol w:w="294"/>
                        <w:gridCol w:w="768"/>
                        <w:gridCol w:w="7"/>
                        <w:gridCol w:w="163"/>
                        <w:gridCol w:w="264"/>
                        <w:gridCol w:w="223"/>
                        <w:gridCol w:w="9"/>
                        <w:gridCol w:w="69"/>
                        <w:gridCol w:w="5"/>
                        <w:gridCol w:w="124"/>
                        <w:gridCol w:w="147"/>
                      </w:tblGrid>
                      <w:tr w:rsidR="00000000">
                        <w:tblPrEx>
                          <w:tblCellMar>
                            <w:top w:w="0" w:type="dxa"/>
                            <w:bottom w:w="0" w:type="dxa"/>
                          </w:tblCellMar>
                        </w:tblPrEx>
                        <w:trPr>
                          <w:gridAfter w:val="3"/>
                          <w:trHeight w:val="227"/>
                        </w:trPr>
                        <w:tc>
                          <w:tcPr>
                            <w:tcW w:w="2721" w:type="dxa"/>
                            <w:gridSpan w:val="29"/>
                          </w:tcPr>
                          <w:p w:rsidR="00000000" w:rsidRDefault="00E94181">
                            <w:pPr>
                              <w:pStyle w:val="Default"/>
                              <w:rPr>
                                <w:sz w:val="22"/>
                                <w:szCs w:val="22"/>
                              </w:rPr>
                            </w:pPr>
                            <w:r>
                              <w:rPr>
                                <w:sz w:val="22"/>
                                <w:szCs w:val="22"/>
                              </w:rPr>
                              <w:t xml:space="preserve"> </w:t>
                            </w:r>
                          </w:p>
                        </w:tc>
                        <w:tc>
                          <w:tcPr>
                            <w:tcW w:w="2721" w:type="dxa"/>
                            <w:gridSpan w:val="35"/>
                          </w:tcPr>
                          <w:p w:rsidR="00000000" w:rsidRDefault="00E94181">
                            <w:pPr>
                              <w:pStyle w:val="Default"/>
                              <w:rPr>
                                <w:sz w:val="22"/>
                                <w:szCs w:val="22"/>
                              </w:rPr>
                            </w:pPr>
                            <w:r>
                              <w:rPr>
                                <w:sz w:val="22"/>
                                <w:szCs w:val="22"/>
                              </w:rPr>
                              <w:t xml:space="preserve">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Pág.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Valores de “R” </w:t>
                            </w:r>
                            <w:r>
                              <w:rPr>
                                <w:rFonts w:ascii="Arial" w:hAnsi="Arial" w:cs="Arial"/>
                                <w:sz w:val="23"/>
                                <w:szCs w:val="23"/>
                              </w:rPr>
                              <w:t xml:space="preserve">para distintas condiciones de carga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16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Propiedades mecánicas comerciales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Composición química comercial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Tamaños de muestras recomendados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Porcentaje de replicación recomendados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38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Especificaciones del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51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Elementos constitutivos del banco de pruebas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Elementos constitutivos del sistema de control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57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9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Equipos y herramientas utilizadas en la construcción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60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10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Especificaciones de los mandriles de sujeción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68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11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tracción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12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ensayo de dureza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104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13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experimentales del análisis químico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105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14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Datos experimentales del ensayo de fatiga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112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15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Resultados del análisis estadístico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122 </w:t>
                            </w:r>
                          </w:p>
                        </w:tc>
                      </w:tr>
                      <w:tr w:rsidR="00000000">
                        <w:tblPrEx>
                          <w:tblCellMar>
                            <w:top w:w="0" w:type="dxa"/>
                            <w:bottom w:w="0" w:type="dxa"/>
                          </w:tblCellMar>
                        </w:tblPrEx>
                        <w:trPr>
                          <w:gridAfter w:val="3"/>
                          <w:trHeight w:val="225"/>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16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Tabla de coeficientes de ajuste y regresión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124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17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 xml:space="preserve">Límites de resistencia a la fatiga según la probabilidad </w:t>
                            </w:r>
                            <w:r>
                              <w:rPr>
                                <w:rFonts w:ascii="Arial" w:hAnsi="Arial" w:cs="Arial"/>
                                <w:sz w:val="23"/>
                                <w:szCs w:val="23"/>
                              </w:rPr>
                              <w:t xml:space="preserve">de la fractura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126 </w:t>
                            </w:r>
                          </w:p>
                        </w:tc>
                      </w:tr>
                      <w:tr w:rsidR="00000000">
                        <w:tblPrEx>
                          <w:tblCellMar>
                            <w:top w:w="0" w:type="dxa"/>
                            <w:bottom w:w="0" w:type="dxa"/>
                          </w:tblCellMar>
                        </w:tblPrEx>
                        <w:trPr>
                          <w:gridAfter w:val="3"/>
                          <w:trHeight w:val="501"/>
                        </w:trPr>
                        <w:tc>
                          <w:tcPr>
                            <w:tcW w:w="2721" w:type="dxa"/>
                            <w:gridSpan w:val="29"/>
                          </w:tcPr>
                          <w:p w:rsidR="00000000" w:rsidRDefault="00E94181">
                            <w:pPr>
                              <w:pStyle w:val="Default"/>
                              <w:rPr>
                                <w:rFonts w:ascii="Arial" w:hAnsi="Arial" w:cs="Arial"/>
                                <w:sz w:val="23"/>
                                <w:szCs w:val="23"/>
                              </w:rPr>
                            </w:pPr>
                            <w:r>
                              <w:rPr>
                                <w:rFonts w:ascii="Arial" w:hAnsi="Arial" w:cs="Arial"/>
                                <w:sz w:val="23"/>
                                <w:szCs w:val="23"/>
                              </w:rPr>
                              <w:t xml:space="preserve">Tabla 18 </w:t>
                            </w:r>
                          </w:p>
                        </w:tc>
                        <w:tc>
                          <w:tcPr>
                            <w:tcW w:w="2721" w:type="dxa"/>
                            <w:gridSpan w:val="35"/>
                          </w:tcPr>
                          <w:p w:rsidR="00000000" w:rsidRDefault="00E94181">
                            <w:pPr>
                              <w:pStyle w:val="Default"/>
                              <w:rPr>
                                <w:rFonts w:ascii="Arial" w:hAnsi="Arial" w:cs="Arial"/>
                                <w:sz w:val="23"/>
                                <w:szCs w:val="23"/>
                              </w:rPr>
                            </w:pPr>
                            <w:r>
                              <w:rPr>
                                <w:rFonts w:ascii="Arial" w:hAnsi="Arial" w:cs="Arial"/>
                                <w:sz w:val="23"/>
                                <w:szCs w:val="23"/>
                              </w:rPr>
                              <w:t>S</w:t>
                            </w:r>
                            <w:r>
                              <w:rPr>
                                <w:rFonts w:ascii="Arial" w:hAnsi="Arial" w:cs="Arial"/>
                                <w:sz w:val="16"/>
                                <w:szCs w:val="16"/>
                              </w:rPr>
                              <w:t>FL</w:t>
                            </w:r>
                            <w:r>
                              <w:rPr>
                                <w:rFonts w:ascii="Arial" w:hAnsi="Arial" w:cs="Arial"/>
                                <w:sz w:val="23"/>
                                <w:szCs w:val="23"/>
                              </w:rPr>
                              <w:t>/S</w:t>
                            </w:r>
                            <w:r>
                              <w:rPr>
                                <w:rFonts w:ascii="Arial" w:hAnsi="Arial" w:cs="Arial"/>
                                <w:sz w:val="16"/>
                                <w:szCs w:val="16"/>
                              </w:rPr>
                              <w:t>UT</w:t>
                            </w:r>
                            <w:r>
                              <w:rPr>
                                <w:rFonts w:ascii="Arial" w:hAnsi="Arial" w:cs="Arial"/>
                                <w:sz w:val="23"/>
                                <w:szCs w:val="23"/>
                              </w:rPr>
                              <w:t xml:space="preserve"> según la probabilidad de la fractura del acero AISI-SAE 1018 </w:t>
                            </w:r>
                          </w:p>
                        </w:tc>
                        <w:tc>
                          <w:tcPr>
                            <w:tcW w:w="2721" w:type="dxa"/>
                            <w:gridSpan w:val="16"/>
                          </w:tcPr>
                          <w:p w:rsidR="00000000" w:rsidRDefault="00E94181">
                            <w:pPr>
                              <w:pStyle w:val="Default"/>
                              <w:rPr>
                                <w:rFonts w:ascii="Arial" w:hAnsi="Arial" w:cs="Arial"/>
                                <w:sz w:val="23"/>
                                <w:szCs w:val="23"/>
                              </w:rPr>
                            </w:pPr>
                            <w:r>
                              <w:rPr>
                                <w:rFonts w:ascii="Arial" w:hAnsi="Arial" w:cs="Arial"/>
                                <w:sz w:val="23"/>
                                <w:szCs w:val="23"/>
                              </w:rPr>
                              <w:t xml:space="preserve">126 </w:t>
                            </w:r>
                          </w:p>
                        </w:tc>
                      </w:tr>
                    </w:tbl>
                  </w:txbxContent>
                </v:textbox>
                <w10:wrap type="through" anchorx="page" anchory="page"/>
              </v:shape>
            </w:pict>
          </mc:Fallback>
        </mc:AlternateContent>
      </w:r>
    </w:p>
    <w:p w:rsidR="00000000" w:rsidRDefault="00E94181">
      <w:pPr>
        <w:pStyle w:val="Default"/>
        <w:framePr w:w="791" w:wrap="auto" w:vAnchor="page" w:hAnchor="page" w:x="6271" w:y="1332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271"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29" w:wrap="auto" w:vAnchor="page" w:hAnchor="page" w:x="4750" w:y="4665"/>
        <w:rPr>
          <w:rFonts w:ascii="Arial" w:hAnsi="Arial" w:cs="Arial"/>
          <w:color w:val="auto"/>
          <w:sz w:val="32"/>
          <w:szCs w:val="32"/>
        </w:rPr>
      </w:pPr>
      <w:r>
        <w:rPr>
          <w:rFonts w:ascii="Arial" w:hAnsi="Arial" w:cs="Arial"/>
          <w:b/>
          <w:bCs/>
          <w:color w:val="auto"/>
          <w:sz w:val="32"/>
          <w:szCs w:val="32"/>
        </w:rPr>
        <w:t xml:space="preserve">ÍNDICE DE PLANOS </w:t>
      </w:r>
    </w:p>
    <w:p w:rsidR="00000000" w:rsidRDefault="00E94181">
      <w:pPr>
        <w:pStyle w:val="Default"/>
        <w:framePr w:w="791" w:wrap="auto" w:vAnchor="page" w:hAnchor="page" w:x="6271" w:y="52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888" w:wrap="auto" w:vAnchor="page" w:hAnchor="page" w:x="6271" w:y="5709"/>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791" w:wrap="auto" w:vAnchor="page" w:hAnchor="page" w:x="6271" w:y="62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673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7212"/>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5408" behindDoc="0" locked="0" layoutInCell="0" allowOverlap="1">
                <wp:simplePos x="0" y="0"/>
                <wp:positionH relativeFrom="page">
                  <wp:posOffset>1475740</wp:posOffset>
                </wp:positionH>
                <wp:positionV relativeFrom="page">
                  <wp:posOffset>4883785</wp:posOffset>
                </wp:positionV>
                <wp:extent cx="5641975" cy="707390"/>
                <wp:effectExtent l="0" t="0" r="0" b="0"/>
                <wp:wrapThrough wrapText="bothSides">
                  <wp:wrapPolygon edited="0">
                    <wp:start x="0" y="0"/>
                    <wp:lineTo x="0" y="0"/>
                    <wp:lineTo x="0" y="0"/>
                  </wp:wrapPolygon>
                </wp:wrapThrough>
                <wp:docPr id="1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26"/>
                              <w:gridCol w:w="75"/>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181"/>
                              <w:gridCol w:w="55"/>
                              <w:gridCol w:w="89"/>
                              <w:gridCol w:w="5"/>
                              <w:gridCol w:w="228"/>
                              <w:gridCol w:w="151"/>
                              <w:gridCol w:w="153"/>
                              <w:gridCol w:w="114"/>
                              <w:gridCol w:w="294"/>
                              <w:gridCol w:w="768"/>
                              <w:gridCol w:w="7"/>
                              <w:gridCol w:w="163"/>
                              <w:gridCol w:w="264"/>
                              <w:gridCol w:w="223"/>
                              <w:gridCol w:w="9"/>
                              <w:gridCol w:w="74"/>
                              <w:gridCol w:w="124"/>
                              <w:gridCol w:w="147"/>
                            </w:tblGrid>
                            <w:tr w:rsidR="00000000">
                              <w:tblPrEx>
                                <w:tblCellMar>
                                  <w:top w:w="0" w:type="dxa"/>
                                  <w:bottom w:w="0" w:type="dxa"/>
                                </w:tblCellMar>
                              </w:tblPrEx>
                              <w:trPr>
                                <w:gridAfter w:val="4"/>
                                <w:trHeight w:val="225"/>
                              </w:trPr>
                              <w:tc>
                                <w:tcPr>
                                  <w:tcW w:w="2695" w:type="dxa"/>
                                  <w:gridSpan w:val="28"/>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695" w:type="dxa"/>
                                  <w:gridSpan w:val="35"/>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695" w:type="dxa"/>
                                  <w:gridSpan w:val="14"/>
                                </w:tcPr>
                                <w:p w:rsidR="00000000" w:rsidRDefault="00E94181">
                                  <w:pPr>
                                    <w:pStyle w:val="Default"/>
                                    <w:rPr>
                                      <w:rFonts w:ascii="Arial" w:hAnsi="Arial" w:cs="Arial"/>
                                      <w:sz w:val="23"/>
                                      <w:szCs w:val="23"/>
                                    </w:rPr>
                                  </w:pPr>
                                  <w:r>
                                    <w:rPr>
                                      <w:rFonts w:ascii="Arial" w:hAnsi="Arial" w:cs="Arial"/>
                                      <w:sz w:val="23"/>
                                      <w:szCs w:val="23"/>
                                    </w:rPr>
                                    <w:t xml:space="preserve"> </w:t>
                                  </w:r>
                                </w:p>
                              </w:tc>
                            </w:tr>
                            <w:tr w:rsidR="00000000">
                              <w:tblPrEx>
                                <w:tblCellMar>
                                  <w:top w:w="0" w:type="dxa"/>
                                  <w:bottom w:w="0" w:type="dxa"/>
                                </w:tblCellMar>
                              </w:tblPrEx>
                              <w:trPr>
                                <w:gridAfter w:val="4"/>
                                <w:trHeight w:val="225"/>
                              </w:trPr>
                              <w:tc>
                                <w:tcPr>
                                  <w:tcW w:w="2695" w:type="dxa"/>
                                  <w:gridSpan w:val="28"/>
                                </w:tcPr>
                                <w:p w:rsidR="00000000" w:rsidRDefault="00E94181">
                                  <w:pPr>
                                    <w:pStyle w:val="Default"/>
                                    <w:rPr>
                                      <w:rFonts w:ascii="Arial" w:hAnsi="Arial" w:cs="Arial"/>
                                      <w:sz w:val="23"/>
                                      <w:szCs w:val="23"/>
                                    </w:rPr>
                                  </w:pPr>
                                  <w:r>
                                    <w:rPr>
                                      <w:rFonts w:ascii="Arial" w:hAnsi="Arial" w:cs="Arial"/>
                                      <w:sz w:val="23"/>
                                      <w:szCs w:val="23"/>
                                    </w:rPr>
                                    <w:t xml:space="preserve">Plano 1 </w:t>
                                  </w:r>
                                </w:p>
                              </w:tc>
                              <w:tc>
                                <w:tcPr>
                                  <w:tcW w:w="2695" w:type="dxa"/>
                                  <w:gridSpan w:val="35"/>
                                </w:tcPr>
                                <w:p w:rsidR="00000000" w:rsidRDefault="00E94181">
                                  <w:pPr>
                                    <w:pStyle w:val="Default"/>
                                    <w:rPr>
                                      <w:rFonts w:ascii="Arial" w:hAnsi="Arial" w:cs="Arial"/>
                                      <w:sz w:val="23"/>
                                      <w:szCs w:val="23"/>
                                    </w:rPr>
                                  </w:pPr>
                                  <w:r>
                                    <w:rPr>
                                      <w:rFonts w:ascii="Arial" w:hAnsi="Arial" w:cs="Arial"/>
                                      <w:sz w:val="23"/>
                                      <w:szCs w:val="23"/>
                                    </w:rPr>
                                    <w:t xml:space="preserve">Plano eléctrico del sistema de control </w:t>
                                  </w:r>
                                </w:p>
                              </w:tc>
                              <w:tc>
                                <w:tcPr>
                                  <w:tcW w:w="2695" w:type="dxa"/>
                                  <w:gridSpan w:val="14"/>
                                </w:tcPr>
                                <w:p w:rsidR="00000000" w:rsidRDefault="00E94181">
                                  <w:pPr>
                                    <w:pStyle w:val="Default"/>
                                    <w:rPr>
                                      <w:rFonts w:ascii="Arial" w:hAnsi="Arial" w:cs="Arial"/>
                                      <w:sz w:val="23"/>
                                      <w:szCs w:val="23"/>
                                    </w:rPr>
                                  </w:pPr>
                                  <w:r>
                                    <w:rPr>
                                      <w:rFonts w:ascii="Arial" w:hAnsi="Arial" w:cs="Arial"/>
                                      <w:sz w:val="23"/>
                                      <w:szCs w:val="23"/>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16.2pt;margin-top:384.55pt;width:444.25pt;height:55.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GyuwIAAMI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99"/>
                        <w:gridCol w:w="101"/>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85"/>
                        <w:gridCol w:w="181"/>
                        <w:gridCol w:w="55"/>
                        <w:gridCol w:w="89"/>
                        <w:gridCol w:w="5"/>
                        <w:gridCol w:w="228"/>
                        <w:gridCol w:w="151"/>
                        <w:gridCol w:w="153"/>
                        <w:gridCol w:w="114"/>
                        <w:gridCol w:w="294"/>
                        <w:gridCol w:w="768"/>
                        <w:gridCol w:w="7"/>
                        <w:gridCol w:w="163"/>
                        <w:gridCol w:w="264"/>
                        <w:gridCol w:w="223"/>
                        <w:gridCol w:w="9"/>
                        <w:gridCol w:w="74"/>
                        <w:gridCol w:w="124"/>
                        <w:gridCol w:w="147"/>
                      </w:tblGrid>
                      <w:tr w:rsidR="00000000">
                        <w:tblPrEx>
                          <w:tblCellMar>
                            <w:top w:w="0" w:type="dxa"/>
                            <w:bottom w:w="0" w:type="dxa"/>
                          </w:tblCellMar>
                        </w:tblPrEx>
                        <w:trPr>
                          <w:gridAfter w:val="4"/>
                          <w:trHeight w:val="225"/>
                        </w:trPr>
                        <w:tc>
                          <w:tcPr>
                            <w:tcW w:w="2695" w:type="dxa"/>
                            <w:gridSpan w:val="28"/>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695" w:type="dxa"/>
                            <w:gridSpan w:val="34"/>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695" w:type="dxa"/>
                            <w:gridSpan w:val="14"/>
                          </w:tcPr>
                          <w:p w:rsidR="00000000" w:rsidRDefault="00E94181">
                            <w:pPr>
                              <w:pStyle w:val="Default"/>
                              <w:rPr>
                                <w:rFonts w:ascii="Arial" w:hAnsi="Arial" w:cs="Arial"/>
                                <w:sz w:val="23"/>
                                <w:szCs w:val="23"/>
                              </w:rPr>
                            </w:pPr>
                            <w:r>
                              <w:rPr>
                                <w:rFonts w:ascii="Arial" w:hAnsi="Arial" w:cs="Arial"/>
                                <w:sz w:val="23"/>
                                <w:szCs w:val="23"/>
                              </w:rPr>
                              <w:t xml:space="preserve"> </w:t>
                            </w:r>
                          </w:p>
                        </w:tc>
                      </w:tr>
                      <w:tr w:rsidR="00000000">
                        <w:tblPrEx>
                          <w:tblCellMar>
                            <w:top w:w="0" w:type="dxa"/>
                            <w:bottom w:w="0" w:type="dxa"/>
                          </w:tblCellMar>
                        </w:tblPrEx>
                        <w:trPr>
                          <w:gridAfter w:val="4"/>
                          <w:trHeight w:val="225"/>
                        </w:trPr>
                        <w:tc>
                          <w:tcPr>
                            <w:tcW w:w="2695" w:type="dxa"/>
                            <w:gridSpan w:val="28"/>
                          </w:tcPr>
                          <w:p w:rsidR="00000000" w:rsidRDefault="00E94181">
                            <w:pPr>
                              <w:pStyle w:val="Default"/>
                              <w:rPr>
                                <w:rFonts w:ascii="Arial" w:hAnsi="Arial" w:cs="Arial"/>
                                <w:sz w:val="23"/>
                                <w:szCs w:val="23"/>
                              </w:rPr>
                            </w:pPr>
                            <w:r>
                              <w:rPr>
                                <w:rFonts w:ascii="Arial" w:hAnsi="Arial" w:cs="Arial"/>
                                <w:sz w:val="23"/>
                                <w:szCs w:val="23"/>
                              </w:rPr>
                              <w:t xml:space="preserve">Plano 1 </w:t>
                            </w:r>
                          </w:p>
                        </w:tc>
                        <w:tc>
                          <w:tcPr>
                            <w:tcW w:w="2695" w:type="dxa"/>
                            <w:gridSpan w:val="34"/>
                          </w:tcPr>
                          <w:p w:rsidR="00000000" w:rsidRDefault="00E94181">
                            <w:pPr>
                              <w:pStyle w:val="Default"/>
                              <w:rPr>
                                <w:rFonts w:ascii="Arial" w:hAnsi="Arial" w:cs="Arial"/>
                                <w:sz w:val="23"/>
                                <w:szCs w:val="23"/>
                              </w:rPr>
                            </w:pPr>
                            <w:r>
                              <w:rPr>
                                <w:rFonts w:ascii="Arial" w:hAnsi="Arial" w:cs="Arial"/>
                                <w:sz w:val="23"/>
                                <w:szCs w:val="23"/>
                              </w:rPr>
                              <w:t xml:space="preserve">Plano eléctrico del sistema de control </w:t>
                            </w:r>
                          </w:p>
                        </w:tc>
                        <w:tc>
                          <w:tcPr>
                            <w:tcW w:w="2695" w:type="dxa"/>
                            <w:gridSpan w:val="14"/>
                          </w:tcPr>
                          <w:p w:rsidR="00000000" w:rsidRDefault="00E94181">
                            <w:pPr>
                              <w:pStyle w:val="Default"/>
                              <w:rPr>
                                <w:rFonts w:ascii="Arial" w:hAnsi="Arial" w:cs="Arial"/>
                                <w:sz w:val="23"/>
                                <w:szCs w:val="23"/>
                              </w:rPr>
                            </w:pPr>
                            <w:r>
                              <w:rPr>
                                <w:rFonts w:ascii="Arial" w:hAnsi="Arial" w:cs="Arial"/>
                                <w:sz w:val="23"/>
                                <w:szCs w:val="23"/>
                              </w:rPr>
                              <w:t xml:space="preserve"> </w:t>
                            </w:r>
                          </w:p>
                        </w:tc>
                      </w:tr>
                    </w:tbl>
                  </w:txbxContent>
                </v:textbox>
                <w10:wrap type="through" anchorx="page" anchory="page"/>
              </v:shape>
            </w:pict>
          </mc:Fallback>
        </mc:AlternateContent>
      </w:r>
    </w:p>
    <w:p w:rsidR="00000000" w:rsidRDefault="00E94181">
      <w:pPr>
        <w:pStyle w:val="Default"/>
        <w:framePr w:w="888" w:wrap="auto" w:vAnchor="page" w:hAnchor="page" w:x="6271" w:y="8366"/>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8934"/>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9502"/>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0070"/>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0638"/>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1207"/>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1775"/>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2343"/>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888" w:wrap="auto" w:vAnchor="page" w:hAnchor="page" w:x="6271" w:y="12911"/>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pageBreakBefore/>
        <w:framePr w:w="791" w:wrap="auto" w:vAnchor="page" w:hAnchor="page" w:x="6271"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378" w:wrap="auto" w:vAnchor="page" w:hAnchor="page" w:x="5026" w:y="4665"/>
        <w:rPr>
          <w:rFonts w:ascii="Arial" w:hAnsi="Arial" w:cs="Arial"/>
          <w:color w:val="auto"/>
          <w:sz w:val="32"/>
          <w:szCs w:val="32"/>
        </w:rPr>
      </w:pPr>
      <w:r>
        <w:rPr>
          <w:rFonts w:ascii="Arial" w:hAnsi="Arial" w:cs="Arial"/>
          <w:b/>
          <w:bCs/>
          <w:color w:val="auto"/>
          <w:sz w:val="32"/>
          <w:szCs w:val="32"/>
        </w:rPr>
        <w:t xml:space="preserve">INTRODUCCIÓN </w:t>
      </w:r>
    </w:p>
    <w:p w:rsidR="00000000" w:rsidRDefault="00E94181">
      <w:pPr>
        <w:pStyle w:val="Default"/>
        <w:framePr w:w="791" w:wrap="auto" w:vAnchor="page" w:hAnchor="page" w:x="6271" w:y="52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56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271" w:y="61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8320" w:wrap="auto" w:vAnchor="page" w:hAnchor="page" w:x="2269" w:y="6647"/>
        <w:rPr>
          <w:rFonts w:ascii="Arial" w:hAnsi="Arial" w:cs="Arial"/>
          <w:color w:val="auto"/>
          <w:sz w:val="23"/>
          <w:szCs w:val="23"/>
        </w:rPr>
      </w:pPr>
      <w:r>
        <w:rPr>
          <w:rFonts w:ascii="Arial" w:hAnsi="Arial" w:cs="Arial"/>
          <w:color w:val="auto"/>
          <w:sz w:val="23"/>
          <w:szCs w:val="23"/>
        </w:rPr>
        <w:t xml:space="preserve">El motivo inicial que inspiró el presente trabajo fue incursionar en el área de la mecánica de la fractura, particularmente en el comportamiento de los metales en condiciones de fatiga. </w:t>
      </w:r>
    </w:p>
    <w:p w:rsidR="00000000" w:rsidRDefault="00E94181">
      <w:pPr>
        <w:pStyle w:val="Default"/>
        <w:framePr w:w="791" w:wrap="auto" w:vAnchor="page" w:hAnchor="page" w:x="2269" w:y="83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85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3" w:wrap="auto" w:vAnchor="page" w:hAnchor="page" w:x="2269" w:y="9056"/>
        <w:rPr>
          <w:rFonts w:ascii="Arial" w:hAnsi="Arial" w:cs="Arial"/>
          <w:color w:val="auto"/>
          <w:sz w:val="23"/>
          <w:szCs w:val="23"/>
        </w:rPr>
      </w:pPr>
      <w:r>
        <w:rPr>
          <w:rFonts w:ascii="Arial" w:hAnsi="Arial" w:cs="Arial"/>
          <w:color w:val="auto"/>
          <w:sz w:val="23"/>
          <w:szCs w:val="23"/>
        </w:rPr>
        <w:t>Este trabajo s</w:t>
      </w:r>
      <w:r>
        <w:rPr>
          <w:rFonts w:ascii="Arial" w:hAnsi="Arial" w:cs="Arial"/>
          <w:color w:val="auto"/>
          <w:sz w:val="23"/>
          <w:szCs w:val="23"/>
        </w:rPr>
        <w:t>e compone de cinco capítulos. En el primer capítulo se describen los fundamentos claves relacionados con el fenómeno de la fatiga tales como: las características, fractografía y el proceso de la falla por fatiga, el límite de resistencia a la fatiga, el en</w:t>
      </w:r>
      <w:r>
        <w:rPr>
          <w:rFonts w:ascii="Arial" w:hAnsi="Arial" w:cs="Arial"/>
          <w:color w:val="auto"/>
          <w:sz w:val="23"/>
          <w:szCs w:val="23"/>
        </w:rPr>
        <w:t xml:space="preserve">foque aplicado en el diseño mecánico, la metodología y el análisis estadístico aplicado en los ensayos de fatiga. </w:t>
      </w:r>
    </w:p>
    <w:p w:rsidR="00000000" w:rsidRDefault="00E94181">
      <w:pPr>
        <w:pStyle w:val="Default"/>
        <w:framePr w:w="791" w:wrap="auto" w:vAnchor="page" w:hAnchor="page" w:x="2269" w:y="120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6" w:wrap="auto" w:vAnchor="page" w:hAnchor="page" w:x="2269" w:y="12769"/>
        <w:rPr>
          <w:rFonts w:ascii="Arial" w:hAnsi="Arial" w:cs="Arial"/>
          <w:color w:val="auto"/>
          <w:sz w:val="23"/>
          <w:szCs w:val="23"/>
        </w:rPr>
      </w:pPr>
      <w:r>
        <w:rPr>
          <w:rFonts w:ascii="Arial" w:hAnsi="Arial" w:cs="Arial"/>
          <w:color w:val="auto"/>
          <w:sz w:val="23"/>
          <w:szCs w:val="23"/>
        </w:rPr>
        <w:t>En el segundo capítulo se detalla: el diseño del banco de pruebas, el diseño del sistema de control que permite la automatización del dispo</w:t>
      </w:r>
      <w:r>
        <w:rPr>
          <w:rFonts w:ascii="Arial" w:hAnsi="Arial" w:cs="Arial"/>
          <w:color w:val="auto"/>
          <w:sz w:val="23"/>
          <w:szCs w:val="23"/>
        </w:rPr>
        <w:t xml:space="preserve">sitivo, el </w:t>
      </w:r>
    </w:p>
    <w:p w:rsidR="00000000" w:rsidRDefault="00E94181">
      <w:pPr>
        <w:pStyle w:val="Default"/>
        <w:pageBreakBefore/>
        <w:framePr w:w="8320" w:wrap="auto" w:vAnchor="page" w:hAnchor="page" w:x="2269" w:y="1318"/>
        <w:rPr>
          <w:rFonts w:ascii="Arial" w:hAnsi="Arial" w:cs="Arial"/>
          <w:color w:val="auto"/>
          <w:sz w:val="23"/>
          <w:szCs w:val="23"/>
        </w:rPr>
      </w:pPr>
      <w:r>
        <w:rPr>
          <w:rFonts w:ascii="Arial" w:hAnsi="Arial" w:cs="Arial"/>
          <w:color w:val="auto"/>
          <w:sz w:val="23"/>
          <w:szCs w:val="23"/>
        </w:rPr>
        <w:t xml:space="preserve">proceso de construcción paso a paso y por último el procedimiento para la calibración y puesta a punto del banco de pruebas que permitirá recrear las condiciones de fatiga en probetas metálicas estandarizadas. </w:t>
      </w:r>
    </w:p>
    <w:p w:rsidR="00000000" w:rsidRDefault="00E94181">
      <w:pPr>
        <w:pStyle w:val="Default"/>
        <w:framePr w:w="791" w:wrap="auto" w:vAnchor="page" w:hAnchor="page" w:x="2269" w:y="3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21" w:wrap="auto" w:vAnchor="page" w:hAnchor="page" w:x="2269" w:y="3651"/>
        <w:rPr>
          <w:rFonts w:ascii="Arial" w:hAnsi="Arial" w:cs="Arial"/>
          <w:color w:val="auto"/>
          <w:sz w:val="23"/>
          <w:szCs w:val="23"/>
        </w:rPr>
      </w:pPr>
      <w:r>
        <w:rPr>
          <w:rFonts w:ascii="Arial" w:hAnsi="Arial" w:cs="Arial"/>
          <w:color w:val="auto"/>
          <w:sz w:val="23"/>
          <w:szCs w:val="23"/>
        </w:rPr>
        <w:t>En el tercer capítulo se descri</w:t>
      </w:r>
      <w:r>
        <w:rPr>
          <w:rFonts w:ascii="Arial" w:hAnsi="Arial" w:cs="Arial"/>
          <w:color w:val="auto"/>
          <w:sz w:val="23"/>
          <w:szCs w:val="23"/>
        </w:rPr>
        <w:t>be el método experimental utilizado para caracterizar el material mediante: metalografía, análisis de composición química, y ensayos de dureza y tracción. Se describe también la metodología empleada para la realización de los ensayos de fatiga, teniendo en</w:t>
      </w:r>
      <w:r>
        <w:rPr>
          <w:rFonts w:ascii="Arial" w:hAnsi="Arial" w:cs="Arial"/>
          <w:color w:val="auto"/>
          <w:sz w:val="23"/>
          <w:szCs w:val="23"/>
        </w:rPr>
        <w:t xml:space="preserve"> cuenta parámetros como: la configuración del ensayo, el tamaño de la muestra, el índice de replicación de los resultados, etc. Y por último se muestra los datos experimentales obtenidos del ensayo de fatiga realizado. </w:t>
      </w:r>
    </w:p>
    <w:p w:rsidR="00000000" w:rsidRDefault="00E94181">
      <w:pPr>
        <w:pStyle w:val="Default"/>
        <w:framePr w:w="791" w:wrap="auto" w:vAnchor="page" w:hAnchor="page" w:x="2269" w:y="77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21" w:wrap="auto" w:vAnchor="page" w:hAnchor="page" w:x="2269" w:y="8192"/>
        <w:rPr>
          <w:rFonts w:ascii="Arial" w:hAnsi="Arial" w:cs="Arial"/>
          <w:color w:val="auto"/>
          <w:sz w:val="23"/>
          <w:szCs w:val="23"/>
        </w:rPr>
      </w:pPr>
      <w:r>
        <w:rPr>
          <w:rFonts w:ascii="Arial" w:hAnsi="Arial" w:cs="Arial"/>
          <w:color w:val="auto"/>
          <w:sz w:val="23"/>
          <w:szCs w:val="23"/>
        </w:rPr>
        <w:t>En el cuarto capítulo se realizará</w:t>
      </w:r>
      <w:r>
        <w:rPr>
          <w:rFonts w:ascii="Arial" w:hAnsi="Arial" w:cs="Arial"/>
          <w:color w:val="auto"/>
          <w:sz w:val="23"/>
          <w:szCs w:val="23"/>
        </w:rPr>
        <w:t>: un estudio de la falla por fatiga analizando las superficies de fractura mediante técnicas fractográficas, el análisis del comportamiento de los datos experimentales obtenidos, la elaboración del diagrama de Wöhler y por último se hace el análisis estadí</w:t>
      </w:r>
      <w:r>
        <w:rPr>
          <w:rFonts w:ascii="Arial" w:hAnsi="Arial" w:cs="Arial"/>
          <w:color w:val="auto"/>
          <w:sz w:val="23"/>
          <w:szCs w:val="23"/>
        </w:rPr>
        <w:t xml:space="preserve">stico que permite la obtención de las curvas S-N-P.  </w:t>
      </w:r>
    </w:p>
    <w:p w:rsidR="00000000" w:rsidRDefault="00E94181">
      <w:pPr>
        <w:pStyle w:val="Default"/>
        <w:framePr w:w="791" w:wrap="auto" w:vAnchor="page" w:hAnchor="page" w:x="2269" w:y="111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13" w:wrap="auto" w:vAnchor="page" w:hAnchor="page" w:x="2269" w:y="11905"/>
        <w:rPr>
          <w:rFonts w:ascii="Arial" w:hAnsi="Arial" w:cs="Arial"/>
          <w:color w:val="auto"/>
          <w:sz w:val="23"/>
          <w:szCs w:val="23"/>
        </w:rPr>
      </w:pPr>
      <w:r>
        <w:rPr>
          <w:rFonts w:ascii="Arial" w:hAnsi="Arial" w:cs="Arial"/>
          <w:color w:val="auto"/>
          <w:sz w:val="23"/>
          <w:szCs w:val="23"/>
        </w:rPr>
        <w:t xml:space="preserve">El  quinto capítulo se concentra en recoger las conclusiones ligadas a los datos experimentales obtenidos y las recomendaciones surgidas a lo largo del desarrollo del presente trabajo. </w:t>
      </w:r>
    </w:p>
    <w:p w:rsidR="00000000" w:rsidRDefault="00E94181">
      <w:pPr>
        <w:pStyle w:val="Default"/>
        <w:pageBreakBefore/>
        <w:framePr w:w="791" w:wrap="auto" w:vAnchor="page" w:hAnchor="page" w:x="640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36" w:wrap="auto" w:vAnchor="page" w:hAnchor="page" w:x="4982" w:y="4220"/>
        <w:rPr>
          <w:rFonts w:ascii="Arial" w:hAnsi="Arial" w:cs="Arial"/>
          <w:color w:val="auto"/>
          <w:sz w:val="48"/>
          <w:szCs w:val="48"/>
        </w:rPr>
      </w:pPr>
      <w:r>
        <w:rPr>
          <w:rFonts w:ascii="Arial" w:hAnsi="Arial" w:cs="Arial"/>
          <w:b/>
          <w:bCs/>
          <w:color w:val="auto"/>
          <w:sz w:val="48"/>
          <w:szCs w:val="48"/>
        </w:rPr>
        <w:t xml:space="preserve">CAPÍTULO 1 </w:t>
      </w:r>
    </w:p>
    <w:p w:rsidR="00000000" w:rsidRDefault="00E94181">
      <w:pPr>
        <w:pStyle w:val="Default"/>
        <w:framePr w:w="791" w:wrap="auto" w:vAnchor="page" w:hAnchor="page" w:x="6407" w:y="49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3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8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714" w:wrap="auto" w:vAnchor="page" w:hAnchor="page" w:x="2269" w:y="6369"/>
        <w:rPr>
          <w:rFonts w:ascii="Arial" w:hAnsi="Arial" w:cs="Arial"/>
          <w:color w:val="auto"/>
          <w:sz w:val="23"/>
          <w:szCs w:val="23"/>
        </w:rPr>
      </w:pPr>
    </w:p>
    <w:p w:rsidR="00000000" w:rsidRDefault="00E94181">
      <w:pPr>
        <w:pStyle w:val="Default"/>
        <w:framePr w:w="5214" w:wrap="auto" w:vAnchor="page" w:hAnchor="page" w:x="2269" w:y="6369"/>
        <w:rPr>
          <w:rFonts w:ascii="Arial" w:hAnsi="Arial" w:cs="Arial"/>
          <w:color w:val="auto"/>
          <w:sz w:val="32"/>
          <w:szCs w:val="32"/>
        </w:rPr>
      </w:pPr>
      <w:r>
        <w:rPr>
          <w:rFonts w:ascii="Arial" w:hAnsi="Arial" w:cs="Arial"/>
          <w:b/>
          <w:bCs/>
          <w:color w:val="auto"/>
          <w:sz w:val="32"/>
          <w:szCs w:val="32"/>
        </w:rPr>
        <w:t xml:space="preserve">1. EL FENÓMENO DE LA FATIGA. </w:t>
      </w:r>
    </w:p>
    <w:p w:rsidR="00000000" w:rsidRDefault="00E94181">
      <w:pPr>
        <w:pStyle w:val="Default"/>
        <w:rPr>
          <w:rFonts w:ascii="Arial" w:hAnsi="Arial" w:cs="Arial"/>
          <w:color w:val="auto"/>
          <w:sz w:val="32"/>
          <w:szCs w:val="32"/>
        </w:rPr>
      </w:pPr>
    </w:p>
    <w:p w:rsidR="00000000" w:rsidRDefault="00E94181">
      <w:pPr>
        <w:pStyle w:val="Default"/>
        <w:framePr w:w="791" w:wrap="auto" w:vAnchor="page" w:hAnchor="page" w:x="2698" w:y="69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0" w:wrap="auto" w:vAnchor="page" w:hAnchor="page" w:x="2698" w:y="7400"/>
        <w:rPr>
          <w:rFonts w:ascii="Arial" w:hAnsi="Arial" w:cs="Arial"/>
          <w:color w:val="auto"/>
          <w:sz w:val="23"/>
          <w:szCs w:val="23"/>
        </w:rPr>
      </w:pPr>
      <w:r>
        <w:rPr>
          <w:rFonts w:ascii="Arial" w:hAnsi="Arial" w:cs="Arial"/>
          <w:color w:val="auto"/>
          <w:sz w:val="23"/>
          <w:szCs w:val="23"/>
        </w:rPr>
        <w:t>La fatiga es un proceso progresivo localizado de cambios estructurales permanentes que ocurren en un material que está</w:t>
      </w:r>
      <w:r>
        <w:rPr>
          <w:rFonts w:ascii="Arial" w:hAnsi="Arial" w:cs="Arial"/>
          <w:color w:val="auto"/>
          <w:sz w:val="23"/>
          <w:szCs w:val="23"/>
        </w:rPr>
        <w:t xml:space="preserve"> sujeto a condiciones donde se producen esfuerzos y deformaciones fluctuantes en uno o varios puntos que culminan en grietas o fractura completa después de un número suficiente de fluctuaciones. [1] </w:t>
      </w:r>
    </w:p>
    <w:p w:rsidR="00000000" w:rsidRDefault="00E94181">
      <w:pPr>
        <w:pStyle w:val="Default"/>
        <w:framePr w:w="791" w:wrap="auto" w:vAnchor="page" w:hAnchor="page" w:x="2698" w:y="101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04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07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24" w:wrap="auto" w:vAnchor="page" w:hAnchor="page" w:x="2657" w:y="11214"/>
        <w:rPr>
          <w:rFonts w:ascii="Arial" w:hAnsi="Arial" w:cs="Arial"/>
          <w:color w:val="auto"/>
          <w:sz w:val="23"/>
          <w:szCs w:val="23"/>
        </w:rPr>
      </w:pPr>
    </w:p>
    <w:p w:rsidR="00000000" w:rsidRDefault="00E94181">
      <w:pPr>
        <w:pStyle w:val="Default"/>
        <w:framePr w:w="7924" w:wrap="auto" w:vAnchor="page" w:hAnchor="page" w:x="2657" w:y="11214"/>
        <w:rPr>
          <w:rFonts w:ascii="Arial" w:hAnsi="Arial" w:cs="Arial"/>
          <w:color w:val="auto"/>
          <w:sz w:val="23"/>
          <w:szCs w:val="23"/>
        </w:rPr>
      </w:pPr>
      <w:r>
        <w:rPr>
          <w:rFonts w:ascii="Arial" w:hAnsi="Arial" w:cs="Arial"/>
          <w:b/>
          <w:bCs/>
          <w:color w:val="auto"/>
          <w:sz w:val="23"/>
          <w:szCs w:val="23"/>
        </w:rPr>
        <w:t xml:space="preserve">1.1. </w:t>
      </w:r>
      <w:r>
        <w:rPr>
          <w:rFonts w:ascii="Arial" w:hAnsi="Arial" w:cs="Arial"/>
          <w:b/>
          <w:bCs/>
          <w:color w:val="auto"/>
          <w:sz w:val="23"/>
          <w:szCs w:val="23"/>
        </w:rPr>
        <w:t xml:space="preserve">Importancia del problema de la fatiga en la industria. </w:t>
      </w:r>
    </w:p>
    <w:p w:rsidR="00000000" w:rsidRDefault="00E94181">
      <w:pPr>
        <w:pStyle w:val="Default"/>
        <w:rPr>
          <w:rFonts w:ascii="Arial" w:hAnsi="Arial" w:cs="Arial"/>
          <w:color w:val="auto"/>
          <w:sz w:val="23"/>
          <w:szCs w:val="23"/>
        </w:rPr>
      </w:pPr>
    </w:p>
    <w:p w:rsidR="00000000" w:rsidRDefault="00E94181">
      <w:pPr>
        <w:pStyle w:val="Default"/>
        <w:framePr w:w="7491" w:wrap="auto" w:vAnchor="page" w:hAnchor="page" w:x="3122" w:y="12017"/>
        <w:rPr>
          <w:rFonts w:ascii="Arial" w:hAnsi="Arial" w:cs="Arial"/>
          <w:color w:val="auto"/>
          <w:sz w:val="23"/>
          <w:szCs w:val="23"/>
        </w:rPr>
      </w:pPr>
      <w:r>
        <w:rPr>
          <w:rFonts w:ascii="Arial" w:hAnsi="Arial" w:cs="Arial"/>
          <w:color w:val="auto"/>
          <w:sz w:val="23"/>
          <w:szCs w:val="23"/>
        </w:rPr>
        <w:t xml:space="preserve">El descubrimiento de la fatiga se produjo en la década de 1800, cuando varios investigadores en Europa observaron que el puente y </w:t>
      </w:r>
    </w:p>
    <w:p w:rsidR="00000000" w:rsidRDefault="00E94181">
      <w:pPr>
        <w:pStyle w:val="Default"/>
        <w:pageBreakBefore/>
        <w:framePr w:w="7491" w:wrap="auto" w:vAnchor="page" w:hAnchor="page" w:x="3122" w:y="1318"/>
        <w:rPr>
          <w:rFonts w:ascii="Arial" w:hAnsi="Arial" w:cs="Arial"/>
          <w:color w:val="auto"/>
          <w:sz w:val="23"/>
          <w:szCs w:val="23"/>
        </w:rPr>
      </w:pPr>
      <w:r>
        <w:rPr>
          <w:rFonts w:ascii="Arial" w:hAnsi="Arial" w:cs="Arial"/>
          <w:color w:val="auto"/>
          <w:sz w:val="23"/>
          <w:szCs w:val="23"/>
        </w:rPr>
        <w:t>componentes del ferrocarril se formaban  grietas cuando se lo sometí</w:t>
      </w:r>
      <w:r>
        <w:rPr>
          <w:rFonts w:ascii="Arial" w:hAnsi="Arial" w:cs="Arial"/>
          <w:color w:val="auto"/>
          <w:sz w:val="23"/>
          <w:szCs w:val="23"/>
        </w:rPr>
        <w:t xml:space="preserve">a a cargas repetidas. </w:t>
      </w:r>
    </w:p>
    <w:p w:rsidR="00000000" w:rsidRDefault="00E94181">
      <w:pPr>
        <w:pStyle w:val="Default"/>
        <w:framePr w:w="791" w:wrap="auto" w:vAnchor="page" w:hAnchor="page" w:x="3122"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1" w:wrap="auto" w:vAnchor="page" w:hAnchor="page" w:x="3122" w:y="2975"/>
        <w:rPr>
          <w:rFonts w:ascii="Arial" w:hAnsi="Arial" w:cs="Arial"/>
          <w:color w:val="auto"/>
          <w:sz w:val="23"/>
          <w:szCs w:val="23"/>
        </w:rPr>
      </w:pPr>
      <w:r>
        <w:rPr>
          <w:rFonts w:ascii="Arial" w:hAnsi="Arial" w:cs="Arial"/>
          <w:color w:val="auto"/>
          <w:sz w:val="23"/>
          <w:szCs w:val="23"/>
        </w:rPr>
        <w:t>Sin lugar a dudas, el requerimiento de máquinas hechas de componentes metálicos en la última parte de los años 1800s   estimuló la necesidad de desarrollar procedimientos de diseño que impidan fallos debido a las cargas repetidas d</w:t>
      </w:r>
      <w:r>
        <w:rPr>
          <w:rFonts w:ascii="Arial" w:hAnsi="Arial" w:cs="Arial"/>
          <w:color w:val="auto"/>
          <w:sz w:val="23"/>
          <w:szCs w:val="23"/>
        </w:rPr>
        <w:t xml:space="preserve">e todos los tipos en los equipos. Esta actividad fue intensa desde mediados de 1800 y todavía está en marcha en la actualidad. </w:t>
      </w:r>
    </w:p>
    <w:p w:rsidR="00000000" w:rsidRDefault="00E94181">
      <w:pPr>
        <w:pStyle w:val="Default"/>
        <w:framePr w:w="791" w:wrap="auto" w:vAnchor="page" w:hAnchor="page" w:x="3122"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65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6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122" w:y="7116"/>
        <w:rPr>
          <w:rFonts w:ascii="Arial" w:hAnsi="Arial" w:cs="Arial"/>
          <w:color w:val="auto"/>
          <w:sz w:val="23"/>
          <w:szCs w:val="23"/>
        </w:rPr>
      </w:pPr>
      <w:r>
        <w:rPr>
          <w:rFonts w:ascii="Arial" w:hAnsi="Arial" w:cs="Arial"/>
          <w:color w:val="auto"/>
          <w:sz w:val="23"/>
          <w:szCs w:val="23"/>
        </w:rPr>
        <w:t>A pesar de que se ha avanzado mucho en el campo, el desarrollo de procedimientos de diseño para evitar fallas por la aplic</w:t>
      </w:r>
      <w:r>
        <w:rPr>
          <w:rFonts w:ascii="Arial" w:hAnsi="Arial" w:cs="Arial"/>
          <w:color w:val="auto"/>
          <w:sz w:val="23"/>
          <w:szCs w:val="23"/>
        </w:rPr>
        <w:t>ación de cargas repetidas sigue siendo una tarea de enormes proporciones. Se necesita de la interacción de diversas áreas del conocimiento, por ejemplo, la ingeniería de materiales, ingeniería de manufactura, análisis estructural (incluyendo cargas, esfuer</w:t>
      </w:r>
      <w:r>
        <w:rPr>
          <w:rFonts w:ascii="Arial" w:hAnsi="Arial" w:cs="Arial"/>
          <w:color w:val="auto"/>
          <w:sz w:val="23"/>
          <w:szCs w:val="23"/>
        </w:rPr>
        <w:t>zos, tensión, y el estudio de la mecánica de la fractura), ensayos no destructivos, la ingeniería de confiabilidad,  y los procedimientos de diseño integral. Todas estas áreas del conocimiento deben colaborar entre sí para diseñar una política a seguir cua</w:t>
      </w:r>
      <w:r>
        <w:rPr>
          <w:rFonts w:ascii="Arial" w:hAnsi="Arial" w:cs="Arial"/>
          <w:color w:val="auto"/>
          <w:sz w:val="23"/>
          <w:szCs w:val="23"/>
        </w:rPr>
        <w:t xml:space="preserve">ndo se trate el diseño por fatiga. Obviamente, si otros modos de falla se </w:t>
      </w:r>
    </w:p>
    <w:p w:rsidR="00000000" w:rsidRDefault="00E94181">
      <w:pPr>
        <w:pStyle w:val="Default"/>
        <w:pageBreakBefore/>
        <w:framePr w:w="7491" w:wrap="auto" w:vAnchor="page" w:hAnchor="page" w:x="3122" w:y="1318"/>
        <w:rPr>
          <w:rFonts w:ascii="Arial" w:hAnsi="Arial" w:cs="Arial"/>
          <w:color w:val="auto"/>
          <w:sz w:val="23"/>
          <w:szCs w:val="23"/>
        </w:rPr>
      </w:pPr>
      <w:r>
        <w:rPr>
          <w:rFonts w:ascii="Arial" w:hAnsi="Arial" w:cs="Arial"/>
          <w:color w:val="auto"/>
          <w:sz w:val="23"/>
          <w:szCs w:val="23"/>
        </w:rPr>
        <w:t xml:space="preserve">producen al mismo tiempo con las cargas repetidas e interactúan de manera sinérgica, la tarea se vuelve aún más difícil. </w:t>
      </w:r>
    </w:p>
    <w:p w:rsidR="00000000" w:rsidRDefault="00E94181">
      <w:pPr>
        <w:pStyle w:val="Default"/>
        <w:framePr w:w="791" w:wrap="auto" w:vAnchor="page" w:hAnchor="page" w:x="3122"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1" w:wrap="auto" w:vAnchor="page" w:hAnchor="page" w:x="3122" w:y="2975"/>
        <w:rPr>
          <w:rFonts w:ascii="Arial" w:hAnsi="Arial" w:cs="Arial"/>
          <w:color w:val="auto"/>
          <w:sz w:val="23"/>
          <w:szCs w:val="23"/>
        </w:rPr>
      </w:pPr>
      <w:r>
        <w:rPr>
          <w:rFonts w:ascii="Arial" w:hAnsi="Arial" w:cs="Arial"/>
          <w:color w:val="auto"/>
          <w:sz w:val="23"/>
          <w:szCs w:val="23"/>
        </w:rPr>
        <w:t xml:space="preserve">Es difícil determinar con exactitud cuando los problemas </w:t>
      </w:r>
      <w:r>
        <w:rPr>
          <w:rFonts w:ascii="Arial" w:hAnsi="Arial" w:cs="Arial"/>
          <w:color w:val="auto"/>
          <w:sz w:val="23"/>
          <w:szCs w:val="23"/>
        </w:rPr>
        <w:t xml:space="preserve">por fallas de los elementos estructurales y mecánicos se convirtieron en algo crítico, sin embargo, está claro que las fallas que causan la pérdida de vidas humanas se han producido durante más de 100 años. </w:t>
      </w:r>
    </w:p>
    <w:p w:rsidR="00000000" w:rsidRDefault="00E94181">
      <w:pPr>
        <w:pStyle w:val="Default"/>
        <w:framePr w:w="791" w:wrap="auto" w:vAnchor="page" w:hAnchor="page" w:x="3122"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54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57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0" w:wrap="auto" w:vAnchor="page" w:hAnchor="page" w:x="3122" w:y="6011"/>
        <w:rPr>
          <w:rFonts w:ascii="Arial" w:hAnsi="Arial" w:cs="Arial"/>
          <w:color w:val="auto"/>
          <w:sz w:val="23"/>
          <w:szCs w:val="23"/>
        </w:rPr>
      </w:pPr>
      <w:r>
        <w:rPr>
          <w:rFonts w:ascii="Arial" w:hAnsi="Arial" w:cs="Arial"/>
          <w:color w:val="auto"/>
          <w:sz w:val="23"/>
          <w:szCs w:val="23"/>
        </w:rPr>
        <w:t>Existen ejemplos muy fa</w:t>
      </w:r>
      <w:r>
        <w:rPr>
          <w:rFonts w:ascii="Arial" w:hAnsi="Arial" w:cs="Arial"/>
          <w:color w:val="auto"/>
          <w:sz w:val="23"/>
          <w:szCs w:val="23"/>
        </w:rPr>
        <w:t xml:space="preserve">mosos sobre las fallas catastróficas producidas por las fallas por fatiga como por ejemplo: durante de la década de 1800 muchos puentes se cayeron, recipientes a presión estallaron y accidentes de ferrocarril producidos en el Reino Unido. </w:t>
      </w:r>
    </w:p>
    <w:p w:rsidR="00000000" w:rsidRDefault="00E94181">
      <w:pPr>
        <w:pStyle w:val="Default"/>
        <w:framePr w:w="791" w:wrap="auto" w:vAnchor="page" w:hAnchor="page" w:x="3122" w:y="8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84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87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0" w:wrap="auto" w:vAnchor="page" w:hAnchor="page" w:x="3122" w:y="9048"/>
        <w:rPr>
          <w:rFonts w:ascii="Arial" w:hAnsi="Arial" w:cs="Arial"/>
          <w:color w:val="auto"/>
          <w:sz w:val="23"/>
          <w:szCs w:val="23"/>
        </w:rPr>
      </w:pPr>
      <w:r>
        <w:rPr>
          <w:rFonts w:ascii="Arial" w:hAnsi="Arial" w:cs="Arial"/>
          <w:color w:val="auto"/>
          <w:sz w:val="23"/>
          <w:szCs w:val="23"/>
        </w:rPr>
        <w:t>Mientras q</w:t>
      </w:r>
      <w:r>
        <w:rPr>
          <w:rFonts w:ascii="Arial" w:hAnsi="Arial" w:cs="Arial"/>
          <w:color w:val="auto"/>
          <w:sz w:val="23"/>
          <w:szCs w:val="23"/>
        </w:rPr>
        <w:t>ue en Estados Unidos una investigación demostró que de 4694 barcos construidos durante la Segunda Guerra Mundial, en 24 barcos se encontró fractura total de la cubierta y 12 buques se perdieron porque se partieron en dos. En este caso, la necesidad de estr</w:t>
      </w:r>
      <w:r>
        <w:rPr>
          <w:rFonts w:ascii="Arial" w:hAnsi="Arial" w:cs="Arial"/>
          <w:color w:val="auto"/>
          <w:sz w:val="23"/>
          <w:szCs w:val="23"/>
        </w:rPr>
        <w:t xml:space="preserve">ucturas de acero más duras fue aún más crítica debido a la necesidad de reemplazar la unión por medio de remaches a uniones soldadas. </w:t>
      </w:r>
    </w:p>
    <w:p w:rsidR="00000000" w:rsidRDefault="00E94181">
      <w:pPr>
        <w:pStyle w:val="Default"/>
        <w:framePr w:w="791" w:wrap="auto" w:vAnchor="page" w:hAnchor="page" w:x="3122" w:y="129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31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122"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89" w:wrap="auto" w:vAnchor="page" w:hAnchor="page" w:x="3122" w:y="1594"/>
        <w:rPr>
          <w:rFonts w:ascii="Arial" w:hAnsi="Arial" w:cs="Arial"/>
          <w:color w:val="auto"/>
          <w:sz w:val="23"/>
          <w:szCs w:val="23"/>
        </w:rPr>
      </w:pPr>
      <w:r>
        <w:rPr>
          <w:rFonts w:ascii="Arial" w:hAnsi="Arial" w:cs="Arial"/>
          <w:color w:val="auto"/>
          <w:sz w:val="23"/>
          <w:szCs w:val="23"/>
        </w:rPr>
        <w:t xml:space="preserve">A principios de 1995, por ejemplo, el mundo de los materiales dio la respuesta a una vieja pregunta, "¿Cuál fue el </w:t>
      </w:r>
      <w:r>
        <w:rPr>
          <w:rFonts w:ascii="Arial" w:hAnsi="Arial" w:cs="Arial"/>
          <w:color w:val="auto"/>
          <w:sz w:val="23"/>
          <w:szCs w:val="23"/>
        </w:rPr>
        <w:t xml:space="preserve">causa última del hundimiento del Titanic?”, la nave chocó contra un iceberg, pero ahora está claro que fue debido a la fragilidad del acero por un alto contenido de azufre, un impacto que claramente habría causado daño, pero tal vez no habría dado a lugar </w:t>
      </w:r>
      <w:r>
        <w:rPr>
          <w:rFonts w:ascii="Arial" w:hAnsi="Arial" w:cs="Arial"/>
          <w:color w:val="auto"/>
          <w:sz w:val="23"/>
          <w:szCs w:val="23"/>
        </w:rPr>
        <w:t xml:space="preserve">a la separación definitiva del Titanic en dos partes, en 1985 el oceanógrafo Bob Ballard con la ayuda de sumergible soviéticos obtuvo un pequeño trozo de placa que estaba a 12.612 pies por debajo de la superficie del océano. </w:t>
      </w:r>
    </w:p>
    <w:p w:rsidR="00000000" w:rsidRDefault="00E94181">
      <w:pPr>
        <w:pStyle w:val="Default"/>
        <w:framePr w:w="791" w:wrap="auto" w:vAnchor="page" w:hAnchor="page" w:x="3122" w:y="65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6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87" w:wrap="auto" w:vAnchor="page" w:hAnchor="page" w:x="3122" w:y="7392"/>
        <w:rPr>
          <w:rFonts w:ascii="Arial" w:hAnsi="Arial" w:cs="Arial"/>
          <w:color w:val="auto"/>
          <w:sz w:val="23"/>
          <w:szCs w:val="23"/>
        </w:rPr>
      </w:pPr>
      <w:r>
        <w:rPr>
          <w:rFonts w:ascii="Arial" w:hAnsi="Arial" w:cs="Arial"/>
          <w:color w:val="auto"/>
          <w:sz w:val="23"/>
          <w:szCs w:val="23"/>
        </w:rPr>
        <w:t>Un examen por espectroscopia reveló un alto contenido de azufre, y una prueba de impacto Charpy reveló la naturaleza frágil del acero. Posteriormente, el hijo de un trabajador de los astilleros de 1911 recordó que tenía una tapa con un agujero de remache q</w:t>
      </w:r>
      <w:r>
        <w:rPr>
          <w:rFonts w:ascii="Arial" w:hAnsi="Arial" w:cs="Arial"/>
          <w:color w:val="auto"/>
          <w:sz w:val="23"/>
          <w:szCs w:val="23"/>
        </w:rPr>
        <w:t>ue su padre había guardado como recuerdo de su trabajo en el Titanic el análisis reveló el mismo nivel de azufre mostrado por la placa obtenida del piso del océano demostrando así que el alto contenido de azufre fue el culpable del hundimiento del Titanic.</w:t>
      </w:r>
      <w:r>
        <w:rPr>
          <w:rFonts w:ascii="Arial" w:hAnsi="Arial" w:cs="Arial"/>
          <w:color w:val="auto"/>
          <w:sz w:val="23"/>
          <w:szCs w:val="23"/>
        </w:rPr>
        <w:t xml:space="preserve"> </w:t>
      </w:r>
    </w:p>
    <w:p w:rsidR="00000000" w:rsidRDefault="00E94181">
      <w:pPr>
        <w:pStyle w:val="Default"/>
        <w:framePr w:w="791" w:wrap="auto" w:vAnchor="page" w:hAnchor="page" w:x="3122" w:y="118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20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23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8" w:wrap="auto" w:vAnchor="page" w:hAnchor="page" w:x="3117" w:y="12582"/>
        <w:rPr>
          <w:rFonts w:ascii="Arial" w:hAnsi="Arial" w:cs="Arial"/>
          <w:color w:val="auto"/>
          <w:sz w:val="23"/>
          <w:szCs w:val="23"/>
        </w:rPr>
      </w:pPr>
      <w:r>
        <w:rPr>
          <w:rFonts w:ascii="Arial" w:hAnsi="Arial" w:cs="Arial"/>
          <w:color w:val="auto"/>
          <w:sz w:val="23"/>
          <w:szCs w:val="23"/>
        </w:rPr>
        <w:t xml:space="preserve">El análisis teórico de la fatiga presenta muchos obstáculos y dificultades. Uno de ellos es que la naturaleza de la falla por fatiga </w:t>
      </w:r>
    </w:p>
    <w:p w:rsidR="00000000" w:rsidRDefault="00E94181">
      <w:pPr>
        <w:pStyle w:val="Default"/>
        <w:pageBreakBefore/>
        <w:framePr w:w="7498" w:wrap="auto" w:vAnchor="page" w:hAnchor="page" w:x="3117" w:y="1264"/>
        <w:rPr>
          <w:rFonts w:ascii="Arial" w:hAnsi="Arial" w:cs="Arial"/>
          <w:color w:val="auto"/>
          <w:sz w:val="23"/>
          <w:szCs w:val="23"/>
        </w:rPr>
      </w:pPr>
      <w:r>
        <w:rPr>
          <w:rFonts w:ascii="Arial" w:hAnsi="Arial" w:cs="Arial"/>
          <w:color w:val="auto"/>
          <w:sz w:val="23"/>
          <w:szCs w:val="23"/>
        </w:rPr>
        <w:t>esdeterminada por las particularidades de la estructura molecular y cristalina de la materia. Aquí, entonces, ya n</w:t>
      </w:r>
      <w:r>
        <w:rPr>
          <w:rFonts w:ascii="Arial" w:hAnsi="Arial" w:cs="Arial"/>
          <w:color w:val="auto"/>
          <w:sz w:val="23"/>
          <w:szCs w:val="23"/>
        </w:rPr>
        <w:t>o se pueden utilizar modelos como el esquema del medio continuo (continuum) para la solución de muchos problemas. Aquí se necesita una base teórica que se apoye más bien en la estructura de los cristales y de las ligaduras entre los cristales para luego ha</w:t>
      </w:r>
      <w:r>
        <w:rPr>
          <w:rFonts w:ascii="Arial" w:hAnsi="Arial" w:cs="Arial"/>
          <w:color w:val="auto"/>
          <w:sz w:val="23"/>
          <w:szCs w:val="23"/>
        </w:rPr>
        <w:t>cer uso de la estadística y de la teoría de probabilidades. Así se podrá acumular la suficiente cantidad de datos experimentales que nos permitirá, mediante adecuado análisis y posterior interpretación, definir las reglas pertinentes para establecer método</w:t>
      </w:r>
      <w:r>
        <w:rPr>
          <w:rFonts w:ascii="Arial" w:hAnsi="Arial" w:cs="Arial"/>
          <w:color w:val="auto"/>
          <w:sz w:val="23"/>
          <w:szCs w:val="23"/>
        </w:rPr>
        <w:t xml:space="preserve">s de diseño. [2] </w:t>
      </w:r>
    </w:p>
    <w:p w:rsidR="00000000" w:rsidRDefault="00E94181">
      <w:pPr>
        <w:pStyle w:val="Default"/>
        <w:framePr w:w="791" w:wrap="auto" w:vAnchor="page" w:hAnchor="page" w:x="3122" w:y="6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8" w:wrap="auto" w:vAnchor="page" w:hAnchor="page" w:x="3117" w:y="7613"/>
        <w:rPr>
          <w:rFonts w:ascii="Arial" w:hAnsi="Arial" w:cs="Arial"/>
          <w:color w:val="auto"/>
          <w:sz w:val="23"/>
          <w:szCs w:val="23"/>
        </w:rPr>
      </w:pPr>
      <w:r>
        <w:rPr>
          <w:rFonts w:ascii="Arial" w:hAnsi="Arial" w:cs="Arial"/>
          <w:color w:val="auto"/>
          <w:sz w:val="23"/>
          <w:szCs w:val="23"/>
        </w:rPr>
        <w:t>Siempre es una buena práctica de ingeniería elaborar un programa de ensayos de los materiales que se emplearán en el diseño y la fabricación. De hecho, esto es un requisito y no una opción para prevenir la posibilidad de una falla p</w:t>
      </w:r>
      <w:r>
        <w:rPr>
          <w:rFonts w:ascii="Arial" w:hAnsi="Arial" w:cs="Arial"/>
          <w:color w:val="auto"/>
          <w:sz w:val="23"/>
          <w:szCs w:val="23"/>
        </w:rPr>
        <w:t>or fatiga. Debido a esta necesidad de ensayos, sería realmente innecesario proseguir aquí el estudio de la falla por fatiga si no fuera por una razón importante: el deseo de saber por qué ocurre, a fin de poder emplear el método o métodos más efectivos par</w:t>
      </w:r>
      <w:r>
        <w:rPr>
          <w:rFonts w:ascii="Arial" w:hAnsi="Arial" w:cs="Arial"/>
          <w:color w:val="auto"/>
          <w:sz w:val="23"/>
          <w:szCs w:val="23"/>
        </w:rPr>
        <w:t xml:space="preserve">a aumentar la resistencia.  </w:t>
      </w:r>
    </w:p>
    <w:p w:rsidR="00000000" w:rsidRDefault="00E94181">
      <w:pPr>
        <w:pStyle w:val="Default"/>
        <w:framePr w:w="791" w:wrap="auto" w:vAnchor="page" w:hAnchor="page" w:x="3122" w:y="120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23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26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498" w:wrap="auto" w:vAnchor="page" w:hAnchor="page" w:x="3117" w:y="1264"/>
        <w:rPr>
          <w:rFonts w:ascii="Arial" w:hAnsi="Arial" w:cs="Arial"/>
          <w:color w:val="auto"/>
          <w:sz w:val="23"/>
          <w:szCs w:val="23"/>
        </w:rPr>
      </w:pPr>
      <w:r>
        <w:rPr>
          <w:rFonts w:ascii="Arial" w:hAnsi="Arial" w:cs="Arial"/>
          <w:color w:val="auto"/>
          <w:sz w:val="23"/>
          <w:szCs w:val="23"/>
        </w:rPr>
        <w:t>Por lo tanto, el objetivo principal al estudiar la fatiga es comprender por qué ocurren estas fallas, de manera que se puedan prevenir en forma óptima. Por esta razón, los enfoques analítico y de diseño presentados no pro</w:t>
      </w:r>
      <w:r>
        <w:rPr>
          <w:rFonts w:ascii="Arial" w:hAnsi="Arial" w:cs="Arial"/>
          <w:color w:val="auto"/>
          <w:sz w:val="23"/>
          <w:szCs w:val="23"/>
        </w:rPr>
        <w:t xml:space="preserve">ducen resultados precisos. Éstos deben considerarse como una guía, como un indicador de lo que es importante y de lo que no en el diseño por fatiga. </w:t>
      </w:r>
    </w:p>
    <w:p w:rsidR="00000000" w:rsidRDefault="00E94181">
      <w:pPr>
        <w:pStyle w:val="Default"/>
        <w:framePr w:w="791" w:wrap="auto" w:vAnchor="page" w:hAnchor="page" w:x="3122"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49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8" w:wrap="auto" w:vAnchor="page" w:hAnchor="page" w:x="3117" w:y="5405"/>
        <w:rPr>
          <w:rFonts w:ascii="Arial" w:hAnsi="Arial" w:cs="Arial"/>
          <w:color w:val="auto"/>
          <w:sz w:val="23"/>
          <w:szCs w:val="23"/>
        </w:rPr>
      </w:pPr>
      <w:r>
        <w:rPr>
          <w:rFonts w:ascii="Arial" w:hAnsi="Arial" w:cs="Arial"/>
          <w:color w:val="auto"/>
          <w:sz w:val="23"/>
          <w:szCs w:val="23"/>
        </w:rPr>
        <w:t xml:space="preserve">Los métodos de análisis son una combinación de ciencia e ingeniería, pues a menudo aquella no puede </w:t>
      </w:r>
      <w:r>
        <w:rPr>
          <w:rFonts w:ascii="Arial" w:hAnsi="Arial" w:cs="Arial"/>
          <w:color w:val="auto"/>
          <w:sz w:val="23"/>
          <w:szCs w:val="23"/>
        </w:rPr>
        <w:t>proporcionar las respuestas que se necesitan y, sin embargo, deben seguir haciéndose aviones para que vuelen sin peligro, y un automóvil debe fabricarse con una confiabilidad que asegure una vida larga, sin averías y, al mismo tiempo, produzca utilidades a</w:t>
      </w:r>
      <w:r>
        <w:rPr>
          <w:rFonts w:ascii="Arial" w:hAnsi="Arial" w:cs="Arial"/>
          <w:color w:val="auto"/>
          <w:sz w:val="23"/>
          <w:szCs w:val="23"/>
        </w:rPr>
        <w:t xml:space="preserve"> los accionistas de la industria. El caso de la fatiga es similar. La ciencia no ha podido todavía explicar completamente el mecanismo real de la fatiga, pero el ingeniero tiene que seguir creando cosas que no fallen debido a fatiga.  </w:t>
      </w:r>
    </w:p>
    <w:p w:rsidR="00000000" w:rsidRDefault="00E94181">
      <w:pPr>
        <w:pStyle w:val="Default"/>
        <w:framePr w:w="791" w:wrap="auto" w:vAnchor="page" w:hAnchor="page" w:x="3122" w:y="109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12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15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8" w:wrap="auto" w:vAnchor="page" w:hAnchor="page" w:x="3117" w:y="11754"/>
        <w:rPr>
          <w:rFonts w:ascii="Arial" w:hAnsi="Arial" w:cs="Arial"/>
          <w:color w:val="auto"/>
          <w:sz w:val="23"/>
          <w:szCs w:val="23"/>
        </w:rPr>
      </w:pPr>
      <w:r>
        <w:rPr>
          <w:rFonts w:ascii="Arial" w:hAnsi="Arial" w:cs="Arial"/>
          <w:color w:val="auto"/>
          <w:sz w:val="23"/>
          <w:szCs w:val="23"/>
        </w:rPr>
        <w:t>En cierto sent</w:t>
      </w:r>
      <w:r>
        <w:rPr>
          <w:rFonts w:ascii="Arial" w:hAnsi="Arial" w:cs="Arial"/>
          <w:color w:val="auto"/>
          <w:sz w:val="23"/>
          <w:szCs w:val="23"/>
        </w:rPr>
        <w:t xml:space="preserve">ido, éste es un ejemplo clásico del verdadero sentido de la ingeniería, en contraste con el de la ciencia. Los ingenieros emplean la ciencia para resolver sus problemas, si es factible </w:t>
      </w:r>
    </w:p>
    <w:p w:rsidR="00000000" w:rsidRDefault="00E94181">
      <w:pPr>
        <w:pStyle w:val="Default"/>
        <w:pageBreakBefore/>
        <w:framePr w:w="7498" w:wrap="auto" w:vAnchor="page" w:hAnchor="page" w:x="3117" w:y="1264"/>
        <w:rPr>
          <w:rFonts w:ascii="Arial" w:hAnsi="Arial" w:cs="Arial"/>
          <w:color w:val="auto"/>
          <w:sz w:val="23"/>
          <w:szCs w:val="23"/>
        </w:rPr>
      </w:pPr>
      <w:r>
        <w:rPr>
          <w:rFonts w:ascii="Arial" w:hAnsi="Arial" w:cs="Arial"/>
          <w:color w:val="auto"/>
          <w:sz w:val="23"/>
          <w:szCs w:val="23"/>
        </w:rPr>
        <w:t>utilizarla; pero lo sea o no, debe resolverse el problema y, cualquier</w:t>
      </w:r>
      <w:r>
        <w:rPr>
          <w:rFonts w:ascii="Arial" w:hAnsi="Arial" w:cs="Arial"/>
          <w:color w:val="auto"/>
          <w:sz w:val="23"/>
          <w:szCs w:val="23"/>
        </w:rPr>
        <w:t xml:space="preserve">a que sea la forma que tome la solución en estas condiciones, es lo que se denomina Ingeniería. </w:t>
      </w:r>
    </w:p>
    <w:p w:rsidR="00000000" w:rsidRDefault="00E94181">
      <w:pPr>
        <w:pStyle w:val="Default"/>
        <w:framePr w:w="791" w:wrap="auto" w:vAnchor="page" w:hAnchor="page" w:x="3122"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32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24" w:wrap="auto" w:vAnchor="page" w:hAnchor="page" w:x="2657" w:y="4028"/>
        <w:rPr>
          <w:rFonts w:ascii="Arial" w:hAnsi="Arial" w:cs="Arial"/>
          <w:color w:val="auto"/>
          <w:sz w:val="23"/>
          <w:szCs w:val="23"/>
        </w:rPr>
      </w:pPr>
    </w:p>
    <w:p w:rsidR="00000000" w:rsidRDefault="00E94181">
      <w:pPr>
        <w:pStyle w:val="Default"/>
        <w:framePr w:w="7924" w:wrap="auto" w:vAnchor="page" w:hAnchor="page" w:x="2657" w:y="4028"/>
        <w:rPr>
          <w:rFonts w:ascii="Arial" w:hAnsi="Arial" w:cs="Arial"/>
          <w:color w:val="auto"/>
          <w:sz w:val="23"/>
          <w:szCs w:val="23"/>
        </w:rPr>
      </w:pPr>
      <w:r>
        <w:rPr>
          <w:rFonts w:ascii="Arial" w:hAnsi="Arial" w:cs="Arial"/>
          <w:b/>
          <w:bCs/>
          <w:color w:val="auto"/>
          <w:sz w:val="23"/>
          <w:szCs w:val="23"/>
        </w:rPr>
        <w:t xml:space="preserve">1.2. Proceso de falla por fatiga. </w:t>
      </w:r>
    </w:p>
    <w:p w:rsidR="00000000" w:rsidRDefault="00E94181">
      <w:pPr>
        <w:pStyle w:val="Default"/>
        <w:rPr>
          <w:rFonts w:ascii="Arial" w:hAnsi="Arial" w:cs="Arial"/>
          <w:color w:val="auto"/>
          <w:sz w:val="23"/>
          <w:szCs w:val="23"/>
        </w:rPr>
      </w:pPr>
    </w:p>
    <w:p w:rsidR="00000000" w:rsidRDefault="00E94181">
      <w:pPr>
        <w:pStyle w:val="Default"/>
        <w:framePr w:w="7585" w:wrap="auto" w:vAnchor="page" w:hAnchor="page" w:x="3088" w:y="4781"/>
        <w:rPr>
          <w:rFonts w:ascii="Arial" w:hAnsi="Arial" w:cs="Arial"/>
          <w:color w:val="auto"/>
          <w:sz w:val="22"/>
          <w:szCs w:val="22"/>
        </w:rPr>
      </w:pPr>
      <w:r>
        <w:rPr>
          <w:rFonts w:ascii="Arial" w:hAnsi="Arial" w:cs="Arial"/>
          <w:color w:val="auto"/>
          <w:sz w:val="22"/>
          <w:szCs w:val="22"/>
        </w:rPr>
        <w:t>Las estructuras y elementos de dispositivos durante el servicio están  sometidos a fatiga debido a que se encuentran</w:t>
      </w:r>
      <w:r>
        <w:rPr>
          <w:rFonts w:ascii="Arial" w:hAnsi="Arial" w:cs="Arial"/>
          <w:color w:val="auto"/>
          <w:sz w:val="22"/>
          <w:szCs w:val="22"/>
        </w:rPr>
        <w:t xml:space="preserve"> bajo cargas variables o fluctuantes a diferencia de las condiciones ideales en las que se realizan los ensayos de laboratorio que sirven para determinar las propiedades de los materiales, en estos ensayos las cargas se aplican de forma gradual permitiendo</w:t>
      </w:r>
      <w:r>
        <w:rPr>
          <w:rFonts w:ascii="Arial" w:hAnsi="Arial" w:cs="Arial"/>
          <w:color w:val="auto"/>
          <w:sz w:val="22"/>
          <w:szCs w:val="22"/>
        </w:rPr>
        <w:t xml:space="preserve"> desarrollar la deformación de manera total. </w:t>
      </w:r>
    </w:p>
    <w:p w:rsidR="00000000" w:rsidRDefault="00E94181">
      <w:pPr>
        <w:pStyle w:val="Default"/>
        <w:framePr w:w="8278" w:wrap="auto" w:vAnchor="page" w:hAnchor="page" w:x="3088" w:y="864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278" w:wrap="auto" w:vAnchor="page" w:hAnchor="page" w:x="3088" w:y="892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088" w:y="919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525" w:wrap="auto" w:vAnchor="page" w:hAnchor="page" w:x="3088" w:y="9750"/>
        <w:rPr>
          <w:rFonts w:ascii="Arial" w:hAnsi="Arial" w:cs="Arial"/>
          <w:color w:val="auto"/>
          <w:sz w:val="23"/>
          <w:szCs w:val="23"/>
        </w:rPr>
      </w:pPr>
      <w:r>
        <w:rPr>
          <w:rFonts w:ascii="Arial" w:hAnsi="Arial" w:cs="Arial"/>
          <w:color w:val="auto"/>
          <w:sz w:val="23"/>
          <w:szCs w:val="23"/>
        </w:rPr>
        <w:t>Estas condiciones de ensayo se denominan condiciones estáticas que sirven como aproximación a las condiciones reales de servicio, pero cabe recalcar que diseñar teniendo en cuenta sólo condiciones está</w:t>
      </w:r>
      <w:r>
        <w:rPr>
          <w:rFonts w:ascii="Arial" w:hAnsi="Arial" w:cs="Arial"/>
          <w:color w:val="auto"/>
          <w:sz w:val="23"/>
          <w:szCs w:val="23"/>
        </w:rPr>
        <w:t>ticas es un error ya que bajo cargas variables las fallas ocurren a un nivel de esfuerzo menor a la resistencia última a la tracción (S</w:t>
      </w:r>
      <w:r>
        <w:rPr>
          <w:rFonts w:ascii="Arial" w:hAnsi="Arial" w:cs="Arial"/>
          <w:color w:val="auto"/>
          <w:sz w:val="16"/>
          <w:szCs w:val="16"/>
        </w:rPr>
        <w:t>ut</w:t>
      </w:r>
      <w:r>
        <w:rPr>
          <w:rFonts w:ascii="Arial" w:hAnsi="Arial" w:cs="Arial"/>
          <w:color w:val="auto"/>
          <w:sz w:val="23"/>
          <w:szCs w:val="23"/>
        </w:rPr>
        <w:t>) o incluso por debajo del esfuerzo de cedencia (S</w:t>
      </w:r>
      <w:r>
        <w:rPr>
          <w:rFonts w:ascii="Arial" w:hAnsi="Arial" w:cs="Arial"/>
          <w:color w:val="auto"/>
          <w:sz w:val="16"/>
          <w:szCs w:val="16"/>
        </w:rPr>
        <w:t>y</w:t>
      </w:r>
      <w:r>
        <w:rPr>
          <w:rFonts w:ascii="Arial" w:hAnsi="Arial" w:cs="Arial"/>
          <w:color w:val="auto"/>
          <w:sz w:val="23"/>
          <w:szCs w:val="23"/>
        </w:rPr>
        <w:t xml:space="preserve">) , estas fallas por </w:t>
      </w:r>
    </w:p>
    <w:p w:rsidR="00000000" w:rsidRDefault="00E94181">
      <w:pPr>
        <w:pStyle w:val="Default"/>
        <w:pageBreakBefore/>
        <w:framePr w:w="7525" w:wrap="auto" w:vAnchor="page" w:hAnchor="page" w:x="3088" w:y="1268"/>
        <w:rPr>
          <w:rFonts w:ascii="Arial" w:hAnsi="Arial" w:cs="Arial"/>
          <w:color w:val="auto"/>
          <w:sz w:val="23"/>
          <w:szCs w:val="23"/>
        </w:rPr>
      </w:pPr>
      <w:r>
        <w:rPr>
          <w:rFonts w:ascii="Arial" w:hAnsi="Arial" w:cs="Arial"/>
          <w:color w:val="auto"/>
          <w:sz w:val="23"/>
          <w:szCs w:val="23"/>
        </w:rPr>
        <w:t>fatiga ocurren de manera súbita sin deformacio</w:t>
      </w:r>
      <w:r>
        <w:rPr>
          <w:rFonts w:ascii="Arial" w:hAnsi="Arial" w:cs="Arial"/>
          <w:color w:val="auto"/>
          <w:sz w:val="23"/>
          <w:szCs w:val="23"/>
        </w:rPr>
        <w:t xml:space="preserve">nes plásticas aparentes que nos den indicio de una falla catastrófica inminente. </w:t>
      </w:r>
    </w:p>
    <w:p w:rsidR="00000000" w:rsidRDefault="00E94181">
      <w:pPr>
        <w:pStyle w:val="Default"/>
        <w:framePr w:w="8278" w:wrap="auto" w:vAnchor="page" w:hAnchor="page" w:x="3088" w:y="23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278" w:wrap="auto" w:vAnchor="page" w:hAnchor="page" w:x="3088" w:y="26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278" w:wrap="auto" w:vAnchor="page" w:hAnchor="page" w:x="3088" w:y="29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861" w:wrap="auto" w:vAnchor="page" w:hAnchor="page" w:x="3122" w:y="3247"/>
        <w:rPr>
          <w:rFonts w:ascii="Arial" w:hAnsi="Arial" w:cs="Arial"/>
          <w:color w:val="auto"/>
          <w:sz w:val="23"/>
          <w:szCs w:val="23"/>
        </w:rPr>
      </w:pPr>
      <w:r>
        <w:rPr>
          <w:rFonts w:ascii="Arial" w:hAnsi="Arial" w:cs="Arial"/>
          <w:b/>
          <w:bCs/>
          <w:color w:val="auto"/>
          <w:sz w:val="23"/>
          <w:szCs w:val="23"/>
        </w:rPr>
        <w:t xml:space="preserve">Fractografía de la falla por fatiga [3] </w:t>
      </w:r>
    </w:p>
    <w:p w:rsidR="00000000" w:rsidRDefault="00E94181">
      <w:pPr>
        <w:pStyle w:val="Default"/>
        <w:framePr w:w="7492" w:wrap="auto" w:vAnchor="page" w:hAnchor="page" w:x="3122" w:y="4003"/>
        <w:rPr>
          <w:rFonts w:ascii="Arial" w:hAnsi="Arial" w:cs="Arial"/>
          <w:color w:val="auto"/>
          <w:sz w:val="23"/>
          <w:szCs w:val="23"/>
        </w:rPr>
      </w:pPr>
      <w:r>
        <w:rPr>
          <w:rFonts w:ascii="Arial" w:hAnsi="Arial" w:cs="Arial"/>
          <w:color w:val="auto"/>
          <w:sz w:val="23"/>
          <w:szCs w:val="23"/>
        </w:rPr>
        <w:t>Una falla por fatiga tiene una apariencia similar a la fractura frágil, dado que las superficies de la fractura son planas y pe</w:t>
      </w:r>
      <w:r>
        <w:rPr>
          <w:rFonts w:ascii="Arial" w:hAnsi="Arial" w:cs="Arial"/>
          <w:color w:val="auto"/>
          <w:sz w:val="23"/>
          <w:szCs w:val="23"/>
        </w:rPr>
        <w:t xml:space="preserve">rpendiculares al eje del esfuerzo con la ausencia de adelgazamientos. Sin embargo, las características de fractura de una falla por fatiga son muy diferentes a la fractura frágil estática y surgen a partir de tres etapas de desarrollo.  </w:t>
      </w:r>
    </w:p>
    <w:p w:rsidR="00000000" w:rsidRDefault="00E94181">
      <w:pPr>
        <w:pStyle w:val="Default"/>
        <w:framePr w:w="791" w:wrap="auto" w:vAnchor="page" w:hAnchor="page" w:x="3122" w:y="73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5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8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122" w:y="8144"/>
        <w:rPr>
          <w:rFonts w:ascii="Arial" w:hAnsi="Arial" w:cs="Arial"/>
          <w:color w:val="auto"/>
          <w:sz w:val="23"/>
          <w:szCs w:val="23"/>
        </w:rPr>
      </w:pPr>
      <w:r>
        <w:rPr>
          <w:rFonts w:ascii="Arial" w:hAnsi="Arial" w:cs="Arial"/>
          <w:color w:val="auto"/>
          <w:sz w:val="23"/>
          <w:szCs w:val="23"/>
        </w:rPr>
        <w:t>La etapa 1 e</w:t>
      </w:r>
      <w:r>
        <w:rPr>
          <w:rFonts w:ascii="Arial" w:hAnsi="Arial" w:cs="Arial"/>
          <w:color w:val="auto"/>
          <w:sz w:val="23"/>
          <w:szCs w:val="23"/>
        </w:rPr>
        <w:t>s el inicio de una o más micro grietas debido a la deformación plástica cíclica seguida de propagación cristalográfica que se extiende de dos a cinco granos alrededor del origen. Normal-mente, las grietas de la etapa I no pueden verse a simple vista. En la</w:t>
      </w:r>
      <w:r>
        <w:rPr>
          <w:rFonts w:ascii="Arial" w:hAnsi="Arial" w:cs="Arial"/>
          <w:color w:val="auto"/>
          <w:sz w:val="23"/>
          <w:szCs w:val="23"/>
        </w:rPr>
        <w:t xml:space="preserve"> mayoría de los casos, las micro grietas de fatiga se inician en la superficie donde existen concentradores de tensiones como pueden ser rayas superficiales, cantos vivos, ranuras de chaveta, roscas, mellas y otros similares.  </w:t>
      </w:r>
    </w:p>
    <w:p w:rsidR="00000000" w:rsidRDefault="00E94181">
      <w:pPr>
        <w:pStyle w:val="Default"/>
        <w:framePr w:w="791" w:wrap="auto" w:vAnchor="page" w:hAnchor="page" w:x="3122" w:y="125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28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31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490" w:wrap="auto" w:vAnchor="page" w:hAnchor="page" w:x="3122" w:y="1318"/>
        <w:rPr>
          <w:rFonts w:ascii="Arial" w:hAnsi="Arial" w:cs="Arial"/>
          <w:color w:val="auto"/>
          <w:sz w:val="23"/>
          <w:szCs w:val="23"/>
        </w:rPr>
      </w:pPr>
      <w:r>
        <w:rPr>
          <w:rFonts w:ascii="Arial" w:hAnsi="Arial" w:cs="Arial"/>
          <w:color w:val="auto"/>
          <w:sz w:val="23"/>
          <w:szCs w:val="23"/>
        </w:rPr>
        <w:t>Además, las cargas cí</w:t>
      </w:r>
      <w:r>
        <w:rPr>
          <w:rFonts w:ascii="Arial" w:hAnsi="Arial" w:cs="Arial"/>
          <w:color w:val="auto"/>
          <w:sz w:val="23"/>
          <w:szCs w:val="23"/>
        </w:rPr>
        <w:t>clicas pueden producir discontinuidades superficiales microscópicas resultado del deslizamiento de dislocaciones (por procesos de deformaciones plásticas locales), las cuales también pueden actuar como concentradores de tensiones, y ser lugares de nucleaci</w:t>
      </w:r>
      <w:r>
        <w:rPr>
          <w:rFonts w:ascii="Arial" w:hAnsi="Arial" w:cs="Arial"/>
          <w:color w:val="auto"/>
          <w:sz w:val="23"/>
          <w:szCs w:val="23"/>
        </w:rPr>
        <w:t>ón de grietas. También pueden iniciarse en defectos subsuperficiales tales como defectos de fundición, inclusiones o huecos, grietas de temple, etc. Aunque, independientemente del lugar de nucleación, es importante tener en cuenta que las grietas de fatiga</w:t>
      </w:r>
      <w:r>
        <w:rPr>
          <w:rFonts w:ascii="Arial" w:hAnsi="Arial" w:cs="Arial"/>
          <w:color w:val="auto"/>
          <w:sz w:val="23"/>
          <w:szCs w:val="23"/>
        </w:rPr>
        <w:t xml:space="preserve"> siempre se inician en un defecto estructural o del material. [4] </w:t>
      </w:r>
    </w:p>
    <w:p w:rsidR="00000000" w:rsidRDefault="00E94181">
      <w:pPr>
        <w:pStyle w:val="Default"/>
        <w:framePr w:w="791" w:wrap="auto" w:vAnchor="page" w:hAnchor="page" w:x="3122" w:y="6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3" w:wrap="auto" w:vAnchor="page" w:hAnchor="page" w:x="3122" w:y="7944"/>
        <w:rPr>
          <w:rFonts w:ascii="Arial" w:hAnsi="Arial" w:cs="Arial"/>
          <w:color w:val="auto"/>
          <w:sz w:val="23"/>
          <w:szCs w:val="23"/>
        </w:rPr>
      </w:pPr>
      <w:r>
        <w:rPr>
          <w:rFonts w:ascii="Arial" w:hAnsi="Arial" w:cs="Arial"/>
          <w:color w:val="auto"/>
          <w:sz w:val="23"/>
          <w:szCs w:val="23"/>
        </w:rPr>
        <w:t xml:space="preserve">En la etapa II las microgrietas se convierten en macrogrietas y forman superficies paralelas en forma de mesetas separadas por crestas longitudinales. Por lo general, las mesetas son </w:t>
      </w:r>
      <w:r>
        <w:rPr>
          <w:rFonts w:ascii="Arial" w:hAnsi="Arial" w:cs="Arial"/>
          <w:color w:val="auto"/>
          <w:sz w:val="23"/>
          <w:szCs w:val="23"/>
        </w:rPr>
        <w:t>suaves y normales a la dirección del esfuerzo máximo en tensión. Estas superficies pueden tener marcas oscuras y claras conocidas como marcas de playa, o marcas de concha, como se observa en la Figura 1.1. Durante las cargas cíclicas, estas superficies con</w:t>
      </w:r>
      <w:r>
        <w:rPr>
          <w:rFonts w:ascii="Arial" w:hAnsi="Arial" w:cs="Arial"/>
          <w:color w:val="auto"/>
          <w:sz w:val="23"/>
          <w:szCs w:val="23"/>
        </w:rPr>
        <w:t xml:space="preserve"> grietas se abren y cierran, frotándose entre sí, y la aparición de las marcas de playa dependen de los cambios en el nivel de la frecuencia de carga y la naturaleza corrosiva del entorno.  </w:t>
      </w:r>
    </w:p>
    <w:p w:rsidR="00000000" w:rsidRDefault="00E94181">
      <w:pPr>
        <w:pStyle w:val="Default"/>
        <w:pageBreakBefore/>
        <w:framePr w:w="791" w:wrap="auto" w:vAnchor="page" w:hAnchor="page" w:x="3122"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1" w:wrap="auto" w:vAnchor="page" w:hAnchor="page" w:x="3122" w:y="1794"/>
        <w:rPr>
          <w:rFonts w:ascii="Arial" w:hAnsi="Arial" w:cs="Arial"/>
          <w:color w:val="auto"/>
          <w:sz w:val="23"/>
          <w:szCs w:val="23"/>
        </w:rPr>
      </w:pPr>
      <w:r>
        <w:rPr>
          <w:rFonts w:ascii="Arial" w:hAnsi="Arial" w:cs="Arial"/>
          <w:color w:val="auto"/>
          <w:sz w:val="23"/>
          <w:szCs w:val="23"/>
        </w:rPr>
        <w:t>La etapa III ocurre durante el ciclo de esfuerzo final cuando e</w:t>
      </w:r>
      <w:r>
        <w:rPr>
          <w:rFonts w:ascii="Arial" w:hAnsi="Arial" w:cs="Arial"/>
          <w:color w:val="auto"/>
          <w:sz w:val="23"/>
          <w:szCs w:val="23"/>
        </w:rPr>
        <w:t>l material restante no puede soportar las cargas, lo que resulta en una fractura súbita y rápida. Una fractura en la etapa lII puede ser frágil, dúctil o una combinación de ambas. Con mucha frecuencia las marcas de playa, si existen, y los patrones posible</w:t>
      </w:r>
      <w:r>
        <w:rPr>
          <w:rFonts w:ascii="Arial" w:hAnsi="Arial" w:cs="Arial"/>
          <w:color w:val="auto"/>
          <w:sz w:val="23"/>
          <w:szCs w:val="23"/>
        </w:rPr>
        <w:t xml:space="preserve">s de fractura en la etapa III llamados líneas chevron, apuntan hacia los orígenes de las grietas iniciales. </w:t>
      </w:r>
    </w:p>
    <w:p w:rsidR="00000000" w:rsidRDefault="00E94181">
      <w:pPr>
        <w:pStyle w:val="Default"/>
        <w:framePr w:w="791" w:wrap="auto" w:vAnchor="page" w:hAnchor="page" w:x="9019" w:y="88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153" w:wrap="auto" w:vAnchor="page" w:hAnchor="page" w:x="4154" w:y="9576"/>
        <w:rPr>
          <w:rFonts w:ascii="Arial" w:hAnsi="Arial" w:cs="Arial"/>
          <w:color w:val="auto"/>
          <w:sz w:val="23"/>
          <w:szCs w:val="23"/>
        </w:rPr>
      </w:pPr>
      <w:r>
        <w:rPr>
          <w:rFonts w:ascii="Arial" w:hAnsi="Arial" w:cs="Arial"/>
          <w:b/>
          <w:bCs/>
          <w:color w:val="auto"/>
          <w:sz w:val="23"/>
          <w:szCs w:val="23"/>
        </w:rPr>
        <w:t>FIG. 1.1 FALLA POR FATIGA EN UN PERNO [2]</w:t>
      </w:r>
      <w:r>
        <w:rPr>
          <w:rFonts w:ascii="Arial" w:hAnsi="Arial" w:cs="Arial"/>
          <w:color w:val="auto"/>
          <w:sz w:val="23"/>
          <w:szCs w:val="23"/>
        </w:rPr>
        <w:t xml:space="preserve"> </w:t>
      </w:r>
    </w:p>
    <w:p w:rsidR="00000000" w:rsidRDefault="00E94181">
      <w:pPr>
        <w:pStyle w:val="Default"/>
        <w:framePr w:w="791" w:wrap="auto" w:vAnchor="page" w:hAnchor="page" w:x="3406" w:y="101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406" w:y="104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406" w:y="106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620" w:wrap="auto" w:vAnchor="page" w:hAnchor="page" w:x="3122" w:y="10956"/>
        <w:rPr>
          <w:rFonts w:ascii="Arial" w:hAnsi="Arial" w:cs="Arial"/>
          <w:color w:val="auto"/>
          <w:sz w:val="23"/>
          <w:szCs w:val="23"/>
        </w:rPr>
      </w:pPr>
      <w:r>
        <w:rPr>
          <w:rFonts w:ascii="Arial" w:hAnsi="Arial" w:cs="Arial"/>
          <w:b/>
          <w:bCs/>
          <w:color w:val="auto"/>
          <w:sz w:val="23"/>
          <w:szCs w:val="23"/>
        </w:rPr>
        <w:t xml:space="preserve">Tipos de fallas por fatiga </w:t>
      </w:r>
    </w:p>
    <w:p w:rsidR="00000000" w:rsidRDefault="00E94181">
      <w:pPr>
        <w:pStyle w:val="Default"/>
        <w:framePr w:w="7486" w:wrap="auto" w:vAnchor="page" w:hAnchor="page" w:x="3122" w:y="11713"/>
        <w:rPr>
          <w:rFonts w:ascii="Arial" w:hAnsi="Arial" w:cs="Arial"/>
          <w:color w:val="auto"/>
          <w:sz w:val="23"/>
          <w:szCs w:val="23"/>
        </w:rPr>
      </w:pPr>
      <w:r>
        <w:rPr>
          <w:rFonts w:ascii="Arial" w:hAnsi="Arial" w:cs="Arial"/>
          <w:color w:val="auto"/>
          <w:sz w:val="23"/>
          <w:szCs w:val="23"/>
        </w:rPr>
        <w:t xml:space="preserve">En la Figura 1.2 se muestran representaciones de superficies de falla de diferentes geometrías de parte bajo diversas condiciones de carga y niveles de concentración del esfuerzo.  </w:t>
      </w:r>
    </w:p>
    <w:p w:rsidR="00000000" w:rsidRDefault="00E94181">
      <w:pPr>
        <w:pStyle w:val="Default"/>
        <w:pageBreakBefore/>
        <w:framePr w:w="791" w:wrap="auto" w:vAnchor="page" w:hAnchor="page" w:x="9179" w:y="93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088" w:y="10038"/>
        <w:rPr>
          <w:rFonts w:ascii="Arial" w:hAnsi="Arial" w:cs="Arial"/>
          <w:color w:val="auto"/>
          <w:sz w:val="23"/>
          <w:szCs w:val="23"/>
        </w:rPr>
      </w:pPr>
      <w:r>
        <w:rPr>
          <w:rFonts w:ascii="Arial" w:hAnsi="Arial" w:cs="Arial"/>
          <w:b/>
          <w:bCs/>
          <w:color w:val="auto"/>
          <w:sz w:val="23"/>
          <w:szCs w:val="23"/>
        </w:rPr>
        <w:t xml:space="preserve">FIG. 1.2 ESQUEMAS DE SUPERFICIES DE FRACTURA POR FATIGA [3] </w:t>
      </w:r>
    </w:p>
    <w:p w:rsidR="00000000" w:rsidRDefault="00E94181">
      <w:pPr>
        <w:pStyle w:val="Default"/>
        <w:framePr w:w="7492" w:wrap="auto" w:vAnchor="page" w:hAnchor="page" w:x="3088" w:y="1134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92" w:wrap="auto" w:vAnchor="page" w:hAnchor="page" w:x="3088" w:y="1209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92" w:wrap="auto" w:vAnchor="page" w:hAnchor="page" w:x="3088" w:y="1284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924" w:wrap="auto" w:vAnchor="page" w:hAnchor="page" w:x="2657" w:y="1268"/>
        <w:rPr>
          <w:rFonts w:ascii="Arial" w:hAnsi="Arial" w:cs="Arial"/>
          <w:color w:val="auto"/>
          <w:sz w:val="23"/>
          <w:szCs w:val="23"/>
        </w:rPr>
      </w:pPr>
    </w:p>
    <w:p w:rsidR="00000000" w:rsidRDefault="00E94181">
      <w:pPr>
        <w:pStyle w:val="Default"/>
        <w:framePr w:w="7924" w:wrap="auto" w:vAnchor="page" w:hAnchor="page" w:x="2657" w:y="1268"/>
        <w:rPr>
          <w:rFonts w:ascii="Arial" w:hAnsi="Arial" w:cs="Arial"/>
          <w:color w:val="auto"/>
          <w:sz w:val="23"/>
          <w:szCs w:val="23"/>
        </w:rPr>
      </w:pPr>
      <w:r>
        <w:rPr>
          <w:rFonts w:ascii="Arial" w:hAnsi="Arial" w:cs="Arial"/>
          <w:b/>
          <w:bCs/>
          <w:color w:val="auto"/>
          <w:sz w:val="23"/>
          <w:szCs w:val="23"/>
        </w:rPr>
        <w:t>1.3</w:t>
      </w:r>
      <w:r>
        <w:rPr>
          <w:rFonts w:ascii="Arial" w:hAnsi="Arial" w:cs="Arial"/>
          <w:b/>
          <w:bCs/>
          <w:color w:val="auto"/>
          <w:sz w:val="23"/>
          <w:szCs w:val="23"/>
        </w:rPr>
        <w:t xml:space="preserve">. Caracterización de esfuerzos fluctuantes. </w:t>
      </w:r>
    </w:p>
    <w:p w:rsidR="00000000" w:rsidRDefault="00E94181">
      <w:pPr>
        <w:pStyle w:val="Default"/>
        <w:rPr>
          <w:rFonts w:ascii="Arial" w:hAnsi="Arial" w:cs="Arial"/>
          <w:color w:val="auto"/>
          <w:sz w:val="23"/>
          <w:szCs w:val="23"/>
        </w:rPr>
      </w:pPr>
    </w:p>
    <w:p w:rsidR="00000000" w:rsidRDefault="00E94181">
      <w:pPr>
        <w:pStyle w:val="Default"/>
        <w:framePr w:w="7491" w:wrap="auto" w:vAnchor="page" w:hAnchor="page" w:x="3122" w:y="2070"/>
        <w:rPr>
          <w:rFonts w:ascii="Arial" w:hAnsi="Arial" w:cs="Arial"/>
          <w:color w:val="auto"/>
          <w:sz w:val="23"/>
          <w:szCs w:val="23"/>
        </w:rPr>
      </w:pPr>
      <w:r>
        <w:rPr>
          <w:rFonts w:ascii="Arial" w:hAnsi="Arial" w:cs="Arial"/>
          <w:color w:val="auto"/>
          <w:sz w:val="23"/>
          <w:szCs w:val="23"/>
        </w:rPr>
        <w:t>Dentro de las nociones sobre la fatiga se pueden encontrar varios tipos de esfuerzos fluctuantes como se observa en la Figura 1.3, pero este trabajo de investigación se enfocará en las cargas cíclicas o periódi</w:t>
      </w:r>
      <w:r>
        <w:rPr>
          <w:rFonts w:ascii="Arial" w:hAnsi="Arial" w:cs="Arial"/>
          <w:color w:val="auto"/>
          <w:sz w:val="23"/>
          <w:szCs w:val="23"/>
        </w:rPr>
        <w:t xml:space="preserve">cas.  </w:t>
      </w:r>
    </w:p>
    <w:p w:rsidR="00000000" w:rsidRDefault="00E94181">
      <w:pPr>
        <w:pStyle w:val="Default"/>
        <w:framePr w:w="791" w:wrap="auto" w:vAnchor="page" w:hAnchor="page" w:x="9128" w:y="90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088" w:y="9662"/>
        <w:rPr>
          <w:rFonts w:ascii="Arial" w:hAnsi="Arial" w:cs="Arial"/>
          <w:color w:val="auto"/>
          <w:sz w:val="23"/>
          <w:szCs w:val="23"/>
        </w:rPr>
      </w:pPr>
      <w:r>
        <w:rPr>
          <w:rFonts w:ascii="Arial" w:hAnsi="Arial" w:cs="Arial"/>
          <w:b/>
          <w:bCs/>
          <w:color w:val="auto"/>
          <w:sz w:val="23"/>
          <w:szCs w:val="23"/>
        </w:rPr>
        <w:t xml:space="preserve">FIG. 1.3 TIPOS DE ESFUERZOS FLUCTUANTES </w:t>
      </w:r>
    </w:p>
    <w:p w:rsidR="00000000" w:rsidRDefault="00E94181">
      <w:pPr>
        <w:pStyle w:val="Default"/>
        <w:framePr w:w="6980" w:wrap="auto" w:vAnchor="page" w:hAnchor="page" w:x="3122" w:y="10464"/>
        <w:rPr>
          <w:rFonts w:ascii="Arial" w:hAnsi="Arial" w:cs="Arial"/>
          <w:color w:val="auto"/>
          <w:sz w:val="23"/>
          <w:szCs w:val="23"/>
        </w:rPr>
      </w:pPr>
      <w:r>
        <w:rPr>
          <w:rFonts w:ascii="Arial" w:hAnsi="Arial" w:cs="Arial"/>
          <w:color w:val="auto"/>
          <w:sz w:val="23"/>
          <w:szCs w:val="23"/>
        </w:rPr>
        <w:t xml:space="preserve">Para definir completamente los esfuerzos fluctuantes se necesita definir los siguientes parámetros: </w:t>
      </w:r>
    </w:p>
    <w:p w:rsidR="00000000" w:rsidRDefault="00E94181">
      <w:pPr>
        <w:pStyle w:val="Default"/>
        <w:framePr w:w="7492" w:wrap="auto" w:vAnchor="page" w:hAnchor="page" w:x="3088" w:y="11718"/>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mín</w:t>
      </w:r>
      <w:r>
        <w:rPr>
          <w:rFonts w:ascii="Arial" w:hAnsi="Arial" w:cs="Arial"/>
          <w:color w:val="auto"/>
          <w:sz w:val="23"/>
          <w:szCs w:val="23"/>
        </w:rPr>
        <w:t xml:space="preserve">= esfuerzo mínimo </w:t>
      </w:r>
    </w:p>
    <w:p w:rsidR="00000000" w:rsidRDefault="00E94181">
      <w:pPr>
        <w:pStyle w:val="Default"/>
        <w:framePr w:w="7492" w:wrap="auto" w:vAnchor="page" w:hAnchor="page" w:x="3088" w:y="12471"/>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w:t>
      </w:r>
      <w:r>
        <w:rPr>
          <w:rFonts w:ascii="Arial" w:hAnsi="Arial" w:cs="Arial"/>
          <w:i/>
          <w:iCs/>
          <w:color w:val="auto"/>
          <w:sz w:val="23"/>
          <w:szCs w:val="23"/>
        </w:rPr>
        <w:t xml:space="preserve">= </w:t>
      </w:r>
      <w:r>
        <w:rPr>
          <w:rFonts w:ascii="Arial" w:hAnsi="Arial" w:cs="Arial"/>
          <w:color w:val="auto"/>
          <w:sz w:val="23"/>
          <w:szCs w:val="23"/>
        </w:rPr>
        <w:t xml:space="preserve">componente de esfuerzo medio </w:t>
      </w:r>
    </w:p>
    <w:p w:rsidR="00000000" w:rsidRDefault="00E94181">
      <w:pPr>
        <w:pStyle w:val="Default"/>
        <w:framePr w:w="7492" w:wrap="auto" w:vAnchor="page" w:hAnchor="page" w:x="3088" w:y="13223"/>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máx</w:t>
      </w:r>
      <w:r>
        <w:rPr>
          <w:rFonts w:ascii="Arial" w:hAnsi="Arial" w:cs="Arial"/>
          <w:color w:val="auto"/>
          <w:sz w:val="23"/>
          <w:szCs w:val="23"/>
        </w:rPr>
        <w:t xml:space="preserve"> = esfuerzo máximo </w:t>
      </w:r>
    </w:p>
    <w:p w:rsidR="00000000" w:rsidRDefault="00E94181">
      <w:pPr>
        <w:pStyle w:val="Default"/>
        <w:pageBreakBefore/>
        <w:framePr w:w="7492" w:wrap="auto" w:vAnchor="page" w:hAnchor="page" w:x="3088" w:y="1268"/>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r</w:t>
      </w:r>
      <w:r>
        <w:rPr>
          <w:rFonts w:ascii="Arial" w:hAnsi="Arial" w:cs="Arial"/>
          <w:color w:val="auto"/>
          <w:sz w:val="23"/>
          <w:szCs w:val="23"/>
        </w:rPr>
        <w:t xml:space="preserve">= intervalo de esfuerzo </w:t>
      </w:r>
    </w:p>
    <w:p w:rsidR="00000000" w:rsidRDefault="00E94181">
      <w:pPr>
        <w:pStyle w:val="Default"/>
        <w:framePr w:w="7492" w:wrap="auto" w:vAnchor="page" w:hAnchor="page" w:x="3088" w:y="2020"/>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a</w:t>
      </w:r>
      <w:r>
        <w:rPr>
          <w:rFonts w:ascii="Arial" w:hAnsi="Arial" w:cs="Arial"/>
          <w:i/>
          <w:iCs/>
          <w:color w:val="auto"/>
          <w:sz w:val="23"/>
          <w:szCs w:val="23"/>
        </w:rPr>
        <w:t xml:space="preserve"> = </w:t>
      </w:r>
      <w:r>
        <w:rPr>
          <w:rFonts w:ascii="Arial" w:hAnsi="Arial" w:cs="Arial"/>
          <w:color w:val="auto"/>
          <w:sz w:val="23"/>
          <w:szCs w:val="23"/>
        </w:rPr>
        <w:t xml:space="preserve">componente de la amplitud </w:t>
      </w:r>
    </w:p>
    <w:p w:rsidR="00000000" w:rsidRDefault="00E94181">
      <w:pPr>
        <w:pStyle w:val="Default"/>
        <w:framePr w:w="7492" w:wrap="auto" w:vAnchor="page" w:hAnchor="page" w:x="3088" w:y="2772"/>
        <w:rPr>
          <w:rFonts w:ascii="Arial" w:hAnsi="Arial" w:cs="Arial"/>
          <w:color w:val="auto"/>
          <w:sz w:val="23"/>
          <w:szCs w:val="23"/>
        </w:rPr>
      </w:pPr>
      <w:r>
        <w:rPr>
          <w:rFonts w:ascii="Arial" w:hAnsi="Arial" w:cs="Arial"/>
          <w:color w:val="auto"/>
          <w:sz w:val="23"/>
          <w:szCs w:val="23"/>
        </w:rPr>
        <w:t>σ</w:t>
      </w:r>
      <w:r>
        <w:rPr>
          <w:rFonts w:ascii="Arial" w:hAnsi="Arial" w:cs="Arial"/>
          <w:color w:val="auto"/>
          <w:sz w:val="16"/>
          <w:szCs w:val="16"/>
        </w:rPr>
        <w:t>s</w:t>
      </w:r>
      <w:r>
        <w:rPr>
          <w:rFonts w:ascii="Arial" w:hAnsi="Arial" w:cs="Arial"/>
          <w:color w:val="auto"/>
          <w:sz w:val="23"/>
          <w:szCs w:val="23"/>
        </w:rPr>
        <w:t xml:space="preserve">= esfuerzo estático o constante </w:t>
      </w:r>
    </w:p>
    <w:p w:rsidR="00000000" w:rsidRDefault="00E94181">
      <w:pPr>
        <w:pStyle w:val="Default"/>
        <w:framePr w:w="7492" w:wrap="auto" w:vAnchor="page" w:hAnchor="page" w:x="3088" w:y="3524"/>
        <w:rPr>
          <w:rFonts w:ascii="Arial" w:hAnsi="Arial" w:cs="Arial"/>
          <w:color w:val="auto"/>
          <w:sz w:val="23"/>
          <w:szCs w:val="23"/>
        </w:rPr>
      </w:pPr>
      <w:r>
        <w:rPr>
          <w:rFonts w:ascii="Arial" w:hAnsi="Arial" w:cs="Arial"/>
          <w:color w:val="auto"/>
          <w:sz w:val="23"/>
          <w:szCs w:val="23"/>
        </w:rPr>
        <w:t xml:space="preserve">Y también se definen las siguientes relaciones: </w:t>
      </w:r>
    </w:p>
    <w:p w:rsidR="00000000" w:rsidRDefault="00E94181">
      <w:pPr>
        <w:pStyle w:val="Default"/>
        <w:framePr w:w="7492" w:wrap="auto" w:vAnchor="page" w:hAnchor="page" w:x="3088" w:y="4277"/>
        <w:rPr>
          <w:rFonts w:ascii="Arial" w:hAnsi="Arial" w:cs="Arial"/>
          <w:color w:val="auto"/>
          <w:sz w:val="23"/>
          <w:szCs w:val="23"/>
        </w:rPr>
      </w:pPr>
      <w:r>
        <w:rPr>
          <w:rFonts w:ascii="Arial" w:hAnsi="Arial" w:cs="Arial"/>
          <w:color w:val="auto"/>
          <w:sz w:val="23"/>
          <w:szCs w:val="23"/>
        </w:rPr>
        <w:t xml:space="preserve">Esfuerzo medio: </w:t>
      </w:r>
    </w:p>
    <w:p w:rsidR="00000000" w:rsidRDefault="00E94181">
      <w:pPr>
        <w:pStyle w:val="Default"/>
        <w:framePr w:w="7492" w:wrap="auto" w:vAnchor="page" w:hAnchor="page" w:x="3088" w:y="5029"/>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3"/>
          <w:szCs w:val="13"/>
        </w:rPr>
        <w:t xml:space="preserve"> </w:t>
      </w:r>
      <w:r>
        <w:rPr>
          <w:rFonts w:ascii="Arial" w:hAnsi="Arial" w:cs="Arial"/>
          <w:i/>
          <w:iCs/>
          <w:color w:val="auto"/>
          <w:sz w:val="13"/>
          <w:szCs w:val="13"/>
        </w:rPr>
        <w:t xml:space="preserve"> </w:t>
      </w:r>
      <w:r>
        <w:rPr>
          <w:rFonts w:ascii="Cambria Math" w:hAnsi="Cambria Math" w:cs="Cambria Math"/>
          <w:color w:val="auto"/>
          <w:sz w:val="13"/>
          <w:szCs w:val="13"/>
        </w:rPr>
        <w:t xml:space="preserve"> </w:t>
      </w:r>
      <w:r>
        <w:rPr>
          <w:rFonts w:ascii="Cambria Math" w:hAnsi="Cambria Math" w:cs="Cambria Math"/>
          <w:color w:val="auto"/>
          <w:sz w:val="17"/>
          <w:szCs w:val="17"/>
        </w:rPr>
        <w:t xml:space="preserve">  </w:t>
      </w:r>
      <w:r>
        <w:rPr>
          <w:rFonts w:ascii="Cambria Math" w:hAnsi="Cambria Math" w:cs="Cambria Math"/>
          <w:color w:val="auto"/>
          <w:sz w:val="13"/>
          <w:szCs w:val="13"/>
        </w:rPr>
        <w:t xml:space="preserve"> </w:t>
      </w:r>
      <w:r>
        <w:rPr>
          <w:rFonts w:ascii="Arial" w:hAnsi="Arial" w:cs="Arial"/>
          <w:i/>
          <w:iCs/>
          <w:color w:val="auto"/>
          <w:sz w:val="13"/>
          <w:szCs w:val="13"/>
        </w:rPr>
        <w:t xml:space="preserve"> </w:t>
      </w:r>
      <w:r>
        <w:rPr>
          <w:rFonts w:ascii="Cambria Math" w:hAnsi="Cambria Math" w:cs="Cambria Math"/>
          <w:color w:val="auto"/>
          <w:sz w:val="13"/>
          <w:szCs w:val="1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(1) </w:t>
      </w:r>
    </w:p>
    <w:p w:rsidR="00000000" w:rsidRDefault="00E94181">
      <w:pPr>
        <w:pStyle w:val="Default"/>
        <w:framePr w:w="7492" w:wrap="auto" w:vAnchor="page" w:hAnchor="page" w:x="3088" w:y="5905"/>
        <w:rPr>
          <w:rFonts w:ascii="Arial" w:hAnsi="Arial" w:cs="Arial"/>
          <w:color w:val="auto"/>
          <w:sz w:val="23"/>
          <w:szCs w:val="23"/>
        </w:rPr>
      </w:pPr>
      <w:r>
        <w:rPr>
          <w:rFonts w:ascii="Arial" w:hAnsi="Arial" w:cs="Arial"/>
          <w:color w:val="auto"/>
          <w:sz w:val="23"/>
          <w:szCs w:val="23"/>
        </w:rPr>
        <w:t xml:space="preserve">Amplitud de esfuerzo: </w:t>
      </w:r>
    </w:p>
    <w:p w:rsidR="00000000" w:rsidRDefault="00E94181">
      <w:pPr>
        <w:pStyle w:val="Default"/>
        <w:framePr w:w="7492" w:wrap="auto" w:vAnchor="page" w:hAnchor="page" w:x="3088" w:y="6657"/>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3"/>
          <w:szCs w:val="13"/>
        </w:rPr>
        <w:t xml:space="preserve"> </w:t>
      </w:r>
      <w:r>
        <w:rPr>
          <w:rFonts w:ascii="Arial" w:hAnsi="Arial" w:cs="Arial"/>
          <w:i/>
          <w:iCs/>
          <w:color w:val="auto"/>
          <w:sz w:val="13"/>
          <w:szCs w:val="13"/>
        </w:rPr>
        <w:t xml:space="preserve"> </w:t>
      </w:r>
      <w:r>
        <w:rPr>
          <w:rFonts w:ascii="Cambria Math" w:hAnsi="Cambria Math" w:cs="Cambria Math"/>
          <w:color w:val="auto"/>
          <w:sz w:val="13"/>
          <w:szCs w:val="13"/>
        </w:rPr>
        <w:t xml:space="preserve"> </w:t>
      </w:r>
      <w:r>
        <w:rPr>
          <w:rFonts w:ascii="Cambria Math" w:hAnsi="Cambria Math" w:cs="Cambria Math"/>
          <w:color w:val="auto"/>
          <w:sz w:val="17"/>
          <w:szCs w:val="17"/>
        </w:rPr>
        <w:t xml:space="preserve">  </w:t>
      </w:r>
      <w:r>
        <w:rPr>
          <w:rFonts w:ascii="Cambria Math" w:hAnsi="Cambria Math" w:cs="Cambria Math"/>
          <w:color w:val="auto"/>
          <w:sz w:val="13"/>
          <w:szCs w:val="13"/>
        </w:rPr>
        <w:t xml:space="preserve"> </w:t>
      </w:r>
      <w:r>
        <w:rPr>
          <w:rFonts w:ascii="Arial" w:hAnsi="Arial" w:cs="Arial"/>
          <w:i/>
          <w:iCs/>
          <w:color w:val="auto"/>
          <w:sz w:val="13"/>
          <w:szCs w:val="13"/>
        </w:rPr>
        <w:t xml:space="preserve"> </w:t>
      </w:r>
      <w:r>
        <w:rPr>
          <w:rFonts w:ascii="Cambria Math" w:hAnsi="Cambria Math" w:cs="Cambria Math"/>
          <w:color w:val="auto"/>
          <w:sz w:val="13"/>
          <w:szCs w:val="1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(2) </w:t>
      </w:r>
    </w:p>
    <w:p w:rsidR="00000000" w:rsidRDefault="00E94181">
      <w:pPr>
        <w:pStyle w:val="Default"/>
        <w:framePr w:w="7492" w:wrap="auto" w:vAnchor="page" w:hAnchor="page" w:x="3088" w:y="7569"/>
        <w:rPr>
          <w:rFonts w:ascii="Arial" w:hAnsi="Arial" w:cs="Arial"/>
          <w:color w:val="auto"/>
          <w:sz w:val="23"/>
          <w:szCs w:val="23"/>
        </w:rPr>
      </w:pPr>
      <w:r>
        <w:rPr>
          <w:rFonts w:ascii="Arial" w:hAnsi="Arial" w:cs="Arial"/>
          <w:color w:val="auto"/>
          <w:sz w:val="23"/>
          <w:szCs w:val="23"/>
        </w:rPr>
        <w:t xml:space="preserve">Razón de esfuerzo: </w:t>
      </w:r>
    </w:p>
    <w:p w:rsidR="00000000" w:rsidRDefault="00E94181">
      <w:pPr>
        <w:pStyle w:val="Default"/>
        <w:framePr w:w="7492" w:wrap="auto" w:vAnchor="page" w:hAnchor="page" w:x="3088" w:y="8309"/>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Arial" w:hAnsi="Arial" w:cs="Arial"/>
          <w:i/>
          <w:iCs/>
          <w:color w:val="auto"/>
          <w:sz w:val="14"/>
          <w:szCs w:val="14"/>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Arial" w:hAnsi="Arial" w:cs="Arial"/>
          <w:i/>
          <w:iCs/>
          <w:color w:val="auto"/>
          <w:sz w:val="14"/>
          <w:szCs w:val="14"/>
        </w:rPr>
        <w:t xml:space="preserve"> </w:t>
      </w:r>
      <w:r>
        <w:rPr>
          <w:rFonts w:ascii="Cambria Math" w:hAnsi="Cambria Math" w:cs="Cambria Math"/>
          <w:color w:val="auto"/>
          <w:sz w:val="14"/>
          <w:szCs w:val="14"/>
        </w:rPr>
        <w:t xml:space="preserve"> </w:t>
      </w:r>
      <w:r>
        <w:rPr>
          <w:rFonts w:ascii="Arial" w:hAnsi="Arial" w:cs="Arial"/>
          <w:color w:val="auto"/>
          <w:sz w:val="23"/>
          <w:szCs w:val="23"/>
        </w:rPr>
        <w:t xml:space="preserve">        (3) </w:t>
      </w:r>
    </w:p>
    <w:p w:rsidR="00000000" w:rsidRDefault="00E94181">
      <w:pPr>
        <w:pStyle w:val="Default"/>
        <w:framePr w:w="7491" w:wrap="auto" w:vAnchor="page" w:hAnchor="page" w:x="3122" w:y="9272"/>
        <w:rPr>
          <w:rFonts w:ascii="Arial" w:hAnsi="Arial" w:cs="Arial"/>
          <w:color w:val="auto"/>
          <w:sz w:val="23"/>
          <w:szCs w:val="23"/>
        </w:rPr>
      </w:pPr>
      <w:r>
        <w:rPr>
          <w:rFonts w:ascii="Arial" w:hAnsi="Arial" w:cs="Arial"/>
          <w:color w:val="auto"/>
          <w:sz w:val="23"/>
          <w:szCs w:val="23"/>
        </w:rPr>
        <w:t xml:space="preserve">Dependiendo los valores de R se pueden definir varios ensayos de fatiga, según lo resumido en la Tabla 1, cuando las condiciones de fatiga se cumple R = -1, la tensión media es nula y las condiciones de </w:t>
      </w:r>
      <w:r>
        <w:rPr>
          <w:rFonts w:ascii="Arial" w:hAnsi="Arial" w:cs="Arial"/>
          <w:color w:val="auto"/>
          <w:sz w:val="23"/>
          <w:szCs w:val="23"/>
        </w:rPr>
        <w:t xml:space="preserve">carga se pueden expresar en función de la </w:t>
      </w:r>
      <w:r>
        <w:rPr>
          <w:rFonts w:ascii="Arial" w:hAnsi="Arial" w:cs="Arial"/>
          <w:color w:val="auto"/>
          <w:sz w:val="23"/>
          <w:szCs w:val="23"/>
        </w:rPr>
        <w:t>σ</w:t>
      </w:r>
      <w:r>
        <w:rPr>
          <w:rFonts w:ascii="Arial" w:hAnsi="Arial" w:cs="Arial"/>
          <w:color w:val="auto"/>
          <w:sz w:val="16"/>
          <w:szCs w:val="16"/>
        </w:rPr>
        <w:t>a</w:t>
      </w:r>
      <w:r>
        <w:rPr>
          <w:rFonts w:ascii="Arial" w:hAnsi="Arial" w:cs="Arial"/>
          <w:color w:val="auto"/>
          <w:sz w:val="23"/>
          <w:szCs w:val="23"/>
        </w:rPr>
        <w:t xml:space="preserve"> ó de </w:t>
      </w:r>
      <w:r>
        <w:rPr>
          <w:rFonts w:ascii="Arial" w:hAnsi="Arial" w:cs="Arial"/>
          <w:color w:val="auto"/>
          <w:sz w:val="23"/>
          <w:szCs w:val="23"/>
        </w:rPr>
        <w:t>σ</w:t>
      </w:r>
      <w:r>
        <w:rPr>
          <w:rFonts w:ascii="Arial" w:hAnsi="Arial" w:cs="Arial"/>
          <w:color w:val="auto"/>
          <w:sz w:val="16"/>
          <w:szCs w:val="16"/>
        </w:rPr>
        <w:t>máx</w:t>
      </w:r>
      <w:r>
        <w:rPr>
          <w:rFonts w:ascii="Arial" w:hAnsi="Arial" w:cs="Arial"/>
          <w:color w:val="auto"/>
          <w:sz w:val="23"/>
          <w:szCs w:val="23"/>
        </w:rPr>
        <w:t xml:space="preserve">. En el caso de que la tensión media no sea nula se necesitan dos variables independientes para especificar el nivel de carga. Algunas combinaciones son </w:t>
      </w:r>
      <w:r>
        <w:rPr>
          <w:rFonts w:ascii="Arial" w:hAnsi="Arial" w:cs="Arial"/>
          <w:color w:val="auto"/>
          <w:sz w:val="23"/>
          <w:szCs w:val="23"/>
        </w:rPr>
        <w:t>σ</w:t>
      </w:r>
      <w:r>
        <w:rPr>
          <w:rFonts w:ascii="Arial" w:hAnsi="Arial" w:cs="Arial"/>
          <w:color w:val="auto"/>
          <w:sz w:val="16"/>
          <w:szCs w:val="16"/>
        </w:rPr>
        <w:t>a</w:t>
      </w:r>
      <w:r>
        <w:rPr>
          <w:rFonts w:ascii="Arial" w:hAnsi="Arial" w:cs="Arial"/>
          <w:color w:val="auto"/>
          <w:sz w:val="23"/>
          <w:szCs w:val="23"/>
        </w:rPr>
        <w:t xml:space="preserve"> - </w:t>
      </w:r>
      <w:r>
        <w:rPr>
          <w:rFonts w:ascii="Arial" w:hAnsi="Arial" w:cs="Arial"/>
          <w:color w:val="auto"/>
          <w:sz w:val="23"/>
          <w:szCs w:val="23"/>
        </w:rPr>
        <w:t>σ</w:t>
      </w:r>
      <w:r>
        <w:rPr>
          <w:rFonts w:ascii="Arial" w:hAnsi="Arial" w:cs="Arial"/>
          <w:color w:val="auto"/>
          <w:sz w:val="16"/>
          <w:szCs w:val="16"/>
        </w:rPr>
        <w:t>m</w:t>
      </w:r>
      <w:r>
        <w:rPr>
          <w:rFonts w:ascii="Arial" w:hAnsi="Arial" w:cs="Arial"/>
          <w:color w:val="auto"/>
          <w:sz w:val="23"/>
          <w:szCs w:val="23"/>
        </w:rPr>
        <w:t xml:space="preserve">, </w:t>
      </w:r>
      <w:r>
        <w:rPr>
          <w:rFonts w:ascii="Arial" w:hAnsi="Arial" w:cs="Arial"/>
          <w:color w:val="auto"/>
          <w:sz w:val="23"/>
          <w:szCs w:val="23"/>
        </w:rPr>
        <w:t>σ</w:t>
      </w:r>
      <w:r>
        <w:rPr>
          <w:rFonts w:ascii="Arial" w:hAnsi="Arial" w:cs="Arial"/>
          <w:color w:val="auto"/>
          <w:sz w:val="16"/>
          <w:szCs w:val="16"/>
        </w:rPr>
        <w:t>máx</w:t>
      </w:r>
      <w:r>
        <w:rPr>
          <w:rFonts w:ascii="Arial" w:hAnsi="Arial" w:cs="Arial"/>
          <w:color w:val="auto"/>
          <w:sz w:val="23"/>
          <w:szCs w:val="23"/>
        </w:rPr>
        <w:t xml:space="preserve"> - R ó </w:t>
      </w:r>
      <w:r>
        <w:rPr>
          <w:rFonts w:ascii="Arial" w:hAnsi="Arial" w:cs="Arial"/>
          <w:color w:val="auto"/>
          <w:sz w:val="23"/>
          <w:szCs w:val="23"/>
        </w:rPr>
        <w:t>Δσ</w:t>
      </w:r>
      <w:r>
        <w:rPr>
          <w:rFonts w:ascii="Arial" w:hAnsi="Arial" w:cs="Arial"/>
          <w:color w:val="auto"/>
          <w:sz w:val="23"/>
          <w:szCs w:val="23"/>
        </w:rPr>
        <w:t xml:space="preserve"> - R </w:t>
      </w:r>
    </w:p>
    <w:p w:rsidR="00000000" w:rsidRDefault="00E94181">
      <w:pPr>
        <w:pStyle w:val="Default"/>
        <w:framePr w:w="7492" w:wrap="auto" w:vAnchor="page" w:hAnchor="page" w:x="3088" w:y="1308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492" w:wrap="auto" w:vAnchor="page" w:hAnchor="page" w:x="3088" w:y="1268"/>
        <w:rPr>
          <w:rFonts w:ascii="Arial" w:hAnsi="Arial" w:cs="Arial"/>
          <w:color w:val="auto"/>
          <w:sz w:val="23"/>
          <w:szCs w:val="23"/>
        </w:rPr>
      </w:pPr>
      <w:r>
        <w:rPr>
          <w:rFonts w:ascii="Arial" w:hAnsi="Arial" w:cs="Arial"/>
          <w:b/>
          <w:bCs/>
          <w:color w:val="auto"/>
          <w:sz w:val="23"/>
          <w:szCs w:val="23"/>
        </w:rPr>
        <w:t xml:space="preserve">TABLA 1 </w:t>
      </w:r>
    </w:p>
    <w:p w:rsidR="00000000" w:rsidRDefault="00E94181">
      <w:pPr>
        <w:pStyle w:val="Default"/>
        <w:framePr w:w="7492" w:wrap="auto" w:vAnchor="page" w:hAnchor="page" w:x="3088" w:y="2020"/>
        <w:rPr>
          <w:rFonts w:ascii="Arial" w:hAnsi="Arial" w:cs="Arial"/>
          <w:color w:val="auto"/>
          <w:sz w:val="23"/>
          <w:szCs w:val="23"/>
        </w:rPr>
      </w:pPr>
      <w:r>
        <w:rPr>
          <w:rFonts w:ascii="Arial" w:hAnsi="Arial" w:cs="Arial"/>
          <w:b/>
          <w:bCs/>
          <w:color w:val="auto"/>
          <w:sz w:val="23"/>
          <w:szCs w:val="23"/>
        </w:rPr>
        <w:t xml:space="preserve">VALORES DE “R” PARA DISTINTAS CONDICIONES DE CARGA [4]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6432" behindDoc="0" locked="0" layoutInCell="0" allowOverlap="1">
                <wp:simplePos x="0" y="0"/>
                <wp:positionH relativeFrom="page">
                  <wp:posOffset>2534920</wp:posOffset>
                </wp:positionH>
                <wp:positionV relativeFrom="page">
                  <wp:posOffset>2110105</wp:posOffset>
                </wp:positionV>
                <wp:extent cx="3575685" cy="2759710"/>
                <wp:effectExtent l="0" t="0" r="0" b="0"/>
                <wp:wrapThrough wrapText="bothSides">
                  <wp:wrapPolygon edited="0">
                    <wp:start x="0" y="0"/>
                    <wp:lineTo x="0" y="0"/>
                    <wp:lineTo x="0" y="0"/>
                  </wp:wrapPolygon>
                </wp:wrapThrough>
                <wp:docPr id="1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75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266"/>
                              <w:gridCol w:w="55"/>
                              <w:gridCol w:w="89"/>
                              <w:gridCol w:w="5"/>
                              <w:gridCol w:w="228"/>
                              <w:gridCol w:w="151"/>
                              <w:gridCol w:w="153"/>
                              <w:gridCol w:w="114"/>
                              <w:gridCol w:w="294"/>
                              <w:gridCol w:w="768"/>
                              <w:gridCol w:w="7"/>
                              <w:gridCol w:w="163"/>
                              <w:gridCol w:w="264"/>
                              <w:gridCol w:w="232"/>
                              <w:gridCol w:w="74"/>
                              <w:gridCol w:w="124"/>
                              <w:gridCol w:w="147"/>
                            </w:tblGrid>
                            <w:tr w:rsidR="00000000">
                              <w:tblPrEx>
                                <w:tblCellMar>
                                  <w:top w:w="0" w:type="dxa"/>
                                  <w:bottom w:w="0" w:type="dxa"/>
                                </w:tblCellMar>
                              </w:tblPrEx>
                              <w:trPr>
                                <w:gridAfter w:val="22"/>
                                <w:trHeight w:val="582"/>
                              </w:trPr>
                              <w:tc>
                                <w:tcPr>
                                  <w:tcW w:w="2415" w:type="dxa"/>
                                  <w:gridSpan w:val="22"/>
                                </w:tcPr>
                                <w:p w:rsidR="00000000" w:rsidRDefault="00E94181">
                                  <w:pPr>
                                    <w:pStyle w:val="Default"/>
                                    <w:rPr>
                                      <w:rFonts w:ascii="Arial" w:hAnsi="Arial" w:cs="Arial"/>
                                      <w:sz w:val="23"/>
                                      <w:szCs w:val="23"/>
                                    </w:rPr>
                                  </w:pPr>
                                  <w:r>
                                    <w:rPr>
                                      <w:rFonts w:ascii="Arial" w:hAnsi="Arial" w:cs="Arial"/>
                                      <w:b/>
                                      <w:bCs/>
                                      <w:sz w:val="23"/>
                                      <w:szCs w:val="23"/>
                                    </w:rPr>
                                    <w:t xml:space="preserve">R </w:t>
                                  </w:r>
                                </w:p>
                              </w:tc>
                              <w:tc>
                                <w:tcPr>
                                  <w:tcW w:w="2415" w:type="dxa"/>
                                  <w:gridSpan w:val="33"/>
                                </w:tcPr>
                                <w:p w:rsidR="00000000" w:rsidRDefault="00E94181">
                                  <w:pPr>
                                    <w:pStyle w:val="Default"/>
                                    <w:rPr>
                                      <w:rFonts w:ascii="Arial" w:hAnsi="Arial" w:cs="Arial"/>
                                      <w:sz w:val="23"/>
                                      <w:szCs w:val="23"/>
                                    </w:rPr>
                                  </w:pPr>
                                  <w:r>
                                    <w:rPr>
                                      <w:rFonts w:ascii="Arial" w:hAnsi="Arial" w:cs="Arial"/>
                                      <w:b/>
                                      <w:bCs/>
                                      <w:sz w:val="23"/>
                                      <w:szCs w:val="23"/>
                                    </w:rPr>
                                    <w:t xml:space="preserve">Condiciones de carga </w:t>
                                  </w:r>
                                </w:p>
                              </w:tc>
                            </w:tr>
                            <w:tr w:rsidR="00000000">
                              <w:tblPrEx>
                                <w:tblCellMar>
                                  <w:top w:w="0" w:type="dxa"/>
                                  <w:bottom w:w="0" w:type="dxa"/>
                                </w:tblCellMar>
                              </w:tblPrEx>
                              <w:trPr>
                                <w:gridAfter w:val="22"/>
                                <w:trHeight w:val="581"/>
                              </w:trPr>
                              <w:tc>
                                <w:tcPr>
                                  <w:tcW w:w="2415" w:type="dxa"/>
                                  <w:gridSpan w:val="22"/>
                                </w:tcPr>
                                <w:p w:rsidR="00000000" w:rsidRDefault="00E94181">
                                  <w:pPr>
                                    <w:pStyle w:val="Default"/>
                                    <w:rPr>
                                      <w:rFonts w:ascii="Arial" w:hAnsi="Arial" w:cs="Arial"/>
                                      <w:sz w:val="23"/>
                                      <w:szCs w:val="23"/>
                                    </w:rPr>
                                  </w:pPr>
                                  <w:r>
                                    <w:rPr>
                                      <w:rFonts w:ascii="Arial" w:hAnsi="Arial" w:cs="Arial"/>
                                      <w:sz w:val="23"/>
                                      <w:szCs w:val="23"/>
                                    </w:rPr>
                                    <w:t xml:space="preserve">0&lt;R&lt;1 </w:t>
                                  </w: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Tracción-Tracción </w:t>
                                  </w:r>
                                </w:p>
                              </w:tc>
                            </w:tr>
                            <w:tr w:rsidR="00000000">
                              <w:tblPrEx>
                                <w:tblCellMar>
                                  <w:top w:w="0" w:type="dxa"/>
                                  <w:bottom w:w="0" w:type="dxa"/>
                                </w:tblCellMar>
                              </w:tblPrEx>
                              <w:trPr>
                                <w:gridAfter w:val="22"/>
                                <w:trHeight w:val="582"/>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σ</w:t>
                                  </w:r>
                                  <w:r>
                                    <w:rPr>
                                      <w:rFonts w:ascii="Arial" w:hAnsi="Arial" w:cs="Arial"/>
                                      <w:sz w:val="16"/>
                                      <w:szCs w:val="16"/>
                                    </w:rPr>
                                    <w:t>máx</w:t>
                                  </w:r>
                                  <w:r>
                                    <w:rPr>
                                      <w:rFonts w:ascii="Arial" w:hAnsi="Arial" w:cs="Arial"/>
                                      <w:sz w:val="23"/>
                                      <w:szCs w:val="23"/>
                                    </w:rPr>
                                    <w:t xml:space="preserve">&gt;0 </w:t>
                                  </w:r>
                                  <w:r>
                                    <w:rPr>
                                      <w:rFonts w:ascii="Arial" w:hAnsi="Arial" w:cs="Arial"/>
                                      <w:sz w:val="23"/>
                                      <w:szCs w:val="23"/>
                                    </w:rPr>
                                    <w:t>σ</w:t>
                                  </w:r>
                                  <w:r>
                                    <w:rPr>
                                      <w:rFonts w:ascii="Arial" w:hAnsi="Arial" w:cs="Arial"/>
                                      <w:sz w:val="16"/>
                                      <w:szCs w:val="16"/>
                                    </w:rPr>
                                    <w:t>min</w:t>
                                  </w:r>
                                  <w:r>
                                    <w:rPr>
                                      <w:rFonts w:ascii="Arial" w:hAnsi="Arial" w:cs="Arial"/>
                                      <w:sz w:val="23"/>
                                      <w:szCs w:val="23"/>
                                    </w:rPr>
                                    <w:t xml:space="preserve">&gt;0  </w:t>
                                  </w:r>
                                  <w:r>
                                    <w:rPr>
                                      <w:rFonts w:ascii="Arial" w:hAnsi="Arial" w:cs="Arial"/>
                                      <w:sz w:val="23"/>
                                      <w:szCs w:val="23"/>
                                    </w:rPr>
                                    <w:t>→</w:t>
                                  </w:r>
                                  <w:r>
                                    <w:rPr>
                                      <w:rFonts w:ascii="Arial" w:hAnsi="Arial" w:cs="Arial"/>
                                      <w:sz w:val="23"/>
                                      <w:szCs w:val="23"/>
                                    </w:rPr>
                                    <w:t xml:space="preserve"> </w:t>
                                  </w:r>
                                  <w:r>
                                    <w:rPr>
                                      <w:rFonts w:ascii="Arial" w:hAnsi="Arial" w:cs="Arial"/>
                                      <w:sz w:val="23"/>
                                      <w:szCs w:val="23"/>
                                    </w:rPr>
                                    <w:t>σ</w:t>
                                  </w:r>
                                  <w:r>
                                    <w:rPr>
                                      <w:rFonts w:ascii="Arial" w:hAnsi="Arial" w:cs="Arial"/>
                                      <w:sz w:val="16"/>
                                      <w:szCs w:val="16"/>
                                    </w:rPr>
                                    <w:t>m</w:t>
                                  </w:r>
                                  <w:r>
                                    <w:rPr>
                                      <w:rFonts w:ascii="Arial" w:hAnsi="Arial" w:cs="Arial"/>
                                      <w:sz w:val="23"/>
                                      <w:szCs w:val="23"/>
                                    </w:rPr>
                                    <w:t xml:space="preserve">&gt;0 </w:t>
                                  </w:r>
                                </w:p>
                              </w:tc>
                            </w:tr>
                            <w:tr w:rsidR="00000000">
                              <w:tblPrEx>
                                <w:tblCellMar>
                                  <w:top w:w="0" w:type="dxa"/>
                                  <w:bottom w:w="0" w:type="dxa"/>
                                </w:tblCellMar>
                              </w:tblPrEx>
                              <w:trPr>
                                <w:gridAfter w:val="22"/>
                                <w:trHeight w:val="867"/>
                              </w:trPr>
                              <w:tc>
                                <w:tcPr>
                                  <w:tcW w:w="2415" w:type="dxa"/>
                                  <w:gridSpan w:val="22"/>
                                </w:tcPr>
                                <w:p w:rsidR="00000000" w:rsidRDefault="00E94181">
                                  <w:pPr>
                                    <w:pStyle w:val="Default"/>
                                    <w:rPr>
                                      <w:rFonts w:ascii="Arial" w:hAnsi="Arial" w:cs="Arial"/>
                                      <w:sz w:val="23"/>
                                      <w:szCs w:val="23"/>
                                    </w:rPr>
                                  </w:pPr>
                                  <w:r>
                                    <w:rPr>
                                      <w:rFonts w:ascii="Arial" w:hAnsi="Arial" w:cs="Arial"/>
                                      <w:sz w:val="23"/>
                                      <w:szCs w:val="23"/>
                                    </w:rPr>
                                    <w:t xml:space="preserve">R=-1 </w:t>
                                  </w: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Tracción-Compresión oscilante </w:t>
                                  </w:r>
                                </w:p>
                              </w:tc>
                            </w:tr>
                            <w:tr w:rsidR="00000000">
                              <w:tblPrEx>
                                <w:tblCellMar>
                                  <w:top w:w="0" w:type="dxa"/>
                                  <w:bottom w:w="0" w:type="dxa"/>
                                </w:tblCellMar>
                              </w:tblPrEx>
                              <w:trPr>
                                <w:gridAfter w:val="22"/>
                                <w:trHeight w:val="581"/>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(ciclos de inversión completa) </w:t>
                                  </w:r>
                                </w:p>
                              </w:tc>
                            </w:tr>
                            <w:tr w:rsidR="00000000">
                              <w:tblPrEx>
                                <w:tblCellMar>
                                  <w:top w:w="0" w:type="dxa"/>
                                  <w:bottom w:w="0" w:type="dxa"/>
                                </w:tblCellMar>
                              </w:tblPrEx>
                              <w:trPr>
                                <w:gridAfter w:val="22"/>
                                <w:trHeight w:val="602"/>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σ</w:t>
                                  </w:r>
                                  <w:r>
                                    <w:rPr>
                                      <w:rFonts w:ascii="Arial" w:hAnsi="Arial" w:cs="Arial"/>
                                      <w:sz w:val="16"/>
                                      <w:szCs w:val="16"/>
                                    </w:rPr>
                                    <w:t>máx</w:t>
                                  </w:r>
                                  <w:r>
                                    <w:rPr>
                                      <w:rFonts w:ascii="Arial" w:hAnsi="Arial" w:cs="Arial"/>
                                      <w:sz w:val="23"/>
                                      <w:szCs w:val="23"/>
                                    </w:rPr>
                                    <w:t>=-</w:t>
                                  </w:r>
                                  <w:r>
                                    <w:rPr>
                                      <w:rFonts w:ascii="Arial" w:hAnsi="Arial" w:cs="Arial"/>
                                      <w:sz w:val="23"/>
                                      <w:szCs w:val="23"/>
                                    </w:rPr>
                                    <w:t>σ</w:t>
                                  </w:r>
                                  <w:r>
                                    <w:rPr>
                                      <w:rFonts w:ascii="Arial" w:hAnsi="Arial" w:cs="Arial"/>
                                      <w:sz w:val="16"/>
                                      <w:szCs w:val="16"/>
                                    </w:rPr>
                                    <w:t>min</w:t>
                                  </w:r>
                                  <w:r>
                                    <w:rPr>
                                      <w:rFonts w:ascii="Arial" w:hAnsi="Arial" w:cs="Arial"/>
                                      <w:sz w:val="23"/>
                                      <w:szCs w:val="23"/>
                                    </w:rPr>
                                    <w:t xml:space="preserve">    </w:t>
                                  </w:r>
                                  <w:r>
                                    <w:rPr>
                                      <w:rFonts w:ascii="Arial" w:hAnsi="Arial" w:cs="Arial"/>
                                      <w:sz w:val="23"/>
                                      <w:szCs w:val="23"/>
                                    </w:rPr>
                                    <w:t>→</w:t>
                                  </w:r>
                                  <w:r>
                                    <w:rPr>
                                      <w:rFonts w:ascii="Arial" w:hAnsi="Arial" w:cs="Arial"/>
                                      <w:sz w:val="23"/>
                                      <w:szCs w:val="23"/>
                                    </w:rPr>
                                    <w:t xml:space="preserve"> </w:t>
                                  </w:r>
                                  <w:r>
                                    <w:rPr>
                                      <w:rFonts w:ascii="Arial" w:hAnsi="Arial" w:cs="Arial"/>
                                      <w:sz w:val="23"/>
                                      <w:szCs w:val="23"/>
                                    </w:rPr>
                                    <w:t>σ</w:t>
                                  </w:r>
                                  <w:r>
                                    <w:rPr>
                                      <w:rFonts w:ascii="Arial" w:hAnsi="Arial" w:cs="Arial"/>
                                      <w:sz w:val="16"/>
                                      <w:szCs w:val="16"/>
                                    </w:rPr>
                                    <w:t>m</w:t>
                                  </w:r>
                                  <w:r>
                                    <w:rPr>
                                      <w:rFonts w:ascii="Arial" w:hAnsi="Arial" w:cs="Arial"/>
                                      <w:sz w:val="23"/>
                                      <w:szCs w:val="23"/>
                                    </w:rPr>
                                    <w:t xml:space="preserve">=0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99.6pt;margin-top:166.15pt;width:281.55pt;height:217.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mGvA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85"/>
                        <w:gridCol w:w="35"/>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170"/>
                        <w:gridCol w:w="70"/>
                        <w:gridCol w:w="46"/>
                        <w:gridCol w:w="234"/>
                        <w:gridCol w:w="12"/>
                        <w:gridCol w:w="113"/>
                        <w:gridCol w:w="266"/>
                        <w:gridCol w:w="55"/>
                        <w:gridCol w:w="89"/>
                        <w:gridCol w:w="5"/>
                        <w:gridCol w:w="228"/>
                        <w:gridCol w:w="151"/>
                        <w:gridCol w:w="153"/>
                        <w:gridCol w:w="114"/>
                        <w:gridCol w:w="294"/>
                        <w:gridCol w:w="768"/>
                        <w:gridCol w:w="7"/>
                        <w:gridCol w:w="163"/>
                        <w:gridCol w:w="264"/>
                        <w:gridCol w:w="232"/>
                        <w:gridCol w:w="74"/>
                        <w:gridCol w:w="124"/>
                        <w:gridCol w:w="147"/>
                      </w:tblGrid>
                      <w:tr w:rsidR="00000000">
                        <w:tblPrEx>
                          <w:tblCellMar>
                            <w:top w:w="0" w:type="dxa"/>
                            <w:bottom w:w="0" w:type="dxa"/>
                          </w:tblCellMar>
                        </w:tblPrEx>
                        <w:trPr>
                          <w:gridAfter w:val="22"/>
                          <w:trHeight w:val="582"/>
                        </w:trPr>
                        <w:tc>
                          <w:tcPr>
                            <w:tcW w:w="2415" w:type="dxa"/>
                            <w:gridSpan w:val="22"/>
                          </w:tcPr>
                          <w:p w:rsidR="00000000" w:rsidRDefault="00E94181">
                            <w:pPr>
                              <w:pStyle w:val="Default"/>
                              <w:rPr>
                                <w:rFonts w:ascii="Arial" w:hAnsi="Arial" w:cs="Arial"/>
                                <w:sz w:val="23"/>
                                <w:szCs w:val="23"/>
                              </w:rPr>
                            </w:pPr>
                            <w:r>
                              <w:rPr>
                                <w:rFonts w:ascii="Arial" w:hAnsi="Arial" w:cs="Arial"/>
                                <w:b/>
                                <w:bCs/>
                                <w:sz w:val="23"/>
                                <w:szCs w:val="23"/>
                              </w:rPr>
                              <w:t xml:space="preserve">R </w:t>
                            </w:r>
                          </w:p>
                        </w:tc>
                        <w:tc>
                          <w:tcPr>
                            <w:tcW w:w="2415" w:type="dxa"/>
                            <w:gridSpan w:val="33"/>
                          </w:tcPr>
                          <w:p w:rsidR="00000000" w:rsidRDefault="00E94181">
                            <w:pPr>
                              <w:pStyle w:val="Default"/>
                              <w:rPr>
                                <w:rFonts w:ascii="Arial" w:hAnsi="Arial" w:cs="Arial"/>
                                <w:sz w:val="23"/>
                                <w:szCs w:val="23"/>
                              </w:rPr>
                            </w:pPr>
                            <w:r>
                              <w:rPr>
                                <w:rFonts w:ascii="Arial" w:hAnsi="Arial" w:cs="Arial"/>
                                <w:b/>
                                <w:bCs/>
                                <w:sz w:val="23"/>
                                <w:szCs w:val="23"/>
                              </w:rPr>
                              <w:t xml:space="preserve">Condiciones de carga </w:t>
                            </w:r>
                          </w:p>
                        </w:tc>
                      </w:tr>
                      <w:tr w:rsidR="00000000">
                        <w:tblPrEx>
                          <w:tblCellMar>
                            <w:top w:w="0" w:type="dxa"/>
                            <w:bottom w:w="0" w:type="dxa"/>
                          </w:tblCellMar>
                        </w:tblPrEx>
                        <w:trPr>
                          <w:gridAfter w:val="22"/>
                          <w:trHeight w:val="581"/>
                        </w:trPr>
                        <w:tc>
                          <w:tcPr>
                            <w:tcW w:w="2415" w:type="dxa"/>
                            <w:gridSpan w:val="22"/>
                          </w:tcPr>
                          <w:p w:rsidR="00000000" w:rsidRDefault="00E94181">
                            <w:pPr>
                              <w:pStyle w:val="Default"/>
                              <w:rPr>
                                <w:rFonts w:ascii="Arial" w:hAnsi="Arial" w:cs="Arial"/>
                                <w:sz w:val="23"/>
                                <w:szCs w:val="23"/>
                              </w:rPr>
                            </w:pPr>
                            <w:r>
                              <w:rPr>
                                <w:rFonts w:ascii="Arial" w:hAnsi="Arial" w:cs="Arial"/>
                                <w:sz w:val="23"/>
                                <w:szCs w:val="23"/>
                              </w:rPr>
                              <w:t xml:space="preserve">0&lt;R&lt;1 </w:t>
                            </w: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Tracción-Tracción </w:t>
                            </w:r>
                          </w:p>
                        </w:tc>
                      </w:tr>
                      <w:tr w:rsidR="00000000">
                        <w:tblPrEx>
                          <w:tblCellMar>
                            <w:top w:w="0" w:type="dxa"/>
                            <w:bottom w:w="0" w:type="dxa"/>
                          </w:tblCellMar>
                        </w:tblPrEx>
                        <w:trPr>
                          <w:gridAfter w:val="22"/>
                          <w:trHeight w:val="582"/>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σ</w:t>
                            </w:r>
                            <w:r>
                              <w:rPr>
                                <w:rFonts w:ascii="Arial" w:hAnsi="Arial" w:cs="Arial"/>
                                <w:sz w:val="16"/>
                                <w:szCs w:val="16"/>
                              </w:rPr>
                              <w:t>máx</w:t>
                            </w:r>
                            <w:r>
                              <w:rPr>
                                <w:rFonts w:ascii="Arial" w:hAnsi="Arial" w:cs="Arial"/>
                                <w:sz w:val="23"/>
                                <w:szCs w:val="23"/>
                              </w:rPr>
                              <w:t xml:space="preserve">&gt;0 </w:t>
                            </w:r>
                            <w:r>
                              <w:rPr>
                                <w:rFonts w:ascii="Arial" w:hAnsi="Arial" w:cs="Arial"/>
                                <w:sz w:val="23"/>
                                <w:szCs w:val="23"/>
                              </w:rPr>
                              <w:t>σ</w:t>
                            </w:r>
                            <w:r>
                              <w:rPr>
                                <w:rFonts w:ascii="Arial" w:hAnsi="Arial" w:cs="Arial"/>
                                <w:sz w:val="16"/>
                                <w:szCs w:val="16"/>
                              </w:rPr>
                              <w:t>min</w:t>
                            </w:r>
                            <w:r>
                              <w:rPr>
                                <w:rFonts w:ascii="Arial" w:hAnsi="Arial" w:cs="Arial"/>
                                <w:sz w:val="23"/>
                                <w:szCs w:val="23"/>
                              </w:rPr>
                              <w:t xml:space="preserve">&gt;0  </w:t>
                            </w:r>
                            <w:r>
                              <w:rPr>
                                <w:rFonts w:ascii="Arial" w:hAnsi="Arial" w:cs="Arial"/>
                                <w:sz w:val="23"/>
                                <w:szCs w:val="23"/>
                              </w:rPr>
                              <w:t>→</w:t>
                            </w:r>
                            <w:r>
                              <w:rPr>
                                <w:rFonts w:ascii="Arial" w:hAnsi="Arial" w:cs="Arial"/>
                                <w:sz w:val="23"/>
                                <w:szCs w:val="23"/>
                              </w:rPr>
                              <w:t xml:space="preserve"> </w:t>
                            </w:r>
                            <w:r>
                              <w:rPr>
                                <w:rFonts w:ascii="Arial" w:hAnsi="Arial" w:cs="Arial"/>
                                <w:sz w:val="23"/>
                                <w:szCs w:val="23"/>
                              </w:rPr>
                              <w:t>σ</w:t>
                            </w:r>
                            <w:r>
                              <w:rPr>
                                <w:rFonts w:ascii="Arial" w:hAnsi="Arial" w:cs="Arial"/>
                                <w:sz w:val="16"/>
                                <w:szCs w:val="16"/>
                              </w:rPr>
                              <w:t>m</w:t>
                            </w:r>
                            <w:r>
                              <w:rPr>
                                <w:rFonts w:ascii="Arial" w:hAnsi="Arial" w:cs="Arial"/>
                                <w:sz w:val="23"/>
                                <w:szCs w:val="23"/>
                              </w:rPr>
                              <w:t xml:space="preserve">&gt;0 </w:t>
                            </w:r>
                          </w:p>
                        </w:tc>
                      </w:tr>
                      <w:tr w:rsidR="00000000">
                        <w:tblPrEx>
                          <w:tblCellMar>
                            <w:top w:w="0" w:type="dxa"/>
                            <w:bottom w:w="0" w:type="dxa"/>
                          </w:tblCellMar>
                        </w:tblPrEx>
                        <w:trPr>
                          <w:gridAfter w:val="22"/>
                          <w:trHeight w:val="867"/>
                        </w:trPr>
                        <w:tc>
                          <w:tcPr>
                            <w:tcW w:w="2415" w:type="dxa"/>
                            <w:gridSpan w:val="22"/>
                          </w:tcPr>
                          <w:p w:rsidR="00000000" w:rsidRDefault="00E94181">
                            <w:pPr>
                              <w:pStyle w:val="Default"/>
                              <w:rPr>
                                <w:rFonts w:ascii="Arial" w:hAnsi="Arial" w:cs="Arial"/>
                                <w:sz w:val="23"/>
                                <w:szCs w:val="23"/>
                              </w:rPr>
                            </w:pPr>
                            <w:r>
                              <w:rPr>
                                <w:rFonts w:ascii="Arial" w:hAnsi="Arial" w:cs="Arial"/>
                                <w:sz w:val="23"/>
                                <w:szCs w:val="23"/>
                              </w:rPr>
                              <w:t xml:space="preserve">R=-1 </w:t>
                            </w: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Tracción-Compresión oscilante </w:t>
                            </w:r>
                          </w:p>
                        </w:tc>
                      </w:tr>
                      <w:tr w:rsidR="00000000">
                        <w:tblPrEx>
                          <w:tblCellMar>
                            <w:top w:w="0" w:type="dxa"/>
                            <w:bottom w:w="0" w:type="dxa"/>
                          </w:tblCellMar>
                        </w:tblPrEx>
                        <w:trPr>
                          <w:gridAfter w:val="22"/>
                          <w:trHeight w:val="581"/>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 xml:space="preserve">(ciclos de inversión completa) </w:t>
                            </w:r>
                          </w:p>
                        </w:tc>
                      </w:tr>
                      <w:tr w:rsidR="00000000">
                        <w:tblPrEx>
                          <w:tblCellMar>
                            <w:top w:w="0" w:type="dxa"/>
                            <w:bottom w:w="0" w:type="dxa"/>
                          </w:tblCellMar>
                        </w:tblPrEx>
                        <w:trPr>
                          <w:gridAfter w:val="22"/>
                          <w:trHeight w:val="602"/>
                        </w:trPr>
                        <w:tc>
                          <w:tcPr>
                            <w:tcW w:w="2415" w:type="dxa"/>
                            <w:gridSpan w:val="22"/>
                          </w:tcPr>
                          <w:p w:rsidR="00000000" w:rsidRDefault="00E94181">
                            <w:pPr>
                              <w:pStyle w:val="Default"/>
                              <w:rPr>
                                <w:rFonts w:cs="Times New Roman"/>
                                <w:color w:val="auto"/>
                              </w:rPr>
                            </w:pPr>
                          </w:p>
                        </w:tc>
                        <w:tc>
                          <w:tcPr>
                            <w:tcW w:w="2415" w:type="dxa"/>
                            <w:gridSpan w:val="33"/>
                          </w:tcPr>
                          <w:p w:rsidR="00000000" w:rsidRDefault="00E94181">
                            <w:pPr>
                              <w:pStyle w:val="Default"/>
                              <w:rPr>
                                <w:rFonts w:ascii="Arial" w:hAnsi="Arial" w:cs="Arial"/>
                                <w:sz w:val="23"/>
                                <w:szCs w:val="23"/>
                              </w:rPr>
                            </w:pPr>
                            <w:r>
                              <w:rPr>
                                <w:rFonts w:ascii="Arial" w:hAnsi="Arial" w:cs="Arial"/>
                                <w:sz w:val="23"/>
                                <w:szCs w:val="23"/>
                              </w:rPr>
                              <w:t>σ</w:t>
                            </w:r>
                            <w:r>
                              <w:rPr>
                                <w:rFonts w:ascii="Arial" w:hAnsi="Arial" w:cs="Arial"/>
                                <w:sz w:val="16"/>
                                <w:szCs w:val="16"/>
                              </w:rPr>
                              <w:t>máx</w:t>
                            </w:r>
                            <w:r>
                              <w:rPr>
                                <w:rFonts w:ascii="Arial" w:hAnsi="Arial" w:cs="Arial"/>
                                <w:sz w:val="23"/>
                                <w:szCs w:val="23"/>
                              </w:rPr>
                              <w:t>=-</w:t>
                            </w:r>
                            <w:r>
                              <w:rPr>
                                <w:rFonts w:ascii="Arial" w:hAnsi="Arial" w:cs="Arial"/>
                                <w:sz w:val="23"/>
                                <w:szCs w:val="23"/>
                              </w:rPr>
                              <w:t>σ</w:t>
                            </w:r>
                            <w:r>
                              <w:rPr>
                                <w:rFonts w:ascii="Arial" w:hAnsi="Arial" w:cs="Arial"/>
                                <w:sz w:val="16"/>
                                <w:szCs w:val="16"/>
                              </w:rPr>
                              <w:t>min</w:t>
                            </w:r>
                            <w:r>
                              <w:rPr>
                                <w:rFonts w:ascii="Arial" w:hAnsi="Arial" w:cs="Arial"/>
                                <w:sz w:val="23"/>
                                <w:szCs w:val="23"/>
                              </w:rPr>
                              <w:t xml:space="preserve">    </w:t>
                            </w:r>
                            <w:r>
                              <w:rPr>
                                <w:rFonts w:ascii="Arial" w:hAnsi="Arial" w:cs="Arial"/>
                                <w:sz w:val="23"/>
                                <w:szCs w:val="23"/>
                              </w:rPr>
                              <w:t>→</w:t>
                            </w:r>
                            <w:r>
                              <w:rPr>
                                <w:rFonts w:ascii="Arial" w:hAnsi="Arial" w:cs="Arial"/>
                                <w:sz w:val="23"/>
                                <w:szCs w:val="23"/>
                              </w:rPr>
                              <w:t xml:space="preserve"> </w:t>
                            </w:r>
                            <w:r>
                              <w:rPr>
                                <w:rFonts w:ascii="Arial" w:hAnsi="Arial" w:cs="Arial"/>
                                <w:sz w:val="23"/>
                                <w:szCs w:val="23"/>
                              </w:rPr>
                              <w:t>σ</w:t>
                            </w:r>
                            <w:r>
                              <w:rPr>
                                <w:rFonts w:ascii="Arial" w:hAnsi="Arial" w:cs="Arial"/>
                                <w:sz w:val="16"/>
                                <w:szCs w:val="16"/>
                              </w:rPr>
                              <w:t>m</w:t>
                            </w:r>
                            <w:r>
                              <w:rPr>
                                <w:rFonts w:ascii="Arial" w:hAnsi="Arial" w:cs="Arial"/>
                                <w:sz w:val="23"/>
                                <w:szCs w:val="23"/>
                              </w:rPr>
                              <w:t xml:space="preserve">=0 </w:t>
                            </w:r>
                          </w:p>
                        </w:tc>
                      </w:tr>
                    </w:tbl>
                  </w:txbxContent>
                </v:textbox>
                <w10:wrap type="through" anchorx="page" anchory="page"/>
              </v:shape>
            </w:pict>
          </mc:Fallback>
        </mc:AlternateContent>
      </w:r>
    </w:p>
    <w:p w:rsidR="00000000" w:rsidRDefault="00E94181">
      <w:pPr>
        <w:pStyle w:val="Default"/>
        <w:framePr w:w="8278" w:wrap="auto" w:vAnchor="page" w:hAnchor="page" w:x="3088" w:y="677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278" w:wrap="auto" w:vAnchor="page" w:hAnchor="page" w:x="3088" w:y="70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2" w:wrap="auto" w:vAnchor="page" w:hAnchor="page" w:x="3088" w:y="732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24" w:wrap="auto" w:vAnchor="page" w:hAnchor="page" w:x="2657" w:y="7881"/>
        <w:rPr>
          <w:rFonts w:ascii="Arial" w:hAnsi="Arial" w:cs="Arial"/>
          <w:color w:val="auto"/>
          <w:sz w:val="23"/>
          <w:szCs w:val="23"/>
        </w:rPr>
      </w:pPr>
    </w:p>
    <w:p w:rsidR="00000000" w:rsidRDefault="00E94181">
      <w:pPr>
        <w:pStyle w:val="Default"/>
        <w:framePr w:w="7924" w:wrap="auto" w:vAnchor="page" w:hAnchor="page" w:x="2657" w:y="7881"/>
        <w:rPr>
          <w:rFonts w:ascii="Arial" w:hAnsi="Arial" w:cs="Arial"/>
          <w:color w:val="auto"/>
          <w:sz w:val="23"/>
          <w:szCs w:val="23"/>
        </w:rPr>
      </w:pPr>
      <w:r>
        <w:rPr>
          <w:rFonts w:ascii="Arial" w:hAnsi="Arial" w:cs="Arial"/>
          <w:b/>
          <w:bCs/>
          <w:color w:val="auto"/>
          <w:sz w:val="23"/>
          <w:szCs w:val="23"/>
        </w:rPr>
        <w:t xml:space="preserve">1.4. </w:t>
      </w:r>
      <w:r>
        <w:rPr>
          <w:rFonts w:ascii="Arial" w:hAnsi="Arial" w:cs="Arial"/>
          <w:b/>
          <w:bCs/>
          <w:color w:val="auto"/>
          <w:sz w:val="23"/>
          <w:szCs w:val="23"/>
        </w:rPr>
        <w:t xml:space="preserve">Enfoque aplicado en el análisis y el diseño. </w:t>
      </w:r>
    </w:p>
    <w:p w:rsidR="00000000" w:rsidRDefault="00E94181">
      <w:pPr>
        <w:pStyle w:val="Default"/>
        <w:rPr>
          <w:rFonts w:ascii="Arial" w:hAnsi="Arial" w:cs="Arial"/>
          <w:color w:val="auto"/>
          <w:sz w:val="23"/>
          <w:szCs w:val="23"/>
        </w:rPr>
      </w:pPr>
    </w:p>
    <w:p w:rsidR="00000000" w:rsidRDefault="00E94181">
      <w:pPr>
        <w:pStyle w:val="Default"/>
        <w:framePr w:w="7489" w:wrap="auto" w:vAnchor="page" w:hAnchor="page" w:x="3122" w:y="8684"/>
        <w:rPr>
          <w:rFonts w:ascii="Arial" w:hAnsi="Arial" w:cs="Arial"/>
          <w:color w:val="auto"/>
          <w:sz w:val="23"/>
          <w:szCs w:val="23"/>
        </w:rPr>
      </w:pPr>
      <w:r>
        <w:rPr>
          <w:rFonts w:ascii="Arial" w:hAnsi="Arial" w:cs="Arial"/>
          <w:color w:val="auto"/>
          <w:sz w:val="23"/>
          <w:szCs w:val="23"/>
        </w:rPr>
        <w:t>En esta sección se asume un enfoque estructurado en el diseño contra la falla por fatiga ya que muchos diseñadores erróneamente emplean sólo consideraciones estáticas al diseñar, ignorando por completo la fati</w:t>
      </w:r>
      <w:r>
        <w:rPr>
          <w:rFonts w:ascii="Arial" w:hAnsi="Arial" w:cs="Arial"/>
          <w:color w:val="auto"/>
          <w:sz w:val="23"/>
          <w:szCs w:val="23"/>
        </w:rPr>
        <w:t xml:space="preserve">ga del material y empleando únicamente coeficientes de seguridad y tensiones permisibles, mientras que en la vida real la fatiga en elementos de dispositivos, automóviles, aviones, etc. está siempre presente.  </w:t>
      </w:r>
    </w:p>
    <w:p w:rsidR="00000000" w:rsidRDefault="00E94181">
      <w:pPr>
        <w:pStyle w:val="Default"/>
        <w:framePr w:w="791" w:wrap="auto" w:vAnchor="page" w:hAnchor="page" w:x="3122" w:y="1254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13051"/>
        <w:rPr>
          <w:rFonts w:ascii="Arial" w:hAnsi="Arial" w:cs="Arial"/>
          <w:color w:val="auto"/>
          <w:sz w:val="23"/>
          <w:szCs w:val="23"/>
        </w:rPr>
      </w:pPr>
    </w:p>
    <w:p w:rsidR="00000000" w:rsidRDefault="00E94181">
      <w:pPr>
        <w:pStyle w:val="Default"/>
        <w:framePr w:w="7624" w:wrap="auto" w:vAnchor="page" w:hAnchor="page" w:x="2957" w:y="13051"/>
        <w:ind w:left="360"/>
        <w:rPr>
          <w:rFonts w:ascii="Arial" w:hAnsi="Arial" w:cs="Arial"/>
          <w:color w:val="auto"/>
          <w:sz w:val="23"/>
          <w:szCs w:val="23"/>
        </w:rPr>
      </w:pPr>
      <w:r>
        <w:rPr>
          <w:rFonts w:ascii="Arial" w:hAnsi="Arial" w:cs="Arial"/>
          <w:b/>
          <w:bCs/>
          <w:color w:val="auto"/>
          <w:sz w:val="23"/>
          <w:szCs w:val="23"/>
        </w:rPr>
        <w:t xml:space="preserve">1.4.1. Método del esfuerzo-vida. </w:t>
      </w:r>
    </w:p>
    <w:p w:rsidR="00000000" w:rsidRDefault="00E94181">
      <w:pPr>
        <w:pStyle w:val="Default"/>
        <w:rPr>
          <w:rFonts w:ascii="Arial" w:hAnsi="Arial" w:cs="Arial"/>
          <w:color w:val="auto"/>
          <w:sz w:val="23"/>
          <w:szCs w:val="23"/>
        </w:rPr>
      </w:pPr>
    </w:p>
    <w:p w:rsidR="00000000" w:rsidRDefault="00E94181">
      <w:pPr>
        <w:pStyle w:val="Default"/>
        <w:pageBreakBefore/>
        <w:framePr w:w="6928" w:wrap="auto" w:vAnchor="page" w:hAnchor="page" w:x="3686" w:y="1318"/>
        <w:rPr>
          <w:rFonts w:ascii="Arial" w:hAnsi="Arial" w:cs="Arial"/>
          <w:color w:val="auto"/>
          <w:sz w:val="23"/>
          <w:szCs w:val="23"/>
        </w:rPr>
      </w:pPr>
      <w:r>
        <w:rPr>
          <w:rFonts w:ascii="Arial" w:hAnsi="Arial" w:cs="Arial"/>
          <w:color w:val="auto"/>
          <w:sz w:val="23"/>
          <w:szCs w:val="23"/>
        </w:rPr>
        <w:t>Consist</w:t>
      </w:r>
      <w:r>
        <w:rPr>
          <w:rFonts w:ascii="Arial" w:hAnsi="Arial" w:cs="Arial"/>
          <w:color w:val="auto"/>
          <w:sz w:val="23"/>
          <w:szCs w:val="23"/>
        </w:rPr>
        <w:t xml:space="preserve">e en una metodología que busca relacionar los esfuerzos fluctuantes de magnitudes especificadas con los ciclos hasta la rotura de las muestras para determinar la resistencia de materiales bajo la acción de la fatiga. </w:t>
      </w:r>
    </w:p>
    <w:p w:rsidR="00000000" w:rsidRDefault="00E94181">
      <w:pPr>
        <w:pStyle w:val="Default"/>
        <w:framePr w:w="791" w:wrap="auto" w:vAnchor="page" w:hAnchor="page" w:x="3686"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3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380" w:wrap="auto" w:vAnchor="page" w:hAnchor="page" w:x="3686" w:y="4351"/>
        <w:rPr>
          <w:rFonts w:ascii="Arial" w:hAnsi="Arial" w:cs="Arial"/>
          <w:color w:val="auto"/>
          <w:sz w:val="23"/>
          <w:szCs w:val="23"/>
        </w:rPr>
      </w:pPr>
      <w:r>
        <w:rPr>
          <w:rFonts w:ascii="Arial" w:hAnsi="Arial" w:cs="Arial"/>
          <w:b/>
          <w:bCs/>
          <w:color w:val="auto"/>
          <w:sz w:val="23"/>
          <w:szCs w:val="23"/>
        </w:rPr>
        <w:t xml:space="preserve">Diagramas  de Wöhler. </w:t>
      </w:r>
    </w:p>
    <w:p w:rsidR="00000000" w:rsidRDefault="00E94181">
      <w:pPr>
        <w:pStyle w:val="Default"/>
        <w:framePr w:w="6928" w:wrap="auto" w:vAnchor="page" w:hAnchor="page" w:x="3686" w:y="5107"/>
        <w:rPr>
          <w:rFonts w:ascii="Arial" w:hAnsi="Arial" w:cs="Arial"/>
          <w:color w:val="auto"/>
          <w:sz w:val="23"/>
          <w:szCs w:val="23"/>
        </w:rPr>
      </w:pPr>
      <w:r>
        <w:rPr>
          <w:rFonts w:ascii="Arial" w:hAnsi="Arial" w:cs="Arial"/>
          <w:color w:val="auto"/>
          <w:sz w:val="23"/>
          <w:szCs w:val="23"/>
        </w:rPr>
        <w:t>El método</w:t>
      </w:r>
      <w:r>
        <w:rPr>
          <w:rFonts w:ascii="Arial" w:hAnsi="Arial" w:cs="Arial"/>
          <w:color w:val="auto"/>
          <w:sz w:val="23"/>
          <w:szCs w:val="23"/>
        </w:rPr>
        <w:t xml:space="preserve"> más común y extendido para evaluar el comportamiento en la fatiga de un material es el estudio de la amplitud o del rango de esfuerzo versus el logaritmo del número de ciclos hasta la rotura, este modelo se lo llama curva S-N o diagramas de Wöhler donde l</w:t>
      </w:r>
      <w:r>
        <w:rPr>
          <w:rFonts w:ascii="Arial" w:hAnsi="Arial" w:cs="Arial"/>
          <w:color w:val="auto"/>
          <w:sz w:val="23"/>
          <w:szCs w:val="23"/>
        </w:rPr>
        <w:t>a ordenada se la denomina S</w:t>
      </w:r>
      <w:r>
        <w:rPr>
          <w:rFonts w:ascii="Arial" w:hAnsi="Arial" w:cs="Arial"/>
          <w:color w:val="auto"/>
          <w:sz w:val="16"/>
          <w:szCs w:val="16"/>
        </w:rPr>
        <w:t>f</w:t>
      </w:r>
      <w:r>
        <w:rPr>
          <w:rFonts w:ascii="Arial" w:hAnsi="Arial" w:cs="Arial"/>
          <w:color w:val="auto"/>
          <w:sz w:val="23"/>
          <w:szCs w:val="23"/>
        </w:rPr>
        <w:t xml:space="preserve"> y representa la resistencia a la fatiga y N representa el número de ciclos de esfuerzo como se puede observar en la Figura 1.4 </w:t>
      </w:r>
    </w:p>
    <w:p w:rsidR="00000000" w:rsidRDefault="00E94181">
      <w:pPr>
        <w:pStyle w:val="Default"/>
        <w:framePr w:w="791" w:wrap="auto" w:vAnchor="page" w:hAnchor="page" w:x="3686" w:y="89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556" w:y="126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13255"/>
        <w:rPr>
          <w:rFonts w:ascii="Arial" w:hAnsi="Arial" w:cs="Arial"/>
          <w:color w:val="auto"/>
          <w:sz w:val="23"/>
          <w:szCs w:val="23"/>
        </w:rPr>
      </w:pPr>
      <w:r>
        <w:rPr>
          <w:rFonts w:ascii="Arial" w:hAnsi="Arial" w:cs="Arial"/>
          <w:b/>
          <w:bCs/>
          <w:color w:val="auto"/>
          <w:sz w:val="23"/>
          <w:szCs w:val="23"/>
        </w:rPr>
        <w:t xml:space="preserve">FIG. 1.4 CURVA S-N TÍPICA DEL ACERO  [3] </w:t>
      </w:r>
    </w:p>
    <w:p w:rsidR="00000000" w:rsidRDefault="00E94181">
      <w:pPr>
        <w:pStyle w:val="Default"/>
        <w:pageBreakBefore/>
        <w:framePr w:w="6926" w:wrap="auto" w:vAnchor="page" w:hAnchor="page" w:x="3686" w:y="1318"/>
        <w:rPr>
          <w:rFonts w:ascii="Arial" w:hAnsi="Arial" w:cs="Arial"/>
          <w:color w:val="auto"/>
          <w:sz w:val="23"/>
          <w:szCs w:val="23"/>
        </w:rPr>
      </w:pPr>
      <w:r>
        <w:rPr>
          <w:rFonts w:ascii="Arial" w:hAnsi="Arial" w:cs="Arial"/>
          <w:color w:val="auto"/>
          <w:sz w:val="23"/>
          <w:szCs w:val="23"/>
        </w:rPr>
        <w:t>Observando la Figura 1.4 se observa dos partes muy diferentes entre sí en la curva S-N; en la primera parte existe una relación lineal entre las dos variables mientras que en la segunda parte es evidente un comportamiento asintótico hacia un valor de esfue</w:t>
      </w:r>
      <w:r>
        <w:rPr>
          <w:rFonts w:ascii="Arial" w:hAnsi="Arial" w:cs="Arial"/>
          <w:color w:val="auto"/>
          <w:sz w:val="23"/>
          <w:szCs w:val="23"/>
        </w:rPr>
        <w:t xml:space="preserve">rzo límite, el cual se lo denomina límite de resistencia a la fatiga, esto es un valor de esfuerzo por debajo del cual no se produce fallas por fatiga, es importante puntualizar que para metales no ferrosos y aleaciones la gráfica nunca se hace horizontal </w:t>
      </w:r>
      <w:r>
        <w:rPr>
          <w:rFonts w:ascii="Arial" w:hAnsi="Arial" w:cs="Arial"/>
          <w:color w:val="auto"/>
          <w:sz w:val="23"/>
          <w:szCs w:val="23"/>
        </w:rPr>
        <w:t xml:space="preserve">como se puede observar en la Figura 1.5. </w:t>
      </w:r>
    </w:p>
    <w:p w:rsidR="00000000" w:rsidRDefault="00E94181">
      <w:pPr>
        <w:pStyle w:val="Default"/>
        <w:framePr w:w="791" w:wrap="auto" w:vAnchor="page" w:hAnchor="page" w:x="3686"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536" w:y="107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11170"/>
        <w:rPr>
          <w:rFonts w:ascii="Arial" w:hAnsi="Arial" w:cs="Arial"/>
          <w:color w:val="auto"/>
          <w:sz w:val="23"/>
          <w:szCs w:val="23"/>
        </w:rPr>
      </w:pPr>
      <w:r>
        <w:rPr>
          <w:rFonts w:ascii="Arial" w:hAnsi="Arial" w:cs="Arial"/>
          <w:b/>
          <w:bCs/>
          <w:color w:val="auto"/>
          <w:sz w:val="23"/>
          <w:szCs w:val="23"/>
        </w:rPr>
        <w:t xml:space="preserve">FIG. 1.5 CURVAS S-N PARA ALEACIONES FÉRREAS Y NO FÉRREAS [4] </w:t>
      </w:r>
    </w:p>
    <w:p w:rsidR="00000000" w:rsidRDefault="00E94181">
      <w:pPr>
        <w:pStyle w:val="Default"/>
        <w:framePr w:w="6924" w:wrap="auto" w:vAnchor="page" w:hAnchor="page" w:x="3657" w:y="1247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6927" w:wrap="auto" w:vAnchor="page" w:hAnchor="page" w:x="3686" w:y="1318"/>
        <w:rPr>
          <w:rFonts w:ascii="Arial" w:hAnsi="Arial" w:cs="Arial"/>
          <w:color w:val="auto"/>
          <w:sz w:val="23"/>
          <w:szCs w:val="23"/>
        </w:rPr>
      </w:pPr>
      <w:r>
        <w:rPr>
          <w:rFonts w:ascii="Arial" w:hAnsi="Arial" w:cs="Arial"/>
          <w:color w:val="auto"/>
          <w:sz w:val="23"/>
          <w:szCs w:val="23"/>
        </w:rPr>
        <w:t>Otra característica que se puede distinguir en la Figura 1.4 es que se hace una distinción entre una zona llamada de vida finita y otra llamada vi</w:t>
      </w:r>
      <w:r>
        <w:rPr>
          <w:rFonts w:ascii="Arial" w:hAnsi="Arial" w:cs="Arial"/>
          <w:color w:val="auto"/>
          <w:sz w:val="23"/>
          <w:szCs w:val="23"/>
        </w:rPr>
        <w:t>da infinita, la frontera entre ambas zonas no se puede definir con claridad excepto para un material específico pero se ubica aproximadamente entre 10</w:t>
      </w:r>
      <w:r>
        <w:rPr>
          <w:rFonts w:ascii="Arial" w:hAnsi="Arial" w:cs="Arial"/>
          <w:color w:val="auto"/>
          <w:sz w:val="16"/>
          <w:szCs w:val="16"/>
        </w:rPr>
        <w:t>6</w:t>
      </w:r>
      <w:r>
        <w:rPr>
          <w:rFonts w:ascii="Arial" w:hAnsi="Arial" w:cs="Arial"/>
          <w:color w:val="auto"/>
          <w:sz w:val="23"/>
          <w:szCs w:val="23"/>
        </w:rPr>
        <w:t xml:space="preserve"> y 10</w:t>
      </w:r>
      <w:r>
        <w:rPr>
          <w:rFonts w:ascii="Arial" w:hAnsi="Arial" w:cs="Arial"/>
          <w:color w:val="auto"/>
          <w:sz w:val="16"/>
          <w:szCs w:val="16"/>
        </w:rPr>
        <w:t>7</w:t>
      </w:r>
      <w:r>
        <w:rPr>
          <w:rFonts w:ascii="Arial" w:hAnsi="Arial" w:cs="Arial"/>
          <w:color w:val="auto"/>
          <w:sz w:val="23"/>
          <w:szCs w:val="23"/>
        </w:rPr>
        <w:t xml:space="preserve"> ciclos en el caso de los aceros. </w:t>
      </w:r>
    </w:p>
    <w:p w:rsidR="00000000" w:rsidRDefault="00E94181">
      <w:pPr>
        <w:pStyle w:val="Default"/>
        <w:framePr w:w="791" w:wrap="auto" w:vAnchor="page" w:hAnchor="page" w:x="3686"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49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8" w:wrap="auto" w:vAnchor="page" w:hAnchor="page" w:x="3686" w:y="5459"/>
        <w:rPr>
          <w:rFonts w:ascii="Arial" w:hAnsi="Arial" w:cs="Arial"/>
          <w:color w:val="auto"/>
          <w:sz w:val="23"/>
          <w:szCs w:val="23"/>
        </w:rPr>
      </w:pPr>
      <w:r>
        <w:rPr>
          <w:rFonts w:ascii="Arial" w:hAnsi="Arial" w:cs="Arial"/>
          <w:color w:val="auto"/>
          <w:sz w:val="23"/>
          <w:szCs w:val="23"/>
        </w:rPr>
        <w:t>Otros parámetros importantes que caracterizan el comportam</w:t>
      </w:r>
      <w:r>
        <w:rPr>
          <w:rFonts w:ascii="Arial" w:hAnsi="Arial" w:cs="Arial"/>
          <w:color w:val="auto"/>
          <w:sz w:val="23"/>
          <w:szCs w:val="23"/>
        </w:rPr>
        <w:t>iento a fatiga de un material en la curva S-N, son la vida a fatiga N</w:t>
      </w:r>
      <w:r>
        <w:rPr>
          <w:rFonts w:ascii="Arial" w:hAnsi="Arial" w:cs="Arial"/>
          <w:color w:val="auto"/>
          <w:sz w:val="16"/>
          <w:szCs w:val="16"/>
        </w:rPr>
        <w:t>f</w:t>
      </w:r>
      <w:r>
        <w:rPr>
          <w:rFonts w:ascii="Arial" w:hAnsi="Arial" w:cs="Arial"/>
          <w:color w:val="auto"/>
          <w:sz w:val="23"/>
          <w:szCs w:val="23"/>
        </w:rPr>
        <w:t>, que se define como el número de ciclos necesarios para producir una rotura a un nivel determinado de tensiones, y el término resistencia a fatiga, S</w:t>
      </w:r>
      <w:r>
        <w:rPr>
          <w:rFonts w:ascii="Arial" w:hAnsi="Arial" w:cs="Arial"/>
          <w:color w:val="auto"/>
          <w:sz w:val="16"/>
          <w:szCs w:val="16"/>
        </w:rPr>
        <w:t>f</w:t>
      </w:r>
      <w:r>
        <w:rPr>
          <w:rFonts w:ascii="Arial" w:hAnsi="Arial" w:cs="Arial"/>
          <w:color w:val="auto"/>
          <w:sz w:val="23"/>
          <w:szCs w:val="23"/>
        </w:rPr>
        <w:t>, que se utiliza para especificar l</w:t>
      </w:r>
      <w:r>
        <w:rPr>
          <w:rFonts w:ascii="Arial" w:hAnsi="Arial" w:cs="Arial"/>
          <w:color w:val="auto"/>
          <w:sz w:val="23"/>
          <w:szCs w:val="23"/>
        </w:rPr>
        <w:t xml:space="preserve">a amplitud de tensión para un determinado número de ciclos.Una limitación importante para las curvas S-N es que en los datos obtenidos no se distingue entre la etapa de iniciación de grieta y la etapa de propagación [5]. </w:t>
      </w:r>
    </w:p>
    <w:p w:rsidR="00000000" w:rsidRDefault="00E94181">
      <w:pPr>
        <w:pStyle w:val="Default"/>
        <w:framePr w:w="791" w:wrap="auto" w:vAnchor="page" w:hAnchor="page" w:x="3686" w:y="104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7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9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8" w:wrap="auto" w:vAnchor="page" w:hAnchor="page" w:x="3686" w:y="11257"/>
        <w:rPr>
          <w:rFonts w:ascii="Arial" w:hAnsi="Arial" w:cs="Arial"/>
          <w:color w:val="auto"/>
          <w:sz w:val="23"/>
          <w:szCs w:val="23"/>
        </w:rPr>
      </w:pPr>
      <w:r>
        <w:rPr>
          <w:rFonts w:ascii="Arial" w:hAnsi="Arial" w:cs="Arial"/>
          <w:color w:val="auto"/>
          <w:sz w:val="23"/>
          <w:szCs w:val="23"/>
        </w:rPr>
        <w:t xml:space="preserve">Estas desventajas limitan su uso al diseño de componentes estructurales de grandes dimensiones, donde es posible considerar la existencia de defectos internos que actúen como </w:t>
      </w:r>
    </w:p>
    <w:p w:rsidR="00000000" w:rsidRDefault="00E94181">
      <w:pPr>
        <w:pStyle w:val="Default"/>
        <w:pageBreakBefore/>
        <w:framePr w:w="6922" w:wrap="auto" w:vAnchor="page" w:hAnchor="page" w:x="3686" w:y="1318"/>
        <w:rPr>
          <w:rFonts w:ascii="Arial" w:hAnsi="Arial" w:cs="Arial"/>
          <w:color w:val="auto"/>
          <w:sz w:val="23"/>
          <w:szCs w:val="23"/>
        </w:rPr>
      </w:pPr>
      <w:r>
        <w:rPr>
          <w:rFonts w:ascii="Arial" w:hAnsi="Arial" w:cs="Arial"/>
          <w:color w:val="auto"/>
          <w:sz w:val="23"/>
          <w:szCs w:val="23"/>
        </w:rPr>
        <w:t>grietas iniciales que pueden existir en el material debido al proceso de fabrica</w:t>
      </w:r>
      <w:r>
        <w:rPr>
          <w:rFonts w:ascii="Arial" w:hAnsi="Arial" w:cs="Arial"/>
          <w:color w:val="auto"/>
          <w:sz w:val="23"/>
          <w:szCs w:val="23"/>
        </w:rPr>
        <w:t xml:space="preserve">ción.  </w:t>
      </w:r>
    </w:p>
    <w:p w:rsidR="00000000" w:rsidRDefault="00E94181">
      <w:pPr>
        <w:pStyle w:val="Default"/>
        <w:framePr w:w="791" w:wrap="auto" w:vAnchor="page" w:hAnchor="page" w:x="3686"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2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6" w:wrap="auto" w:vAnchor="page" w:hAnchor="page" w:x="3686" w:y="3251"/>
        <w:rPr>
          <w:rFonts w:ascii="Arial" w:hAnsi="Arial" w:cs="Arial"/>
          <w:color w:val="auto"/>
          <w:sz w:val="23"/>
          <w:szCs w:val="23"/>
        </w:rPr>
      </w:pPr>
      <w:r>
        <w:rPr>
          <w:rFonts w:ascii="Arial" w:hAnsi="Arial" w:cs="Arial"/>
          <w:color w:val="auto"/>
          <w:sz w:val="23"/>
          <w:szCs w:val="23"/>
        </w:rPr>
        <w:t>En estas condiciones, es la velocidad de crecimiento de grieta la que determina la vida a fatiga del componente. Además, no es el método más adecuado en la región de bajo número de ciclos donde las deformaciones que se ejercen sobre el materi</w:t>
      </w:r>
      <w:r>
        <w:rPr>
          <w:rFonts w:ascii="Arial" w:hAnsi="Arial" w:cs="Arial"/>
          <w:color w:val="auto"/>
          <w:sz w:val="23"/>
          <w:szCs w:val="23"/>
        </w:rPr>
        <w:t xml:space="preserve">al tienen un elevado componente plástico, en este caso es mejor utilizar la metodología basada en ensayos en control de deformación. </w:t>
      </w:r>
    </w:p>
    <w:p w:rsidR="00000000" w:rsidRDefault="00E94181">
      <w:pPr>
        <w:pStyle w:val="Default"/>
        <w:framePr w:w="791" w:wrap="auto" w:vAnchor="page" w:hAnchor="page" w:x="3686"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76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204" w:wrap="auto" w:vAnchor="page" w:hAnchor="page" w:x="3686" w:y="7940"/>
        <w:rPr>
          <w:rFonts w:ascii="Arial" w:hAnsi="Arial" w:cs="Arial"/>
          <w:color w:val="auto"/>
          <w:sz w:val="23"/>
          <w:szCs w:val="23"/>
        </w:rPr>
      </w:pPr>
      <w:r>
        <w:rPr>
          <w:rFonts w:ascii="Arial" w:hAnsi="Arial" w:cs="Arial"/>
          <w:b/>
          <w:bCs/>
          <w:color w:val="auto"/>
          <w:sz w:val="23"/>
          <w:szCs w:val="23"/>
        </w:rPr>
        <w:t xml:space="preserve">Regímenes de fatiga: </w:t>
      </w:r>
    </w:p>
    <w:p w:rsidR="00000000" w:rsidRDefault="00E94181">
      <w:pPr>
        <w:pStyle w:val="Default"/>
        <w:framePr w:w="4180" w:wrap="auto" w:vAnchor="page" w:hAnchor="page" w:x="3686" w:y="8692"/>
        <w:rPr>
          <w:rFonts w:ascii="Arial" w:hAnsi="Arial" w:cs="Arial"/>
          <w:color w:val="auto"/>
          <w:sz w:val="23"/>
          <w:szCs w:val="23"/>
        </w:rPr>
      </w:pPr>
      <w:r>
        <w:rPr>
          <w:rFonts w:ascii="Arial" w:hAnsi="Arial" w:cs="Arial"/>
          <w:b/>
          <w:bCs/>
          <w:color w:val="auto"/>
          <w:sz w:val="23"/>
          <w:szCs w:val="23"/>
        </w:rPr>
        <w:t xml:space="preserve">Fatiga de bajos y altos ciclos. </w:t>
      </w:r>
    </w:p>
    <w:p w:rsidR="00000000" w:rsidRDefault="00E94181">
      <w:pPr>
        <w:pStyle w:val="Default"/>
        <w:framePr w:w="6929" w:wrap="auto" w:vAnchor="page" w:hAnchor="page" w:x="3686" w:y="9448"/>
        <w:rPr>
          <w:rFonts w:ascii="Arial" w:hAnsi="Arial" w:cs="Arial"/>
          <w:color w:val="auto"/>
          <w:sz w:val="23"/>
          <w:szCs w:val="23"/>
        </w:rPr>
      </w:pPr>
      <w:r>
        <w:rPr>
          <w:rFonts w:ascii="Arial" w:hAnsi="Arial" w:cs="Arial"/>
          <w:color w:val="auto"/>
          <w:sz w:val="23"/>
          <w:szCs w:val="23"/>
        </w:rPr>
        <w:t>El conjunto de datos disponible sobre la falla a la fatiga, d</w:t>
      </w:r>
      <w:r>
        <w:rPr>
          <w:rFonts w:ascii="Arial" w:hAnsi="Arial" w:cs="Arial"/>
          <w:color w:val="auto"/>
          <w:sz w:val="23"/>
          <w:szCs w:val="23"/>
        </w:rPr>
        <w:t>esde N = 1 hasta N = 1 000 ciclos, por lo general se clasifica como fatiga de bajos ciclos (oligofatiga), como se indica en la Figura 1.6. En consecuencia, la fatiga de altos ciclos se relaciona con la falla correspondiente a ciclos de esfuerzos mayores qu</w:t>
      </w:r>
      <w:r>
        <w:rPr>
          <w:rFonts w:ascii="Arial" w:hAnsi="Arial" w:cs="Arial"/>
          <w:color w:val="auto"/>
          <w:sz w:val="23"/>
          <w:szCs w:val="23"/>
        </w:rPr>
        <w:t>e 10</w:t>
      </w:r>
      <w:r>
        <w:rPr>
          <w:rFonts w:ascii="Arial" w:hAnsi="Arial" w:cs="Arial"/>
          <w:color w:val="auto"/>
          <w:sz w:val="16"/>
          <w:szCs w:val="16"/>
        </w:rPr>
        <w:t>3</w:t>
      </w:r>
      <w:r>
        <w:rPr>
          <w:rFonts w:ascii="Arial" w:hAnsi="Arial" w:cs="Arial"/>
          <w:color w:val="auto"/>
          <w:sz w:val="23"/>
          <w:szCs w:val="23"/>
        </w:rPr>
        <w:t xml:space="preserve"> ciclos. </w:t>
      </w:r>
    </w:p>
    <w:p w:rsidR="00000000" w:rsidRDefault="00E94181">
      <w:pPr>
        <w:pStyle w:val="Default"/>
        <w:framePr w:w="791" w:wrap="auto" w:vAnchor="page" w:hAnchor="page" w:x="3686" w:y="127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10460" w:y="459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5041"/>
        <w:rPr>
          <w:rFonts w:ascii="Arial" w:hAnsi="Arial" w:cs="Arial"/>
          <w:color w:val="auto"/>
          <w:sz w:val="23"/>
          <w:szCs w:val="23"/>
        </w:rPr>
      </w:pPr>
      <w:r>
        <w:rPr>
          <w:rFonts w:ascii="Arial" w:hAnsi="Arial" w:cs="Arial"/>
          <w:b/>
          <w:bCs/>
          <w:color w:val="auto"/>
          <w:sz w:val="23"/>
          <w:szCs w:val="23"/>
        </w:rPr>
        <w:t xml:space="preserve">FIG. 1.6 TIPOS DE REGÍMENES DE FATIGA [3] </w:t>
      </w:r>
    </w:p>
    <w:p w:rsidR="00000000" w:rsidRDefault="00E94181">
      <w:pPr>
        <w:pStyle w:val="Default"/>
        <w:framePr w:w="791" w:wrap="auto" w:vAnchor="page" w:hAnchor="page" w:x="3686" w:y="58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8" w:wrap="auto" w:vAnchor="page" w:hAnchor="page" w:x="3686" w:y="6395"/>
        <w:rPr>
          <w:rFonts w:ascii="Arial" w:hAnsi="Arial" w:cs="Arial"/>
          <w:color w:val="auto"/>
          <w:sz w:val="23"/>
          <w:szCs w:val="23"/>
        </w:rPr>
      </w:pPr>
      <w:r>
        <w:rPr>
          <w:rFonts w:ascii="Arial" w:hAnsi="Arial" w:cs="Arial"/>
          <w:color w:val="auto"/>
          <w:sz w:val="23"/>
          <w:szCs w:val="23"/>
        </w:rPr>
        <w:t>Como se estableció anteriormente, el método del esfuerzo-vida es el enfoque menos exacto, especialmente en el caso de las aplicaciones de bajos ciclos. Sin embargo, es el método má</w:t>
      </w:r>
      <w:r>
        <w:rPr>
          <w:rFonts w:ascii="Arial" w:hAnsi="Arial" w:cs="Arial"/>
          <w:color w:val="auto"/>
          <w:sz w:val="23"/>
          <w:szCs w:val="23"/>
        </w:rPr>
        <w:t xml:space="preserve">s tradicional, con una gran cantidad de datos publicados. Es el más fácil de implementar para un amplio rango de aplicaciones de diseño y representa las aplicaciones de altos ciclos de manera adecuada.  </w:t>
      </w:r>
    </w:p>
    <w:p w:rsidR="00000000" w:rsidRDefault="00E94181">
      <w:pPr>
        <w:pStyle w:val="Default"/>
        <w:framePr w:w="791" w:wrap="auto" w:vAnchor="page" w:hAnchor="page" w:x="3686" w:y="102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5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8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8" w:wrap="auto" w:vAnchor="page" w:hAnchor="page" w:x="3686" w:y="11088"/>
        <w:rPr>
          <w:rFonts w:ascii="Arial" w:hAnsi="Arial" w:cs="Arial"/>
          <w:color w:val="auto"/>
          <w:sz w:val="23"/>
          <w:szCs w:val="23"/>
        </w:rPr>
      </w:pPr>
      <w:r>
        <w:rPr>
          <w:rFonts w:ascii="Arial" w:hAnsi="Arial" w:cs="Arial"/>
          <w:color w:val="auto"/>
          <w:sz w:val="23"/>
          <w:szCs w:val="23"/>
        </w:rPr>
        <w:t xml:space="preserve">Por esta razón debe tenerse cuidado cuando se </w:t>
      </w:r>
      <w:r>
        <w:rPr>
          <w:rFonts w:ascii="Arial" w:hAnsi="Arial" w:cs="Arial"/>
          <w:color w:val="auto"/>
          <w:sz w:val="23"/>
          <w:szCs w:val="23"/>
        </w:rPr>
        <w:t xml:space="preserve">le utilice en aplicaciones de bajos ciclos puesto que el método no es válido para el comportamiento verdadero de esfuerzo-deformación cuando ocurre fluencia localizada. </w:t>
      </w:r>
    </w:p>
    <w:p w:rsidR="00000000" w:rsidRDefault="00E94181">
      <w:pPr>
        <w:pStyle w:val="Default"/>
        <w:framePr w:w="791" w:wrap="auto" w:vAnchor="page" w:hAnchor="page" w:x="3686" w:y="1329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5501" w:wrap="auto" w:vAnchor="page" w:hAnchor="page" w:x="3686" w:y="1314"/>
        <w:rPr>
          <w:rFonts w:ascii="Arial" w:hAnsi="Arial" w:cs="Arial"/>
          <w:color w:val="auto"/>
          <w:sz w:val="23"/>
          <w:szCs w:val="23"/>
        </w:rPr>
      </w:pPr>
      <w:r>
        <w:rPr>
          <w:rFonts w:ascii="Arial" w:hAnsi="Arial" w:cs="Arial"/>
          <w:b/>
          <w:bCs/>
          <w:color w:val="auto"/>
          <w:sz w:val="23"/>
          <w:szCs w:val="23"/>
        </w:rPr>
        <w:t xml:space="preserve">Fatiga de altos ciclos de duración infinita </w:t>
      </w:r>
    </w:p>
    <w:p w:rsidR="00000000" w:rsidRDefault="00E94181">
      <w:pPr>
        <w:pStyle w:val="Default"/>
        <w:framePr w:w="6926" w:wrap="auto" w:vAnchor="page" w:hAnchor="page" w:x="3686" w:y="1870"/>
        <w:rPr>
          <w:rFonts w:ascii="Arial" w:hAnsi="Arial" w:cs="Arial"/>
          <w:color w:val="auto"/>
          <w:sz w:val="23"/>
          <w:szCs w:val="23"/>
        </w:rPr>
      </w:pPr>
      <w:r>
        <w:rPr>
          <w:rFonts w:ascii="Arial" w:hAnsi="Arial" w:cs="Arial"/>
          <w:color w:val="auto"/>
          <w:sz w:val="23"/>
          <w:szCs w:val="23"/>
        </w:rPr>
        <w:t>La fatiga de altos ciclos de duración i</w:t>
      </w:r>
      <w:r>
        <w:rPr>
          <w:rFonts w:ascii="Arial" w:hAnsi="Arial" w:cs="Arial"/>
          <w:color w:val="auto"/>
          <w:sz w:val="23"/>
          <w:szCs w:val="23"/>
        </w:rPr>
        <w:t>nfinita se la define para los aceros como el número de ciclos (10</w:t>
      </w:r>
      <w:r>
        <w:rPr>
          <w:rFonts w:ascii="Arial" w:hAnsi="Arial" w:cs="Arial"/>
          <w:color w:val="auto"/>
          <w:sz w:val="16"/>
          <w:szCs w:val="16"/>
        </w:rPr>
        <w:t>6</w:t>
      </w:r>
      <w:r>
        <w:rPr>
          <w:rFonts w:ascii="Arial" w:hAnsi="Arial" w:cs="Arial"/>
          <w:color w:val="auto"/>
          <w:sz w:val="23"/>
          <w:szCs w:val="23"/>
        </w:rPr>
        <w:t xml:space="preserve">) arriba del cual se determina un límite a la fatiga como se puede observar en la Figura 1.6. </w:t>
      </w:r>
    </w:p>
    <w:p w:rsidR="00000000" w:rsidRDefault="00E94181">
      <w:pPr>
        <w:pStyle w:val="Default"/>
        <w:framePr w:w="791" w:wrap="auto" w:vAnchor="page" w:hAnchor="page" w:x="3686"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43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769" w:wrap="auto" w:vAnchor="page" w:hAnchor="page" w:x="3686" w:y="4903"/>
        <w:rPr>
          <w:rFonts w:ascii="Arial" w:hAnsi="Arial" w:cs="Arial"/>
          <w:color w:val="auto"/>
          <w:sz w:val="23"/>
          <w:szCs w:val="23"/>
        </w:rPr>
      </w:pPr>
      <w:r>
        <w:rPr>
          <w:rFonts w:ascii="Arial" w:hAnsi="Arial" w:cs="Arial"/>
          <w:b/>
          <w:bCs/>
          <w:color w:val="auto"/>
          <w:sz w:val="23"/>
          <w:szCs w:val="23"/>
        </w:rPr>
        <w:t xml:space="preserve">Límite de resistencia a la fatiga [3]. </w:t>
      </w:r>
    </w:p>
    <w:p w:rsidR="00000000" w:rsidRDefault="00E94181">
      <w:pPr>
        <w:pStyle w:val="Default"/>
        <w:framePr w:w="6929" w:wrap="auto" w:vAnchor="page" w:hAnchor="page" w:x="3686" w:y="5659"/>
        <w:rPr>
          <w:rFonts w:ascii="Arial" w:hAnsi="Arial" w:cs="Arial"/>
          <w:color w:val="auto"/>
          <w:sz w:val="23"/>
          <w:szCs w:val="23"/>
        </w:rPr>
      </w:pPr>
      <w:r>
        <w:rPr>
          <w:rFonts w:ascii="Arial" w:hAnsi="Arial" w:cs="Arial"/>
          <w:color w:val="auto"/>
          <w:sz w:val="23"/>
          <w:szCs w:val="23"/>
        </w:rPr>
        <w:t>Para el diseño de elementos mecá</w:t>
      </w:r>
      <w:r>
        <w:rPr>
          <w:rFonts w:ascii="Arial" w:hAnsi="Arial" w:cs="Arial"/>
          <w:color w:val="auto"/>
          <w:sz w:val="23"/>
          <w:szCs w:val="23"/>
        </w:rPr>
        <w:t>nicos es necesario contar con un valor de límite de resistencia a la fatiga de manera rápida. Existen grandes cantidades de datos en la literatura técnica sobre los resultados de ensayos con viga rotativa y de ensayos a la tensión simple de muestras tomada</w:t>
      </w:r>
      <w:r>
        <w:rPr>
          <w:rFonts w:ascii="Arial" w:hAnsi="Arial" w:cs="Arial"/>
          <w:color w:val="auto"/>
          <w:sz w:val="23"/>
          <w:szCs w:val="23"/>
        </w:rPr>
        <w:t xml:space="preserve">s de la misma barra o lingote. Si se grafican estos datos, como en la Figura 1.7, se verá si hay alguna correlación entre los dos conjuntos de resultados.  </w:t>
      </w:r>
    </w:p>
    <w:p w:rsidR="00000000" w:rsidRDefault="00E94181">
      <w:pPr>
        <w:pStyle w:val="Default"/>
        <w:framePr w:w="791" w:wrap="auto" w:vAnchor="page" w:hAnchor="page" w:x="3686" w:y="100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3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106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6" w:wrap="auto" w:vAnchor="page" w:hAnchor="page" w:x="3686" w:y="10904"/>
        <w:rPr>
          <w:rFonts w:ascii="Arial" w:hAnsi="Arial" w:cs="Arial"/>
          <w:color w:val="auto"/>
          <w:sz w:val="23"/>
          <w:szCs w:val="23"/>
        </w:rPr>
      </w:pPr>
      <w:r>
        <w:rPr>
          <w:rFonts w:ascii="Arial" w:hAnsi="Arial" w:cs="Arial"/>
          <w:color w:val="auto"/>
          <w:sz w:val="23"/>
          <w:szCs w:val="23"/>
        </w:rPr>
        <w:t>La gráfica parece sugerir que el límite de resistencia varía desde aproximadamente desde apro</w:t>
      </w:r>
      <w:r>
        <w:rPr>
          <w:rFonts w:ascii="Arial" w:hAnsi="Arial" w:cs="Arial"/>
          <w:color w:val="auto"/>
          <w:sz w:val="23"/>
          <w:szCs w:val="23"/>
        </w:rPr>
        <w:t>ximadamente 40 hasta 60% de la resistencia a la tensión para aceros, y hasta alrededor de 210 kpsi (1 450 MPa). Comenzando en alrededor de S</w:t>
      </w:r>
      <w:r>
        <w:rPr>
          <w:rFonts w:ascii="Arial" w:hAnsi="Arial" w:cs="Arial"/>
          <w:color w:val="auto"/>
          <w:sz w:val="16"/>
          <w:szCs w:val="16"/>
        </w:rPr>
        <w:t>ut</w:t>
      </w:r>
      <w:r>
        <w:rPr>
          <w:rFonts w:ascii="Arial" w:hAnsi="Arial" w:cs="Arial"/>
          <w:color w:val="auto"/>
          <w:sz w:val="23"/>
          <w:szCs w:val="23"/>
        </w:rPr>
        <w:t xml:space="preserve">=210 kpsi (1450 MPa), la dispersión parece </w:t>
      </w:r>
    </w:p>
    <w:p w:rsidR="00000000" w:rsidRDefault="00E94181">
      <w:pPr>
        <w:pStyle w:val="Default"/>
        <w:pageBreakBefore/>
        <w:framePr w:w="6929" w:wrap="auto" w:vAnchor="page" w:hAnchor="page" w:x="3686" w:y="1318"/>
        <w:rPr>
          <w:rFonts w:ascii="Arial" w:hAnsi="Arial" w:cs="Arial"/>
          <w:color w:val="auto"/>
          <w:sz w:val="23"/>
          <w:szCs w:val="23"/>
        </w:rPr>
      </w:pPr>
      <w:r>
        <w:rPr>
          <w:rFonts w:ascii="Arial" w:hAnsi="Arial" w:cs="Arial"/>
          <w:color w:val="auto"/>
          <w:sz w:val="23"/>
          <w:szCs w:val="23"/>
        </w:rPr>
        <w:t>incrementarse, pero aparentemente la tendencia se nivela, como lo sugi</w:t>
      </w:r>
      <w:r>
        <w:rPr>
          <w:rFonts w:ascii="Arial" w:hAnsi="Arial" w:cs="Arial"/>
          <w:color w:val="auto"/>
          <w:sz w:val="23"/>
          <w:szCs w:val="23"/>
        </w:rPr>
        <w:t>ere la línea horizontal discontinua en S'</w:t>
      </w:r>
      <w:r>
        <w:rPr>
          <w:rFonts w:ascii="Arial" w:hAnsi="Arial" w:cs="Arial"/>
          <w:color w:val="auto"/>
          <w:sz w:val="16"/>
          <w:szCs w:val="16"/>
        </w:rPr>
        <w:t>e</w:t>
      </w:r>
      <w:r>
        <w:rPr>
          <w:rFonts w:ascii="Arial" w:hAnsi="Arial" w:cs="Arial"/>
          <w:color w:val="auto"/>
          <w:sz w:val="23"/>
          <w:szCs w:val="23"/>
        </w:rPr>
        <w:t xml:space="preserve">= 0.5 kpsi. La ecuación para el cálculo del límite de resistencia a la fatiga se encuentra a continuación:  </w:t>
      </w:r>
    </w:p>
    <w:p w:rsidR="00000000" w:rsidRDefault="00E94181">
      <w:pPr>
        <w:pStyle w:val="Default"/>
        <w:framePr w:w="7540" w:wrap="auto" w:vAnchor="page" w:hAnchor="page" w:x="3668" w:y="3519"/>
        <w:rPr>
          <w:rFonts w:ascii="Cambria Math" w:hAnsi="Cambria Math" w:cs="Cambria Math"/>
          <w:color w:val="auto"/>
          <w:sz w:val="23"/>
          <w:szCs w:val="23"/>
        </w:rPr>
      </w:pPr>
      <w:r>
        <w:rPr>
          <w:rFonts w:ascii="Cambria Math" w:hAnsi="Cambria Math" w:cs="Cambria Math"/>
          <w:color w:val="auto"/>
          <w:sz w:val="23"/>
          <w:szCs w:val="23"/>
        </w:rPr>
        <w:t>S</w:t>
      </w:r>
      <w:r>
        <w:rPr>
          <w:rFonts w:ascii="Arial" w:hAnsi="Arial" w:cs="Arial"/>
          <w:i/>
          <w:iCs/>
          <w:color w:val="auto"/>
          <w:sz w:val="23"/>
          <w:szCs w:val="23"/>
        </w:rPr>
        <w:t>´</w:t>
      </w:r>
      <w:r>
        <w:rPr>
          <w:rFonts w:ascii="Cambria Math" w:hAnsi="Cambria Math" w:cs="Cambria Math"/>
          <w:color w:val="auto"/>
          <w:sz w:val="16"/>
          <w:szCs w:val="16"/>
        </w:rPr>
        <w:t>e</w:t>
      </w:r>
      <w:r>
        <w:rPr>
          <w:rFonts w:ascii="Cambria Math" w:hAnsi="Cambria Math" w:cs="Cambria Math"/>
          <w:color w:val="auto"/>
          <w:sz w:val="23"/>
          <w:szCs w:val="23"/>
        </w:rPr>
        <w:t>= 0.5S</w:t>
      </w:r>
      <w:r>
        <w:rPr>
          <w:rFonts w:ascii="Cambria Math" w:hAnsi="Cambria Math" w:cs="Cambria Math"/>
          <w:color w:val="auto"/>
          <w:sz w:val="16"/>
          <w:szCs w:val="16"/>
        </w:rPr>
        <w:t xml:space="preserve">ut </w:t>
      </w:r>
      <w:r>
        <w:rPr>
          <w:rFonts w:ascii="Cambria Math" w:hAnsi="Cambria Math" w:cs="Cambria Math"/>
          <w:color w:val="auto"/>
          <w:sz w:val="23"/>
          <w:szCs w:val="23"/>
        </w:rPr>
        <w:t>para S</w:t>
      </w:r>
      <w:r>
        <w:rPr>
          <w:rFonts w:ascii="Cambria Math" w:hAnsi="Cambria Math" w:cs="Cambria Math"/>
          <w:color w:val="auto"/>
          <w:sz w:val="16"/>
          <w:szCs w:val="16"/>
        </w:rPr>
        <w:t>ut</w:t>
      </w:r>
      <w:r>
        <w:rPr>
          <w:rFonts w:ascii="Arial" w:hAnsi="Arial" w:cs="Arial"/>
          <w:i/>
          <w:iCs/>
          <w:color w:val="auto"/>
          <w:sz w:val="23"/>
          <w:szCs w:val="23"/>
        </w:rPr>
        <w:t>≤</w:t>
      </w:r>
      <w:r>
        <w:rPr>
          <w:rFonts w:ascii="Cambria Math" w:hAnsi="Cambria Math" w:cs="Cambria Math"/>
          <w:color w:val="auto"/>
          <w:sz w:val="23"/>
          <w:szCs w:val="23"/>
        </w:rPr>
        <w:t xml:space="preserve"> 200kpsi (1400MPa)                             </w:t>
      </w:r>
      <w:r>
        <w:rPr>
          <w:rFonts w:ascii="Arial" w:hAnsi="Arial" w:cs="Arial"/>
          <w:color w:val="auto"/>
          <w:sz w:val="23"/>
          <w:szCs w:val="23"/>
        </w:rPr>
        <w:t>(4)</w:t>
      </w:r>
      <w:r>
        <w:rPr>
          <w:rFonts w:ascii="Cambria Math" w:hAnsi="Cambria Math" w:cs="Cambria Math"/>
          <w:color w:val="auto"/>
          <w:sz w:val="23"/>
          <w:szCs w:val="23"/>
        </w:rPr>
        <w:t xml:space="preserve"> </w:t>
      </w:r>
    </w:p>
    <w:p w:rsidR="00000000" w:rsidRDefault="00E94181">
      <w:pPr>
        <w:pStyle w:val="Default"/>
        <w:framePr w:w="5292" w:wrap="auto" w:vAnchor="page" w:hAnchor="page" w:x="3668" w:y="4083"/>
        <w:rPr>
          <w:rFonts w:ascii="Cambria Math" w:hAnsi="Cambria Math" w:cs="Cambria Math"/>
          <w:color w:val="auto"/>
          <w:sz w:val="23"/>
          <w:szCs w:val="23"/>
        </w:rPr>
      </w:pPr>
      <w:r>
        <w:rPr>
          <w:rFonts w:ascii="Cambria Math" w:hAnsi="Cambria Math" w:cs="Cambria Math"/>
          <w:color w:val="auto"/>
          <w:sz w:val="23"/>
          <w:szCs w:val="23"/>
        </w:rPr>
        <w:t>S</w:t>
      </w:r>
      <w:r>
        <w:rPr>
          <w:rFonts w:ascii="Arial" w:hAnsi="Arial" w:cs="Arial"/>
          <w:i/>
          <w:iCs/>
          <w:color w:val="auto"/>
          <w:sz w:val="23"/>
          <w:szCs w:val="23"/>
        </w:rPr>
        <w:t>´</w:t>
      </w:r>
      <w:r>
        <w:rPr>
          <w:rFonts w:ascii="Cambria Math" w:hAnsi="Cambria Math" w:cs="Cambria Math"/>
          <w:color w:val="auto"/>
          <w:sz w:val="16"/>
          <w:szCs w:val="16"/>
        </w:rPr>
        <w:t>e</w:t>
      </w:r>
      <w:r>
        <w:rPr>
          <w:rFonts w:ascii="Cambria Math" w:hAnsi="Cambria Math" w:cs="Cambria Math"/>
          <w:color w:val="auto"/>
          <w:sz w:val="23"/>
          <w:szCs w:val="23"/>
        </w:rPr>
        <w:t>= 100 kpsi para S</w:t>
      </w:r>
      <w:r>
        <w:rPr>
          <w:rFonts w:ascii="Cambria Math" w:hAnsi="Cambria Math" w:cs="Cambria Math"/>
          <w:color w:val="auto"/>
          <w:sz w:val="16"/>
          <w:szCs w:val="16"/>
        </w:rPr>
        <w:t>ut</w:t>
      </w:r>
      <w:r>
        <w:rPr>
          <w:rFonts w:ascii="Arial" w:hAnsi="Arial" w:cs="Arial"/>
          <w:i/>
          <w:iCs/>
          <w:color w:val="auto"/>
          <w:sz w:val="23"/>
          <w:szCs w:val="23"/>
        </w:rPr>
        <w:t>≥</w:t>
      </w:r>
      <w:r>
        <w:rPr>
          <w:rFonts w:ascii="Cambria Math" w:hAnsi="Cambria Math" w:cs="Cambria Math"/>
          <w:color w:val="auto"/>
          <w:sz w:val="23"/>
          <w:szCs w:val="23"/>
        </w:rPr>
        <w:t xml:space="preserve">200kpsi (1400MPa) </w:t>
      </w:r>
    </w:p>
    <w:p w:rsidR="00000000" w:rsidRDefault="00E94181">
      <w:pPr>
        <w:pStyle w:val="Default"/>
        <w:framePr w:w="791" w:wrap="auto" w:vAnchor="page" w:hAnchor="page" w:x="3686" w:y="46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1564" w:wrap="auto" w:vAnchor="page" w:hAnchor="page" w:x="3686" w:y="5203"/>
        <w:rPr>
          <w:rFonts w:ascii="Arial" w:hAnsi="Arial" w:cs="Arial"/>
          <w:color w:val="auto"/>
          <w:sz w:val="23"/>
          <w:szCs w:val="23"/>
        </w:rPr>
      </w:pPr>
      <w:r>
        <w:rPr>
          <w:rFonts w:ascii="Arial" w:hAnsi="Arial" w:cs="Arial"/>
          <w:color w:val="auto"/>
          <w:sz w:val="23"/>
          <w:szCs w:val="23"/>
        </w:rPr>
        <w:t xml:space="preserve">Donde: </w:t>
      </w:r>
    </w:p>
    <w:p w:rsidR="00000000" w:rsidRDefault="00E94181">
      <w:pPr>
        <w:pStyle w:val="Default"/>
        <w:framePr w:w="4043" w:wrap="auto" w:vAnchor="page" w:hAnchor="page" w:x="3686" w:y="5755"/>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ut</w:t>
      </w:r>
      <w:r>
        <w:rPr>
          <w:rFonts w:ascii="Arial" w:hAnsi="Arial" w:cs="Arial"/>
          <w:color w:val="auto"/>
          <w:sz w:val="23"/>
          <w:szCs w:val="23"/>
        </w:rPr>
        <w:t xml:space="preserve"> = Resistencia a la tracción. </w:t>
      </w:r>
    </w:p>
    <w:p w:rsidR="00000000" w:rsidRDefault="00E94181">
      <w:pPr>
        <w:pStyle w:val="Default"/>
        <w:framePr w:w="6927" w:wrap="auto" w:vAnchor="page" w:hAnchor="page" w:x="3686" w:y="6307"/>
        <w:rPr>
          <w:rFonts w:ascii="Arial" w:hAnsi="Arial" w:cs="Arial"/>
          <w:color w:val="auto"/>
          <w:sz w:val="23"/>
          <w:szCs w:val="23"/>
        </w:rPr>
      </w:pPr>
      <w:r>
        <w:rPr>
          <w:rFonts w:ascii="Arial" w:hAnsi="Arial" w:cs="Arial"/>
          <w:color w:val="auto"/>
          <w:sz w:val="23"/>
          <w:szCs w:val="23"/>
        </w:rPr>
        <w:t>S’</w:t>
      </w:r>
      <w:r>
        <w:rPr>
          <w:rFonts w:ascii="Arial" w:hAnsi="Arial" w:cs="Arial"/>
          <w:color w:val="auto"/>
          <w:sz w:val="16"/>
          <w:szCs w:val="16"/>
        </w:rPr>
        <w:t>e</w:t>
      </w:r>
      <w:r>
        <w:rPr>
          <w:rFonts w:ascii="Arial" w:hAnsi="Arial" w:cs="Arial"/>
          <w:color w:val="auto"/>
          <w:sz w:val="23"/>
          <w:szCs w:val="23"/>
        </w:rPr>
        <w:t xml:space="preserve"> = Límite de resistencia a la fatiga en flexión rotativa de una probeta. </w:t>
      </w:r>
    </w:p>
    <w:p w:rsidR="00000000" w:rsidRDefault="00E94181">
      <w:pPr>
        <w:pStyle w:val="Default"/>
        <w:framePr w:w="791" w:wrap="auto" w:vAnchor="page" w:hAnchor="page" w:x="3686" w:y="74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703" w:y="109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11646"/>
        <w:rPr>
          <w:rFonts w:ascii="Arial" w:hAnsi="Arial" w:cs="Arial"/>
          <w:color w:val="auto"/>
          <w:sz w:val="23"/>
          <w:szCs w:val="23"/>
        </w:rPr>
      </w:pPr>
      <w:r>
        <w:rPr>
          <w:rFonts w:ascii="Arial" w:hAnsi="Arial" w:cs="Arial"/>
          <w:b/>
          <w:bCs/>
          <w:color w:val="auto"/>
          <w:sz w:val="23"/>
          <w:szCs w:val="23"/>
        </w:rPr>
        <w:t xml:space="preserve">FIG. 1.7 LÍMITES DE RESISTENCIA A LA FATIGA [3] </w:t>
      </w:r>
    </w:p>
    <w:p w:rsidR="00000000" w:rsidRDefault="00E94181">
      <w:pPr>
        <w:pStyle w:val="Default"/>
        <w:framePr w:w="6924" w:wrap="auto" w:vAnchor="page" w:hAnchor="page" w:x="3657" w:y="1239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728" w:wrap="auto" w:vAnchor="page" w:hAnchor="page" w:x="3686" w:y="13197"/>
        <w:rPr>
          <w:rFonts w:ascii="Arial" w:hAnsi="Arial" w:cs="Arial"/>
          <w:color w:val="auto"/>
          <w:sz w:val="23"/>
          <w:szCs w:val="23"/>
        </w:rPr>
      </w:pPr>
      <w:r>
        <w:rPr>
          <w:rFonts w:ascii="Arial" w:hAnsi="Arial" w:cs="Arial"/>
          <w:b/>
          <w:bCs/>
          <w:color w:val="auto"/>
          <w:sz w:val="23"/>
          <w:szCs w:val="23"/>
        </w:rPr>
        <w:t xml:space="preserve">Resistencia a la fatiga [3]. </w:t>
      </w:r>
    </w:p>
    <w:p w:rsidR="00000000" w:rsidRDefault="00E94181">
      <w:pPr>
        <w:pStyle w:val="Default"/>
        <w:pageBreakBefore/>
        <w:framePr w:w="6927" w:wrap="auto" w:vAnchor="page" w:hAnchor="page" w:x="3686" w:y="1318"/>
        <w:rPr>
          <w:rFonts w:ascii="Arial" w:hAnsi="Arial" w:cs="Arial"/>
          <w:color w:val="auto"/>
          <w:sz w:val="23"/>
          <w:szCs w:val="23"/>
        </w:rPr>
      </w:pPr>
      <w:r>
        <w:rPr>
          <w:rFonts w:ascii="Arial" w:hAnsi="Arial" w:cs="Arial"/>
          <w:color w:val="auto"/>
          <w:sz w:val="23"/>
          <w:szCs w:val="23"/>
        </w:rPr>
        <w:t>A la hora de diseñ</w:t>
      </w:r>
      <w:r>
        <w:rPr>
          <w:rFonts w:ascii="Arial" w:hAnsi="Arial" w:cs="Arial"/>
          <w:color w:val="auto"/>
          <w:sz w:val="23"/>
          <w:szCs w:val="23"/>
        </w:rPr>
        <w:t>ar elementos mecánicos se necesita contar con métodos de aproximación del diagrama S-N en la región de ciclos altos valiéndonos sólo con los resultados de un ensayo de tensión simple, la literatura técnica ha demostrado que en la región de altos ciclos los</w:t>
      </w:r>
      <w:r>
        <w:rPr>
          <w:rFonts w:ascii="Arial" w:hAnsi="Arial" w:cs="Arial"/>
          <w:color w:val="auto"/>
          <w:sz w:val="23"/>
          <w:szCs w:val="23"/>
        </w:rPr>
        <w:t xml:space="preserve"> datos de fatiga  se rectifican por medio de una transformación logarítmica del esfuerzo y los ciclos a la falla.  </w:t>
      </w:r>
    </w:p>
    <w:p w:rsidR="00000000" w:rsidRDefault="00E94181">
      <w:pPr>
        <w:pStyle w:val="Default"/>
        <w:framePr w:w="791" w:wrap="auto" w:vAnchor="page" w:hAnchor="page" w:x="3686"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54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57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3" w:wrap="auto" w:vAnchor="page" w:hAnchor="page" w:x="3686" w:y="6287"/>
        <w:rPr>
          <w:rFonts w:ascii="Arial" w:hAnsi="Arial" w:cs="Arial"/>
          <w:color w:val="auto"/>
          <w:sz w:val="23"/>
          <w:szCs w:val="23"/>
        </w:rPr>
      </w:pPr>
      <w:r>
        <w:rPr>
          <w:rFonts w:ascii="Arial" w:hAnsi="Arial" w:cs="Arial"/>
          <w:color w:val="auto"/>
          <w:sz w:val="23"/>
          <w:szCs w:val="23"/>
        </w:rPr>
        <w:t xml:space="preserve">La ecuación (5) es llamada la ecuación del componente mecánico real y tiene la siguiente forma: </w:t>
      </w:r>
    </w:p>
    <w:p w:rsidR="00000000" w:rsidRDefault="00E94181">
      <w:pPr>
        <w:pStyle w:val="Default"/>
        <w:framePr w:w="791" w:wrap="auto" w:vAnchor="page" w:hAnchor="page" w:x="3686"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31" w:wrap="auto" w:vAnchor="page" w:hAnchor="page" w:x="3686" w:y="7909"/>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(5) </w:t>
      </w:r>
    </w:p>
    <w:p w:rsidR="00000000" w:rsidRDefault="00E94181">
      <w:pPr>
        <w:pStyle w:val="Default"/>
        <w:framePr w:w="791" w:wrap="auto" w:vAnchor="page" w:hAnchor="page" w:x="3686" w:y="85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6" w:wrap="auto" w:vAnchor="page" w:hAnchor="page" w:x="3686" w:y="9096"/>
        <w:rPr>
          <w:rFonts w:ascii="Arial" w:hAnsi="Arial" w:cs="Arial"/>
          <w:color w:val="auto"/>
          <w:sz w:val="23"/>
          <w:szCs w:val="23"/>
        </w:rPr>
      </w:pPr>
      <w:r>
        <w:rPr>
          <w:rFonts w:ascii="Arial" w:hAnsi="Arial" w:cs="Arial"/>
          <w:color w:val="auto"/>
          <w:sz w:val="23"/>
          <w:szCs w:val="23"/>
        </w:rPr>
        <w:t>Donde</w:t>
      </w:r>
      <w:r>
        <w:rPr>
          <w:rFonts w:ascii="Arial" w:hAnsi="Arial" w:cs="Arial"/>
          <w:color w:val="auto"/>
          <w:sz w:val="23"/>
          <w:szCs w:val="23"/>
        </w:rPr>
        <w:t xml:space="preserve"> N son los ciclos hasta la rotura y las constantes a y b son las siguientes: </w:t>
      </w:r>
    </w:p>
    <w:p w:rsidR="00000000" w:rsidRDefault="00E94181">
      <w:pPr>
        <w:pStyle w:val="Default"/>
        <w:framePr w:w="791" w:wrap="auto" w:vAnchor="page" w:hAnchor="page" w:x="3686" w:y="102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732" w:wrap="auto" w:vAnchor="page" w:hAnchor="page" w:x="3686" w:y="10714"/>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Arial" w:hAnsi="Arial" w:cs="Arial"/>
          <w:i/>
          <w:iCs/>
          <w:color w:val="auto"/>
          <w:sz w:val="23"/>
          <w:szCs w:val="23"/>
        </w:rPr>
        <w:t xml:space="preserve">        </w:t>
      </w:r>
      <w:r>
        <w:rPr>
          <w:rFonts w:ascii="Arial" w:hAnsi="Arial" w:cs="Arial"/>
          <w:color w:val="auto"/>
          <w:sz w:val="23"/>
          <w:szCs w:val="23"/>
        </w:rPr>
        <w:t>(6)</w:t>
      </w:r>
      <w:r>
        <w:rPr>
          <w:rFonts w:ascii="Arial" w:hAnsi="Arial" w:cs="Arial"/>
          <w:i/>
          <w:iCs/>
          <w:color w:val="auto"/>
          <w:sz w:val="23"/>
          <w:szCs w:val="23"/>
        </w:rPr>
        <w:t xml:space="preserve"> </w:t>
      </w:r>
    </w:p>
    <w:p w:rsidR="00000000" w:rsidRDefault="00E94181">
      <w:pPr>
        <w:pStyle w:val="Default"/>
        <w:framePr w:w="791" w:wrap="auto" w:vAnchor="page" w:hAnchor="page" w:x="3686" w:y="1147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732" w:wrap="auto" w:vAnchor="page" w:hAnchor="page" w:x="3686" w:y="11998"/>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Arial" w:hAnsi="Arial" w:cs="Arial"/>
          <w:i/>
          <w:iCs/>
          <w:color w:val="auto"/>
          <w:sz w:val="23"/>
          <w:szCs w:val="23"/>
        </w:rPr>
        <w:t xml:space="preserve">       </w:t>
      </w:r>
      <w:r>
        <w:rPr>
          <w:rFonts w:ascii="Arial" w:hAnsi="Arial" w:cs="Arial"/>
          <w:color w:val="auto"/>
          <w:sz w:val="23"/>
          <w:szCs w:val="23"/>
        </w:rPr>
        <w:t>(7)</w:t>
      </w:r>
      <w:r>
        <w:rPr>
          <w:rFonts w:ascii="Arial" w:hAnsi="Arial" w:cs="Arial"/>
          <w:i/>
          <w:iCs/>
          <w:color w:val="auto"/>
          <w:sz w:val="23"/>
          <w:szCs w:val="23"/>
        </w:rPr>
        <w:t xml:space="preserve"> </w:t>
      </w:r>
    </w:p>
    <w:p w:rsidR="00000000" w:rsidRDefault="00E94181">
      <w:pPr>
        <w:pStyle w:val="Default"/>
        <w:framePr w:w="6931" w:wrap="auto" w:vAnchor="page" w:hAnchor="page" w:x="3686" w:y="12725"/>
        <w:rPr>
          <w:rFonts w:ascii="Arial" w:hAnsi="Arial" w:cs="Arial"/>
          <w:color w:val="auto"/>
          <w:sz w:val="23"/>
          <w:szCs w:val="23"/>
        </w:rPr>
      </w:pPr>
      <w:r>
        <w:rPr>
          <w:rFonts w:ascii="Arial" w:hAnsi="Arial" w:cs="Arial"/>
          <w:color w:val="auto"/>
          <w:sz w:val="23"/>
          <w:szCs w:val="23"/>
        </w:rPr>
        <w:t>Donde f representa la fracción de resistencia a la fatiga en función de la resistencia última a la tracción (S</w:t>
      </w:r>
      <w:r>
        <w:rPr>
          <w:rFonts w:ascii="Arial" w:hAnsi="Arial" w:cs="Arial"/>
          <w:color w:val="auto"/>
          <w:sz w:val="16"/>
          <w:szCs w:val="16"/>
        </w:rPr>
        <w:t>ut</w:t>
      </w:r>
      <w:r>
        <w:rPr>
          <w:rFonts w:ascii="Arial" w:hAnsi="Arial" w:cs="Arial"/>
          <w:color w:val="auto"/>
          <w:sz w:val="23"/>
          <w:szCs w:val="23"/>
        </w:rPr>
        <w:t xml:space="preserve">), la cual se la </w:t>
      </w:r>
    </w:p>
    <w:p w:rsidR="00000000" w:rsidRDefault="00E94181">
      <w:pPr>
        <w:pStyle w:val="Default"/>
        <w:pageBreakBefore/>
        <w:framePr w:w="6928" w:wrap="auto" w:vAnchor="page" w:hAnchor="page" w:x="3686" w:y="1318"/>
        <w:rPr>
          <w:rFonts w:ascii="Arial" w:hAnsi="Arial" w:cs="Arial"/>
          <w:color w:val="auto"/>
          <w:sz w:val="23"/>
          <w:szCs w:val="23"/>
        </w:rPr>
      </w:pPr>
      <w:r>
        <w:rPr>
          <w:rFonts w:ascii="Arial" w:hAnsi="Arial" w:cs="Arial"/>
          <w:color w:val="auto"/>
          <w:sz w:val="23"/>
          <w:szCs w:val="23"/>
        </w:rPr>
        <w:t xml:space="preserve">obtiene de la Figura 1.8, como se puede observar a continuación: </w:t>
      </w:r>
    </w:p>
    <w:p w:rsidR="00000000" w:rsidRDefault="00E94181">
      <w:pPr>
        <w:pStyle w:val="Default"/>
        <w:framePr w:w="790" w:wrap="auto" w:vAnchor="page" w:hAnchor="page" w:x="3686" w:y="2419"/>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9952" w:y="6760"/>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7114" w:y="7252"/>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6924" w:wrap="auto" w:vAnchor="page" w:hAnchor="page" w:x="3657" w:y="7757"/>
        <w:rPr>
          <w:rFonts w:ascii="Arial" w:hAnsi="Arial" w:cs="Arial"/>
          <w:color w:val="auto"/>
          <w:sz w:val="23"/>
          <w:szCs w:val="23"/>
        </w:rPr>
      </w:pPr>
      <w:r>
        <w:rPr>
          <w:rFonts w:ascii="Arial" w:hAnsi="Arial" w:cs="Arial"/>
          <w:b/>
          <w:bCs/>
          <w:color w:val="auto"/>
          <w:sz w:val="23"/>
          <w:szCs w:val="23"/>
        </w:rPr>
        <w:t xml:space="preserve">FIG. 1.8 FRACCIÓN DE RESISTENCIA A LA FATIGA [3]  </w:t>
      </w:r>
    </w:p>
    <w:p w:rsidR="00000000" w:rsidRDefault="00E94181">
      <w:pPr>
        <w:pStyle w:val="Default"/>
        <w:framePr w:w="791" w:wrap="auto" w:vAnchor="page" w:hAnchor="page" w:x="3686" w:y="85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0" w:wrap="auto" w:vAnchor="page" w:hAnchor="page" w:x="3686" w:y="9112"/>
        <w:rPr>
          <w:rFonts w:ascii="Arial" w:hAnsi="Arial" w:cs="Arial"/>
          <w:color w:val="auto"/>
          <w:sz w:val="23"/>
          <w:szCs w:val="23"/>
        </w:rPr>
      </w:pPr>
      <w:r>
        <w:rPr>
          <w:rFonts w:ascii="Arial" w:hAnsi="Arial" w:cs="Arial"/>
          <w:color w:val="auto"/>
          <w:sz w:val="23"/>
          <w:szCs w:val="23"/>
        </w:rPr>
        <w:t xml:space="preserve">Una vez despejadas estas dos constantes, es posible hallar S´f cuando se conoce N, obteniendo la ecuación (8). </w:t>
      </w:r>
    </w:p>
    <w:p w:rsidR="00000000" w:rsidRDefault="00E94181">
      <w:pPr>
        <w:pStyle w:val="Default"/>
        <w:framePr w:w="791" w:wrap="auto" w:vAnchor="page" w:hAnchor="page" w:x="3686" w:y="102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31" w:wrap="auto" w:vAnchor="page" w:hAnchor="page" w:x="3686" w:y="10733"/>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(8) </w:t>
      </w:r>
    </w:p>
    <w:p w:rsidR="00000000" w:rsidRDefault="00E94181">
      <w:pPr>
        <w:pStyle w:val="Default"/>
        <w:framePr w:w="791" w:wrap="auto" w:vAnchor="page" w:hAnchor="page" w:x="3686" w:y="1136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7" w:wrap="auto" w:vAnchor="page" w:hAnchor="page" w:x="3686" w:y="11921"/>
        <w:rPr>
          <w:rFonts w:ascii="Arial" w:hAnsi="Arial" w:cs="Arial"/>
          <w:color w:val="auto"/>
          <w:sz w:val="23"/>
          <w:szCs w:val="23"/>
        </w:rPr>
      </w:pPr>
      <w:r>
        <w:rPr>
          <w:rFonts w:ascii="Arial" w:hAnsi="Arial" w:cs="Arial"/>
          <w:color w:val="auto"/>
          <w:sz w:val="23"/>
          <w:szCs w:val="23"/>
        </w:rPr>
        <w:t xml:space="preserve">O bien el número de ciclos necesarios para llevar a la rotura por fatiga bajo un esfuerzo completamente invertido </w:t>
      </w:r>
      <w:r>
        <w:rPr>
          <w:rFonts w:ascii="Arial" w:hAnsi="Arial" w:cs="Arial"/>
          <w:color w:val="auto"/>
          <w:sz w:val="23"/>
          <w:szCs w:val="23"/>
        </w:rPr>
        <w:t>σ</w:t>
      </w:r>
      <w:r>
        <w:rPr>
          <w:rFonts w:ascii="Arial" w:hAnsi="Arial" w:cs="Arial"/>
          <w:color w:val="auto"/>
          <w:sz w:val="16"/>
          <w:szCs w:val="16"/>
        </w:rPr>
        <w:t>a</w:t>
      </w:r>
      <w:r>
        <w:rPr>
          <w:rFonts w:ascii="Arial" w:hAnsi="Arial" w:cs="Arial"/>
          <w:color w:val="auto"/>
          <w:sz w:val="23"/>
          <w:szCs w:val="23"/>
        </w:rPr>
        <w:t xml:space="preserve"> se expresa como: </w:t>
      </w:r>
    </w:p>
    <w:p w:rsidR="00000000" w:rsidRDefault="00E94181">
      <w:pPr>
        <w:pStyle w:val="Default"/>
        <w:pageBreakBefore/>
        <w:framePr w:w="791" w:wrap="auto" w:vAnchor="page" w:hAnchor="page" w:x="3686"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024" w:wrap="auto" w:vAnchor="page" w:hAnchor="page" w:x="3686" w:y="1827"/>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(9) </w:t>
      </w:r>
    </w:p>
    <w:p w:rsidR="00000000" w:rsidRDefault="00E94181">
      <w:pPr>
        <w:pStyle w:val="Default"/>
        <w:framePr w:w="791" w:wrap="auto" w:vAnchor="page" w:hAnchor="page" w:x="3686" w:y="25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7" w:wrap="auto" w:vAnchor="page" w:hAnchor="page" w:x="3686" w:y="3123"/>
        <w:rPr>
          <w:rFonts w:ascii="Arial" w:hAnsi="Arial" w:cs="Arial"/>
          <w:color w:val="auto"/>
          <w:sz w:val="23"/>
          <w:szCs w:val="23"/>
        </w:rPr>
      </w:pPr>
      <w:r>
        <w:rPr>
          <w:rFonts w:ascii="Arial" w:hAnsi="Arial" w:cs="Arial"/>
          <w:color w:val="auto"/>
          <w:sz w:val="23"/>
          <w:szCs w:val="23"/>
        </w:rPr>
        <w:t>La ecuación anterior sirve para construir una grá</w:t>
      </w:r>
      <w:r>
        <w:rPr>
          <w:rFonts w:ascii="Arial" w:hAnsi="Arial" w:cs="Arial"/>
          <w:color w:val="auto"/>
          <w:sz w:val="23"/>
          <w:szCs w:val="23"/>
        </w:rPr>
        <w:t xml:space="preserve">fica S-N teórica la cual podrá ser comparada con la gráfica S-N experimental. </w:t>
      </w:r>
    </w:p>
    <w:p w:rsidR="00000000" w:rsidRDefault="00E94181">
      <w:pPr>
        <w:pStyle w:val="Default"/>
        <w:framePr w:w="791" w:wrap="auto" w:vAnchor="page" w:hAnchor="page" w:x="3686" w:y="42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686" w:y="45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47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24" w:wrap="auto" w:vAnchor="page" w:hAnchor="page" w:x="2657" w:y="5281"/>
        <w:rPr>
          <w:rFonts w:ascii="Arial" w:hAnsi="Arial" w:cs="Arial"/>
          <w:color w:val="auto"/>
          <w:sz w:val="23"/>
          <w:szCs w:val="23"/>
        </w:rPr>
      </w:pPr>
    </w:p>
    <w:p w:rsidR="00000000" w:rsidRDefault="00E94181">
      <w:pPr>
        <w:pStyle w:val="Default"/>
        <w:framePr w:w="7924" w:wrap="auto" w:vAnchor="page" w:hAnchor="page" w:x="2657" w:y="5281"/>
        <w:rPr>
          <w:rFonts w:ascii="Arial" w:hAnsi="Arial" w:cs="Arial"/>
          <w:color w:val="auto"/>
          <w:sz w:val="23"/>
          <w:szCs w:val="23"/>
        </w:rPr>
      </w:pPr>
      <w:r>
        <w:rPr>
          <w:rFonts w:ascii="Arial" w:hAnsi="Arial" w:cs="Arial"/>
          <w:b/>
          <w:bCs/>
          <w:color w:val="auto"/>
          <w:sz w:val="23"/>
          <w:szCs w:val="23"/>
        </w:rPr>
        <w:t xml:space="preserve">1.5. Dispositivos de fatiga. </w:t>
      </w:r>
    </w:p>
    <w:p w:rsidR="00000000" w:rsidRDefault="00E94181">
      <w:pPr>
        <w:pStyle w:val="Default"/>
        <w:rPr>
          <w:rFonts w:ascii="Arial" w:hAnsi="Arial" w:cs="Arial"/>
          <w:color w:val="auto"/>
          <w:sz w:val="23"/>
          <w:szCs w:val="23"/>
        </w:rPr>
      </w:pPr>
    </w:p>
    <w:p w:rsidR="00000000" w:rsidRDefault="00E94181">
      <w:pPr>
        <w:pStyle w:val="Default"/>
        <w:framePr w:w="7493" w:wrap="auto" w:vAnchor="page" w:hAnchor="page" w:x="3122" w:y="6083"/>
        <w:rPr>
          <w:rFonts w:ascii="Arial" w:hAnsi="Arial" w:cs="Arial"/>
          <w:color w:val="auto"/>
          <w:sz w:val="23"/>
          <w:szCs w:val="23"/>
        </w:rPr>
      </w:pPr>
      <w:r>
        <w:rPr>
          <w:rFonts w:ascii="Arial" w:hAnsi="Arial" w:cs="Arial"/>
          <w:color w:val="auto"/>
          <w:sz w:val="23"/>
          <w:szCs w:val="23"/>
        </w:rPr>
        <w:t>Para realizar ensayos de fatiga el dispositivo más utilizado es el dispositivo de flexión rotativa debido a su facilidad de operación, cons</w:t>
      </w:r>
      <w:r>
        <w:rPr>
          <w:rFonts w:ascii="Arial" w:hAnsi="Arial" w:cs="Arial"/>
          <w:color w:val="auto"/>
          <w:sz w:val="23"/>
          <w:szCs w:val="23"/>
        </w:rPr>
        <w:t xml:space="preserve">trucción y costos reducidos en comparación a otros tipos de dispositivos de flexión rotativa. </w:t>
      </w:r>
    </w:p>
    <w:p w:rsidR="00000000" w:rsidRDefault="00E94181">
      <w:pPr>
        <w:pStyle w:val="Default"/>
        <w:framePr w:w="791" w:wrap="auto" w:vAnchor="page" w:hAnchor="page" w:x="3122" w:y="82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85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88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91" w:wrap="auto" w:vAnchor="page" w:hAnchor="page" w:x="3122" w:y="9396"/>
        <w:rPr>
          <w:rFonts w:ascii="Arial" w:hAnsi="Arial" w:cs="Arial"/>
          <w:color w:val="auto"/>
          <w:sz w:val="23"/>
          <w:szCs w:val="23"/>
        </w:rPr>
      </w:pPr>
      <w:r>
        <w:rPr>
          <w:rFonts w:ascii="Arial" w:hAnsi="Arial" w:cs="Arial"/>
          <w:color w:val="auto"/>
          <w:sz w:val="23"/>
          <w:szCs w:val="23"/>
        </w:rPr>
        <w:t xml:space="preserve">Cabe recalcar que los dispositivos de flexión rotativas tienen ciertas limitaciones que son mencionadas a continuación: </w:t>
      </w:r>
    </w:p>
    <w:p w:rsidR="00000000" w:rsidRDefault="00E94181">
      <w:pPr>
        <w:pStyle w:val="Default"/>
        <w:framePr w:w="7267" w:wrap="auto" w:vAnchor="page" w:hAnchor="page" w:x="3342" w:y="10700"/>
        <w:rPr>
          <w:rFonts w:ascii="Arial" w:hAnsi="Arial" w:cs="Arial"/>
          <w:color w:val="auto"/>
          <w:sz w:val="23"/>
          <w:szCs w:val="23"/>
        </w:rPr>
      </w:pPr>
    </w:p>
    <w:p w:rsidR="00000000" w:rsidRDefault="00E94181">
      <w:pPr>
        <w:pStyle w:val="Default"/>
        <w:framePr w:w="7060" w:wrap="auto" w:vAnchor="page" w:hAnchor="page" w:x="3342" w:y="10700"/>
        <w:rPr>
          <w:rFonts w:ascii="Arial" w:hAnsi="Arial" w:cs="Arial"/>
          <w:color w:val="auto"/>
          <w:sz w:val="23"/>
          <w:szCs w:val="23"/>
        </w:rPr>
      </w:pPr>
      <w:r>
        <w:rPr>
          <w:rFonts w:ascii="Arial" w:hAnsi="Arial" w:cs="Arial"/>
          <w:color w:val="auto"/>
          <w:sz w:val="23"/>
          <w:szCs w:val="23"/>
        </w:rPr>
        <w:t>a) Las probetas a ensayarse só</w:t>
      </w:r>
      <w:r>
        <w:rPr>
          <w:rFonts w:ascii="Arial" w:hAnsi="Arial" w:cs="Arial"/>
          <w:color w:val="auto"/>
          <w:sz w:val="23"/>
          <w:szCs w:val="23"/>
        </w:rPr>
        <w:t xml:space="preserve">lo pueden ser de forma cilíndrica. </w:t>
      </w:r>
    </w:p>
    <w:p w:rsidR="00000000" w:rsidRDefault="00E94181">
      <w:pPr>
        <w:pStyle w:val="Default"/>
        <w:framePr w:w="7060" w:wrap="auto" w:vAnchor="page" w:hAnchor="page" w:x="3342" w:y="10700"/>
        <w:rPr>
          <w:rFonts w:ascii="Arial" w:hAnsi="Arial" w:cs="Arial"/>
          <w:color w:val="auto"/>
          <w:sz w:val="23"/>
          <w:szCs w:val="23"/>
        </w:rPr>
      </w:pPr>
    </w:p>
    <w:p w:rsidR="00000000" w:rsidRDefault="00E94181">
      <w:pPr>
        <w:pStyle w:val="Default"/>
        <w:framePr w:w="7267" w:wrap="auto" w:vAnchor="page" w:hAnchor="page" w:x="3342" w:y="11253"/>
        <w:rPr>
          <w:rFonts w:ascii="Arial" w:hAnsi="Arial" w:cs="Arial"/>
          <w:color w:val="auto"/>
          <w:sz w:val="23"/>
          <w:szCs w:val="23"/>
        </w:rPr>
      </w:pPr>
      <w:r>
        <w:rPr>
          <w:rFonts w:ascii="Arial" w:hAnsi="Arial" w:cs="Arial"/>
          <w:color w:val="auto"/>
          <w:sz w:val="23"/>
          <w:szCs w:val="23"/>
        </w:rPr>
        <w:t xml:space="preserve">b) Los esfuerzos aplicados a las probetas sólo son de amplitud constante y completamente invertidos.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342" w:y="125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484" w:wrap="auto" w:vAnchor="page" w:hAnchor="page" w:x="3122" w:y="1318"/>
        <w:rPr>
          <w:rFonts w:ascii="Arial" w:hAnsi="Arial" w:cs="Arial"/>
          <w:color w:val="auto"/>
          <w:sz w:val="23"/>
          <w:szCs w:val="23"/>
        </w:rPr>
      </w:pPr>
      <w:r>
        <w:rPr>
          <w:rFonts w:ascii="Arial" w:hAnsi="Arial" w:cs="Arial"/>
          <w:color w:val="auto"/>
          <w:sz w:val="23"/>
          <w:szCs w:val="23"/>
        </w:rPr>
        <w:t>Se clasificará a los dispositivos de fatiga según el tipo de esfuerzos aplicados, lo cual resulta en las siguiente</w:t>
      </w:r>
      <w:r>
        <w:rPr>
          <w:rFonts w:ascii="Arial" w:hAnsi="Arial" w:cs="Arial"/>
          <w:color w:val="auto"/>
          <w:sz w:val="23"/>
          <w:szCs w:val="23"/>
        </w:rPr>
        <w:t xml:space="preserve">s clasificaciones: </w:t>
      </w:r>
    </w:p>
    <w:p w:rsidR="00000000" w:rsidRDefault="00E94181">
      <w:pPr>
        <w:pStyle w:val="Default"/>
        <w:framePr w:w="4956" w:wrap="auto" w:vAnchor="page" w:hAnchor="page" w:x="3342" w:y="2623"/>
        <w:rPr>
          <w:rFonts w:ascii="Arial" w:hAnsi="Arial" w:cs="Arial"/>
          <w:color w:val="auto"/>
          <w:sz w:val="23"/>
          <w:szCs w:val="23"/>
        </w:rPr>
      </w:pPr>
    </w:p>
    <w:p w:rsidR="00000000" w:rsidRDefault="00E94181">
      <w:pPr>
        <w:pStyle w:val="Default"/>
        <w:framePr w:w="3908" w:wrap="auto" w:vAnchor="page" w:hAnchor="page" w:x="3342" w:y="2623"/>
        <w:rPr>
          <w:rFonts w:ascii="Arial" w:hAnsi="Arial" w:cs="Arial"/>
          <w:color w:val="auto"/>
          <w:sz w:val="23"/>
          <w:szCs w:val="23"/>
        </w:rPr>
      </w:pPr>
      <w:r>
        <w:rPr>
          <w:rFonts w:ascii="Arial" w:hAnsi="Arial" w:cs="Arial"/>
          <w:color w:val="auto"/>
          <w:sz w:val="23"/>
          <w:szCs w:val="23"/>
        </w:rPr>
        <w:t xml:space="preserve">a) Dispositivo de esfuerzos axiales. </w:t>
      </w:r>
    </w:p>
    <w:p w:rsidR="00000000" w:rsidRDefault="00E94181">
      <w:pPr>
        <w:pStyle w:val="Default"/>
        <w:framePr w:w="3908" w:wrap="auto" w:vAnchor="page" w:hAnchor="page" w:x="3342" w:y="2623"/>
        <w:rPr>
          <w:rFonts w:ascii="Arial" w:hAnsi="Arial" w:cs="Arial"/>
          <w:color w:val="auto"/>
          <w:sz w:val="23"/>
          <w:szCs w:val="23"/>
        </w:rPr>
      </w:pPr>
    </w:p>
    <w:p w:rsidR="00000000" w:rsidRDefault="00E94181">
      <w:pPr>
        <w:pStyle w:val="Default"/>
        <w:framePr w:w="4456" w:wrap="auto" w:vAnchor="page" w:hAnchor="page" w:x="3342" w:y="3175"/>
        <w:rPr>
          <w:rFonts w:ascii="Arial" w:hAnsi="Arial" w:cs="Arial"/>
          <w:color w:val="auto"/>
          <w:sz w:val="23"/>
          <w:szCs w:val="23"/>
        </w:rPr>
      </w:pPr>
      <w:r>
        <w:rPr>
          <w:rFonts w:ascii="Arial" w:hAnsi="Arial" w:cs="Arial"/>
          <w:color w:val="auto"/>
          <w:sz w:val="23"/>
          <w:szCs w:val="23"/>
        </w:rPr>
        <w:t xml:space="preserve">b) Dispositivo de flexión plana o rotativa. </w:t>
      </w:r>
    </w:p>
    <w:p w:rsidR="00000000" w:rsidRDefault="00E94181">
      <w:pPr>
        <w:pStyle w:val="Default"/>
        <w:framePr w:w="4456" w:wrap="auto" w:vAnchor="page" w:hAnchor="page" w:x="3342" w:y="3175"/>
        <w:rPr>
          <w:rFonts w:ascii="Arial" w:hAnsi="Arial" w:cs="Arial"/>
          <w:color w:val="auto"/>
          <w:sz w:val="23"/>
          <w:szCs w:val="23"/>
        </w:rPr>
      </w:pPr>
    </w:p>
    <w:p w:rsidR="00000000" w:rsidRDefault="00E94181">
      <w:pPr>
        <w:pStyle w:val="Default"/>
        <w:framePr w:w="2775" w:wrap="auto" w:vAnchor="page" w:hAnchor="page" w:x="3342" w:y="3727"/>
        <w:rPr>
          <w:rFonts w:ascii="Arial" w:hAnsi="Arial" w:cs="Arial"/>
          <w:color w:val="auto"/>
          <w:sz w:val="23"/>
          <w:szCs w:val="23"/>
        </w:rPr>
      </w:pPr>
      <w:r>
        <w:rPr>
          <w:rFonts w:ascii="Arial" w:hAnsi="Arial" w:cs="Arial"/>
          <w:color w:val="auto"/>
          <w:sz w:val="23"/>
          <w:szCs w:val="23"/>
        </w:rPr>
        <w:t xml:space="preserve">c) Dispositivo de torsión. </w:t>
      </w:r>
    </w:p>
    <w:p w:rsidR="00000000" w:rsidRDefault="00E94181">
      <w:pPr>
        <w:pStyle w:val="Default"/>
        <w:framePr w:w="2775" w:wrap="auto" w:vAnchor="page" w:hAnchor="page" w:x="3342" w:y="3727"/>
        <w:rPr>
          <w:rFonts w:ascii="Arial" w:hAnsi="Arial" w:cs="Arial"/>
          <w:color w:val="auto"/>
          <w:sz w:val="23"/>
          <w:szCs w:val="23"/>
        </w:rPr>
      </w:pPr>
    </w:p>
    <w:p w:rsidR="00000000" w:rsidRDefault="00E94181">
      <w:pPr>
        <w:pStyle w:val="Default"/>
        <w:framePr w:w="4456" w:wrap="auto" w:vAnchor="page" w:hAnchor="page" w:x="3342" w:y="4279"/>
        <w:rPr>
          <w:rFonts w:ascii="Arial" w:hAnsi="Arial" w:cs="Arial"/>
          <w:color w:val="auto"/>
          <w:sz w:val="23"/>
          <w:szCs w:val="23"/>
        </w:rPr>
      </w:pPr>
      <w:r>
        <w:rPr>
          <w:rFonts w:ascii="Arial" w:hAnsi="Arial" w:cs="Arial"/>
          <w:color w:val="auto"/>
          <w:sz w:val="23"/>
          <w:szCs w:val="23"/>
        </w:rPr>
        <w:t xml:space="preserve">d) Dispositivo de esfuerzos combinados.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22" w:y="48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51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53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87" w:wrap="auto" w:vAnchor="page" w:hAnchor="page" w:x="3122" w:y="5659"/>
        <w:rPr>
          <w:rFonts w:ascii="Arial" w:hAnsi="Arial" w:cs="Arial"/>
          <w:color w:val="auto"/>
          <w:sz w:val="23"/>
          <w:szCs w:val="23"/>
        </w:rPr>
      </w:pPr>
      <w:r>
        <w:rPr>
          <w:rFonts w:ascii="Arial" w:hAnsi="Arial" w:cs="Arial"/>
          <w:color w:val="auto"/>
          <w:sz w:val="23"/>
          <w:szCs w:val="23"/>
        </w:rPr>
        <w:t>Este trabajo se concentra específicamente en el dispositivo de flexió</w:t>
      </w:r>
      <w:r>
        <w:rPr>
          <w:rFonts w:ascii="Arial" w:hAnsi="Arial" w:cs="Arial"/>
          <w:color w:val="auto"/>
          <w:sz w:val="23"/>
          <w:szCs w:val="23"/>
        </w:rPr>
        <w:t xml:space="preserve">n rotativa debido a que está es el que será construido. </w:t>
      </w:r>
    </w:p>
    <w:p w:rsidR="00000000" w:rsidRDefault="00E94181">
      <w:pPr>
        <w:pStyle w:val="Default"/>
        <w:framePr w:w="791" w:wrap="auto" w:vAnchor="page" w:hAnchor="page" w:x="3122" w:y="67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3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7817"/>
        <w:rPr>
          <w:rFonts w:ascii="Arial" w:hAnsi="Arial" w:cs="Arial"/>
          <w:color w:val="auto"/>
          <w:sz w:val="23"/>
          <w:szCs w:val="23"/>
        </w:rPr>
      </w:pPr>
    </w:p>
    <w:p w:rsidR="00000000" w:rsidRDefault="00E94181">
      <w:pPr>
        <w:pStyle w:val="Default"/>
        <w:framePr w:w="7624" w:wrap="auto" w:vAnchor="page" w:hAnchor="page" w:x="2957" w:y="7817"/>
        <w:ind w:left="360"/>
        <w:rPr>
          <w:rFonts w:ascii="Arial" w:hAnsi="Arial" w:cs="Arial"/>
          <w:color w:val="auto"/>
          <w:sz w:val="23"/>
          <w:szCs w:val="23"/>
        </w:rPr>
      </w:pPr>
      <w:r>
        <w:rPr>
          <w:rFonts w:ascii="Arial" w:hAnsi="Arial" w:cs="Arial"/>
          <w:b/>
          <w:bCs/>
          <w:color w:val="auto"/>
          <w:sz w:val="23"/>
          <w:szCs w:val="23"/>
        </w:rPr>
        <w:t xml:space="preserve">1.5.1. Dispositivos de flexión rotativa [3]. </w:t>
      </w:r>
    </w:p>
    <w:p w:rsidR="00000000" w:rsidRDefault="00E94181">
      <w:pPr>
        <w:pStyle w:val="Default"/>
        <w:rPr>
          <w:rFonts w:ascii="Arial" w:hAnsi="Arial" w:cs="Arial"/>
          <w:color w:val="auto"/>
          <w:sz w:val="23"/>
          <w:szCs w:val="23"/>
        </w:rPr>
      </w:pPr>
    </w:p>
    <w:p w:rsidR="00000000" w:rsidRDefault="00E94181">
      <w:pPr>
        <w:pStyle w:val="Default"/>
        <w:framePr w:w="6929" w:wrap="auto" w:vAnchor="page" w:hAnchor="page" w:x="3686" w:y="8620"/>
        <w:rPr>
          <w:rFonts w:ascii="Arial" w:hAnsi="Arial" w:cs="Arial"/>
          <w:color w:val="auto"/>
          <w:sz w:val="23"/>
          <w:szCs w:val="23"/>
        </w:rPr>
      </w:pPr>
      <w:r>
        <w:rPr>
          <w:rFonts w:ascii="Arial" w:hAnsi="Arial" w:cs="Arial"/>
          <w:color w:val="auto"/>
          <w:sz w:val="23"/>
          <w:szCs w:val="23"/>
        </w:rPr>
        <w:t xml:space="preserve">Los dispositivos de flexión rotativa se vienen utilizando desde hace más de 150 años, desde que en 1847 Wöhler desarrolló el primera dispositivo </w:t>
      </w:r>
      <w:r>
        <w:rPr>
          <w:rFonts w:ascii="Arial" w:hAnsi="Arial" w:cs="Arial"/>
          <w:color w:val="auto"/>
          <w:sz w:val="23"/>
          <w:szCs w:val="23"/>
        </w:rPr>
        <w:t xml:space="preserve">para ensayar los materiales utilizados en los rieles de las locomotoras, hasta el dispositivo de R.R. Moore siendo esta última la más utilizada por su facilidad de construcción y operación. </w:t>
      </w:r>
    </w:p>
    <w:p w:rsidR="00000000" w:rsidRDefault="00E94181">
      <w:pPr>
        <w:pStyle w:val="Default"/>
        <w:pageBreakBefore/>
        <w:framePr w:w="791" w:wrap="auto" w:vAnchor="page" w:hAnchor="page" w:x="10039" w:y="289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3544"/>
        <w:rPr>
          <w:rFonts w:ascii="Arial" w:hAnsi="Arial" w:cs="Arial"/>
          <w:color w:val="auto"/>
          <w:sz w:val="23"/>
          <w:szCs w:val="23"/>
        </w:rPr>
      </w:pPr>
      <w:r>
        <w:rPr>
          <w:rFonts w:ascii="Arial" w:hAnsi="Arial" w:cs="Arial"/>
          <w:b/>
          <w:bCs/>
          <w:color w:val="auto"/>
          <w:sz w:val="23"/>
          <w:szCs w:val="23"/>
        </w:rPr>
        <w:t xml:space="preserve">FIG. 1.9 ESQUEMA DEL DISPOSITIVO DE FATIGA DE WÖHLER [6] </w:t>
      </w:r>
    </w:p>
    <w:p w:rsidR="00000000" w:rsidRDefault="00E94181">
      <w:pPr>
        <w:pStyle w:val="Default"/>
        <w:framePr w:w="791" w:wrap="auto" w:vAnchor="page" w:hAnchor="page" w:x="3686" w:y="48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5289" w:wrap="auto" w:vAnchor="page" w:hAnchor="page" w:x="3686" w:y="5447"/>
        <w:rPr>
          <w:rFonts w:ascii="Arial" w:hAnsi="Arial" w:cs="Arial"/>
          <w:color w:val="auto"/>
          <w:sz w:val="23"/>
          <w:szCs w:val="23"/>
        </w:rPr>
      </w:pPr>
      <w:r>
        <w:rPr>
          <w:rFonts w:ascii="Arial" w:hAnsi="Arial" w:cs="Arial"/>
          <w:b/>
          <w:bCs/>
          <w:color w:val="auto"/>
          <w:sz w:val="23"/>
          <w:szCs w:val="23"/>
        </w:rPr>
        <w:t xml:space="preserve">Dispositivo de viga rotativa en voladizo </w:t>
      </w:r>
    </w:p>
    <w:p w:rsidR="00000000" w:rsidRDefault="00E94181">
      <w:pPr>
        <w:pStyle w:val="Default"/>
        <w:framePr w:w="6988" w:wrap="auto" w:vAnchor="page" w:hAnchor="page" w:x="3686" w:y="6003"/>
        <w:rPr>
          <w:rFonts w:ascii="Arial" w:hAnsi="Arial" w:cs="Arial"/>
          <w:color w:val="auto"/>
          <w:sz w:val="23"/>
          <w:szCs w:val="23"/>
        </w:rPr>
      </w:pPr>
      <w:r>
        <w:rPr>
          <w:rFonts w:ascii="Arial" w:hAnsi="Arial" w:cs="Arial"/>
          <w:color w:val="auto"/>
          <w:sz w:val="23"/>
          <w:szCs w:val="23"/>
        </w:rPr>
        <w:t xml:space="preserve">El dispositivo de viga rotativa en voladizo es el más sencillo de todos, en ella un extremo de un espécimen  cilíndrico, maquinado, se monta en unas mordazas accionadas por un motor. Del  extremo opuesto se cuelga </w:t>
      </w:r>
      <w:r>
        <w:rPr>
          <w:rFonts w:ascii="Arial" w:hAnsi="Arial" w:cs="Arial"/>
          <w:color w:val="auto"/>
          <w:sz w:val="23"/>
          <w:szCs w:val="23"/>
        </w:rPr>
        <w:t>la masa. Al principio, el espécimen manifiesta una  fuerza de tensión que actúa sobre la superficie superior, mientras que la superficie  inferior esta a compresión. Después de que el espécimen gira, los lugares  que originalmente estaban en tensión y en c</w:t>
      </w:r>
      <w:r>
        <w:rPr>
          <w:rFonts w:ascii="Arial" w:hAnsi="Arial" w:cs="Arial"/>
          <w:color w:val="auto"/>
          <w:sz w:val="23"/>
          <w:szCs w:val="23"/>
        </w:rPr>
        <w:t>ompresión no están sometidos a  esfuerzo alguno. Después de media vuelta, a los, el material que originalmente estaba en tensión, ahora está en compresión, y viceversa. Así, el esfuerzo en cualquier punto pasa  por un ciclo sinodal completo, desde el esfue</w:t>
      </w:r>
      <w:r>
        <w:rPr>
          <w:rFonts w:ascii="Arial" w:hAnsi="Arial" w:cs="Arial"/>
          <w:color w:val="auto"/>
          <w:sz w:val="23"/>
          <w:szCs w:val="23"/>
        </w:rPr>
        <w:t xml:space="preserve">rzo máximo de tensión hasta el esfuerzo máximo de tensión hasta el esfuerzo máximo de compresión. </w:t>
      </w:r>
    </w:p>
    <w:p w:rsidR="00000000" w:rsidRDefault="00E94181">
      <w:pPr>
        <w:pStyle w:val="Default"/>
        <w:pageBreakBefore/>
        <w:framePr w:w="791" w:wrap="auto" w:vAnchor="page" w:hAnchor="page" w:x="9548" w:y="45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4981"/>
        <w:rPr>
          <w:rFonts w:ascii="Arial" w:hAnsi="Arial" w:cs="Arial"/>
          <w:color w:val="auto"/>
          <w:sz w:val="23"/>
          <w:szCs w:val="23"/>
        </w:rPr>
      </w:pPr>
      <w:r>
        <w:rPr>
          <w:rFonts w:ascii="Arial" w:hAnsi="Arial" w:cs="Arial"/>
          <w:b/>
          <w:bCs/>
          <w:color w:val="auto"/>
          <w:sz w:val="23"/>
          <w:szCs w:val="23"/>
        </w:rPr>
        <w:t xml:space="preserve">FIG. 1.10 FOTOGRAFÍA DEL DISPOSITIVO DE VIGA ROTATIVA EN VOLADIZO [19] </w:t>
      </w:r>
    </w:p>
    <w:p w:rsidR="00000000" w:rsidRDefault="00E94181">
      <w:pPr>
        <w:pStyle w:val="Default"/>
        <w:framePr w:w="791" w:wrap="auto" w:vAnchor="page" w:hAnchor="page" w:x="3686" w:y="63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5485" w:wrap="auto" w:vAnchor="page" w:hAnchor="page" w:x="3686" w:y="6884"/>
        <w:rPr>
          <w:rFonts w:ascii="Arial" w:hAnsi="Arial" w:cs="Arial"/>
          <w:color w:val="auto"/>
          <w:sz w:val="23"/>
          <w:szCs w:val="23"/>
        </w:rPr>
      </w:pPr>
      <w:r>
        <w:rPr>
          <w:rFonts w:ascii="Arial" w:hAnsi="Arial" w:cs="Arial"/>
          <w:b/>
          <w:bCs/>
          <w:color w:val="auto"/>
          <w:sz w:val="23"/>
          <w:szCs w:val="23"/>
        </w:rPr>
        <w:t xml:space="preserve">Dispositivo de viga rotativa con soportes </w:t>
      </w:r>
    </w:p>
    <w:p w:rsidR="00000000" w:rsidRDefault="00E94181">
      <w:pPr>
        <w:pStyle w:val="Default"/>
        <w:framePr w:w="6931" w:wrap="auto" w:vAnchor="page" w:hAnchor="page" w:x="3686" w:y="7440"/>
        <w:rPr>
          <w:rFonts w:ascii="Arial" w:hAnsi="Arial" w:cs="Arial"/>
          <w:color w:val="auto"/>
          <w:sz w:val="23"/>
          <w:szCs w:val="23"/>
        </w:rPr>
      </w:pPr>
      <w:r>
        <w:rPr>
          <w:rFonts w:ascii="Arial" w:hAnsi="Arial" w:cs="Arial"/>
          <w:color w:val="auto"/>
          <w:sz w:val="23"/>
          <w:szCs w:val="23"/>
        </w:rPr>
        <w:t>Llamada también dispositivo de R.R. Mo</w:t>
      </w:r>
      <w:r>
        <w:rPr>
          <w:rFonts w:ascii="Arial" w:hAnsi="Arial" w:cs="Arial"/>
          <w:color w:val="auto"/>
          <w:sz w:val="23"/>
          <w:szCs w:val="23"/>
        </w:rPr>
        <w:t>ore, en este dispositivo la probeta se somete a flexión pura, y no se impone un esfuerzo cortante transversal, tiene dimensiones específicas y una superficie muy pulida. Si la probeta se rompe en dos piezas iguales, la prueba indica la resistencia a la fat</w:t>
      </w:r>
      <w:r>
        <w:rPr>
          <w:rFonts w:ascii="Arial" w:hAnsi="Arial" w:cs="Arial"/>
          <w:color w:val="auto"/>
          <w:sz w:val="23"/>
          <w:szCs w:val="23"/>
        </w:rPr>
        <w:t xml:space="preserve">iga del material. Si las piezas son desiguales, un material o un defecto en la superficie han variado los resultados. El espécimen de prueba se somete a un ciclo de esfuerzos completamente alternante y se cuentan los ciclos a la falla. </w:t>
      </w:r>
    </w:p>
    <w:p w:rsidR="00000000" w:rsidRDefault="00E94181">
      <w:pPr>
        <w:pStyle w:val="Default"/>
        <w:framePr w:w="791" w:wrap="auto" w:vAnchor="page" w:hAnchor="page" w:x="3686" w:y="124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25" w:wrap="auto" w:vAnchor="page" w:hAnchor="page" w:x="3686" w:y="1318"/>
        <w:rPr>
          <w:rFonts w:ascii="Arial" w:hAnsi="Arial" w:cs="Arial"/>
          <w:color w:val="auto"/>
          <w:sz w:val="23"/>
          <w:szCs w:val="23"/>
        </w:rPr>
      </w:pPr>
      <w:r>
        <w:rPr>
          <w:rFonts w:ascii="Arial" w:hAnsi="Arial" w:cs="Arial"/>
          <w:color w:val="auto"/>
          <w:sz w:val="23"/>
          <w:szCs w:val="23"/>
        </w:rPr>
        <w:t>De esta forma, la</w:t>
      </w:r>
      <w:r>
        <w:rPr>
          <w:rFonts w:ascii="Arial" w:hAnsi="Arial" w:cs="Arial"/>
          <w:color w:val="auto"/>
          <w:sz w:val="23"/>
          <w:szCs w:val="23"/>
        </w:rPr>
        <w:t xml:space="preserve"> prueba se efectúa con cada espécimen, en un nivel de esfuerzo específico, hasta que ocurra la falla. El procedimiento se repite en otros especímenes idénticos, disminuyendo progresivamente la amplitud máxima del esfuerzo. </w:t>
      </w:r>
    </w:p>
    <w:p w:rsidR="00000000" w:rsidRDefault="00E94181">
      <w:pPr>
        <w:pStyle w:val="Default"/>
        <w:framePr w:w="791" w:wrap="auto" w:vAnchor="page" w:hAnchor="page" w:x="9276" w:y="70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24" w:wrap="auto" w:vAnchor="page" w:hAnchor="page" w:x="3657" w:y="7521"/>
        <w:rPr>
          <w:rFonts w:ascii="Arial" w:hAnsi="Arial" w:cs="Arial"/>
          <w:color w:val="auto"/>
          <w:sz w:val="23"/>
          <w:szCs w:val="23"/>
        </w:rPr>
      </w:pPr>
      <w:r>
        <w:rPr>
          <w:rFonts w:ascii="Arial" w:hAnsi="Arial" w:cs="Arial"/>
          <w:b/>
          <w:bCs/>
          <w:color w:val="auto"/>
          <w:sz w:val="23"/>
          <w:szCs w:val="23"/>
        </w:rPr>
        <w:t>FIG. 1.11 FOTOGRAFÍA DEL DISPO</w:t>
      </w:r>
      <w:r>
        <w:rPr>
          <w:rFonts w:ascii="Arial" w:hAnsi="Arial" w:cs="Arial"/>
          <w:b/>
          <w:bCs/>
          <w:color w:val="auto"/>
          <w:sz w:val="23"/>
          <w:szCs w:val="23"/>
        </w:rPr>
        <w:t xml:space="preserve">SITIVO DE FATIGA DE R.R. MOORE [20] </w:t>
      </w:r>
    </w:p>
    <w:p w:rsidR="00000000" w:rsidRDefault="00E94181">
      <w:pPr>
        <w:pStyle w:val="Default"/>
        <w:framePr w:w="791" w:wrap="auto" w:vAnchor="page" w:hAnchor="page" w:x="3122" w:y="86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89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92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24" w:wrap="auto" w:vAnchor="page" w:hAnchor="page" w:x="2657" w:y="9730"/>
        <w:rPr>
          <w:rFonts w:ascii="Arial" w:hAnsi="Arial" w:cs="Arial"/>
          <w:color w:val="auto"/>
          <w:sz w:val="23"/>
          <w:szCs w:val="23"/>
        </w:rPr>
      </w:pPr>
    </w:p>
    <w:p w:rsidR="00000000" w:rsidRDefault="00E94181">
      <w:pPr>
        <w:pStyle w:val="Default"/>
        <w:framePr w:w="7924" w:wrap="auto" w:vAnchor="page" w:hAnchor="page" w:x="2657" w:y="9730"/>
        <w:rPr>
          <w:rFonts w:ascii="Arial" w:hAnsi="Arial" w:cs="Arial"/>
          <w:color w:val="auto"/>
          <w:sz w:val="23"/>
          <w:szCs w:val="23"/>
        </w:rPr>
      </w:pPr>
      <w:r>
        <w:rPr>
          <w:rFonts w:ascii="Arial" w:hAnsi="Arial" w:cs="Arial"/>
          <w:b/>
          <w:bCs/>
          <w:color w:val="auto"/>
          <w:sz w:val="23"/>
          <w:szCs w:val="23"/>
        </w:rPr>
        <w:t xml:space="preserve">1.6. Ensayo de fatiga. </w:t>
      </w:r>
    </w:p>
    <w:p w:rsidR="00000000" w:rsidRDefault="00E94181">
      <w:pPr>
        <w:pStyle w:val="Default"/>
        <w:rPr>
          <w:rFonts w:ascii="Arial" w:hAnsi="Arial" w:cs="Arial"/>
          <w:color w:val="auto"/>
          <w:sz w:val="23"/>
          <w:szCs w:val="23"/>
        </w:rPr>
      </w:pPr>
    </w:p>
    <w:p w:rsidR="00000000" w:rsidRDefault="00E94181">
      <w:pPr>
        <w:pStyle w:val="Default"/>
        <w:framePr w:w="7487" w:wrap="auto" w:vAnchor="page" w:hAnchor="page" w:x="3122" w:y="10532"/>
        <w:rPr>
          <w:rFonts w:ascii="Arial" w:hAnsi="Arial" w:cs="Arial"/>
          <w:color w:val="auto"/>
          <w:sz w:val="23"/>
          <w:szCs w:val="23"/>
        </w:rPr>
      </w:pPr>
      <w:r>
        <w:rPr>
          <w:rFonts w:ascii="Arial" w:hAnsi="Arial" w:cs="Arial"/>
          <w:color w:val="auto"/>
          <w:sz w:val="23"/>
          <w:szCs w:val="23"/>
        </w:rPr>
        <w:t xml:space="preserve">Los primeros ensayos de fatiga los realizó Albert, en Alemania, y desde 1852 a 1869, Wöhler efectuó experimentos sobre esta propiedad construyendo los primeros dispositivos de ensayo y </w:t>
      </w:r>
      <w:r>
        <w:rPr>
          <w:rFonts w:ascii="Arial" w:hAnsi="Arial" w:cs="Arial"/>
          <w:color w:val="auto"/>
          <w:sz w:val="23"/>
          <w:szCs w:val="23"/>
        </w:rPr>
        <w:t xml:space="preserve">estableció lo que hoy se conoce como “zona límite de solicitación de fatiga” o simplemente “zona de fatiga”. </w:t>
      </w:r>
    </w:p>
    <w:p w:rsidR="00000000" w:rsidRDefault="00E94181">
      <w:pPr>
        <w:pStyle w:val="Default"/>
        <w:pageBreakBefore/>
        <w:framePr w:w="7489" w:wrap="auto" w:vAnchor="page" w:hAnchor="page" w:x="3122" w:y="1318"/>
        <w:rPr>
          <w:rFonts w:ascii="Arial" w:hAnsi="Arial" w:cs="Arial"/>
          <w:color w:val="auto"/>
          <w:sz w:val="23"/>
          <w:szCs w:val="23"/>
        </w:rPr>
      </w:pPr>
      <w:r>
        <w:rPr>
          <w:rFonts w:ascii="Arial" w:hAnsi="Arial" w:cs="Arial"/>
          <w:color w:val="auto"/>
          <w:sz w:val="23"/>
          <w:szCs w:val="23"/>
        </w:rPr>
        <w:t>Hacia el año 1900, Edwing, Rosenhain y Humfrey iniciaron el estudio del mecanismo de la fatiga con ayuda del microscopio metalográfico y demostrar</w:t>
      </w:r>
      <w:r>
        <w:rPr>
          <w:rFonts w:ascii="Arial" w:hAnsi="Arial" w:cs="Arial"/>
          <w:color w:val="auto"/>
          <w:sz w:val="23"/>
          <w:szCs w:val="23"/>
        </w:rPr>
        <w:t xml:space="preserve">on que en los cristales de hierro que se habían sometido a solicitaciones repetidas se formaban bandas de deslizamiento y grietas de fatiga. </w:t>
      </w:r>
    </w:p>
    <w:p w:rsidR="00000000" w:rsidRDefault="00E94181">
      <w:pPr>
        <w:pStyle w:val="Default"/>
        <w:framePr w:w="791" w:wrap="auto" w:vAnchor="page" w:hAnchor="page" w:x="3122"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43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86" w:wrap="auto" w:vAnchor="page" w:hAnchor="page" w:x="3122" w:y="5183"/>
        <w:rPr>
          <w:rFonts w:ascii="Arial" w:hAnsi="Arial" w:cs="Arial"/>
          <w:color w:val="auto"/>
          <w:sz w:val="23"/>
          <w:szCs w:val="23"/>
        </w:rPr>
      </w:pPr>
      <w:r>
        <w:rPr>
          <w:rFonts w:ascii="Arial" w:hAnsi="Arial" w:cs="Arial"/>
          <w:color w:val="auto"/>
          <w:sz w:val="23"/>
          <w:szCs w:val="23"/>
        </w:rPr>
        <w:t>Casi simultáneamente, Gilchrist sugirió la hipótesis de que la grieta de fatiga empieza como consecuencia de</w:t>
      </w:r>
      <w:r>
        <w:rPr>
          <w:rFonts w:ascii="Arial" w:hAnsi="Arial" w:cs="Arial"/>
          <w:color w:val="auto"/>
          <w:sz w:val="23"/>
          <w:szCs w:val="23"/>
        </w:rPr>
        <w:t xml:space="preserve"> la lo localización de tensiones que sobrepasan la resistencia de rotura del material.[7] </w:t>
      </w:r>
    </w:p>
    <w:p w:rsidR="00000000" w:rsidRDefault="00E94181">
      <w:pPr>
        <w:pStyle w:val="Default"/>
        <w:framePr w:w="791" w:wrap="auto" w:vAnchor="page" w:hAnchor="page" w:x="3122" w:y="6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7893"/>
        <w:rPr>
          <w:rFonts w:ascii="Arial" w:hAnsi="Arial" w:cs="Arial"/>
          <w:color w:val="auto"/>
          <w:sz w:val="23"/>
          <w:szCs w:val="23"/>
        </w:rPr>
      </w:pPr>
    </w:p>
    <w:p w:rsidR="00000000" w:rsidRDefault="00E94181">
      <w:pPr>
        <w:pStyle w:val="Default"/>
        <w:framePr w:w="7624" w:wrap="auto" w:vAnchor="page" w:hAnchor="page" w:x="2957" w:y="7893"/>
        <w:ind w:left="360"/>
        <w:rPr>
          <w:rFonts w:ascii="Arial" w:hAnsi="Arial" w:cs="Arial"/>
          <w:color w:val="auto"/>
          <w:sz w:val="23"/>
          <w:szCs w:val="23"/>
        </w:rPr>
      </w:pPr>
      <w:r>
        <w:rPr>
          <w:rFonts w:ascii="Arial" w:hAnsi="Arial" w:cs="Arial"/>
          <w:b/>
          <w:bCs/>
          <w:color w:val="auto"/>
          <w:sz w:val="23"/>
          <w:szCs w:val="23"/>
        </w:rPr>
        <w:t xml:space="preserve">1.6.1. Consideraciones sobre las probetas de ensayo. </w:t>
      </w:r>
    </w:p>
    <w:p w:rsidR="00000000" w:rsidRDefault="00E94181">
      <w:pPr>
        <w:pStyle w:val="Default"/>
        <w:rPr>
          <w:rFonts w:ascii="Arial" w:hAnsi="Arial" w:cs="Arial"/>
          <w:color w:val="auto"/>
          <w:sz w:val="23"/>
          <w:szCs w:val="23"/>
        </w:rPr>
      </w:pPr>
    </w:p>
    <w:p w:rsidR="00000000" w:rsidRDefault="00E94181">
      <w:pPr>
        <w:pStyle w:val="Default"/>
        <w:framePr w:w="3380" w:wrap="auto" w:vAnchor="page" w:hAnchor="page" w:x="3709" w:y="8692"/>
        <w:rPr>
          <w:rFonts w:ascii="Arial" w:hAnsi="Arial" w:cs="Arial"/>
          <w:color w:val="auto"/>
          <w:sz w:val="23"/>
          <w:szCs w:val="23"/>
        </w:rPr>
      </w:pPr>
      <w:r>
        <w:rPr>
          <w:rFonts w:ascii="Arial" w:hAnsi="Arial" w:cs="Arial"/>
          <w:b/>
          <w:bCs/>
          <w:color w:val="auto"/>
          <w:sz w:val="23"/>
          <w:szCs w:val="23"/>
        </w:rPr>
        <w:t xml:space="preserve">Selección del material. </w:t>
      </w:r>
    </w:p>
    <w:p w:rsidR="00000000" w:rsidRDefault="00E94181">
      <w:pPr>
        <w:pStyle w:val="Default"/>
        <w:framePr w:w="6902" w:wrap="auto" w:vAnchor="page" w:hAnchor="page" w:x="3709" w:y="9448"/>
        <w:rPr>
          <w:rFonts w:ascii="Arial" w:hAnsi="Arial" w:cs="Arial"/>
          <w:color w:val="auto"/>
          <w:sz w:val="23"/>
          <w:szCs w:val="23"/>
        </w:rPr>
      </w:pPr>
      <w:r>
        <w:rPr>
          <w:rFonts w:ascii="Arial" w:hAnsi="Arial" w:cs="Arial"/>
          <w:color w:val="auto"/>
          <w:sz w:val="23"/>
          <w:szCs w:val="23"/>
        </w:rPr>
        <w:t>Para la comprobació</w:t>
      </w:r>
      <w:r>
        <w:rPr>
          <w:rFonts w:ascii="Arial" w:hAnsi="Arial" w:cs="Arial"/>
          <w:color w:val="auto"/>
          <w:sz w:val="23"/>
          <w:szCs w:val="23"/>
        </w:rPr>
        <w:t>n del funcionamiento correcto del dispositivo de ensayo se realizarán ensayos de laboratorio con probetas estandarizadas fabricadas en acero AISI 1018 (Apéndice 1) debido a que es un acero de bajo contenido de carbono llamado comercialmente “acero de trans</w:t>
      </w:r>
      <w:r>
        <w:rPr>
          <w:rFonts w:ascii="Arial" w:hAnsi="Arial" w:cs="Arial"/>
          <w:color w:val="auto"/>
          <w:sz w:val="23"/>
          <w:szCs w:val="23"/>
        </w:rPr>
        <w:t xml:space="preserve">misión” siendo este el acero más utilizado dentro del mercado ecuatoriano y que es muy utilizado en aplicaciones donde las cargas mecánicas no son muy severas pero con ciertos grados de </w:t>
      </w:r>
    </w:p>
    <w:p w:rsidR="00000000" w:rsidRDefault="00E94181">
      <w:pPr>
        <w:pStyle w:val="Default"/>
        <w:pageBreakBefore/>
        <w:framePr w:w="6903" w:wrap="auto" w:vAnchor="page" w:hAnchor="page" w:x="3709" w:y="1318"/>
        <w:rPr>
          <w:rFonts w:ascii="Arial" w:hAnsi="Arial" w:cs="Arial"/>
          <w:color w:val="auto"/>
          <w:sz w:val="23"/>
          <w:szCs w:val="23"/>
        </w:rPr>
      </w:pPr>
      <w:r>
        <w:rPr>
          <w:rFonts w:ascii="Arial" w:hAnsi="Arial" w:cs="Arial"/>
          <w:color w:val="auto"/>
          <w:sz w:val="23"/>
          <w:szCs w:val="23"/>
        </w:rPr>
        <w:t>tenacidad importantes como por ejemplo: pernos, tuercas, piezas de di</w:t>
      </w:r>
      <w:r>
        <w:rPr>
          <w:rFonts w:ascii="Arial" w:hAnsi="Arial" w:cs="Arial"/>
          <w:color w:val="auto"/>
          <w:sz w:val="23"/>
          <w:szCs w:val="23"/>
        </w:rPr>
        <w:t xml:space="preserve">spositivos pequeñas, ejes, bujes, pasadores, grapas, piñones, catarinas, tornillos sin fin, etc. Las propiedades mecánicas y el análisis químico típico según el fabricante se las puede observar en la Tabla 2 y 3 respectivamente mostrada a continuación: </w:t>
      </w:r>
    </w:p>
    <w:p w:rsidR="00000000" w:rsidRDefault="00E94181">
      <w:pPr>
        <w:pStyle w:val="Default"/>
        <w:framePr w:w="6904" w:wrap="auto" w:vAnchor="page" w:hAnchor="page" w:x="3677" w:y="4781"/>
        <w:rPr>
          <w:rFonts w:ascii="Arial" w:hAnsi="Arial" w:cs="Arial"/>
          <w:color w:val="auto"/>
          <w:sz w:val="23"/>
          <w:szCs w:val="23"/>
        </w:rPr>
      </w:pPr>
      <w:r>
        <w:rPr>
          <w:rFonts w:ascii="Arial" w:hAnsi="Arial" w:cs="Arial"/>
          <w:b/>
          <w:bCs/>
          <w:color w:val="auto"/>
          <w:sz w:val="23"/>
          <w:szCs w:val="23"/>
        </w:rPr>
        <w:t>TA</w:t>
      </w:r>
      <w:r>
        <w:rPr>
          <w:rFonts w:ascii="Arial" w:hAnsi="Arial" w:cs="Arial"/>
          <w:b/>
          <w:bCs/>
          <w:color w:val="auto"/>
          <w:sz w:val="23"/>
          <w:szCs w:val="23"/>
        </w:rPr>
        <w:t xml:space="preserve">BLA 2 </w:t>
      </w:r>
    </w:p>
    <w:p w:rsidR="00000000" w:rsidRDefault="00E94181">
      <w:pPr>
        <w:pStyle w:val="Default"/>
        <w:framePr w:w="6904" w:wrap="auto" w:vAnchor="page" w:hAnchor="page" w:x="3677" w:y="5533"/>
        <w:rPr>
          <w:rFonts w:ascii="Arial" w:hAnsi="Arial" w:cs="Arial"/>
          <w:color w:val="auto"/>
          <w:sz w:val="23"/>
          <w:szCs w:val="23"/>
        </w:rPr>
      </w:pPr>
      <w:r>
        <w:rPr>
          <w:rFonts w:ascii="Arial" w:hAnsi="Arial" w:cs="Arial"/>
          <w:b/>
          <w:bCs/>
          <w:color w:val="auto"/>
          <w:sz w:val="23"/>
          <w:szCs w:val="23"/>
        </w:rPr>
        <w:t xml:space="preserve">PROPIEDADES MECÁNICAS COMERCIALES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7456" behindDoc="0" locked="0" layoutInCell="0" allowOverlap="1">
                <wp:simplePos x="0" y="0"/>
                <wp:positionH relativeFrom="page">
                  <wp:posOffset>2084705</wp:posOffset>
                </wp:positionH>
                <wp:positionV relativeFrom="page">
                  <wp:posOffset>3869690</wp:posOffset>
                </wp:positionV>
                <wp:extent cx="4478020" cy="2311400"/>
                <wp:effectExtent l="0" t="0" r="0" b="0"/>
                <wp:wrapThrough wrapText="bothSides">
                  <wp:wrapPolygon edited="0">
                    <wp:start x="0" y="0"/>
                    <wp:lineTo x="0" y="0"/>
                    <wp:lineTo x="0" y="0"/>
                  </wp:wrapPolygon>
                </wp:wrapThrough>
                <wp:docPr id="1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120"/>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240"/>
                              <w:gridCol w:w="46"/>
                              <w:gridCol w:w="234"/>
                              <w:gridCol w:w="12"/>
                              <w:gridCol w:w="113"/>
                              <w:gridCol w:w="266"/>
                              <w:gridCol w:w="55"/>
                              <w:gridCol w:w="89"/>
                              <w:gridCol w:w="5"/>
                              <w:gridCol w:w="228"/>
                              <w:gridCol w:w="151"/>
                              <w:gridCol w:w="153"/>
                              <w:gridCol w:w="114"/>
                              <w:gridCol w:w="294"/>
                              <w:gridCol w:w="768"/>
                              <w:gridCol w:w="7"/>
                              <w:gridCol w:w="163"/>
                              <w:gridCol w:w="264"/>
                              <w:gridCol w:w="232"/>
                              <w:gridCol w:w="74"/>
                              <w:gridCol w:w="124"/>
                              <w:gridCol w:w="147"/>
                            </w:tblGrid>
                            <w:tr w:rsidR="00000000">
                              <w:tblPrEx>
                                <w:tblCellMar>
                                  <w:top w:w="0" w:type="dxa"/>
                                  <w:bottom w:w="0" w:type="dxa"/>
                                </w:tblCellMar>
                              </w:tblPrEx>
                              <w:trPr>
                                <w:gridAfter w:val="10"/>
                                <w:trHeight w:val="570"/>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Esfuerzo de cedencia, Sy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Kg/mm2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Mínimo 31 </w:t>
                                  </w:r>
                                </w:p>
                              </w:tc>
                            </w:tr>
                            <w:tr w:rsidR="00000000">
                              <w:tblPrEx>
                                <w:tblCellMar>
                                  <w:top w:w="0" w:type="dxa"/>
                                  <w:bottom w:w="0" w:type="dxa"/>
                                </w:tblCellMar>
                              </w:tblPrEx>
                              <w:trPr>
                                <w:gridAfter w:val="10"/>
                                <w:trHeight w:val="574"/>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Resistencia a la tracción, Sut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Kg/mm2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51 - 71 </w:t>
                                  </w:r>
                                </w:p>
                              </w:tc>
                            </w:tr>
                            <w:tr w:rsidR="00000000">
                              <w:tblPrEx>
                                <w:tblCellMar>
                                  <w:top w:w="0" w:type="dxa"/>
                                  <w:bottom w:w="0" w:type="dxa"/>
                                </w:tblCellMar>
                              </w:tblPrEx>
                              <w:trPr>
                                <w:gridAfter w:val="10"/>
                                <w:trHeight w:val="570"/>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Elongación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20 </w:t>
                                  </w:r>
                                </w:p>
                              </w:tc>
                            </w:tr>
                            <w:tr w:rsidR="00000000">
                              <w:tblPrEx>
                                <w:tblCellMar>
                                  <w:top w:w="0" w:type="dxa"/>
                                  <w:bottom w:w="0" w:type="dxa"/>
                                </w:tblCellMar>
                              </w:tblPrEx>
                              <w:trPr>
                                <w:gridAfter w:val="10"/>
                                <w:trHeight w:val="573"/>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Reducción de área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57 </w:t>
                                  </w:r>
                                </w:p>
                              </w:tc>
                            </w:tr>
                            <w:tr w:rsidR="00000000">
                              <w:tblPrEx>
                                <w:tblCellMar>
                                  <w:top w:w="0" w:type="dxa"/>
                                  <w:bottom w:w="0" w:type="dxa"/>
                                </w:tblCellMar>
                              </w:tblPrEx>
                              <w:trPr>
                                <w:gridAfter w:val="10"/>
                                <w:trHeight w:val="578"/>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Dureza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HB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163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64.15pt;margin-top:304.7pt;width:352.6pt;height:18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Bxuw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120"/>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22"/>
                        <w:gridCol w:w="62"/>
                        <w:gridCol w:w="14"/>
                        <w:gridCol w:w="74"/>
                        <w:gridCol w:w="143"/>
                        <w:gridCol w:w="34"/>
                        <w:gridCol w:w="77"/>
                        <w:gridCol w:w="88"/>
                        <w:gridCol w:w="240"/>
                        <w:gridCol w:w="46"/>
                        <w:gridCol w:w="234"/>
                        <w:gridCol w:w="12"/>
                        <w:gridCol w:w="113"/>
                        <w:gridCol w:w="266"/>
                        <w:gridCol w:w="55"/>
                        <w:gridCol w:w="89"/>
                        <w:gridCol w:w="5"/>
                        <w:gridCol w:w="228"/>
                        <w:gridCol w:w="151"/>
                        <w:gridCol w:w="153"/>
                        <w:gridCol w:w="114"/>
                        <w:gridCol w:w="294"/>
                        <w:gridCol w:w="768"/>
                        <w:gridCol w:w="7"/>
                        <w:gridCol w:w="163"/>
                        <w:gridCol w:w="264"/>
                        <w:gridCol w:w="232"/>
                        <w:gridCol w:w="74"/>
                        <w:gridCol w:w="124"/>
                        <w:gridCol w:w="147"/>
                      </w:tblGrid>
                      <w:tr w:rsidR="00000000">
                        <w:tblPrEx>
                          <w:tblCellMar>
                            <w:top w:w="0" w:type="dxa"/>
                            <w:bottom w:w="0" w:type="dxa"/>
                          </w:tblCellMar>
                        </w:tblPrEx>
                        <w:trPr>
                          <w:gridAfter w:val="10"/>
                          <w:trHeight w:val="570"/>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Esfuerzo de cedencia, Sy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Kg/mm2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Mínimo 31 </w:t>
                            </w:r>
                          </w:p>
                        </w:tc>
                      </w:tr>
                      <w:tr w:rsidR="00000000">
                        <w:tblPrEx>
                          <w:tblCellMar>
                            <w:top w:w="0" w:type="dxa"/>
                            <w:bottom w:w="0" w:type="dxa"/>
                          </w:tblCellMar>
                        </w:tblPrEx>
                        <w:trPr>
                          <w:gridAfter w:val="10"/>
                          <w:trHeight w:val="574"/>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Resistencia a la tracción, Sut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Kg/mm2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51 - 71 </w:t>
                            </w:r>
                          </w:p>
                        </w:tc>
                      </w:tr>
                      <w:tr w:rsidR="00000000">
                        <w:tblPrEx>
                          <w:tblCellMar>
                            <w:top w:w="0" w:type="dxa"/>
                            <w:bottom w:w="0" w:type="dxa"/>
                          </w:tblCellMar>
                        </w:tblPrEx>
                        <w:trPr>
                          <w:gridAfter w:val="10"/>
                          <w:trHeight w:val="570"/>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Elongación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20 </w:t>
                            </w:r>
                          </w:p>
                        </w:tc>
                      </w:tr>
                      <w:tr w:rsidR="00000000">
                        <w:tblPrEx>
                          <w:tblCellMar>
                            <w:top w:w="0" w:type="dxa"/>
                            <w:bottom w:w="0" w:type="dxa"/>
                          </w:tblCellMar>
                        </w:tblPrEx>
                        <w:trPr>
                          <w:gridAfter w:val="10"/>
                          <w:trHeight w:val="573"/>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Reducción de área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57 </w:t>
                            </w:r>
                          </w:p>
                        </w:tc>
                      </w:tr>
                      <w:tr w:rsidR="00000000">
                        <w:tblPrEx>
                          <w:tblCellMar>
                            <w:top w:w="0" w:type="dxa"/>
                            <w:bottom w:w="0" w:type="dxa"/>
                          </w:tblCellMar>
                        </w:tblPrEx>
                        <w:trPr>
                          <w:gridAfter w:val="10"/>
                          <w:trHeight w:val="578"/>
                        </w:trPr>
                        <w:tc>
                          <w:tcPr>
                            <w:tcW w:w="2084" w:type="dxa"/>
                            <w:gridSpan w:val="17"/>
                          </w:tcPr>
                          <w:p w:rsidR="00000000" w:rsidRDefault="00E94181">
                            <w:pPr>
                              <w:pStyle w:val="Default"/>
                              <w:rPr>
                                <w:rFonts w:ascii="Arial" w:hAnsi="Arial" w:cs="Arial"/>
                                <w:sz w:val="23"/>
                                <w:szCs w:val="23"/>
                              </w:rPr>
                            </w:pPr>
                            <w:r>
                              <w:rPr>
                                <w:rFonts w:ascii="Arial" w:hAnsi="Arial" w:cs="Arial"/>
                                <w:b/>
                                <w:bCs/>
                                <w:sz w:val="23"/>
                                <w:szCs w:val="23"/>
                              </w:rPr>
                              <w:t xml:space="preserve">Dureza </w:t>
                            </w:r>
                          </w:p>
                        </w:tc>
                        <w:tc>
                          <w:tcPr>
                            <w:tcW w:w="2084" w:type="dxa"/>
                            <w:gridSpan w:val="29"/>
                          </w:tcPr>
                          <w:p w:rsidR="00000000" w:rsidRDefault="00E94181">
                            <w:pPr>
                              <w:pStyle w:val="Default"/>
                              <w:rPr>
                                <w:rFonts w:ascii="Arial" w:hAnsi="Arial" w:cs="Arial"/>
                                <w:sz w:val="23"/>
                                <w:szCs w:val="23"/>
                              </w:rPr>
                            </w:pPr>
                            <w:r>
                              <w:rPr>
                                <w:rFonts w:ascii="Arial" w:hAnsi="Arial" w:cs="Arial"/>
                                <w:sz w:val="23"/>
                                <w:szCs w:val="23"/>
                              </w:rPr>
                              <w:t xml:space="preserve">HB </w:t>
                            </w:r>
                          </w:p>
                        </w:tc>
                        <w:tc>
                          <w:tcPr>
                            <w:tcW w:w="2084" w:type="dxa"/>
                            <w:gridSpan w:val="19"/>
                          </w:tcPr>
                          <w:p w:rsidR="00000000" w:rsidRDefault="00E94181">
                            <w:pPr>
                              <w:pStyle w:val="Default"/>
                              <w:rPr>
                                <w:rFonts w:ascii="Arial" w:hAnsi="Arial" w:cs="Arial"/>
                                <w:sz w:val="23"/>
                                <w:szCs w:val="23"/>
                              </w:rPr>
                            </w:pPr>
                            <w:r>
                              <w:rPr>
                                <w:rFonts w:ascii="Arial" w:hAnsi="Arial" w:cs="Arial"/>
                                <w:sz w:val="23"/>
                                <w:szCs w:val="23"/>
                              </w:rPr>
                              <w:t xml:space="preserve">163 </w:t>
                            </w:r>
                          </w:p>
                        </w:tc>
                      </w:tr>
                    </w:tbl>
                  </w:txbxContent>
                </v:textbox>
                <w10:wrap type="through" anchorx="page" anchory="page"/>
              </v:shape>
            </w:pict>
          </mc:Fallback>
        </mc:AlternateContent>
      </w:r>
    </w:p>
    <w:p w:rsidR="00000000" w:rsidRDefault="00E94181">
      <w:pPr>
        <w:pStyle w:val="Default"/>
        <w:framePr w:w="6904" w:wrap="auto" w:vAnchor="page" w:hAnchor="page" w:x="3677" w:y="91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9858"/>
        <w:rPr>
          <w:rFonts w:ascii="Arial" w:hAnsi="Arial" w:cs="Arial"/>
          <w:color w:val="auto"/>
          <w:sz w:val="23"/>
          <w:szCs w:val="23"/>
        </w:rPr>
      </w:pPr>
      <w:r>
        <w:rPr>
          <w:rFonts w:ascii="Arial" w:hAnsi="Arial" w:cs="Arial"/>
          <w:b/>
          <w:bCs/>
          <w:color w:val="auto"/>
          <w:sz w:val="23"/>
          <w:szCs w:val="23"/>
        </w:rPr>
        <w:t xml:space="preserve">TABLA 3 </w:t>
      </w:r>
    </w:p>
    <w:p w:rsidR="00000000" w:rsidRDefault="00E94181">
      <w:pPr>
        <w:pStyle w:val="Default"/>
        <w:framePr w:w="6904" w:wrap="auto" w:vAnchor="page" w:hAnchor="page" w:x="3677" w:y="10610"/>
        <w:rPr>
          <w:rFonts w:ascii="Arial" w:hAnsi="Arial" w:cs="Arial"/>
          <w:color w:val="auto"/>
          <w:sz w:val="23"/>
          <w:szCs w:val="23"/>
        </w:rPr>
      </w:pPr>
      <w:r>
        <w:rPr>
          <w:rFonts w:ascii="Arial" w:hAnsi="Arial" w:cs="Arial"/>
          <w:b/>
          <w:bCs/>
          <w:color w:val="auto"/>
          <w:sz w:val="23"/>
          <w:szCs w:val="23"/>
        </w:rPr>
        <w:t xml:space="preserve">COMPOSICIÓN QUÍMICA COMERCIAL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8480" behindDoc="0" locked="0" layoutInCell="0" allowOverlap="1">
                <wp:simplePos x="0" y="0"/>
                <wp:positionH relativeFrom="page">
                  <wp:posOffset>2588260</wp:posOffset>
                </wp:positionH>
                <wp:positionV relativeFrom="page">
                  <wp:posOffset>7093585</wp:posOffset>
                </wp:positionV>
                <wp:extent cx="3468370" cy="1120140"/>
                <wp:effectExtent l="0" t="0" r="0" b="0"/>
                <wp:wrapThrough wrapText="bothSides">
                  <wp:wrapPolygon edited="0">
                    <wp:start x="0" y="0"/>
                    <wp:lineTo x="0" y="0"/>
                    <wp:lineTo x="0" y="0"/>
                  </wp:wrapPolygon>
                </wp:wrapThrough>
                <wp:docPr id="1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51"/>
                              <w:gridCol w:w="38"/>
                              <w:gridCol w:w="37"/>
                              <w:gridCol w:w="127"/>
                              <w:gridCol w:w="44"/>
                              <w:gridCol w:w="120"/>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84"/>
                              <w:gridCol w:w="14"/>
                              <w:gridCol w:w="74"/>
                              <w:gridCol w:w="143"/>
                              <w:gridCol w:w="34"/>
                              <w:gridCol w:w="77"/>
                              <w:gridCol w:w="88"/>
                              <w:gridCol w:w="240"/>
                              <w:gridCol w:w="46"/>
                              <w:gridCol w:w="234"/>
                              <w:gridCol w:w="12"/>
                              <w:gridCol w:w="113"/>
                              <w:gridCol w:w="266"/>
                              <w:gridCol w:w="55"/>
                              <w:gridCol w:w="89"/>
                              <w:gridCol w:w="5"/>
                              <w:gridCol w:w="228"/>
                              <w:gridCol w:w="151"/>
                              <w:gridCol w:w="267"/>
                              <w:gridCol w:w="294"/>
                              <w:gridCol w:w="768"/>
                              <w:gridCol w:w="7"/>
                              <w:gridCol w:w="163"/>
                              <w:gridCol w:w="264"/>
                              <w:gridCol w:w="232"/>
                              <w:gridCol w:w="74"/>
                              <w:gridCol w:w="124"/>
                              <w:gridCol w:w="147"/>
                            </w:tblGrid>
                            <w:tr w:rsidR="00000000">
                              <w:tblPrEx>
                                <w:tblCellMar>
                                  <w:top w:w="0" w:type="dxa"/>
                                  <w:bottom w:w="0" w:type="dxa"/>
                                </w:tblCellMar>
                              </w:tblPrEx>
                              <w:trPr>
                                <w:gridAfter w:val="21"/>
                                <w:trHeight w:val="570"/>
                              </w:trPr>
                              <w:tc>
                                <w:tcPr>
                                  <w:tcW w:w="1165" w:type="dxa"/>
                                  <w:gridSpan w:val="5"/>
                                  <w:vAlign w:val="center"/>
                                </w:tcPr>
                                <w:p w:rsidR="00000000" w:rsidRDefault="00E94181">
                                  <w:pPr>
                                    <w:pStyle w:val="Default"/>
                                    <w:rPr>
                                      <w:rFonts w:ascii="Arial" w:hAnsi="Arial" w:cs="Arial"/>
                                      <w:sz w:val="23"/>
                                      <w:szCs w:val="23"/>
                                    </w:rPr>
                                  </w:pPr>
                                  <w:r>
                                    <w:rPr>
                                      <w:rFonts w:ascii="Arial" w:hAnsi="Arial" w:cs="Arial"/>
                                      <w:b/>
                                      <w:bCs/>
                                      <w:sz w:val="23"/>
                                      <w:szCs w:val="23"/>
                                    </w:rPr>
                                    <w:t xml:space="preserve">C </w:t>
                                  </w:r>
                                </w:p>
                              </w:tc>
                              <w:tc>
                                <w:tcPr>
                                  <w:tcW w:w="1165" w:type="dxa"/>
                                  <w:gridSpan w:val="16"/>
                                  <w:vAlign w:val="center"/>
                                </w:tcPr>
                                <w:p w:rsidR="00000000" w:rsidRDefault="00E94181">
                                  <w:pPr>
                                    <w:pStyle w:val="Default"/>
                                    <w:rPr>
                                      <w:rFonts w:ascii="Arial" w:hAnsi="Arial" w:cs="Arial"/>
                                      <w:sz w:val="23"/>
                                      <w:szCs w:val="23"/>
                                    </w:rPr>
                                  </w:pPr>
                                  <w:r>
                                    <w:rPr>
                                      <w:rFonts w:ascii="Arial" w:hAnsi="Arial" w:cs="Arial"/>
                                      <w:b/>
                                      <w:bCs/>
                                      <w:sz w:val="23"/>
                                      <w:szCs w:val="23"/>
                                    </w:rPr>
                                    <w:t>Mn</w:t>
                                  </w:r>
                                  <w:r>
                                    <w:rPr>
                                      <w:rFonts w:ascii="Arial" w:hAnsi="Arial" w:cs="Arial"/>
                                      <w:b/>
                                      <w:bCs/>
                                      <w:sz w:val="23"/>
                                      <w:szCs w:val="23"/>
                                    </w:rPr>
                                    <w:t xml:space="preserve"> </w:t>
                                  </w:r>
                                </w:p>
                              </w:tc>
                              <w:tc>
                                <w:tcPr>
                                  <w:tcW w:w="1165" w:type="dxa"/>
                                  <w:gridSpan w:val="15"/>
                                  <w:vAlign w:val="center"/>
                                </w:tcPr>
                                <w:p w:rsidR="00000000" w:rsidRDefault="00E94181">
                                  <w:pPr>
                                    <w:pStyle w:val="Default"/>
                                    <w:rPr>
                                      <w:rFonts w:ascii="Arial" w:hAnsi="Arial" w:cs="Arial"/>
                                      <w:sz w:val="23"/>
                                      <w:szCs w:val="23"/>
                                    </w:rPr>
                                  </w:pPr>
                                  <w:r>
                                    <w:rPr>
                                      <w:rFonts w:ascii="Arial" w:hAnsi="Arial" w:cs="Arial"/>
                                      <w:b/>
                                      <w:bCs/>
                                      <w:sz w:val="23"/>
                                      <w:szCs w:val="23"/>
                                    </w:rPr>
                                    <w:t xml:space="preserve">P </w:t>
                                  </w:r>
                                </w:p>
                              </w:tc>
                              <w:tc>
                                <w:tcPr>
                                  <w:tcW w:w="1165" w:type="dxa"/>
                                  <w:gridSpan w:val="16"/>
                                  <w:vAlign w:val="center"/>
                                </w:tcPr>
                                <w:p w:rsidR="00000000" w:rsidRDefault="00E94181">
                                  <w:pPr>
                                    <w:pStyle w:val="Default"/>
                                    <w:rPr>
                                      <w:rFonts w:ascii="Arial" w:hAnsi="Arial" w:cs="Arial"/>
                                      <w:sz w:val="23"/>
                                      <w:szCs w:val="23"/>
                                    </w:rPr>
                                  </w:pPr>
                                  <w:r>
                                    <w:rPr>
                                      <w:rFonts w:ascii="Arial" w:hAnsi="Arial" w:cs="Arial"/>
                                      <w:b/>
                                      <w:bCs/>
                                      <w:sz w:val="23"/>
                                      <w:szCs w:val="23"/>
                                    </w:rPr>
                                    <w:t xml:space="preserve">S </w:t>
                                  </w:r>
                                </w:p>
                              </w:tc>
                            </w:tr>
                            <w:tr w:rsidR="00000000">
                              <w:tblPrEx>
                                <w:tblCellMar>
                                  <w:top w:w="0" w:type="dxa"/>
                                  <w:bottom w:w="0" w:type="dxa"/>
                                </w:tblCellMar>
                              </w:tblPrEx>
                              <w:trPr>
                                <w:gridAfter w:val="21"/>
                                <w:trHeight w:val="577"/>
                              </w:trPr>
                              <w:tc>
                                <w:tcPr>
                                  <w:tcW w:w="1165" w:type="dxa"/>
                                  <w:gridSpan w:val="5"/>
                                </w:tcPr>
                                <w:p w:rsidR="00000000" w:rsidRDefault="00E94181">
                                  <w:pPr>
                                    <w:pStyle w:val="Default"/>
                                    <w:rPr>
                                      <w:rFonts w:ascii="Arial" w:hAnsi="Arial" w:cs="Arial"/>
                                      <w:sz w:val="23"/>
                                      <w:szCs w:val="23"/>
                                    </w:rPr>
                                  </w:pPr>
                                  <w:r>
                                    <w:rPr>
                                      <w:rFonts w:ascii="Arial" w:hAnsi="Arial" w:cs="Arial"/>
                                      <w:sz w:val="23"/>
                                      <w:szCs w:val="23"/>
                                    </w:rPr>
                                    <w:t xml:space="preserve">0.15-0.20% </w:t>
                                  </w:r>
                                </w:p>
                              </w:tc>
                              <w:tc>
                                <w:tcPr>
                                  <w:tcW w:w="1165" w:type="dxa"/>
                                  <w:gridSpan w:val="16"/>
                                </w:tcPr>
                                <w:p w:rsidR="00000000" w:rsidRDefault="00E94181">
                                  <w:pPr>
                                    <w:pStyle w:val="Default"/>
                                    <w:rPr>
                                      <w:rFonts w:ascii="Arial" w:hAnsi="Arial" w:cs="Arial"/>
                                      <w:sz w:val="23"/>
                                      <w:szCs w:val="23"/>
                                    </w:rPr>
                                  </w:pPr>
                                  <w:r>
                                    <w:rPr>
                                      <w:rFonts w:ascii="Arial" w:hAnsi="Arial" w:cs="Arial"/>
                                      <w:sz w:val="23"/>
                                      <w:szCs w:val="23"/>
                                    </w:rPr>
                                    <w:t xml:space="preserve">0.60-0.90% </w:t>
                                  </w:r>
                                </w:p>
                              </w:tc>
                              <w:tc>
                                <w:tcPr>
                                  <w:tcW w:w="1165" w:type="dxa"/>
                                  <w:gridSpan w:val="15"/>
                                </w:tcPr>
                                <w:p w:rsidR="00000000" w:rsidRDefault="00E94181">
                                  <w:pPr>
                                    <w:pStyle w:val="Default"/>
                                    <w:rPr>
                                      <w:rFonts w:ascii="Arial" w:hAnsi="Arial" w:cs="Arial"/>
                                      <w:sz w:val="23"/>
                                      <w:szCs w:val="23"/>
                                    </w:rPr>
                                  </w:pPr>
                                  <w:r>
                                    <w:rPr>
                                      <w:rFonts w:ascii="Arial" w:hAnsi="Arial" w:cs="Arial"/>
                                      <w:sz w:val="23"/>
                                      <w:szCs w:val="23"/>
                                    </w:rPr>
                                    <w:t xml:space="preserve">0.040% </w:t>
                                  </w:r>
                                </w:p>
                              </w:tc>
                              <w:tc>
                                <w:tcPr>
                                  <w:tcW w:w="1165" w:type="dxa"/>
                                  <w:gridSpan w:val="16"/>
                                </w:tcPr>
                                <w:p w:rsidR="00000000" w:rsidRDefault="00E94181">
                                  <w:pPr>
                                    <w:pStyle w:val="Default"/>
                                    <w:rPr>
                                      <w:rFonts w:ascii="Arial" w:hAnsi="Arial" w:cs="Arial"/>
                                      <w:sz w:val="23"/>
                                      <w:szCs w:val="23"/>
                                    </w:rPr>
                                  </w:pPr>
                                  <w:r>
                                    <w:rPr>
                                      <w:rFonts w:ascii="Arial" w:hAnsi="Arial" w:cs="Arial"/>
                                      <w:sz w:val="23"/>
                                      <w:szCs w:val="23"/>
                                    </w:rPr>
                                    <w:t xml:space="preserve">0.050%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03.8pt;margin-top:558.55pt;width:273.1pt;height:88.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xd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22"/>
                        <w:gridCol w:w="104"/>
                        <w:gridCol w:w="21"/>
                        <w:gridCol w:w="5"/>
                        <w:gridCol w:w="115"/>
                        <w:gridCol w:w="29"/>
                        <w:gridCol w:w="48"/>
                        <w:gridCol w:w="204"/>
                        <w:gridCol w:w="166"/>
                        <w:gridCol w:w="7"/>
                        <w:gridCol w:w="71"/>
                        <w:gridCol w:w="98"/>
                        <w:gridCol w:w="89"/>
                        <w:gridCol w:w="37"/>
                        <w:gridCol w:w="127"/>
                        <w:gridCol w:w="44"/>
                        <w:gridCol w:w="120"/>
                        <w:gridCol w:w="23"/>
                        <w:gridCol w:w="65"/>
                        <w:gridCol w:w="52"/>
                        <w:gridCol w:w="6"/>
                        <w:gridCol w:w="200"/>
                        <w:gridCol w:w="17"/>
                        <w:gridCol w:w="7"/>
                        <w:gridCol w:w="58"/>
                        <w:gridCol w:w="96"/>
                        <w:gridCol w:w="209"/>
                        <w:gridCol w:w="147"/>
                        <w:gridCol w:w="52"/>
                        <w:gridCol w:w="47"/>
                        <w:gridCol w:w="66"/>
                        <w:gridCol w:w="200"/>
                        <w:gridCol w:w="19"/>
                        <w:gridCol w:w="85"/>
                        <w:gridCol w:w="86"/>
                        <w:gridCol w:w="46"/>
                        <w:gridCol w:w="116"/>
                        <w:gridCol w:w="19"/>
                        <w:gridCol w:w="18"/>
                        <w:gridCol w:w="62"/>
                        <w:gridCol w:w="84"/>
                        <w:gridCol w:w="14"/>
                        <w:gridCol w:w="74"/>
                        <w:gridCol w:w="143"/>
                        <w:gridCol w:w="34"/>
                        <w:gridCol w:w="77"/>
                        <w:gridCol w:w="88"/>
                        <w:gridCol w:w="240"/>
                        <w:gridCol w:w="46"/>
                        <w:gridCol w:w="234"/>
                        <w:gridCol w:w="12"/>
                        <w:gridCol w:w="113"/>
                        <w:gridCol w:w="266"/>
                        <w:gridCol w:w="55"/>
                        <w:gridCol w:w="89"/>
                        <w:gridCol w:w="5"/>
                        <w:gridCol w:w="228"/>
                        <w:gridCol w:w="151"/>
                        <w:gridCol w:w="267"/>
                        <w:gridCol w:w="294"/>
                        <w:gridCol w:w="768"/>
                        <w:gridCol w:w="7"/>
                        <w:gridCol w:w="163"/>
                        <w:gridCol w:w="264"/>
                        <w:gridCol w:w="232"/>
                        <w:gridCol w:w="74"/>
                        <w:gridCol w:w="124"/>
                        <w:gridCol w:w="147"/>
                      </w:tblGrid>
                      <w:tr w:rsidR="00000000">
                        <w:tblPrEx>
                          <w:tblCellMar>
                            <w:top w:w="0" w:type="dxa"/>
                            <w:bottom w:w="0" w:type="dxa"/>
                          </w:tblCellMar>
                        </w:tblPrEx>
                        <w:trPr>
                          <w:gridAfter w:val="21"/>
                          <w:trHeight w:val="570"/>
                        </w:trPr>
                        <w:tc>
                          <w:tcPr>
                            <w:tcW w:w="1165" w:type="dxa"/>
                            <w:gridSpan w:val="5"/>
                            <w:vAlign w:val="center"/>
                          </w:tcPr>
                          <w:p w:rsidR="00000000" w:rsidRDefault="00E94181">
                            <w:pPr>
                              <w:pStyle w:val="Default"/>
                              <w:rPr>
                                <w:rFonts w:ascii="Arial" w:hAnsi="Arial" w:cs="Arial"/>
                                <w:sz w:val="23"/>
                                <w:szCs w:val="23"/>
                              </w:rPr>
                            </w:pPr>
                            <w:r>
                              <w:rPr>
                                <w:rFonts w:ascii="Arial" w:hAnsi="Arial" w:cs="Arial"/>
                                <w:b/>
                                <w:bCs/>
                                <w:sz w:val="23"/>
                                <w:szCs w:val="23"/>
                              </w:rPr>
                              <w:t xml:space="preserve">C </w:t>
                            </w:r>
                          </w:p>
                        </w:tc>
                        <w:tc>
                          <w:tcPr>
                            <w:tcW w:w="1165" w:type="dxa"/>
                            <w:gridSpan w:val="15"/>
                            <w:vAlign w:val="center"/>
                          </w:tcPr>
                          <w:p w:rsidR="00000000" w:rsidRDefault="00E94181">
                            <w:pPr>
                              <w:pStyle w:val="Default"/>
                              <w:rPr>
                                <w:rFonts w:ascii="Arial" w:hAnsi="Arial" w:cs="Arial"/>
                                <w:sz w:val="23"/>
                                <w:szCs w:val="23"/>
                              </w:rPr>
                            </w:pPr>
                            <w:r>
                              <w:rPr>
                                <w:rFonts w:ascii="Arial" w:hAnsi="Arial" w:cs="Arial"/>
                                <w:b/>
                                <w:bCs/>
                                <w:sz w:val="23"/>
                                <w:szCs w:val="23"/>
                              </w:rPr>
                              <w:t>Mn</w:t>
                            </w:r>
                            <w:r>
                              <w:rPr>
                                <w:rFonts w:ascii="Arial" w:hAnsi="Arial" w:cs="Arial"/>
                                <w:b/>
                                <w:bCs/>
                                <w:sz w:val="23"/>
                                <w:szCs w:val="23"/>
                              </w:rPr>
                              <w:t xml:space="preserve"> </w:t>
                            </w:r>
                          </w:p>
                        </w:tc>
                        <w:tc>
                          <w:tcPr>
                            <w:tcW w:w="1165" w:type="dxa"/>
                            <w:gridSpan w:val="15"/>
                            <w:vAlign w:val="center"/>
                          </w:tcPr>
                          <w:p w:rsidR="00000000" w:rsidRDefault="00E94181">
                            <w:pPr>
                              <w:pStyle w:val="Default"/>
                              <w:rPr>
                                <w:rFonts w:ascii="Arial" w:hAnsi="Arial" w:cs="Arial"/>
                                <w:sz w:val="23"/>
                                <w:szCs w:val="23"/>
                              </w:rPr>
                            </w:pPr>
                            <w:r>
                              <w:rPr>
                                <w:rFonts w:ascii="Arial" w:hAnsi="Arial" w:cs="Arial"/>
                                <w:b/>
                                <w:bCs/>
                                <w:sz w:val="23"/>
                                <w:szCs w:val="23"/>
                              </w:rPr>
                              <w:t xml:space="preserve">P </w:t>
                            </w:r>
                          </w:p>
                        </w:tc>
                        <w:tc>
                          <w:tcPr>
                            <w:tcW w:w="1165" w:type="dxa"/>
                            <w:gridSpan w:val="16"/>
                            <w:vAlign w:val="center"/>
                          </w:tcPr>
                          <w:p w:rsidR="00000000" w:rsidRDefault="00E94181">
                            <w:pPr>
                              <w:pStyle w:val="Default"/>
                              <w:rPr>
                                <w:rFonts w:ascii="Arial" w:hAnsi="Arial" w:cs="Arial"/>
                                <w:sz w:val="23"/>
                                <w:szCs w:val="23"/>
                              </w:rPr>
                            </w:pPr>
                            <w:r>
                              <w:rPr>
                                <w:rFonts w:ascii="Arial" w:hAnsi="Arial" w:cs="Arial"/>
                                <w:b/>
                                <w:bCs/>
                                <w:sz w:val="23"/>
                                <w:szCs w:val="23"/>
                              </w:rPr>
                              <w:t xml:space="preserve">S </w:t>
                            </w:r>
                          </w:p>
                        </w:tc>
                      </w:tr>
                      <w:tr w:rsidR="00000000">
                        <w:tblPrEx>
                          <w:tblCellMar>
                            <w:top w:w="0" w:type="dxa"/>
                            <w:bottom w:w="0" w:type="dxa"/>
                          </w:tblCellMar>
                        </w:tblPrEx>
                        <w:trPr>
                          <w:gridAfter w:val="21"/>
                          <w:trHeight w:val="577"/>
                        </w:trPr>
                        <w:tc>
                          <w:tcPr>
                            <w:tcW w:w="1165" w:type="dxa"/>
                            <w:gridSpan w:val="5"/>
                          </w:tcPr>
                          <w:p w:rsidR="00000000" w:rsidRDefault="00E94181">
                            <w:pPr>
                              <w:pStyle w:val="Default"/>
                              <w:rPr>
                                <w:rFonts w:ascii="Arial" w:hAnsi="Arial" w:cs="Arial"/>
                                <w:sz w:val="23"/>
                                <w:szCs w:val="23"/>
                              </w:rPr>
                            </w:pPr>
                            <w:r>
                              <w:rPr>
                                <w:rFonts w:ascii="Arial" w:hAnsi="Arial" w:cs="Arial"/>
                                <w:sz w:val="23"/>
                                <w:szCs w:val="23"/>
                              </w:rPr>
                              <w:t xml:space="preserve">0.15-0.20% </w:t>
                            </w:r>
                          </w:p>
                        </w:tc>
                        <w:tc>
                          <w:tcPr>
                            <w:tcW w:w="1165" w:type="dxa"/>
                            <w:gridSpan w:val="15"/>
                          </w:tcPr>
                          <w:p w:rsidR="00000000" w:rsidRDefault="00E94181">
                            <w:pPr>
                              <w:pStyle w:val="Default"/>
                              <w:rPr>
                                <w:rFonts w:ascii="Arial" w:hAnsi="Arial" w:cs="Arial"/>
                                <w:sz w:val="23"/>
                                <w:szCs w:val="23"/>
                              </w:rPr>
                            </w:pPr>
                            <w:r>
                              <w:rPr>
                                <w:rFonts w:ascii="Arial" w:hAnsi="Arial" w:cs="Arial"/>
                                <w:sz w:val="23"/>
                                <w:szCs w:val="23"/>
                              </w:rPr>
                              <w:t xml:space="preserve">0.60-0.90% </w:t>
                            </w:r>
                          </w:p>
                        </w:tc>
                        <w:tc>
                          <w:tcPr>
                            <w:tcW w:w="1165" w:type="dxa"/>
                            <w:gridSpan w:val="15"/>
                          </w:tcPr>
                          <w:p w:rsidR="00000000" w:rsidRDefault="00E94181">
                            <w:pPr>
                              <w:pStyle w:val="Default"/>
                              <w:rPr>
                                <w:rFonts w:ascii="Arial" w:hAnsi="Arial" w:cs="Arial"/>
                                <w:sz w:val="23"/>
                                <w:szCs w:val="23"/>
                              </w:rPr>
                            </w:pPr>
                            <w:r>
                              <w:rPr>
                                <w:rFonts w:ascii="Arial" w:hAnsi="Arial" w:cs="Arial"/>
                                <w:sz w:val="23"/>
                                <w:szCs w:val="23"/>
                              </w:rPr>
                              <w:t xml:space="preserve">0.040% </w:t>
                            </w:r>
                          </w:p>
                        </w:tc>
                        <w:tc>
                          <w:tcPr>
                            <w:tcW w:w="1165" w:type="dxa"/>
                            <w:gridSpan w:val="16"/>
                          </w:tcPr>
                          <w:p w:rsidR="00000000" w:rsidRDefault="00E94181">
                            <w:pPr>
                              <w:pStyle w:val="Default"/>
                              <w:rPr>
                                <w:rFonts w:ascii="Arial" w:hAnsi="Arial" w:cs="Arial"/>
                                <w:sz w:val="23"/>
                                <w:szCs w:val="23"/>
                              </w:rPr>
                            </w:pPr>
                            <w:r>
                              <w:rPr>
                                <w:rFonts w:ascii="Arial" w:hAnsi="Arial" w:cs="Arial"/>
                                <w:sz w:val="23"/>
                                <w:szCs w:val="23"/>
                              </w:rPr>
                              <w:t xml:space="preserve">0.050% </w:t>
                            </w:r>
                          </w:p>
                        </w:tc>
                      </w:tr>
                    </w:tbl>
                  </w:txbxContent>
                </v:textbox>
                <w10:wrap type="through" anchorx="page" anchory="page"/>
              </v:shape>
            </w:pict>
          </mc:Fallback>
        </mc:AlternateContent>
      </w:r>
    </w:p>
    <w:p w:rsidR="00000000" w:rsidRDefault="00E94181">
      <w:pPr>
        <w:pStyle w:val="Default"/>
        <w:framePr w:w="791" w:wrap="auto" w:vAnchor="page" w:hAnchor="page" w:x="3709" w:y="1254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329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5477" w:wrap="auto" w:vAnchor="page" w:hAnchor="page" w:x="3709" w:y="1314"/>
        <w:rPr>
          <w:rFonts w:ascii="Arial" w:hAnsi="Arial" w:cs="Arial"/>
          <w:color w:val="auto"/>
          <w:sz w:val="23"/>
          <w:szCs w:val="23"/>
        </w:rPr>
      </w:pPr>
      <w:r>
        <w:rPr>
          <w:rFonts w:ascii="Arial" w:hAnsi="Arial" w:cs="Arial"/>
          <w:b/>
          <w:bCs/>
          <w:color w:val="auto"/>
          <w:sz w:val="23"/>
          <w:szCs w:val="23"/>
        </w:rPr>
        <w:t xml:space="preserve">Geometría de las probetas de ensayo [8]. </w:t>
      </w:r>
    </w:p>
    <w:p w:rsidR="00000000" w:rsidRDefault="00E94181">
      <w:pPr>
        <w:pStyle w:val="Default"/>
        <w:framePr w:w="6902" w:wrap="auto" w:vAnchor="page" w:hAnchor="page" w:x="3709" w:y="2070"/>
        <w:rPr>
          <w:rFonts w:ascii="Arial" w:hAnsi="Arial" w:cs="Arial"/>
          <w:color w:val="auto"/>
          <w:sz w:val="23"/>
          <w:szCs w:val="23"/>
        </w:rPr>
      </w:pPr>
      <w:r>
        <w:rPr>
          <w:rFonts w:ascii="Arial" w:hAnsi="Arial" w:cs="Arial"/>
          <w:color w:val="auto"/>
          <w:sz w:val="23"/>
          <w:szCs w:val="23"/>
        </w:rPr>
        <w:t>Para obtener resultados válidos los ensayos de laboratorio se realizan con probetas estandarizadas según la norma  ASTM E466 (Apé</w:t>
      </w:r>
      <w:r>
        <w:rPr>
          <w:rFonts w:ascii="Arial" w:hAnsi="Arial" w:cs="Arial"/>
          <w:color w:val="auto"/>
          <w:sz w:val="23"/>
          <w:szCs w:val="23"/>
        </w:rPr>
        <w:t xml:space="preserve">ndice 2); los resultados obtenidos se podrán extrapolar a piezas reales empleando los coeficientes de corrección apropiados. </w:t>
      </w:r>
    </w:p>
    <w:p w:rsidR="00000000" w:rsidRDefault="00E94181">
      <w:pPr>
        <w:pStyle w:val="Default"/>
        <w:framePr w:w="791" w:wrap="auto" w:vAnchor="page" w:hAnchor="page" w:x="3709" w:y="48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1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3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5659"/>
        <w:rPr>
          <w:rFonts w:ascii="Arial" w:hAnsi="Arial" w:cs="Arial"/>
          <w:color w:val="auto"/>
          <w:sz w:val="23"/>
          <w:szCs w:val="23"/>
        </w:rPr>
      </w:pPr>
      <w:r>
        <w:rPr>
          <w:rFonts w:ascii="Arial" w:hAnsi="Arial" w:cs="Arial"/>
          <w:color w:val="auto"/>
          <w:sz w:val="23"/>
          <w:szCs w:val="23"/>
        </w:rPr>
        <w:t xml:space="preserve">Las dimensiones de la probeta estandarizada se encuentran en la Figura 1.3, la cual tiene un diámetro de 7,5 mm en su parte </w:t>
      </w:r>
      <w:r>
        <w:rPr>
          <w:rFonts w:ascii="Arial" w:hAnsi="Arial" w:cs="Arial"/>
          <w:color w:val="auto"/>
          <w:sz w:val="23"/>
          <w:szCs w:val="23"/>
        </w:rPr>
        <w:t xml:space="preserve">central y un radio continuo mínimo de 75 mm entre los extremos; la probeta es simétrica tanto en sentido transversal como longitudinal y se obtiene mediante el proceso de torneado, la superficie de la probeta debe ser pulida para disminuir la presencia de </w:t>
      </w:r>
      <w:r>
        <w:rPr>
          <w:rFonts w:ascii="Arial" w:hAnsi="Arial" w:cs="Arial"/>
          <w:color w:val="auto"/>
          <w:sz w:val="23"/>
          <w:szCs w:val="23"/>
        </w:rPr>
        <w:t xml:space="preserve">imperfecciones superficiales para que de esta manera la probeta falle en su parte central. </w:t>
      </w:r>
    </w:p>
    <w:p w:rsidR="00000000" w:rsidRDefault="00E94181">
      <w:pPr>
        <w:pStyle w:val="Default"/>
        <w:framePr w:w="791" w:wrap="auto" w:vAnchor="page" w:hAnchor="page" w:x="7127" w:y="102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10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17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12482"/>
        <w:rPr>
          <w:rFonts w:ascii="Arial" w:hAnsi="Arial" w:cs="Arial"/>
          <w:color w:val="auto"/>
          <w:sz w:val="23"/>
          <w:szCs w:val="23"/>
        </w:rPr>
      </w:pPr>
      <w:r>
        <w:rPr>
          <w:rFonts w:ascii="Arial" w:hAnsi="Arial" w:cs="Arial"/>
          <w:b/>
          <w:bCs/>
          <w:color w:val="auto"/>
          <w:sz w:val="23"/>
          <w:szCs w:val="23"/>
        </w:rPr>
        <w:t xml:space="preserve">FIG. 1.12 DIMENSIONES DE LA PROBETA ESTANDARIZADA </w:t>
      </w:r>
    </w:p>
    <w:p w:rsidR="00000000" w:rsidRDefault="00E94181">
      <w:pPr>
        <w:pStyle w:val="Default"/>
        <w:pageBreakBefore/>
        <w:rPr>
          <w:rFonts w:ascii="Arial" w:hAnsi="Arial" w:cs="Arial"/>
          <w:color w:val="auto"/>
          <w:sz w:val="23"/>
          <w:szCs w:val="23"/>
        </w:rPr>
      </w:pPr>
    </w:p>
    <w:p w:rsidR="00000000" w:rsidRDefault="00E94181">
      <w:pPr>
        <w:pStyle w:val="Default"/>
        <w:framePr w:w="7624" w:wrap="auto" w:vAnchor="page" w:hAnchor="page" w:x="2957" w:y="1268"/>
        <w:rPr>
          <w:rFonts w:ascii="Arial" w:hAnsi="Arial" w:cs="Arial"/>
          <w:color w:val="auto"/>
          <w:sz w:val="23"/>
          <w:szCs w:val="23"/>
        </w:rPr>
      </w:pPr>
    </w:p>
    <w:p w:rsidR="00000000" w:rsidRDefault="00E94181">
      <w:pPr>
        <w:pStyle w:val="Default"/>
        <w:framePr w:w="7624" w:wrap="auto" w:vAnchor="page" w:hAnchor="page" w:x="2957" w:y="1268"/>
        <w:ind w:left="360"/>
        <w:rPr>
          <w:rFonts w:ascii="Arial" w:hAnsi="Arial" w:cs="Arial"/>
          <w:color w:val="auto"/>
          <w:sz w:val="23"/>
          <w:szCs w:val="23"/>
        </w:rPr>
      </w:pPr>
      <w:r>
        <w:rPr>
          <w:rFonts w:ascii="Arial" w:hAnsi="Arial" w:cs="Arial"/>
          <w:b/>
          <w:bCs/>
          <w:color w:val="auto"/>
          <w:sz w:val="23"/>
          <w:szCs w:val="23"/>
        </w:rPr>
        <w:t xml:space="preserve">1.6.2. Planificación del ensayo [9]. </w:t>
      </w:r>
    </w:p>
    <w:p w:rsidR="00000000" w:rsidRDefault="00E94181">
      <w:pPr>
        <w:pStyle w:val="Default"/>
        <w:rPr>
          <w:rFonts w:ascii="Arial" w:hAnsi="Arial" w:cs="Arial"/>
          <w:color w:val="auto"/>
          <w:sz w:val="23"/>
          <w:szCs w:val="23"/>
        </w:rPr>
      </w:pPr>
    </w:p>
    <w:p w:rsidR="00000000" w:rsidRDefault="00E94181">
      <w:pPr>
        <w:pStyle w:val="Default"/>
        <w:framePr w:w="6902" w:wrap="auto" w:vAnchor="page" w:hAnchor="page" w:x="3709" w:y="2070"/>
        <w:rPr>
          <w:rFonts w:ascii="Arial" w:hAnsi="Arial" w:cs="Arial"/>
          <w:color w:val="auto"/>
          <w:sz w:val="23"/>
          <w:szCs w:val="23"/>
        </w:rPr>
      </w:pPr>
      <w:r>
        <w:rPr>
          <w:rFonts w:ascii="Arial" w:hAnsi="Arial" w:cs="Arial"/>
          <w:color w:val="auto"/>
          <w:sz w:val="23"/>
          <w:szCs w:val="23"/>
        </w:rPr>
        <w:t>El paso clave en la planificació</w:t>
      </w:r>
      <w:r>
        <w:rPr>
          <w:rFonts w:ascii="Arial" w:hAnsi="Arial" w:cs="Arial"/>
          <w:color w:val="auto"/>
          <w:sz w:val="23"/>
          <w:szCs w:val="23"/>
        </w:rPr>
        <w:t>n de un ensayo de fatiga especialmente en aquellos que involucran pocas probetas de ensayo, es definir claramente antes de las pruebas el objetivo que se quiere alcanzar. Ya que si se necesita que los resultados experimentales sean sólo preliminares, explo</w:t>
      </w:r>
      <w:r>
        <w:rPr>
          <w:rFonts w:ascii="Arial" w:hAnsi="Arial" w:cs="Arial"/>
          <w:color w:val="auto"/>
          <w:sz w:val="23"/>
          <w:szCs w:val="23"/>
        </w:rPr>
        <w:t xml:space="preserve">ratorios o de alta confianza, cambian los objetivos y la metodología a seguir. </w:t>
      </w:r>
    </w:p>
    <w:p w:rsidR="00000000" w:rsidRDefault="00E94181">
      <w:pPr>
        <w:pStyle w:val="Default"/>
        <w:framePr w:w="791" w:wrap="auto" w:vAnchor="page" w:hAnchor="page" w:x="3709" w:y="59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2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4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1" w:wrap="auto" w:vAnchor="page" w:hAnchor="page" w:x="3709" w:y="6764"/>
        <w:rPr>
          <w:rFonts w:ascii="Arial" w:hAnsi="Arial" w:cs="Arial"/>
          <w:color w:val="auto"/>
          <w:sz w:val="23"/>
          <w:szCs w:val="23"/>
        </w:rPr>
      </w:pPr>
      <w:r>
        <w:rPr>
          <w:rFonts w:ascii="Arial" w:hAnsi="Arial" w:cs="Arial"/>
          <w:color w:val="auto"/>
          <w:sz w:val="23"/>
          <w:szCs w:val="23"/>
        </w:rPr>
        <w:t>De acuerdo con el “Manual on Statistical Planning and Analysis for Fatigue Experiments” se puede clasificar el tamaño de la muestra del ensayo en dos casos muy diferencia</w:t>
      </w:r>
      <w:r>
        <w:rPr>
          <w:rFonts w:ascii="Arial" w:hAnsi="Arial" w:cs="Arial"/>
          <w:color w:val="auto"/>
          <w:sz w:val="23"/>
          <w:szCs w:val="23"/>
        </w:rPr>
        <w:t xml:space="preserve">dos entre sí, que se describen a continuación: </w:t>
      </w:r>
    </w:p>
    <w:p w:rsidR="00000000" w:rsidRDefault="00E94181">
      <w:pPr>
        <w:pStyle w:val="Default"/>
        <w:framePr w:w="6543" w:wrap="auto" w:vAnchor="page" w:hAnchor="page" w:x="4070" w:y="9192"/>
        <w:rPr>
          <w:rFonts w:ascii="Arial" w:hAnsi="Arial" w:cs="Arial"/>
          <w:color w:val="auto"/>
          <w:sz w:val="23"/>
          <w:szCs w:val="23"/>
        </w:rPr>
      </w:pPr>
    </w:p>
    <w:p w:rsidR="00000000" w:rsidRDefault="00E94181">
      <w:pPr>
        <w:pStyle w:val="Default"/>
        <w:framePr w:w="6543" w:wrap="auto" w:vAnchor="page" w:hAnchor="page" w:x="4070" w:y="9192"/>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Caso 1, Forma “conocida” de la curva S-N: en la mayoría de las situaciones la forma básica de la curva S-N es conocida gracias a la información técnica disponible, libros, catálogos de materiales, etc. Por</w:t>
      </w:r>
      <w:r>
        <w:rPr>
          <w:rFonts w:ascii="Arial" w:hAnsi="Arial" w:cs="Arial"/>
          <w:color w:val="auto"/>
          <w:sz w:val="23"/>
          <w:szCs w:val="23"/>
        </w:rPr>
        <w:t xml:space="preserve"> lo tanto es innecesario trazar punto a punto, espécimen a espécimen la gráfica S-N, por lo tanto utilizar cuatro a seis niveles de esfuerzo para realizar los ensayos es suficiente como se muestra en la Figura 1.13.  El resto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6181" w:wrap="auto" w:vAnchor="page" w:hAnchor="page" w:x="4430" w:y="1318"/>
        <w:rPr>
          <w:rFonts w:ascii="Arial" w:hAnsi="Arial" w:cs="Arial"/>
          <w:color w:val="auto"/>
          <w:sz w:val="23"/>
          <w:szCs w:val="23"/>
        </w:rPr>
      </w:pPr>
    </w:p>
    <w:p w:rsidR="00000000" w:rsidRDefault="00E94181">
      <w:pPr>
        <w:pStyle w:val="Default"/>
        <w:framePr w:w="6181" w:wrap="auto" w:vAnchor="page" w:hAnchor="page" w:x="4430" w:y="1318"/>
        <w:rPr>
          <w:rFonts w:ascii="Arial" w:hAnsi="Arial" w:cs="Arial"/>
          <w:color w:val="auto"/>
          <w:sz w:val="23"/>
          <w:szCs w:val="23"/>
        </w:rPr>
      </w:pPr>
      <w:r>
        <w:rPr>
          <w:rFonts w:ascii="Arial" w:hAnsi="Arial" w:cs="Arial"/>
          <w:color w:val="auto"/>
          <w:sz w:val="23"/>
          <w:szCs w:val="23"/>
        </w:rPr>
        <w:t>de las probetas deben util</w:t>
      </w:r>
      <w:r>
        <w:rPr>
          <w:rFonts w:ascii="Arial" w:hAnsi="Arial" w:cs="Arial"/>
          <w:color w:val="auto"/>
          <w:sz w:val="23"/>
          <w:szCs w:val="23"/>
        </w:rPr>
        <w:t xml:space="preserve">izarse para asegurar la replicación de los niveles de esfuerzo previamente ensayados.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9783" w:y="103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183" w:wrap="auto" w:vAnchor="page" w:hAnchor="page" w:x="4397" w:y="10782"/>
        <w:rPr>
          <w:rFonts w:ascii="Arial" w:hAnsi="Arial" w:cs="Arial"/>
          <w:color w:val="auto"/>
          <w:sz w:val="23"/>
          <w:szCs w:val="23"/>
        </w:rPr>
      </w:pPr>
      <w:r>
        <w:rPr>
          <w:rFonts w:ascii="Arial" w:hAnsi="Arial" w:cs="Arial"/>
          <w:b/>
          <w:bCs/>
          <w:color w:val="auto"/>
          <w:sz w:val="23"/>
          <w:szCs w:val="23"/>
        </w:rPr>
        <w:t xml:space="preserve">FIG. 1.13 FORMAS DE LA CURVA S-N [9]. </w:t>
      </w:r>
    </w:p>
    <w:p w:rsidR="00000000" w:rsidRDefault="00E94181">
      <w:pPr>
        <w:pStyle w:val="Default"/>
        <w:framePr w:w="791" w:wrap="auto" w:vAnchor="page" w:hAnchor="page" w:x="4430" w:y="115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4430" w:y="118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43" w:wrap="auto" w:vAnchor="page" w:hAnchor="page" w:x="4070" w:y="12157"/>
        <w:rPr>
          <w:rFonts w:ascii="Arial" w:hAnsi="Arial" w:cs="Arial"/>
          <w:color w:val="auto"/>
          <w:sz w:val="23"/>
          <w:szCs w:val="23"/>
        </w:rPr>
      </w:pPr>
    </w:p>
    <w:p w:rsidR="00000000" w:rsidRDefault="00E94181">
      <w:pPr>
        <w:pStyle w:val="Default"/>
        <w:framePr w:w="6543" w:wrap="auto" w:vAnchor="page" w:hAnchor="page" w:x="4070" w:y="12157"/>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Caso 2, Forma “desconocida” de la curva S-N: cuando no existe información relacionada a la forma de la curva S-N el nú</w:t>
      </w:r>
      <w:r>
        <w:rPr>
          <w:rFonts w:ascii="Arial" w:hAnsi="Arial" w:cs="Arial"/>
          <w:color w:val="auto"/>
          <w:sz w:val="23"/>
          <w:szCs w:val="23"/>
        </w:rPr>
        <w:t xml:space="preserve">mero de niveles de esfuerzos utilizados debe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6179" w:wrap="auto" w:vAnchor="page" w:hAnchor="page" w:x="4430" w:y="1318"/>
        <w:rPr>
          <w:rFonts w:ascii="Arial" w:hAnsi="Arial" w:cs="Arial"/>
          <w:color w:val="auto"/>
          <w:sz w:val="23"/>
          <w:szCs w:val="23"/>
        </w:rPr>
      </w:pPr>
    </w:p>
    <w:p w:rsidR="00000000" w:rsidRDefault="00E94181">
      <w:pPr>
        <w:pStyle w:val="Default"/>
        <w:framePr w:w="6179" w:wrap="auto" w:vAnchor="page" w:hAnchor="page" w:x="4430" w:y="1318"/>
        <w:rPr>
          <w:rFonts w:ascii="Arial" w:hAnsi="Arial" w:cs="Arial"/>
          <w:color w:val="auto"/>
          <w:sz w:val="23"/>
          <w:szCs w:val="23"/>
        </w:rPr>
      </w:pPr>
      <w:r>
        <w:rPr>
          <w:rFonts w:ascii="Arial" w:hAnsi="Arial" w:cs="Arial"/>
          <w:color w:val="auto"/>
          <w:sz w:val="23"/>
          <w:szCs w:val="23"/>
        </w:rPr>
        <w:t xml:space="preserve">ser aumento entre seis y ocho asumiendo que la curva resultante tendrá una de las formas definidas en la Figura anterior, si es que los resultado muestran peculiaridades es necesario aumentar los niveles de </w:t>
      </w:r>
      <w:r>
        <w:rPr>
          <w:rFonts w:ascii="Arial" w:hAnsi="Arial" w:cs="Arial"/>
          <w:color w:val="auto"/>
          <w:sz w:val="23"/>
          <w:szCs w:val="23"/>
        </w:rPr>
        <w:t xml:space="preserve">diez a doce, una vez que la curva adopte una forma conocida es necesario concentrarse luego en la replicación de los niveles de esfuerzo con las probetas restantes.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4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7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392" w:wrap="auto" w:vAnchor="page" w:hAnchor="page" w:x="3709" w:y="6007"/>
        <w:rPr>
          <w:rFonts w:ascii="Arial" w:hAnsi="Arial" w:cs="Arial"/>
          <w:color w:val="auto"/>
          <w:sz w:val="23"/>
          <w:szCs w:val="23"/>
        </w:rPr>
      </w:pPr>
      <w:r>
        <w:rPr>
          <w:rFonts w:ascii="Arial" w:hAnsi="Arial" w:cs="Arial"/>
          <w:b/>
          <w:bCs/>
          <w:color w:val="auto"/>
          <w:sz w:val="23"/>
          <w:szCs w:val="23"/>
        </w:rPr>
        <w:t xml:space="preserve">Tamaño de la muestra. </w:t>
      </w:r>
    </w:p>
    <w:p w:rsidR="00000000" w:rsidRDefault="00E94181">
      <w:pPr>
        <w:pStyle w:val="Default"/>
        <w:framePr w:w="6903" w:wrap="auto" w:vAnchor="page" w:hAnchor="page" w:x="3709" w:y="6563"/>
        <w:rPr>
          <w:rFonts w:ascii="Arial" w:hAnsi="Arial" w:cs="Arial"/>
          <w:color w:val="auto"/>
          <w:sz w:val="23"/>
          <w:szCs w:val="23"/>
        </w:rPr>
      </w:pPr>
      <w:r>
        <w:rPr>
          <w:rFonts w:ascii="Arial" w:hAnsi="Arial" w:cs="Arial"/>
          <w:color w:val="auto"/>
          <w:sz w:val="23"/>
          <w:szCs w:val="23"/>
        </w:rPr>
        <w:t>El mínimo número de probetas requeridas para elaborar la grá</w:t>
      </w:r>
      <w:r>
        <w:rPr>
          <w:rFonts w:ascii="Arial" w:hAnsi="Arial" w:cs="Arial"/>
          <w:color w:val="auto"/>
          <w:sz w:val="23"/>
          <w:szCs w:val="23"/>
        </w:rPr>
        <w:t xml:space="preserve">fica S-N  depende del tipo de prueba conducida, según el “Manual on Statistical Planning and Analysis for Fatigue Experiments” las siguientes recomendaciones mostradas en la Tabla 4 son razonables. </w:t>
      </w:r>
    </w:p>
    <w:p w:rsidR="00000000" w:rsidRDefault="00E94181">
      <w:pPr>
        <w:pStyle w:val="Default"/>
        <w:framePr w:w="791" w:wrap="auto" w:vAnchor="page" w:hAnchor="page" w:x="7127" w:y="93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98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04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09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15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20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26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31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7127"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1820"/>
        <w:rPr>
          <w:rFonts w:ascii="Arial" w:hAnsi="Arial" w:cs="Arial"/>
          <w:color w:val="auto"/>
          <w:sz w:val="23"/>
          <w:szCs w:val="23"/>
        </w:rPr>
      </w:pPr>
      <w:r>
        <w:rPr>
          <w:rFonts w:ascii="Arial" w:hAnsi="Arial" w:cs="Arial"/>
          <w:b/>
          <w:bCs/>
          <w:color w:val="auto"/>
          <w:sz w:val="23"/>
          <w:szCs w:val="23"/>
        </w:rPr>
        <w:t xml:space="preserve">TABLA 4 </w:t>
      </w:r>
    </w:p>
    <w:p w:rsidR="00000000" w:rsidRDefault="00E94181">
      <w:pPr>
        <w:pStyle w:val="Default"/>
        <w:framePr w:w="6904" w:wrap="auto" w:vAnchor="page" w:hAnchor="page" w:x="3677" w:y="2572"/>
        <w:rPr>
          <w:rFonts w:ascii="Arial" w:hAnsi="Arial" w:cs="Arial"/>
          <w:color w:val="auto"/>
          <w:sz w:val="23"/>
          <w:szCs w:val="23"/>
        </w:rPr>
      </w:pPr>
      <w:r>
        <w:rPr>
          <w:rFonts w:ascii="Arial" w:hAnsi="Arial" w:cs="Arial"/>
          <w:b/>
          <w:bCs/>
          <w:color w:val="auto"/>
          <w:sz w:val="23"/>
          <w:szCs w:val="23"/>
        </w:rPr>
        <w:t>TAMAÑ</w:t>
      </w:r>
      <w:r>
        <w:rPr>
          <w:rFonts w:ascii="Arial" w:hAnsi="Arial" w:cs="Arial"/>
          <w:b/>
          <w:bCs/>
          <w:color w:val="auto"/>
          <w:sz w:val="23"/>
          <w:szCs w:val="23"/>
        </w:rPr>
        <w:t xml:space="preserve">OS DE MUESTRAS RECOMENDADOS [9].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69504" behindDoc="0" locked="0" layoutInCell="0" allowOverlap="1">
                <wp:simplePos x="0" y="0"/>
                <wp:positionH relativeFrom="page">
                  <wp:posOffset>1437005</wp:posOffset>
                </wp:positionH>
                <wp:positionV relativeFrom="page">
                  <wp:posOffset>2110105</wp:posOffset>
                </wp:positionV>
                <wp:extent cx="5773420" cy="3514090"/>
                <wp:effectExtent l="0" t="0" r="0" b="0"/>
                <wp:wrapThrough wrapText="bothSides">
                  <wp:wrapPolygon edited="0">
                    <wp:start x="0" y="0"/>
                    <wp:lineTo x="0" y="0"/>
                    <wp:lineTo x="0" y="0"/>
                  </wp:wrapPolygon>
                </wp:wrapThrough>
                <wp:docPr id="1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351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8"/>
                              <w:gridCol w:w="62"/>
                              <w:gridCol w:w="84"/>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74"/>
                              <w:gridCol w:w="124"/>
                              <w:gridCol w:w="147"/>
                            </w:tblGrid>
                            <w:tr w:rsidR="00000000">
                              <w:tblPrEx>
                                <w:tblCellMar>
                                  <w:top w:w="0" w:type="dxa"/>
                                  <w:bottom w:w="0" w:type="dxa"/>
                                </w:tblCellMar>
                              </w:tblPrEx>
                              <w:trPr>
                                <w:gridAfter w:val="1"/>
                                <w:trHeight w:val="1674"/>
                              </w:trPr>
                              <w:tc>
                                <w:tcPr>
                                  <w:tcW w:w="4146" w:type="dxa"/>
                                  <w:gridSpan w:val="41"/>
                                </w:tcPr>
                                <w:p w:rsidR="00000000" w:rsidRDefault="00E94181">
                                  <w:pPr>
                                    <w:pStyle w:val="Default"/>
                                    <w:rPr>
                                      <w:rFonts w:ascii="Arial" w:hAnsi="Arial" w:cs="Arial"/>
                                      <w:sz w:val="23"/>
                                      <w:szCs w:val="23"/>
                                    </w:rPr>
                                  </w:pPr>
                                  <w:r>
                                    <w:rPr>
                                      <w:rFonts w:ascii="Arial" w:hAnsi="Arial" w:cs="Arial"/>
                                      <w:b/>
                                      <w:bCs/>
                                      <w:sz w:val="23"/>
                                      <w:szCs w:val="23"/>
                                    </w:rPr>
                                    <w:t xml:space="preserve">Tipo de Prueba </w:t>
                                  </w:r>
                                </w:p>
                              </w:tc>
                              <w:tc>
                                <w:tcPr>
                                  <w:tcW w:w="4146"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Número mínimo de probetas </w:t>
                                  </w:r>
                                </w:p>
                              </w:tc>
                            </w:tr>
                            <w:tr w:rsidR="00000000">
                              <w:tblPrEx>
                                <w:tblCellMar>
                                  <w:top w:w="0" w:type="dxa"/>
                                  <w:bottom w:w="0" w:type="dxa"/>
                                </w:tblCellMar>
                              </w:tblPrEx>
                              <w:trPr>
                                <w:gridAfter w:val="1"/>
                                <w:trHeight w:val="1126"/>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Preliminar y exploratoria (investigaciones exploratorias y pruebas de desarrollo)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6 a 12 </w:t>
                                  </w:r>
                                </w:p>
                              </w:tc>
                            </w:tr>
                            <w:tr w:rsidR="00000000">
                              <w:tblPrEx>
                                <w:tblCellMar>
                                  <w:top w:w="0" w:type="dxa"/>
                                  <w:bottom w:w="0" w:type="dxa"/>
                                </w:tblCellMar>
                              </w:tblPrEx>
                              <w:trPr>
                                <w:gridAfter w:val="1"/>
                                <w:trHeight w:val="618"/>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Investigación y desarrollo de componentes y especímenes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6 a 12 </w:t>
                                  </w:r>
                                </w:p>
                              </w:tc>
                            </w:tr>
                            <w:tr w:rsidR="00000000">
                              <w:tblPrEx>
                                <w:tblCellMar>
                                  <w:top w:w="0" w:type="dxa"/>
                                  <w:bottom w:w="0" w:type="dxa"/>
                                </w:tblCellMar>
                              </w:tblPrEx>
                              <w:trPr>
                                <w:gridAfter w:val="1"/>
                                <w:trHeight w:val="574"/>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Datos permitidos para diseño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12 a 24 </w:t>
                                  </w:r>
                                </w:p>
                              </w:tc>
                            </w:tr>
                            <w:tr w:rsidR="00000000">
                              <w:tblPrEx>
                                <w:tblCellMar>
                                  <w:top w:w="0" w:type="dxa"/>
                                  <w:bottom w:w="0" w:type="dxa"/>
                                </w:tblCellMar>
                              </w:tblPrEx>
                              <w:trPr>
                                <w:gridAfter w:val="1"/>
                                <w:trHeight w:val="578"/>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Datos confiables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12 a 24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113.15pt;margin-top:166.15pt;width:454.6pt;height:276.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obvA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8"/>
                        <w:gridCol w:w="62"/>
                        <w:gridCol w:w="84"/>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74"/>
                        <w:gridCol w:w="124"/>
                        <w:gridCol w:w="147"/>
                      </w:tblGrid>
                      <w:tr w:rsidR="00000000">
                        <w:tblPrEx>
                          <w:tblCellMar>
                            <w:top w:w="0" w:type="dxa"/>
                            <w:bottom w:w="0" w:type="dxa"/>
                          </w:tblCellMar>
                        </w:tblPrEx>
                        <w:trPr>
                          <w:gridAfter w:val="1"/>
                          <w:trHeight w:val="1674"/>
                        </w:trPr>
                        <w:tc>
                          <w:tcPr>
                            <w:tcW w:w="4146" w:type="dxa"/>
                            <w:gridSpan w:val="41"/>
                          </w:tcPr>
                          <w:p w:rsidR="00000000" w:rsidRDefault="00E94181">
                            <w:pPr>
                              <w:pStyle w:val="Default"/>
                              <w:rPr>
                                <w:rFonts w:ascii="Arial" w:hAnsi="Arial" w:cs="Arial"/>
                                <w:sz w:val="23"/>
                                <w:szCs w:val="23"/>
                              </w:rPr>
                            </w:pPr>
                            <w:r>
                              <w:rPr>
                                <w:rFonts w:ascii="Arial" w:hAnsi="Arial" w:cs="Arial"/>
                                <w:b/>
                                <w:bCs/>
                                <w:sz w:val="23"/>
                                <w:szCs w:val="23"/>
                              </w:rPr>
                              <w:t xml:space="preserve">Tipo de Prueba </w:t>
                            </w:r>
                          </w:p>
                        </w:tc>
                        <w:tc>
                          <w:tcPr>
                            <w:tcW w:w="4146"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Número mínimo de probetas </w:t>
                            </w:r>
                          </w:p>
                        </w:tc>
                      </w:tr>
                      <w:tr w:rsidR="00000000">
                        <w:tblPrEx>
                          <w:tblCellMar>
                            <w:top w:w="0" w:type="dxa"/>
                            <w:bottom w:w="0" w:type="dxa"/>
                          </w:tblCellMar>
                        </w:tblPrEx>
                        <w:trPr>
                          <w:gridAfter w:val="1"/>
                          <w:trHeight w:val="1126"/>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Preliminar y exploratoria (investigaciones exploratorias y pruebas de desarrollo)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6 a 12 </w:t>
                            </w:r>
                          </w:p>
                        </w:tc>
                      </w:tr>
                      <w:tr w:rsidR="00000000">
                        <w:tblPrEx>
                          <w:tblCellMar>
                            <w:top w:w="0" w:type="dxa"/>
                            <w:bottom w:w="0" w:type="dxa"/>
                          </w:tblCellMar>
                        </w:tblPrEx>
                        <w:trPr>
                          <w:gridAfter w:val="1"/>
                          <w:trHeight w:val="618"/>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Investigación y desarrollo de componentes y especímenes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6 a 12 </w:t>
                            </w:r>
                          </w:p>
                        </w:tc>
                      </w:tr>
                      <w:tr w:rsidR="00000000">
                        <w:tblPrEx>
                          <w:tblCellMar>
                            <w:top w:w="0" w:type="dxa"/>
                            <w:bottom w:w="0" w:type="dxa"/>
                          </w:tblCellMar>
                        </w:tblPrEx>
                        <w:trPr>
                          <w:gridAfter w:val="1"/>
                          <w:trHeight w:val="574"/>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Datos permitidos para diseño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12 a 24 </w:t>
                            </w:r>
                          </w:p>
                        </w:tc>
                      </w:tr>
                      <w:tr w:rsidR="00000000">
                        <w:tblPrEx>
                          <w:tblCellMar>
                            <w:top w:w="0" w:type="dxa"/>
                            <w:bottom w:w="0" w:type="dxa"/>
                          </w:tblCellMar>
                        </w:tblPrEx>
                        <w:trPr>
                          <w:gridAfter w:val="1"/>
                          <w:trHeight w:val="578"/>
                        </w:trPr>
                        <w:tc>
                          <w:tcPr>
                            <w:tcW w:w="4146" w:type="dxa"/>
                            <w:gridSpan w:val="41"/>
                          </w:tcPr>
                          <w:p w:rsidR="00000000" w:rsidRDefault="00E94181">
                            <w:pPr>
                              <w:pStyle w:val="Default"/>
                              <w:rPr>
                                <w:rFonts w:ascii="Arial" w:hAnsi="Arial" w:cs="Arial"/>
                                <w:sz w:val="23"/>
                                <w:szCs w:val="23"/>
                              </w:rPr>
                            </w:pPr>
                            <w:r>
                              <w:rPr>
                                <w:rFonts w:ascii="Arial" w:hAnsi="Arial" w:cs="Arial"/>
                                <w:sz w:val="23"/>
                                <w:szCs w:val="23"/>
                              </w:rPr>
                              <w:t xml:space="preserve">Datos confiables </w:t>
                            </w:r>
                          </w:p>
                        </w:tc>
                        <w:tc>
                          <w:tcPr>
                            <w:tcW w:w="4146" w:type="dxa"/>
                            <w:gridSpan w:val="26"/>
                          </w:tcPr>
                          <w:p w:rsidR="00000000" w:rsidRDefault="00E94181">
                            <w:pPr>
                              <w:pStyle w:val="Default"/>
                              <w:rPr>
                                <w:rFonts w:ascii="Arial" w:hAnsi="Arial" w:cs="Arial"/>
                                <w:sz w:val="23"/>
                                <w:szCs w:val="23"/>
                              </w:rPr>
                            </w:pPr>
                            <w:r>
                              <w:rPr>
                                <w:rFonts w:ascii="Arial" w:hAnsi="Arial" w:cs="Arial"/>
                                <w:sz w:val="23"/>
                                <w:szCs w:val="23"/>
                              </w:rPr>
                              <w:t xml:space="preserve">12 a 24 </w:t>
                            </w:r>
                          </w:p>
                        </w:tc>
                      </w:tr>
                    </w:tbl>
                  </w:txbxContent>
                </v:textbox>
                <w10:wrap type="through" anchorx="page" anchory="page"/>
              </v:shape>
            </w:pict>
          </mc:Fallback>
        </mc:AlternateContent>
      </w:r>
    </w:p>
    <w:p w:rsidR="00000000" w:rsidRDefault="00E94181">
      <w:pPr>
        <w:pStyle w:val="Default"/>
        <w:framePr w:w="791" w:wrap="auto" w:vAnchor="page" w:hAnchor="page" w:x="3709" w:y="79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1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4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632" w:wrap="auto" w:vAnchor="page" w:hAnchor="page" w:x="3709" w:y="9000"/>
        <w:rPr>
          <w:rFonts w:ascii="Arial" w:hAnsi="Arial" w:cs="Arial"/>
          <w:color w:val="auto"/>
          <w:sz w:val="23"/>
          <w:szCs w:val="23"/>
        </w:rPr>
      </w:pPr>
      <w:r>
        <w:rPr>
          <w:rFonts w:ascii="Arial" w:hAnsi="Arial" w:cs="Arial"/>
          <w:b/>
          <w:bCs/>
          <w:color w:val="auto"/>
          <w:sz w:val="23"/>
          <w:szCs w:val="23"/>
        </w:rPr>
        <w:t xml:space="preserve">Replicación [10] </w:t>
      </w:r>
    </w:p>
    <w:p w:rsidR="00000000" w:rsidRDefault="00E94181">
      <w:pPr>
        <w:pStyle w:val="Default"/>
        <w:framePr w:w="6901" w:wrap="auto" w:vAnchor="page" w:hAnchor="page" w:x="3709" w:y="9556"/>
        <w:rPr>
          <w:rFonts w:ascii="Arial" w:hAnsi="Arial" w:cs="Arial"/>
          <w:color w:val="auto"/>
          <w:sz w:val="23"/>
          <w:szCs w:val="23"/>
        </w:rPr>
      </w:pPr>
      <w:r>
        <w:rPr>
          <w:rFonts w:ascii="Arial" w:hAnsi="Arial" w:cs="Arial"/>
          <w:color w:val="auto"/>
          <w:sz w:val="23"/>
          <w:szCs w:val="23"/>
        </w:rPr>
        <w:t xml:space="preserve">La replicación según el “Manual on Statistical Planning and Analysis for Fatigue Experiments” y la norma ASTM E739 se define de la siguiente manera: </w:t>
      </w:r>
    </w:p>
    <w:p w:rsidR="00000000" w:rsidRDefault="00E94181">
      <w:pPr>
        <w:pStyle w:val="Default"/>
        <w:framePr w:w="791" w:wrap="auto" w:vAnchor="page" w:hAnchor="page" w:x="3709" w:y="112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08" w:wrap="auto" w:vAnchor="page" w:hAnchor="page" w:x="3709" w:y="11742"/>
        <w:rPr>
          <w:rFonts w:ascii="Arial" w:hAnsi="Arial" w:cs="Arial"/>
          <w:color w:val="auto"/>
          <w:sz w:val="23"/>
          <w:szCs w:val="23"/>
        </w:rPr>
      </w:pPr>
      <w:r>
        <w:rPr>
          <w:rFonts w:ascii="Cambria Math" w:hAnsi="Cambria Math" w:cs="Cambria Math"/>
          <w:color w:val="auto"/>
          <w:sz w:val="23"/>
          <w:szCs w:val="23"/>
        </w:rPr>
        <w:t xml:space="preserve">           </w:t>
      </w:r>
      <w:r>
        <w:rPr>
          <w:rFonts w:ascii="Arial" w:hAnsi="Arial" w:cs="Arial"/>
          <w:i/>
          <w:iCs/>
          <w:color w:val="auto"/>
          <w:sz w:val="23"/>
          <w:szCs w:val="23"/>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i/>
          <w:iCs/>
          <w:color w:val="auto"/>
          <w:sz w:val="17"/>
          <w:szCs w:val="17"/>
        </w:rPr>
        <w:t xml:space="preserve"> </w:t>
      </w:r>
      <w:r>
        <w:rPr>
          <w:rFonts w:ascii="Cambria Math" w:hAnsi="Cambria Math" w:cs="Cambria Math"/>
          <w:color w:val="auto"/>
          <w:sz w:val="17"/>
          <w:szCs w:val="17"/>
        </w:rPr>
        <w:t xml:space="preserve">                                   </w:t>
      </w:r>
      <w:r>
        <w:rPr>
          <w:rFonts w:ascii="Arial" w:hAnsi="Arial" w:cs="Arial"/>
          <w:i/>
          <w:iCs/>
          <w:color w:val="auto"/>
          <w:sz w:val="17"/>
          <w:szCs w:val="17"/>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(10) </w:t>
      </w:r>
    </w:p>
    <w:p w:rsidR="00000000" w:rsidRDefault="00E94181">
      <w:pPr>
        <w:pStyle w:val="Default"/>
        <w:framePr w:w="791" w:wrap="auto" w:vAnchor="page" w:hAnchor="page" w:x="3709" w:y="1250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0" w:wrap="auto" w:vAnchor="page" w:hAnchor="page" w:x="3709" w:y="1318"/>
        <w:rPr>
          <w:rFonts w:ascii="Arial" w:hAnsi="Arial" w:cs="Arial"/>
          <w:color w:val="auto"/>
          <w:sz w:val="23"/>
          <w:szCs w:val="23"/>
        </w:rPr>
      </w:pPr>
      <w:r>
        <w:rPr>
          <w:rFonts w:ascii="Arial" w:hAnsi="Arial" w:cs="Arial"/>
          <w:color w:val="auto"/>
          <w:sz w:val="23"/>
          <w:szCs w:val="23"/>
        </w:rPr>
        <w:t xml:space="preserve">La siguiente Tabla muestra los porcentajes de replicación aceptados según el tipo de prueba conducida: </w:t>
      </w:r>
    </w:p>
    <w:p w:rsidR="00000000" w:rsidRDefault="00E94181">
      <w:pPr>
        <w:pStyle w:val="Default"/>
        <w:framePr w:w="6904" w:wrap="auto" w:vAnchor="page" w:hAnchor="page" w:x="3677" w:y="2372"/>
        <w:rPr>
          <w:rFonts w:ascii="Arial" w:hAnsi="Arial" w:cs="Arial"/>
          <w:color w:val="auto"/>
          <w:sz w:val="23"/>
          <w:szCs w:val="23"/>
        </w:rPr>
      </w:pPr>
      <w:r>
        <w:rPr>
          <w:rFonts w:ascii="Arial" w:hAnsi="Arial" w:cs="Arial"/>
          <w:b/>
          <w:bCs/>
          <w:color w:val="auto"/>
          <w:sz w:val="23"/>
          <w:szCs w:val="23"/>
        </w:rPr>
        <w:t xml:space="preserve">TABLA 5  </w:t>
      </w:r>
    </w:p>
    <w:p w:rsidR="00000000" w:rsidRDefault="00E94181">
      <w:pPr>
        <w:pStyle w:val="Default"/>
        <w:framePr w:w="6904" w:wrap="auto" w:vAnchor="page" w:hAnchor="page" w:x="3677" w:y="3124"/>
        <w:rPr>
          <w:rFonts w:ascii="Arial" w:hAnsi="Arial" w:cs="Arial"/>
          <w:color w:val="auto"/>
          <w:sz w:val="23"/>
          <w:szCs w:val="23"/>
        </w:rPr>
      </w:pPr>
      <w:r>
        <w:rPr>
          <w:rFonts w:ascii="Arial" w:hAnsi="Arial" w:cs="Arial"/>
          <w:b/>
          <w:bCs/>
          <w:color w:val="auto"/>
          <w:sz w:val="23"/>
          <w:szCs w:val="23"/>
        </w:rPr>
        <w:t xml:space="preserve">PORCENTAJE DE REPLICACIÓN RECOMENDADOS [10]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0528" behindDoc="0" locked="0" layoutInCell="0" allowOverlap="1">
                <wp:simplePos x="0" y="0"/>
                <wp:positionH relativeFrom="page">
                  <wp:posOffset>1475105</wp:posOffset>
                </wp:positionH>
                <wp:positionV relativeFrom="page">
                  <wp:posOffset>2461260</wp:posOffset>
                </wp:positionV>
                <wp:extent cx="5694680" cy="4258945"/>
                <wp:effectExtent l="0" t="0" r="0" b="0"/>
                <wp:wrapThrough wrapText="bothSides">
                  <wp:wrapPolygon edited="0">
                    <wp:start x="0" y="0"/>
                    <wp:lineTo x="0" y="0"/>
                    <wp:lineTo x="0" y="0"/>
                  </wp:wrapPolygon>
                </wp:wrapThrough>
                <wp:docPr id="1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425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8"/>
                              <w:gridCol w:w="146"/>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74"/>
                              <w:gridCol w:w="271"/>
                            </w:tblGrid>
                            <w:tr w:rsidR="00000000">
                              <w:tblPrEx>
                                <w:tblCellMar>
                                  <w:top w:w="0" w:type="dxa"/>
                                  <w:bottom w:w="0" w:type="dxa"/>
                                </w:tblCellMar>
                              </w:tblPrEx>
                              <w:trPr>
                                <w:gridAfter w:val="1"/>
                                <w:trHeight w:val="1122"/>
                              </w:trPr>
                              <w:tc>
                                <w:tcPr>
                                  <w:tcW w:w="4084" w:type="dxa"/>
                                  <w:gridSpan w:val="40"/>
                                </w:tcPr>
                                <w:p w:rsidR="00000000" w:rsidRDefault="00E94181">
                                  <w:pPr>
                                    <w:pStyle w:val="Default"/>
                                    <w:rPr>
                                      <w:rFonts w:ascii="Arial" w:hAnsi="Arial" w:cs="Arial"/>
                                      <w:sz w:val="23"/>
                                      <w:szCs w:val="23"/>
                                    </w:rPr>
                                  </w:pPr>
                                  <w:r>
                                    <w:rPr>
                                      <w:rFonts w:ascii="Arial" w:hAnsi="Arial" w:cs="Arial"/>
                                      <w:b/>
                                      <w:bCs/>
                                      <w:sz w:val="23"/>
                                      <w:szCs w:val="23"/>
                                    </w:rPr>
                                    <w:t>Tipo d</w:t>
                                  </w:r>
                                  <w:r>
                                    <w:rPr>
                                      <w:rFonts w:ascii="Arial" w:hAnsi="Arial" w:cs="Arial"/>
                                      <w:b/>
                                      <w:bCs/>
                                      <w:sz w:val="23"/>
                                      <w:szCs w:val="23"/>
                                    </w:rPr>
                                    <w:t xml:space="preserve">e prueba </w:t>
                                  </w:r>
                                </w:p>
                              </w:tc>
                              <w:tc>
                                <w:tcPr>
                                  <w:tcW w:w="4084" w:type="dxa"/>
                                  <w:gridSpan w:val="25"/>
                                </w:tcPr>
                                <w:p w:rsidR="00000000" w:rsidRDefault="00E94181">
                                  <w:pPr>
                                    <w:pStyle w:val="Default"/>
                                    <w:rPr>
                                      <w:rFonts w:ascii="Arial" w:hAnsi="Arial" w:cs="Arial"/>
                                      <w:sz w:val="23"/>
                                      <w:szCs w:val="23"/>
                                    </w:rPr>
                                  </w:pPr>
                                  <w:r>
                                    <w:rPr>
                                      <w:rFonts w:ascii="Arial" w:hAnsi="Arial" w:cs="Arial"/>
                                      <w:b/>
                                      <w:bCs/>
                                      <w:sz w:val="23"/>
                                      <w:szCs w:val="23"/>
                                    </w:rPr>
                                    <w:t xml:space="preserve">Porcentaje de Replicación </w:t>
                                  </w:r>
                                </w:p>
                              </w:tc>
                            </w:tr>
                            <w:tr w:rsidR="00000000">
                              <w:tblPrEx>
                                <w:tblCellMar>
                                  <w:top w:w="0" w:type="dxa"/>
                                  <w:bottom w:w="0" w:type="dxa"/>
                                </w:tblCellMar>
                              </w:tblPrEx>
                              <w:trPr>
                                <w:gridAfter w:val="1"/>
                                <w:trHeight w:val="1126"/>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Preliminar y exploratoria (investigaciones exploratorias y pruebas de desarrollo)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17 a 33 mínimo </w:t>
                                  </w:r>
                                </w:p>
                              </w:tc>
                            </w:tr>
                            <w:tr w:rsidR="00000000">
                              <w:tblPrEx>
                                <w:tblCellMar>
                                  <w:top w:w="0" w:type="dxa"/>
                                  <w:bottom w:w="0" w:type="dxa"/>
                                </w:tblCellMar>
                              </w:tblPrEx>
                              <w:trPr>
                                <w:gridAfter w:val="1"/>
                                <w:trHeight w:val="1122"/>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Investigación y desarrollo de componentes y especímenes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33 a 50 mínimo </w:t>
                                  </w:r>
                                </w:p>
                              </w:tc>
                            </w:tr>
                            <w:tr w:rsidR="00000000">
                              <w:tblPrEx>
                                <w:tblCellMar>
                                  <w:top w:w="0" w:type="dxa"/>
                                  <w:bottom w:w="0" w:type="dxa"/>
                                </w:tblCellMar>
                              </w:tblPrEx>
                              <w:trPr>
                                <w:gridAfter w:val="1"/>
                                <w:trHeight w:val="1126"/>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Datos permitidos para diseño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50 a 75 mínimo</w:t>
                                  </w:r>
                                  <w:r>
                                    <w:rPr>
                                      <w:rFonts w:ascii="Arial" w:hAnsi="Arial" w:cs="Arial"/>
                                      <w:sz w:val="23"/>
                                      <w:szCs w:val="23"/>
                                    </w:rPr>
                                    <w:t xml:space="preserve"> </w:t>
                                  </w:r>
                                </w:p>
                              </w:tc>
                            </w:tr>
                            <w:tr w:rsidR="00000000">
                              <w:tblPrEx>
                                <w:tblCellMar>
                                  <w:top w:w="0" w:type="dxa"/>
                                  <w:bottom w:w="0" w:type="dxa"/>
                                </w:tblCellMar>
                              </w:tblPrEx>
                              <w:trPr>
                                <w:gridAfter w:val="1"/>
                                <w:trHeight w:val="1130"/>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Datos confiables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75 a 88 mínimo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16.15pt;margin-top:193.8pt;width:448.4pt;height:335.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g3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8"/>
                        <w:gridCol w:w="146"/>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74"/>
                        <w:gridCol w:w="271"/>
                      </w:tblGrid>
                      <w:tr w:rsidR="00000000">
                        <w:tblPrEx>
                          <w:tblCellMar>
                            <w:top w:w="0" w:type="dxa"/>
                            <w:bottom w:w="0" w:type="dxa"/>
                          </w:tblCellMar>
                        </w:tblPrEx>
                        <w:trPr>
                          <w:gridAfter w:val="1"/>
                          <w:trHeight w:val="1122"/>
                        </w:trPr>
                        <w:tc>
                          <w:tcPr>
                            <w:tcW w:w="4084" w:type="dxa"/>
                            <w:gridSpan w:val="40"/>
                          </w:tcPr>
                          <w:p w:rsidR="00000000" w:rsidRDefault="00E94181">
                            <w:pPr>
                              <w:pStyle w:val="Default"/>
                              <w:rPr>
                                <w:rFonts w:ascii="Arial" w:hAnsi="Arial" w:cs="Arial"/>
                                <w:sz w:val="23"/>
                                <w:szCs w:val="23"/>
                              </w:rPr>
                            </w:pPr>
                            <w:r>
                              <w:rPr>
                                <w:rFonts w:ascii="Arial" w:hAnsi="Arial" w:cs="Arial"/>
                                <w:b/>
                                <w:bCs/>
                                <w:sz w:val="23"/>
                                <w:szCs w:val="23"/>
                              </w:rPr>
                              <w:t>Tipo d</w:t>
                            </w:r>
                            <w:r>
                              <w:rPr>
                                <w:rFonts w:ascii="Arial" w:hAnsi="Arial" w:cs="Arial"/>
                                <w:b/>
                                <w:bCs/>
                                <w:sz w:val="23"/>
                                <w:szCs w:val="23"/>
                              </w:rPr>
                              <w:t xml:space="preserve">e prueba </w:t>
                            </w:r>
                          </w:p>
                        </w:tc>
                        <w:tc>
                          <w:tcPr>
                            <w:tcW w:w="4084" w:type="dxa"/>
                            <w:gridSpan w:val="25"/>
                          </w:tcPr>
                          <w:p w:rsidR="00000000" w:rsidRDefault="00E94181">
                            <w:pPr>
                              <w:pStyle w:val="Default"/>
                              <w:rPr>
                                <w:rFonts w:ascii="Arial" w:hAnsi="Arial" w:cs="Arial"/>
                                <w:sz w:val="23"/>
                                <w:szCs w:val="23"/>
                              </w:rPr>
                            </w:pPr>
                            <w:r>
                              <w:rPr>
                                <w:rFonts w:ascii="Arial" w:hAnsi="Arial" w:cs="Arial"/>
                                <w:b/>
                                <w:bCs/>
                                <w:sz w:val="23"/>
                                <w:szCs w:val="23"/>
                              </w:rPr>
                              <w:t xml:space="preserve">Porcentaje de Replicación </w:t>
                            </w:r>
                          </w:p>
                        </w:tc>
                      </w:tr>
                      <w:tr w:rsidR="00000000">
                        <w:tblPrEx>
                          <w:tblCellMar>
                            <w:top w:w="0" w:type="dxa"/>
                            <w:bottom w:w="0" w:type="dxa"/>
                          </w:tblCellMar>
                        </w:tblPrEx>
                        <w:trPr>
                          <w:gridAfter w:val="1"/>
                          <w:trHeight w:val="1126"/>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Preliminar y exploratoria (investigaciones exploratorias y pruebas de desarrollo)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17 a 33 mínimo </w:t>
                            </w:r>
                          </w:p>
                        </w:tc>
                      </w:tr>
                      <w:tr w:rsidR="00000000">
                        <w:tblPrEx>
                          <w:tblCellMar>
                            <w:top w:w="0" w:type="dxa"/>
                            <w:bottom w:w="0" w:type="dxa"/>
                          </w:tblCellMar>
                        </w:tblPrEx>
                        <w:trPr>
                          <w:gridAfter w:val="1"/>
                          <w:trHeight w:val="1122"/>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Investigación y desarrollo de componentes y especímenes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33 a 50 mínimo </w:t>
                            </w:r>
                          </w:p>
                        </w:tc>
                      </w:tr>
                      <w:tr w:rsidR="00000000">
                        <w:tblPrEx>
                          <w:tblCellMar>
                            <w:top w:w="0" w:type="dxa"/>
                            <w:bottom w:w="0" w:type="dxa"/>
                          </w:tblCellMar>
                        </w:tblPrEx>
                        <w:trPr>
                          <w:gridAfter w:val="1"/>
                          <w:trHeight w:val="1126"/>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Datos permitidos para diseño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50 a 75 mínimo</w:t>
                            </w:r>
                            <w:r>
                              <w:rPr>
                                <w:rFonts w:ascii="Arial" w:hAnsi="Arial" w:cs="Arial"/>
                                <w:sz w:val="23"/>
                                <w:szCs w:val="23"/>
                              </w:rPr>
                              <w:t xml:space="preserve"> </w:t>
                            </w:r>
                          </w:p>
                        </w:tc>
                      </w:tr>
                      <w:tr w:rsidR="00000000">
                        <w:tblPrEx>
                          <w:tblCellMar>
                            <w:top w:w="0" w:type="dxa"/>
                            <w:bottom w:w="0" w:type="dxa"/>
                          </w:tblCellMar>
                        </w:tblPrEx>
                        <w:trPr>
                          <w:gridAfter w:val="1"/>
                          <w:trHeight w:val="1130"/>
                        </w:trPr>
                        <w:tc>
                          <w:tcPr>
                            <w:tcW w:w="4084" w:type="dxa"/>
                            <w:gridSpan w:val="40"/>
                          </w:tcPr>
                          <w:p w:rsidR="00000000" w:rsidRDefault="00E94181">
                            <w:pPr>
                              <w:pStyle w:val="Default"/>
                              <w:rPr>
                                <w:rFonts w:ascii="Arial" w:hAnsi="Arial" w:cs="Arial"/>
                                <w:sz w:val="23"/>
                                <w:szCs w:val="23"/>
                              </w:rPr>
                            </w:pPr>
                            <w:r>
                              <w:rPr>
                                <w:rFonts w:ascii="Arial" w:hAnsi="Arial" w:cs="Arial"/>
                                <w:sz w:val="23"/>
                                <w:szCs w:val="23"/>
                              </w:rPr>
                              <w:t xml:space="preserve">Datos confiables </w:t>
                            </w:r>
                          </w:p>
                        </w:tc>
                        <w:tc>
                          <w:tcPr>
                            <w:tcW w:w="4084" w:type="dxa"/>
                            <w:gridSpan w:val="25"/>
                          </w:tcPr>
                          <w:p w:rsidR="00000000" w:rsidRDefault="00E94181">
                            <w:pPr>
                              <w:pStyle w:val="Default"/>
                              <w:rPr>
                                <w:rFonts w:ascii="Arial" w:hAnsi="Arial" w:cs="Arial"/>
                                <w:sz w:val="23"/>
                                <w:szCs w:val="23"/>
                              </w:rPr>
                            </w:pPr>
                            <w:r>
                              <w:rPr>
                                <w:rFonts w:ascii="Arial" w:hAnsi="Arial" w:cs="Arial"/>
                                <w:sz w:val="23"/>
                                <w:szCs w:val="23"/>
                              </w:rPr>
                              <w:t xml:space="preserve">75 a 88 mínimo </w:t>
                            </w:r>
                          </w:p>
                        </w:tc>
                      </w:tr>
                    </w:tbl>
                  </w:txbxContent>
                </v:textbox>
                <w10:wrap type="through" anchorx="page" anchory="page"/>
              </v:shape>
            </w:pict>
          </mc:Fallback>
        </mc:AlternateContent>
      </w:r>
    </w:p>
    <w:p w:rsidR="00000000" w:rsidRDefault="00E94181">
      <w:pPr>
        <w:pStyle w:val="Default"/>
        <w:framePr w:w="791" w:wrap="auto" w:vAnchor="page" w:hAnchor="page" w:x="3122" w:y="95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97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22" w:y="100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10562"/>
        <w:rPr>
          <w:rFonts w:ascii="Arial" w:hAnsi="Arial" w:cs="Arial"/>
          <w:color w:val="auto"/>
          <w:sz w:val="23"/>
          <w:szCs w:val="23"/>
        </w:rPr>
      </w:pPr>
    </w:p>
    <w:p w:rsidR="00000000" w:rsidRDefault="00E94181">
      <w:pPr>
        <w:pStyle w:val="Default"/>
        <w:framePr w:w="7624" w:wrap="auto" w:vAnchor="page" w:hAnchor="page" w:x="2957" w:y="10562"/>
        <w:ind w:left="360"/>
        <w:rPr>
          <w:rFonts w:ascii="Arial" w:hAnsi="Arial" w:cs="Arial"/>
          <w:color w:val="auto"/>
          <w:sz w:val="23"/>
          <w:szCs w:val="23"/>
        </w:rPr>
      </w:pPr>
      <w:r>
        <w:rPr>
          <w:rFonts w:ascii="Arial" w:hAnsi="Arial" w:cs="Arial"/>
          <w:b/>
          <w:bCs/>
          <w:color w:val="auto"/>
          <w:sz w:val="23"/>
          <w:szCs w:val="23"/>
        </w:rPr>
        <w:t xml:space="preserve">1.6.3. Consideraciones estadísticas. </w:t>
      </w:r>
    </w:p>
    <w:p w:rsidR="00000000" w:rsidRDefault="00E94181">
      <w:pPr>
        <w:pStyle w:val="Default"/>
        <w:rPr>
          <w:rFonts w:ascii="Arial" w:hAnsi="Arial" w:cs="Arial"/>
          <w:color w:val="auto"/>
          <w:sz w:val="23"/>
          <w:szCs w:val="23"/>
        </w:rPr>
      </w:pPr>
    </w:p>
    <w:p w:rsidR="00000000" w:rsidRDefault="00E94181">
      <w:pPr>
        <w:pStyle w:val="Default"/>
        <w:framePr w:w="2884" w:wrap="auto" w:vAnchor="page" w:hAnchor="page" w:x="3709" w:y="11361"/>
        <w:rPr>
          <w:rFonts w:ascii="Arial" w:hAnsi="Arial" w:cs="Arial"/>
          <w:color w:val="auto"/>
          <w:sz w:val="23"/>
          <w:szCs w:val="23"/>
        </w:rPr>
      </w:pPr>
      <w:r>
        <w:rPr>
          <w:rFonts w:ascii="Arial" w:hAnsi="Arial" w:cs="Arial"/>
          <w:b/>
          <w:bCs/>
          <w:color w:val="auto"/>
          <w:sz w:val="23"/>
          <w:szCs w:val="23"/>
        </w:rPr>
        <w:t xml:space="preserve">Curvas S-N-P [11]. </w:t>
      </w:r>
    </w:p>
    <w:p w:rsidR="00000000" w:rsidRDefault="00E94181">
      <w:pPr>
        <w:pStyle w:val="Default"/>
        <w:framePr w:w="6897" w:wrap="auto" w:vAnchor="page" w:hAnchor="page" w:x="3709" w:y="11917"/>
        <w:rPr>
          <w:rFonts w:ascii="Arial" w:hAnsi="Arial" w:cs="Arial"/>
          <w:color w:val="auto"/>
          <w:sz w:val="23"/>
          <w:szCs w:val="23"/>
        </w:rPr>
      </w:pPr>
      <w:r>
        <w:rPr>
          <w:rFonts w:ascii="Arial" w:hAnsi="Arial" w:cs="Arial"/>
          <w:color w:val="auto"/>
          <w:sz w:val="23"/>
          <w:szCs w:val="23"/>
        </w:rPr>
        <w:t>Según lo estudiado en punto anteriores, las curvas de Wöhler o curvas S-N estudian la relación entre la amplitud de tensión y el nú</w:t>
      </w:r>
      <w:r>
        <w:rPr>
          <w:rFonts w:ascii="Arial" w:hAnsi="Arial" w:cs="Arial"/>
          <w:color w:val="auto"/>
          <w:sz w:val="23"/>
          <w:szCs w:val="23"/>
        </w:rPr>
        <w:t xml:space="preserve">mero de ciclos hasta la rotura. Una de las características más </w:t>
      </w:r>
    </w:p>
    <w:p w:rsidR="00000000" w:rsidRDefault="00E94181">
      <w:pPr>
        <w:pStyle w:val="Default"/>
        <w:pageBreakBefore/>
        <w:framePr w:w="6904" w:wrap="auto" w:vAnchor="page" w:hAnchor="page" w:x="3709" w:y="1318"/>
        <w:rPr>
          <w:rFonts w:ascii="Arial" w:hAnsi="Arial" w:cs="Arial"/>
          <w:color w:val="auto"/>
          <w:sz w:val="23"/>
          <w:szCs w:val="23"/>
        </w:rPr>
      </w:pPr>
      <w:r>
        <w:rPr>
          <w:rFonts w:ascii="Arial" w:hAnsi="Arial" w:cs="Arial"/>
          <w:color w:val="auto"/>
          <w:sz w:val="23"/>
          <w:szCs w:val="23"/>
        </w:rPr>
        <w:t xml:space="preserve">importantes de estas curvas es la elevada dispersión de los resultados, como se muestra en el ejemplo de la Figura 1.14, donde además se observa que cuando decrece el rango de tensión aumenta </w:t>
      </w:r>
      <w:r>
        <w:rPr>
          <w:rFonts w:ascii="Arial" w:hAnsi="Arial" w:cs="Arial"/>
          <w:color w:val="auto"/>
          <w:sz w:val="23"/>
          <w:szCs w:val="23"/>
        </w:rPr>
        <w:t xml:space="preserve">la dispersión del número de ciclos hasta la rotura. </w:t>
      </w:r>
    </w:p>
    <w:p w:rsidR="00000000" w:rsidRDefault="00E94181">
      <w:pPr>
        <w:pStyle w:val="Default"/>
        <w:framePr w:w="791" w:wrap="auto" w:vAnchor="page" w:hAnchor="page" w:x="3709"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692" w:y="91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9606"/>
        <w:rPr>
          <w:rFonts w:ascii="Arial" w:hAnsi="Arial" w:cs="Arial"/>
          <w:color w:val="auto"/>
          <w:sz w:val="23"/>
          <w:szCs w:val="23"/>
        </w:rPr>
      </w:pPr>
      <w:r>
        <w:rPr>
          <w:rFonts w:ascii="Arial" w:hAnsi="Arial" w:cs="Arial"/>
          <w:b/>
          <w:bCs/>
          <w:color w:val="auto"/>
          <w:sz w:val="23"/>
          <w:szCs w:val="23"/>
        </w:rPr>
        <w:t xml:space="preserve">FIG. 1.14 GRÁFICA S-N CON DISPERSIÓN DE RESULTADOS [2]. </w:t>
      </w:r>
    </w:p>
    <w:p w:rsidR="00000000" w:rsidRDefault="00E94181">
      <w:pPr>
        <w:pStyle w:val="Default"/>
        <w:framePr w:w="791" w:wrap="auto" w:vAnchor="page" w:hAnchor="page" w:x="3709" w:y="107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0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3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709" w:y="11589"/>
        <w:rPr>
          <w:rFonts w:ascii="Arial" w:hAnsi="Arial" w:cs="Arial"/>
          <w:color w:val="auto"/>
          <w:sz w:val="23"/>
          <w:szCs w:val="23"/>
        </w:rPr>
      </w:pPr>
      <w:r>
        <w:rPr>
          <w:rFonts w:ascii="Arial" w:hAnsi="Arial" w:cs="Arial"/>
          <w:color w:val="auto"/>
          <w:sz w:val="23"/>
          <w:szCs w:val="23"/>
        </w:rPr>
        <w:t>Por lo tanto el número de ciclos hasta la rotura es una variables por lo tanto sería incorrecto hablar de una sola curva S-N, es má</w:t>
      </w:r>
      <w:r>
        <w:rPr>
          <w:rFonts w:ascii="Arial" w:hAnsi="Arial" w:cs="Arial"/>
          <w:color w:val="auto"/>
          <w:sz w:val="23"/>
          <w:szCs w:val="23"/>
        </w:rPr>
        <w:t xml:space="preserve">s preciso  considerar una familia de curvas percentiles S-N o curvas isoprobables S-N-P, que dividen la gráfica S-N en tres </w:t>
      </w:r>
    </w:p>
    <w:p w:rsidR="00000000" w:rsidRDefault="00E94181">
      <w:pPr>
        <w:pStyle w:val="Default"/>
        <w:pageBreakBefore/>
        <w:framePr w:w="6903" w:wrap="auto" w:vAnchor="page" w:hAnchor="page" w:x="3709" w:y="1318"/>
        <w:rPr>
          <w:rFonts w:ascii="Arial" w:hAnsi="Arial" w:cs="Arial"/>
          <w:color w:val="auto"/>
          <w:sz w:val="23"/>
          <w:szCs w:val="23"/>
        </w:rPr>
      </w:pPr>
      <w:r>
        <w:rPr>
          <w:rFonts w:ascii="Arial" w:hAnsi="Arial" w:cs="Arial"/>
          <w:color w:val="auto"/>
          <w:sz w:val="23"/>
          <w:szCs w:val="23"/>
        </w:rPr>
        <w:t xml:space="preserve">regiones diferenciadas, como se muestra en la Figura 1.15, y se describen a continuación. </w:t>
      </w:r>
    </w:p>
    <w:p w:rsidR="00000000" w:rsidRDefault="00E94181">
      <w:pPr>
        <w:pStyle w:val="Default"/>
        <w:framePr w:w="791" w:wrap="auto" w:vAnchor="page" w:hAnchor="page" w:x="370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504" w:y="80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8509"/>
        <w:rPr>
          <w:rFonts w:ascii="Arial" w:hAnsi="Arial" w:cs="Arial"/>
          <w:color w:val="auto"/>
          <w:sz w:val="23"/>
          <w:szCs w:val="23"/>
        </w:rPr>
      </w:pPr>
      <w:r>
        <w:rPr>
          <w:rFonts w:ascii="Arial" w:hAnsi="Arial" w:cs="Arial"/>
          <w:b/>
          <w:bCs/>
          <w:color w:val="auto"/>
          <w:sz w:val="23"/>
          <w:szCs w:val="23"/>
        </w:rPr>
        <w:t xml:space="preserve">FIG. 1.15 CURVAS S-N-P [11]. </w:t>
      </w:r>
    </w:p>
    <w:p w:rsidR="00000000" w:rsidRDefault="00E94181">
      <w:pPr>
        <w:pStyle w:val="Default"/>
        <w:framePr w:w="791" w:wrap="auto" w:vAnchor="page" w:hAnchor="page" w:x="3709" w:y="93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40" w:wrap="auto" w:vAnchor="page" w:hAnchor="page" w:x="4070" w:y="9884"/>
        <w:rPr>
          <w:rFonts w:ascii="Arial" w:hAnsi="Arial" w:cs="Arial"/>
          <w:color w:val="auto"/>
          <w:sz w:val="23"/>
          <w:szCs w:val="23"/>
        </w:rPr>
      </w:pPr>
    </w:p>
    <w:p w:rsidR="00000000" w:rsidRDefault="00E94181">
      <w:pPr>
        <w:pStyle w:val="Default"/>
        <w:framePr w:w="6540" w:wrap="auto" w:vAnchor="page" w:hAnchor="page" w:x="4070" w:y="9884"/>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R</w:t>
      </w:r>
      <w:r>
        <w:rPr>
          <w:rFonts w:ascii="Arial" w:hAnsi="Arial" w:cs="Arial"/>
          <w:color w:val="auto"/>
          <w:sz w:val="23"/>
          <w:szCs w:val="23"/>
        </w:rPr>
        <w:t xml:space="preserve">ango de vida finita. Región definida por encima de la curva del 99% de probabilidad de fractura. Los niveles de tensión asociados a esta zona corresponden a valores para los que siempre se produce la rotura de las probetas.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4394" w:y="1264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4394" w:y="129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4394" w:y="131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6543" w:wrap="auto" w:vAnchor="page" w:hAnchor="page" w:x="4070" w:y="1338"/>
        <w:rPr>
          <w:rFonts w:ascii="Arial" w:hAnsi="Arial" w:cs="Arial"/>
          <w:color w:val="auto"/>
          <w:sz w:val="23"/>
          <w:szCs w:val="23"/>
        </w:rPr>
      </w:pPr>
    </w:p>
    <w:p w:rsidR="00000000" w:rsidRDefault="00E94181">
      <w:pPr>
        <w:pStyle w:val="Default"/>
        <w:framePr w:w="6543" w:wrap="auto" w:vAnchor="page" w:hAnchor="page" w:x="4070" w:y="133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Rango de vida infinita. La curva de 1% de probabilidad de fractura determina el llamado rango de vida infinita, ya que las probetas con niveles de tensión por debajo de éste valor de tensión no se rompen.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4070" w:y="35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4070" w:y="381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4070" w:y="409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40" w:wrap="auto" w:vAnchor="page" w:hAnchor="page" w:x="4070" w:y="4667"/>
        <w:rPr>
          <w:rFonts w:ascii="Arial" w:hAnsi="Arial" w:cs="Arial"/>
          <w:color w:val="auto"/>
          <w:sz w:val="23"/>
          <w:szCs w:val="23"/>
        </w:rPr>
      </w:pPr>
    </w:p>
    <w:p w:rsidR="00000000" w:rsidRDefault="00E94181">
      <w:pPr>
        <w:pStyle w:val="Default"/>
        <w:framePr w:w="6540" w:wrap="auto" w:vAnchor="page" w:hAnchor="page" w:x="4070" w:y="4667"/>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Rango de Transición. Es la región entre</w:t>
      </w:r>
      <w:r>
        <w:rPr>
          <w:rFonts w:ascii="Arial" w:hAnsi="Arial" w:cs="Arial"/>
          <w:color w:val="auto"/>
          <w:sz w:val="23"/>
          <w:szCs w:val="23"/>
        </w:rPr>
        <w:t xml:space="preserve"> los rangos de vida finita e infinita. En esta región se calcula el límite de resistencia a la fatiga, que se define como el valor de la tensión que lleva a un número de ciclos hasta la rotura de N</w:t>
      </w:r>
      <w:r>
        <w:rPr>
          <w:rFonts w:ascii="Arial" w:hAnsi="Arial" w:cs="Arial"/>
          <w:color w:val="auto"/>
          <w:sz w:val="16"/>
          <w:szCs w:val="16"/>
        </w:rPr>
        <w:t>g</w:t>
      </w:r>
      <w:r>
        <w:rPr>
          <w:rFonts w:ascii="Arial" w:hAnsi="Arial" w:cs="Arial"/>
          <w:color w:val="auto"/>
          <w:sz w:val="23"/>
          <w:szCs w:val="23"/>
        </w:rPr>
        <w:t xml:space="preserve"> ciclos (número de ciclos tecnológico), para la curva perc</w:t>
      </w:r>
      <w:r>
        <w:rPr>
          <w:rFonts w:ascii="Arial" w:hAnsi="Arial" w:cs="Arial"/>
          <w:color w:val="auto"/>
          <w:sz w:val="23"/>
          <w:szCs w:val="23"/>
        </w:rPr>
        <w:t>entil mediana P</w:t>
      </w:r>
      <w:r>
        <w:rPr>
          <w:rFonts w:ascii="Arial" w:hAnsi="Arial" w:cs="Arial"/>
          <w:color w:val="auto"/>
          <w:sz w:val="16"/>
          <w:szCs w:val="16"/>
        </w:rPr>
        <w:t>f</w:t>
      </w:r>
      <w:r>
        <w:rPr>
          <w:rFonts w:ascii="Arial" w:hAnsi="Arial" w:cs="Arial"/>
          <w:color w:val="auto"/>
          <w:sz w:val="23"/>
          <w:szCs w:val="23"/>
        </w:rPr>
        <w:t xml:space="preserve"> = 0,5.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79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2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5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660" w:wrap="auto" w:vAnchor="page" w:hAnchor="page" w:x="3709" w:y="8800"/>
        <w:rPr>
          <w:rFonts w:ascii="Arial" w:hAnsi="Arial" w:cs="Arial"/>
          <w:color w:val="auto"/>
          <w:sz w:val="23"/>
          <w:szCs w:val="23"/>
        </w:rPr>
      </w:pPr>
      <w:r>
        <w:rPr>
          <w:rFonts w:ascii="Arial" w:hAnsi="Arial" w:cs="Arial"/>
          <w:b/>
          <w:bCs/>
          <w:color w:val="auto"/>
          <w:sz w:val="23"/>
          <w:szCs w:val="23"/>
        </w:rPr>
        <w:t xml:space="preserve">Metodología de Maennig  </w:t>
      </w:r>
    </w:p>
    <w:p w:rsidR="00000000" w:rsidRDefault="00E94181">
      <w:pPr>
        <w:pStyle w:val="Default"/>
        <w:framePr w:w="6903" w:wrap="auto" w:vAnchor="page" w:hAnchor="page" w:x="3709" w:y="9356"/>
        <w:rPr>
          <w:rFonts w:ascii="Arial" w:hAnsi="Arial" w:cs="Arial"/>
          <w:color w:val="auto"/>
          <w:sz w:val="23"/>
          <w:szCs w:val="23"/>
        </w:rPr>
      </w:pPr>
      <w:r>
        <w:rPr>
          <w:rFonts w:ascii="Arial" w:hAnsi="Arial" w:cs="Arial"/>
          <w:color w:val="auto"/>
          <w:sz w:val="23"/>
          <w:szCs w:val="23"/>
        </w:rPr>
        <w:t>Para el análisis estadístico de los datos experimentales se ha seguido el método de Maennig aceptado internacionalmente y respaldado por muchos investigadores. Mediante esta metodología estadí</w:t>
      </w:r>
      <w:r>
        <w:rPr>
          <w:rFonts w:ascii="Arial" w:hAnsi="Arial" w:cs="Arial"/>
          <w:color w:val="auto"/>
          <w:sz w:val="23"/>
          <w:szCs w:val="23"/>
        </w:rPr>
        <w:t xml:space="preserve">stica se obtienen curvas S-N, incluyendo la probabilidad de fractura como un tercer parámetro y se evalúa en forma independiente el rango de transición y el rango de vida finita. [2, 12,13] </w:t>
      </w:r>
    </w:p>
    <w:p w:rsidR="00000000" w:rsidRDefault="00E94181">
      <w:pPr>
        <w:pStyle w:val="Default"/>
        <w:framePr w:w="791" w:wrap="auto" w:vAnchor="page" w:hAnchor="page" w:x="3709" w:y="1322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3660" w:wrap="auto" w:vAnchor="page" w:hAnchor="page" w:x="3709" w:y="1314"/>
        <w:rPr>
          <w:rFonts w:ascii="Arial" w:hAnsi="Arial" w:cs="Arial"/>
          <w:color w:val="auto"/>
          <w:sz w:val="23"/>
          <w:szCs w:val="23"/>
        </w:rPr>
      </w:pPr>
      <w:r>
        <w:rPr>
          <w:rFonts w:ascii="Arial" w:hAnsi="Arial" w:cs="Arial"/>
          <w:b/>
          <w:bCs/>
          <w:color w:val="auto"/>
          <w:sz w:val="23"/>
          <w:szCs w:val="23"/>
        </w:rPr>
        <w:t xml:space="preserve">Rango de transición [11]. </w:t>
      </w:r>
    </w:p>
    <w:p w:rsidR="00000000" w:rsidRDefault="00E94181">
      <w:pPr>
        <w:pStyle w:val="Default"/>
        <w:framePr w:w="6905" w:wrap="auto" w:vAnchor="page" w:hAnchor="page" w:x="3709" w:y="1870"/>
        <w:rPr>
          <w:rFonts w:ascii="Arial" w:hAnsi="Arial" w:cs="Arial"/>
          <w:color w:val="auto"/>
          <w:sz w:val="23"/>
          <w:szCs w:val="23"/>
        </w:rPr>
      </w:pPr>
      <w:r>
        <w:rPr>
          <w:rFonts w:ascii="Arial" w:hAnsi="Arial" w:cs="Arial"/>
          <w:color w:val="auto"/>
          <w:sz w:val="23"/>
          <w:szCs w:val="23"/>
        </w:rPr>
        <w:t>La evaluación del rango de transició</w:t>
      </w:r>
      <w:r>
        <w:rPr>
          <w:rFonts w:ascii="Arial" w:hAnsi="Arial" w:cs="Arial"/>
          <w:color w:val="auto"/>
          <w:sz w:val="23"/>
          <w:szCs w:val="23"/>
        </w:rPr>
        <w:t>n necesita que se determine el número de ciclos N</w:t>
      </w:r>
      <w:r>
        <w:rPr>
          <w:rFonts w:ascii="Arial" w:hAnsi="Arial" w:cs="Arial"/>
          <w:color w:val="auto"/>
          <w:sz w:val="16"/>
          <w:szCs w:val="16"/>
        </w:rPr>
        <w:t>g</w:t>
      </w:r>
      <w:r>
        <w:rPr>
          <w:rFonts w:ascii="Arial" w:hAnsi="Arial" w:cs="Arial"/>
          <w:color w:val="auto"/>
          <w:sz w:val="23"/>
          <w:szCs w:val="23"/>
        </w:rPr>
        <w:t xml:space="preserve"> y se estudie cómo varía la probabilidad de fractura con respecto al esfuerzo aplicado. En la práctica, se trata de evaluar de forma independiente S</w:t>
      </w:r>
      <w:r>
        <w:rPr>
          <w:rFonts w:ascii="Arial" w:hAnsi="Arial" w:cs="Arial"/>
          <w:color w:val="auto"/>
          <w:sz w:val="16"/>
          <w:szCs w:val="16"/>
        </w:rPr>
        <w:t>FL1</w:t>
      </w:r>
      <w:r>
        <w:rPr>
          <w:rFonts w:ascii="Arial" w:hAnsi="Arial" w:cs="Arial"/>
          <w:color w:val="auto"/>
          <w:sz w:val="23"/>
          <w:szCs w:val="23"/>
        </w:rPr>
        <w:t xml:space="preserve"> y S</w:t>
      </w:r>
      <w:r>
        <w:rPr>
          <w:rFonts w:ascii="Arial" w:hAnsi="Arial" w:cs="Arial"/>
          <w:color w:val="auto"/>
          <w:sz w:val="16"/>
          <w:szCs w:val="16"/>
        </w:rPr>
        <w:t>FL99</w:t>
      </w:r>
      <w:r>
        <w:rPr>
          <w:rFonts w:ascii="Arial" w:hAnsi="Arial" w:cs="Arial"/>
          <w:color w:val="auto"/>
          <w:sz w:val="23"/>
          <w:szCs w:val="23"/>
        </w:rPr>
        <w:t xml:space="preserve">, que representan los límites de resistencia a </w:t>
      </w:r>
      <w:r>
        <w:rPr>
          <w:rFonts w:ascii="Arial" w:hAnsi="Arial" w:cs="Arial"/>
          <w:color w:val="auto"/>
          <w:sz w:val="23"/>
          <w:szCs w:val="23"/>
        </w:rPr>
        <w:t xml:space="preserve">la fatiga del 1% y del 99%. Estos valores demarcan el rango de vida infinita y el rango de vida finita en la gráfica S-N-P. </w:t>
      </w:r>
    </w:p>
    <w:p w:rsidR="00000000" w:rsidRDefault="00E94181">
      <w:pPr>
        <w:pStyle w:val="Default"/>
        <w:framePr w:w="791" w:wrap="auto" w:vAnchor="page" w:hAnchor="page" w:x="3709" w:y="57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0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6840"/>
        <w:rPr>
          <w:rFonts w:ascii="Arial" w:hAnsi="Arial" w:cs="Arial"/>
          <w:color w:val="auto"/>
          <w:sz w:val="23"/>
          <w:szCs w:val="23"/>
        </w:rPr>
      </w:pPr>
      <w:r>
        <w:rPr>
          <w:rFonts w:ascii="Arial" w:hAnsi="Arial" w:cs="Arial"/>
          <w:color w:val="auto"/>
          <w:sz w:val="23"/>
          <w:szCs w:val="23"/>
        </w:rPr>
        <w:t>Para encontrar estos límites de resistencia a la fatiga, S</w:t>
      </w:r>
      <w:r>
        <w:rPr>
          <w:rFonts w:ascii="Arial" w:hAnsi="Arial" w:cs="Arial"/>
          <w:color w:val="auto"/>
          <w:sz w:val="16"/>
          <w:szCs w:val="16"/>
        </w:rPr>
        <w:t>FL1</w:t>
      </w:r>
      <w:r>
        <w:rPr>
          <w:rFonts w:ascii="Arial" w:hAnsi="Arial" w:cs="Arial"/>
          <w:color w:val="auto"/>
          <w:sz w:val="23"/>
          <w:szCs w:val="23"/>
        </w:rPr>
        <w:t xml:space="preserve"> y S</w:t>
      </w:r>
      <w:r>
        <w:rPr>
          <w:rFonts w:ascii="Arial" w:hAnsi="Arial" w:cs="Arial"/>
          <w:color w:val="auto"/>
          <w:sz w:val="16"/>
          <w:szCs w:val="16"/>
        </w:rPr>
        <w:t>FL99</w:t>
      </w:r>
      <w:r>
        <w:rPr>
          <w:rFonts w:ascii="Arial" w:hAnsi="Arial" w:cs="Arial"/>
          <w:color w:val="auto"/>
          <w:sz w:val="23"/>
          <w:szCs w:val="23"/>
        </w:rPr>
        <w:t>, se aplican dos niveles de esfuerzo S</w:t>
      </w:r>
      <w:r>
        <w:rPr>
          <w:rFonts w:ascii="Arial" w:hAnsi="Arial" w:cs="Arial"/>
          <w:color w:val="auto"/>
          <w:sz w:val="16"/>
          <w:szCs w:val="16"/>
        </w:rPr>
        <w:t>a</w:t>
      </w:r>
      <w:r>
        <w:rPr>
          <w:rFonts w:ascii="Arial" w:hAnsi="Arial" w:cs="Arial"/>
          <w:color w:val="auto"/>
          <w:sz w:val="23"/>
          <w:szCs w:val="23"/>
        </w:rPr>
        <w:t xml:space="preserve"> y S</w:t>
      </w:r>
      <w:r>
        <w:rPr>
          <w:rFonts w:ascii="Arial" w:hAnsi="Arial" w:cs="Arial"/>
          <w:color w:val="auto"/>
          <w:sz w:val="16"/>
          <w:szCs w:val="16"/>
        </w:rPr>
        <w:t>b</w:t>
      </w:r>
      <w:r>
        <w:rPr>
          <w:rFonts w:ascii="Arial" w:hAnsi="Arial" w:cs="Arial"/>
          <w:color w:val="auto"/>
          <w:sz w:val="23"/>
          <w:szCs w:val="23"/>
        </w:rPr>
        <w:t>, elegidos d</w:t>
      </w:r>
      <w:r>
        <w:rPr>
          <w:rFonts w:ascii="Arial" w:hAnsi="Arial" w:cs="Arial"/>
          <w:color w:val="auto"/>
          <w:sz w:val="23"/>
          <w:szCs w:val="23"/>
        </w:rPr>
        <w:t>e tal manera que en el nivel de esfuerzo más bajo S</w:t>
      </w:r>
      <w:r>
        <w:rPr>
          <w:rFonts w:ascii="Arial" w:hAnsi="Arial" w:cs="Arial"/>
          <w:color w:val="auto"/>
          <w:sz w:val="16"/>
          <w:szCs w:val="16"/>
        </w:rPr>
        <w:t>a</w:t>
      </w:r>
      <w:r>
        <w:rPr>
          <w:rFonts w:ascii="Arial" w:hAnsi="Arial" w:cs="Arial"/>
          <w:color w:val="auto"/>
          <w:sz w:val="23"/>
          <w:szCs w:val="23"/>
        </w:rPr>
        <w:t>, todas las probetas superen el nivel de ciclos N</w:t>
      </w:r>
      <w:r>
        <w:rPr>
          <w:rFonts w:ascii="Arial" w:hAnsi="Arial" w:cs="Arial"/>
          <w:color w:val="auto"/>
          <w:sz w:val="16"/>
          <w:szCs w:val="16"/>
        </w:rPr>
        <w:t>g</w:t>
      </w:r>
      <w:r>
        <w:rPr>
          <w:rFonts w:ascii="Arial" w:hAnsi="Arial" w:cs="Arial"/>
          <w:color w:val="auto"/>
          <w:sz w:val="23"/>
          <w:szCs w:val="23"/>
        </w:rPr>
        <w:t xml:space="preserve"> sin romperse mientras que en el nivel de carga mayor Sb se produzca el caso contrario, es decir que las probetas se rompan antes de alcanzar N</w:t>
      </w:r>
      <w:r>
        <w:rPr>
          <w:rFonts w:ascii="Arial" w:hAnsi="Arial" w:cs="Arial"/>
          <w:color w:val="auto"/>
          <w:sz w:val="16"/>
          <w:szCs w:val="16"/>
        </w:rPr>
        <w:t>g</w:t>
      </w:r>
      <w:r>
        <w:rPr>
          <w:rFonts w:ascii="Arial" w:hAnsi="Arial" w:cs="Arial"/>
          <w:color w:val="auto"/>
          <w:sz w:val="23"/>
          <w:szCs w:val="23"/>
        </w:rPr>
        <w:t xml:space="preserve">. En este </w:t>
      </w:r>
      <w:r>
        <w:rPr>
          <w:rFonts w:ascii="Arial" w:hAnsi="Arial" w:cs="Arial"/>
          <w:color w:val="auto"/>
          <w:sz w:val="23"/>
          <w:szCs w:val="23"/>
        </w:rPr>
        <w:t>último nivel de esfuerzos, se establece una regla de “se rompe - no se rompe”, en el cual se contabilizan las probetas que se rompen antes N</w:t>
      </w:r>
      <w:r>
        <w:rPr>
          <w:rFonts w:ascii="Arial" w:hAnsi="Arial" w:cs="Arial"/>
          <w:color w:val="auto"/>
          <w:sz w:val="16"/>
          <w:szCs w:val="16"/>
        </w:rPr>
        <w:t>g</w:t>
      </w:r>
      <w:r>
        <w:rPr>
          <w:rFonts w:ascii="Arial" w:hAnsi="Arial" w:cs="Arial"/>
          <w:color w:val="auto"/>
          <w:sz w:val="23"/>
          <w:szCs w:val="23"/>
        </w:rPr>
        <w:t xml:space="preserve"> y las que sobrepasan a los ciclos N</w:t>
      </w:r>
      <w:r>
        <w:rPr>
          <w:rFonts w:ascii="Arial" w:hAnsi="Arial" w:cs="Arial"/>
          <w:color w:val="auto"/>
          <w:sz w:val="16"/>
          <w:szCs w:val="16"/>
        </w:rPr>
        <w:t>g</w:t>
      </w:r>
      <w:r>
        <w:rPr>
          <w:rFonts w:ascii="Arial" w:hAnsi="Arial" w:cs="Arial"/>
          <w:color w:val="auto"/>
          <w:sz w:val="23"/>
          <w:szCs w:val="23"/>
        </w:rPr>
        <w:t xml:space="preserve"> sin romperse. A cada nivel de esfuerzos se le asigna una probabilidad de frac</w:t>
      </w:r>
      <w:r>
        <w:rPr>
          <w:rFonts w:ascii="Arial" w:hAnsi="Arial" w:cs="Arial"/>
          <w:color w:val="auto"/>
          <w:sz w:val="23"/>
          <w:szCs w:val="23"/>
        </w:rPr>
        <w:t>tura (P</w:t>
      </w:r>
      <w:r>
        <w:rPr>
          <w:rFonts w:ascii="Arial" w:hAnsi="Arial" w:cs="Arial"/>
          <w:color w:val="auto"/>
          <w:sz w:val="16"/>
          <w:szCs w:val="16"/>
        </w:rPr>
        <w:t>f</w:t>
      </w:r>
      <w:r>
        <w:rPr>
          <w:rFonts w:ascii="Arial" w:hAnsi="Arial" w:cs="Arial"/>
          <w:color w:val="auto"/>
          <w:sz w:val="23"/>
          <w:szCs w:val="23"/>
        </w:rPr>
        <w:t xml:space="preserve">). </w:t>
      </w:r>
    </w:p>
    <w:p w:rsidR="00000000" w:rsidRDefault="00E94181">
      <w:pPr>
        <w:pStyle w:val="Default"/>
        <w:framePr w:w="791" w:wrap="auto" w:vAnchor="page" w:hAnchor="page" w:x="3709" w:y="129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869" w:wrap="auto" w:vAnchor="page" w:hAnchor="page" w:x="3709" w:y="1279"/>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(11) </w:t>
      </w:r>
    </w:p>
    <w:p w:rsidR="00000000" w:rsidRDefault="00E94181">
      <w:pPr>
        <w:pStyle w:val="Default"/>
        <w:framePr w:w="791" w:wrap="auto" w:vAnchor="page" w:hAnchor="page" w:x="3709" w:y="200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69" w:wrap="auto" w:vAnchor="page" w:hAnchor="page" w:x="3709" w:y="2520"/>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(12) </w:t>
      </w:r>
    </w:p>
    <w:p w:rsidR="00000000" w:rsidRDefault="00E94181">
      <w:pPr>
        <w:pStyle w:val="Default"/>
        <w:framePr w:w="791" w:wrap="auto" w:vAnchor="page" w:hAnchor="page" w:x="3709" w:y="32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5" w:wrap="auto" w:vAnchor="page" w:hAnchor="page" w:x="3709" w:y="3791"/>
        <w:rPr>
          <w:rFonts w:ascii="Arial" w:hAnsi="Arial" w:cs="Arial"/>
          <w:color w:val="auto"/>
          <w:sz w:val="23"/>
          <w:szCs w:val="23"/>
        </w:rPr>
      </w:pPr>
      <w:r>
        <w:rPr>
          <w:rFonts w:ascii="Arial" w:hAnsi="Arial" w:cs="Arial"/>
          <w:color w:val="auto"/>
          <w:sz w:val="23"/>
          <w:szCs w:val="23"/>
        </w:rPr>
        <w:t xml:space="preserve">Siendo </w:t>
      </w:r>
      <w:r>
        <w:rPr>
          <w:rFonts w:ascii="Arial" w:hAnsi="Arial" w:cs="Arial"/>
          <w:i/>
          <w:iCs/>
          <w:color w:val="auto"/>
          <w:sz w:val="23"/>
          <w:szCs w:val="23"/>
        </w:rPr>
        <w:t xml:space="preserve">r </w:t>
      </w:r>
      <w:r>
        <w:rPr>
          <w:rFonts w:ascii="Arial" w:hAnsi="Arial" w:cs="Arial"/>
          <w:color w:val="auto"/>
          <w:sz w:val="23"/>
          <w:szCs w:val="23"/>
        </w:rPr>
        <w:t xml:space="preserve">el número de probetas rotas y </w:t>
      </w:r>
      <w:r>
        <w:rPr>
          <w:rFonts w:ascii="Arial" w:hAnsi="Arial" w:cs="Arial"/>
          <w:i/>
          <w:iCs/>
          <w:color w:val="auto"/>
          <w:sz w:val="23"/>
          <w:szCs w:val="23"/>
        </w:rPr>
        <w:t xml:space="preserve">N </w:t>
      </w:r>
      <w:r>
        <w:rPr>
          <w:rFonts w:ascii="Arial" w:hAnsi="Arial" w:cs="Arial"/>
          <w:color w:val="auto"/>
          <w:sz w:val="23"/>
          <w:szCs w:val="23"/>
        </w:rPr>
        <w:t>el número total de probetas de cada nivel S</w:t>
      </w:r>
      <w:r>
        <w:rPr>
          <w:rFonts w:ascii="Arial" w:hAnsi="Arial" w:cs="Arial"/>
          <w:color w:val="auto"/>
          <w:sz w:val="16"/>
          <w:szCs w:val="16"/>
        </w:rPr>
        <w:t>i</w:t>
      </w:r>
      <w:r>
        <w:rPr>
          <w:rFonts w:ascii="Arial" w:hAnsi="Arial" w:cs="Arial"/>
          <w:color w:val="auto"/>
          <w:sz w:val="23"/>
          <w:szCs w:val="23"/>
        </w:rPr>
        <w:t xml:space="preserve">. Con la pareja de puntos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y</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se puede representar la probabilidad de fractura P</w:t>
      </w:r>
      <w:r>
        <w:rPr>
          <w:rFonts w:ascii="Arial" w:hAnsi="Arial" w:cs="Arial"/>
          <w:color w:val="auto"/>
          <w:sz w:val="16"/>
          <w:szCs w:val="16"/>
        </w:rPr>
        <w:t xml:space="preserve">f </w:t>
      </w:r>
      <w:r>
        <w:rPr>
          <w:rFonts w:ascii="Arial" w:hAnsi="Arial" w:cs="Arial"/>
          <w:color w:val="auto"/>
          <w:sz w:val="23"/>
          <w:szCs w:val="23"/>
        </w:rPr>
        <w:t xml:space="preserve">frente a S (MPa), y se obtiene una curva en forma de S como se puede observar en la Figura 1.16. </w:t>
      </w:r>
    </w:p>
    <w:p w:rsidR="00000000" w:rsidRDefault="00E94181">
      <w:pPr>
        <w:pStyle w:val="Default"/>
        <w:framePr w:w="791" w:wrap="auto" w:vAnchor="page" w:hAnchor="page" w:x="3709" w:y="66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1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263" w:y="1130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11751"/>
        <w:rPr>
          <w:rFonts w:ascii="Arial" w:hAnsi="Arial" w:cs="Arial"/>
          <w:color w:val="auto"/>
          <w:sz w:val="23"/>
          <w:szCs w:val="23"/>
        </w:rPr>
      </w:pPr>
      <w:r>
        <w:rPr>
          <w:rFonts w:ascii="Arial" w:hAnsi="Arial" w:cs="Arial"/>
          <w:b/>
          <w:bCs/>
          <w:color w:val="auto"/>
          <w:sz w:val="23"/>
          <w:szCs w:val="23"/>
        </w:rPr>
        <w:t>FIG. 1.16 GRÁFICA P</w:t>
      </w:r>
      <w:r>
        <w:rPr>
          <w:rFonts w:ascii="Arial" w:hAnsi="Arial" w:cs="Arial"/>
          <w:b/>
          <w:bCs/>
          <w:color w:val="auto"/>
          <w:sz w:val="16"/>
          <w:szCs w:val="16"/>
        </w:rPr>
        <w:t>f</w:t>
      </w:r>
      <w:r>
        <w:rPr>
          <w:rFonts w:ascii="Arial" w:hAnsi="Arial" w:cs="Arial"/>
          <w:b/>
          <w:bCs/>
          <w:color w:val="auto"/>
          <w:sz w:val="23"/>
          <w:szCs w:val="23"/>
        </w:rPr>
        <w:t xml:space="preserve">-S [4] </w:t>
      </w:r>
    </w:p>
    <w:p w:rsidR="00000000" w:rsidRDefault="00E94181">
      <w:pPr>
        <w:pStyle w:val="Default"/>
        <w:framePr w:w="791" w:wrap="auto" w:vAnchor="page" w:hAnchor="page" w:x="3709" w:y="125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310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2" w:wrap="auto" w:vAnchor="page" w:hAnchor="page" w:x="3709" w:y="1318"/>
        <w:rPr>
          <w:rFonts w:ascii="Arial" w:hAnsi="Arial" w:cs="Arial"/>
          <w:color w:val="auto"/>
          <w:sz w:val="23"/>
          <w:szCs w:val="23"/>
        </w:rPr>
      </w:pPr>
      <w:r>
        <w:rPr>
          <w:rFonts w:ascii="Arial" w:hAnsi="Arial" w:cs="Arial"/>
          <w:color w:val="auto"/>
          <w:sz w:val="23"/>
          <w:szCs w:val="23"/>
        </w:rPr>
        <w:t>Como ésta relación no es descrita por una línea recta, para lineali</w:t>
      </w:r>
      <w:r>
        <w:rPr>
          <w:rFonts w:ascii="Arial" w:hAnsi="Arial" w:cs="Arial"/>
          <w:color w:val="auto"/>
          <w:sz w:val="23"/>
          <w:szCs w:val="23"/>
        </w:rPr>
        <w:t xml:space="preserve">zar entre la probabilidad y el esfuerzo se calcula la transformada de la probabilidad de fractura, </w:t>
      </w:r>
      <w:r>
        <w:rPr>
          <w:rFonts w:ascii="Arial" w:hAnsi="Arial" w:cs="Arial"/>
          <w:color w:val="auto"/>
          <w:sz w:val="23"/>
          <w:szCs w:val="23"/>
        </w:rPr>
        <w:t>ψ</w:t>
      </w:r>
      <w:r>
        <w:rPr>
          <w:rFonts w:ascii="Arial" w:hAnsi="Arial" w:cs="Arial"/>
          <w:color w:val="auto"/>
          <w:sz w:val="23"/>
          <w:szCs w:val="23"/>
        </w:rPr>
        <w:t xml:space="preserve">, y el logaritmo del esfuerzo: </w:t>
      </w:r>
    </w:p>
    <w:p w:rsidR="00000000" w:rsidRDefault="00E94181">
      <w:pPr>
        <w:pStyle w:val="Default"/>
        <w:framePr w:w="791" w:wrap="auto" w:vAnchor="page" w:hAnchor="page" w:x="3709"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44" w:wrap="auto" w:vAnchor="page" w:hAnchor="page" w:x="3709" w:y="4077"/>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Arial" w:hAnsi="Arial" w:cs="Arial"/>
          <w:color w:val="auto"/>
          <w:sz w:val="23"/>
          <w:szCs w:val="23"/>
        </w:rPr>
        <w:t xml:space="preserve">        (13) </w:t>
      </w:r>
    </w:p>
    <w:p w:rsidR="00000000" w:rsidRDefault="00E94181">
      <w:pPr>
        <w:pStyle w:val="Default"/>
        <w:framePr w:w="791" w:wrap="auto" w:vAnchor="page" w:hAnchor="page" w:x="3709" w:y="47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585" w:wrap="auto" w:vAnchor="page" w:hAnchor="page" w:x="3709" w:y="5251"/>
        <w:rPr>
          <w:rFonts w:ascii="Arial" w:hAnsi="Arial" w:cs="Arial"/>
          <w:color w:val="auto"/>
          <w:sz w:val="23"/>
          <w:szCs w:val="23"/>
        </w:rPr>
      </w:pPr>
      <w:r>
        <w:rPr>
          <w:rFonts w:ascii="Cambria Math" w:hAnsi="Cambria Math" w:cs="Cambria Math"/>
          <w:color w:val="auto"/>
          <w:sz w:val="23"/>
          <w:szCs w:val="23"/>
        </w:rPr>
        <w:t xml:space="preserve">         </w:t>
      </w:r>
      <w:r>
        <w:rPr>
          <w:rFonts w:ascii="Arial" w:hAnsi="Arial" w:cs="Arial"/>
          <w:color w:val="auto"/>
          <w:sz w:val="23"/>
          <w:szCs w:val="23"/>
        </w:rPr>
        <w:t xml:space="preserve">        (14) </w:t>
      </w:r>
    </w:p>
    <w:p w:rsidR="00000000" w:rsidRDefault="00E94181">
      <w:pPr>
        <w:pStyle w:val="Default"/>
        <w:framePr w:w="791" w:wrap="auto" w:vAnchor="page" w:hAnchor="page" w:x="3709" w:y="58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5" w:wrap="auto" w:vAnchor="page" w:hAnchor="page" w:x="3709" w:y="6321"/>
        <w:rPr>
          <w:rFonts w:ascii="Arial" w:hAnsi="Arial" w:cs="Arial"/>
          <w:color w:val="auto"/>
          <w:sz w:val="23"/>
          <w:szCs w:val="23"/>
        </w:rPr>
      </w:pPr>
      <w:r>
        <w:rPr>
          <w:rFonts w:ascii="Arial" w:hAnsi="Arial" w:cs="Arial"/>
          <w:color w:val="auto"/>
          <w:sz w:val="23"/>
          <w:szCs w:val="23"/>
        </w:rPr>
        <w:t xml:space="preserve">Luego se obtiene los datos </w:t>
      </w:r>
      <w:r>
        <w:rPr>
          <w:rFonts w:ascii="Arial" w:hAnsi="Arial" w:cs="Arial"/>
          <w:color w:val="auto"/>
          <w:sz w:val="23"/>
          <w:szCs w:val="23"/>
        </w:rPr>
        <w:t>ψ</w:t>
      </w:r>
      <w:r>
        <w:rPr>
          <w:rFonts w:ascii="Arial" w:hAnsi="Arial" w:cs="Arial"/>
          <w:color w:val="auto"/>
          <w:sz w:val="16"/>
          <w:szCs w:val="16"/>
        </w:rPr>
        <w:t xml:space="preserve">a </w:t>
      </w:r>
      <w:r>
        <w:rPr>
          <w:rFonts w:ascii="Arial" w:hAnsi="Arial" w:cs="Arial"/>
          <w:color w:val="auto"/>
          <w:sz w:val="23"/>
          <w:szCs w:val="23"/>
        </w:rPr>
        <w:t xml:space="preserve">y </w:t>
      </w:r>
      <w:r>
        <w:rPr>
          <w:rFonts w:ascii="Arial" w:hAnsi="Arial" w:cs="Arial"/>
          <w:color w:val="auto"/>
          <w:sz w:val="23"/>
          <w:szCs w:val="23"/>
        </w:rPr>
        <w:t>ψ</w:t>
      </w:r>
      <w:r>
        <w:rPr>
          <w:rFonts w:ascii="Arial" w:hAnsi="Arial" w:cs="Arial"/>
          <w:color w:val="auto"/>
          <w:sz w:val="16"/>
          <w:szCs w:val="16"/>
        </w:rPr>
        <w:t xml:space="preserve">b </w:t>
      </w:r>
      <w:r>
        <w:rPr>
          <w:rFonts w:ascii="Arial" w:hAnsi="Arial" w:cs="Arial"/>
          <w:color w:val="auto"/>
          <w:sz w:val="23"/>
          <w:szCs w:val="23"/>
        </w:rPr>
        <w:t xml:space="preserve"> y el par de datos (Ln S</w:t>
      </w:r>
      <w:r>
        <w:rPr>
          <w:rFonts w:ascii="Arial" w:hAnsi="Arial" w:cs="Arial"/>
          <w:color w:val="auto"/>
          <w:sz w:val="16"/>
          <w:szCs w:val="16"/>
        </w:rPr>
        <w:t>a</w:t>
      </w:r>
      <w:r>
        <w:rPr>
          <w:rFonts w:ascii="Arial" w:hAnsi="Arial" w:cs="Arial"/>
          <w:color w:val="auto"/>
          <w:sz w:val="23"/>
          <w:szCs w:val="23"/>
        </w:rPr>
        <w:t xml:space="preserve">, </w:t>
      </w:r>
      <w:r>
        <w:rPr>
          <w:rFonts w:ascii="Arial" w:hAnsi="Arial" w:cs="Arial"/>
          <w:color w:val="auto"/>
          <w:sz w:val="23"/>
          <w:szCs w:val="23"/>
        </w:rPr>
        <w:t>ψ</w:t>
      </w:r>
      <w:r>
        <w:rPr>
          <w:rFonts w:ascii="Arial" w:hAnsi="Arial" w:cs="Arial"/>
          <w:color w:val="auto"/>
          <w:sz w:val="16"/>
          <w:szCs w:val="16"/>
        </w:rPr>
        <w:t>a</w:t>
      </w:r>
      <w:r>
        <w:rPr>
          <w:rFonts w:ascii="Arial" w:hAnsi="Arial" w:cs="Arial"/>
          <w:color w:val="auto"/>
          <w:sz w:val="23"/>
          <w:szCs w:val="23"/>
        </w:rPr>
        <w:t>) y (Ln S</w:t>
      </w:r>
      <w:r>
        <w:rPr>
          <w:rFonts w:ascii="Arial" w:hAnsi="Arial" w:cs="Arial"/>
          <w:color w:val="auto"/>
          <w:sz w:val="16"/>
          <w:szCs w:val="16"/>
        </w:rPr>
        <w:t>b</w:t>
      </w:r>
      <w:r>
        <w:rPr>
          <w:rFonts w:ascii="Arial" w:hAnsi="Arial" w:cs="Arial"/>
          <w:color w:val="auto"/>
          <w:sz w:val="23"/>
          <w:szCs w:val="23"/>
        </w:rPr>
        <w:t xml:space="preserve">, </w:t>
      </w:r>
      <w:r>
        <w:rPr>
          <w:rFonts w:ascii="Arial" w:hAnsi="Arial" w:cs="Arial"/>
          <w:color w:val="auto"/>
          <w:sz w:val="23"/>
          <w:szCs w:val="23"/>
        </w:rPr>
        <w:t>ψ</w:t>
      </w:r>
      <w:r>
        <w:rPr>
          <w:rFonts w:ascii="Arial" w:hAnsi="Arial" w:cs="Arial"/>
          <w:color w:val="auto"/>
          <w:sz w:val="16"/>
          <w:szCs w:val="16"/>
        </w:rPr>
        <w:t>b</w:t>
      </w:r>
      <w:r>
        <w:rPr>
          <w:rFonts w:ascii="Arial" w:hAnsi="Arial" w:cs="Arial"/>
          <w:color w:val="auto"/>
          <w:sz w:val="23"/>
          <w:szCs w:val="23"/>
        </w:rPr>
        <w:t xml:space="preserve">) los cuales pueden ser relacionados por una recta como se observa a continuación en la Figura 1.17: </w:t>
      </w:r>
    </w:p>
    <w:p w:rsidR="00000000" w:rsidRDefault="00E94181">
      <w:pPr>
        <w:pStyle w:val="Default"/>
        <w:framePr w:w="791" w:wrap="auto" w:vAnchor="page" w:hAnchor="page" w:x="3709" w:y="80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559" w:y="113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85" w:wrap="auto" w:vAnchor="page" w:hAnchor="page" w:x="3869" w:y="11813"/>
        <w:rPr>
          <w:rFonts w:ascii="Arial" w:hAnsi="Arial" w:cs="Arial"/>
          <w:color w:val="auto"/>
          <w:sz w:val="23"/>
          <w:szCs w:val="23"/>
        </w:rPr>
      </w:pPr>
      <w:r>
        <w:rPr>
          <w:rFonts w:ascii="Arial" w:hAnsi="Arial" w:cs="Arial"/>
          <w:b/>
          <w:bCs/>
          <w:color w:val="auto"/>
          <w:sz w:val="23"/>
          <w:szCs w:val="23"/>
        </w:rPr>
        <w:t xml:space="preserve">FIG. 1.17 AJUSTE LINEAL DE DATOS EXPERIMENTALES EN EL RANGO DE TRANSICIÓN[4] </w:t>
      </w:r>
    </w:p>
    <w:p w:rsidR="00000000" w:rsidRDefault="00E94181">
      <w:pPr>
        <w:pStyle w:val="Default"/>
        <w:framePr w:w="791" w:wrap="auto" w:vAnchor="page" w:hAnchor="page" w:x="3709" w:y="1292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3" w:wrap="auto" w:vAnchor="page" w:hAnchor="page" w:x="3709" w:y="1318"/>
        <w:rPr>
          <w:rFonts w:ascii="Arial" w:hAnsi="Arial" w:cs="Arial"/>
          <w:color w:val="auto"/>
          <w:sz w:val="23"/>
          <w:szCs w:val="23"/>
        </w:rPr>
      </w:pPr>
      <w:r>
        <w:rPr>
          <w:rFonts w:ascii="Arial" w:hAnsi="Arial" w:cs="Arial"/>
          <w:color w:val="auto"/>
          <w:sz w:val="23"/>
          <w:szCs w:val="23"/>
        </w:rPr>
        <w:t>Teniendo la ecuación de la recta es posible extrapolar los lí</w:t>
      </w:r>
      <w:r>
        <w:rPr>
          <w:rFonts w:ascii="Arial" w:hAnsi="Arial" w:cs="Arial"/>
          <w:color w:val="auto"/>
          <w:sz w:val="23"/>
          <w:szCs w:val="23"/>
        </w:rPr>
        <w:t>mites de resistencia a la fatiga S</w:t>
      </w:r>
      <w:r>
        <w:rPr>
          <w:rFonts w:ascii="Arial" w:hAnsi="Arial" w:cs="Arial"/>
          <w:color w:val="auto"/>
          <w:sz w:val="16"/>
          <w:szCs w:val="16"/>
        </w:rPr>
        <w:t>FL1</w:t>
      </w:r>
      <w:r>
        <w:rPr>
          <w:rFonts w:ascii="Arial" w:hAnsi="Arial" w:cs="Arial"/>
          <w:color w:val="auto"/>
          <w:sz w:val="23"/>
          <w:szCs w:val="23"/>
        </w:rPr>
        <w:t xml:space="preserve">  y S</w:t>
      </w:r>
      <w:r>
        <w:rPr>
          <w:rFonts w:ascii="Arial" w:hAnsi="Arial" w:cs="Arial"/>
          <w:color w:val="auto"/>
          <w:sz w:val="16"/>
          <w:szCs w:val="16"/>
        </w:rPr>
        <w:t xml:space="preserve">FL99 </w:t>
      </w:r>
      <w:r>
        <w:rPr>
          <w:rFonts w:ascii="Arial" w:hAnsi="Arial" w:cs="Arial"/>
          <w:color w:val="auto"/>
          <w:sz w:val="23"/>
          <w:szCs w:val="23"/>
        </w:rPr>
        <w:t xml:space="preserve">asociados con probabilidad de fractura del 1% y del 99%. </w:t>
      </w:r>
    </w:p>
    <w:p w:rsidR="00000000" w:rsidRDefault="00E94181">
      <w:pPr>
        <w:pStyle w:val="Default"/>
        <w:framePr w:w="791" w:wrap="auto" w:vAnchor="page" w:hAnchor="page" w:x="3709"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585" w:wrap="auto" w:vAnchor="page" w:hAnchor="page" w:x="3709" w:y="3523"/>
        <w:rPr>
          <w:rFonts w:ascii="Arial" w:hAnsi="Arial" w:cs="Arial"/>
          <w:color w:val="auto"/>
          <w:sz w:val="23"/>
          <w:szCs w:val="23"/>
        </w:rPr>
      </w:pPr>
      <w:r>
        <w:rPr>
          <w:rFonts w:ascii="Cambria Math" w:hAnsi="Cambria Math" w:cs="Cambria Math"/>
          <w:color w:val="auto"/>
          <w:sz w:val="23"/>
          <w:szCs w:val="23"/>
        </w:rPr>
        <w:t xml:space="preserve">         </w:t>
      </w:r>
      <w:r>
        <w:rPr>
          <w:rFonts w:ascii="Arial" w:hAnsi="Arial" w:cs="Arial"/>
          <w:color w:val="auto"/>
          <w:sz w:val="23"/>
          <w:szCs w:val="23"/>
        </w:rPr>
        <w:t xml:space="preserve">       (15) </w:t>
      </w:r>
    </w:p>
    <w:p w:rsidR="00000000" w:rsidRDefault="00E94181">
      <w:pPr>
        <w:pStyle w:val="Default"/>
        <w:framePr w:w="791" w:wrap="auto" w:vAnchor="page" w:hAnchor="page" w:x="3709" w:y="409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4643"/>
        <w:rPr>
          <w:rFonts w:ascii="Arial" w:hAnsi="Arial" w:cs="Arial"/>
          <w:color w:val="auto"/>
          <w:sz w:val="23"/>
          <w:szCs w:val="23"/>
        </w:rPr>
      </w:pPr>
      <w:r>
        <w:rPr>
          <w:rFonts w:ascii="Arial" w:hAnsi="Arial" w:cs="Arial"/>
          <w:color w:val="auto"/>
          <w:sz w:val="23"/>
          <w:szCs w:val="23"/>
        </w:rPr>
        <w:t>Donde A y B son las constantes de la ecuación de la recta. De esta manera se calcula  S</w:t>
      </w:r>
      <w:r>
        <w:rPr>
          <w:rFonts w:ascii="Arial" w:hAnsi="Arial" w:cs="Arial"/>
          <w:color w:val="auto"/>
          <w:sz w:val="16"/>
          <w:szCs w:val="16"/>
        </w:rPr>
        <w:t>FL1</w:t>
      </w:r>
      <w:r>
        <w:rPr>
          <w:rFonts w:ascii="Arial" w:hAnsi="Arial" w:cs="Arial"/>
          <w:color w:val="auto"/>
          <w:sz w:val="23"/>
          <w:szCs w:val="23"/>
        </w:rPr>
        <w:t xml:space="preserve">  y S</w:t>
      </w:r>
      <w:r>
        <w:rPr>
          <w:rFonts w:ascii="Arial" w:hAnsi="Arial" w:cs="Arial"/>
          <w:color w:val="auto"/>
          <w:sz w:val="16"/>
          <w:szCs w:val="16"/>
        </w:rPr>
        <w:t xml:space="preserve">FL99 </w:t>
      </w:r>
      <w:r>
        <w:rPr>
          <w:rFonts w:ascii="Arial" w:hAnsi="Arial" w:cs="Arial"/>
          <w:color w:val="auto"/>
          <w:sz w:val="23"/>
          <w:szCs w:val="23"/>
        </w:rPr>
        <w:t>con las siguientes ecuaci</w:t>
      </w:r>
      <w:r>
        <w:rPr>
          <w:rFonts w:ascii="Arial" w:hAnsi="Arial" w:cs="Arial"/>
          <w:color w:val="auto"/>
          <w:sz w:val="23"/>
          <w:szCs w:val="23"/>
        </w:rPr>
        <w:t xml:space="preserve">ones: </w:t>
      </w:r>
    </w:p>
    <w:p w:rsidR="00000000" w:rsidRDefault="00E94181">
      <w:pPr>
        <w:pStyle w:val="Default"/>
        <w:framePr w:w="791" w:wrap="auto" w:vAnchor="page" w:hAnchor="page" w:x="3709" w:y="62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45" w:wrap="auto" w:vAnchor="page" w:hAnchor="page" w:x="3709" w:y="6826"/>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(16) </w:t>
      </w:r>
    </w:p>
    <w:p w:rsidR="00000000" w:rsidRDefault="00E94181">
      <w:pPr>
        <w:pStyle w:val="Default"/>
        <w:framePr w:w="791" w:wrap="auto" w:vAnchor="page" w:hAnchor="page" w:x="3709" w:y="75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45" w:wrap="auto" w:vAnchor="page" w:hAnchor="page" w:x="3709" w:y="8058"/>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14"/>
          <w:szCs w:val="14"/>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(17) </w:t>
      </w:r>
    </w:p>
    <w:p w:rsidR="00000000" w:rsidRDefault="00E94181">
      <w:pPr>
        <w:pStyle w:val="Default"/>
        <w:framePr w:w="791" w:wrap="auto" w:vAnchor="page" w:hAnchor="page" w:x="3709" w:y="84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7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632" w:wrap="auto" w:vAnchor="page" w:hAnchor="page" w:x="3709" w:y="9588"/>
        <w:rPr>
          <w:rFonts w:ascii="Arial" w:hAnsi="Arial" w:cs="Arial"/>
          <w:color w:val="auto"/>
          <w:sz w:val="23"/>
          <w:szCs w:val="23"/>
        </w:rPr>
      </w:pPr>
      <w:r>
        <w:rPr>
          <w:rFonts w:ascii="Arial" w:hAnsi="Arial" w:cs="Arial"/>
          <w:b/>
          <w:bCs/>
          <w:color w:val="auto"/>
          <w:sz w:val="23"/>
          <w:szCs w:val="23"/>
        </w:rPr>
        <w:t xml:space="preserve">Rango de vida finita [11]. </w:t>
      </w:r>
    </w:p>
    <w:p w:rsidR="00000000" w:rsidRDefault="00E94181">
      <w:pPr>
        <w:pStyle w:val="Default"/>
        <w:framePr w:w="6900" w:wrap="auto" w:vAnchor="page" w:hAnchor="page" w:x="3709" w:y="10144"/>
        <w:rPr>
          <w:rFonts w:ascii="Arial" w:hAnsi="Arial" w:cs="Arial"/>
          <w:color w:val="auto"/>
          <w:sz w:val="23"/>
          <w:szCs w:val="23"/>
        </w:rPr>
      </w:pPr>
      <w:r>
        <w:rPr>
          <w:rFonts w:ascii="Arial" w:hAnsi="Arial" w:cs="Arial"/>
          <w:color w:val="auto"/>
          <w:sz w:val="23"/>
          <w:szCs w:val="23"/>
        </w:rPr>
        <w:t>Para determinar el rango de vida finita se aplican distintos niveles de esfuerzo, S</w:t>
      </w:r>
      <w:r>
        <w:rPr>
          <w:rFonts w:ascii="Arial" w:hAnsi="Arial" w:cs="Arial"/>
          <w:color w:val="auto"/>
          <w:sz w:val="16"/>
          <w:szCs w:val="16"/>
        </w:rPr>
        <w:t>m</w:t>
      </w:r>
      <w:r>
        <w:rPr>
          <w:rFonts w:ascii="Arial" w:hAnsi="Arial" w:cs="Arial"/>
          <w:color w:val="auto"/>
          <w:sz w:val="23"/>
          <w:szCs w:val="23"/>
        </w:rPr>
        <w:t xml:space="preserve"> y en cada uno se ensayan “n” probetas. </w:t>
      </w:r>
      <w:r>
        <w:rPr>
          <w:rFonts w:ascii="Arial" w:hAnsi="Arial" w:cs="Arial"/>
          <w:color w:val="auto"/>
          <w:sz w:val="23"/>
          <w:szCs w:val="23"/>
        </w:rPr>
        <w:t xml:space="preserve">A diferencia del rango de transición, ahora la probabilidad de fractura se calcula por la expresión (17) y es asignada a cada prueba. </w:t>
      </w:r>
    </w:p>
    <w:p w:rsidR="00000000" w:rsidRDefault="00E94181">
      <w:pPr>
        <w:pStyle w:val="Default"/>
        <w:framePr w:w="791" w:wrap="auto" w:vAnchor="page" w:hAnchor="page" w:x="3709" w:y="1290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845" w:wrap="auto" w:vAnchor="page" w:hAnchor="page" w:x="3709" w:y="1291"/>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(18) </w:t>
      </w:r>
    </w:p>
    <w:p w:rsidR="00000000" w:rsidRDefault="00E94181">
      <w:pPr>
        <w:pStyle w:val="Default"/>
        <w:framePr w:w="791" w:wrap="auto" w:vAnchor="page" w:hAnchor="page" w:x="3709" w:y="201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2563"/>
        <w:rPr>
          <w:rFonts w:ascii="Arial" w:hAnsi="Arial" w:cs="Arial"/>
          <w:color w:val="auto"/>
          <w:sz w:val="23"/>
          <w:szCs w:val="23"/>
        </w:rPr>
      </w:pPr>
      <w:r>
        <w:rPr>
          <w:rFonts w:ascii="Arial" w:hAnsi="Arial" w:cs="Arial"/>
          <w:color w:val="auto"/>
          <w:sz w:val="23"/>
          <w:szCs w:val="23"/>
        </w:rPr>
        <w:t xml:space="preserve">Donde </w:t>
      </w:r>
      <w:r>
        <w:rPr>
          <w:rFonts w:ascii="Arial" w:hAnsi="Arial" w:cs="Arial"/>
          <w:i/>
          <w:iCs/>
          <w:color w:val="auto"/>
          <w:sz w:val="23"/>
          <w:szCs w:val="23"/>
        </w:rPr>
        <w:t xml:space="preserve">i </w:t>
      </w:r>
      <w:r>
        <w:rPr>
          <w:rFonts w:ascii="Arial" w:hAnsi="Arial" w:cs="Arial"/>
          <w:color w:val="auto"/>
          <w:sz w:val="23"/>
          <w:szCs w:val="23"/>
        </w:rPr>
        <w:t>es la numeración de cada probeta, que se fija ordenando las probetas de men</w:t>
      </w:r>
      <w:r>
        <w:rPr>
          <w:rFonts w:ascii="Arial" w:hAnsi="Arial" w:cs="Arial"/>
          <w:color w:val="auto"/>
          <w:sz w:val="23"/>
          <w:szCs w:val="23"/>
        </w:rPr>
        <w:t xml:space="preserve">or a mayor número de ciclos hasta la rotura, y </w:t>
      </w:r>
      <w:r>
        <w:rPr>
          <w:rFonts w:ascii="Arial" w:hAnsi="Arial" w:cs="Arial"/>
          <w:i/>
          <w:iCs/>
          <w:color w:val="auto"/>
          <w:sz w:val="23"/>
          <w:szCs w:val="23"/>
        </w:rPr>
        <w:t xml:space="preserve">n </w:t>
      </w:r>
      <w:r>
        <w:rPr>
          <w:rFonts w:ascii="Arial" w:hAnsi="Arial" w:cs="Arial"/>
          <w:color w:val="auto"/>
          <w:sz w:val="23"/>
          <w:szCs w:val="23"/>
        </w:rPr>
        <w:t xml:space="preserve">es el número total de probetas ensayadas en ese nivel de esfuerzo. </w:t>
      </w:r>
    </w:p>
    <w:p w:rsidR="00000000" w:rsidRDefault="00E94181">
      <w:pPr>
        <w:pStyle w:val="Default"/>
        <w:framePr w:w="791" w:wrap="auto" w:vAnchor="page" w:hAnchor="page" w:x="3709" w:y="47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0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3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5826"/>
        <w:rPr>
          <w:rFonts w:ascii="Arial" w:hAnsi="Arial" w:cs="Arial"/>
          <w:color w:val="auto"/>
          <w:sz w:val="23"/>
          <w:szCs w:val="23"/>
        </w:rPr>
      </w:pPr>
      <w:r>
        <w:rPr>
          <w:rFonts w:ascii="Arial" w:hAnsi="Arial" w:cs="Arial"/>
          <w:color w:val="auto"/>
          <w:sz w:val="23"/>
          <w:szCs w:val="23"/>
        </w:rPr>
        <w:t xml:space="preserve">También se obtiene la transformada, </w:t>
      </w:r>
      <w:r>
        <w:rPr>
          <w:rFonts w:ascii="Arial" w:hAnsi="Arial" w:cs="Arial"/>
          <w:color w:val="auto"/>
          <w:sz w:val="23"/>
          <w:szCs w:val="23"/>
        </w:rPr>
        <w:t>ψ</w:t>
      </w:r>
      <w:r>
        <w:rPr>
          <w:rFonts w:ascii="Arial" w:hAnsi="Arial" w:cs="Arial"/>
          <w:color w:val="auto"/>
          <w:sz w:val="16"/>
          <w:szCs w:val="16"/>
        </w:rPr>
        <w:t>mi,</w:t>
      </w:r>
      <w:r>
        <w:rPr>
          <w:rFonts w:ascii="Arial" w:hAnsi="Arial" w:cs="Arial"/>
          <w:color w:val="auto"/>
          <w:sz w:val="23"/>
          <w:szCs w:val="23"/>
        </w:rPr>
        <w:t xml:space="preserve"> para cada probeta dentro del mismo nivel utilizando la ecuación (19) mostrada a continuación</w:t>
      </w:r>
      <w:r>
        <w:rPr>
          <w:rFonts w:ascii="Arial" w:hAnsi="Arial" w:cs="Arial"/>
          <w:color w:val="auto"/>
          <w:sz w:val="23"/>
          <w:szCs w:val="23"/>
        </w:rPr>
        <w:t xml:space="preserve">: </w:t>
      </w:r>
    </w:p>
    <w:p w:rsidR="00000000" w:rsidRDefault="00E94181">
      <w:pPr>
        <w:pStyle w:val="Default"/>
        <w:framePr w:w="791" w:wrap="auto" w:vAnchor="page" w:hAnchor="page" w:x="3709" w:y="75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45" w:wrap="auto" w:vAnchor="page" w:hAnchor="page" w:x="3709" w:y="8086"/>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4"/>
          <w:szCs w:val="14"/>
        </w:rPr>
        <w:t xml:space="preserve"> </w:t>
      </w:r>
      <w:r>
        <w:rPr>
          <w:rFonts w:ascii="Arial" w:hAnsi="Arial" w:cs="Arial"/>
          <w:color w:val="auto"/>
          <w:sz w:val="16"/>
          <w:szCs w:val="16"/>
        </w:rPr>
        <w:t xml:space="preserve">       </w:t>
      </w:r>
      <w:r>
        <w:rPr>
          <w:rFonts w:ascii="Arial" w:hAnsi="Arial" w:cs="Arial"/>
          <w:color w:val="auto"/>
          <w:sz w:val="23"/>
          <w:szCs w:val="23"/>
        </w:rPr>
        <w:t xml:space="preserve">(19) </w:t>
      </w:r>
    </w:p>
    <w:p w:rsidR="00000000" w:rsidRDefault="00E94181">
      <w:pPr>
        <w:pStyle w:val="Default"/>
        <w:framePr w:w="791" w:wrap="auto" w:vAnchor="page" w:hAnchor="page" w:x="3709" w:y="89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9" w:wrap="auto" w:vAnchor="page" w:hAnchor="page" w:x="3709" w:y="9508"/>
        <w:rPr>
          <w:rFonts w:ascii="Arial" w:hAnsi="Arial" w:cs="Arial"/>
          <w:color w:val="auto"/>
          <w:sz w:val="23"/>
          <w:szCs w:val="23"/>
        </w:rPr>
      </w:pPr>
      <w:r>
        <w:rPr>
          <w:rFonts w:ascii="Arial" w:hAnsi="Arial" w:cs="Arial"/>
          <w:color w:val="auto"/>
          <w:sz w:val="23"/>
          <w:szCs w:val="23"/>
        </w:rPr>
        <w:t>Y los logaritmos del número de ciclos hasta la  rotura para cada prueba, x</w:t>
      </w:r>
      <w:r>
        <w:rPr>
          <w:rFonts w:ascii="Arial" w:hAnsi="Arial" w:cs="Arial"/>
          <w:color w:val="auto"/>
          <w:sz w:val="16"/>
          <w:szCs w:val="16"/>
        </w:rPr>
        <w:t>mi</w:t>
      </w:r>
      <w:r>
        <w:rPr>
          <w:rFonts w:ascii="Arial" w:hAnsi="Arial" w:cs="Arial"/>
          <w:color w:val="auto"/>
          <w:sz w:val="23"/>
          <w:szCs w:val="23"/>
        </w:rPr>
        <w:t xml:space="preserve">, que se obtienen utilizando la ecuación (20) mostrada a continuación: </w:t>
      </w:r>
    </w:p>
    <w:p w:rsidR="00000000" w:rsidRDefault="00E94181">
      <w:pPr>
        <w:pStyle w:val="Default"/>
        <w:framePr w:w="790" w:wrap="auto" w:vAnchor="page" w:hAnchor="page" w:x="3709" w:y="11160"/>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669" w:wrap="auto" w:vAnchor="page" w:hAnchor="page" w:x="3709" w:y="11670"/>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i/>
          <w:iCs/>
          <w:color w:val="auto"/>
          <w:sz w:val="23"/>
          <w:szCs w:val="23"/>
        </w:rPr>
        <w:t xml:space="preserve">                  </w:t>
      </w:r>
      <w:r>
        <w:rPr>
          <w:rFonts w:ascii="Arial" w:hAnsi="Arial" w:cs="Arial"/>
          <w:color w:val="auto"/>
          <w:sz w:val="23"/>
          <w:szCs w:val="23"/>
        </w:rPr>
        <w:t>(20)</w:t>
      </w:r>
      <w:r>
        <w:rPr>
          <w:rFonts w:ascii="Arial" w:hAnsi="Arial" w:cs="Arial"/>
          <w:i/>
          <w:iCs/>
          <w:color w:val="auto"/>
          <w:sz w:val="23"/>
          <w:szCs w:val="23"/>
        </w:rPr>
        <w:t xml:space="preserve"> </w:t>
      </w:r>
    </w:p>
    <w:p w:rsidR="00000000" w:rsidRDefault="00E94181">
      <w:pPr>
        <w:pStyle w:val="Default"/>
        <w:framePr w:w="790" w:wrap="auto" w:vAnchor="page" w:hAnchor="page" w:x="3709" w:y="12281"/>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pageBreakBefore/>
        <w:framePr w:w="6903" w:wrap="auto" w:vAnchor="page" w:hAnchor="page" w:x="3709" w:y="1261"/>
        <w:rPr>
          <w:rFonts w:ascii="Arial" w:hAnsi="Arial" w:cs="Arial"/>
          <w:color w:val="auto"/>
          <w:sz w:val="23"/>
          <w:szCs w:val="23"/>
        </w:rPr>
      </w:pPr>
      <w:r>
        <w:rPr>
          <w:rFonts w:ascii="Arial" w:hAnsi="Arial" w:cs="Arial"/>
          <w:color w:val="auto"/>
          <w:sz w:val="23"/>
          <w:szCs w:val="23"/>
        </w:rPr>
        <w:t>Representando los pares (</w:t>
      </w:r>
      <w:r>
        <w:rPr>
          <w:rFonts w:ascii="Arial" w:hAnsi="Arial" w:cs="Arial"/>
          <w:i/>
          <w:iCs/>
          <w:color w:val="auto"/>
          <w:sz w:val="23"/>
          <w:szCs w:val="23"/>
        </w:rPr>
        <w:t>x</w:t>
      </w:r>
      <w:r>
        <w:rPr>
          <w:rFonts w:ascii="Arial" w:hAnsi="Arial" w:cs="Arial"/>
          <w:i/>
          <w:iCs/>
          <w:color w:val="auto"/>
          <w:sz w:val="16"/>
          <w:szCs w:val="16"/>
        </w:rPr>
        <w:t xml:space="preserve">mi, </w:t>
      </w:r>
      <w:r>
        <w:rPr>
          <w:rFonts w:ascii="Arial" w:hAnsi="Arial" w:cs="Arial"/>
          <w:color w:val="auto"/>
          <w:sz w:val="23"/>
          <w:szCs w:val="23"/>
        </w:rPr>
        <w:t>ψ</w:t>
      </w:r>
      <w:r>
        <w:rPr>
          <w:rFonts w:ascii="Arial" w:hAnsi="Arial" w:cs="Arial"/>
          <w:color w:val="auto"/>
          <w:sz w:val="16"/>
          <w:szCs w:val="16"/>
        </w:rPr>
        <w:t>mi</w:t>
      </w:r>
      <w:r>
        <w:rPr>
          <w:rFonts w:ascii="Arial" w:hAnsi="Arial" w:cs="Arial"/>
          <w:color w:val="auto"/>
          <w:sz w:val="23"/>
          <w:szCs w:val="23"/>
        </w:rPr>
        <w:t xml:space="preserve">) y se obtiene una recta cuya ecuación tiene la siguiente forma: </w:t>
      </w:r>
    </w:p>
    <w:p w:rsidR="00000000" w:rsidRDefault="00E94181">
      <w:pPr>
        <w:pStyle w:val="Default"/>
        <w:framePr w:w="7620" w:wrap="auto" w:vAnchor="page" w:hAnchor="page" w:x="3709" w:y="2384"/>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(21) </w:t>
      </w:r>
    </w:p>
    <w:p w:rsidR="00000000" w:rsidRDefault="00E94181">
      <w:pPr>
        <w:pStyle w:val="Default"/>
        <w:framePr w:w="791" w:wrap="auto" w:vAnchor="page" w:hAnchor="page" w:x="9692" w:y="67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585" w:wrap="auto" w:vAnchor="page" w:hAnchor="page" w:x="3869" w:y="7220"/>
        <w:rPr>
          <w:rFonts w:ascii="Arial" w:hAnsi="Arial" w:cs="Arial"/>
          <w:color w:val="auto"/>
          <w:sz w:val="23"/>
          <w:szCs w:val="23"/>
        </w:rPr>
      </w:pPr>
      <w:r>
        <w:rPr>
          <w:rFonts w:ascii="Arial" w:hAnsi="Arial" w:cs="Arial"/>
          <w:b/>
          <w:bCs/>
          <w:color w:val="auto"/>
          <w:sz w:val="23"/>
          <w:szCs w:val="23"/>
        </w:rPr>
        <w:t xml:space="preserve">FIG. 1.18 AJUSTE LINEAL DE DATOS EXPERIMENTALES EN EL RANGO DE VIDA FINITA[4] </w:t>
      </w:r>
    </w:p>
    <w:p w:rsidR="00000000" w:rsidRDefault="00E94181">
      <w:pPr>
        <w:pStyle w:val="Default"/>
        <w:framePr w:w="791" w:wrap="auto" w:vAnchor="page" w:hAnchor="page" w:x="3709" w:y="83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709" w:y="8880"/>
        <w:rPr>
          <w:rFonts w:ascii="Arial" w:hAnsi="Arial" w:cs="Arial"/>
          <w:color w:val="auto"/>
          <w:sz w:val="23"/>
          <w:szCs w:val="23"/>
        </w:rPr>
      </w:pPr>
      <w:r>
        <w:rPr>
          <w:rFonts w:ascii="Arial" w:hAnsi="Arial" w:cs="Arial"/>
          <w:color w:val="auto"/>
          <w:sz w:val="23"/>
          <w:szCs w:val="23"/>
        </w:rPr>
        <w:t>Ahora se puede determinar los valores del número de ciclos correspondientes a las pro</w:t>
      </w:r>
      <w:r>
        <w:rPr>
          <w:rFonts w:ascii="Arial" w:hAnsi="Arial" w:cs="Arial"/>
          <w:color w:val="auto"/>
          <w:sz w:val="23"/>
          <w:szCs w:val="23"/>
        </w:rPr>
        <w:t xml:space="preserve">babilidades de rotura del 1%, 50% y 99% para el nivel de esfuerzos m. </w:t>
      </w:r>
    </w:p>
    <w:p w:rsidR="00000000" w:rsidRDefault="00E94181">
      <w:pPr>
        <w:pStyle w:val="Default"/>
        <w:framePr w:w="791" w:wrap="auto" w:vAnchor="page" w:hAnchor="page" w:x="3709" w:y="105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8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0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11641"/>
        <w:rPr>
          <w:rFonts w:ascii="Arial" w:hAnsi="Arial" w:cs="Arial"/>
          <w:color w:val="auto"/>
          <w:sz w:val="23"/>
          <w:szCs w:val="23"/>
        </w:rPr>
      </w:pPr>
      <w:r>
        <w:rPr>
          <w:rFonts w:ascii="Arial" w:hAnsi="Arial" w:cs="Arial"/>
          <w:color w:val="auto"/>
          <w:sz w:val="23"/>
          <w:szCs w:val="23"/>
        </w:rPr>
        <w:t xml:space="preserve">Se realiza el mismo procedimiento cuantas veces sea necesario, en los niveles de esfuerzo que se necesiten para la construcción de la gráfica como sepuede observar en la </w:t>
      </w:r>
    </w:p>
    <w:p w:rsidR="00000000" w:rsidRDefault="00E94181">
      <w:pPr>
        <w:pStyle w:val="Default"/>
        <w:pageBreakBefore/>
        <w:framePr w:w="6897" w:wrap="auto" w:vAnchor="page" w:hAnchor="page" w:x="3709" w:y="1318"/>
        <w:rPr>
          <w:rFonts w:ascii="Arial" w:hAnsi="Arial" w:cs="Arial"/>
          <w:color w:val="auto"/>
          <w:sz w:val="23"/>
          <w:szCs w:val="23"/>
        </w:rPr>
      </w:pPr>
      <w:r>
        <w:rPr>
          <w:rFonts w:ascii="Arial" w:hAnsi="Arial" w:cs="Arial"/>
          <w:color w:val="auto"/>
          <w:sz w:val="23"/>
          <w:szCs w:val="23"/>
        </w:rPr>
        <w:t xml:space="preserve">Figura1.19. En cada nivel se obtienen valores del 1, 50 y 99% de la probabilidad de fractura del material. </w:t>
      </w:r>
    </w:p>
    <w:p w:rsidR="00000000" w:rsidRDefault="00E94181">
      <w:pPr>
        <w:pStyle w:val="Default"/>
        <w:framePr w:w="791" w:wrap="auto" w:vAnchor="page" w:hAnchor="page" w:x="10219" w:y="67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676" w:wrap="auto" w:vAnchor="page" w:hAnchor="page" w:x="3822" w:y="7256"/>
        <w:rPr>
          <w:rFonts w:ascii="Arial" w:hAnsi="Arial" w:cs="Arial"/>
          <w:color w:val="auto"/>
          <w:sz w:val="23"/>
          <w:szCs w:val="23"/>
        </w:rPr>
      </w:pPr>
      <w:r>
        <w:rPr>
          <w:rFonts w:ascii="Arial" w:hAnsi="Arial" w:cs="Arial"/>
          <w:b/>
          <w:bCs/>
          <w:color w:val="auto"/>
          <w:sz w:val="23"/>
          <w:szCs w:val="23"/>
        </w:rPr>
        <w:t xml:space="preserve">FIG. 1.19 CURVAS S-N A DIFERENTES PROBABILIDADES DE FRACTURA [4] </w:t>
      </w:r>
    </w:p>
    <w:p w:rsidR="00000000" w:rsidRDefault="00E94181">
      <w:pPr>
        <w:pStyle w:val="Default"/>
        <w:framePr w:w="791" w:wrap="auto" w:vAnchor="page" w:hAnchor="page" w:x="3709" w:y="83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6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9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128" w:wrap="auto" w:vAnchor="page" w:hAnchor="page" w:x="3709" w:y="9464"/>
        <w:rPr>
          <w:rFonts w:ascii="Arial" w:hAnsi="Arial" w:cs="Arial"/>
          <w:color w:val="auto"/>
          <w:sz w:val="23"/>
          <w:szCs w:val="23"/>
        </w:rPr>
      </w:pPr>
      <w:r>
        <w:rPr>
          <w:rFonts w:ascii="Arial" w:hAnsi="Arial" w:cs="Arial"/>
          <w:b/>
          <w:bCs/>
          <w:color w:val="auto"/>
          <w:sz w:val="23"/>
          <w:szCs w:val="23"/>
        </w:rPr>
        <w:t xml:space="preserve">Ajuste de la curva S-N-P [11]. </w:t>
      </w:r>
    </w:p>
    <w:p w:rsidR="00000000" w:rsidRDefault="00E94181">
      <w:pPr>
        <w:pStyle w:val="Default"/>
        <w:framePr w:w="6905" w:wrap="auto" w:vAnchor="page" w:hAnchor="page" w:x="3709" w:y="9966"/>
        <w:rPr>
          <w:rFonts w:ascii="Arial" w:hAnsi="Arial" w:cs="Arial"/>
          <w:color w:val="auto"/>
          <w:sz w:val="23"/>
          <w:szCs w:val="23"/>
        </w:rPr>
      </w:pPr>
      <w:r>
        <w:rPr>
          <w:rFonts w:ascii="Arial" w:hAnsi="Arial" w:cs="Arial"/>
          <w:color w:val="auto"/>
          <w:sz w:val="23"/>
          <w:szCs w:val="23"/>
        </w:rPr>
        <w:t>Una vez obtenidos los puntos (S</w:t>
      </w:r>
      <w:r>
        <w:rPr>
          <w:rFonts w:ascii="Arial" w:hAnsi="Arial" w:cs="Arial"/>
          <w:color w:val="auto"/>
          <w:sz w:val="16"/>
          <w:szCs w:val="16"/>
        </w:rPr>
        <w:t>m</w:t>
      </w:r>
      <w:r>
        <w:rPr>
          <w:rFonts w:ascii="Arial" w:hAnsi="Arial" w:cs="Arial"/>
          <w:color w:val="auto"/>
          <w:sz w:val="23"/>
          <w:szCs w:val="23"/>
        </w:rPr>
        <w:t>, N</w:t>
      </w:r>
      <w:r>
        <w:rPr>
          <w:rFonts w:ascii="Arial" w:hAnsi="Arial" w:cs="Arial"/>
          <w:color w:val="auto"/>
          <w:sz w:val="16"/>
          <w:szCs w:val="16"/>
        </w:rPr>
        <w:t>m</w:t>
      </w:r>
      <w:r>
        <w:rPr>
          <w:rFonts w:ascii="Arial" w:hAnsi="Arial" w:cs="Arial"/>
          <w:color w:val="auto"/>
          <w:sz w:val="23"/>
          <w:szCs w:val="23"/>
        </w:rPr>
        <w:t>) se l</w:t>
      </w:r>
      <w:r>
        <w:rPr>
          <w:rFonts w:ascii="Arial" w:hAnsi="Arial" w:cs="Arial"/>
          <w:color w:val="auto"/>
          <w:sz w:val="23"/>
          <w:szCs w:val="23"/>
        </w:rPr>
        <w:t xml:space="preserve">os ajusta a las 3 curvas S </w:t>
      </w:r>
      <w:r>
        <w:rPr>
          <w:rFonts w:ascii="Arial" w:hAnsi="Arial" w:cs="Arial"/>
          <w:color w:val="auto"/>
          <w:sz w:val="23"/>
          <w:szCs w:val="23"/>
        </w:rPr>
        <w:t>−</w:t>
      </w:r>
      <w:r>
        <w:rPr>
          <w:rFonts w:ascii="Arial" w:hAnsi="Arial" w:cs="Arial"/>
          <w:color w:val="auto"/>
          <w:sz w:val="23"/>
          <w:szCs w:val="23"/>
        </w:rPr>
        <w:t xml:space="preserve"> N correspondientes a las probabilidades de rotura (P</w:t>
      </w:r>
      <w:r>
        <w:rPr>
          <w:rFonts w:ascii="Arial" w:hAnsi="Arial" w:cs="Arial"/>
          <w:color w:val="auto"/>
          <w:sz w:val="16"/>
          <w:szCs w:val="16"/>
        </w:rPr>
        <w:t>f</w:t>
      </w:r>
      <w:r>
        <w:rPr>
          <w:rFonts w:ascii="Arial" w:hAnsi="Arial" w:cs="Arial"/>
          <w:color w:val="auto"/>
          <w:sz w:val="23"/>
          <w:szCs w:val="23"/>
        </w:rPr>
        <w:t xml:space="preserve">) del 1%, 50% y99% como se muestra en la Figura 1.20: </w:t>
      </w:r>
    </w:p>
    <w:p w:rsidR="00000000" w:rsidRDefault="00E94181">
      <w:pPr>
        <w:pStyle w:val="Default"/>
        <w:pageBreakBefore/>
        <w:framePr w:w="791" w:wrap="auto" w:vAnchor="page" w:hAnchor="page" w:x="9752" w:y="49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382" w:wrap="auto" w:vAnchor="page" w:hAnchor="page" w:x="3833" w:y="5399"/>
        <w:rPr>
          <w:rFonts w:ascii="Arial" w:hAnsi="Arial" w:cs="Arial"/>
          <w:color w:val="auto"/>
          <w:sz w:val="23"/>
          <w:szCs w:val="23"/>
        </w:rPr>
      </w:pPr>
      <w:r>
        <w:rPr>
          <w:rFonts w:ascii="Arial" w:hAnsi="Arial" w:cs="Arial"/>
          <w:b/>
          <w:bCs/>
          <w:color w:val="auto"/>
          <w:sz w:val="23"/>
          <w:szCs w:val="23"/>
        </w:rPr>
        <w:t xml:space="preserve">FIG. 1.20 AJUSTE DE PUNTOS EN LAS CURVAS S-N-P [4] </w:t>
      </w:r>
    </w:p>
    <w:p w:rsidR="00000000" w:rsidRDefault="00E94181">
      <w:pPr>
        <w:pStyle w:val="Default"/>
        <w:framePr w:w="791" w:wrap="auto" w:vAnchor="page" w:hAnchor="page" w:x="3709" w:y="59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7" w:wrap="auto" w:vAnchor="page" w:hAnchor="page" w:x="3709" w:y="6507"/>
        <w:rPr>
          <w:rFonts w:ascii="Arial" w:hAnsi="Arial" w:cs="Arial"/>
          <w:color w:val="auto"/>
          <w:sz w:val="23"/>
          <w:szCs w:val="23"/>
        </w:rPr>
      </w:pPr>
      <w:r>
        <w:rPr>
          <w:rFonts w:ascii="Arial" w:hAnsi="Arial" w:cs="Arial"/>
          <w:color w:val="auto"/>
          <w:sz w:val="23"/>
          <w:szCs w:val="23"/>
        </w:rPr>
        <w:t>Los datos de probabilidad del 1%, 50% y 99% pueden ser ajustado</w:t>
      </w:r>
      <w:r>
        <w:rPr>
          <w:rFonts w:ascii="Arial" w:hAnsi="Arial" w:cs="Arial"/>
          <w:color w:val="auto"/>
          <w:sz w:val="23"/>
          <w:szCs w:val="23"/>
        </w:rPr>
        <w:t xml:space="preserve">s con la ecuación (22) que tiene la siguiente forma: </w:t>
      </w:r>
    </w:p>
    <w:p w:rsidR="00000000" w:rsidRDefault="00E94181">
      <w:pPr>
        <w:pStyle w:val="Default"/>
        <w:framePr w:w="791" w:wrap="auto" w:vAnchor="page" w:hAnchor="page" w:x="3709" w:y="76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53" w:wrap="auto" w:vAnchor="page" w:hAnchor="page" w:x="3709" w:y="8125"/>
        <w:rPr>
          <w:rFonts w:ascii="Arial" w:hAnsi="Arial" w:cs="Arial"/>
          <w:color w:val="auto"/>
          <w:sz w:val="23"/>
          <w:szCs w:val="23"/>
        </w:rPr>
      </w:pP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(22) </w:t>
      </w:r>
    </w:p>
    <w:p w:rsidR="00000000" w:rsidRDefault="00E94181">
      <w:pPr>
        <w:pStyle w:val="Default"/>
        <w:framePr w:w="791" w:wrap="auto" w:vAnchor="page" w:hAnchor="page" w:x="3709" w:y="87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709" w:y="9312"/>
        <w:rPr>
          <w:rFonts w:ascii="Arial" w:hAnsi="Arial" w:cs="Arial"/>
          <w:color w:val="auto"/>
          <w:sz w:val="23"/>
          <w:szCs w:val="23"/>
        </w:rPr>
      </w:pPr>
      <w:r>
        <w:rPr>
          <w:rFonts w:ascii="Arial" w:hAnsi="Arial" w:cs="Arial"/>
          <w:color w:val="auto"/>
          <w:sz w:val="23"/>
          <w:szCs w:val="23"/>
        </w:rPr>
        <w:t>Donde A y B son las constantes de ajuste de la ecuación. Los métodos de ajuste son varios, se utilizan como puntos caracterí</w:t>
      </w:r>
      <w:r>
        <w:rPr>
          <w:rFonts w:ascii="Arial" w:hAnsi="Arial" w:cs="Arial"/>
          <w:color w:val="auto"/>
          <w:sz w:val="23"/>
          <w:szCs w:val="23"/>
        </w:rPr>
        <w:t xml:space="preserve">sticos los llamados puntos Maennig (los calculados en el examen del rango de vida a fatiga, mas los puntos obtenidos en la evaluación del rango de transición) para la construcción de las gráficas S-N-P. </w:t>
      </w:r>
    </w:p>
    <w:p w:rsidR="00000000" w:rsidRDefault="00E94181">
      <w:pPr>
        <w:pStyle w:val="Default"/>
        <w:framePr w:w="791" w:wrap="auto" w:vAnchor="page" w:hAnchor="page" w:x="2269" w:y="1262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317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5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06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5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0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4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36" w:wrap="auto" w:vAnchor="page" w:hAnchor="page" w:x="4982" w:y="4020"/>
        <w:rPr>
          <w:rFonts w:ascii="Arial" w:hAnsi="Arial" w:cs="Arial"/>
          <w:color w:val="auto"/>
          <w:sz w:val="48"/>
          <w:szCs w:val="48"/>
        </w:rPr>
      </w:pPr>
      <w:r>
        <w:rPr>
          <w:rFonts w:ascii="Arial" w:hAnsi="Arial" w:cs="Arial"/>
          <w:b/>
          <w:bCs/>
          <w:color w:val="auto"/>
          <w:sz w:val="48"/>
          <w:szCs w:val="48"/>
        </w:rPr>
        <w:t xml:space="preserve">CAPÍTULO 2 </w:t>
      </w:r>
    </w:p>
    <w:p w:rsidR="00000000" w:rsidRDefault="00E94181">
      <w:pPr>
        <w:pStyle w:val="Default"/>
        <w:framePr w:w="791" w:wrap="auto" w:vAnchor="page" w:hAnchor="page" w:x="6407" w:y="47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1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6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831" w:wrap="auto" w:vAnchor="page" w:hAnchor="page" w:x="2269" w:y="6169"/>
        <w:rPr>
          <w:rFonts w:ascii="Arial" w:hAnsi="Arial" w:cs="Arial"/>
          <w:color w:val="auto"/>
          <w:sz w:val="23"/>
          <w:szCs w:val="23"/>
        </w:rPr>
      </w:pPr>
    </w:p>
    <w:p w:rsidR="00000000" w:rsidRDefault="00E94181">
      <w:pPr>
        <w:pStyle w:val="Default"/>
        <w:framePr w:w="7331" w:wrap="auto" w:vAnchor="page" w:hAnchor="page" w:x="2269" w:y="6169"/>
        <w:rPr>
          <w:rFonts w:ascii="Arial" w:hAnsi="Arial" w:cs="Arial"/>
          <w:color w:val="auto"/>
          <w:sz w:val="32"/>
          <w:szCs w:val="32"/>
        </w:rPr>
      </w:pPr>
      <w:r>
        <w:rPr>
          <w:rFonts w:ascii="Arial" w:hAnsi="Arial" w:cs="Arial"/>
          <w:b/>
          <w:bCs/>
          <w:color w:val="auto"/>
          <w:sz w:val="32"/>
          <w:szCs w:val="32"/>
        </w:rPr>
        <w:t>2. CONSTRUCCIÓ</w:t>
      </w:r>
      <w:r>
        <w:rPr>
          <w:rFonts w:ascii="Arial" w:hAnsi="Arial" w:cs="Arial"/>
          <w:b/>
          <w:bCs/>
          <w:color w:val="auto"/>
          <w:sz w:val="32"/>
          <w:szCs w:val="32"/>
        </w:rPr>
        <w:t xml:space="preserve">N DEL BANCO DE PRUEBAS. </w:t>
      </w:r>
    </w:p>
    <w:p w:rsidR="00000000" w:rsidRDefault="00E94181">
      <w:pPr>
        <w:pStyle w:val="Default"/>
        <w:rPr>
          <w:rFonts w:ascii="Arial" w:hAnsi="Arial" w:cs="Arial"/>
          <w:color w:val="auto"/>
          <w:sz w:val="32"/>
          <w:szCs w:val="32"/>
        </w:rPr>
      </w:pPr>
    </w:p>
    <w:p w:rsidR="00000000" w:rsidRDefault="00E94181">
      <w:pPr>
        <w:pStyle w:val="Default"/>
        <w:framePr w:w="791" w:wrap="auto" w:vAnchor="page" w:hAnchor="page" w:x="2269" w:y="67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84" w:wrap="auto" w:vAnchor="page" w:hAnchor="page" w:x="2597" w:y="7149"/>
        <w:rPr>
          <w:rFonts w:ascii="Arial" w:hAnsi="Arial" w:cs="Arial"/>
          <w:color w:val="auto"/>
          <w:sz w:val="23"/>
          <w:szCs w:val="23"/>
        </w:rPr>
      </w:pPr>
    </w:p>
    <w:p w:rsidR="00000000" w:rsidRDefault="00E94181">
      <w:pPr>
        <w:pStyle w:val="Default"/>
        <w:framePr w:w="7984" w:wrap="auto" w:vAnchor="page" w:hAnchor="page" w:x="2597" w:y="7149"/>
        <w:rPr>
          <w:rFonts w:ascii="Arial" w:hAnsi="Arial" w:cs="Arial"/>
          <w:color w:val="auto"/>
          <w:sz w:val="23"/>
          <w:szCs w:val="23"/>
        </w:rPr>
      </w:pPr>
      <w:r>
        <w:rPr>
          <w:rFonts w:ascii="Arial" w:hAnsi="Arial" w:cs="Arial"/>
          <w:b/>
          <w:bCs/>
          <w:color w:val="auto"/>
          <w:sz w:val="23"/>
          <w:szCs w:val="23"/>
        </w:rPr>
        <w:t xml:space="preserve">2.1. Diseño del dispositivo experimental. </w:t>
      </w:r>
    </w:p>
    <w:p w:rsidR="00000000" w:rsidRDefault="00E94181">
      <w:pPr>
        <w:pStyle w:val="Default"/>
        <w:rPr>
          <w:rFonts w:ascii="Arial" w:hAnsi="Arial" w:cs="Arial"/>
          <w:color w:val="auto"/>
          <w:sz w:val="23"/>
          <w:szCs w:val="23"/>
        </w:rPr>
      </w:pPr>
    </w:p>
    <w:p w:rsidR="00000000" w:rsidRDefault="00E94181">
      <w:pPr>
        <w:pStyle w:val="Default"/>
        <w:framePr w:w="7624" w:wrap="auto" w:vAnchor="page" w:hAnchor="page" w:x="2989" w:y="7952"/>
        <w:rPr>
          <w:rFonts w:ascii="Arial" w:hAnsi="Arial" w:cs="Arial"/>
          <w:color w:val="auto"/>
          <w:sz w:val="23"/>
          <w:szCs w:val="23"/>
        </w:rPr>
      </w:pPr>
      <w:r>
        <w:rPr>
          <w:rFonts w:ascii="Arial" w:hAnsi="Arial" w:cs="Arial"/>
          <w:color w:val="auto"/>
          <w:sz w:val="23"/>
          <w:szCs w:val="23"/>
        </w:rPr>
        <w:t xml:space="preserve">Para propósitos de realización de esta tesis se seleccionó el diseño realizado en una tesis de la facultad cuyo ensamblaje se encuentra en el Apéndice 3. </w:t>
      </w:r>
    </w:p>
    <w:p w:rsidR="00000000" w:rsidRDefault="00E94181">
      <w:pPr>
        <w:pStyle w:val="Default"/>
        <w:framePr w:w="791" w:wrap="auto" w:vAnchor="page" w:hAnchor="page" w:x="2989" w:y="96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98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101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10386"/>
        <w:rPr>
          <w:rFonts w:ascii="Arial" w:hAnsi="Arial" w:cs="Arial"/>
          <w:color w:val="auto"/>
          <w:sz w:val="23"/>
          <w:szCs w:val="23"/>
        </w:rPr>
      </w:pPr>
      <w:r>
        <w:rPr>
          <w:rFonts w:ascii="Arial" w:hAnsi="Arial" w:cs="Arial"/>
          <w:b/>
          <w:bCs/>
          <w:color w:val="auto"/>
          <w:sz w:val="23"/>
          <w:szCs w:val="23"/>
        </w:rPr>
        <w:t>Especificaciones del d</w:t>
      </w:r>
      <w:r>
        <w:rPr>
          <w:rFonts w:ascii="Arial" w:hAnsi="Arial" w:cs="Arial"/>
          <w:b/>
          <w:bCs/>
          <w:color w:val="auto"/>
          <w:sz w:val="23"/>
          <w:szCs w:val="23"/>
        </w:rPr>
        <w:t xml:space="preserve">iseño escogido [14]. </w:t>
      </w:r>
    </w:p>
    <w:p w:rsidR="00000000" w:rsidRDefault="00E94181">
      <w:pPr>
        <w:pStyle w:val="Default"/>
        <w:framePr w:w="6904" w:wrap="auto" w:vAnchor="page" w:hAnchor="page" w:x="3709" w:y="11188"/>
        <w:rPr>
          <w:rFonts w:ascii="Arial" w:hAnsi="Arial" w:cs="Arial"/>
          <w:color w:val="auto"/>
          <w:sz w:val="23"/>
          <w:szCs w:val="23"/>
        </w:rPr>
      </w:pPr>
      <w:r>
        <w:rPr>
          <w:rFonts w:ascii="Arial" w:hAnsi="Arial" w:cs="Arial"/>
          <w:color w:val="auto"/>
          <w:sz w:val="23"/>
          <w:szCs w:val="23"/>
        </w:rPr>
        <w:t xml:space="preserve">El diseño del dispositivo experimental tiene las siguientes especificaciones enlistadas en la Tabla 6 a continuación: </w:t>
      </w:r>
    </w:p>
    <w:p w:rsidR="00000000" w:rsidRDefault="00E94181">
      <w:pPr>
        <w:pStyle w:val="Default"/>
        <w:framePr w:w="6904" w:wrap="auto" w:vAnchor="page" w:hAnchor="page" w:x="3677" w:y="1244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131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6904" w:wrap="auto" w:vAnchor="page" w:hAnchor="page" w:x="3677" w:y="1268"/>
        <w:rPr>
          <w:rFonts w:ascii="Arial" w:hAnsi="Arial" w:cs="Arial"/>
          <w:color w:val="auto"/>
          <w:sz w:val="23"/>
          <w:szCs w:val="23"/>
        </w:rPr>
      </w:pPr>
      <w:r>
        <w:rPr>
          <w:rFonts w:ascii="Arial" w:hAnsi="Arial" w:cs="Arial"/>
          <w:b/>
          <w:bCs/>
          <w:color w:val="auto"/>
          <w:sz w:val="23"/>
          <w:szCs w:val="23"/>
        </w:rPr>
        <w:t xml:space="preserve">TABLA 6 </w:t>
      </w:r>
    </w:p>
    <w:p w:rsidR="00000000" w:rsidRDefault="00E94181">
      <w:pPr>
        <w:pStyle w:val="Default"/>
        <w:framePr w:w="6904" w:wrap="auto" w:vAnchor="page" w:hAnchor="page" w:x="3677" w:y="2020"/>
        <w:rPr>
          <w:rFonts w:ascii="Arial" w:hAnsi="Arial" w:cs="Arial"/>
          <w:color w:val="auto"/>
          <w:sz w:val="23"/>
          <w:szCs w:val="23"/>
        </w:rPr>
      </w:pPr>
      <w:r>
        <w:rPr>
          <w:rFonts w:ascii="Arial" w:hAnsi="Arial" w:cs="Arial"/>
          <w:b/>
          <w:bCs/>
          <w:color w:val="auto"/>
          <w:sz w:val="23"/>
          <w:szCs w:val="23"/>
        </w:rPr>
        <w:t xml:space="preserve">ESPECIFICACIONES DEL BANCO DE PRUEBAS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1552" behindDoc="0" locked="0" layoutInCell="0" allowOverlap="1">
                <wp:simplePos x="0" y="0"/>
                <wp:positionH relativeFrom="page">
                  <wp:posOffset>2420620</wp:posOffset>
                </wp:positionH>
                <wp:positionV relativeFrom="page">
                  <wp:posOffset>1639570</wp:posOffset>
                </wp:positionV>
                <wp:extent cx="3804920" cy="4448175"/>
                <wp:effectExtent l="0" t="0" r="0" b="0"/>
                <wp:wrapThrough wrapText="bothSides">
                  <wp:wrapPolygon edited="0">
                    <wp:start x="0" y="0"/>
                    <wp:lineTo x="0" y="0"/>
                    <wp:lineTo x="0" y="0"/>
                  </wp:wrapPolygon>
                </wp:wrapThrough>
                <wp:docPr id="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444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15"/>
                                <w:trHeight w:val="965"/>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Potencia del Motor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HP </w:t>
                                  </w:r>
                                </w:p>
                              </w:tc>
                            </w:tr>
                            <w:tr w:rsidR="00000000">
                              <w:tblPrEx>
                                <w:tblCellMar>
                                  <w:top w:w="0" w:type="dxa"/>
                                  <w:bottom w:w="0" w:type="dxa"/>
                                </w:tblCellMar>
                              </w:tblPrEx>
                              <w:trPr>
                                <w:gridAfter w:val="15"/>
                                <w:trHeight w:val="918"/>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RPM del Motor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1800 RPM </w:t>
                                  </w:r>
                                </w:p>
                              </w:tc>
                            </w:tr>
                            <w:tr w:rsidR="00000000">
                              <w:tblPrEx>
                                <w:tblCellMar>
                                  <w:top w:w="0" w:type="dxa"/>
                                  <w:bottom w:w="0" w:type="dxa"/>
                                </w:tblCellMar>
                              </w:tblPrEx>
                              <w:trPr>
                                <w:gridAfter w:val="15"/>
                                <w:trHeight w:val="622"/>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Carga Má</w:t>
                                  </w:r>
                                  <w:r>
                                    <w:rPr>
                                      <w:rFonts w:ascii="Arial" w:hAnsi="Arial" w:cs="Arial"/>
                                      <w:b/>
                                      <w:bCs/>
                                      <w:sz w:val="23"/>
                                      <w:szCs w:val="23"/>
                                    </w:rPr>
                                    <w:t xml:space="preserve">xima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40 kg </w:t>
                                  </w:r>
                                </w:p>
                              </w:tc>
                            </w:tr>
                            <w:tr w:rsidR="00000000">
                              <w:tblPrEx>
                                <w:tblCellMar>
                                  <w:top w:w="0" w:type="dxa"/>
                                  <w:bottom w:w="0" w:type="dxa"/>
                                </w:tblCellMar>
                              </w:tblPrEx>
                              <w:trPr>
                                <w:gridAfter w:val="15"/>
                                <w:trHeight w:val="57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Momento Máximo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29,43 N-m </w:t>
                                  </w:r>
                                </w:p>
                              </w:tc>
                            </w:tr>
                            <w:tr w:rsidR="00000000">
                              <w:tblPrEx>
                                <w:tblCellMar>
                                  <w:top w:w="0" w:type="dxa"/>
                                  <w:bottom w:w="0" w:type="dxa"/>
                                </w:tblCellMar>
                              </w:tblPrEx>
                              <w:trPr>
                                <w:gridAfter w:val="15"/>
                                <w:trHeight w:val="574"/>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Largo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m </w:t>
                                  </w:r>
                                </w:p>
                              </w:tc>
                            </w:tr>
                            <w:tr w:rsidR="00000000">
                              <w:tblPrEx>
                                <w:tblCellMar>
                                  <w:top w:w="0" w:type="dxa"/>
                                  <w:bottom w:w="0" w:type="dxa"/>
                                </w:tblCellMar>
                              </w:tblPrEx>
                              <w:trPr>
                                <w:gridAfter w:val="15"/>
                                <w:trHeight w:val="57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Altura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m </w:t>
                                  </w:r>
                                </w:p>
                              </w:tc>
                            </w:tr>
                            <w:tr w:rsidR="00000000">
                              <w:tblPrEx>
                                <w:tblCellMar>
                                  <w:top w:w="0" w:type="dxa"/>
                                  <w:bottom w:w="0" w:type="dxa"/>
                                </w:tblCellMar>
                              </w:tblPrEx>
                              <w:trPr>
                                <w:gridAfter w:val="15"/>
                                <w:trHeight w:val="574"/>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Ancho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0,5 m </w:t>
                                  </w:r>
                                </w:p>
                              </w:tc>
                            </w:tr>
                            <w:tr w:rsidR="00000000">
                              <w:tblPrEx>
                                <w:tblCellMar>
                                  <w:top w:w="0" w:type="dxa"/>
                                  <w:bottom w:w="0" w:type="dxa"/>
                                </w:tblCellMar>
                              </w:tblPrEx>
                              <w:trPr>
                                <w:gridAfter w:val="15"/>
                                <w:trHeight w:val="113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Sujeción de la probeta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Mandriles de Sujeción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190.6pt;margin-top:129.1pt;width:299.6pt;height:350.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IIuw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6"/>
                        <w:gridCol w:w="200"/>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46"/>
                        <w:gridCol w:w="234"/>
                        <w:gridCol w:w="12"/>
                        <w:gridCol w:w="113"/>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15"/>
                          <w:trHeight w:val="965"/>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Potencia del Motor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HP </w:t>
                            </w:r>
                          </w:p>
                        </w:tc>
                      </w:tr>
                      <w:tr w:rsidR="00000000">
                        <w:tblPrEx>
                          <w:tblCellMar>
                            <w:top w:w="0" w:type="dxa"/>
                            <w:bottom w:w="0" w:type="dxa"/>
                          </w:tblCellMar>
                        </w:tblPrEx>
                        <w:trPr>
                          <w:gridAfter w:val="15"/>
                          <w:trHeight w:val="918"/>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RPM del Motor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1800 RPM </w:t>
                            </w:r>
                          </w:p>
                        </w:tc>
                      </w:tr>
                      <w:tr w:rsidR="00000000">
                        <w:tblPrEx>
                          <w:tblCellMar>
                            <w:top w:w="0" w:type="dxa"/>
                            <w:bottom w:w="0" w:type="dxa"/>
                          </w:tblCellMar>
                        </w:tblPrEx>
                        <w:trPr>
                          <w:gridAfter w:val="15"/>
                          <w:trHeight w:val="622"/>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Carga Má</w:t>
                            </w:r>
                            <w:r>
                              <w:rPr>
                                <w:rFonts w:ascii="Arial" w:hAnsi="Arial" w:cs="Arial"/>
                                <w:b/>
                                <w:bCs/>
                                <w:sz w:val="23"/>
                                <w:szCs w:val="23"/>
                              </w:rPr>
                              <w:t xml:space="preserve">xima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40 kg </w:t>
                            </w:r>
                          </w:p>
                        </w:tc>
                      </w:tr>
                      <w:tr w:rsidR="00000000">
                        <w:tblPrEx>
                          <w:tblCellMar>
                            <w:top w:w="0" w:type="dxa"/>
                            <w:bottom w:w="0" w:type="dxa"/>
                          </w:tblCellMar>
                        </w:tblPrEx>
                        <w:trPr>
                          <w:gridAfter w:val="15"/>
                          <w:trHeight w:val="57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Momento Máximo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29,43 N-m </w:t>
                            </w:r>
                          </w:p>
                        </w:tc>
                      </w:tr>
                      <w:tr w:rsidR="00000000">
                        <w:tblPrEx>
                          <w:tblCellMar>
                            <w:top w:w="0" w:type="dxa"/>
                            <w:bottom w:w="0" w:type="dxa"/>
                          </w:tblCellMar>
                        </w:tblPrEx>
                        <w:trPr>
                          <w:gridAfter w:val="15"/>
                          <w:trHeight w:val="574"/>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Largo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m </w:t>
                            </w:r>
                          </w:p>
                        </w:tc>
                      </w:tr>
                      <w:tr w:rsidR="00000000">
                        <w:tblPrEx>
                          <w:tblCellMar>
                            <w:top w:w="0" w:type="dxa"/>
                            <w:bottom w:w="0" w:type="dxa"/>
                          </w:tblCellMar>
                        </w:tblPrEx>
                        <w:trPr>
                          <w:gridAfter w:val="15"/>
                          <w:trHeight w:val="57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Altura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1 m </w:t>
                            </w:r>
                          </w:p>
                        </w:tc>
                      </w:tr>
                      <w:tr w:rsidR="00000000">
                        <w:tblPrEx>
                          <w:tblCellMar>
                            <w:top w:w="0" w:type="dxa"/>
                            <w:bottom w:w="0" w:type="dxa"/>
                          </w:tblCellMar>
                        </w:tblPrEx>
                        <w:trPr>
                          <w:gridAfter w:val="15"/>
                          <w:trHeight w:val="574"/>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Ancho Total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0,5 m </w:t>
                            </w:r>
                          </w:p>
                        </w:tc>
                      </w:tr>
                      <w:tr w:rsidR="00000000">
                        <w:tblPrEx>
                          <w:tblCellMar>
                            <w:top w:w="0" w:type="dxa"/>
                            <w:bottom w:w="0" w:type="dxa"/>
                          </w:tblCellMar>
                        </w:tblPrEx>
                        <w:trPr>
                          <w:gridAfter w:val="15"/>
                          <w:trHeight w:val="1130"/>
                        </w:trPr>
                        <w:tc>
                          <w:tcPr>
                            <w:tcW w:w="2596" w:type="dxa"/>
                            <w:gridSpan w:val="23"/>
                          </w:tcPr>
                          <w:p w:rsidR="00000000" w:rsidRDefault="00E94181">
                            <w:pPr>
                              <w:pStyle w:val="Default"/>
                              <w:rPr>
                                <w:rFonts w:ascii="Arial" w:hAnsi="Arial" w:cs="Arial"/>
                                <w:sz w:val="23"/>
                                <w:szCs w:val="23"/>
                              </w:rPr>
                            </w:pPr>
                            <w:r>
                              <w:rPr>
                                <w:rFonts w:ascii="Arial" w:hAnsi="Arial" w:cs="Arial"/>
                                <w:b/>
                                <w:bCs/>
                                <w:sz w:val="23"/>
                                <w:szCs w:val="23"/>
                              </w:rPr>
                              <w:t xml:space="preserve">Sujeción de la probeta </w:t>
                            </w:r>
                          </w:p>
                        </w:tc>
                        <w:tc>
                          <w:tcPr>
                            <w:tcW w:w="2596" w:type="dxa"/>
                            <w:gridSpan w:val="26"/>
                          </w:tcPr>
                          <w:p w:rsidR="00000000" w:rsidRDefault="00E94181">
                            <w:pPr>
                              <w:pStyle w:val="Default"/>
                              <w:rPr>
                                <w:rFonts w:ascii="Arial" w:hAnsi="Arial" w:cs="Arial"/>
                                <w:sz w:val="23"/>
                                <w:szCs w:val="23"/>
                              </w:rPr>
                            </w:pPr>
                            <w:r>
                              <w:rPr>
                                <w:rFonts w:ascii="Arial" w:hAnsi="Arial" w:cs="Arial"/>
                                <w:sz w:val="23"/>
                                <w:szCs w:val="23"/>
                              </w:rPr>
                              <w:t xml:space="preserve">Mandriles de Sujeción </w:t>
                            </w:r>
                          </w:p>
                        </w:tc>
                      </w:tr>
                    </w:tbl>
                  </w:txbxContent>
                </v:textbox>
                <w10:wrap type="through" anchorx="page" anchory="page"/>
              </v:shape>
            </w:pict>
          </mc:Fallback>
        </mc:AlternateContent>
      </w:r>
    </w:p>
    <w:p w:rsidR="00000000" w:rsidRDefault="00E94181">
      <w:pPr>
        <w:pStyle w:val="Default"/>
        <w:framePr w:w="791" w:wrap="auto" w:vAnchor="page" w:hAnchor="page" w:x="3709" w:y="86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9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2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1" w:wrap="auto" w:vAnchor="page" w:hAnchor="page" w:x="3709" w:y="9500"/>
        <w:rPr>
          <w:rFonts w:ascii="Arial" w:hAnsi="Arial" w:cs="Arial"/>
          <w:color w:val="auto"/>
          <w:sz w:val="23"/>
          <w:szCs w:val="23"/>
        </w:rPr>
      </w:pPr>
      <w:r>
        <w:rPr>
          <w:rFonts w:ascii="Arial" w:hAnsi="Arial" w:cs="Arial"/>
          <w:color w:val="auto"/>
          <w:sz w:val="23"/>
          <w:szCs w:val="23"/>
        </w:rPr>
        <w:t xml:space="preserve">A continuación en la Tabla 7 se enlistan los elementos que constituyen el banco de pruebas. </w:t>
      </w:r>
    </w:p>
    <w:p w:rsidR="00000000" w:rsidRDefault="00E94181">
      <w:pPr>
        <w:pStyle w:val="Default"/>
        <w:framePr w:w="6904" w:wrap="auto" w:vAnchor="page" w:hAnchor="page" w:x="3677" w:y="1055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1130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1205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1281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6904" w:wrap="auto" w:vAnchor="page" w:hAnchor="page" w:x="3677" w:y="1268"/>
        <w:rPr>
          <w:rFonts w:ascii="Arial" w:hAnsi="Arial" w:cs="Arial"/>
          <w:color w:val="auto"/>
          <w:sz w:val="23"/>
          <w:szCs w:val="23"/>
        </w:rPr>
      </w:pPr>
      <w:r>
        <w:rPr>
          <w:rFonts w:ascii="Arial" w:hAnsi="Arial" w:cs="Arial"/>
          <w:b/>
          <w:bCs/>
          <w:color w:val="auto"/>
          <w:sz w:val="23"/>
          <w:szCs w:val="23"/>
        </w:rPr>
        <w:t xml:space="preserve">TABLA 7 </w:t>
      </w:r>
    </w:p>
    <w:p w:rsidR="00000000" w:rsidRDefault="00E94181">
      <w:pPr>
        <w:pStyle w:val="Default"/>
        <w:framePr w:w="6904" w:wrap="auto" w:vAnchor="page" w:hAnchor="page" w:x="3677" w:y="2020"/>
        <w:rPr>
          <w:rFonts w:ascii="Arial" w:hAnsi="Arial" w:cs="Arial"/>
          <w:color w:val="auto"/>
          <w:sz w:val="23"/>
          <w:szCs w:val="23"/>
        </w:rPr>
      </w:pPr>
      <w:r>
        <w:rPr>
          <w:rFonts w:ascii="Arial" w:hAnsi="Arial" w:cs="Arial"/>
          <w:b/>
          <w:bCs/>
          <w:color w:val="auto"/>
          <w:sz w:val="23"/>
          <w:szCs w:val="23"/>
        </w:rPr>
        <w:t xml:space="preserve">ELEMENTOS CONSTITUTIVOS DEL BANCO DE PRUEBAS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2576" behindDoc="0" locked="0" layoutInCell="0" allowOverlap="1">
                <wp:simplePos x="0" y="0"/>
                <wp:positionH relativeFrom="page">
                  <wp:posOffset>2499360</wp:posOffset>
                </wp:positionH>
                <wp:positionV relativeFrom="page">
                  <wp:posOffset>1639570</wp:posOffset>
                </wp:positionV>
                <wp:extent cx="3649345" cy="5760720"/>
                <wp:effectExtent l="0" t="0" r="0" b="0"/>
                <wp:wrapThrough wrapText="bothSides">
                  <wp:wrapPolygon edited="0">
                    <wp:start x="0" y="0"/>
                    <wp:lineTo x="0" y="0"/>
                    <wp:lineTo x="0" y="0"/>
                  </wp:wrapPolygon>
                </wp:wrapThrough>
                <wp:docPr id="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576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206"/>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46"/>
                              <w:gridCol w:w="234"/>
                              <w:gridCol w:w="125"/>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16"/>
                                <w:trHeight w:val="965"/>
                              </w:trPr>
                              <w:tc>
                                <w:tcPr>
                                  <w:tcW w:w="2473" w:type="dxa"/>
                                  <w:gridSpan w:val="20"/>
                                </w:tcPr>
                                <w:p w:rsidR="00000000" w:rsidRDefault="00E94181">
                                  <w:pPr>
                                    <w:pStyle w:val="Default"/>
                                    <w:rPr>
                                      <w:rFonts w:ascii="Arial" w:hAnsi="Arial" w:cs="Arial"/>
                                      <w:sz w:val="23"/>
                                      <w:szCs w:val="23"/>
                                    </w:rPr>
                                  </w:pPr>
                                  <w:r>
                                    <w:rPr>
                                      <w:rFonts w:ascii="Arial" w:hAnsi="Arial" w:cs="Arial"/>
                                      <w:b/>
                                      <w:bCs/>
                                      <w:sz w:val="23"/>
                                      <w:szCs w:val="23"/>
                                    </w:rPr>
                                    <w:t xml:space="preserve">Elemento </w:t>
                                  </w:r>
                                </w:p>
                              </w:tc>
                              <w:tc>
                                <w:tcPr>
                                  <w:tcW w:w="2473"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Cantidad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Motor 1 HP; trifásico; 1800 RPM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Eje SAE 1018; Ø1"; L=260 mm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2 </w:t>
                                  </w:r>
                                </w:p>
                              </w:tc>
                            </w:tr>
                            <w:tr w:rsidR="00000000">
                              <w:tblPrEx>
                                <w:tblCellMar>
                                  <w:top w:w="0" w:type="dxa"/>
                                  <w:bottom w:w="0" w:type="dxa"/>
                                </w:tblCellMar>
                              </w:tblPrEx>
                              <w:trPr>
                                <w:gridAfter w:val="16"/>
                                <w:trHeight w:val="569"/>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Chaveta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3"/>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Mandriles de sujeción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2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Rodamiento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4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Acople Flexible LoveJoy L090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Placa de Soporte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Placa Porta pesas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Varilla de Carga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Estructura Metálica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Sistema de Carga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7"/>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Sistema de Control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96.8pt;margin-top:129.1pt;width:287.35pt;height:45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Vf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23"/>
                        <w:gridCol w:w="65"/>
                        <w:gridCol w:w="52"/>
                        <w:gridCol w:w="206"/>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46"/>
                        <w:gridCol w:w="234"/>
                        <w:gridCol w:w="125"/>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16"/>
                          <w:trHeight w:val="965"/>
                        </w:trPr>
                        <w:tc>
                          <w:tcPr>
                            <w:tcW w:w="2473" w:type="dxa"/>
                            <w:gridSpan w:val="20"/>
                          </w:tcPr>
                          <w:p w:rsidR="00000000" w:rsidRDefault="00E94181">
                            <w:pPr>
                              <w:pStyle w:val="Default"/>
                              <w:rPr>
                                <w:rFonts w:ascii="Arial" w:hAnsi="Arial" w:cs="Arial"/>
                                <w:sz w:val="23"/>
                                <w:szCs w:val="23"/>
                              </w:rPr>
                            </w:pPr>
                            <w:r>
                              <w:rPr>
                                <w:rFonts w:ascii="Arial" w:hAnsi="Arial" w:cs="Arial"/>
                                <w:b/>
                                <w:bCs/>
                                <w:sz w:val="23"/>
                                <w:szCs w:val="23"/>
                              </w:rPr>
                              <w:t xml:space="preserve">Elemento </w:t>
                            </w:r>
                          </w:p>
                        </w:tc>
                        <w:tc>
                          <w:tcPr>
                            <w:tcW w:w="2473"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Cantidad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Motor 1 HP; trifásico; 1800 RPM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Eje SAE 1018; Ø1"; L=260 mm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2 </w:t>
                            </w:r>
                          </w:p>
                        </w:tc>
                      </w:tr>
                      <w:tr w:rsidR="00000000">
                        <w:tblPrEx>
                          <w:tblCellMar>
                            <w:top w:w="0" w:type="dxa"/>
                            <w:bottom w:w="0" w:type="dxa"/>
                          </w:tblCellMar>
                        </w:tblPrEx>
                        <w:trPr>
                          <w:gridAfter w:val="16"/>
                          <w:trHeight w:val="569"/>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Chaveta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3"/>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Mandriles de sujeción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2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Rodamiento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4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Acople Flexible LoveJoy L090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Placa de Soporte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Placa Porta pesas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Varilla de Carga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4"/>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Estructura Metálica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0"/>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Sistema de Carga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16"/>
                          <w:trHeight w:val="577"/>
                        </w:trPr>
                        <w:tc>
                          <w:tcPr>
                            <w:tcW w:w="2473" w:type="dxa"/>
                            <w:gridSpan w:val="20"/>
                          </w:tcPr>
                          <w:p w:rsidR="00000000" w:rsidRDefault="00E94181">
                            <w:pPr>
                              <w:pStyle w:val="Default"/>
                              <w:rPr>
                                <w:rFonts w:ascii="Arial" w:hAnsi="Arial" w:cs="Arial"/>
                                <w:sz w:val="23"/>
                                <w:szCs w:val="23"/>
                              </w:rPr>
                            </w:pPr>
                            <w:r>
                              <w:rPr>
                                <w:rFonts w:ascii="Arial" w:hAnsi="Arial" w:cs="Arial"/>
                                <w:sz w:val="23"/>
                                <w:szCs w:val="23"/>
                              </w:rPr>
                              <w:t xml:space="preserve">Sistema de Control </w:t>
                            </w:r>
                          </w:p>
                        </w:tc>
                        <w:tc>
                          <w:tcPr>
                            <w:tcW w:w="2473"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bl>
                  </w:txbxContent>
                </v:textbox>
                <w10:wrap type="through" anchorx="page" anchory="page"/>
              </v:shape>
            </w:pict>
          </mc:Fallback>
        </mc:AlternateContent>
      </w:r>
    </w:p>
    <w:p w:rsidR="00000000" w:rsidRDefault="00E94181">
      <w:pPr>
        <w:pStyle w:val="Default"/>
        <w:framePr w:w="791" w:wrap="auto" w:vAnchor="page" w:hAnchor="page" w:x="3709" w:y="105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8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0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561" w:wrap="auto" w:vAnchor="page" w:hAnchor="page" w:x="3709" w:y="11357"/>
        <w:rPr>
          <w:rFonts w:ascii="Arial" w:hAnsi="Arial" w:cs="Arial"/>
          <w:color w:val="auto"/>
          <w:sz w:val="23"/>
          <w:szCs w:val="23"/>
        </w:rPr>
      </w:pPr>
      <w:r>
        <w:rPr>
          <w:rFonts w:ascii="Arial" w:hAnsi="Arial" w:cs="Arial"/>
          <w:b/>
          <w:bCs/>
          <w:color w:val="auto"/>
          <w:sz w:val="23"/>
          <w:szCs w:val="23"/>
        </w:rPr>
        <w:t xml:space="preserve">Principio de funcionamiento [14]. </w:t>
      </w:r>
    </w:p>
    <w:p w:rsidR="00000000" w:rsidRDefault="00E94181">
      <w:pPr>
        <w:pStyle w:val="Default"/>
        <w:framePr w:w="6898" w:wrap="auto" w:vAnchor="page" w:hAnchor="page" w:x="3709" w:y="11913"/>
        <w:rPr>
          <w:rFonts w:ascii="Arial" w:hAnsi="Arial" w:cs="Arial"/>
          <w:color w:val="auto"/>
          <w:sz w:val="23"/>
          <w:szCs w:val="23"/>
        </w:rPr>
      </w:pPr>
      <w:r>
        <w:rPr>
          <w:rFonts w:ascii="Arial" w:hAnsi="Arial" w:cs="Arial"/>
          <w:color w:val="auto"/>
          <w:sz w:val="23"/>
          <w:szCs w:val="23"/>
        </w:rPr>
        <w:t>La fuente de potencia de la máquina está</w:t>
      </w:r>
      <w:r>
        <w:rPr>
          <w:rFonts w:ascii="Arial" w:hAnsi="Arial" w:cs="Arial"/>
          <w:color w:val="auto"/>
          <w:sz w:val="23"/>
          <w:szCs w:val="23"/>
        </w:rPr>
        <w:t xml:space="preserve"> suministrada por un motor, que por medio de un acople permite la rotación de los ejes que soportan la probeta de ensayo. Tanto los ejes como la </w:t>
      </w:r>
    </w:p>
    <w:p w:rsidR="00000000" w:rsidRDefault="00E94181">
      <w:pPr>
        <w:pStyle w:val="Default"/>
        <w:pageBreakBefore/>
        <w:framePr w:w="6902" w:wrap="auto" w:vAnchor="page" w:hAnchor="page" w:x="3709" w:y="1318"/>
        <w:rPr>
          <w:rFonts w:ascii="Arial" w:hAnsi="Arial" w:cs="Arial"/>
          <w:color w:val="auto"/>
          <w:sz w:val="23"/>
          <w:szCs w:val="23"/>
        </w:rPr>
      </w:pPr>
      <w:r>
        <w:rPr>
          <w:rFonts w:ascii="Arial" w:hAnsi="Arial" w:cs="Arial"/>
          <w:color w:val="auto"/>
          <w:sz w:val="23"/>
          <w:szCs w:val="23"/>
        </w:rPr>
        <w:t>probeta tienen una rotación libre con un momento torsor bajo que se produce por la resistencia para hacer gira</w:t>
      </w:r>
      <w:r>
        <w:rPr>
          <w:rFonts w:ascii="Arial" w:hAnsi="Arial" w:cs="Arial"/>
          <w:color w:val="auto"/>
          <w:sz w:val="23"/>
          <w:szCs w:val="23"/>
        </w:rPr>
        <w:t xml:space="preserve">r a los rodamientos que soportan el sistema de ejes. </w:t>
      </w:r>
    </w:p>
    <w:p w:rsidR="00000000" w:rsidRDefault="00E94181">
      <w:pPr>
        <w:pStyle w:val="Default"/>
        <w:framePr w:w="791" w:wrap="auto" w:vAnchor="page" w:hAnchor="page" w:x="3709"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32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5" w:wrap="auto" w:vAnchor="page" w:hAnchor="page" w:x="3709" w:y="3803"/>
        <w:rPr>
          <w:rFonts w:ascii="Arial" w:hAnsi="Arial" w:cs="Arial"/>
          <w:color w:val="auto"/>
          <w:sz w:val="23"/>
          <w:szCs w:val="23"/>
        </w:rPr>
      </w:pPr>
      <w:r>
        <w:rPr>
          <w:rFonts w:ascii="Arial" w:hAnsi="Arial" w:cs="Arial"/>
          <w:color w:val="auto"/>
          <w:sz w:val="23"/>
          <w:szCs w:val="23"/>
        </w:rPr>
        <w:t>Para realizar el ensayo de fatiga es condición necesaria que los ejes se encuentren girando, sometidos a la acción de los pesos de prueba; esto hace que la probeta esté sometida a flexión pura sol</w:t>
      </w:r>
      <w:r>
        <w:rPr>
          <w:rFonts w:ascii="Arial" w:hAnsi="Arial" w:cs="Arial"/>
          <w:color w:val="auto"/>
          <w:sz w:val="23"/>
          <w:szCs w:val="23"/>
        </w:rPr>
        <w:t xml:space="preserve">amente con esfuerzos alternantes. </w:t>
      </w:r>
    </w:p>
    <w:p w:rsidR="00000000" w:rsidRDefault="00E94181">
      <w:pPr>
        <w:pStyle w:val="Default"/>
        <w:framePr w:w="791" w:wrap="auto" w:vAnchor="page" w:hAnchor="page" w:x="3709" w:y="60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5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1" w:wrap="auto" w:vAnchor="page" w:hAnchor="page" w:x="3709" w:y="6840"/>
        <w:rPr>
          <w:rFonts w:ascii="Arial" w:hAnsi="Arial" w:cs="Arial"/>
          <w:color w:val="auto"/>
          <w:sz w:val="23"/>
          <w:szCs w:val="23"/>
        </w:rPr>
      </w:pPr>
      <w:r>
        <w:rPr>
          <w:rFonts w:ascii="Arial" w:hAnsi="Arial" w:cs="Arial"/>
          <w:color w:val="auto"/>
          <w:sz w:val="23"/>
          <w:szCs w:val="23"/>
        </w:rPr>
        <w:t>Los rodamientos de los extremos poseen rotación libre para evitar el empotramiento en los extremos de ambos ejes al momento de la rotura de la probeta y los rodamientos centrales permiten el giro completo de los eje</w:t>
      </w:r>
      <w:r>
        <w:rPr>
          <w:rFonts w:ascii="Arial" w:hAnsi="Arial" w:cs="Arial"/>
          <w:color w:val="auto"/>
          <w:sz w:val="23"/>
          <w:szCs w:val="23"/>
        </w:rPr>
        <w:t xml:space="preserve">s. </w:t>
      </w:r>
    </w:p>
    <w:p w:rsidR="00000000" w:rsidRDefault="00E94181">
      <w:pPr>
        <w:pStyle w:val="Default"/>
        <w:framePr w:w="791" w:wrap="auto" w:vAnchor="page" w:hAnchor="page" w:x="3709" w:y="90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3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6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709" w:y="9876"/>
        <w:rPr>
          <w:rFonts w:ascii="Arial" w:hAnsi="Arial" w:cs="Arial"/>
          <w:color w:val="auto"/>
          <w:sz w:val="23"/>
          <w:szCs w:val="23"/>
        </w:rPr>
      </w:pPr>
      <w:r>
        <w:rPr>
          <w:rFonts w:ascii="Arial" w:hAnsi="Arial" w:cs="Arial"/>
          <w:color w:val="auto"/>
          <w:sz w:val="23"/>
          <w:szCs w:val="23"/>
        </w:rPr>
        <w:t xml:space="preserve">La máquina está soportada por una estructura metálica y posee un sistema de carga que sirve para la correcta nivelación del sistema de eje-probeta y evita que exista una precarga inicial hasta el momento que se inicie el ensayo. </w:t>
      </w:r>
    </w:p>
    <w:p w:rsidR="00000000" w:rsidRDefault="00E94181">
      <w:pPr>
        <w:pStyle w:val="Default"/>
        <w:framePr w:w="791" w:wrap="auto" w:vAnchor="page" w:hAnchor="page" w:x="2698" w:y="120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26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31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698"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597" w:y="1820"/>
        <w:rPr>
          <w:rFonts w:ascii="Arial" w:hAnsi="Arial" w:cs="Arial"/>
          <w:color w:val="auto"/>
          <w:sz w:val="23"/>
          <w:szCs w:val="23"/>
        </w:rPr>
      </w:pPr>
    </w:p>
    <w:p w:rsidR="00000000" w:rsidRDefault="00E94181">
      <w:pPr>
        <w:pStyle w:val="Default"/>
        <w:framePr w:w="7984" w:wrap="auto" w:vAnchor="page" w:hAnchor="page" w:x="2597" w:y="1820"/>
        <w:rPr>
          <w:rFonts w:ascii="Arial" w:hAnsi="Arial" w:cs="Arial"/>
          <w:color w:val="auto"/>
          <w:sz w:val="23"/>
          <w:szCs w:val="23"/>
        </w:rPr>
      </w:pPr>
      <w:r>
        <w:rPr>
          <w:rFonts w:ascii="Arial" w:hAnsi="Arial" w:cs="Arial"/>
          <w:b/>
          <w:bCs/>
          <w:color w:val="auto"/>
          <w:sz w:val="23"/>
          <w:szCs w:val="23"/>
        </w:rPr>
        <w:t xml:space="preserve">2.2. </w:t>
      </w:r>
      <w:r>
        <w:rPr>
          <w:rFonts w:ascii="Arial" w:hAnsi="Arial" w:cs="Arial"/>
          <w:b/>
          <w:bCs/>
          <w:color w:val="auto"/>
          <w:sz w:val="23"/>
          <w:szCs w:val="23"/>
        </w:rPr>
        <w:t xml:space="preserve">Diseño del sistema de control. </w:t>
      </w:r>
    </w:p>
    <w:p w:rsidR="00000000" w:rsidRDefault="00E94181">
      <w:pPr>
        <w:pStyle w:val="Default"/>
        <w:rPr>
          <w:rFonts w:ascii="Arial" w:hAnsi="Arial" w:cs="Arial"/>
          <w:color w:val="auto"/>
          <w:sz w:val="23"/>
          <w:szCs w:val="23"/>
        </w:rPr>
      </w:pPr>
    </w:p>
    <w:p w:rsidR="00000000" w:rsidRDefault="00E94181">
      <w:pPr>
        <w:pStyle w:val="Default"/>
        <w:framePr w:w="7617" w:wrap="auto" w:vAnchor="page" w:hAnchor="page" w:x="2989" w:y="2623"/>
        <w:rPr>
          <w:rFonts w:ascii="Arial" w:hAnsi="Arial" w:cs="Arial"/>
          <w:color w:val="auto"/>
          <w:sz w:val="23"/>
          <w:szCs w:val="23"/>
        </w:rPr>
      </w:pPr>
      <w:r>
        <w:rPr>
          <w:rFonts w:ascii="Arial" w:hAnsi="Arial" w:cs="Arial"/>
          <w:color w:val="auto"/>
          <w:sz w:val="23"/>
          <w:szCs w:val="23"/>
        </w:rPr>
        <w:t xml:space="preserve">El sistema de control permite un desempeño óptimo del banco de pruebas, facilitando el trabajo del operador y asegura la integridad física del mismo. </w:t>
      </w:r>
    </w:p>
    <w:p w:rsidR="00000000" w:rsidRDefault="00E94181">
      <w:pPr>
        <w:pStyle w:val="Default"/>
        <w:framePr w:w="791" w:wrap="auto" w:vAnchor="page" w:hAnchor="page" w:x="2989" w:y="4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45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48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571" w:wrap="auto" w:vAnchor="page" w:hAnchor="page" w:x="3042" w:y="5107"/>
        <w:rPr>
          <w:rFonts w:ascii="Arial" w:hAnsi="Arial" w:cs="Arial"/>
          <w:color w:val="auto"/>
          <w:sz w:val="23"/>
          <w:szCs w:val="23"/>
        </w:rPr>
      </w:pPr>
      <w:r>
        <w:rPr>
          <w:rFonts w:ascii="Arial" w:hAnsi="Arial" w:cs="Arial"/>
          <w:color w:val="auto"/>
          <w:sz w:val="23"/>
          <w:szCs w:val="23"/>
        </w:rPr>
        <w:t>Un sistema de control es un conjunto de elementos y procesos unido</w:t>
      </w:r>
      <w:r>
        <w:rPr>
          <w:rFonts w:ascii="Arial" w:hAnsi="Arial" w:cs="Arial"/>
          <w:color w:val="auto"/>
          <w:sz w:val="23"/>
          <w:szCs w:val="23"/>
        </w:rPr>
        <w:t xml:space="preserve">s con el fin de producir una salida orespuesta deseada de los procesos para una entradao estímulo dado. </w:t>
      </w:r>
    </w:p>
    <w:p w:rsidR="00000000" w:rsidRDefault="00E94181">
      <w:pPr>
        <w:pStyle w:val="Default"/>
        <w:framePr w:w="791" w:wrap="auto" w:vAnchor="page" w:hAnchor="page" w:x="3042" w:y="67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042" w:y="7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042" w:y="73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570" w:wrap="auto" w:vAnchor="page" w:hAnchor="page" w:x="3042" w:y="7592"/>
        <w:rPr>
          <w:rFonts w:ascii="Arial" w:hAnsi="Arial" w:cs="Arial"/>
          <w:color w:val="auto"/>
          <w:sz w:val="23"/>
          <w:szCs w:val="23"/>
        </w:rPr>
      </w:pPr>
      <w:r>
        <w:rPr>
          <w:rFonts w:ascii="Arial" w:hAnsi="Arial" w:cs="Arial"/>
          <w:color w:val="auto"/>
          <w:sz w:val="23"/>
          <w:szCs w:val="23"/>
        </w:rPr>
        <w:t xml:space="preserve">En un sistema de control de lazo abierto, la entrada se elige para producir el valor de salida requerido, asumiendo que las condiciones de operación internas y externas no cambian. </w:t>
      </w:r>
    </w:p>
    <w:p w:rsidR="00000000" w:rsidRDefault="00E94181">
      <w:pPr>
        <w:pStyle w:val="Default"/>
        <w:framePr w:w="791" w:wrap="auto" w:vAnchor="page" w:hAnchor="page" w:x="2989" w:y="92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508" w:y="107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767" w:y="109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38" w:wrap="auto" w:vAnchor="page" w:hAnchor="page" w:x="2989" w:y="11261"/>
        <w:rPr>
          <w:rFonts w:ascii="Arial" w:hAnsi="Arial" w:cs="Arial"/>
          <w:color w:val="auto"/>
          <w:sz w:val="23"/>
          <w:szCs w:val="23"/>
        </w:rPr>
      </w:pPr>
      <w:r>
        <w:rPr>
          <w:rFonts w:ascii="Arial" w:hAnsi="Arial" w:cs="Arial"/>
          <w:b/>
          <w:bCs/>
          <w:color w:val="auto"/>
          <w:sz w:val="23"/>
          <w:szCs w:val="23"/>
        </w:rPr>
        <w:t xml:space="preserve">FIG 2.1 ESQUEMA DE UN SISTEMA DE CONTROL LAZO ABIERTO </w:t>
      </w:r>
    </w:p>
    <w:p w:rsidR="00000000" w:rsidRDefault="00E94181">
      <w:pPr>
        <w:pStyle w:val="Default"/>
        <w:framePr w:w="791" w:wrap="auto" w:vAnchor="page" w:hAnchor="page" w:x="6767" w:y="1154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118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16" w:wrap="auto" w:vAnchor="page" w:hAnchor="page" w:x="2989" w:y="12369"/>
        <w:rPr>
          <w:rFonts w:ascii="Arial" w:hAnsi="Arial" w:cs="Arial"/>
          <w:color w:val="auto"/>
          <w:sz w:val="23"/>
          <w:szCs w:val="23"/>
        </w:rPr>
      </w:pPr>
      <w:r>
        <w:rPr>
          <w:rFonts w:ascii="Arial" w:hAnsi="Arial" w:cs="Arial"/>
          <w:color w:val="auto"/>
          <w:sz w:val="23"/>
          <w:szCs w:val="23"/>
        </w:rPr>
        <w:t>El sistem</w:t>
      </w:r>
      <w:r>
        <w:rPr>
          <w:rFonts w:ascii="Arial" w:hAnsi="Arial" w:cs="Arial"/>
          <w:color w:val="auto"/>
          <w:sz w:val="23"/>
          <w:szCs w:val="23"/>
        </w:rPr>
        <w:t xml:space="preserve">a de control debe ser diseñado tomando en cuenta los siguientes parámetros funcionales: </w:t>
      </w:r>
    </w:p>
    <w:p w:rsidR="00000000" w:rsidRDefault="00E94181">
      <w:pPr>
        <w:pStyle w:val="Default"/>
        <w:pageBreakBefore/>
        <w:rPr>
          <w:rFonts w:ascii="Arial" w:hAnsi="Arial" w:cs="Arial"/>
          <w:color w:val="auto"/>
          <w:sz w:val="23"/>
          <w:szCs w:val="23"/>
        </w:rPr>
      </w:pPr>
    </w:p>
    <w:p w:rsidR="00000000" w:rsidRDefault="00E94181">
      <w:pPr>
        <w:pStyle w:val="Default"/>
        <w:framePr w:w="7261" w:wrap="auto" w:vAnchor="page" w:hAnchor="page" w:x="3349" w:y="1338"/>
        <w:rPr>
          <w:rFonts w:ascii="Arial" w:hAnsi="Arial" w:cs="Arial"/>
          <w:color w:val="auto"/>
          <w:sz w:val="23"/>
          <w:szCs w:val="23"/>
        </w:rPr>
      </w:pPr>
    </w:p>
    <w:p w:rsidR="00000000" w:rsidRDefault="00E94181">
      <w:pPr>
        <w:pStyle w:val="Default"/>
        <w:framePr w:w="7261" w:wrap="auto" w:vAnchor="page" w:hAnchor="page" w:x="3349" w:y="133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Debe ser lo más simple posible para evitar complicaciones innecesarias al momento de realizar un ensayo. </w:t>
      </w:r>
    </w:p>
    <w:p w:rsidR="00000000" w:rsidRDefault="00E94181">
      <w:pPr>
        <w:pStyle w:val="Default"/>
        <w:framePr w:w="7261" w:wrap="auto" w:vAnchor="page" w:hAnchor="page" w:x="3349" w:y="1338"/>
        <w:rPr>
          <w:rFonts w:ascii="Arial" w:hAnsi="Arial" w:cs="Arial"/>
          <w:color w:val="auto"/>
          <w:sz w:val="23"/>
          <w:szCs w:val="23"/>
        </w:rPr>
      </w:pPr>
    </w:p>
    <w:p w:rsidR="00000000" w:rsidRDefault="00E94181">
      <w:pPr>
        <w:pStyle w:val="Default"/>
        <w:framePr w:w="7259" w:wrap="auto" w:vAnchor="page" w:hAnchor="page" w:x="3349" w:y="2459"/>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Debe asegurar la integridad del banco de pruebas y la </w:t>
      </w:r>
      <w:r>
        <w:rPr>
          <w:rFonts w:ascii="Arial" w:hAnsi="Arial" w:cs="Arial"/>
          <w:color w:val="auto"/>
          <w:sz w:val="23"/>
          <w:szCs w:val="23"/>
        </w:rPr>
        <w:t xml:space="preserve">del operador.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35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989" w:y="383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989" w:y="41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604" w:wrap="auto" w:vAnchor="page" w:hAnchor="page" w:x="2989" w:y="4383"/>
        <w:rPr>
          <w:rFonts w:ascii="Arial" w:hAnsi="Arial" w:cs="Arial"/>
          <w:color w:val="auto"/>
          <w:sz w:val="23"/>
          <w:szCs w:val="23"/>
        </w:rPr>
      </w:pPr>
      <w:r>
        <w:rPr>
          <w:rFonts w:ascii="Arial" w:hAnsi="Arial" w:cs="Arial"/>
          <w:b/>
          <w:bCs/>
          <w:color w:val="auto"/>
          <w:sz w:val="23"/>
          <w:szCs w:val="23"/>
        </w:rPr>
        <w:t xml:space="preserve">Requerimientos </w:t>
      </w:r>
    </w:p>
    <w:p w:rsidR="00000000" w:rsidRDefault="00E94181">
      <w:pPr>
        <w:pStyle w:val="Default"/>
        <w:framePr w:w="7618" w:wrap="auto" w:vAnchor="page" w:hAnchor="page" w:x="2989" w:y="4939"/>
        <w:rPr>
          <w:rFonts w:ascii="Arial" w:hAnsi="Arial" w:cs="Arial"/>
          <w:color w:val="auto"/>
          <w:sz w:val="23"/>
          <w:szCs w:val="23"/>
        </w:rPr>
      </w:pPr>
      <w:r>
        <w:rPr>
          <w:rFonts w:ascii="Arial" w:hAnsi="Arial" w:cs="Arial"/>
          <w:color w:val="auto"/>
          <w:sz w:val="23"/>
          <w:szCs w:val="23"/>
        </w:rPr>
        <w:t xml:space="preserve">Para garantizar el funcionamiento óptimo del banco de pruebas y la fiabilidad de los datos proporcionados en los ensayos, el sistema de control debe cumplir con los siguientes requerimientos: </w:t>
      </w:r>
    </w:p>
    <w:p w:rsidR="00000000" w:rsidRDefault="00E94181">
      <w:pPr>
        <w:pStyle w:val="Default"/>
        <w:framePr w:w="7263" w:wrap="auto" w:vAnchor="page" w:hAnchor="page" w:x="3349" w:y="6816"/>
        <w:rPr>
          <w:rFonts w:ascii="Arial" w:hAnsi="Arial" w:cs="Arial"/>
          <w:color w:val="auto"/>
          <w:sz w:val="23"/>
          <w:szCs w:val="23"/>
        </w:rPr>
      </w:pPr>
    </w:p>
    <w:p w:rsidR="00000000" w:rsidRDefault="00E94181">
      <w:pPr>
        <w:pStyle w:val="Default"/>
        <w:framePr w:w="7262" w:wrap="auto" w:vAnchor="page" w:hAnchor="page" w:x="3349" w:y="6816"/>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Debe contabilizar de manera precisa la cantidad de ciclos efectuados por la probeta en todo momento. </w:t>
      </w:r>
    </w:p>
    <w:p w:rsidR="00000000" w:rsidRDefault="00E94181">
      <w:pPr>
        <w:pStyle w:val="Default"/>
        <w:framePr w:w="7262" w:wrap="auto" w:vAnchor="page" w:hAnchor="page" w:x="3349" w:y="6816"/>
        <w:rPr>
          <w:rFonts w:ascii="Arial" w:hAnsi="Arial" w:cs="Arial"/>
          <w:color w:val="auto"/>
          <w:sz w:val="23"/>
          <w:szCs w:val="23"/>
        </w:rPr>
      </w:pPr>
    </w:p>
    <w:p w:rsidR="00000000" w:rsidRDefault="00E94181">
      <w:pPr>
        <w:pStyle w:val="Default"/>
        <w:framePr w:w="7262" w:wrap="auto" w:vAnchor="page" w:hAnchor="page" w:x="3349" w:y="7936"/>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Debe poder reiniciar el conteo de ciclos en cualquier momento durante un ensayo. </w:t>
      </w:r>
    </w:p>
    <w:p w:rsidR="00000000" w:rsidRDefault="00E94181">
      <w:pPr>
        <w:pStyle w:val="Default"/>
        <w:framePr w:w="7262" w:wrap="auto" w:vAnchor="page" w:hAnchor="page" w:x="3349" w:y="7936"/>
        <w:rPr>
          <w:rFonts w:ascii="Arial" w:hAnsi="Arial" w:cs="Arial"/>
          <w:color w:val="auto"/>
          <w:sz w:val="23"/>
          <w:szCs w:val="23"/>
        </w:rPr>
      </w:pPr>
    </w:p>
    <w:p w:rsidR="00000000" w:rsidRDefault="00E94181">
      <w:pPr>
        <w:pStyle w:val="Default"/>
        <w:framePr w:w="7258" w:wrap="auto" w:vAnchor="page" w:hAnchor="page" w:x="3349" w:y="9056"/>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El conteo de ciclos debe detenerse al mismo tiempo que la fractur</w:t>
      </w:r>
      <w:r>
        <w:rPr>
          <w:rFonts w:ascii="Arial" w:hAnsi="Arial" w:cs="Arial"/>
          <w:color w:val="auto"/>
          <w:sz w:val="23"/>
          <w:szCs w:val="23"/>
        </w:rPr>
        <w:t xml:space="preserve">a total de la probeta debido a que después de la fractura el motor  sigue girando a menos que se lo apague. </w:t>
      </w:r>
    </w:p>
    <w:p w:rsidR="00000000" w:rsidRDefault="00E94181">
      <w:pPr>
        <w:pStyle w:val="Default"/>
        <w:framePr w:w="7258" w:wrap="auto" w:vAnchor="page" w:hAnchor="page" w:x="3349" w:y="9056"/>
        <w:rPr>
          <w:rFonts w:ascii="Arial" w:hAnsi="Arial" w:cs="Arial"/>
          <w:color w:val="auto"/>
          <w:sz w:val="23"/>
          <w:szCs w:val="23"/>
        </w:rPr>
      </w:pPr>
    </w:p>
    <w:p w:rsidR="00000000" w:rsidRDefault="00E94181">
      <w:pPr>
        <w:pStyle w:val="Default"/>
        <w:framePr w:w="7263" w:wrap="auto" w:vAnchor="page" w:hAnchor="page" w:x="3349" w:y="1072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Al momento de fracturarse la probeta el motor debe apagarse automáticamente sin intervención del operador. </w:t>
      </w:r>
    </w:p>
    <w:p w:rsidR="00000000" w:rsidRDefault="00E94181">
      <w:pPr>
        <w:pStyle w:val="Default"/>
        <w:framePr w:w="7263" w:wrap="auto" w:vAnchor="page" w:hAnchor="page" w:x="3349" w:y="10728"/>
        <w:rPr>
          <w:rFonts w:ascii="Arial" w:hAnsi="Arial" w:cs="Arial"/>
          <w:color w:val="auto"/>
          <w:sz w:val="23"/>
          <w:szCs w:val="23"/>
        </w:rPr>
      </w:pPr>
    </w:p>
    <w:p w:rsidR="00000000" w:rsidRDefault="00E94181">
      <w:pPr>
        <w:pStyle w:val="Default"/>
        <w:framePr w:w="7256" w:wrap="auto" w:vAnchor="page" w:hAnchor="page" w:x="3349" w:y="11849"/>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En caso de una sobretensión anorm</w:t>
      </w:r>
      <w:r>
        <w:rPr>
          <w:rFonts w:ascii="Arial" w:hAnsi="Arial" w:cs="Arial"/>
          <w:color w:val="auto"/>
          <w:sz w:val="23"/>
          <w:szCs w:val="23"/>
        </w:rPr>
        <w:t xml:space="preserve">al, el sistema de control debe apagar automáticamente el motor eléctrico.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258" w:wrap="auto" w:vAnchor="page" w:hAnchor="page" w:x="3349" w:y="1338"/>
        <w:rPr>
          <w:rFonts w:ascii="Arial" w:hAnsi="Arial" w:cs="Arial"/>
          <w:color w:val="auto"/>
          <w:sz w:val="23"/>
          <w:szCs w:val="23"/>
        </w:rPr>
      </w:pPr>
    </w:p>
    <w:p w:rsidR="00000000" w:rsidRDefault="00E94181">
      <w:pPr>
        <w:pStyle w:val="Default"/>
        <w:framePr w:w="7258" w:wrap="auto" w:vAnchor="page" w:hAnchor="page" w:x="3349" w:y="133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El motor eléctrico debe apagarse automáticamente en caso de un recalentamiento anormal.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263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100" w:wrap="auto" w:vAnchor="page" w:hAnchor="page" w:x="2989" w:y="3387"/>
        <w:rPr>
          <w:rFonts w:ascii="Arial" w:hAnsi="Arial" w:cs="Arial"/>
          <w:color w:val="auto"/>
          <w:sz w:val="23"/>
          <w:szCs w:val="23"/>
        </w:rPr>
      </w:pPr>
      <w:r>
        <w:rPr>
          <w:rFonts w:ascii="Arial" w:hAnsi="Arial" w:cs="Arial"/>
          <w:b/>
          <w:bCs/>
          <w:color w:val="auto"/>
          <w:sz w:val="23"/>
          <w:szCs w:val="23"/>
        </w:rPr>
        <w:t xml:space="preserve">Solución propuesta. </w:t>
      </w:r>
    </w:p>
    <w:p w:rsidR="00000000" w:rsidRDefault="00E94181">
      <w:pPr>
        <w:pStyle w:val="Default"/>
        <w:framePr w:w="7616" w:wrap="auto" w:vAnchor="page" w:hAnchor="page" w:x="2989" w:y="4143"/>
        <w:rPr>
          <w:rFonts w:ascii="Arial" w:hAnsi="Arial" w:cs="Arial"/>
          <w:color w:val="auto"/>
          <w:sz w:val="23"/>
          <w:szCs w:val="23"/>
        </w:rPr>
      </w:pPr>
      <w:r>
        <w:rPr>
          <w:rFonts w:ascii="Arial" w:hAnsi="Arial" w:cs="Arial"/>
          <w:color w:val="auto"/>
          <w:sz w:val="23"/>
          <w:szCs w:val="23"/>
        </w:rPr>
        <w:t xml:space="preserve">De acuerdo a la fig. 2.1 el sistema de control se desglosa de la siguiente manera: </w:t>
      </w:r>
    </w:p>
    <w:p w:rsidR="00000000" w:rsidRDefault="00E94181">
      <w:pPr>
        <w:pStyle w:val="Default"/>
        <w:framePr w:w="6664" w:wrap="auto" w:vAnchor="page" w:hAnchor="page" w:x="3393" w:y="5467"/>
        <w:rPr>
          <w:rFonts w:ascii="Arial" w:hAnsi="Arial" w:cs="Arial"/>
          <w:color w:val="auto"/>
          <w:sz w:val="23"/>
          <w:szCs w:val="23"/>
        </w:rPr>
      </w:pPr>
    </w:p>
    <w:p w:rsidR="00000000" w:rsidRDefault="00E94181">
      <w:pPr>
        <w:pStyle w:val="Default"/>
        <w:framePr w:w="4672" w:wrap="auto" w:vAnchor="page" w:hAnchor="page" w:x="3393" w:y="5467"/>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Variable controlada 1: Conteo de ciclos. </w:t>
      </w:r>
    </w:p>
    <w:p w:rsidR="00000000" w:rsidRDefault="00E94181">
      <w:pPr>
        <w:pStyle w:val="Default"/>
        <w:framePr w:w="4672" w:wrap="auto" w:vAnchor="page" w:hAnchor="page" w:x="3393" w:y="5467"/>
        <w:rPr>
          <w:rFonts w:ascii="Arial" w:hAnsi="Arial" w:cs="Arial"/>
          <w:color w:val="auto"/>
          <w:sz w:val="23"/>
          <w:szCs w:val="23"/>
        </w:rPr>
      </w:pPr>
    </w:p>
    <w:p w:rsidR="00000000" w:rsidRDefault="00E94181">
      <w:pPr>
        <w:pStyle w:val="Default"/>
        <w:framePr w:w="4924" w:wrap="auto" w:vAnchor="page" w:hAnchor="page" w:x="3393" w:y="6035"/>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Variable controlada 2: Apagado del motor. </w:t>
      </w:r>
    </w:p>
    <w:p w:rsidR="00000000" w:rsidRDefault="00E94181">
      <w:pPr>
        <w:pStyle w:val="Default"/>
        <w:framePr w:w="4924" w:wrap="auto" w:vAnchor="page" w:hAnchor="page" w:x="3393" w:y="6035"/>
        <w:rPr>
          <w:rFonts w:ascii="Arial" w:hAnsi="Arial" w:cs="Arial"/>
          <w:color w:val="auto"/>
          <w:sz w:val="23"/>
          <w:szCs w:val="23"/>
        </w:rPr>
      </w:pPr>
    </w:p>
    <w:p w:rsidR="00000000" w:rsidRDefault="00E94181">
      <w:pPr>
        <w:pStyle w:val="Default"/>
        <w:framePr w:w="4884" w:wrap="auto" w:vAnchor="page" w:hAnchor="page" w:x="3393" w:y="6603"/>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Elemento controlador 1: Sensor inductivo. </w:t>
      </w:r>
    </w:p>
    <w:p w:rsidR="00000000" w:rsidRDefault="00E94181">
      <w:pPr>
        <w:pStyle w:val="Default"/>
        <w:framePr w:w="4884" w:wrap="auto" w:vAnchor="page" w:hAnchor="page" w:x="3393" w:y="6603"/>
        <w:rPr>
          <w:rFonts w:ascii="Arial" w:hAnsi="Arial" w:cs="Arial"/>
          <w:color w:val="auto"/>
          <w:sz w:val="23"/>
          <w:szCs w:val="23"/>
        </w:rPr>
      </w:pPr>
    </w:p>
    <w:p w:rsidR="00000000" w:rsidRDefault="00E94181">
      <w:pPr>
        <w:pStyle w:val="Default"/>
        <w:framePr w:w="6164" w:wrap="auto" w:vAnchor="page" w:hAnchor="page" w:x="3393" w:y="7172"/>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Elemento controlador 2: Interrup</w:t>
      </w:r>
      <w:r>
        <w:rPr>
          <w:rFonts w:ascii="Arial" w:hAnsi="Arial" w:cs="Arial"/>
          <w:color w:val="auto"/>
          <w:sz w:val="23"/>
          <w:szCs w:val="23"/>
        </w:rPr>
        <w:t xml:space="preserve">tor de Fin de Carrera. </w:t>
      </w:r>
    </w:p>
    <w:p w:rsidR="00000000" w:rsidRDefault="00E94181">
      <w:pPr>
        <w:pStyle w:val="Default"/>
        <w:framePr w:w="6164" w:wrap="auto" w:vAnchor="page" w:hAnchor="page" w:x="3393" w:y="7172"/>
        <w:rPr>
          <w:rFonts w:ascii="Arial" w:hAnsi="Arial" w:cs="Arial"/>
          <w:color w:val="auto"/>
          <w:sz w:val="23"/>
          <w:szCs w:val="23"/>
        </w:rPr>
      </w:pPr>
    </w:p>
    <w:p w:rsidR="00000000" w:rsidRDefault="00E94181">
      <w:pPr>
        <w:pStyle w:val="Default"/>
        <w:framePr w:w="3295" w:wrap="auto" w:vAnchor="page" w:hAnchor="page" w:x="3393" w:y="7740"/>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Proceso: Ensayo de fatiga.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82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85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9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2" w:wrap="auto" w:vAnchor="page" w:hAnchor="page" w:x="2989" w:y="9516"/>
        <w:rPr>
          <w:rFonts w:ascii="Arial" w:hAnsi="Arial" w:cs="Arial"/>
          <w:color w:val="auto"/>
          <w:sz w:val="23"/>
          <w:szCs w:val="23"/>
        </w:rPr>
      </w:pPr>
      <w:r>
        <w:rPr>
          <w:rFonts w:ascii="Arial" w:hAnsi="Arial" w:cs="Arial"/>
          <w:color w:val="auto"/>
          <w:sz w:val="23"/>
          <w:szCs w:val="23"/>
        </w:rPr>
        <w:t xml:space="preserve">El sistema de control es de tipo electrónico, los elementos que lo constituyen se encuentran enlistados en la Tabla 8 a continuación: </w:t>
      </w:r>
    </w:p>
    <w:p w:rsidR="00000000" w:rsidRDefault="00E94181">
      <w:pPr>
        <w:pStyle w:val="Default"/>
        <w:framePr w:w="791" w:wrap="auto" w:vAnchor="page" w:hAnchor="page" w:x="6767" w:y="108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767" w:y="115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767" w:y="123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767" w:y="1307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1804" w:wrap="auto" w:vAnchor="page" w:hAnchor="page" w:x="6263" w:y="1314"/>
        <w:rPr>
          <w:rFonts w:ascii="Arial" w:hAnsi="Arial" w:cs="Arial"/>
          <w:color w:val="auto"/>
          <w:sz w:val="23"/>
          <w:szCs w:val="23"/>
        </w:rPr>
      </w:pPr>
      <w:r>
        <w:rPr>
          <w:rFonts w:ascii="Arial" w:hAnsi="Arial" w:cs="Arial"/>
          <w:b/>
          <w:bCs/>
          <w:color w:val="auto"/>
          <w:sz w:val="23"/>
          <w:szCs w:val="23"/>
        </w:rPr>
        <w:t xml:space="preserve">TABLA 8 </w:t>
      </w:r>
    </w:p>
    <w:p w:rsidR="00000000" w:rsidRDefault="00E94181">
      <w:pPr>
        <w:pStyle w:val="Default"/>
        <w:framePr w:w="7633" w:wrap="auto" w:vAnchor="page" w:hAnchor="page" w:x="3346" w:y="2066"/>
        <w:rPr>
          <w:rFonts w:ascii="Arial" w:hAnsi="Arial" w:cs="Arial"/>
          <w:color w:val="auto"/>
          <w:sz w:val="23"/>
          <w:szCs w:val="23"/>
        </w:rPr>
      </w:pPr>
      <w:r>
        <w:rPr>
          <w:rFonts w:ascii="Arial" w:hAnsi="Arial" w:cs="Arial"/>
          <w:b/>
          <w:bCs/>
          <w:color w:val="auto"/>
          <w:sz w:val="23"/>
          <w:szCs w:val="23"/>
        </w:rPr>
        <w:t xml:space="preserve">ELEMENTOS CONSTITUTIVOS DEL SISTEMA DE CONTROL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3600" behindDoc="0" locked="0" layoutInCell="0" allowOverlap="1">
                <wp:simplePos x="0" y="0"/>
                <wp:positionH relativeFrom="page">
                  <wp:posOffset>1955800</wp:posOffset>
                </wp:positionH>
                <wp:positionV relativeFrom="page">
                  <wp:posOffset>1454785</wp:posOffset>
                </wp:positionV>
                <wp:extent cx="4737100" cy="5483860"/>
                <wp:effectExtent l="0" t="0" r="0" b="0"/>
                <wp:wrapThrough wrapText="bothSides">
                  <wp:wrapPolygon edited="0">
                    <wp:start x="0" y="0"/>
                    <wp:lineTo x="0" y="0"/>
                    <wp:lineTo x="0" y="0"/>
                  </wp:wrapPolygon>
                </wp:wrapThrough>
                <wp:docPr id="1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548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b/>
                                      <w:bCs/>
                                      <w:sz w:val="23"/>
                                      <w:szCs w:val="23"/>
                                    </w:rPr>
                                    <w:t xml:space="preserve">Elemento </w:t>
                                  </w:r>
                                </w:p>
                              </w:tc>
                              <w:tc>
                                <w:tcPr>
                                  <w:tcW w:w="3330"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Cantidad </w:t>
                                  </w:r>
                                </w:p>
                              </w:tc>
                            </w:tr>
                            <w:tr w:rsidR="00000000">
                              <w:tblPrEx>
                                <w:tblCellMar>
                                  <w:top w:w="0" w:type="dxa"/>
                                  <w:bottom w:w="0" w:type="dxa"/>
                                </w:tblCellMar>
                              </w:tblPrEx>
                              <w:trPr>
                                <w:gridAfter w:val="6"/>
                                <w:trHeight w:val="573"/>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Breaker principal; 2 polos; 16 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Breaker control; 2 polos; 16 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Contactor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Variador de Frecuencia; Sinamics G110 Siemens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Fuente de Voltaje; Autonics; tipo DC; 24 V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Selector OFF/ON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Relé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Luz Piloto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3"/>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Relé electrónico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Contador de Revoluciones; Autonics; 8 dígitos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Sensor inductivo; Autonics; tipo 3DC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8"/>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Interruptor de fin de carrera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154pt;margin-top:114.55pt;width:373pt;height:43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AdvAIAAMU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47"/>
                        <w:gridCol w:w="52"/>
                        <w:gridCol w:w="47"/>
                        <w:gridCol w:w="266"/>
                        <w:gridCol w:w="19"/>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294"/>
                        <w:gridCol w:w="768"/>
                        <w:gridCol w:w="7"/>
                        <w:gridCol w:w="163"/>
                        <w:gridCol w:w="264"/>
                        <w:gridCol w:w="232"/>
                        <w:gridCol w:w="345"/>
                      </w:tblGrid>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b/>
                                <w:bCs/>
                                <w:sz w:val="23"/>
                                <w:szCs w:val="23"/>
                              </w:rPr>
                              <w:t xml:space="preserve">Elemento </w:t>
                            </w:r>
                          </w:p>
                        </w:tc>
                        <w:tc>
                          <w:tcPr>
                            <w:tcW w:w="3330" w:type="dxa"/>
                            <w:gridSpan w:val="26"/>
                          </w:tcPr>
                          <w:p w:rsidR="00000000" w:rsidRDefault="00E94181">
                            <w:pPr>
                              <w:pStyle w:val="Default"/>
                              <w:rPr>
                                <w:rFonts w:ascii="Arial" w:hAnsi="Arial" w:cs="Arial"/>
                                <w:sz w:val="23"/>
                                <w:szCs w:val="23"/>
                              </w:rPr>
                            </w:pPr>
                            <w:r>
                              <w:rPr>
                                <w:rFonts w:ascii="Arial" w:hAnsi="Arial" w:cs="Arial"/>
                                <w:b/>
                                <w:bCs/>
                                <w:sz w:val="23"/>
                                <w:szCs w:val="23"/>
                              </w:rPr>
                              <w:t xml:space="preserve">Cantidad </w:t>
                            </w:r>
                          </w:p>
                        </w:tc>
                      </w:tr>
                      <w:tr w:rsidR="00000000">
                        <w:tblPrEx>
                          <w:tblCellMar>
                            <w:top w:w="0" w:type="dxa"/>
                            <w:bottom w:w="0" w:type="dxa"/>
                          </w:tblCellMar>
                        </w:tblPrEx>
                        <w:trPr>
                          <w:gridAfter w:val="6"/>
                          <w:trHeight w:val="573"/>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Breaker principal; 2 polos; 16 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Breaker control; 2 polos; 16 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Contactor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Variador de Frecuencia; Sinamics G110 Siemens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Fuente de Voltaje; Autonics; tipo DC; 24 V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Selector OFF/ON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Relé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Luz Piloto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3"/>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Relé electrónico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0"/>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Contador de Revoluciones; Autonics; 8 dígitos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4"/>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Sensor inductivo; Autonics; tipo 3DC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r w:rsidR="00000000">
                        <w:tblPrEx>
                          <w:tblCellMar>
                            <w:top w:w="0" w:type="dxa"/>
                            <w:bottom w:w="0" w:type="dxa"/>
                          </w:tblCellMar>
                        </w:tblPrEx>
                        <w:trPr>
                          <w:gridAfter w:val="6"/>
                          <w:trHeight w:val="578"/>
                        </w:trPr>
                        <w:tc>
                          <w:tcPr>
                            <w:tcW w:w="3330" w:type="dxa"/>
                            <w:gridSpan w:val="28"/>
                          </w:tcPr>
                          <w:p w:rsidR="00000000" w:rsidRDefault="00E94181">
                            <w:pPr>
                              <w:pStyle w:val="Default"/>
                              <w:rPr>
                                <w:rFonts w:ascii="Arial" w:hAnsi="Arial" w:cs="Arial"/>
                                <w:sz w:val="23"/>
                                <w:szCs w:val="23"/>
                              </w:rPr>
                            </w:pPr>
                            <w:r>
                              <w:rPr>
                                <w:rFonts w:ascii="Arial" w:hAnsi="Arial" w:cs="Arial"/>
                                <w:sz w:val="23"/>
                                <w:szCs w:val="23"/>
                              </w:rPr>
                              <w:t xml:space="preserve">Interruptor de fin de carrera </w:t>
                            </w:r>
                          </w:p>
                        </w:tc>
                        <w:tc>
                          <w:tcPr>
                            <w:tcW w:w="3330" w:type="dxa"/>
                            <w:gridSpan w:val="26"/>
                          </w:tcPr>
                          <w:p w:rsidR="00000000" w:rsidRDefault="00E94181">
                            <w:pPr>
                              <w:pStyle w:val="Default"/>
                              <w:rPr>
                                <w:rFonts w:ascii="Arial" w:hAnsi="Arial" w:cs="Arial"/>
                                <w:sz w:val="23"/>
                                <w:szCs w:val="23"/>
                              </w:rPr>
                            </w:pPr>
                            <w:r>
                              <w:rPr>
                                <w:rFonts w:ascii="Arial" w:hAnsi="Arial" w:cs="Arial"/>
                                <w:sz w:val="23"/>
                                <w:szCs w:val="23"/>
                              </w:rPr>
                              <w:t xml:space="preserve">1 </w:t>
                            </w:r>
                          </w:p>
                        </w:tc>
                      </w:tr>
                    </w:tbl>
                  </w:txbxContent>
                </v:textbox>
                <w10:wrap type="through" anchorx="page" anchory="page"/>
              </v:shape>
            </w:pict>
          </mc:Fallback>
        </mc:AlternateContent>
      </w:r>
    </w:p>
    <w:p w:rsidR="00000000" w:rsidRDefault="00E94181">
      <w:pPr>
        <w:pStyle w:val="Default"/>
        <w:framePr w:w="791" w:wrap="auto" w:vAnchor="page" w:hAnchor="page" w:x="2989" w:y="101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1" w:wrap="auto" w:vAnchor="page" w:hAnchor="page" w:x="2989" w:y="10892"/>
        <w:rPr>
          <w:rFonts w:ascii="Arial" w:hAnsi="Arial" w:cs="Arial"/>
          <w:color w:val="auto"/>
          <w:sz w:val="23"/>
          <w:szCs w:val="23"/>
        </w:rPr>
      </w:pPr>
      <w:r>
        <w:rPr>
          <w:rFonts w:ascii="Arial" w:hAnsi="Arial" w:cs="Arial"/>
          <w:color w:val="auto"/>
          <w:sz w:val="23"/>
          <w:szCs w:val="23"/>
        </w:rPr>
        <w:t xml:space="preserve">Las especificaciones del variador de frecuencia, fuente de voltaje, sensor inductivo y contador de revoluciones se encuentran en el Apéndice 4, 5, 6 y7 respectivamente. </w:t>
      </w:r>
    </w:p>
    <w:p w:rsidR="00000000" w:rsidRDefault="00E94181">
      <w:pPr>
        <w:pStyle w:val="Default"/>
        <w:framePr w:w="791" w:wrap="auto" w:vAnchor="page" w:hAnchor="page" w:x="2989" w:y="1274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4084" w:wrap="auto" w:vAnchor="page" w:hAnchor="page" w:x="2989" w:y="1314"/>
        <w:rPr>
          <w:rFonts w:ascii="Arial" w:hAnsi="Arial" w:cs="Arial"/>
          <w:color w:val="auto"/>
          <w:sz w:val="23"/>
          <w:szCs w:val="23"/>
        </w:rPr>
      </w:pPr>
      <w:r>
        <w:rPr>
          <w:rFonts w:ascii="Arial" w:hAnsi="Arial" w:cs="Arial"/>
          <w:b/>
          <w:bCs/>
          <w:color w:val="auto"/>
          <w:sz w:val="23"/>
          <w:szCs w:val="23"/>
        </w:rPr>
        <w:t xml:space="preserve">Principio de funcionamiento. </w:t>
      </w:r>
    </w:p>
    <w:p w:rsidR="00000000" w:rsidRDefault="00E94181">
      <w:pPr>
        <w:pStyle w:val="Default"/>
        <w:framePr w:w="7622" w:wrap="auto" w:vAnchor="page" w:hAnchor="page" w:x="2989" w:y="2070"/>
        <w:rPr>
          <w:rFonts w:ascii="Arial" w:hAnsi="Arial" w:cs="Arial"/>
          <w:color w:val="auto"/>
          <w:sz w:val="23"/>
          <w:szCs w:val="23"/>
        </w:rPr>
      </w:pPr>
      <w:r>
        <w:rPr>
          <w:rFonts w:ascii="Arial" w:hAnsi="Arial" w:cs="Arial"/>
          <w:color w:val="auto"/>
          <w:sz w:val="23"/>
          <w:szCs w:val="23"/>
        </w:rPr>
        <w:t>El sistema de control del banco de pruebas consiste bá</w:t>
      </w:r>
      <w:r>
        <w:rPr>
          <w:rFonts w:ascii="Arial" w:hAnsi="Arial" w:cs="Arial"/>
          <w:color w:val="auto"/>
          <w:sz w:val="23"/>
          <w:szCs w:val="23"/>
        </w:rPr>
        <w:t xml:space="preserve">sicamente de dos circuitos: circuito de control y circuito de conteo de ciclos. </w:t>
      </w:r>
    </w:p>
    <w:p w:rsidR="00000000" w:rsidRDefault="00E94181">
      <w:pPr>
        <w:pStyle w:val="Default"/>
        <w:framePr w:w="791" w:wrap="auto" w:vAnchor="page" w:hAnchor="page" w:x="2989" w:y="3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34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39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0" w:wrap="auto" w:vAnchor="page" w:hAnchor="page" w:x="2989" w:y="4403"/>
        <w:rPr>
          <w:rFonts w:ascii="Arial" w:hAnsi="Arial" w:cs="Arial"/>
          <w:color w:val="auto"/>
          <w:sz w:val="23"/>
          <w:szCs w:val="23"/>
        </w:rPr>
      </w:pPr>
      <w:r>
        <w:rPr>
          <w:rFonts w:ascii="Arial" w:hAnsi="Arial" w:cs="Arial"/>
          <w:color w:val="auto"/>
          <w:sz w:val="23"/>
          <w:szCs w:val="23"/>
        </w:rPr>
        <w:t>El circuito de control se alimenta con la red de 24 VDC y se encarga de apagar el motor en el momento requerido, a través del interruptor de fin de carrera el cual se ac</w:t>
      </w:r>
      <w:r>
        <w:rPr>
          <w:rFonts w:ascii="Arial" w:hAnsi="Arial" w:cs="Arial"/>
          <w:color w:val="auto"/>
          <w:sz w:val="23"/>
          <w:szCs w:val="23"/>
        </w:rPr>
        <w:t>tiva cuando la probeta se ha fracturado, la finalidad de este circuito es cortar el paso de la corriente que alimenta al contactor y a todo el circuito. La función del contactor es realimentar al circuito de control a través de un contacto auxiliar normalm</w:t>
      </w:r>
      <w:r>
        <w:rPr>
          <w:rFonts w:ascii="Arial" w:hAnsi="Arial" w:cs="Arial"/>
          <w:color w:val="auto"/>
          <w:sz w:val="23"/>
          <w:szCs w:val="23"/>
        </w:rPr>
        <w:t xml:space="preserve">ente abierto y también alimenta al motor a través de sus dos entradas. </w:t>
      </w:r>
    </w:p>
    <w:p w:rsidR="00000000" w:rsidRDefault="00E94181">
      <w:pPr>
        <w:pStyle w:val="Default"/>
        <w:framePr w:w="791" w:wrap="auto" w:vAnchor="page" w:hAnchor="page" w:x="2989" w:y="88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90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93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3" w:wrap="auto" w:vAnchor="page" w:hAnchor="page" w:x="2989" w:y="9648"/>
        <w:rPr>
          <w:rFonts w:ascii="Arial" w:hAnsi="Arial" w:cs="Arial"/>
          <w:color w:val="auto"/>
          <w:sz w:val="23"/>
          <w:szCs w:val="23"/>
        </w:rPr>
      </w:pPr>
      <w:r>
        <w:rPr>
          <w:rFonts w:ascii="Arial" w:hAnsi="Arial" w:cs="Arial"/>
          <w:color w:val="auto"/>
          <w:sz w:val="23"/>
          <w:szCs w:val="23"/>
        </w:rPr>
        <w:t>El circuito de control se alimenta con la red de 24 VDC la cual alimenta al sensor inductivo y al contador de ciclos. El sensor inductivo es el encargado de censar los ciclos, es</w:t>
      </w:r>
      <w:r>
        <w:rPr>
          <w:rFonts w:ascii="Arial" w:hAnsi="Arial" w:cs="Arial"/>
          <w:color w:val="auto"/>
          <w:sz w:val="23"/>
          <w:szCs w:val="23"/>
        </w:rPr>
        <w:t xml:space="preserve">te sensor debe estar ubicado a una distancia entre 2 a 5 mm con respecto al punto de conteo para que pueda detectar las revoluciones del eje. </w:t>
      </w:r>
    </w:p>
    <w:p w:rsidR="00000000" w:rsidRDefault="00E94181">
      <w:pPr>
        <w:pStyle w:val="Default"/>
        <w:framePr w:w="791" w:wrap="auto" w:vAnchor="page" w:hAnchor="page" w:x="2989" w:y="124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9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685" w:wrap="auto" w:vAnchor="page" w:hAnchor="page" w:x="2989" w:y="1318"/>
        <w:rPr>
          <w:rFonts w:ascii="Arial" w:hAnsi="Arial" w:cs="Arial"/>
          <w:color w:val="auto"/>
          <w:sz w:val="23"/>
          <w:szCs w:val="23"/>
        </w:rPr>
      </w:pPr>
      <w:r>
        <w:rPr>
          <w:rFonts w:ascii="Arial" w:hAnsi="Arial" w:cs="Arial"/>
          <w:color w:val="auto"/>
          <w:sz w:val="23"/>
          <w:szCs w:val="23"/>
        </w:rPr>
        <w:t>Debido a la rapidez con la que ocurre el conteo de ciclos en el sensor inductivo, se utiliza un relé electrón</w:t>
      </w:r>
      <w:r>
        <w:rPr>
          <w:rFonts w:ascii="Arial" w:hAnsi="Arial" w:cs="Arial"/>
          <w:color w:val="auto"/>
          <w:sz w:val="23"/>
          <w:szCs w:val="23"/>
        </w:rPr>
        <w:t>ico que tiene un elevado tiempo de respuesta para poder efectuar esta tarea mientras que el interruptor de fin de carrera al fracturarse la probeta detiene el contador de ciclos. Los esquemas de conexión de los componentes del sistema de control  se encuen</w:t>
      </w:r>
      <w:r>
        <w:rPr>
          <w:rFonts w:ascii="Arial" w:hAnsi="Arial" w:cs="Arial"/>
          <w:color w:val="auto"/>
          <w:sz w:val="23"/>
          <w:szCs w:val="23"/>
        </w:rPr>
        <w:t xml:space="preserve">tran representados en el plano 1. </w:t>
      </w:r>
    </w:p>
    <w:p w:rsidR="00000000" w:rsidRDefault="00E94181">
      <w:pPr>
        <w:pStyle w:val="Default"/>
        <w:framePr w:w="791" w:wrap="auto" w:vAnchor="page" w:hAnchor="page" w:x="2698"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510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597" w:y="5533"/>
        <w:rPr>
          <w:rFonts w:ascii="Arial" w:hAnsi="Arial" w:cs="Arial"/>
          <w:color w:val="auto"/>
          <w:sz w:val="23"/>
          <w:szCs w:val="23"/>
        </w:rPr>
      </w:pPr>
    </w:p>
    <w:p w:rsidR="00000000" w:rsidRDefault="00E94181">
      <w:pPr>
        <w:pStyle w:val="Default"/>
        <w:framePr w:w="7984" w:wrap="auto" w:vAnchor="page" w:hAnchor="page" w:x="2597" w:y="5533"/>
        <w:rPr>
          <w:rFonts w:ascii="Arial" w:hAnsi="Arial" w:cs="Arial"/>
          <w:color w:val="auto"/>
          <w:sz w:val="23"/>
          <w:szCs w:val="23"/>
        </w:rPr>
      </w:pPr>
      <w:r>
        <w:rPr>
          <w:rFonts w:ascii="Arial" w:hAnsi="Arial" w:cs="Arial"/>
          <w:b/>
          <w:bCs/>
          <w:color w:val="auto"/>
          <w:sz w:val="23"/>
          <w:szCs w:val="23"/>
        </w:rPr>
        <w:t xml:space="preserve">2.3. Construcción del dispositivo experimental. </w:t>
      </w:r>
    </w:p>
    <w:p w:rsidR="00000000" w:rsidRDefault="00E94181">
      <w:pPr>
        <w:pStyle w:val="Default"/>
        <w:rPr>
          <w:rFonts w:ascii="Arial" w:hAnsi="Arial" w:cs="Arial"/>
          <w:color w:val="auto"/>
          <w:sz w:val="23"/>
          <w:szCs w:val="23"/>
        </w:rPr>
      </w:pPr>
    </w:p>
    <w:p w:rsidR="00000000" w:rsidRDefault="00E94181">
      <w:pPr>
        <w:pStyle w:val="Default"/>
        <w:framePr w:w="7621" w:wrap="auto" w:vAnchor="page" w:hAnchor="page" w:x="2989" w:y="6335"/>
        <w:rPr>
          <w:rFonts w:ascii="Arial" w:hAnsi="Arial" w:cs="Arial"/>
          <w:color w:val="auto"/>
          <w:sz w:val="23"/>
          <w:szCs w:val="23"/>
        </w:rPr>
      </w:pPr>
      <w:r>
        <w:rPr>
          <w:rFonts w:ascii="Arial" w:hAnsi="Arial" w:cs="Arial"/>
          <w:color w:val="auto"/>
          <w:sz w:val="23"/>
          <w:szCs w:val="23"/>
        </w:rPr>
        <w:t>En esta parte se detalla el proceso de elaboración de cada uno de los elementos que constituyen la má</w:t>
      </w:r>
      <w:r>
        <w:rPr>
          <w:rFonts w:ascii="Arial" w:hAnsi="Arial" w:cs="Arial"/>
          <w:color w:val="auto"/>
          <w:sz w:val="23"/>
          <w:szCs w:val="23"/>
        </w:rPr>
        <w:t xml:space="preserve">quina, describiendo paso a paso el procedimiento realizado para su obtención, los elementos que no se describen en esta sección fueron adquiridos en el mercado. </w:t>
      </w:r>
    </w:p>
    <w:p w:rsidR="00000000" w:rsidRDefault="00E94181">
      <w:pPr>
        <w:pStyle w:val="Default"/>
        <w:framePr w:w="791" w:wrap="auto" w:vAnchor="page" w:hAnchor="page" w:x="2989" w:y="85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88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90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9322"/>
        <w:rPr>
          <w:rFonts w:ascii="Arial" w:hAnsi="Arial" w:cs="Arial"/>
          <w:color w:val="auto"/>
          <w:sz w:val="23"/>
          <w:szCs w:val="23"/>
        </w:rPr>
      </w:pPr>
    </w:p>
    <w:p w:rsidR="00000000" w:rsidRDefault="00E94181">
      <w:pPr>
        <w:pStyle w:val="Default"/>
        <w:framePr w:w="7624" w:wrap="auto" w:vAnchor="page" w:hAnchor="page" w:x="2957" w:y="9322"/>
        <w:ind w:left="360"/>
        <w:rPr>
          <w:rFonts w:ascii="Arial" w:hAnsi="Arial" w:cs="Arial"/>
          <w:color w:val="auto"/>
          <w:sz w:val="23"/>
          <w:szCs w:val="23"/>
        </w:rPr>
      </w:pPr>
      <w:r>
        <w:rPr>
          <w:rFonts w:ascii="Arial" w:hAnsi="Arial" w:cs="Arial"/>
          <w:b/>
          <w:bCs/>
          <w:color w:val="auto"/>
          <w:sz w:val="23"/>
          <w:szCs w:val="23"/>
        </w:rPr>
        <w:t xml:space="preserve">2.3.1. Tecnología empleada en la construcción. </w:t>
      </w:r>
    </w:p>
    <w:p w:rsidR="00000000" w:rsidRDefault="00E94181">
      <w:pPr>
        <w:pStyle w:val="Default"/>
        <w:rPr>
          <w:rFonts w:ascii="Arial" w:hAnsi="Arial" w:cs="Arial"/>
          <w:color w:val="auto"/>
          <w:sz w:val="23"/>
          <w:szCs w:val="23"/>
        </w:rPr>
      </w:pPr>
    </w:p>
    <w:p w:rsidR="00000000" w:rsidRDefault="00E94181">
      <w:pPr>
        <w:pStyle w:val="Default"/>
        <w:framePr w:w="6901" w:wrap="auto" w:vAnchor="page" w:hAnchor="page" w:x="3709" w:y="10124"/>
        <w:rPr>
          <w:rFonts w:ascii="Arial" w:hAnsi="Arial" w:cs="Arial"/>
          <w:color w:val="auto"/>
          <w:sz w:val="23"/>
          <w:szCs w:val="23"/>
        </w:rPr>
      </w:pPr>
      <w:r>
        <w:rPr>
          <w:rFonts w:ascii="Arial" w:hAnsi="Arial" w:cs="Arial"/>
          <w:color w:val="auto"/>
          <w:sz w:val="23"/>
          <w:szCs w:val="23"/>
        </w:rPr>
        <w:t>A continuación en la Tabla 9 se enlist</w:t>
      </w:r>
      <w:r>
        <w:rPr>
          <w:rFonts w:ascii="Arial" w:hAnsi="Arial" w:cs="Arial"/>
          <w:color w:val="auto"/>
          <w:sz w:val="23"/>
          <w:szCs w:val="23"/>
        </w:rPr>
        <w:t xml:space="preserve">an las diferentes máquinas y herramientas utilizadas en la construcción de los elementos que constituyen la máquina. </w:t>
      </w:r>
    </w:p>
    <w:p w:rsidR="00000000" w:rsidRDefault="00E94181">
      <w:pPr>
        <w:pStyle w:val="Default"/>
        <w:framePr w:w="791" w:wrap="auto" w:vAnchor="page" w:hAnchor="page" w:x="3709" w:y="119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7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4" w:wrap="auto" w:vAnchor="page" w:hAnchor="page" w:x="3677" w:y="1268"/>
        <w:rPr>
          <w:rFonts w:ascii="Arial" w:hAnsi="Arial" w:cs="Arial"/>
          <w:color w:val="auto"/>
          <w:sz w:val="23"/>
          <w:szCs w:val="23"/>
        </w:rPr>
      </w:pPr>
      <w:r>
        <w:rPr>
          <w:rFonts w:ascii="Arial" w:hAnsi="Arial" w:cs="Arial"/>
          <w:b/>
          <w:bCs/>
          <w:color w:val="auto"/>
          <w:sz w:val="23"/>
          <w:szCs w:val="23"/>
        </w:rPr>
        <w:t xml:space="preserve">TABLA 9 </w:t>
      </w:r>
    </w:p>
    <w:p w:rsidR="00000000" w:rsidRDefault="00E94181">
      <w:pPr>
        <w:pStyle w:val="Default"/>
        <w:framePr w:w="6904" w:wrap="auto" w:vAnchor="page" w:hAnchor="page" w:x="3677" w:y="2020"/>
        <w:rPr>
          <w:rFonts w:ascii="Arial" w:hAnsi="Arial" w:cs="Arial"/>
          <w:color w:val="auto"/>
          <w:sz w:val="23"/>
          <w:szCs w:val="23"/>
        </w:rPr>
      </w:pPr>
      <w:r>
        <w:rPr>
          <w:rFonts w:ascii="Arial" w:hAnsi="Arial" w:cs="Arial"/>
          <w:b/>
          <w:bCs/>
          <w:color w:val="auto"/>
          <w:sz w:val="23"/>
          <w:szCs w:val="23"/>
        </w:rPr>
        <w:t xml:space="preserve">EQUIPOS Y HERRAMIENTAS UTILIZADAS EN LA CONSTRUCCIÓN </w:t>
      </w:r>
    </w:p>
    <w:p w:rsidR="00000000" w:rsidRDefault="00E94181">
      <w:pPr>
        <w:pStyle w:val="Default"/>
        <w:framePr w:w="6904" w:wrap="auto" w:vAnchor="page" w:hAnchor="page" w:x="3677" w:y="3324"/>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4624" behindDoc="0" locked="0" layoutInCell="0" allowOverlap="1">
                <wp:simplePos x="0" y="0"/>
                <wp:positionH relativeFrom="page">
                  <wp:posOffset>2895600</wp:posOffset>
                </wp:positionH>
                <wp:positionV relativeFrom="page">
                  <wp:posOffset>2588260</wp:posOffset>
                </wp:positionV>
                <wp:extent cx="2854325" cy="3897630"/>
                <wp:effectExtent l="0" t="0" r="0" b="0"/>
                <wp:wrapThrough wrapText="bothSides">
                  <wp:wrapPolygon edited="0">
                    <wp:start x="0" y="0"/>
                    <wp:lineTo x="0" y="0"/>
                    <wp:lineTo x="0" y="0"/>
                  </wp:wrapPolygon>
                </wp:wrapThrough>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389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66"/>
                              <w:gridCol w:w="19"/>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b/>
                                      <w:bCs/>
                                      <w:sz w:val="23"/>
                                      <w:szCs w:val="23"/>
                                    </w:rPr>
                                    <w:t xml:space="preserve">PROCESO DE MECANIZACIÓN </w:t>
                                  </w:r>
                                </w:p>
                              </w:tc>
                            </w:tr>
                            <w:tr w:rsidR="00000000">
                              <w:tblPrEx>
                                <w:tblCellMar>
                                  <w:top w:w="0" w:type="dxa"/>
                                  <w:bottom w:w="0" w:type="dxa"/>
                                </w:tblCellMar>
                              </w:tblPrEx>
                              <w:trPr>
                                <w:gridAfter w:val="28"/>
                                <w:trHeight w:val="574"/>
                              </w:trPr>
                              <w:tc>
                                <w:tcPr>
                                  <w:tcW w:w="3695" w:type="dxa"/>
                                  <w:gridSpan w:val="30"/>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Torno </w:t>
                                  </w:r>
                                </w:p>
                              </w:tc>
                            </w:tr>
                            <w:tr w:rsidR="00000000">
                              <w:tblPrEx>
                                <w:tblCellMar>
                                  <w:top w:w="0" w:type="dxa"/>
                                  <w:bottom w:w="0" w:type="dxa"/>
                                </w:tblCellMar>
                              </w:tblPrEx>
                              <w:trPr>
                                <w:gridAfter w:val="28"/>
                                <w:trHeight w:val="573"/>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Fresadora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Esmeril </w:t>
                                  </w:r>
                                </w:p>
                              </w:tc>
                            </w:tr>
                            <w:tr w:rsidR="00000000">
                              <w:tblPrEx>
                                <w:tblCellMar>
                                  <w:top w:w="0" w:type="dxa"/>
                                  <w:bottom w:w="0" w:type="dxa"/>
                                </w:tblCellMar>
                              </w:tblPrEx>
                              <w:trPr>
                                <w:gridAfter w:val="28"/>
                                <w:trHeight w:val="574"/>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Taladro de banco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Taladro base magnética </w:t>
                                  </w:r>
                                </w:p>
                              </w:tc>
                            </w:tr>
                            <w:tr w:rsidR="00000000">
                              <w:tblPrEx>
                                <w:tblCellMar>
                                  <w:top w:w="0" w:type="dxa"/>
                                  <w:bottom w:w="0" w:type="dxa"/>
                                </w:tblCellMar>
                              </w:tblPrEx>
                              <w:trPr>
                                <w:gridAfter w:val="28"/>
                                <w:trHeight w:val="573"/>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Cizalla </w:t>
                                  </w:r>
                                </w:p>
                              </w:tc>
                            </w:tr>
                            <w:tr w:rsidR="00000000">
                              <w:tblPrEx>
                                <w:tblCellMar>
                                  <w:top w:w="0" w:type="dxa"/>
                                  <w:bottom w:w="0" w:type="dxa"/>
                                </w:tblCellMar>
                              </w:tblPrEx>
                              <w:trPr>
                                <w:gridAfter w:val="28"/>
                                <w:trHeight w:val="578"/>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Cortadora de disco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228pt;margin-top:203.8pt;width:224.75pt;height:306.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j4vgIAAMU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66"/>
                        <w:gridCol w:w="19"/>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b/>
                                <w:bCs/>
                                <w:sz w:val="23"/>
                                <w:szCs w:val="23"/>
                              </w:rPr>
                              <w:t xml:space="preserve">PROCESO DE MECANIZACIÓN </w:t>
                            </w:r>
                          </w:p>
                        </w:tc>
                      </w:tr>
                      <w:tr w:rsidR="00000000">
                        <w:tblPrEx>
                          <w:tblCellMar>
                            <w:top w:w="0" w:type="dxa"/>
                            <w:bottom w:w="0" w:type="dxa"/>
                          </w:tblCellMar>
                        </w:tblPrEx>
                        <w:trPr>
                          <w:gridAfter w:val="28"/>
                          <w:trHeight w:val="574"/>
                        </w:trPr>
                        <w:tc>
                          <w:tcPr>
                            <w:tcW w:w="3695" w:type="dxa"/>
                            <w:gridSpan w:val="30"/>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Torno </w:t>
                            </w:r>
                          </w:p>
                        </w:tc>
                      </w:tr>
                      <w:tr w:rsidR="00000000">
                        <w:tblPrEx>
                          <w:tblCellMar>
                            <w:top w:w="0" w:type="dxa"/>
                            <w:bottom w:w="0" w:type="dxa"/>
                          </w:tblCellMar>
                        </w:tblPrEx>
                        <w:trPr>
                          <w:gridAfter w:val="28"/>
                          <w:trHeight w:val="573"/>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Fresadora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Esmeril </w:t>
                            </w:r>
                          </w:p>
                        </w:tc>
                      </w:tr>
                      <w:tr w:rsidR="00000000">
                        <w:tblPrEx>
                          <w:tblCellMar>
                            <w:top w:w="0" w:type="dxa"/>
                            <w:bottom w:w="0" w:type="dxa"/>
                          </w:tblCellMar>
                        </w:tblPrEx>
                        <w:trPr>
                          <w:gridAfter w:val="28"/>
                          <w:trHeight w:val="574"/>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Taladro de banco </w:t>
                            </w:r>
                          </w:p>
                        </w:tc>
                      </w:tr>
                      <w:tr w:rsidR="00000000">
                        <w:tblPrEx>
                          <w:tblCellMar>
                            <w:top w:w="0" w:type="dxa"/>
                            <w:bottom w:w="0" w:type="dxa"/>
                          </w:tblCellMar>
                        </w:tblPrEx>
                        <w:trPr>
                          <w:gridAfter w:val="28"/>
                          <w:trHeight w:val="570"/>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Taladro base magnética </w:t>
                            </w:r>
                          </w:p>
                        </w:tc>
                      </w:tr>
                      <w:tr w:rsidR="00000000">
                        <w:tblPrEx>
                          <w:tblCellMar>
                            <w:top w:w="0" w:type="dxa"/>
                            <w:bottom w:w="0" w:type="dxa"/>
                          </w:tblCellMar>
                        </w:tblPrEx>
                        <w:trPr>
                          <w:gridAfter w:val="28"/>
                          <w:trHeight w:val="573"/>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Cizalla </w:t>
                            </w:r>
                          </w:p>
                        </w:tc>
                      </w:tr>
                      <w:tr w:rsidR="00000000">
                        <w:tblPrEx>
                          <w:tblCellMar>
                            <w:top w:w="0" w:type="dxa"/>
                            <w:bottom w:w="0" w:type="dxa"/>
                          </w:tblCellMar>
                        </w:tblPrEx>
                        <w:trPr>
                          <w:gridAfter w:val="28"/>
                          <w:trHeight w:val="578"/>
                        </w:trPr>
                        <w:tc>
                          <w:tcPr>
                            <w:tcW w:w="3695" w:type="dxa"/>
                            <w:gridSpan w:val="30"/>
                          </w:tcPr>
                          <w:p w:rsidR="00000000" w:rsidRDefault="00E94181">
                            <w:pPr>
                              <w:pStyle w:val="Default"/>
                              <w:rPr>
                                <w:rFonts w:ascii="Arial" w:hAnsi="Arial" w:cs="Arial"/>
                                <w:sz w:val="23"/>
                                <w:szCs w:val="23"/>
                              </w:rPr>
                            </w:pPr>
                            <w:r>
                              <w:rPr>
                                <w:rFonts w:ascii="Arial" w:hAnsi="Arial" w:cs="Arial"/>
                                <w:sz w:val="23"/>
                                <w:szCs w:val="23"/>
                              </w:rPr>
                              <w:t xml:space="preserve">Cortadora de disco </w:t>
                            </w:r>
                          </w:p>
                        </w:tc>
                      </w:tr>
                    </w:tbl>
                  </w:txbxContent>
                </v:textbox>
                <w10:wrap type="through" anchorx="page" anchory="page"/>
              </v:shape>
            </w:pict>
          </mc:Fallback>
        </mc:AlternateContent>
      </w:r>
    </w:p>
    <w:p w:rsidR="00000000" w:rsidRDefault="00E94181">
      <w:pPr>
        <w:pStyle w:val="Default"/>
        <w:framePr w:w="791" w:wrap="auto" w:vAnchor="page" w:hAnchor="page" w:x="7127" w:y="9196"/>
        <w:rPr>
          <w:rFonts w:ascii="Arial" w:hAnsi="Arial" w:cs="Arial"/>
          <w:color w:val="auto"/>
          <w:sz w:val="23"/>
          <w:szCs w:val="23"/>
        </w:rPr>
      </w:pPr>
      <w:r>
        <w:rPr>
          <w:rFonts w:ascii="Arial" w:hAnsi="Arial" w:cs="Arial"/>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5648" behindDoc="0" locked="0" layoutInCell="0" allowOverlap="1">
                <wp:simplePos x="0" y="0"/>
                <wp:positionH relativeFrom="page">
                  <wp:posOffset>2641600</wp:posOffset>
                </wp:positionH>
                <wp:positionV relativeFrom="page">
                  <wp:posOffset>6284595</wp:posOffset>
                </wp:positionV>
                <wp:extent cx="3362325" cy="2311400"/>
                <wp:effectExtent l="0" t="0" r="0" b="0"/>
                <wp:wrapThrough wrapText="bothSides">
                  <wp:wrapPolygon edited="0">
                    <wp:start x="0" y="0"/>
                    <wp:lineTo x="0" y="0"/>
                    <wp:lineTo x="0" y="0"/>
                  </wp:wrapPolygon>
                </wp:wrapThrough>
                <wp:docPr id="1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17"/>
                                <w:trHeight w:val="569"/>
                              </w:trPr>
                              <w:tc>
                                <w:tcPr>
                                  <w:tcW w:w="4495" w:type="dxa"/>
                                  <w:gridSpan w:val="40"/>
                                  <w:vAlign w:val="center"/>
                                </w:tcPr>
                                <w:p w:rsidR="00000000" w:rsidRDefault="00E94181">
                                  <w:pPr>
                                    <w:pStyle w:val="Default"/>
                                    <w:rPr>
                                      <w:rFonts w:ascii="Arial" w:hAnsi="Arial" w:cs="Arial"/>
                                      <w:sz w:val="23"/>
                                      <w:szCs w:val="23"/>
                                    </w:rPr>
                                  </w:pPr>
                                  <w:r>
                                    <w:rPr>
                                      <w:rFonts w:ascii="Arial" w:hAnsi="Arial" w:cs="Arial"/>
                                      <w:b/>
                                      <w:bCs/>
                                      <w:sz w:val="23"/>
                                      <w:szCs w:val="23"/>
                                    </w:rPr>
                                    <w:t xml:space="preserve">PROCESO DE SOLDADURA Y CORTE </w:t>
                                  </w:r>
                                </w:p>
                              </w:tc>
                            </w:tr>
                            <w:tr w:rsidR="00000000">
                              <w:tblPrEx>
                                <w:tblCellMar>
                                  <w:top w:w="0" w:type="dxa"/>
                                  <w:bottom w:w="0" w:type="dxa"/>
                                </w:tblCellMar>
                              </w:tblPrEx>
                              <w:trPr>
                                <w:gridAfter w:val="17"/>
                                <w:trHeight w:val="574"/>
                              </w:trPr>
                              <w:tc>
                                <w:tcPr>
                                  <w:tcW w:w="4495" w:type="dxa"/>
                                  <w:gridSpan w:val="40"/>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17"/>
                                <w:trHeight w:val="570"/>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Soldadora Miller de electrodo revestido </w:t>
                                  </w:r>
                                </w:p>
                              </w:tc>
                            </w:tr>
                            <w:tr w:rsidR="00000000">
                              <w:tblPrEx>
                                <w:tblCellMar>
                                  <w:top w:w="0" w:type="dxa"/>
                                  <w:bottom w:w="0" w:type="dxa"/>
                                </w:tblCellMar>
                              </w:tblPrEx>
                              <w:trPr>
                                <w:gridAfter w:val="17"/>
                                <w:trHeight w:val="573"/>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Oxicorte </w:t>
                                  </w:r>
                                </w:p>
                              </w:tc>
                            </w:tr>
                            <w:tr w:rsidR="00000000">
                              <w:tblPrEx>
                                <w:tblCellMar>
                                  <w:top w:w="0" w:type="dxa"/>
                                  <w:bottom w:w="0" w:type="dxa"/>
                                </w:tblCellMar>
                              </w:tblPrEx>
                              <w:trPr>
                                <w:gridAfter w:val="17"/>
                                <w:trHeight w:val="577"/>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Plasma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208pt;margin-top:494.85pt;width:264.75pt;height:18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34"/>
                        <w:gridCol w:w="77"/>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17"/>
                          <w:trHeight w:val="569"/>
                        </w:trPr>
                        <w:tc>
                          <w:tcPr>
                            <w:tcW w:w="4495" w:type="dxa"/>
                            <w:gridSpan w:val="40"/>
                            <w:vAlign w:val="center"/>
                          </w:tcPr>
                          <w:p w:rsidR="00000000" w:rsidRDefault="00E94181">
                            <w:pPr>
                              <w:pStyle w:val="Default"/>
                              <w:rPr>
                                <w:rFonts w:ascii="Arial" w:hAnsi="Arial" w:cs="Arial"/>
                                <w:sz w:val="23"/>
                                <w:szCs w:val="23"/>
                              </w:rPr>
                            </w:pPr>
                            <w:r>
                              <w:rPr>
                                <w:rFonts w:ascii="Arial" w:hAnsi="Arial" w:cs="Arial"/>
                                <w:b/>
                                <w:bCs/>
                                <w:sz w:val="23"/>
                                <w:szCs w:val="23"/>
                              </w:rPr>
                              <w:t xml:space="preserve">PROCESO DE SOLDADURA Y CORTE </w:t>
                            </w:r>
                          </w:p>
                        </w:tc>
                      </w:tr>
                      <w:tr w:rsidR="00000000">
                        <w:tblPrEx>
                          <w:tblCellMar>
                            <w:top w:w="0" w:type="dxa"/>
                            <w:bottom w:w="0" w:type="dxa"/>
                          </w:tblCellMar>
                        </w:tblPrEx>
                        <w:trPr>
                          <w:gridAfter w:val="17"/>
                          <w:trHeight w:val="574"/>
                        </w:trPr>
                        <w:tc>
                          <w:tcPr>
                            <w:tcW w:w="4495" w:type="dxa"/>
                            <w:gridSpan w:val="40"/>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17"/>
                          <w:trHeight w:val="570"/>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Soldadora Miller de electrodo revestido </w:t>
                            </w:r>
                          </w:p>
                        </w:tc>
                      </w:tr>
                      <w:tr w:rsidR="00000000">
                        <w:tblPrEx>
                          <w:tblCellMar>
                            <w:top w:w="0" w:type="dxa"/>
                            <w:bottom w:w="0" w:type="dxa"/>
                          </w:tblCellMar>
                        </w:tblPrEx>
                        <w:trPr>
                          <w:gridAfter w:val="17"/>
                          <w:trHeight w:val="573"/>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Oxicorte </w:t>
                            </w:r>
                          </w:p>
                        </w:tc>
                      </w:tr>
                      <w:tr w:rsidR="00000000">
                        <w:tblPrEx>
                          <w:tblCellMar>
                            <w:top w:w="0" w:type="dxa"/>
                            <w:bottom w:w="0" w:type="dxa"/>
                          </w:tblCellMar>
                        </w:tblPrEx>
                        <w:trPr>
                          <w:gridAfter w:val="17"/>
                          <w:trHeight w:val="577"/>
                        </w:trPr>
                        <w:tc>
                          <w:tcPr>
                            <w:tcW w:w="4495" w:type="dxa"/>
                            <w:gridSpan w:val="40"/>
                          </w:tcPr>
                          <w:p w:rsidR="00000000" w:rsidRDefault="00E94181">
                            <w:pPr>
                              <w:pStyle w:val="Default"/>
                              <w:rPr>
                                <w:rFonts w:ascii="Arial" w:hAnsi="Arial" w:cs="Arial"/>
                                <w:sz w:val="23"/>
                                <w:szCs w:val="23"/>
                              </w:rPr>
                            </w:pPr>
                            <w:r>
                              <w:rPr>
                                <w:rFonts w:ascii="Arial" w:hAnsi="Arial" w:cs="Arial"/>
                                <w:sz w:val="23"/>
                                <w:szCs w:val="23"/>
                              </w:rPr>
                              <w:t xml:space="preserve">Plasma </w:t>
                            </w:r>
                          </w:p>
                        </w:tc>
                      </w:tr>
                    </w:tbl>
                  </w:txbxContent>
                </v:textbox>
                <w10:wrap type="through" anchorx="page" anchory="page"/>
              </v:shape>
            </w:pict>
          </mc:Fallback>
        </mc:AlternateContent>
      </w:r>
    </w:p>
    <w:p w:rsidR="00000000" w:rsidRDefault="00E94181">
      <w:pPr>
        <w:pStyle w:val="Default"/>
        <w:framePr w:w="791" w:wrap="auto" w:vAnchor="page" w:hAnchor="page" w:x="3709" w:y="1276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76672" behindDoc="0" locked="0" layoutInCell="0" allowOverlap="1">
                <wp:simplePos x="0" y="0"/>
                <wp:positionH relativeFrom="page">
                  <wp:posOffset>2252345</wp:posOffset>
                </wp:positionH>
                <wp:positionV relativeFrom="page">
                  <wp:posOffset>804545</wp:posOffset>
                </wp:positionV>
                <wp:extent cx="4140200" cy="8656955"/>
                <wp:effectExtent l="0" t="0" r="0" b="0"/>
                <wp:wrapThrough wrapText="bothSides">
                  <wp:wrapPolygon edited="0">
                    <wp:start x="0" y="0"/>
                    <wp:lineTo x="0" y="0"/>
                    <wp:lineTo x="0" y="0"/>
                  </wp:wrapPolygon>
                </wp:wrapThrough>
                <wp:docPr id="1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865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INSTRUMENTOS DE MEDICIÓN Y CALIBRACIÓN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Calibrador Vernier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Flexómetro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Medidor de Nivel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Micrómetro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VARIOS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Regla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Escuadra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Compás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Sierra Manual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Punto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Machuelos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Terraja (Para rosca 1/2")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Martillo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Brocas (8mm, 12mm)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Broca de centro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Lijas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Disco de corte </w:t>
                                  </w:r>
                                </w:p>
                              </w:tc>
                            </w:tr>
                            <w:tr w:rsidR="00000000">
                              <w:tblPrEx>
                                <w:tblCellMar>
                                  <w:top w:w="0" w:type="dxa"/>
                                  <w:bottom w:w="0" w:type="dxa"/>
                                </w:tblCellMar>
                              </w:tblPrEx>
                              <w:trPr>
                                <w:gridAfter w:val="9"/>
                                <w:trHeight w:val="578"/>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Disco de pulir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177.35pt;margin-top:63.35pt;width:326pt;height:681.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INSTRUMENTOS DE MEDICIÓN Y CALIBRACIÓN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Calibrador Vernier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Flexómetro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Medidor de Nivel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Micrómetro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VARIOS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b/>
                                <w:bCs/>
                                <w:sz w:val="23"/>
                                <w:szCs w:val="23"/>
                              </w:rPr>
                              <w:t xml:space="preserve">Nombre de Equipo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Regla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Escuadra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Compás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Sierra Manual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Punto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Machuelos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Terraja (Para rosca 1/2")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Martillo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Brocas (8mm, 12mm) </w:t>
                            </w:r>
                          </w:p>
                        </w:tc>
                      </w:tr>
                      <w:tr w:rsidR="00000000">
                        <w:tblPrEx>
                          <w:tblCellMar>
                            <w:top w:w="0" w:type="dxa"/>
                            <w:bottom w:w="0" w:type="dxa"/>
                          </w:tblCellMar>
                        </w:tblPrEx>
                        <w:trPr>
                          <w:gridAfter w:val="9"/>
                          <w:trHeight w:val="574"/>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Broca de centro </w:t>
                            </w:r>
                          </w:p>
                        </w:tc>
                      </w:tr>
                      <w:tr w:rsidR="00000000">
                        <w:tblPrEx>
                          <w:tblCellMar>
                            <w:top w:w="0" w:type="dxa"/>
                            <w:bottom w:w="0" w:type="dxa"/>
                          </w:tblCellMar>
                        </w:tblPrEx>
                        <w:trPr>
                          <w:gridAfter w:val="9"/>
                          <w:trHeight w:val="570"/>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Lijas </w:t>
                            </w:r>
                          </w:p>
                        </w:tc>
                      </w:tr>
                      <w:tr w:rsidR="00000000">
                        <w:tblPrEx>
                          <w:tblCellMar>
                            <w:top w:w="0" w:type="dxa"/>
                            <w:bottom w:w="0" w:type="dxa"/>
                          </w:tblCellMar>
                        </w:tblPrEx>
                        <w:trPr>
                          <w:gridAfter w:val="9"/>
                          <w:trHeight w:val="573"/>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Disco de corte </w:t>
                            </w:r>
                          </w:p>
                        </w:tc>
                      </w:tr>
                      <w:tr w:rsidR="00000000">
                        <w:tblPrEx>
                          <w:tblCellMar>
                            <w:top w:w="0" w:type="dxa"/>
                            <w:bottom w:w="0" w:type="dxa"/>
                          </w:tblCellMar>
                        </w:tblPrEx>
                        <w:trPr>
                          <w:gridAfter w:val="9"/>
                          <w:trHeight w:val="578"/>
                        </w:trPr>
                        <w:tc>
                          <w:tcPr>
                            <w:tcW w:w="5720" w:type="dxa"/>
                            <w:gridSpan w:val="47"/>
                          </w:tcPr>
                          <w:p w:rsidR="00000000" w:rsidRDefault="00E94181">
                            <w:pPr>
                              <w:pStyle w:val="Default"/>
                              <w:rPr>
                                <w:rFonts w:ascii="Arial" w:hAnsi="Arial" w:cs="Arial"/>
                                <w:sz w:val="23"/>
                                <w:szCs w:val="23"/>
                              </w:rPr>
                            </w:pPr>
                            <w:r>
                              <w:rPr>
                                <w:rFonts w:ascii="Arial" w:hAnsi="Arial" w:cs="Arial"/>
                                <w:sz w:val="23"/>
                                <w:szCs w:val="23"/>
                              </w:rPr>
                              <w:t xml:space="preserve">Disco de pulir </w:t>
                            </w:r>
                          </w:p>
                        </w:tc>
                      </w:tr>
                    </w:tbl>
                  </w:txbxContent>
                </v:textbox>
                <w10:wrap type="through" anchorx="page" anchory="page"/>
              </v:shape>
            </w:pict>
          </mc:Fallback>
        </mc:AlternateContent>
      </w:r>
    </w:p>
    <w:p w:rsidR="00000000" w:rsidRDefault="00E94181">
      <w:pPr>
        <w:pStyle w:val="Default"/>
        <w:framePr w:w="791" w:wrap="auto" w:vAnchor="page" w:hAnchor="page" w:x="3709" w:y="131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624" w:wrap="auto" w:vAnchor="page" w:hAnchor="page" w:x="2957" w:y="1268"/>
        <w:rPr>
          <w:rFonts w:ascii="Arial" w:hAnsi="Arial" w:cs="Arial"/>
          <w:color w:val="auto"/>
          <w:sz w:val="23"/>
          <w:szCs w:val="23"/>
        </w:rPr>
      </w:pPr>
    </w:p>
    <w:p w:rsidR="00000000" w:rsidRDefault="00E94181">
      <w:pPr>
        <w:pStyle w:val="Default"/>
        <w:framePr w:w="7624" w:wrap="auto" w:vAnchor="page" w:hAnchor="page" w:x="2957" w:y="1268"/>
        <w:ind w:left="360"/>
        <w:rPr>
          <w:rFonts w:ascii="Arial" w:hAnsi="Arial" w:cs="Arial"/>
          <w:color w:val="auto"/>
          <w:sz w:val="23"/>
          <w:szCs w:val="23"/>
        </w:rPr>
      </w:pPr>
      <w:r>
        <w:rPr>
          <w:rFonts w:ascii="Arial" w:hAnsi="Arial" w:cs="Arial"/>
          <w:b/>
          <w:bCs/>
          <w:color w:val="auto"/>
          <w:sz w:val="23"/>
          <w:szCs w:val="23"/>
        </w:rPr>
        <w:t xml:space="preserve">2.3.2. Proceso de construcción. </w:t>
      </w:r>
    </w:p>
    <w:p w:rsidR="00000000" w:rsidRDefault="00E94181">
      <w:pPr>
        <w:pStyle w:val="Default"/>
        <w:rPr>
          <w:rFonts w:ascii="Arial" w:hAnsi="Arial" w:cs="Arial"/>
          <w:color w:val="auto"/>
          <w:sz w:val="23"/>
          <w:szCs w:val="23"/>
        </w:rPr>
      </w:pPr>
    </w:p>
    <w:p w:rsidR="00000000" w:rsidRDefault="00E94181">
      <w:pPr>
        <w:pStyle w:val="Default"/>
        <w:framePr w:w="6898" w:wrap="auto" w:vAnchor="page" w:hAnchor="page" w:x="3709" w:y="2070"/>
        <w:rPr>
          <w:rFonts w:ascii="Arial" w:hAnsi="Arial" w:cs="Arial"/>
          <w:color w:val="auto"/>
          <w:sz w:val="23"/>
          <w:szCs w:val="23"/>
        </w:rPr>
      </w:pPr>
      <w:r>
        <w:rPr>
          <w:rFonts w:ascii="Arial" w:hAnsi="Arial" w:cs="Arial"/>
          <w:color w:val="auto"/>
          <w:sz w:val="23"/>
          <w:szCs w:val="23"/>
        </w:rPr>
        <w:t xml:space="preserve">A continuación se detalla el proceso de construcción de los elementos que constituyen la máquina que no fueron adquiridos. </w:t>
      </w:r>
    </w:p>
    <w:p w:rsidR="00000000" w:rsidRDefault="00E94181">
      <w:pPr>
        <w:pStyle w:val="Default"/>
        <w:framePr w:w="791" w:wrap="auto" w:vAnchor="page" w:hAnchor="page" w:x="3709" w:y="37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0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1284" w:wrap="auto" w:vAnchor="page" w:hAnchor="page" w:x="3709" w:y="4551"/>
        <w:rPr>
          <w:rFonts w:ascii="Arial" w:hAnsi="Arial" w:cs="Arial"/>
          <w:color w:val="auto"/>
          <w:sz w:val="23"/>
          <w:szCs w:val="23"/>
        </w:rPr>
      </w:pPr>
      <w:r>
        <w:rPr>
          <w:rFonts w:ascii="Arial" w:hAnsi="Arial" w:cs="Arial"/>
          <w:b/>
          <w:bCs/>
          <w:color w:val="auto"/>
          <w:sz w:val="23"/>
          <w:szCs w:val="23"/>
        </w:rPr>
        <w:t xml:space="preserve">Ejes </w:t>
      </w:r>
    </w:p>
    <w:p w:rsidR="00000000" w:rsidRDefault="00E94181">
      <w:pPr>
        <w:pStyle w:val="Default"/>
        <w:framePr w:w="6899" w:wrap="auto" w:vAnchor="page" w:hAnchor="page" w:x="3709" w:y="5307"/>
        <w:rPr>
          <w:rFonts w:ascii="Arial" w:hAnsi="Arial" w:cs="Arial"/>
          <w:color w:val="auto"/>
          <w:sz w:val="23"/>
          <w:szCs w:val="23"/>
        </w:rPr>
      </w:pPr>
      <w:r>
        <w:rPr>
          <w:rFonts w:ascii="Arial" w:hAnsi="Arial" w:cs="Arial"/>
          <w:color w:val="auto"/>
          <w:sz w:val="23"/>
          <w:szCs w:val="23"/>
        </w:rPr>
        <w:t xml:space="preserve">Los ejes fueron elaborados en acero AISI 1018 cuyas especificaciones se encuentran en el Apéndice 1.Las dimensiones en bruto de los ejes son de Ø25.4x300mm como se muestra a continuación en la Figura 2.2: </w:t>
      </w:r>
    </w:p>
    <w:p w:rsidR="00000000" w:rsidRDefault="00E94181">
      <w:pPr>
        <w:pStyle w:val="Default"/>
        <w:framePr w:w="791" w:wrap="auto" w:vAnchor="page" w:hAnchor="page" w:x="10279" w:y="92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273" w:wrap="auto" w:vAnchor="page" w:hAnchor="page" w:x="4386" w:y="9960"/>
        <w:rPr>
          <w:rFonts w:ascii="Arial" w:hAnsi="Arial" w:cs="Arial"/>
          <w:color w:val="auto"/>
          <w:sz w:val="23"/>
          <w:szCs w:val="23"/>
        </w:rPr>
      </w:pPr>
      <w:r>
        <w:rPr>
          <w:rFonts w:ascii="Arial" w:hAnsi="Arial" w:cs="Arial"/>
          <w:b/>
          <w:bCs/>
          <w:color w:val="auto"/>
          <w:sz w:val="23"/>
          <w:szCs w:val="23"/>
        </w:rPr>
        <w:t xml:space="preserve">FIG. 2.2 FOTOGRAFÍA DE LOS EJES EN BRUTO </w:t>
      </w:r>
    </w:p>
    <w:p w:rsidR="00000000" w:rsidRDefault="00E94181">
      <w:pPr>
        <w:pStyle w:val="Default"/>
        <w:framePr w:w="791" w:wrap="auto" w:vAnchor="page" w:hAnchor="page" w:x="7127" w:y="1071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897" w:wrap="auto" w:vAnchor="page" w:hAnchor="page" w:x="3709" w:y="11469"/>
        <w:rPr>
          <w:rFonts w:ascii="Arial" w:hAnsi="Arial" w:cs="Arial"/>
          <w:color w:val="auto"/>
          <w:sz w:val="23"/>
          <w:szCs w:val="23"/>
        </w:rPr>
      </w:pPr>
      <w:r>
        <w:rPr>
          <w:rFonts w:ascii="Arial" w:hAnsi="Arial" w:cs="Arial"/>
          <w:color w:val="auto"/>
          <w:sz w:val="23"/>
          <w:szCs w:val="23"/>
        </w:rPr>
        <w:t>El p</w:t>
      </w:r>
      <w:r>
        <w:rPr>
          <w:rFonts w:ascii="Arial" w:hAnsi="Arial" w:cs="Arial"/>
          <w:color w:val="auto"/>
          <w:sz w:val="23"/>
          <w:szCs w:val="23"/>
        </w:rPr>
        <w:t xml:space="preserve">roceso de mecanizado realizado para la obtención de los ejes fue el siguiente: </w:t>
      </w:r>
    </w:p>
    <w:p w:rsidR="00000000" w:rsidRDefault="00E94181">
      <w:pPr>
        <w:pStyle w:val="Default"/>
        <w:framePr w:w="6935" w:wrap="auto" w:vAnchor="page" w:hAnchor="page" w:x="3709" w:y="12769"/>
        <w:rPr>
          <w:rFonts w:ascii="Arial" w:hAnsi="Arial" w:cs="Arial"/>
          <w:color w:val="auto"/>
          <w:sz w:val="23"/>
          <w:szCs w:val="23"/>
        </w:rPr>
      </w:pPr>
    </w:p>
    <w:p w:rsidR="00000000" w:rsidRDefault="00E94181">
      <w:pPr>
        <w:pStyle w:val="Default"/>
        <w:framePr w:w="6435" w:wrap="auto" w:vAnchor="page" w:hAnchor="page" w:x="3709" w:y="12769"/>
        <w:rPr>
          <w:rFonts w:ascii="Arial" w:hAnsi="Arial" w:cs="Arial"/>
          <w:color w:val="auto"/>
          <w:sz w:val="23"/>
          <w:szCs w:val="23"/>
        </w:rPr>
      </w:pPr>
      <w:r>
        <w:rPr>
          <w:rFonts w:ascii="Arial" w:hAnsi="Arial" w:cs="Arial"/>
          <w:color w:val="auto"/>
          <w:sz w:val="23"/>
          <w:szCs w:val="23"/>
        </w:rPr>
        <w:t xml:space="preserve">1. Cortado a dimensiones preliminares con la Cortadora de disco.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5728" w:wrap="auto" w:vAnchor="page" w:hAnchor="page" w:x="3709" w:y="1318"/>
        <w:rPr>
          <w:rFonts w:ascii="Arial" w:hAnsi="Arial" w:cs="Arial"/>
          <w:color w:val="auto"/>
          <w:sz w:val="23"/>
          <w:szCs w:val="23"/>
        </w:rPr>
      </w:pPr>
    </w:p>
    <w:p w:rsidR="00000000" w:rsidRDefault="00E94181">
      <w:pPr>
        <w:pStyle w:val="Default"/>
        <w:framePr w:w="2215" w:wrap="auto" w:vAnchor="page" w:hAnchor="page" w:x="3709" w:y="1318"/>
        <w:rPr>
          <w:rFonts w:ascii="Arial" w:hAnsi="Arial" w:cs="Arial"/>
          <w:color w:val="auto"/>
          <w:sz w:val="23"/>
          <w:szCs w:val="23"/>
        </w:rPr>
      </w:pPr>
      <w:r>
        <w:rPr>
          <w:rFonts w:ascii="Arial" w:hAnsi="Arial" w:cs="Arial"/>
          <w:color w:val="auto"/>
          <w:sz w:val="23"/>
          <w:szCs w:val="23"/>
        </w:rPr>
        <w:t xml:space="preserve">2. Corte a 260 mm. </w:t>
      </w:r>
    </w:p>
    <w:p w:rsidR="00000000" w:rsidRDefault="00E94181">
      <w:pPr>
        <w:pStyle w:val="Default"/>
        <w:framePr w:w="2215" w:wrap="auto" w:vAnchor="page" w:hAnchor="page" w:x="3709" w:y="1318"/>
        <w:rPr>
          <w:rFonts w:ascii="Arial" w:hAnsi="Arial" w:cs="Arial"/>
          <w:color w:val="auto"/>
          <w:sz w:val="23"/>
          <w:szCs w:val="23"/>
        </w:rPr>
      </w:pPr>
    </w:p>
    <w:p w:rsidR="00000000" w:rsidRDefault="00E94181">
      <w:pPr>
        <w:pStyle w:val="Default"/>
        <w:framePr w:w="3043" w:wrap="auto" w:vAnchor="page" w:hAnchor="page" w:x="3709" w:y="1870"/>
        <w:rPr>
          <w:rFonts w:ascii="Arial" w:hAnsi="Arial" w:cs="Arial"/>
          <w:color w:val="auto"/>
          <w:sz w:val="23"/>
          <w:szCs w:val="23"/>
        </w:rPr>
      </w:pPr>
      <w:r>
        <w:rPr>
          <w:rFonts w:ascii="Arial" w:hAnsi="Arial" w:cs="Arial"/>
          <w:color w:val="auto"/>
          <w:sz w:val="23"/>
          <w:szCs w:val="23"/>
        </w:rPr>
        <w:t xml:space="preserve">3. Refrentado de las caras. </w:t>
      </w:r>
    </w:p>
    <w:p w:rsidR="00000000" w:rsidRDefault="00E94181">
      <w:pPr>
        <w:pStyle w:val="Default"/>
        <w:framePr w:w="3043" w:wrap="auto" w:vAnchor="page" w:hAnchor="page" w:x="3709" w:y="1870"/>
        <w:rPr>
          <w:rFonts w:ascii="Arial" w:hAnsi="Arial" w:cs="Arial"/>
          <w:color w:val="auto"/>
          <w:sz w:val="23"/>
          <w:szCs w:val="23"/>
        </w:rPr>
      </w:pPr>
    </w:p>
    <w:p w:rsidR="00000000" w:rsidRDefault="00E94181">
      <w:pPr>
        <w:pStyle w:val="Default"/>
        <w:framePr w:w="3896" w:wrap="auto" w:vAnchor="page" w:hAnchor="page" w:x="3709" w:y="2423"/>
        <w:rPr>
          <w:rFonts w:ascii="Arial" w:hAnsi="Arial" w:cs="Arial"/>
          <w:color w:val="auto"/>
          <w:sz w:val="23"/>
          <w:szCs w:val="23"/>
        </w:rPr>
      </w:pPr>
      <w:r>
        <w:rPr>
          <w:rFonts w:ascii="Arial" w:hAnsi="Arial" w:cs="Arial"/>
          <w:color w:val="auto"/>
          <w:sz w:val="23"/>
          <w:szCs w:val="23"/>
        </w:rPr>
        <w:t xml:space="preserve">4. Taladrado del agujero de centro. </w:t>
      </w:r>
    </w:p>
    <w:p w:rsidR="00000000" w:rsidRDefault="00E94181">
      <w:pPr>
        <w:pStyle w:val="Default"/>
        <w:framePr w:w="3896" w:wrap="auto" w:vAnchor="page" w:hAnchor="page" w:x="3709" w:y="2423"/>
        <w:rPr>
          <w:rFonts w:ascii="Arial" w:hAnsi="Arial" w:cs="Arial"/>
          <w:color w:val="auto"/>
          <w:sz w:val="23"/>
          <w:szCs w:val="23"/>
        </w:rPr>
      </w:pPr>
    </w:p>
    <w:p w:rsidR="00000000" w:rsidRDefault="00E94181">
      <w:pPr>
        <w:pStyle w:val="Default"/>
        <w:framePr w:w="3908" w:wrap="auto" w:vAnchor="page" w:hAnchor="page" w:x="3709" w:y="2975"/>
        <w:rPr>
          <w:rFonts w:ascii="Arial" w:hAnsi="Arial" w:cs="Arial"/>
          <w:color w:val="auto"/>
          <w:sz w:val="23"/>
          <w:szCs w:val="23"/>
        </w:rPr>
      </w:pPr>
      <w:r>
        <w:rPr>
          <w:rFonts w:ascii="Arial" w:hAnsi="Arial" w:cs="Arial"/>
          <w:color w:val="auto"/>
          <w:sz w:val="23"/>
          <w:szCs w:val="23"/>
        </w:rPr>
        <w:t xml:space="preserve">5. Cilindrado al diámetro requerido. </w:t>
      </w:r>
    </w:p>
    <w:p w:rsidR="00000000" w:rsidRDefault="00E94181">
      <w:pPr>
        <w:pStyle w:val="Default"/>
        <w:framePr w:w="3908" w:wrap="auto" w:vAnchor="page" w:hAnchor="page" w:x="3709" w:y="2975"/>
        <w:rPr>
          <w:rFonts w:ascii="Arial" w:hAnsi="Arial" w:cs="Arial"/>
          <w:color w:val="auto"/>
          <w:sz w:val="23"/>
          <w:szCs w:val="23"/>
        </w:rPr>
      </w:pPr>
    </w:p>
    <w:p w:rsidR="00000000" w:rsidRDefault="00E94181">
      <w:pPr>
        <w:pStyle w:val="Default"/>
        <w:framePr w:w="5228" w:wrap="auto" w:vAnchor="page" w:hAnchor="page" w:x="3709" w:y="3527"/>
        <w:rPr>
          <w:rFonts w:ascii="Arial" w:hAnsi="Arial" w:cs="Arial"/>
          <w:color w:val="auto"/>
          <w:sz w:val="23"/>
          <w:szCs w:val="23"/>
        </w:rPr>
      </w:pPr>
      <w:r>
        <w:rPr>
          <w:rFonts w:ascii="Arial" w:hAnsi="Arial" w:cs="Arial"/>
          <w:color w:val="auto"/>
          <w:sz w:val="23"/>
          <w:szCs w:val="23"/>
        </w:rPr>
        <w:t xml:space="preserve">6. Torneado de los conos en el extremo del eje. </w:t>
      </w:r>
    </w:p>
    <w:p w:rsidR="00000000" w:rsidRDefault="00E94181">
      <w:pPr>
        <w:pStyle w:val="Default"/>
        <w:framePr w:w="5228" w:wrap="auto" w:vAnchor="page" w:hAnchor="page" w:x="3709" w:y="3527"/>
        <w:rPr>
          <w:rFonts w:ascii="Arial" w:hAnsi="Arial" w:cs="Arial"/>
          <w:color w:val="auto"/>
          <w:sz w:val="23"/>
          <w:szCs w:val="23"/>
        </w:rPr>
      </w:pPr>
    </w:p>
    <w:p w:rsidR="00000000" w:rsidRDefault="00E94181">
      <w:pPr>
        <w:pStyle w:val="Default"/>
        <w:framePr w:w="2787" w:wrap="auto" w:vAnchor="page" w:hAnchor="page" w:x="3709" w:y="4079"/>
        <w:rPr>
          <w:rFonts w:ascii="Arial" w:hAnsi="Arial" w:cs="Arial"/>
          <w:color w:val="auto"/>
          <w:sz w:val="23"/>
          <w:szCs w:val="23"/>
        </w:rPr>
      </w:pPr>
      <w:r>
        <w:rPr>
          <w:rFonts w:ascii="Arial" w:hAnsi="Arial" w:cs="Arial"/>
          <w:color w:val="auto"/>
          <w:sz w:val="23"/>
          <w:szCs w:val="23"/>
        </w:rPr>
        <w:t xml:space="preserve">7. Limado de asperezas. </w:t>
      </w:r>
    </w:p>
    <w:p w:rsidR="00000000" w:rsidRDefault="00E94181">
      <w:pPr>
        <w:pStyle w:val="Default"/>
        <w:framePr w:w="2787" w:wrap="auto" w:vAnchor="page" w:hAnchor="page" w:x="3709" w:y="4079"/>
        <w:rPr>
          <w:rFonts w:ascii="Arial" w:hAnsi="Arial" w:cs="Arial"/>
          <w:color w:val="auto"/>
          <w:sz w:val="23"/>
          <w:szCs w:val="23"/>
        </w:rPr>
      </w:pPr>
    </w:p>
    <w:p w:rsidR="00000000" w:rsidRDefault="00E94181">
      <w:pPr>
        <w:pStyle w:val="Default"/>
        <w:framePr w:w="3187" w:wrap="auto" w:vAnchor="page" w:hAnchor="page" w:x="3709" w:y="4631"/>
        <w:rPr>
          <w:rFonts w:ascii="Arial" w:hAnsi="Arial" w:cs="Arial"/>
          <w:color w:val="auto"/>
          <w:sz w:val="23"/>
          <w:szCs w:val="23"/>
        </w:rPr>
      </w:pPr>
      <w:r>
        <w:rPr>
          <w:rFonts w:ascii="Arial" w:hAnsi="Arial" w:cs="Arial"/>
          <w:color w:val="auto"/>
          <w:sz w:val="23"/>
          <w:szCs w:val="23"/>
        </w:rPr>
        <w:t xml:space="preserve">8. Maquinado del chavetero.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4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9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8" w:wrap="auto" w:vAnchor="page" w:hAnchor="page" w:x="3709" w:y="6411"/>
        <w:rPr>
          <w:rFonts w:ascii="Arial" w:hAnsi="Arial" w:cs="Arial"/>
          <w:color w:val="auto"/>
          <w:sz w:val="23"/>
          <w:szCs w:val="23"/>
        </w:rPr>
      </w:pPr>
      <w:r>
        <w:rPr>
          <w:rFonts w:ascii="Arial" w:hAnsi="Arial" w:cs="Arial"/>
          <w:color w:val="auto"/>
          <w:sz w:val="23"/>
          <w:szCs w:val="23"/>
        </w:rPr>
        <w:t xml:space="preserve">En la Figura 2.3 se muestra el proceso de mecanizado descrito anteriormente: </w:t>
      </w:r>
    </w:p>
    <w:p w:rsidR="00000000" w:rsidRDefault="00E94181">
      <w:pPr>
        <w:pStyle w:val="Default"/>
        <w:framePr w:w="791" w:wrap="auto" w:vAnchor="page" w:hAnchor="page" w:x="3709" w:y="77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4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9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7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47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22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9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70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07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5801" w:wrap="auto" w:vAnchor="page" w:hAnchor="page" w:x="4257" w:y="504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93" w:wrap="auto" w:vAnchor="page" w:hAnchor="page" w:x="4026" w:y="12385"/>
        <w:rPr>
          <w:rFonts w:ascii="Arial" w:hAnsi="Arial" w:cs="Arial"/>
          <w:color w:val="auto"/>
          <w:sz w:val="23"/>
          <w:szCs w:val="23"/>
        </w:rPr>
      </w:pPr>
      <w:r>
        <w:rPr>
          <w:rFonts w:ascii="Arial" w:hAnsi="Arial" w:cs="Arial"/>
          <w:b/>
          <w:bCs/>
          <w:color w:val="auto"/>
          <w:sz w:val="23"/>
          <w:szCs w:val="23"/>
        </w:rPr>
        <w:t xml:space="preserve">FIG. 2.3 PROCESO DE CONSTRUCCIÓN DE LOS EJES </w:t>
      </w:r>
    </w:p>
    <w:p w:rsidR="00000000" w:rsidRDefault="00E94181">
      <w:pPr>
        <w:pStyle w:val="Default"/>
        <w:framePr w:w="791" w:wrap="auto" w:vAnchor="page" w:hAnchor="page" w:x="3709" w:y="129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3709" w:y="1321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3709"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100" w:wrap="auto" w:vAnchor="page" w:hAnchor="page" w:x="3709" w:y="1790"/>
        <w:rPr>
          <w:rFonts w:ascii="Arial" w:hAnsi="Arial" w:cs="Arial"/>
          <w:color w:val="auto"/>
          <w:sz w:val="23"/>
          <w:szCs w:val="23"/>
        </w:rPr>
      </w:pPr>
      <w:r>
        <w:rPr>
          <w:rFonts w:ascii="Arial" w:hAnsi="Arial" w:cs="Arial"/>
          <w:b/>
          <w:bCs/>
          <w:color w:val="auto"/>
          <w:sz w:val="23"/>
          <w:szCs w:val="23"/>
        </w:rPr>
        <w:t xml:space="preserve">Acople semiflexible. </w:t>
      </w:r>
    </w:p>
    <w:p w:rsidR="00000000" w:rsidRDefault="00E94181">
      <w:pPr>
        <w:pStyle w:val="Default"/>
        <w:framePr w:w="6904" w:wrap="auto" w:vAnchor="page" w:hAnchor="page" w:x="3709" w:y="2347"/>
        <w:rPr>
          <w:rFonts w:ascii="Arial" w:hAnsi="Arial" w:cs="Arial"/>
          <w:color w:val="auto"/>
          <w:sz w:val="23"/>
          <w:szCs w:val="23"/>
        </w:rPr>
      </w:pPr>
      <w:r>
        <w:rPr>
          <w:rFonts w:ascii="Arial" w:hAnsi="Arial" w:cs="Arial"/>
          <w:color w:val="auto"/>
          <w:sz w:val="23"/>
          <w:szCs w:val="23"/>
        </w:rPr>
        <w:t xml:space="preserve">Se adquirió un acople semiflexible marca LoveJoy Modelo L090 A continuación se muestra acople mencionado en la Figura 2.4: </w:t>
      </w:r>
    </w:p>
    <w:p w:rsidR="00000000" w:rsidRDefault="00E94181">
      <w:pPr>
        <w:pStyle w:val="Default"/>
        <w:framePr w:w="791" w:wrap="auto" w:vAnchor="page" w:hAnchor="page" w:x="3709" w:y="34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128" w:y="742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737" w:wrap="auto" w:vAnchor="page" w:hAnchor="page" w:x="4154" w:y="7920"/>
        <w:rPr>
          <w:rFonts w:ascii="Arial" w:hAnsi="Arial" w:cs="Arial"/>
          <w:color w:val="auto"/>
          <w:sz w:val="23"/>
          <w:szCs w:val="23"/>
        </w:rPr>
      </w:pPr>
      <w:r>
        <w:rPr>
          <w:rFonts w:ascii="Arial" w:hAnsi="Arial" w:cs="Arial"/>
          <w:b/>
          <w:bCs/>
          <w:color w:val="auto"/>
          <w:sz w:val="23"/>
          <w:szCs w:val="23"/>
        </w:rPr>
        <w:t xml:space="preserve">FIG. 2.4 FOTOGRAFÍA DEL ACOPLE SEMIFLEXIBLE </w:t>
      </w:r>
    </w:p>
    <w:p w:rsidR="00000000" w:rsidRDefault="00E94181">
      <w:pPr>
        <w:pStyle w:val="Default"/>
        <w:framePr w:w="6898" w:wrap="auto" w:vAnchor="page" w:hAnchor="page" w:x="3709" w:y="8672"/>
        <w:rPr>
          <w:rFonts w:ascii="Arial" w:hAnsi="Arial" w:cs="Arial"/>
          <w:color w:val="auto"/>
          <w:sz w:val="23"/>
          <w:szCs w:val="23"/>
        </w:rPr>
      </w:pPr>
      <w:r>
        <w:rPr>
          <w:rFonts w:ascii="Arial" w:hAnsi="Arial" w:cs="Arial"/>
          <w:color w:val="auto"/>
          <w:sz w:val="23"/>
          <w:szCs w:val="23"/>
        </w:rPr>
        <w:t xml:space="preserve">El proceso de mecanizado fue realizado para ambas mazas y fue el siguiente: </w:t>
      </w:r>
    </w:p>
    <w:p w:rsidR="00000000" w:rsidRDefault="00E94181">
      <w:pPr>
        <w:pStyle w:val="Default"/>
        <w:framePr w:w="7172" w:wrap="auto" w:vAnchor="page" w:hAnchor="page" w:x="3709" w:y="9976"/>
        <w:rPr>
          <w:rFonts w:ascii="Arial" w:hAnsi="Arial" w:cs="Arial"/>
          <w:color w:val="auto"/>
          <w:sz w:val="23"/>
          <w:szCs w:val="23"/>
        </w:rPr>
      </w:pPr>
    </w:p>
    <w:p w:rsidR="00000000" w:rsidRDefault="00E94181">
      <w:pPr>
        <w:pStyle w:val="Default"/>
        <w:framePr w:w="3844" w:wrap="auto" w:vAnchor="page" w:hAnchor="page" w:x="3709" w:y="9976"/>
        <w:rPr>
          <w:rFonts w:ascii="Arial" w:hAnsi="Arial" w:cs="Arial"/>
          <w:color w:val="auto"/>
          <w:sz w:val="23"/>
          <w:szCs w:val="23"/>
        </w:rPr>
      </w:pPr>
      <w:r>
        <w:rPr>
          <w:rFonts w:ascii="Arial" w:hAnsi="Arial" w:cs="Arial"/>
          <w:color w:val="auto"/>
          <w:sz w:val="23"/>
          <w:szCs w:val="23"/>
        </w:rPr>
        <w:t xml:space="preserve">1. Trazado del diámetro requerido. </w:t>
      </w:r>
    </w:p>
    <w:p w:rsidR="00000000" w:rsidRDefault="00E94181">
      <w:pPr>
        <w:pStyle w:val="Default"/>
        <w:framePr w:w="3844" w:wrap="auto" w:vAnchor="page" w:hAnchor="page" w:x="3709" w:y="9976"/>
        <w:rPr>
          <w:rFonts w:ascii="Arial" w:hAnsi="Arial" w:cs="Arial"/>
          <w:color w:val="auto"/>
          <w:sz w:val="23"/>
          <w:szCs w:val="23"/>
        </w:rPr>
      </w:pPr>
    </w:p>
    <w:p w:rsidR="00000000" w:rsidRDefault="00E94181">
      <w:pPr>
        <w:pStyle w:val="Default"/>
        <w:framePr w:w="6672" w:wrap="auto" w:vAnchor="page" w:hAnchor="page" w:x="3709" w:y="10528"/>
        <w:rPr>
          <w:rFonts w:ascii="Arial" w:hAnsi="Arial" w:cs="Arial"/>
          <w:color w:val="auto"/>
          <w:sz w:val="23"/>
          <w:szCs w:val="23"/>
        </w:rPr>
      </w:pPr>
      <w:r>
        <w:rPr>
          <w:rFonts w:ascii="Arial" w:hAnsi="Arial" w:cs="Arial"/>
          <w:color w:val="auto"/>
          <w:sz w:val="23"/>
          <w:szCs w:val="23"/>
        </w:rPr>
        <w:t xml:space="preserve">2. Taladrado de un agujero pasante de Ø22 mm con el torno. </w:t>
      </w:r>
    </w:p>
    <w:p w:rsidR="00000000" w:rsidRDefault="00E94181">
      <w:pPr>
        <w:pStyle w:val="Default"/>
        <w:framePr w:w="6672" w:wrap="auto" w:vAnchor="page" w:hAnchor="page" w:x="3709" w:y="10528"/>
        <w:rPr>
          <w:rFonts w:ascii="Arial" w:hAnsi="Arial" w:cs="Arial"/>
          <w:color w:val="auto"/>
          <w:sz w:val="23"/>
          <w:szCs w:val="23"/>
        </w:rPr>
      </w:pPr>
    </w:p>
    <w:p w:rsidR="00000000" w:rsidRDefault="00E94181">
      <w:pPr>
        <w:pStyle w:val="Default"/>
        <w:framePr w:w="5204" w:wrap="auto" w:vAnchor="page" w:hAnchor="page" w:x="3709" w:y="11080"/>
        <w:rPr>
          <w:rFonts w:ascii="Arial" w:hAnsi="Arial" w:cs="Arial"/>
          <w:color w:val="auto"/>
          <w:sz w:val="23"/>
          <w:szCs w:val="23"/>
        </w:rPr>
      </w:pPr>
      <w:r>
        <w:rPr>
          <w:rFonts w:ascii="Arial" w:hAnsi="Arial" w:cs="Arial"/>
          <w:color w:val="auto"/>
          <w:sz w:val="23"/>
          <w:szCs w:val="23"/>
        </w:rPr>
        <w:t xml:space="preserve">3. Cilindrado interior hasta llegar a un Ø25 mm. </w:t>
      </w:r>
    </w:p>
    <w:p w:rsidR="00000000" w:rsidRDefault="00E94181">
      <w:pPr>
        <w:pStyle w:val="Default"/>
        <w:framePr w:w="5204" w:wrap="auto" w:vAnchor="page" w:hAnchor="page" w:x="3709" w:y="11080"/>
        <w:rPr>
          <w:rFonts w:ascii="Arial" w:hAnsi="Arial" w:cs="Arial"/>
          <w:color w:val="auto"/>
          <w:sz w:val="23"/>
          <w:szCs w:val="23"/>
        </w:rPr>
      </w:pPr>
    </w:p>
    <w:p w:rsidR="00000000" w:rsidRDefault="00E94181">
      <w:pPr>
        <w:pStyle w:val="Default"/>
        <w:framePr w:w="3187" w:wrap="auto" w:vAnchor="page" w:hAnchor="page" w:x="3709" w:y="11633"/>
        <w:rPr>
          <w:rFonts w:ascii="Arial" w:hAnsi="Arial" w:cs="Arial"/>
          <w:color w:val="auto"/>
          <w:sz w:val="23"/>
          <w:szCs w:val="23"/>
        </w:rPr>
      </w:pPr>
      <w:r>
        <w:rPr>
          <w:rFonts w:ascii="Arial" w:hAnsi="Arial" w:cs="Arial"/>
          <w:color w:val="auto"/>
          <w:sz w:val="23"/>
          <w:szCs w:val="23"/>
        </w:rPr>
        <w:t xml:space="preserve">4. Maquinado del chavetero. </w:t>
      </w:r>
    </w:p>
    <w:p w:rsidR="00000000" w:rsidRDefault="00E94181">
      <w:pPr>
        <w:pStyle w:val="Default"/>
        <w:rPr>
          <w:rFonts w:ascii="Arial" w:hAnsi="Arial" w:cs="Arial"/>
          <w:color w:val="auto"/>
          <w:sz w:val="23"/>
          <w:szCs w:val="23"/>
        </w:rPr>
      </w:pPr>
    </w:p>
    <w:p w:rsidR="00000000" w:rsidRDefault="00E94181">
      <w:pPr>
        <w:pStyle w:val="Default"/>
        <w:framePr w:w="6898" w:wrap="auto" w:vAnchor="page" w:hAnchor="page" w:x="3709" w:y="12385"/>
        <w:rPr>
          <w:rFonts w:ascii="Arial" w:hAnsi="Arial" w:cs="Arial"/>
          <w:color w:val="auto"/>
          <w:sz w:val="23"/>
          <w:szCs w:val="23"/>
        </w:rPr>
      </w:pPr>
      <w:r>
        <w:rPr>
          <w:rFonts w:ascii="Arial" w:hAnsi="Arial" w:cs="Arial"/>
          <w:color w:val="auto"/>
          <w:sz w:val="23"/>
          <w:szCs w:val="23"/>
        </w:rPr>
        <w:t xml:space="preserve">En la Figura 2.5 se muestra el proceso de mecanizado descrito anteriormente: </w:t>
      </w:r>
    </w:p>
    <w:p w:rsidR="00000000" w:rsidRDefault="00E94181">
      <w:pPr>
        <w:pStyle w:val="Default"/>
        <w:pageBreakBefore/>
        <w:framePr w:w="791" w:wrap="auto" w:vAnchor="page" w:hAnchor="page" w:x="712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739" w:wrap="auto" w:vAnchor="page" w:hAnchor="page" w:x="4257" w:y="428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904" w:wrap="auto" w:vAnchor="page" w:hAnchor="page" w:x="4206" w:y="9364"/>
        <w:rPr>
          <w:rFonts w:ascii="Arial" w:hAnsi="Arial" w:cs="Arial"/>
          <w:color w:val="auto"/>
          <w:sz w:val="23"/>
          <w:szCs w:val="23"/>
        </w:rPr>
      </w:pPr>
      <w:r>
        <w:rPr>
          <w:rFonts w:ascii="Arial" w:hAnsi="Arial" w:cs="Arial"/>
          <w:b/>
          <w:bCs/>
          <w:color w:val="auto"/>
          <w:sz w:val="23"/>
          <w:szCs w:val="23"/>
        </w:rPr>
        <w:t xml:space="preserve">FIG. 2.5 PROCESO DE MECANIZADO DEL ACOPLE SEMIFLEXIBLE </w:t>
      </w:r>
    </w:p>
    <w:p w:rsidR="00000000" w:rsidRDefault="00E94181">
      <w:pPr>
        <w:pStyle w:val="Default"/>
        <w:framePr w:w="791" w:wrap="auto" w:vAnchor="page" w:hAnchor="page" w:x="3709" w:y="104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7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0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1924" w:wrap="auto" w:vAnchor="page" w:hAnchor="page" w:x="3709" w:y="11297"/>
        <w:rPr>
          <w:rFonts w:ascii="Arial" w:hAnsi="Arial" w:cs="Arial"/>
          <w:color w:val="auto"/>
          <w:sz w:val="23"/>
          <w:szCs w:val="23"/>
        </w:rPr>
      </w:pPr>
      <w:r>
        <w:rPr>
          <w:rFonts w:ascii="Arial" w:hAnsi="Arial" w:cs="Arial"/>
          <w:b/>
          <w:bCs/>
          <w:color w:val="auto"/>
          <w:sz w:val="23"/>
          <w:szCs w:val="23"/>
        </w:rPr>
        <w:t xml:space="preserve">Chavetas. </w:t>
      </w:r>
    </w:p>
    <w:p w:rsidR="00000000" w:rsidRDefault="00E94181">
      <w:pPr>
        <w:pStyle w:val="Default"/>
        <w:framePr w:w="6898" w:wrap="auto" w:vAnchor="page" w:hAnchor="page" w:x="3709" w:y="11853"/>
        <w:rPr>
          <w:rFonts w:ascii="Arial" w:hAnsi="Arial" w:cs="Arial"/>
          <w:color w:val="auto"/>
          <w:sz w:val="23"/>
          <w:szCs w:val="23"/>
        </w:rPr>
      </w:pPr>
      <w:r>
        <w:rPr>
          <w:rFonts w:ascii="Arial" w:hAnsi="Arial" w:cs="Arial"/>
          <w:color w:val="auto"/>
          <w:sz w:val="23"/>
          <w:szCs w:val="23"/>
        </w:rPr>
        <w:t>Se construyó una chaveta para acoplar el eje y el acople semiflexible, el proceso de construcción es</w:t>
      </w:r>
      <w:r>
        <w:rPr>
          <w:rFonts w:ascii="Arial" w:hAnsi="Arial" w:cs="Arial"/>
          <w:color w:val="auto"/>
          <w:sz w:val="23"/>
          <w:szCs w:val="23"/>
        </w:rPr>
        <w:t xml:space="preserve"> el siguiente: </w:t>
      </w:r>
    </w:p>
    <w:p w:rsidR="00000000" w:rsidRDefault="00E94181">
      <w:pPr>
        <w:pStyle w:val="Default"/>
        <w:framePr w:w="2995" w:wrap="auto" w:vAnchor="page" w:hAnchor="page" w:x="3709" w:y="12957"/>
        <w:rPr>
          <w:rFonts w:ascii="Arial" w:hAnsi="Arial" w:cs="Arial"/>
          <w:color w:val="auto"/>
          <w:sz w:val="23"/>
          <w:szCs w:val="23"/>
        </w:rPr>
      </w:pPr>
    </w:p>
    <w:p w:rsidR="00000000" w:rsidRDefault="00E94181">
      <w:pPr>
        <w:pStyle w:val="Default"/>
        <w:framePr w:w="2495" w:wrap="auto" w:vAnchor="page" w:hAnchor="page" w:x="3709" w:y="12957"/>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4972" w:wrap="auto" w:vAnchor="page" w:hAnchor="page" w:x="3709" w:y="1318"/>
        <w:rPr>
          <w:rFonts w:ascii="Arial" w:hAnsi="Arial" w:cs="Arial"/>
          <w:color w:val="auto"/>
          <w:sz w:val="23"/>
          <w:szCs w:val="23"/>
        </w:rPr>
      </w:pPr>
    </w:p>
    <w:p w:rsidR="00000000" w:rsidRDefault="00E94181">
      <w:pPr>
        <w:pStyle w:val="Default"/>
        <w:framePr w:w="3323" w:wrap="auto" w:vAnchor="page" w:hAnchor="page" w:x="3709" w:y="1318"/>
        <w:rPr>
          <w:rFonts w:ascii="Arial" w:hAnsi="Arial" w:cs="Arial"/>
          <w:color w:val="auto"/>
          <w:sz w:val="23"/>
          <w:szCs w:val="23"/>
        </w:rPr>
      </w:pPr>
      <w:r>
        <w:rPr>
          <w:rFonts w:ascii="Arial" w:hAnsi="Arial" w:cs="Arial"/>
          <w:color w:val="auto"/>
          <w:sz w:val="23"/>
          <w:szCs w:val="23"/>
        </w:rPr>
        <w:t xml:space="preserve">2. Cortado con sierra manual. </w:t>
      </w:r>
    </w:p>
    <w:p w:rsidR="00000000" w:rsidRDefault="00E94181">
      <w:pPr>
        <w:pStyle w:val="Default"/>
        <w:framePr w:w="3323" w:wrap="auto" w:vAnchor="page" w:hAnchor="page" w:x="3709" w:y="1318"/>
        <w:rPr>
          <w:rFonts w:ascii="Arial" w:hAnsi="Arial" w:cs="Arial"/>
          <w:color w:val="auto"/>
          <w:sz w:val="23"/>
          <w:szCs w:val="23"/>
        </w:rPr>
      </w:pPr>
    </w:p>
    <w:p w:rsidR="00000000" w:rsidRDefault="00E94181">
      <w:pPr>
        <w:pStyle w:val="Default"/>
        <w:framePr w:w="4472" w:wrap="auto" w:vAnchor="page" w:hAnchor="page" w:x="3709" w:y="1870"/>
        <w:rPr>
          <w:rFonts w:ascii="Arial" w:hAnsi="Arial" w:cs="Arial"/>
          <w:color w:val="auto"/>
          <w:sz w:val="23"/>
          <w:szCs w:val="23"/>
        </w:rPr>
      </w:pPr>
      <w:r>
        <w:rPr>
          <w:rFonts w:ascii="Arial" w:hAnsi="Arial" w:cs="Arial"/>
          <w:color w:val="auto"/>
          <w:sz w:val="23"/>
          <w:szCs w:val="23"/>
        </w:rPr>
        <w:t xml:space="preserve">3. Redondeo del extremo con el esmeril. </w:t>
      </w:r>
    </w:p>
    <w:p w:rsidR="00000000" w:rsidRDefault="00E94181">
      <w:pPr>
        <w:pStyle w:val="Default"/>
        <w:framePr w:w="4472" w:wrap="auto" w:vAnchor="page" w:hAnchor="page" w:x="3709" w:y="1870"/>
        <w:rPr>
          <w:rFonts w:ascii="Arial" w:hAnsi="Arial" w:cs="Arial"/>
          <w:color w:val="auto"/>
          <w:sz w:val="23"/>
          <w:szCs w:val="23"/>
        </w:rPr>
      </w:pPr>
    </w:p>
    <w:p w:rsidR="00000000" w:rsidRDefault="00E94181">
      <w:pPr>
        <w:pStyle w:val="Default"/>
        <w:framePr w:w="4216" w:wrap="auto" w:vAnchor="page" w:hAnchor="page" w:x="3709" w:y="2423"/>
        <w:rPr>
          <w:rFonts w:ascii="Arial" w:hAnsi="Arial" w:cs="Arial"/>
          <w:color w:val="auto"/>
          <w:sz w:val="23"/>
          <w:szCs w:val="23"/>
        </w:rPr>
      </w:pPr>
      <w:r>
        <w:rPr>
          <w:rFonts w:ascii="Arial" w:hAnsi="Arial" w:cs="Arial"/>
          <w:color w:val="auto"/>
          <w:sz w:val="23"/>
          <w:szCs w:val="23"/>
        </w:rPr>
        <w:t xml:space="preserve">4. Pulido de la cara con disco de pulir.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9128" w:y="462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325" w:wrap="auto" w:vAnchor="page" w:hAnchor="page" w:x="4862" w:y="5323"/>
        <w:rPr>
          <w:rFonts w:ascii="Arial" w:hAnsi="Arial" w:cs="Arial"/>
          <w:color w:val="auto"/>
          <w:sz w:val="23"/>
          <w:szCs w:val="23"/>
        </w:rPr>
      </w:pPr>
      <w:r>
        <w:rPr>
          <w:rFonts w:ascii="Arial" w:hAnsi="Arial" w:cs="Arial"/>
          <w:b/>
          <w:bCs/>
          <w:color w:val="auto"/>
          <w:sz w:val="23"/>
          <w:szCs w:val="23"/>
        </w:rPr>
        <w:t xml:space="preserve">FIG. 2.6 FOTOGRAFÍA DE LA CHAVETA </w:t>
      </w:r>
    </w:p>
    <w:p w:rsidR="00000000" w:rsidRDefault="00E94181">
      <w:pPr>
        <w:pStyle w:val="Default"/>
        <w:framePr w:w="791" w:wrap="auto" w:vAnchor="page" w:hAnchor="page" w:x="3709" w:y="58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1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4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368" w:wrap="auto" w:vAnchor="page" w:hAnchor="page" w:x="3709" w:y="6703"/>
        <w:rPr>
          <w:rFonts w:ascii="Arial" w:hAnsi="Arial" w:cs="Arial"/>
          <w:color w:val="auto"/>
          <w:sz w:val="23"/>
          <w:szCs w:val="23"/>
        </w:rPr>
      </w:pPr>
      <w:r>
        <w:rPr>
          <w:rFonts w:ascii="Arial" w:hAnsi="Arial" w:cs="Arial"/>
          <w:b/>
          <w:bCs/>
          <w:color w:val="auto"/>
          <w:sz w:val="23"/>
          <w:szCs w:val="23"/>
        </w:rPr>
        <w:t xml:space="preserve">Mandriles de sujeción. </w:t>
      </w:r>
    </w:p>
    <w:p w:rsidR="00000000" w:rsidRDefault="00E94181">
      <w:pPr>
        <w:pStyle w:val="Default"/>
        <w:framePr w:w="6898" w:wrap="auto" w:vAnchor="page" w:hAnchor="page" w:x="3709" w:y="7260"/>
        <w:rPr>
          <w:rFonts w:ascii="Arial" w:hAnsi="Arial" w:cs="Arial"/>
          <w:color w:val="auto"/>
          <w:sz w:val="23"/>
          <w:szCs w:val="23"/>
        </w:rPr>
      </w:pPr>
      <w:r>
        <w:rPr>
          <w:rFonts w:ascii="Arial" w:hAnsi="Arial" w:cs="Arial"/>
          <w:color w:val="auto"/>
          <w:sz w:val="23"/>
          <w:szCs w:val="23"/>
        </w:rPr>
        <w:t xml:space="preserve">Se adquirieron mandriles de sujeción de 5/8” utilizados comúnmente en taladros de mano como se muestran a continuación en la Figura 2.7: </w:t>
      </w:r>
    </w:p>
    <w:p w:rsidR="00000000" w:rsidRDefault="00E94181">
      <w:pPr>
        <w:pStyle w:val="Default"/>
        <w:framePr w:w="791" w:wrap="auto" w:vAnchor="page" w:hAnchor="page" w:x="9128" w:y="1164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577" w:wrap="auto" w:vAnchor="page" w:hAnchor="page" w:x="4234" w:y="12337"/>
        <w:rPr>
          <w:rFonts w:ascii="Arial" w:hAnsi="Arial" w:cs="Arial"/>
          <w:color w:val="auto"/>
          <w:sz w:val="23"/>
          <w:szCs w:val="23"/>
        </w:rPr>
      </w:pPr>
      <w:r>
        <w:rPr>
          <w:rFonts w:ascii="Arial" w:hAnsi="Arial" w:cs="Arial"/>
          <w:b/>
          <w:bCs/>
          <w:color w:val="auto"/>
          <w:sz w:val="23"/>
          <w:szCs w:val="23"/>
        </w:rPr>
        <w:t xml:space="preserve">FIG. 2.7 FOTOGRAFÍA DE MANDRIL DE SUJECIÓN </w:t>
      </w:r>
    </w:p>
    <w:p w:rsidR="00000000" w:rsidRDefault="00E94181">
      <w:pPr>
        <w:pStyle w:val="Default"/>
        <w:framePr w:w="791" w:wrap="auto" w:vAnchor="page" w:hAnchor="page" w:x="3709" w:y="130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899" w:wrap="auto" w:vAnchor="page" w:hAnchor="page" w:x="3709" w:y="1318"/>
        <w:rPr>
          <w:rFonts w:ascii="Arial" w:hAnsi="Arial" w:cs="Arial"/>
          <w:color w:val="auto"/>
          <w:sz w:val="23"/>
          <w:szCs w:val="23"/>
        </w:rPr>
      </w:pPr>
      <w:r>
        <w:rPr>
          <w:rFonts w:ascii="Arial" w:hAnsi="Arial" w:cs="Arial"/>
          <w:color w:val="auto"/>
          <w:sz w:val="23"/>
          <w:szCs w:val="23"/>
        </w:rPr>
        <w:t>Las especificaciones de los mandriles de sujeció</w:t>
      </w:r>
      <w:r>
        <w:rPr>
          <w:rFonts w:ascii="Arial" w:hAnsi="Arial" w:cs="Arial"/>
          <w:color w:val="auto"/>
          <w:sz w:val="23"/>
          <w:szCs w:val="23"/>
        </w:rPr>
        <w:t xml:space="preserve">n adquiridos se encuentran en la Tabla 10 a continuación: </w:t>
      </w:r>
    </w:p>
    <w:p w:rsidR="00000000" w:rsidRDefault="00E94181">
      <w:pPr>
        <w:pStyle w:val="Default"/>
        <w:framePr w:w="6904" w:wrap="auto" w:vAnchor="page" w:hAnchor="page" w:x="3677" w:y="2572"/>
        <w:rPr>
          <w:rFonts w:ascii="Arial" w:hAnsi="Arial" w:cs="Arial"/>
          <w:color w:val="auto"/>
          <w:sz w:val="23"/>
          <w:szCs w:val="23"/>
        </w:rPr>
      </w:pPr>
      <w:r>
        <w:rPr>
          <w:rFonts w:ascii="Arial" w:hAnsi="Arial" w:cs="Arial"/>
          <w:b/>
          <w:bCs/>
          <w:color w:val="auto"/>
          <w:sz w:val="23"/>
          <w:szCs w:val="23"/>
        </w:rPr>
        <w:t xml:space="preserve">TABLA 10 </w:t>
      </w:r>
    </w:p>
    <w:p w:rsidR="00000000" w:rsidRDefault="00E94181">
      <w:pPr>
        <w:pStyle w:val="Default"/>
        <w:framePr w:w="6904" w:wrap="auto" w:vAnchor="page" w:hAnchor="page" w:x="3677" w:y="3324"/>
        <w:rPr>
          <w:rFonts w:ascii="Arial" w:hAnsi="Arial" w:cs="Arial"/>
          <w:color w:val="auto"/>
          <w:sz w:val="23"/>
          <w:szCs w:val="23"/>
        </w:rPr>
      </w:pPr>
      <w:r>
        <w:rPr>
          <w:rFonts w:ascii="Arial" w:hAnsi="Arial" w:cs="Arial"/>
          <w:b/>
          <w:bCs/>
          <w:color w:val="auto"/>
          <w:sz w:val="23"/>
          <w:szCs w:val="23"/>
        </w:rPr>
        <w:t xml:space="preserve">ESPECIFICACIONES DE LOS MANDRILES DE SUJECIÓN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7696" behindDoc="0" locked="0" layoutInCell="0" allowOverlap="1">
                <wp:simplePos x="0" y="0"/>
                <wp:positionH relativeFrom="page">
                  <wp:posOffset>2514600</wp:posOffset>
                </wp:positionH>
                <wp:positionV relativeFrom="page">
                  <wp:posOffset>2467610</wp:posOffset>
                </wp:positionV>
                <wp:extent cx="3619500" cy="1907540"/>
                <wp:effectExtent l="0" t="0" r="0" b="0"/>
                <wp:wrapThrough wrapText="bothSides">
                  <wp:wrapPolygon edited="0">
                    <wp:start x="0" y="0"/>
                    <wp:lineTo x="0" y="0"/>
                    <wp:lineTo x="0" y="0"/>
                  </wp:wrapPolygon>
                </wp:wrapThrough>
                <wp:docPr id="1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90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328"/>
                              <w:gridCol w:w="280"/>
                              <w:gridCol w:w="125"/>
                              <w:gridCol w:w="266"/>
                              <w:gridCol w:w="55"/>
                              <w:gridCol w:w="89"/>
                              <w:gridCol w:w="5"/>
                              <w:gridCol w:w="228"/>
                              <w:gridCol w:w="151"/>
                              <w:gridCol w:w="267"/>
                              <w:gridCol w:w="1062"/>
                              <w:gridCol w:w="7"/>
                              <w:gridCol w:w="163"/>
                              <w:gridCol w:w="264"/>
                              <w:gridCol w:w="232"/>
                              <w:gridCol w:w="345"/>
                            </w:tblGrid>
                            <w:tr w:rsidR="00000000">
                              <w:tblPrEx>
                                <w:tblCellMar>
                                  <w:top w:w="0" w:type="dxa"/>
                                  <w:bottom w:w="0" w:type="dxa"/>
                                </w:tblCellMar>
                              </w:tblPrEx>
                              <w:trPr>
                                <w:gridAfter w:val="15"/>
                                <w:trHeight w:val="570"/>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Procedencia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Japón </w:t>
                                  </w:r>
                                </w:p>
                              </w:tc>
                            </w:tr>
                            <w:tr w:rsidR="00000000">
                              <w:tblPrEx>
                                <w:tblCellMar>
                                  <w:top w:w="0" w:type="dxa"/>
                                  <w:bottom w:w="0" w:type="dxa"/>
                                </w:tblCellMar>
                              </w:tblPrEx>
                              <w:trPr>
                                <w:gridAfter w:val="15"/>
                                <w:trHeight w:val="574"/>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Apertura Máxima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16 mm </w:t>
                                  </w:r>
                                </w:p>
                              </w:tc>
                            </w:tr>
                            <w:tr w:rsidR="00000000">
                              <w:tblPrEx>
                                <w:tblCellMar>
                                  <w:top w:w="0" w:type="dxa"/>
                                  <w:bottom w:w="0" w:type="dxa"/>
                                </w:tblCellMar>
                              </w:tblPrEx>
                              <w:trPr>
                                <w:gridAfter w:val="15"/>
                                <w:trHeight w:val="1130"/>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Ajuste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Llave cónica.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98pt;margin-top:194.3pt;width:285pt;height:150.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O+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328"/>
                        <w:gridCol w:w="280"/>
                        <w:gridCol w:w="125"/>
                        <w:gridCol w:w="266"/>
                        <w:gridCol w:w="55"/>
                        <w:gridCol w:w="89"/>
                        <w:gridCol w:w="233"/>
                        <w:gridCol w:w="151"/>
                        <w:gridCol w:w="267"/>
                        <w:gridCol w:w="1062"/>
                        <w:gridCol w:w="7"/>
                        <w:gridCol w:w="163"/>
                        <w:gridCol w:w="264"/>
                        <w:gridCol w:w="232"/>
                        <w:gridCol w:w="345"/>
                      </w:tblGrid>
                      <w:tr w:rsidR="00000000">
                        <w:tblPrEx>
                          <w:tblCellMar>
                            <w:top w:w="0" w:type="dxa"/>
                            <w:bottom w:w="0" w:type="dxa"/>
                          </w:tblCellMar>
                        </w:tblPrEx>
                        <w:trPr>
                          <w:gridAfter w:val="14"/>
                          <w:trHeight w:val="570"/>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Procedencia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Japón </w:t>
                            </w:r>
                          </w:p>
                        </w:tc>
                      </w:tr>
                      <w:tr w:rsidR="00000000">
                        <w:tblPrEx>
                          <w:tblCellMar>
                            <w:top w:w="0" w:type="dxa"/>
                            <w:bottom w:w="0" w:type="dxa"/>
                          </w:tblCellMar>
                        </w:tblPrEx>
                        <w:trPr>
                          <w:gridAfter w:val="14"/>
                          <w:trHeight w:val="574"/>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Apertura Máxima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16 mm </w:t>
                            </w:r>
                          </w:p>
                        </w:tc>
                      </w:tr>
                      <w:tr w:rsidR="00000000">
                        <w:tblPrEx>
                          <w:tblCellMar>
                            <w:top w:w="0" w:type="dxa"/>
                            <w:bottom w:w="0" w:type="dxa"/>
                          </w:tblCellMar>
                        </w:tblPrEx>
                        <w:trPr>
                          <w:gridAfter w:val="14"/>
                          <w:trHeight w:val="1130"/>
                        </w:trPr>
                        <w:tc>
                          <w:tcPr>
                            <w:tcW w:w="2450" w:type="dxa"/>
                            <w:gridSpan w:val="19"/>
                          </w:tcPr>
                          <w:p w:rsidR="00000000" w:rsidRDefault="00E94181">
                            <w:pPr>
                              <w:pStyle w:val="Default"/>
                              <w:rPr>
                                <w:rFonts w:ascii="Arial" w:hAnsi="Arial" w:cs="Arial"/>
                                <w:sz w:val="23"/>
                                <w:szCs w:val="23"/>
                              </w:rPr>
                            </w:pPr>
                            <w:r>
                              <w:rPr>
                                <w:rFonts w:ascii="Arial" w:hAnsi="Arial" w:cs="Arial"/>
                                <w:b/>
                                <w:bCs/>
                                <w:sz w:val="23"/>
                                <w:szCs w:val="23"/>
                              </w:rPr>
                              <w:t xml:space="preserve">Ajuste </w:t>
                            </w:r>
                          </w:p>
                        </w:tc>
                        <w:tc>
                          <w:tcPr>
                            <w:tcW w:w="2450" w:type="dxa"/>
                            <w:gridSpan w:val="22"/>
                          </w:tcPr>
                          <w:p w:rsidR="00000000" w:rsidRDefault="00E94181">
                            <w:pPr>
                              <w:pStyle w:val="Default"/>
                              <w:rPr>
                                <w:rFonts w:ascii="Arial" w:hAnsi="Arial" w:cs="Arial"/>
                                <w:sz w:val="23"/>
                                <w:szCs w:val="23"/>
                              </w:rPr>
                            </w:pPr>
                            <w:r>
                              <w:rPr>
                                <w:rFonts w:ascii="Arial" w:hAnsi="Arial" w:cs="Arial"/>
                                <w:sz w:val="23"/>
                                <w:szCs w:val="23"/>
                              </w:rPr>
                              <w:t xml:space="preserve">Llave cónica. </w:t>
                            </w:r>
                          </w:p>
                        </w:tc>
                      </w:tr>
                    </w:tbl>
                  </w:txbxContent>
                </v:textbox>
                <w10:wrap type="through" anchorx="page" anchory="page"/>
              </v:shape>
            </w:pict>
          </mc:Fallback>
        </mc:AlternateContent>
      </w:r>
    </w:p>
    <w:p w:rsidR="00000000" w:rsidRDefault="00E94181">
      <w:pPr>
        <w:pStyle w:val="Default"/>
        <w:framePr w:w="791" w:wrap="auto" w:vAnchor="page" w:hAnchor="page" w:x="3709" w:y="63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7128"/>
        <w:rPr>
          <w:rFonts w:ascii="Arial" w:hAnsi="Arial" w:cs="Arial"/>
          <w:color w:val="auto"/>
          <w:sz w:val="23"/>
          <w:szCs w:val="23"/>
        </w:rPr>
      </w:pPr>
      <w:r>
        <w:rPr>
          <w:rFonts w:ascii="Arial" w:hAnsi="Arial" w:cs="Arial"/>
          <w:color w:val="auto"/>
          <w:sz w:val="23"/>
          <w:szCs w:val="23"/>
        </w:rPr>
        <w:t>Debido a la forma de los mandriles de sujeción y la configuraci</w:t>
      </w:r>
      <w:r>
        <w:rPr>
          <w:rFonts w:ascii="Arial" w:hAnsi="Arial" w:cs="Arial"/>
          <w:color w:val="auto"/>
          <w:sz w:val="23"/>
          <w:szCs w:val="23"/>
        </w:rPr>
        <w:t xml:space="preserve">ón fija de los mismos en la máquina fue necesario mecanizar los bordes de los mismos para no tener problemas al momento de montar las probetas como se describe a continuación: </w:t>
      </w:r>
    </w:p>
    <w:p w:rsidR="00000000" w:rsidRDefault="00E94181">
      <w:pPr>
        <w:pStyle w:val="Default"/>
        <w:framePr w:w="6264" w:wrap="auto" w:vAnchor="page" w:hAnchor="page" w:x="3709" w:y="10088"/>
        <w:rPr>
          <w:rFonts w:ascii="Arial" w:hAnsi="Arial" w:cs="Arial"/>
          <w:color w:val="auto"/>
          <w:sz w:val="23"/>
          <w:szCs w:val="23"/>
        </w:rPr>
      </w:pPr>
    </w:p>
    <w:p w:rsidR="00000000" w:rsidRDefault="00E94181">
      <w:pPr>
        <w:pStyle w:val="Default"/>
        <w:framePr w:w="2495" w:wrap="auto" w:vAnchor="page" w:hAnchor="page" w:x="3709" w:y="10088"/>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95" w:wrap="auto" w:vAnchor="page" w:hAnchor="page" w:x="3709" w:y="10088"/>
        <w:rPr>
          <w:rFonts w:ascii="Arial" w:hAnsi="Arial" w:cs="Arial"/>
          <w:color w:val="auto"/>
          <w:sz w:val="23"/>
          <w:szCs w:val="23"/>
        </w:rPr>
      </w:pPr>
    </w:p>
    <w:p w:rsidR="00000000" w:rsidRDefault="00E94181">
      <w:pPr>
        <w:pStyle w:val="Default"/>
        <w:framePr w:w="5764" w:wrap="auto" w:vAnchor="page" w:hAnchor="page" w:x="3709" w:y="10640"/>
        <w:rPr>
          <w:rFonts w:ascii="Arial" w:hAnsi="Arial" w:cs="Arial"/>
          <w:color w:val="auto"/>
          <w:sz w:val="23"/>
          <w:szCs w:val="23"/>
        </w:rPr>
      </w:pPr>
      <w:r>
        <w:rPr>
          <w:rFonts w:ascii="Arial" w:hAnsi="Arial" w:cs="Arial"/>
          <w:color w:val="auto"/>
          <w:sz w:val="23"/>
          <w:szCs w:val="23"/>
        </w:rPr>
        <w:t>2. Cilindrado exterior hasta orificio de la llave có</w:t>
      </w:r>
      <w:r>
        <w:rPr>
          <w:rFonts w:ascii="Arial" w:hAnsi="Arial" w:cs="Arial"/>
          <w:color w:val="auto"/>
          <w:sz w:val="23"/>
          <w:szCs w:val="23"/>
        </w:rPr>
        <w:t xml:space="preserve">nica. </w:t>
      </w:r>
    </w:p>
    <w:p w:rsidR="00000000" w:rsidRDefault="00E94181">
      <w:pPr>
        <w:pStyle w:val="Default"/>
        <w:framePr w:w="5764" w:wrap="auto" w:vAnchor="page" w:hAnchor="page" w:x="3709" w:y="10640"/>
        <w:rPr>
          <w:rFonts w:ascii="Arial" w:hAnsi="Arial" w:cs="Arial"/>
          <w:color w:val="auto"/>
          <w:sz w:val="23"/>
          <w:szCs w:val="23"/>
        </w:rPr>
      </w:pPr>
    </w:p>
    <w:p w:rsidR="00000000" w:rsidRDefault="00E94181">
      <w:pPr>
        <w:pStyle w:val="Default"/>
        <w:framePr w:w="3443" w:wrap="auto" w:vAnchor="page" w:hAnchor="page" w:x="3709" w:y="11192"/>
        <w:rPr>
          <w:rFonts w:ascii="Arial" w:hAnsi="Arial" w:cs="Arial"/>
          <w:color w:val="auto"/>
          <w:sz w:val="23"/>
          <w:szCs w:val="23"/>
        </w:rPr>
      </w:pPr>
      <w:r>
        <w:rPr>
          <w:rFonts w:ascii="Arial" w:hAnsi="Arial" w:cs="Arial"/>
          <w:color w:val="auto"/>
          <w:sz w:val="23"/>
          <w:szCs w:val="23"/>
        </w:rPr>
        <w:t xml:space="preserve">3. Cilindrado interior del borde. </w:t>
      </w:r>
    </w:p>
    <w:p w:rsidR="00000000" w:rsidRDefault="00E94181">
      <w:pPr>
        <w:pStyle w:val="Default"/>
        <w:rPr>
          <w:rFonts w:ascii="Arial" w:hAnsi="Arial" w:cs="Arial"/>
          <w:color w:val="auto"/>
          <w:sz w:val="23"/>
          <w:szCs w:val="23"/>
        </w:rPr>
      </w:pPr>
    </w:p>
    <w:p w:rsidR="00000000" w:rsidRDefault="00E94181">
      <w:pPr>
        <w:pStyle w:val="Default"/>
        <w:framePr w:w="6898" w:wrap="auto" w:vAnchor="page" w:hAnchor="page" w:x="3709" w:y="11945"/>
        <w:rPr>
          <w:rFonts w:ascii="Arial" w:hAnsi="Arial" w:cs="Arial"/>
          <w:color w:val="auto"/>
          <w:sz w:val="23"/>
          <w:szCs w:val="23"/>
        </w:rPr>
      </w:pPr>
      <w:r>
        <w:rPr>
          <w:rFonts w:ascii="Arial" w:hAnsi="Arial" w:cs="Arial"/>
          <w:color w:val="auto"/>
          <w:sz w:val="23"/>
          <w:szCs w:val="23"/>
        </w:rPr>
        <w:t xml:space="preserve">En la Figura 2.8 se muestra el proceso de mecanizado descrito anteriormente: </w:t>
      </w:r>
    </w:p>
    <w:p w:rsidR="00000000" w:rsidRDefault="00E94181">
      <w:pPr>
        <w:pStyle w:val="Default"/>
        <w:pageBreakBefore/>
        <w:framePr w:w="5817" w:wrap="auto" w:vAnchor="page" w:hAnchor="page" w:x="4249" w:y="35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740" w:wrap="auto" w:vAnchor="page" w:hAnchor="page" w:x="3786" w:y="6788"/>
        <w:rPr>
          <w:rFonts w:ascii="Arial" w:hAnsi="Arial" w:cs="Arial"/>
          <w:color w:val="auto"/>
          <w:sz w:val="23"/>
          <w:szCs w:val="23"/>
        </w:rPr>
      </w:pPr>
      <w:r>
        <w:rPr>
          <w:rFonts w:ascii="Arial" w:hAnsi="Arial" w:cs="Arial"/>
          <w:b/>
          <w:bCs/>
          <w:color w:val="auto"/>
          <w:sz w:val="23"/>
          <w:szCs w:val="23"/>
        </w:rPr>
        <w:t xml:space="preserve">FIG. 2.8 PROCESO DE MECANIZADO DE LOS MANDRILES DE SUJECIÓN </w:t>
      </w:r>
    </w:p>
    <w:p w:rsidR="00000000" w:rsidRDefault="00E94181">
      <w:pPr>
        <w:pStyle w:val="Default"/>
        <w:framePr w:w="791" w:wrap="auto" w:vAnchor="page" w:hAnchor="page" w:x="3709" w:y="78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1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4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088" w:wrap="auto" w:vAnchor="page" w:hAnchor="page" w:x="3709" w:y="8720"/>
        <w:rPr>
          <w:rFonts w:ascii="Arial" w:hAnsi="Arial" w:cs="Arial"/>
          <w:color w:val="auto"/>
          <w:sz w:val="23"/>
          <w:szCs w:val="23"/>
        </w:rPr>
      </w:pPr>
      <w:r>
        <w:rPr>
          <w:rFonts w:ascii="Arial" w:hAnsi="Arial" w:cs="Arial"/>
          <w:b/>
          <w:bCs/>
          <w:color w:val="auto"/>
          <w:sz w:val="23"/>
          <w:szCs w:val="23"/>
        </w:rPr>
        <w:t xml:space="preserve">Estructura metálica. </w:t>
      </w:r>
    </w:p>
    <w:p w:rsidR="00000000" w:rsidRDefault="00E94181">
      <w:pPr>
        <w:pStyle w:val="Default"/>
        <w:framePr w:w="6898" w:wrap="auto" w:vAnchor="page" w:hAnchor="page" w:x="3709" w:y="9476"/>
        <w:rPr>
          <w:rFonts w:ascii="Arial" w:hAnsi="Arial" w:cs="Arial"/>
          <w:color w:val="auto"/>
          <w:sz w:val="23"/>
          <w:szCs w:val="23"/>
        </w:rPr>
      </w:pPr>
      <w:r>
        <w:rPr>
          <w:rFonts w:ascii="Arial" w:hAnsi="Arial" w:cs="Arial"/>
          <w:color w:val="auto"/>
          <w:sz w:val="23"/>
          <w:szCs w:val="23"/>
        </w:rPr>
        <w:t>Para la construcción de la estructura metál</w:t>
      </w:r>
      <w:r>
        <w:rPr>
          <w:rFonts w:ascii="Arial" w:hAnsi="Arial" w:cs="Arial"/>
          <w:color w:val="auto"/>
          <w:sz w:val="23"/>
          <w:szCs w:val="23"/>
        </w:rPr>
        <w:t xml:space="preserve">ica se adquirió dos perfiles estructurales de acero A36 tipo L50x50x4mm de 6 m de largo cada uno y para la parte de debajo de la estructura se adquirió un perfil estructural de acero A36 tipo L40x40x3mm de 6 m de largo como se muestra a continuación en la </w:t>
      </w:r>
      <w:r>
        <w:rPr>
          <w:rFonts w:ascii="Arial" w:hAnsi="Arial" w:cs="Arial"/>
          <w:color w:val="auto"/>
          <w:sz w:val="23"/>
          <w:szCs w:val="23"/>
        </w:rPr>
        <w:t xml:space="preserve">Figura 2.9: </w:t>
      </w:r>
    </w:p>
    <w:p w:rsidR="00000000" w:rsidRDefault="00E94181">
      <w:pPr>
        <w:pStyle w:val="Default"/>
        <w:framePr w:w="791" w:wrap="auto" w:vAnchor="page" w:hAnchor="page" w:x="3709" w:y="124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10404" w:y="2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805" w:wrap="auto" w:vAnchor="page" w:hAnchor="page" w:x="3753" w:y="3635"/>
        <w:rPr>
          <w:rFonts w:ascii="Arial" w:hAnsi="Arial" w:cs="Arial"/>
          <w:color w:val="auto"/>
          <w:sz w:val="23"/>
          <w:szCs w:val="23"/>
        </w:rPr>
      </w:pPr>
      <w:r>
        <w:rPr>
          <w:rFonts w:ascii="Arial" w:hAnsi="Arial" w:cs="Arial"/>
          <w:b/>
          <w:bCs/>
          <w:color w:val="auto"/>
          <w:sz w:val="23"/>
          <w:szCs w:val="23"/>
        </w:rPr>
        <w:t xml:space="preserve">FIG. 2.9 FOTOGRAFÍA DE PERFILES ESTRUCTURALES EN BRUTO </w:t>
      </w:r>
    </w:p>
    <w:p w:rsidR="00000000" w:rsidRDefault="00E94181">
      <w:pPr>
        <w:pStyle w:val="Default"/>
        <w:framePr w:w="791" w:wrap="auto" w:vAnchor="page" w:hAnchor="page" w:x="3709" w:y="49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7" w:wrap="auto" w:vAnchor="page" w:hAnchor="page" w:x="3709" w:y="5695"/>
        <w:rPr>
          <w:rFonts w:ascii="Arial" w:hAnsi="Arial" w:cs="Arial"/>
          <w:color w:val="auto"/>
          <w:sz w:val="23"/>
          <w:szCs w:val="23"/>
        </w:rPr>
      </w:pPr>
      <w:r>
        <w:rPr>
          <w:rFonts w:ascii="Arial" w:hAnsi="Arial" w:cs="Arial"/>
          <w:color w:val="auto"/>
          <w:sz w:val="23"/>
          <w:szCs w:val="23"/>
        </w:rPr>
        <w:t xml:space="preserve">La estructura está compuesta de dos marcos interconectados por cuatro perfiles y se colocaron refuerzos para la sujeción de los rodamientos y la sujeción del motor eléctrico. </w:t>
      </w:r>
    </w:p>
    <w:p w:rsidR="00000000" w:rsidRDefault="00E94181">
      <w:pPr>
        <w:pStyle w:val="Default"/>
        <w:framePr w:w="6898" w:wrap="auto" w:vAnchor="page" w:hAnchor="page" w:x="3709" w:y="7552"/>
        <w:rPr>
          <w:rFonts w:ascii="Arial" w:hAnsi="Arial" w:cs="Arial"/>
          <w:color w:val="auto"/>
          <w:sz w:val="23"/>
          <w:szCs w:val="23"/>
        </w:rPr>
      </w:pPr>
      <w:r>
        <w:rPr>
          <w:rFonts w:ascii="Arial" w:hAnsi="Arial" w:cs="Arial"/>
          <w:color w:val="auto"/>
          <w:sz w:val="23"/>
          <w:szCs w:val="23"/>
        </w:rPr>
        <w:t xml:space="preserve">El proceso de construcción de la estructura se describe a continuación: </w:t>
      </w:r>
    </w:p>
    <w:p w:rsidR="00000000" w:rsidRDefault="00E94181">
      <w:pPr>
        <w:pStyle w:val="Default"/>
        <w:framePr w:w="6901" w:wrap="auto" w:vAnchor="page" w:hAnchor="page" w:x="3709" w:y="8856"/>
        <w:rPr>
          <w:rFonts w:ascii="Arial" w:hAnsi="Arial" w:cs="Arial"/>
          <w:color w:val="auto"/>
          <w:sz w:val="23"/>
          <w:szCs w:val="23"/>
        </w:rPr>
      </w:pPr>
    </w:p>
    <w:p w:rsidR="00000000" w:rsidRDefault="00E94181">
      <w:pPr>
        <w:pStyle w:val="Default"/>
        <w:framePr w:w="2923" w:wrap="auto" w:vAnchor="page" w:hAnchor="page" w:x="3709" w:y="8856"/>
        <w:rPr>
          <w:rFonts w:ascii="Arial" w:hAnsi="Arial" w:cs="Arial"/>
          <w:color w:val="auto"/>
          <w:sz w:val="23"/>
          <w:szCs w:val="23"/>
        </w:rPr>
      </w:pPr>
      <w:r>
        <w:rPr>
          <w:rFonts w:ascii="Arial" w:hAnsi="Arial" w:cs="Arial"/>
          <w:color w:val="auto"/>
          <w:sz w:val="23"/>
          <w:szCs w:val="23"/>
        </w:rPr>
        <w:t xml:space="preserve">1. Trazado de los perfiles. </w:t>
      </w:r>
    </w:p>
    <w:p w:rsidR="00000000" w:rsidRDefault="00E94181">
      <w:pPr>
        <w:pStyle w:val="Default"/>
        <w:framePr w:w="2923" w:wrap="auto" w:vAnchor="page" w:hAnchor="page" w:x="3709" w:y="8856"/>
        <w:rPr>
          <w:rFonts w:ascii="Arial" w:hAnsi="Arial" w:cs="Arial"/>
          <w:color w:val="auto"/>
          <w:sz w:val="23"/>
          <w:szCs w:val="23"/>
        </w:rPr>
      </w:pPr>
    </w:p>
    <w:p w:rsidR="00000000" w:rsidRDefault="00E94181">
      <w:pPr>
        <w:pStyle w:val="Default"/>
        <w:framePr w:w="5432" w:wrap="auto" w:vAnchor="page" w:hAnchor="page" w:x="3709" w:y="9408"/>
        <w:rPr>
          <w:rFonts w:ascii="Arial" w:hAnsi="Arial" w:cs="Arial"/>
          <w:color w:val="auto"/>
          <w:sz w:val="23"/>
          <w:szCs w:val="23"/>
        </w:rPr>
      </w:pPr>
      <w:r>
        <w:rPr>
          <w:rFonts w:ascii="Arial" w:hAnsi="Arial" w:cs="Arial"/>
          <w:color w:val="auto"/>
          <w:sz w:val="23"/>
          <w:szCs w:val="23"/>
        </w:rPr>
        <w:t xml:space="preserve">2. Corte de los perfiles con la Cortadora de disco. </w:t>
      </w:r>
    </w:p>
    <w:p w:rsidR="00000000" w:rsidRDefault="00E94181">
      <w:pPr>
        <w:pStyle w:val="Default"/>
        <w:framePr w:w="5432" w:wrap="auto" w:vAnchor="page" w:hAnchor="page" w:x="3709" w:y="9408"/>
        <w:rPr>
          <w:rFonts w:ascii="Arial" w:hAnsi="Arial" w:cs="Arial"/>
          <w:color w:val="auto"/>
          <w:sz w:val="23"/>
          <w:szCs w:val="23"/>
        </w:rPr>
      </w:pPr>
    </w:p>
    <w:p w:rsidR="00000000" w:rsidRDefault="00E94181">
      <w:pPr>
        <w:pStyle w:val="Default"/>
        <w:framePr w:w="6326" w:wrap="auto" w:vAnchor="page" w:hAnchor="page" w:x="3709" w:y="9960"/>
        <w:rPr>
          <w:rFonts w:ascii="Arial" w:hAnsi="Arial" w:cs="Arial"/>
          <w:color w:val="auto"/>
          <w:sz w:val="23"/>
          <w:szCs w:val="23"/>
        </w:rPr>
      </w:pPr>
      <w:r>
        <w:rPr>
          <w:rFonts w:ascii="Arial" w:hAnsi="Arial" w:cs="Arial"/>
          <w:color w:val="auto"/>
          <w:sz w:val="23"/>
          <w:szCs w:val="23"/>
        </w:rPr>
        <w:t xml:space="preserve">3. Corte del bisel a 45 º en la parte superior de los perfiles verticales 50x50x4 que son los que </w:t>
      </w:r>
      <w:r>
        <w:rPr>
          <w:rFonts w:ascii="Arial" w:hAnsi="Arial" w:cs="Arial"/>
          <w:color w:val="auto"/>
          <w:sz w:val="23"/>
          <w:szCs w:val="23"/>
        </w:rPr>
        <w:t xml:space="preserve">actuarán como columnas de la estructura. </w:t>
      </w:r>
    </w:p>
    <w:p w:rsidR="00000000" w:rsidRDefault="00E94181">
      <w:pPr>
        <w:pStyle w:val="Default"/>
        <w:framePr w:w="6326" w:wrap="auto" w:vAnchor="page" w:hAnchor="page" w:x="3709" w:y="9960"/>
        <w:rPr>
          <w:rFonts w:ascii="Arial" w:hAnsi="Arial" w:cs="Arial"/>
          <w:color w:val="auto"/>
          <w:sz w:val="23"/>
          <w:szCs w:val="23"/>
        </w:rPr>
      </w:pPr>
    </w:p>
    <w:p w:rsidR="00000000" w:rsidRDefault="00E94181">
      <w:pPr>
        <w:pStyle w:val="Default"/>
        <w:framePr w:w="6604" w:wrap="auto" w:vAnchor="page" w:hAnchor="page" w:x="3709" w:y="11617"/>
        <w:rPr>
          <w:rFonts w:ascii="Arial" w:hAnsi="Arial" w:cs="Arial"/>
          <w:color w:val="auto"/>
          <w:sz w:val="23"/>
          <w:szCs w:val="23"/>
        </w:rPr>
      </w:pPr>
      <w:r>
        <w:rPr>
          <w:rFonts w:ascii="Arial" w:hAnsi="Arial" w:cs="Arial"/>
          <w:color w:val="auto"/>
          <w:sz w:val="23"/>
          <w:szCs w:val="23"/>
        </w:rPr>
        <w:t xml:space="preserve">4. Soldadura a tope de los perfiles utilizando electrodo 6011. </w:t>
      </w:r>
    </w:p>
    <w:p w:rsidR="00000000" w:rsidRDefault="00E94181">
      <w:pPr>
        <w:pStyle w:val="Default"/>
        <w:framePr w:w="6604" w:wrap="auto" w:vAnchor="page" w:hAnchor="page" w:x="3709" w:y="11617"/>
        <w:rPr>
          <w:rFonts w:ascii="Arial" w:hAnsi="Arial" w:cs="Arial"/>
          <w:color w:val="auto"/>
          <w:sz w:val="23"/>
          <w:szCs w:val="23"/>
        </w:rPr>
      </w:pPr>
    </w:p>
    <w:p w:rsidR="00000000" w:rsidRDefault="00E94181">
      <w:pPr>
        <w:pStyle w:val="Default"/>
        <w:framePr w:w="5272" w:wrap="auto" w:vAnchor="page" w:hAnchor="page" w:x="3709" w:y="12169"/>
        <w:rPr>
          <w:rFonts w:ascii="Arial" w:hAnsi="Arial" w:cs="Arial"/>
          <w:color w:val="auto"/>
          <w:sz w:val="23"/>
          <w:szCs w:val="23"/>
        </w:rPr>
      </w:pPr>
      <w:r>
        <w:rPr>
          <w:rFonts w:ascii="Arial" w:hAnsi="Arial" w:cs="Arial"/>
          <w:color w:val="auto"/>
          <w:sz w:val="23"/>
          <w:szCs w:val="23"/>
        </w:rPr>
        <w:t xml:space="preserve">5. Cortado de los refuerzos en el perfil 50x50x4. </w:t>
      </w:r>
    </w:p>
    <w:p w:rsidR="00000000" w:rsidRDefault="00E94181">
      <w:pPr>
        <w:pStyle w:val="Default"/>
        <w:framePr w:w="5272" w:wrap="auto" w:vAnchor="page" w:hAnchor="page" w:x="3709" w:y="12169"/>
        <w:rPr>
          <w:rFonts w:ascii="Arial" w:hAnsi="Arial" w:cs="Arial"/>
          <w:color w:val="auto"/>
          <w:sz w:val="23"/>
          <w:szCs w:val="23"/>
        </w:rPr>
      </w:pPr>
    </w:p>
    <w:p w:rsidR="00000000" w:rsidRDefault="00E94181">
      <w:pPr>
        <w:pStyle w:val="Default"/>
        <w:framePr w:w="6901" w:wrap="auto" w:vAnchor="page" w:hAnchor="page" w:x="3709" w:y="12721"/>
        <w:rPr>
          <w:rFonts w:ascii="Arial" w:hAnsi="Arial" w:cs="Arial"/>
          <w:color w:val="auto"/>
          <w:sz w:val="23"/>
          <w:szCs w:val="23"/>
        </w:rPr>
      </w:pPr>
      <w:r>
        <w:rPr>
          <w:rFonts w:ascii="Arial" w:hAnsi="Arial" w:cs="Arial"/>
          <w:color w:val="auto"/>
          <w:sz w:val="23"/>
          <w:szCs w:val="23"/>
        </w:rPr>
        <w:t xml:space="preserve">6. Cortado de los extremos de los refuerzos con disco de corte. </w:t>
      </w:r>
    </w:p>
    <w:p w:rsidR="00000000" w:rsidRDefault="00E94181">
      <w:pPr>
        <w:pStyle w:val="Default"/>
        <w:framePr w:w="6901" w:wrap="auto" w:vAnchor="page" w:hAnchor="page" w:x="3709" w:y="12721"/>
        <w:rPr>
          <w:rFonts w:ascii="Arial" w:hAnsi="Arial" w:cs="Arial"/>
          <w:color w:val="auto"/>
          <w:sz w:val="23"/>
          <w:szCs w:val="23"/>
        </w:rPr>
      </w:pPr>
    </w:p>
    <w:p w:rsidR="00000000" w:rsidRDefault="00E94181">
      <w:pPr>
        <w:pStyle w:val="Default"/>
        <w:framePr w:w="5684" w:wrap="auto" w:vAnchor="page" w:hAnchor="page" w:x="3709" w:y="13273"/>
        <w:rPr>
          <w:rFonts w:ascii="Arial" w:hAnsi="Arial" w:cs="Arial"/>
          <w:color w:val="auto"/>
          <w:sz w:val="23"/>
          <w:szCs w:val="23"/>
        </w:rPr>
      </w:pPr>
      <w:r>
        <w:rPr>
          <w:rFonts w:ascii="Arial" w:hAnsi="Arial" w:cs="Arial"/>
          <w:color w:val="auto"/>
          <w:sz w:val="23"/>
          <w:szCs w:val="23"/>
        </w:rPr>
        <w:t xml:space="preserve">7. Soldadura a tope de los refuerzos a la estructura.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6847" w:wrap="auto" w:vAnchor="page" w:hAnchor="page" w:x="3709" w:y="1318"/>
        <w:rPr>
          <w:rFonts w:ascii="Arial" w:hAnsi="Arial" w:cs="Arial"/>
          <w:color w:val="auto"/>
          <w:sz w:val="23"/>
          <w:szCs w:val="23"/>
        </w:rPr>
      </w:pPr>
    </w:p>
    <w:p w:rsidR="00000000" w:rsidRDefault="00E94181">
      <w:pPr>
        <w:pStyle w:val="Default"/>
        <w:framePr w:w="6847" w:wrap="auto" w:vAnchor="page" w:hAnchor="page" w:x="3709" w:y="1318"/>
        <w:rPr>
          <w:rFonts w:ascii="Arial" w:hAnsi="Arial" w:cs="Arial"/>
          <w:color w:val="auto"/>
          <w:sz w:val="23"/>
          <w:szCs w:val="23"/>
        </w:rPr>
      </w:pPr>
      <w:r>
        <w:rPr>
          <w:rFonts w:ascii="Arial" w:hAnsi="Arial" w:cs="Arial"/>
          <w:color w:val="auto"/>
          <w:sz w:val="23"/>
          <w:szCs w:val="23"/>
        </w:rPr>
        <w:t xml:space="preserve">8. Recubrimiento con masilla para disimular superficies pulidas para mejor lograr mejor acabado. </w:t>
      </w:r>
    </w:p>
    <w:p w:rsidR="00000000" w:rsidRDefault="00E94181">
      <w:pPr>
        <w:pStyle w:val="Default"/>
        <w:framePr w:w="6847" w:wrap="auto" w:vAnchor="page" w:hAnchor="page" w:x="3709" w:y="1318"/>
        <w:rPr>
          <w:rFonts w:ascii="Arial" w:hAnsi="Arial" w:cs="Arial"/>
          <w:color w:val="auto"/>
          <w:sz w:val="23"/>
          <w:szCs w:val="23"/>
        </w:rPr>
      </w:pPr>
    </w:p>
    <w:p w:rsidR="00000000" w:rsidRDefault="00E94181">
      <w:pPr>
        <w:pStyle w:val="Default"/>
        <w:framePr w:w="5788" w:wrap="auto" w:vAnchor="page" w:hAnchor="page" w:x="3709" w:y="2423"/>
        <w:rPr>
          <w:rFonts w:ascii="Arial" w:hAnsi="Arial" w:cs="Arial"/>
          <w:color w:val="auto"/>
          <w:sz w:val="23"/>
          <w:szCs w:val="23"/>
        </w:rPr>
      </w:pPr>
      <w:r>
        <w:rPr>
          <w:rFonts w:ascii="Arial" w:hAnsi="Arial" w:cs="Arial"/>
          <w:color w:val="auto"/>
          <w:sz w:val="23"/>
          <w:szCs w:val="23"/>
        </w:rPr>
        <w:t xml:space="preserve">9. Pintado de la superficies con pintura anticorrosiva.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3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3927"/>
        <w:rPr>
          <w:rFonts w:ascii="Arial" w:hAnsi="Arial" w:cs="Arial"/>
          <w:color w:val="auto"/>
          <w:sz w:val="23"/>
          <w:szCs w:val="23"/>
        </w:rPr>
      </w:pPr>
      <w:r>
        <w:rPr>
          <w:rFonts w:ascii="Arial" w:hAnsi="Arial" w:cs="Arial"/>
          <w:color w:val="auto"/>
          <w:sz w:val="23"/>
          <w:szCs w:val="23"/>
        </w:rPr>
        <w:t>En la Figura 2.10 se muestra el proceso</w:t>
      </w:r>
      <w:r>
        <w:rPr>
          <w:rFonts w:ascii="Arial" w:hAnsi="Arial" w:cs="Arial"/>
          <w:color w:val="auto"/>
          <w:sz w:val="23"/>
          <w:szCs w:val="23"/>
        </w:rPr>
        <w:t xml:space="preserve"> de construcción descrito anteriormente: </w:t>
      </w:r>
    </w:p>
    <w:p w:rsidR="00000000" w:rsidRDefault="00E94181">
      <w:pPr>
        <w:pStyle w:val="Default"/>
        <w:framePr w:w="791" w:wrap="auto" w:vAnchor="page" w:hAnchor="page" w:x="3709" w:y="52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59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67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4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2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9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5529" w:wrap="auto" w:vAnchor="page" w:hAnchor="page" w:x="4393" w:y="126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538" w:wrap="auto" w:vAnchor="page" w:hAnchor="page" w:x="4390" w:y="12565"/>
        <w:rPr>
          <w:rFonts w:ascii="Arial" w:hAnsi="Arial" w:cs="Arial"/>
          <w:color w:val="auto"/>
          <w:sz w:val="23"/>
          <w:szCs w:val="23"/>
        </w:rPr>
      </w:pPr>
      <w:r>
        <w:rPr>
          <w:rFonts w:ascii="Arial" w:hAnsi="Arial" w:cs="Arial"/>
          <w:b/>
          <w:bCs/>
          <w:color w:val="auto"/>
          <w:sz w:val="23"/>
          <w:szCs w:val="23"/>
        </w:rPr>
        <w:t xml:space="preserve">FIG. 2.10 PROCESO DE CONSTRUCCIÓN DE LA ESTRUCTURA METÁLICA </w:t>
      </w:r>
    </w:p>
    <w:p w:rsidR="00000000" w:rsidRDefault="00E94181">
      <w:pPr>
        <w:pStyle w:val="Default"/>
        <w:pageBreakBefore/>
        <w:framePr w:w="1620" w:wrap="auto" w:vAnchor="page" w:hAnchor="page" w:x="3709" w:y="1314"/>
        <w:rPr>
          <w:rFonts w:ascii="Arial" w:hAnsi="Arial" w:cs="Arial"/>
          <w:color w:val="auto"/>
          <w:sz w:val="23"/>
          <w:szCs w:val="23"/>
        </w:rPr>
      </w:pPr>
      <w:r>
        <w:rPr>
          <w:rFonts w:ascii="Arial" w:hAnsi="Arial" w:cs="Arial"/>
          <w:b/>
          <w:bCs/>
          <w:color w:val="auto"/>
          <w:sz w:val="23"/>
          <w:szCs w:val="23"/>
        </w:rPr>
        <w:t xml:space="preserve">Placas. </w:t>
      </w:r>
    </w:p>
    <w:p w:rsidR="00000000" w:rsidRDefault="00E94181">
      <w:pPr>
        <w:pStyle w:val="Default"/>
        <w:framePr w:w="6904" w:wrap="auto" w:vAnchor="page" w:hAnchor="page" w:x="3709" w:y="1870"/>
        <w:rPr>
          <w:rFonts w:ascii="Arial" w:hAnsi="Arial" w:cs="Arial"/>
          <w:color w:val="auto"/>
          <w:sz w:val="23"/>
          <w:szCs w:val="23"/>
        </w:rPr>
      </w:pPr>
      <w:r>
        <w:rPr>
          <w:rFonts w:ascii="Arial" w:hAnsi="Arial" w:cs="Arial"/>
          <w:color w:val="auto"/>
          <w:sz w:val="23"/>
          <w:szCs w:val="23"/>
        </w:rPr>
        <w:t>Para las distintas placas utilizadas en la máquina se utilizó una plancha de acero A36 de 4 mm de donde se obtendrá</w:t>
      </w:r>
      <w:r>
        <w:rPr>
          <w:rFonts w:ascii="Arial" w:hAnsi="Arial" w:cs="Arial"/>
          <w:color w:val="auto"/>
          <w:sz w:val="23"/>
          <w:szCs w:val="23"/>
        </w:rPr>
        <w:t xml:space="preserve"> la placa soporte, fuerza y porta pesas. </w:t>
      </w:r>
    </w:p>
    <w:p w:rsidR="00000000" w:rsidRDefault="00E94181">
      <w:pPr>
        <w:pStyle w:val="Default"/>
        <w:framePr w:w="791" w:wrap="auto" w:vAnchor="page" w:hAnchor="page" w:x="3709"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3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9" w:wrap="auto" w:vAnchor="page" w:hAnchor="page" w:x="3709" w:y="4355"/>
        <w:rPr>
          <w:rFonts w:ascii="Arial" w:hAnsi="Arial" w:cs="Arial"/>
          <w:color w:val="auto"/>
          <w:sz w:val="23"/>
          <w:szCs w:val="23"/>
        </w:rPr>
      </w:pPr>
      <w:r>
        <w:rPr>
          <w:rFonts w:ascii="Arial" w:hAnsi="Arial" w:cs="Arial"/>
          <w:color w:val="auto"/>
          <w:sz w:val="23"/>
          <w:szCs w:val="23"/>
        </w:rPr>
        <w:t xml:space="preserve">El proceso de construcción de las placas es el mismo en los tres casos y se describe a continuación: </w:t>
      </w:r>
    </w:p>
    <w:p w:rsidR="00000000" w:rsidRDefault="00E94181">
      <w:pPr>
        <w:pStyle w:val="Default"/>
        <w:framePr w:w="6900" w:wrap="auto" w:vAnchor="page" w:hAnchor="page" w:x="3709" w:y="5659"/>
        <w:rPr>
          <w:rFonts w:ascii="Arial" w:hAnsi="Arial" w:cs="Arial"/>
          <w:color w:val="auto"/>
          <w:sz w:val="23"/>
          <w:szCs w:val="23"/>
        </w:rPr>
      </w:pPr>
    </w:p>
    <w:p w:rsidR="00000000" w:rsidRDefault="00E94181">
      <w:pPr>
        <w:pStyle w:val="Default"/>
        <w:framePr w:w="6136" w:wrap="auto" w:vAnchor="page" w:hAnchor="page" w:x="3709" w:y="5659"/>
        <w:rPr>
          <w:rFonts w:ascii="Arial" w:hAnsi="Arial" w:cs="Arial"/>
          <w:color w:val="auto"/>
          <w:sz w:val="23"/>
          <w:szCs w:val="23"/>
        </w:rPr>
      </w:pPr>
      <w:r>
        <w:rPr>
          <w:rFonts w:ascii="Arial" w:hAnsi="Arial" w:cs="Arial"/>
          <w:color w:val="auto"/>
          <w:sz w:val="23"/>
          <w:szCs w:val="23"/>
        </w:rPr>
        <w:t xml:space="preserve">1. Trazado de las líneas donde se efectuarán los cortes. </w:t>
      </w:r>
    </w:p>
    <w:p w:rsidR="00000000" w:rsidRDefault="00E94181">
      <w:pPr>
        <w:pStyle w:val="Default"/>
        <w:framePr w:w="6136" w:wrap="auto" w:vAnchor="page" w:hAnchor="page" w:x="3709" w:y="5659"/>
        <w:rPr>
          <w:rFonts w:ascii="Arial" w:hAnsi="Arial" w:cs="Arial"/>
          <w:color w:val="auto"/>
          <w:sz w:val="23"/>
          <w:szCs w:val="23"/>
        </w:rPr>
      </w:pPr>
    </w:p>
    <w:p w:rsidR="00000000" w:rsidRDefault="00E94181">
      <w:pPr>
        <w:pStyle w:val="Default"/>
        <w:framePr w:w="5536" w:wrap="auto" w:vAnchor="page" w:hAnchor="page" w:x="3709" w:y="6211"/>
        <w:rPr>
          <w:rFonts w:ascii="Arial" w:hAnsi="Arial" w:cs="Arial"/>
          <w:color w:val="auto"/>
          <w:sz w:val="23"/>
          <w:szCs w:val="23"/>
        </w:rPr>
      </w:pPr>
      <w:r>
        <w:rPr>
          <w:rFonts w:ascii="Arial" w:hAnsi="Arial" w:cs="Arial"/>
          <w:color w:val="auto"/>
          <w:sz w:val="23"/>
          <w:szCs w:val="23"/>
        </w:rPr>
        <w:t>2. Corte con plasma siguiendo las líneas traza</w:t>
      </w:r>
      <w:r>
        <w:rPr>
          <w:rFonts w:ascii="Arial" w:hAnsi="Arial" w:cs="Arial"/>
          <w:color w:val="auto"/>
          <w:sz w:val="23"/>
          <w:szCs w:val="23"/>
        </w:rPr>
        <w:t xml:space="preserve">das. </w:t>
      </w:r>
    </w:p>
    <w:p w:rsidR="00000000" w:rsidRDefault="00E94181">
      <w:pPr>
        <w:pStyle w:val="Default"/>
        <w:framePr w:w="5536" w:wrap="auto" w:vAnchor="page" w:hAnchor="page" w:x="3709" w:y="6211"/>
        <w:rPr>
          <w:rFonts w:ascii="Arial" w:hAnsi="Arial" w:cs="Arial"/>
          <w:color w:val="auto"/>
          <w:sz w:val="23"/>
          <w:szCs w:val="23"/>
        </w:rPr>
      </w:pPr>
    </w:p>
    <w:p w:rsidR="00000000" w:rsidRDefault="00E94181">
      <w:pPr>
        <w:pStyle w:val="Default"/>
        <w:framePr w:w="5096" w:wrap="auto" w:vAnchor="page" w:hAnchor="page" w:x="3709" w:y="6764"/>
        <w:rPr>
          <w:rFonts w:ascii="Arial" w:hAnsi="Arial" w:cs="Arial"/>
          <w:color w:val="auto"/>
          <w:sz w:val="23"/>
          <w:szCs w:val="23"/>
        </w:rPr>
      </w:pPr>
      <w:r>
        <w:rPr>
          <w:rFonts w:ascii="Arial" w:hAnsi="Arial" w:cs="Arial"/>
          <w:color w:val="auto"/>
          <w:sz w:val="23"/>
          <w:szCs w:val="23"/>
        </w:rPr>
        <w:t xml:space="preserve">3. Corte con cizalla para la placa porta pesas.  </w:t>
      </w:r>
    </w:p>
    <w:p w:rsidR="00000000" w:rsidRDefault="00E94181">
      <w:pPr>
        <w:pStyle w:val="Default"/>
        <w:framePr w:w="5096" w:wrap="auto" w:vAnchor="page" w:hAnchor="page" w:x="3709" w:y="6764"/>
        <w:rPr>
          <w:rFonts w:ascii="Arial" w:hAnsi="Arial" w:cs="Arial"/>
          <w:color w:val="auto"/>
          <w:sz w:val="23"/>
          <w:szCs w:val="23"/>
        </w:rPr>
      </w:pPr>
    </w:p>
    <w:p w:rsidR="00000000" w:rsidRDefault="00E94181">
      <w:pPr>
        <w:pStyle w:val="Default"/>
        <w:framePr w:w="6900" w:wrap="auto" w:vAnchor="page" w:hAnchor="page" w:x="3709" w:y="7316"/>
        <w:rPr>
          <w:rFonts w:ascii="Arial" w:hAnsi="Arial" w:cs="Arial"/>
          <w:color w:val="auto"/>
          <w:sz w:val="23"/>
          <w:szCs w:val="23"/>
        </w:rPr>
      </w:pPr>
      <w:r>
        <w:rPr>
          <w:rFonts w:ascii="Arial" w:hAnsi="Arial" w:cs="Arial"/>
          <w:color w:val="auto"/>
          <w:sz w:val="23"/>
          <w:szCs w:val="23"/>
        </w:rPr>
        <w:t xml:space="preserve">4. Pulido con disco donde se efectuó el corte para retirar rebabas. </w:t>
      </w:r>
    </w:p>
    <w:p w:rsidR="00000000" w:rsidRDefault="00E94181">
      <w:pPr>
        <w:pStyle w:val="Default"/>
        <w:framePr w:w="6900" w:wrap="auto" w:vAnchor="page" w:hAnchor="page" w:x="3709" w:y="7316"/>
        <w:rPr>
          <w:rFonts w:ascii="Arial" w:hAnsi="Arial" w:cs="Arial"/>
          <w:color w:val="auto"/>
          <w:sz w:val="23"/>
          <w:szCs w:val="23"/>
        </w:rPr>
      </w:pPr>
    </w:p>
    <w:p w:rsidR="00000000" w:rsidRDefault="00E94181">
      <w:pPr>
        <w:pStyle w:val="Default"/>
        <w:framePr w:w="6284" w:wrap="auto" w:vAnchor="page" w:hAnchor="page" w:x="3709" w:y="8420"/>
        <w:rPr>
          <w:rFonts w:ascii="Arial" w:hAnsi="Arial" w:cs="Arial"/>
          <w:color w:val="auto"/>
          <w:sz w:val="23"/>
          <w:szCs w:val="23"/>
        </w:rPr>
      </w:pPr>
      <w:r>
        <w:rPr>
          <w:rFonts w:ascii="Arial" w:hAnsi="Arial" w:cs="Arial"/>
          <w:color w:val="auto"/>
          <w:sz w:val="23"/>
          <w:szCs w:val="23"/>
        </w:rPr>
        <w:t xml:space="preserve">5. Marcación del punto donde se harán las perforaciones. </w:t>
      </w:r>
    </w:p>
    <w:p w:rsidR="00000000" w:rsidRDefault="00E94181">
      <w:pPr>
        <w:pStyle w:val="Default"/>
        <w:framePr w:w="6284" w:wrap="auto" w:vAnchor="page" w:hAnchor="page" w:x="3709" w:y="8420"/>
        <w:rPr>
          <w:rFonts w:ascii="Arial" w:hAnsi="Arial" w:cs="Arial"/>
          <w:color w:val="auto"/>
          <w:sz w:val="23"/>
          <w:szCs w:val="23"/>
        </w:rPr>
      </w:pPr>
    </w:p>
    <w:p w:rsidR="00000000" w:rsidRDefault="00E94181">
      <w:pPr>
        <w:pStyle w:val="Default"/>
        <w:framePr w:w="6898" w:wrap="auto" w:vAnchor="page" w:hAnchor="page" w:x="3709" w:y="8972"/>
        <w:rPr>
          <w:rFonts w:ascii="Arial" w:hAnsi="Arial" w:cs="Arial"/>
          <w:color w:val="auto"/>
          <w:sz w:val="23"/>
          <w:szCs w:val="23"/>
        </w:rPr>
      </w:pPr>
      <w:r>
        <w:rPr>
          <w:rFonts w:ascii="Arial" w:hAnsi="Arial" w:cs="Arial"/>
          <w:color w:val="auto"/>
          <w:sz w:val="23"/>
          <w:szCs w:val="23"/>
        </w:rPr>
        <w:t xml:space="preserve">6. Taladrado de agujeros pasantes M12 en la placa soporte, placa fuerza y placa porta pesas. </w:t>
      </w:r>
    </w:p>
    <w:p w:rsidR="00000000" w:rsidRDefault="00E94181">
      <w:pPr>
        <w:pStyle w:val="Default"/>
        <w:framePr w:w="6898" w:wrap="auto" w:vAnchor="page" w:hAnchor="page" w:x="3709" w:y="8972"/>
        <w:rPr>
          <w:rFonts w:ascii="Arial" w:hAnsi="Arial" w:cs="Arial"/>
          <w:color w:val="auto"/>
          <w:sz w:val="23"/>
          <w:szCs w:val="23"/>
        </w:rPr>
      </w:pPr>
    </w:p>
    <w:p w:rsidR="00000000" w:rsidRDefault="00E94181">
      <w:pPr>
        <w:pStyle w:val="Default"/>
        <w:framePr w:w="6898" w:wrap="auto" w:vAnchor="page" w:hAnchor="page" w:x="3709" w:y="10076"/>
        <w:rPr>
          <w:rFonts w:ascii="Arial" w:hAnsi="Arial" w:cs="Arial"/>
          <w:color w:val="auto"/>
          <w:sz w:val="23"/>
          <w:szCs w:val="23"/>
        </w:rPr>
      </w:pPr>
      <w:r>
        <w:rPr>
          <w:rFonts w:ascii="Arial" w:hAnsi="Arial" w:cs="Arial"/>
          <w:color w:val="auto"/>
          <w:sz w:val="23"/>
          <w:szCs w:val="23"/>
        </w:rPr>
        <w:t xml:space="preserve">7. Taladrado de agujeros pasantes M12 en la placa soporte utilizando el taladro de base magnética.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113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12133"/>
        <w:rPr>
          <w:rFonts w:ascii="Arial" w:hAnsi="Arial" w:cs="Arial"/>
          <w:color w:val="auto"/>
          <w:sz w:val="23"/>
          <w:szCs w:val="23"/>
        </w:rPr>
      </w:pPr>
      <w:r>
        <w:rPr>
          <w:rFonts w:ascii="Arial" w:hAnsi="Arial" w:cs="Arial"/>
          <w:color w:val="auto"/>
          <w:sz w:val="23"/>
          <w:szCs w:val="23"/>
        </w:rPr>
        <w:t>En la Figura 2.11 se muestra el proceso de construcción de</w:t>
      </w:r>
      <w:r>
        <w:rPr>
          <w:rFonts w:ascii="Arial" w:hAnsi="Arial" w:cs="Arial"/>
          <w:color w:val="auto"/>
          <w:sz w:val="23"/>
          <w:szCs w:val="23"/>
        </w:rPr>
        <w:t xml:space="preserve">scrito anteriormente: </w:t>
      </w:r>
    </w:p>
    <w:p w:rsidR="00000000" w:rsidRDefault="00E94181">
      <w:pPr>
        <w:pStyle w:val="Default"/>
        <w:pageBreakBefore/>
        <w:framePr w:w="791" w:wrap="auto" w:vAnchor="page" w:hAnchor="page" w:x="370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800" w:wrap="auto" w:vAnchor="page" w:hAnchor="page" w:x="7122" w:y="202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22" w:wrap="auto" w:vAnchor="page" w:hAnchor="page" w:x="3813" w:y="13317"/>
        <w:rPr>
          <w:rFonts w:ascii="Arial" w:hAnsi="Arial" w:cs="Arial"/>
          <w:color w:val="auto"/>
          <w:sz w:val="23"/>
          <w:szCs w:val="23"/>
        </w:rPr>
      </w:pPr>
      <w:r>
        <w:rPr>
          <w:rFonts w:ascii="Arial" w:hAnsi="Arial" w:cs="Arial"/>
          <w:b/>
          <w:bCs/>
          <w:color w:val="auto"/>
          <w:sz w:val="23"/>
          <w:szCs w:val="23"/>
        </w:rPr>
        <w:t xml:space="preserve">FIG. 2.11 PROCESO DE CONSTRUCCIÓN DE LASPLACAS </w:t>
      </w:r>
    </w:p>
    <w:p w:rsidR="00000000" w:rsidRDefault="00E94181">
      <w:pPr>
        <w:pStyle w:val="Default"/>
        <w:pageBreakBefore/>
        <w:framePr w:w="791" w:wrap="auto" w:vAnchor="page" w:hAnchor="page" w:x="370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620" w:wrap="auto" w:vAnchor="page" w:hAnchor="page" w:x="3709" w:y="1590"/>
        <w:rPr>
          <w:rFonts w:ascii="Arial" w:hAnsi="Arial" w:cs="Arial"/>
          <w:color w:val="auto"/>
          <w:sz w:val="23"/>
          <w:szCs w:val="23"/>
        </w:rPr>
      </w:pPr>
      <w:r>
        <w:rPr>
          <w:rFonts w:ascii="Arial" w:hAnsi="Arial" w:cs="Arial"/>
          <w:b/>
          <w:bCs/>
          <w:color w:val="auto"/>
          <w:sz w:val="23"/>
          <w:szCs w:val="23"/>
        </w:rPr>
        <w:t xml:space="preserve">Soporte de rodamientos. </w:t>
      </w:r>
    </w:p>
    <w:p w:rsidR="00000000" w:rsidRDefault="00E94181">
      <w:pPr>
        <w:pStyle w:val="Default"/>
        <w:framePr w:w="6904" w:wrap="auto" w:vAnchor="page" w:hAnchor="page" w:x="3709" w:y="2146"/>
        <w:rPr>
          <w:rFonts w:ascii="Arial" w:hAnsi="Arial" w:cs="Arial"/>
          <w:color w:val="auto"/>
          <w:sz w:val="23"/>
          <w:szCs w:val="23"/>
        </w:rPr>
      </w:pPr>
      <w:r>
        <w:rPr>
          <w:rFonts w:ascii="Arial" w:hAnsi="Arial" w:cs="Arial"/>
          <w:color w:val="auto"/>
          <w:sz w:val="23"/>
          <w:szCs w:val="23"/>
        </w:rPr>
        <w:t>Para el montaje de rodamientos en la placa soporte se necesitó fabricar unos soportes rectangulares de acero A36 en perfil estructural cuadrado de 40x40x3</w:t>
      </w:r>
      <w:r>
        <w:rPr>
          <w:rFonts w:ascii="Arial" w:hAnsi="Arial" w:cs="Arial"/>
          <w:color w:val="auto"/>
          <w:sz w:val="23"/>
          <w:szCs w:val="23"/>
        </w:rPr>
        <w:t xml:space="preserve">. </w:t>
      </w:r>
    </w:p>
    <w:p w:rsidR="00000000" w:rsidRDefault="00E94181">
      <w:pPr>
        <w:pStyle w:val="Default"/>
        <w:framePr w:w="791" w:wrap="auto" w:vAnchor="page" w:hAnchor="page" w:x="3709" w:y="40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8" w:wrap="auto" w:vAnchor="page" w:hAnchor="page" w:x="3709" w:y="4755"/>
        <w:rPr>
          <w:rFonts w:ascii="Arial" w:hAnsi="Arial" w:cs="Arial"/>
          <w:color w:val="auto"/>
          <w:sz w:val="23"/>
          <w:szCs w:val="23"/>
        </w:rPr>
      </w:pPr>
      <w:r>
        <w:rPr>
          <w:rFonts w:ascii="Arial" w:hAnsi="Arial" w:cs="Arial"/>
          <w:color w:val="auto"/>
          <w:sz w:val="23"/>
          <w:szCs w:val="23"/>
        </w:rPr>
        <w:t xml:space="preserve">El proceso de construcción de los soportes se describe a continuación: </w:t>
      </w:r>
    </w:p>
    <w:p w:rsidR="00000000" w:rsidRDefault="00E94181">
      <w:pPr>
        <w:pStyle w:val="Default"/>
        <w:framePr w:w="6847" w:wrap="auto" w:vAnchor="page" w:hAnchor="page" w:x="3709" w:y="6059"/>
        <w:rPr>
          <w:rFonts w:ascii="Arial" w:hAnsi="Arial" w:cs="Arial"/>
          <w:color w:val="auto"/>
          <w:sz w:val="23"/>
          <w:szCs w:val="23"/>
        </w:rPr>
      </w:pPr>
    </w:p>
    <w:p w:rsidR="00000000" w:rsidRDefault="00E94181">
      <w:pPr>
        <w:pStyle w:val="Default"/>
        <w:framePr w:w="6136" w:wrap="auto" w:vAnchor="page" w:hAnchor="page" w:x="3709" w:y="6059"/>
        <w:rPr>
          <w:rFonts w:ascii="Arial" w:hAnsi="Arial" w:cs="Arial"/>
          <w:color w:val="auto"/>
          <w:sz w:val="23"/>
          <w:szCs w:val="23"/>
        </w:rPr>
      </w:pPr>
      <w:r>
        <w:rPr>
          <w:rFonts w:ascii="Arial" w:hAnsi="Arial" w:cs="Arial"/>
          <w:color w:val="auto"/>
          <w:sz w:val="23"/>
          <w:szCs w:val="23"/>
        </w:rPr>
        <w:t xml:space="preserve">1. Trazado de las líneas donde se efectuarán los cortes. </w:t>
      </w:r>
    </w:p>
    <w:p w:rsidR="00000000" w:rsidRDefault="00E94181">
      <w:pPr>
        <w:pStyle w:val="Default"/>
        <w:framePr w:w="6136" w:wrap="auto" w:vAnchor="page" w:hAnchor="page" w:x="3709" w:y="6059"/>
        <w:rPr>
          <w:rFonts w:ascii="Arial" w:hAnsi="Arial" w:cs="Arial"/>
          <w:color w:val="auto"/>
          <w:sz w:val="23"/>
          <w:szCs w:val="23"/>
        </w:rPr>
      </w:pPr>
    </w:p>
    <w:p w:rsidR="00000000" w:rsidRDefault="00E94181">
      <w:pPr>
        <w:pStyle w:val="Default"/>
        <w:framePr w:w="5376" w:wrap="auto" w:vAnchor="page" w:hAnchor="page" w:x="3709" w:y="6611"/>
        <w:rPr>
          <w:rFonts w:ascii="Arial" w:hAnsi="Arial" w:cs="Arial"/>
          <w:color w:val="auto"/>
          <w:sz w:val="23"/>
          <w:szCs w:val="23"/>
        </w:rPr>
      </w:pPr>
      <w:r>
        <w:rPr>
          <w:rFonts w:ascii="Arial" w:hAnsi="Arial" w:cs="Arial"/>
          <w:color w:val="auto"/>
          <w:sz w:val="23"/>
          <w:szCs w:val="23"/>
        </w:rPr>
        <w:t xml:space="preserve">2. Corte de los perfiles con la cortadora de disco. </w:t>
      </w:r>
    </w:p>
    <w:p w:rsidR="00000000" w:rsidRDefault="00E94181">
      <w:pPr>
        <w:pStyle w:val="Default"/>
        <w:framePr w:w="5376" w:wrap="auto" w:vAnchor="page" w:hAnchor="page" w:x="3709" w:y="6611"/>
        <w:rPr>
          <w:rFonts w:ascii="Arial" w:hAnsi="Arial" w:cs="Arial"/>
          <w:color w:val="auto"/>
          <w:sz w:val="23"/>
          <w:szCs w:val="23"/>
        </w:rPr>
      </w:pPr>
    </w:p>
    <w:p w:rsidR="00000000" w:rsidRDefault="00E94181">
      <w:pPr>
        <w:pStyle w:val="Default"/>
        <w:framePr w:w="4512" w:wrap="auto" w:vAnchor="page" w:hAnchor="page" w:x="3709" w:y="7164"/>
        <w:rPr>
          <w:rFonts w:ascii="Arial" w:hAnsi="Arial" w:cs="Arial"/>
          <w:color w:val="auto"/>
          <w:sz w:val="23"/>
          <w:szCs w:val="23"/>
        </w:rPr>
      </w:pPr>
      <w:r>
        <w:rPr>
          <w:rFonts w:ascii="Arial" w:hAnsi="Arial" w:cs="Arial"/>
          <w:color w:val="auto"/>
          <w:sz w:val="23"/>
          <w:szCs w:val="23"/>
        </w:rPr>
        <w:t xml:space="preserve">3. Corte de placas laterales con oxicorte. </w:t>
      </w:r>
    </w:p>
    <w:p w:rsidR="00000000" w:rsidRDefault="00E94181">
      <w:pPr>
        <w:pStyle w:val="Default"/>
        <w:framePr w:w="4512" w:wrap="auto" w:vAnchor="page" w:hAnchor="page" w:x="3709" w:y="7164"/>
        <w:rPr>
          <w:rFonts w:ascii="Arial" w:hAnsi="Arial" w:cs="Arial"/>
          <w:color w:val="auto"/>
          <w:sz w:val="23"/>
          <w:szCs w:val="23"/>
        </w:rPr>
      </w:pPr>
    </w:p>
    <w:p w:rsidR="00000000" w:rsidRDefault="00E94181">
      <w:pPr>
        <w:pStyle w:val="Default"/>
        <w:framePr w:w="6650" w:wrap="auto" w:vAnchor="page" w:hAnchor="page" w:x="3709" w:y="7716"/>
        <w:rPr>
          <w:rFonts w:ascii="Arial" w:hAnsi="Arial" w:cs="Arial"/>
          <w:color w:val="auto"/>
          <w:sz w:val="23"/>
          <w:szCs w:val="23"/>
        </w:rPr>
      </w:pPr>
      <w:r>
        <w:rPr>
          <w:rFonts w:ascii="Arial" w:hAnsi="Arial" w:cs="Arial"/>
          <w:color w:val="auto"/>
          <w:sz w:val="23"/>
          <w:szCs w:val="23"/>
        </w:rPr>
        <w:t xml:space="preserve">4. Soldadura a tope con electrodo 6011 de las placas con los perfiles. </w:t>
      </w:r>
    </w:p>
    <w:p w:rsidR="00000000" w:rsidRDefault="00E94181">
      <w:pPr>
        <w:pStyle w:val="Default"/>
        <w:framePr w:w="6650" w:wrap="auto" w:vAnchor="page" w:hAnchor="page" w:x="3709" w:y="7716"/>
        <w:rPr>
          <w:rFonts w:ascii="Arial" w:hAnsi="Arial" w:cs="Arial"/>
          <w:color w:val="auto"/>
          <w:sz w:val="23"/>
          <w:szCs w:val="23"/>
        </w:rPr>
      </w:pPr>
    </w:p>
    <w:p w:rsidR="00000000" w:rsidRDefault="00E94181">
      <w:pPr>
        <w:pStyle w:val="Default"/>
        <w:framePr w:w="6272" w:wrap="auto" w:vAnchor="page" w:hAnchor="page" w:x="3709" w:y="8820"/>
        <w:rPr>
          <w:rFonts w:ascii="Arial" w:hAnsi="Arial" w:cs="Arial"/>
          <w:color w:val="auto"/>
          <w:sz w:val="23"/>
          <w:szCs w:val="23"/>
        </w:rPr>
      </w:pPr>
      <w:r>
        <w:rPr>
          <w:rFonts w:ascii="Arial" w:hAnsi="Arial" w:cs="Arial"/>
          <w:color w:val="auto"/>
          <w:sz w:val="23"/>
          <w:szCs w:val="23"/>
        </w:rPr>
        <w:t xml:space="preserve">5. Pulido con disco de pulir de las aristas de los soportes. </w:t>
      </w:r>
    </w:p>
    <w:p w:rsidR="00000000" w:rsidRDefault="00E94181">
      <w:pPr>
        <w:pStyle w:val="Default"/>
        <w:framePr w:w="6272" w:wrap="auto" w:vAnchor="page" w:hAnchor="page" w:x="3709" w:y="8820"/>
        <w:rPr>
          <w:rFonts w:ascii="Arial" w:hAnsi="Arial" w:cs="Arial"/>
          <w:color w:val="auto"/>
          <w:sz w:val="23"/>
          <w:szCs w:val="23"/>
        </w:rPr>
      </w:pPr>
    </w:p>
    <w:p w:rsidR="00000000" w:rsidRDefault="00E94181">
      <w:pPr>
        <w:pStyle w:val="Default"/>
        <w:framePr w:w="6467" w:wrap="auto" w:vAnchor="page" w:hAnchor="page" w:x="3709" w:y="9372"/>
        <w:rPr>
          <w:rFonts w:ascii="Arial" w:hAnsi="Arial" w:cs="Arial"/>
          <w:color w:val="auto"/>
          <w:sz w:val="23"/>
          <w:szCs w:val="23"/>
        </w:rPr>
      </w:pPr>
      <w:r>
        <w:rPr>
          <w:rFonts w:ascii="Arial" w:hAnsi="Arial" w:cs="Arial"/>
          <w:color w:val="auto"/>
          <w:sz w:val="23"/>
          <w:szCs w:val="23"/>
        </w:rPr>
        <w:t xml:space="preserve">6. Taladrado de ojo chino para colocar los rodamientos con broca de Ø20 mm. </w:t>
      </w:r>
    </w:p>
    <w:p w:rsidR="00000000" w:rsidRDefault="00E94181">
      <w:pPr>
        <w:pStyle w:val="Default"/>
        <w:framePr w:w="6467" w:wrap="auto" w:vAnchor="page" w:hAnchor="page" w:x="3709" w:y="9372"/>
        <w:rPr>
          <w:rFonts w:ascii="Arial" w:hAnsi="Arial" w:cs="Arial"/>
          <w:color w:val="auto"/>
          <w:sz w:val="23"/>
          <w:szCs w:val="23"/>
        </w:rPr>
      </w:pPr>
    </w:p>
    <w:p w:rsidR="00000000" w:rsidRDefault="00E94181">
      <w:pPr>
        <w:pStyle w:val="Default"/>
        <w:framePr w:w="5900" w:wrap="auto" w:vAnchor="page" w:hAnchor="page" w:x="3709" w:y="10476"/>
        <w:rPr>
          <w:rFonts w:ascii="Arial" w:hAnsi="Arial" w:cs="Arial"/>
          <w:color w:val="auto"/>
          <w:sz w:val="23"/>
          <w:szCs w:val="23"/>
        </w:rPr>
      </w:pPr>
      <w:r>
        <w:rPr>
          <w:rFonts w:ascii="Arial" w:hAnsi="Arial" w:cs="Arial"/>
          <w:color w:val="auto"/>
          <w:sz w:val="23"/>
          <w:szCs w:val="23"/>
        </w:rPr>
        <w:t>7. Pulido de los ojos chinos para eliminar</w:t>
      </w:r>
      <w:r>
        <w:rPr>
          <w:rFonts w:ascii="Arial" w:hAnsi="Arial" w:cs="Arial"/>
          <w:color w:val="auto"/>
          <w:sz w:val="23"/>
          <w:szCs w:val="23"/>
        </w:rPr>
        <w:t xml:space="preserve"> las rebabas. </w:t>
      </w:r>
    </w:p>
    <w:p w:rsidR="00000000" w:rsidRDefault="00E94181">
      <w:pPr>
        <w:pStyle w:val="Default"/>
        <w:framePr w:w="5900" w:wrap="auto" w:vAnchor="page" w:hAnchor="page" w:x="3709" w:y="10476"/>
        <w:rPr>
          <w:rFonts w:ascii="Arial" w:hAnsi="Arial" w:cs="Arial"/>
          <w:color w:val="auto"/>
          <w:sz w:val="23"/>
          <w:szCs w:val="23"/>
        </w:rPr>
      </w:pPr>
    </w:p>
    <w:p w:rsidR="00000000" w:rsidRDefault="00E94181">
      <w:pPr>
        <w:pStyle w:val="Default"/>
        <w:framePr w:w="6622" w:wrap="auto" w:vAnchor="page" w:hAnchor="page" w:x="3709" w:y="11028"/>
        <w:rPr>
          <w:rFonts w:ascii="Arial" w:hAnsi="Arial" w:cs="Arial"/>
          <w:color w:val="auto"/>
          <w:sz w:val="23"/>
          <w:szCs w:val="23"/>
        </w:rPr>
      </w:pPr>
      <w:r>
        <w:rPr>
          <w:rFonts w:ascii="Arial" w:hAnsi="Arial" w:cs="Arial"/>
          <w:color w:val="auto"/>
          <w:sz w:val="23"/>
          <w:szCs w:val="23"/>
        </w:rPr>
        <w:t xml:space="preserve">8. Soldadura a tope con electrodo 6011 de los soportes a las placas de soporte y fuerza. </w:t>
      </w:r>
    </w:p>
    <w:p w:rsidR="00000000" w:rsidRDefault="00E94181">
      <w:pPr>
        <w:pStyle w:val="Default"/>
        <w:framePr w:w="6622" w:wrap="auto" w:vAnchor="page" w:hAnchor="page" w:x="3709" w:y="11028"/>
        <w:rPr>
          <w:rFonts w:ascii="Arial" w:hAnsi="Arial" w:cs="Arial"/>
          <w:color w:val="auto"/>
          <w:sz w:val="23"/>
          <w:szCs w:val="23"/>
        </w:rPr>
      </w:pPr>
    </w:p>
    <w:p w:rsidR="00000000" w:rsidRDefault="00E94181">
      <w:pPr>
        <w:pStyle w:val="Default"/>
        <w:framePr w:w="6847" w:wrap="auto" w:vAnchor="page" w:hAnchor="page" w:x="3709" w:y="12133"/>
        <w:rPr>
          <w:rFonts w:ascii="Arial" w:hAnsi="Arial" w:cs="Arial"/>
          <w:color w:val="auto"/>
          <w:sz w:val="23"/>
          <w:szCs w:val="23"/>
        </w:rPr>
      </w:pPr>
      <w:r>
        <w:rPr>
          <w:rFonts w:ascii="Arial" w:hAnsi="Arial" w:cs="Arial"/>
          <w:color w:val="auto"/>
          <w:sz w:val="23"/>
          <w:szCs w:val="23"/>
        </w:rPr>
        <w:t xml:space="preserve">9. Recubrimiento con masilla para disimular superficies pulidas para mejor lograr mejor acabado. </w:t>
      </w:r>
    </w:p>
    <w:p w:rsidR="00000000" w:rsidRDefault="00E94181">
      <w:pPr>
        <w:pStyle w:val="Default"/>
        <w:framePr w:w="6847" w:wrap="auto" w:vAnchor="page" w:hAnchor="page" w:x="3709" w:y="12133"/>
        <w:rPr>
          <w:rFonts w:ascii="Arial" w:hAnsi="Arial" w:cs="Arial"/>
          <w:color w:val="auto"/>
          <w:sz w:val="23"/>
          <w:szCs w:val="23"/>
        </w:rPr>
      </w:pPr>
    </w:p>
    <w:p w:rsidR="00000000" w:rsidRDefault="00E94181">
      <w:pPr>
        <w:pStyle w:val="Default"/>
        <w:framePr w:w="5788" w:wrap="auto" w:vAnchor="page" w:hAnchor="page" w:x="3709" w:y="13237"/>
        <w:rPr>
          <w:rFonts w:ascii="Arial" w:hAnsi="Arial" w:cs="Arial"/>
          <w:color w:val="auto"/>
          <w:sz w:val="23"/>
          <w:szCs w:val="23"/>
        </w:rPr>
      </w:pPr>
      <w:r>
        <w:rPr>
          <w:rFonts w:ascii="Arial" w:hAnsi="Arial" w:cs="Arial"/>
          <w:color w:val="auto"/>
          <w:sz w:val="23"/>
          <w:szCs w:val="23"/>
        </w:rPr>
        <w:t xml:space="preserve">10. </w:t>
      </w:r>
      <w:r>
        <w:rPr>
          <w:rFonts w:ascii="Arial" w:hAnsi="Arial" w:cs="Arial"/>
          <w:color w:val="auto"/>
          <w:sz w:val="23"/>
          <w:szCs w:val="23"/>
        </w:rPr>
        <w:t xml:space="preserve">Pintado de la superficies con pintura anticorrosiva. </w:t>
      </w:r>
    </w:p>
    <w:p w:rsidR="00000000" w:rsidRDefault="00E94181">
      <w:pPr>
        <w:pStyle w:val="Default"/>
        <w:rPr>
          <w:rFonts w:ascii="Arial" w:hAnsi="Arial" w:cs="Arial"/>
          <w:color w:val="auto"/>
          <w:sz w:val="23"/>
          <w:szCs w:val="23"/>
        </w:rPr>
      </w:pPr>
    </w:p>
    <w:p w:rsidR="00000000" w:rsidRDefault="00E94181">
      <w:pPr>
        <w:pStyle w:val="Default"/>
        <w:pageBreakBefore/>
        <w:framePr w:w="6900" w:wrap="auto" w:vAnchor="page" w:hAnchor="page" w:x="3709" w:y="1318"/>
        <w:rPr>
          <w:rFonts w:ascii="Arial" w:hAnsi="Arial" w:cs="Arial"/>
          <w:color w:val="auto"/>
          <w:sz w:val="23"/>
          <w:szCs w:val="23"/>
        </w:rPr>
      </w:pPr>
      <w:r>
        <w:rPr>
          <w:rFonts w:ascii="Arial" w:hAnsi="Arial" w:cs="Arial"/>
          <w:color w:val="auto"/>
          <w:sz w:val="23"/>
          <w:szCs w:val="23"/>
        </w:rPr>
        <w:t xml:space="preserve">En la Figura 2.12 se muestra el proceso de construcción descrito anteriormente: </w:t>
      </w:r>
    </w:p>
    <w:p w:rsidR="00000000" w:rsidRDefault="00E94181">
      <w:pPr>
        <w:pStyle w:val="Default"/>
        <w:framePr w:w="2936" w:wrap="auto" w:vAnchor="page" w:hAnchor="page" w:x="7122" w:y="710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718" w:wrap="auto" w:vAnchor="page" w:hAnchor="page" w:x="4298" w:y="9900"/>
        <w:rPr>
          <w:rFonts w:ascii="Arial" w:hAnsi="Arial" w:cs="Arial"/>
          <w:color w:val="auto"/>
          <w:sz w:val="23"/>
          <w:szCs w:val="23"/>
        </w:rPr>
      </w:pPr>
      <w:r>
        <w:rPr>
          <w:rFonts w:ascii="Arial" w:hAnsi="Arial" w:cs="Arial"/>
          <w:b/>
          <w:bCs/>
          <w:color w:val="auto"/>
          <w:sz w:val="23"/>
          <w:szCs w:val="23"/>
        </w:rPr>
        <w:t xml:space="preserve">FIG. 2.12 PROCESO DE CONSTRUCCIÓN DE LOS SOPORTES DE RODAMIENTOS </w:t>
      </w:r>
    </w:p>
    <w:p w:rsidR="00000000" w:rsidRDefault="00E94181">
      <w:pPr>
        <w:pStyle w:val="Default"/>
        <w:framePr w:w="791" w:wrap="auto" w:vAnchor="page" w:hAnchor="page" w:x="3709" w:y="110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2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5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632" w:wrap="auto" w:vAnchor="page" w:hAnchor="page" w:x="3709" w:y="11833"/>
        <w:rPr>
          <w:rFonts w:ascii="Arial" w:hAnsi="Arial" w:cs="Arial"/>
          <w:color w:val="auto"/>
          <w:sz w:val="23"/>
          <w:szCs w:val="23"/>
        </w:rPr>
      </w:pPr>
      <w:r>
        <w:rPr>
          <w:rFonts w:ascii="Arial" w:hAnsi="Arial" w:cs="Arial"/>
          <w:b/>
          <w:bCs/>
          <w:color w:val="auto"/>
          <w:sz w:val="23"/>
          <w:szCs w:val="23"/>
        </w:rPr>
        <w:t xml:space="preserve">Varilla de carga. </w:t>
      </w:r>
    </w:p>
    <w:p w:rsidR="00000000" w:rsidRDefault="00E94181">
      <w:pPr>
        <w:pStyle w:val="Default"/>
        <w:framePr w:w="6903" w:wrap="auto" w:vAnchor="page" w:hAnchor="page" w:x="3709" w:y="12389"/>
        <w:rPr>
          <w:rFonts w:ascii="Arial" w:hAnsi="Arial" w:cs="Arial"/>
          <w:color w:val="auto"/>
          <w:sz w:val="23"/>
          <w:szCs w:val="23"/>
        </w:rPr>
      </w:pPr>
      <w:r>
        <w:rPr>
          <w:rFonts w:ascii="Arial" w:hAnsi="Arial" w:cs="Arial"/>
          <w:color w:val="auto"/>
          <w:sz w:val="23"/>
          <w:szCs w:val="23"/>
        </w:rPr>
        <w:t>La varilla de carga se cons</w:t>
      </w:r>
      <w:r>
        <w:rPr>
          <w:rFonts w:ascii="Arial" w:hAnsi="Arial" w:cs="Arial"/>
          <w:color w:val="auto"/>
          <w:sz w:val="23"/>
          <w:szCs w:val="23"/>
        </w:rPr>
        <w:t xml:space="preserve">truyó utilizando una barra redonda de acero AISI 1018 de Ø12x650mm. </w:t>
      </w:r>
    </w:p>
    <w:p w:rsidR="00000000" w:rsidRDefault="00E94181">
      <w:pPr>
        <w:pStyle w:val="Default"/>
        <w:pageBreakBefore/>
        <w:framePr w:w="6898" w:wrap="auto" w:vAnchor="page" w:hAnchor="page" w:x="3709" w:y="1318"/>
        <w:rPr>
          <w:rFonts w:ascii="Arial" w:hAnsi="Arial" w:cs="Arial"/>
          <w:color w:val="auto"/>
          <w:sz w:val="23"/>
          <w:szCs w:val="23"/>
        </w:rPr>
      </w:pPr>
      <w:r>
        <w:rPr>
          <w:rFonts w:ascii="Arial" w:hAnsi="Arial" w:cs="Arial"/>
          <w:color w:val="auto"/>
          <w:sz w:val="23"/>
          <w:szCs w:val="23"/>
        </w:rPr>
        <w:t xml:space="preserve">El proceso de construcción de la varilla se describe a continuación: </w:t>
      </w:r>
    </w:p>
    <w:p w:rsidR="00000000" w:rsidRDefault="00E94181">
      <w:pPr>
        <w:pStyle w:val="Default"/>
        <w:framePr w:w="7018" w:wrap="auto" w:vAnchor="page" w:hAnchor="page" w:x="3709" w:y="2623"/>
        <w:rPr>
          <w:rFonts w:ascii="Arial" w:hAnsi="Arial" w:cs="Arial"/>
          <w:color w:val="auto"/>
          <w:sz w:val="23"/>
          <w:szCs w:val="23"/>
        </w:rPr>
      </w:pPr>
    </w:p>
    <w:p w:rsidR="00000000" w:rsidRDefault="00E94181">
      <w:pPr>
        <w:pStyle w:val="Default"/>
        <w:framePr w:w="2495" w:wrap="auto" w:vAnchor="page" w:hAnchor="page" w:x="3709" w:y="2623"/>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95" w:wrap="auto" w:vAnchor="page" w:hAnchor="page" w:x="3709" w:y="2623"/>
        <w:rPr>
          <w:rFonts w:ascii="Arial" w:hAnsi="Arial" w:cs="Arial"/>
          <w:color w:val="auto"/>
          <w:sz w:val="23"/>
          <w:szCs w:val="23"/>
        </w:rPr>
      </w:pPr>
    </w:p>
    <w:p w:rsidR="00000000" w:rsidRDefault="00E94181">
      <w:pPr>
        <w:pStyle w:val="Default"/>
        <w:framePr w:w="3628" w:wrap="auto" w:vAnchor="page" w:hAnchor="page" w:x="3709" w:y="3175"/>
        <w:rPr>
          <w:rFonts w:ascii="Arial" w:hAnsi="Arial" w:cs="Arial"/>
          <w:color w:val="auto"/>
          <w:sz w:val="23"/>
          <w:szCs w:val="23"/>
        </w:rPr>
      </w:pPr>
      <w:r>
        <w:rPr>
          <w:rFonts w:ascii="Arial" w:hAnsi="Arial" w:cs="Arial"/>
          <w:color w:val="auto"/>
          <w:sz w:val="23"/>
          <w:szCs w:val="23"/>
        </w:rPr>
        <w:t xml:space="preserve">2. Corte con Cortadora de disco. </w:t>
      </w:r>
    </w:p>
    <w:p w:rsidR="00000000" w:rsidRDefault="00E94181">
      <w:pPr>
        <w:pStyle w:val="Default"/>
        <w:framePr w:w="3628" w:wrap="auto" w:vAnchor="page" w:hAnchor="page" w:x="3709" w:y="3175"/>
        <w:rPr>
          <w:rFonts w:ascii="Arial" w:hAnsi="Arial" w:cs="Arial"/>
          <w:color w:val="auto"/>
          <w:sz w:val="23"/>
          <w:szCs w:val="23"/>
        </w:rPr>
      </w:pPr>
    </w:p>
    <w:p w:rsidR="00000000" w:rsidRDefault="00E94181">
      <w:pPr>
        <w:pStyle w:val="Default"/>
        <w:framePr w:w="3043" w:wrap="auto" w:vAnchor="page" w:hAnchor="page" w:x="3709" w:y="3727"/>
        <w:rPr>
          <w:rFonts w:ascii="Arial" w:hAnsi="Arial" w:cs="Arial"/>
          <w:color w:val="auto"/>
          <w:sz w:val="23"/>
          <w:szCs w:val="23"/>
        </w:rPr>
      </w:pPr>
      <w:r>
        <w:rPr>
          <w:rFonts w:ascii="Arial" w:hAnsi="Arial" w:cs="Arial"/>
          <w:color w:val="auto"/>
          <w:sz w:val="23"/>
          <w:szCs w:val="23"/>
        </w:rPr>
        <w:t xml:space="preserve">3. Refrentado de las caras. </w:t>
      </w:r>
    </w:p>
    <w:p w:rsidR="00000000" w:rsidRDefault="00E94181">
      <w:pPr>
        <w:pStyle w:val="Default"/>
        <w:framePr w:w="3043" w:wrap="auto" w:vAnchor="page" w:hAnchor="page" w:x="3709" w:y="3727"/>
        <w:rPr>
          <w:rFonts w:ascii="Arial" w:hAnsi="Arial" w:cs="Arial"/>
          <w:color w:val="auto"/>
          <w:sz w:val="23"/>
          <w:szCs w:val="23"/>
        </w:rPr>
      </w:pPr>
    </w:p>
    <w:p w:rsidR="00000000" w:rsidRDefault="00E94181">
      <w:pPr>
        <w:pStyle w:val="Default"/>
        <w:framePr w:w="6518" w:wrap="auto" w:vAnchor="page" w:hAnchor="page" w:x="3709" w:y="4279"/>
        <w:rPr>
          <w:rFonts w:ascii="Arial" w:hAnsi="Arial" w:cs="Arial"/>
          <w:color w:val="auto"/>
          <w:sz w:val="23"/>
          <w:szCs w:val="23"/>
        </w:rPr>
      </w:pPr>
      <w:r>
        <w:rPr>
          <w:rFonts w:ascii="Arial" w:hAnsi="Arial" w:cs="Arial"/>
          <w:color w:val="auto"/>
          <w:sz w:val="23"/>
          <w:szCs w:val="23"/>
        </w:rPr>
        <w:t xml:space="preserve">4. Roscado en la parte superior e inferior de la varilla (rosca M12). </w:t>
      </w:r>
    </w:p>
    <w:p w:rsidR="00000000" w:rsidRDefault="00E94181">
      <w:pPr>
        <w:pStyle w:val="Default"/>
        <w:framePr w:w="6518" w:wrap="auto" w:vAnchor="page" w:hAnchor="page" w:x="3709" w:y="4279"/>
        <w:rPr>
          <w:rFonts w:ascii="Arial" w:hAnsi="Arial" w:cs="Arial"/>
          <w:color w:val="auto"/>
          <w:sz w:val="23"/>
          <w:szCs w:val="23"/>
        </w:rPr>
      </w:pPr>
    </w:p>
    <w:p w:rsidR="00000000" w:rsidRDefault="00E94181">
      <w:pPr>
        <w:pStyle w:val="Default"/>
        <w:framePr w:w="5788" w:wrap="auto" w:vAnchor="page" w:hAnchor="page" w:x="3709" w:y="5383"/>
        <w:rPr>
          <w:rFonts w:ascii="Arial" w:hAnsi="Arial" w:cs="Arial"/>
          <w:color w:val="auto"/>
          <w:sz w:val="23"/>
          <w:szCs w:val="23"/>
        </w:rPr>
      </w:pPr>
      <w:r>
        <w:rPr>
          <w:rFonts w:ascii="Arial" w:hAnsi="Arial" w:cs="Arial"/>
          <w:color w:val="auto"/>
          <w:sz w:val="23"/>
          <w:szCs w:val="23"/>
        </w:rPr>
        <w:t xml:space="preserve">5. Pintado de la superficies con pintura anticorrosiva.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9128" w:y="908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947" w:wrap="auto" w:vAnchor="page" w:hAnchor="page" w:x="4182" w:y="9784"/>
        <w:rPr>
          <w:rFonts w:ascii="Arial" w:hAnsi="Arial" w:cs="Arial"/>
          <w:color w:val="auto"/>
          <w:sz w:val="23"/>
          <w:szCs w:val="23"/>
        </w:rPr>
      </w:pPr>
      <w:r>
        <w:rPr>
          <w:rFonts w:ascii="Arial" w:hAnsi="Arial" w:cs="Arial"/>
          <w:b/>
          <w:bCs/>
          <w:color w:val="auto"/>
          <w:sz w:val="23"/>
          <w:szCs w:val="23"/>
        </w:rPr>
        <w:t xml:space="preserve">FIG. 2.13 FOTOGRAFÍA DE LA VARILLA DE CARGA TERMINADA </w:t>
      </w:r>
    </w:p>
    <w:p w:rsidR="00000000" w:rsidRDefault="00E94181">
      <w:pPr>
        <w:pStyle w:val="Default"/>
        <w:framePr w:w="791" w:wrap="auto" w:vAnchor="page" w:hAnchor="page" w:x="3709" w:y="108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1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44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1552" w:wrap="auto" w:vAnchor="page" w:hAnchor="page" w:x="3709" w:y="11717"/>
        <w:rPr>
          <w:rFonts w:ascii="Arial" w:hAnsi="Arial" w:cs="Arial"/>
          <w:color w:val="auto"/>
          <w:sz w:val="23"/>
          <w:szCs w:val="23"/>
        </w:rPr>
      </w:pPr>
      <w:r>
        <w:rPr>
          <w:rFonts w:ascii="Arial" w:hAnsi="Arial" w:cs="Arial"/>
          <w:b/>
          <w:bCs/>
          <w:color w:val="auto"/>
          <w:sz w:val="23"/>
          <w:szCs w:val="23"/>
        </w:rPr>
        <w:t xml:space="preserve">Pesas. </w:t>
      </w:r>
    </w:p>
    <w:p w:rsidR="00000000" w:rsidRDefault="00E94181">
      <w:pPr>
        <w:pStyle w:val="Default"/>
        <w:framePr w:w="6897" w:wrap="auto" w:vAnchor="page" w:hAnchor="page" w:x="3709" w:y="12273"/>
        <w:rPr>
          <w:rFonts w:ascii="Arial" w:hAnsi="Arial" w:cs="Arial"/>
          <w:color w:val="auto"/>
          <w:sz w:val="23"/>
          <w:szCs w:val="23"/>
        </w:rPr>
      </w:pPr>
      <w:r>
        <w:rPr>
          <w:rFonts w:ascii="Arial" w:hAnsi="Arial" w:cs="Arial"/>
          <w:color w:val="auto"/>
          <w:sz w:val="23"/>
          <w:szCs w:val="23"/>
        </w:rPr>
        <w:t xml:space="preserve">Las pesas fueron construidas utilizando plancha de acero A36 de varios espesores. </w:t>
      </w:r>
    </w:p>
    <w:p w:rsidR="00000000" w:rsidRDefault="00E94181">
      <w:pPr>
        <w:pStyle w:val="Default"/>
        <w:pageBreakBefore/>
        <w:framePr w:w="6904" w:wrap="auto" w:vAnchor="page" w:hAnchor="page" w:x="3709" w:y="1318"/>
        <w:rPr>
          <w:rFonts w:ascii="Arial" w:hAnsi="Arial" w:cs="Arial"/>
          <w:color w:val="auto"/>
          <w:sz w:val="23"/>
          <w:szCs w:val="23"/>
        </w:rPr>
      </w:pPr>
      <w:r>
        <w:rPr>
          <w:rFonts w:ascii="Arial" w:hAnsi="Arial" w:cs="Arial"/>
          <w:color w:val="auto"/>
          <w:sz w:val="23"/>
          <w:szCs w:val="23"/>
        </w:rPr>
        <w:t xml:space="preserve">El proceso de construcción de las pesas se describe a continuación: </w:t>
      </w:r>
    </w:p>
    <w:p w:rsidR="00000000" w:rsidRDefault="00E94181">
      <w:pPr>
        <w:pStyle w:val="Default"/>
        <w:framePr w:w="5732" w:wrap="auto" w:vAnchor="page" w:hAnchor="page" w:x="3709" w:y="2623"/>
        <w:rPr>
          <w:rFonts w:ascii="Arial" w:hAnsi="Arial" w:cs="Arial"/>
          <w:color w:val="auto"/>
          <w:sz w:val="23"/>
          <w:szCs w:val="23"/>
        </w:rPr>
      </w:pPr>
    </w:p>
    <w:p w:rsidR="00000000" w:rsidRDefault="00E94181">
      <w:pPr>
        <w:pStyle w:val="Default"/>
        <w:framePr w:w="2495" w:wrap="auto" w:vAnchor="page" w:hAnchor="page" w:x="3709" w:y="2623"/>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95" w:wrap="auto" w:vAnchor="page" w:hAnchor="page" w:x="3709" w:y="2623"/>
        <w:rPr>
          <w:rFonts w:ascii="Arial" w:hAnsi="Arial" w:cs="Arial"/>
          <w:color w:val="auto"/>
          <w:sz w:val="23"/>
          <w:szCs w:val="23"/>
        </w:rPr>
      </w:pPr>
    </w:p>
    <w:p w:rsidR="00000000" w:rsidRDefault="00E94181">
      <w:pPr>
        <w:pStyle w:val="Default"/>
        <w:framePr w:w="5056" w:wrap="auto" w:vAnchor="page" w:hAnchor="page" w:x="3709" w:y="3175"/>
        <w:rPr>
          <w:rFonts w:ascii="Arial" w:hAnsi="Arial" w:cs="Arial"/>
          <w:color w:val="auto"/>
          <w:sz w:val="23"/>
          <w:szCs w:val="23"/>
        </w:rPr>
      </w:pPr>
      <w:r>
        <w:rPr>
          <w:rFonts w:ascii="Arial" w:hAnsi="Arial" w:cs="Arial"/>
          <w:color w:val="auto"/>
          <w:sz w:val="23"/>
          <w:szCs w:val="23"/>
        </w:rPr>
        <w:t xml:space="preserve">2. Corte a medidas aproximadas con oxicorte. </w:t>
      </w:r>
    </w:p>
    <w:p w:rsidR="00000000" w:rsidRDefault="00E94181">
      <w:pPr>
        <w:pStyle w:val="Default"/>
        <w:framePr w:w="5056" w:wrap="auto" w:vAnchor="page" w:hAnchor="page" w:x="3709" w:y="3175"/>
        <w:rPr>
          <w:rFonts w:ascii="Arial" w:hAnsi="Arial" w:cs="Arial"/>
          <w:color w:val="auto"/>
          <w:sz w:val="23"/>
          <w:szCs w:val="23"/>
        </w:rPr>
      </w:pPr>
    </w:p>
    <w:p w:rsidR="00000000" w:rsidRDefault="00E94181">
      <w:pPr>
        <w:pStyle w:val="Default"/>
        <w:framePr w:w="4096" w:wrap="auto" w:vAnchor="page" w:hAnchor="page" w:x="3709" w:y="3727"/>
        <w:rPr>
          <w:rFonts w:ascii="Arial" w:hAnsi="Arial" w:cs="Arial"/>
          <w:color w:val="auto"/>
          <w:sz w:val="23"/>
          <w:szCs w:val="23"/>
        </w:rPr>
      </w:pPr>
      <w:r>
        <w:rPr>
          <w:rFonts w:ascii="Arial" w:hAnsi="Arial" w:cs="Arial"/>
          <w:color w:val="auto"/>
          <w:sz w:val="23"/>
          <w:szCs w:val="23"/>
        </w:rPr>
        <w:t>3. Cilindrado de las superficie</w:t>
      </w:r>
      <w:r>
        <w:rPr>
          <w:rFonts w:ascii="Arial" w:hAnsi="Arial" w:cs="Arial"/>
          <w:color w:val="auto"/>
          <w:sz w:val="23"/>
          <w:szCs w:val="23"/>
        </w:rPr>
        <w:t xml:space="preserve"> lateral. </w:t>
      </w:r>
    </w:p>
    <w:p w:rsidR="00000000" w:rsidRDefault="00E94181">
      <w:pPr>
        <w:pStyle w:val="Default"/>
        <w:framePr w:w="4096" w:wrap="auto" w:vAnchor="page" w:hAnchor="page" w:x="3709" w:y="3727"/>
        <w:rPr>
          <w:rFonts w:ascii="Arial" w:hAnsi="Arial" w:cs="Arial"/>
          <w:color w:val="auto"/>
          <w:sz w:val="23"/>
          <w:szCs w:val="23"/>
        </w:rPr>
      </w:pPr>
    </w:p>
    <w:p w:rsidR="00000000" w:rsidRDefault="00E94181">
      <w:pPr>
        <w:pStyle w:val="Default"/>
        <w:framePr w:w="5232" w:wrap="auto" w:vAnchor="page" w:hAnchor="page" w:x="3709" w:y="4279"/>
        <w:rPr>
          <w:rFonts w:ascii="Arial" w:hAnsi="Arial" w:cs="Arial"/>
          <w:color w:val="auto"/>
          <w:sz w:val="23"/>
          <w:szCs w:val="23"/>
        </w:rPr>
      </w:pPr>
      <w:r>
        <w:rPr>
          <w:rFonts w:ascii="Arial" w:hAnsi="Arial" w:cs="Arial"/>
          <w:color w:val="auto"/>
          <w:sz w:val="23"/>
          <w:szCs w:val="23"/>
        </w:rPr>
        <w:t xml:space="preserve">4. Fresado de las superficies superior e inferior. </w:t>
      </w:r>
    </w:p>
    <w:p w:rsidR="00000000" w:rsidRDefault="00E94181">
      <w:pPr>
        <w:pStyle w:val="Default"/>
        <w:framePr w:w="5232" w:wrap="auto" w:vAnchor="page" w:hAnchor="page" w:x="3709" w:y="4279"/>
        <w:rPr>
          <w:rFonts w:ascii="Arial" w:hAnsi="Arial" w:cs="Arial"/>
          <w:color w:val="auto"/>
          <w:sz w:val="23"/>
          <w:szCs w:val="23"/>
        </w:rPr>
      </w:pPr>
    </w:p>
    <w:p w:rsidR="00000000" w:rsidRDefault="00E94181">
      <w:pPr>
        <w:pStyle w:val="Default"/>
        <w:framePr w:w="3856" w:wrap="auto" w:vAnchor="page" w:hAnchor="page" w:x="3709" w:y="4831"/>
        <w:rPr>
          <w:rFonts w:ascii="Arial" w:hAnsi="Arial" w:cs="Arial"/>
          <w:color w:val="auto"/>
          <w:sz w:val="23"/>
          <w:szCs w:val="23"/>
        </w:rPr>
      </w:pPr>
      <w:r>
        <w:rPr>
          <w:rFonts w:ascii="Arial" w:hAnsi="Arial" w:cs="Arial"/>
          <w:color w:val="auto"/>
          <w:sz w:val="23"/>
          <w:szCs w:val="23"/>
        </w:rPr>
        <w:t xml:space="preserve">5. Perforación de la ranura central. </w:t>
      </w:r>
    </w:p>
    <w:p w:rsidR="00000000" w:rsidRDefault="00E94181">
      <w:pPr>
        <w:pStyle w:val="Default"/>
        <w:framePr w:w="3856" w:wrap="auto" w:vAnchor="page" w:hAnchor="page" w:x="3709" w:y="4831"/>
        <w:rPr>
          <w:rFonts w:ascii="Arial" w:hAnsi="Arial" w:cs="Arial"/>
          <w:color w:val="auto"/>
          <w:sz w:val="23"/>
          <w:szCs w:val="23"/>
        </w:rPr>
      </w:pPr>
    </w:p>
    <w:p w:rsidR="00000000" w:rsidRDefault="00E94181">
      <w:pPr>
        <w:pStyle w:val="Default"/>
        <w:framePr w:w="3187" w:wrap="auto" w:vAnchor="page" w:hAnchor="page" w:x="3709" w:y="5383"/>
        <w:rPr>
          <w:rFonts w:ascii="Arial" w:hAnsi="Arial" w:cs="Arial"/>
          <w:color w:val="auto"/>
          <w:sz w:val="23"/>
          <w:szCs w:val="23"/>
        </w:rPr>
      </w:pPr>
      <w:r>
        <w:rPr>
          <w:rFonts w:ascii="Arial" w:hAnsi="Arial" w:cs="Arial"/>
          <w:color w:val="auto"/>
          <w:sz w:val="23"/>
          <w:szCs w:val="23"/>
        </w:rPr>
        <w:t xml:space="preserve">6. Pintado con anticorrosivo.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9128" w:y="908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41" w:wrap="auto" w:vAnchor="page" w:hAnchor="page" w:x="4054" w:y="9784"/>
        <w:rPr>
          <w:rFonts w:ascii="Arial" w:hAnsi="Arial" w:cs="Arial"/>
          <w:color w:val="auto"/>
          <w:sz w:val="23"/>
          <w:szCs w:val="23"/>
        </w:rPr>
      </w:pPr>
      <w:r>
        <w:rPr>
          <w:rFonts w:ascii="Arial" w:hAnsi="Arial" w:cs="Arial"/>
          <w:b/>
          <w:bCs/>
          <w:color w:val="auto"/>
          <w:sz w:val="23"/>
          <w:szCs w:val="23"/>
        </w:rPr>
        <w:t xml:space="preserve">FIG. 2.14 FOTOGRAFÍA DE LAS PESAS TERMINADAS </w:t>
      </w:r>
    </w:p>
    <w:p w:rsidR="00000000" w:rsidRDefault="00E94181">
      <w:pPr>
        <w:pStyle w:val="Default"/>
        <w:framePr w:w="791" w:wrap="auto" w:vAnchor="page" w:hAnchor="page" w:x="3709" w:y="1033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3709" w:y="1061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3709" w:y="1088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832" w:wrap="auto" w:vAnchor="page" w:hAnchor="page" w:x="3709" w:y="11164"/>
        <w:rPr>
          <w:rFonts w:ascii="Arial" w:hAnsi="Arial" w:cs="Arial"/>
          <w:color w:val="auto"/>
          <w:sz w:val="23"/>
          <w:szCs w:val="23"/>
        </w:rPr>
      </w:pPr>
      <w:r>
        <w:rPr>
          <w:rFonts w:ascii="Arial" w:hAnsi="Arial" w:cs="Arial"/>
          <w:b/>
          <w:bCs/>
          <w:color w:val="auto"/>
          <w:sz w:val="23"/>
          <w:szCs w:val="23"/>
        </w:rPr>
        <w:t xml:space="preserve">Sistema de carga. </w:t>
      </w:r>
    </w:p>
    <w:p w:rsidR="00000000" w:rsidRDefault="00E94181">
      <w:pPr>
        <w:pStyle w:val="Default"/>
        <w:framePr w:w="6898" w:wrap="auto" w:vAnchor="page" w:hAnchor="page" w:x="3709" w:y="11721"/>
        <w:rPr>
          <w:rFonts w:ascii="Arial" w:hAnsi="Arial" w:cs="Arial"/>
          <w:color w:val="auto"/>
          <w:sz w:val="23"/>
          <w:szCs w:val="23"/>
        </w:rPr>
      </w:pPr>
      <w:r>
        <w:rPr>
          <w:rFonts w:ascii="Arial" w:hAnsi="Arial" w:cs="Arial"/>
          <w:color w:val="auto"/>
          <w:sz w:val="23"/>
          <w:szCs w:val="23"/>
        </w:rPr>
        <w:t xml:space="preserve">El sistema de carga fue realizado con la intención de no someter a esfuerzos innecesarios a la probeta durante la colocación de las pesas en la placa porta pesas, el cual consta </w:t>
      </w:r>
    </w:p>
    <w:p w:rsidR="00000000" w:rsidRDefault="00E94181">
      <w:pPr>
        <w:pStyle w:val="Default"/>
        <w:pageBreakBefore/>
        <w:framePr w:w="6901" w:wrap="auto" w:vAnchor="page" w:hAnchor="page" w:x="3709" w:y="1318"/>
        <w:rPr>
          <w:rFonts w:ascii="Arial" w:hAnsi="Arial" w:cs="Arial"/>
          <w:color w:val="auto"/>
          <w:sz w:val="23"/>
          <w:szCs w:val="23"/>
        </w:rPr>
      </w:pPr>
      <w:r>
        <w:rPr>
          <w:rFonts w:ascii="Arial" w:hAnsi="Arial" w:cs="Arial"/>
          <w:color w:val="auto"/>
          <w:sz w:val="23"/>
          <w:szCs w:val="23"/>
        </w:rPr>
        <w:t>de los siguientes elementos: dos pivotes, platina, soportes laterales y palan</w:t>
      </w:r>
      <w:r>
        <w:rPr>
          <w:rFonts w:ascii="Arial" w:hAnsi="Arial" w:cs="Arial"/>
          <w:color w:val="auto"/>
          <w:sz w:val="23"/>
          <w:szCs w:val="23"/>
        </w:rPr>
        <w:t xml:space="preserve">ca de accionamiento. </w:t>
      </w:r>
    </w:p>
    <w:p w:rsidR="00000000" w:rsidRDefault="00E94181">
      <w:pPr>
        <w:pStyle w:val="Default"/>
        <w:framePr w:w="791" w:wrap="auto" w:vAnchor="page" w:hAnchor="page" w:x="370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8" w:wrap="auto" w:vAnchor="page" w:hAnchor="page" w:x="3709" w:y="2975"/>
        <w:rPr>
          <w:rFonts w:ascii="Arial" w:hAnsi="Arial" w:cs="Arial"/>
          <w:color w:val="auto"/>
          <w:sz w:val="23"/>
          <w:szCs w:val="23"/>
        </w:rPr>
      </w:pPr>
      <w:r>
        <w:rPr>
          <w:rFonts w:ascii="Arial" w:hAnsi="Arial" w:cs="Arial"/>
          <w:color w:val="auto"/>
          <w:sz w:val="23"/>
          <w:szCs w:val="23"/>
        </w:rPr>
        <w:t xml:space="preserve">El proceso de construcción del sistema de carga se describe a continuación: </w:t>
      </w:r>
    </w:p>
    <w:p w:rsidR="00000000" w:rsidRDefault="00E94181">
      <w:pPr>
        <w:pStyle w:val="Default"/>
        <w:framePr w:w="1644" w:wrap="auto" w:vAnchor="page" w:hAnchor="page" w:x="3709" w:y="4279"/>
        <w:rPr>
          <w:rFonts w:ascii="Arial" w:hAnsi="Arial" w:cs="Arial"/>
          <w:color w:val="auto"/>
          <w:sz w:val="23"/>
          <w:szCs w:val="23"/>
        </w:rPr>
      </w:pPr>
      <w:r>
        <w:rPr>
          <w:rFonts w:ascii="Arial" w:hAnsi="Arial" w:cs="Arial"/>
          <w:color w:val="auto"/>
          <w:sz w:val="23"/>
          <w:szCs w:val="23"/>
        </w:rPr>
        <w:t xml:space="preserve">Pivotes: </w:t>
      </w:r>
    </w:p>
    <w:p w:rsidR="00000000" w:rsidRDefault="00E94181">
      <w:pPr>
        <w:pStyle w:val="Default"/>
        <w:framePr w:w="6935" w:wrap="auto" w:vAnchor="page" w:hAnchor="page" w:x="3709" w:y="5031"/>
        <w:rPr>
          <w:rFonts w:ascii="Arial" w:hAnsi="Arial" w:cs="Arial"/>
          <w:color w:val="auto"/>
          <w:sz w:val="23"/>
          <w:szCs w:val="23"/>
        </w:rPr>
      </w:pPr>
    </w:p>
    <w:p w:rsidR="00000000" w:rsidRDefault="00E94181">
      <w:pPr>
        <w:pStyle w:val="Default"/>
        <w:framePr w:w="2495" w:wrap="auto" w:vAnchor="page" w:hAnchor="page" w:x="3709" w:y="5031"/>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95" w:wrap="auto" w:vAnchor="page" w:hAnchor="page" w:x="3709" w:y="5031"/>
        <w:rPr>
          <w:rFonts w:ascii="Arial" w:hAnsi="Arial" w:cs="Arial"/>
          <w:color w:val="auto"/>
          <w:sz w:val="23"/>
          <w:szCs w:val="23"/>
        </w:rPr>
      </w:pPr>
    </w:p>
    <w:p w:rsidR="00000000" w:rsidRDefault="00E94181">
      <w:pPr>
        <w:pStyle w:val="Default"/>
        <w:framePr w:w="6435" w:wrap="auto" w:vAnchor="page" w:hAnchor="page" w:x="3709" w:y="5583"/>
        <w:rPr>
          <w:rFonts w:ascii="Arial" w:hAnsi="Arial" w:cs="Arial"/>
          <w:color w:val="auto"/>
          <w:sz w:val="23"/>
          <w:szCs w:val="23"/>
        </w:rPr>
      </w:pPr>
      <w:r>
        <w:rPr>
          <w:rFonts w:ascii="Arial" w:hAnsi="Arial" w:cs="Arial"/>
          <w:color w:val="auto"/>
          <w:sz w:val="23"/>
          <w:szCs w:val="23"/>
        </w:rPr>
        <w:t xml:space="preserve">2. Cortado a dimensiones preliminares con la Cortadora de disco. </w:t>
      </w:r>
    </w:p>
    <w:p w:rsidR="00000000" w:rsidRDefault="00E94181">
      <w:pPr>
        <w:pStyle w:val="Default"/>
        <w:framePr w:w="6435" w:wrap="auto" w:vAnchor="page" w:hAnchor="page" w:x="3709" w:y="5583"/>
        <w:rPr>
          <w:rFonts w:ascii="Arial" w:hAnsi="Arial" w:cs="Arial"/>
          <w:color w:val="auto"/>
          <w:sz w:val="23"/>
          <w:szCs w:val="23"/>
        </w:rPr>
      </w:pPr>
    </w:p>
    <w:p w:rsidR="00000000" w:rsidRDefault="00E94181">
      <w:pPr>
        <w:pStyle w:val="Default"/>
        <w:framePr w:w="2603" w:wrap="auto" w:vAnchor="page" w:hAnchor="page" w:x="3709" w:y="6687"/>
        <w:rPr>
          <w:rFonts w:ascii="Arial" w:hAnsi="Arial" w:cs="Arial"/>
          <w:color w:val="auto"/>
          <w:sz w:val="23"/>
          <w:szCs w:val="23"/>
        </w:rPr>
      </w:pPr>
      <w:r>
        <w:rPr>
          <w:rFonts w:ascii="Arial" w:hAnsi="Arial" w:cs="Arial"/>
          <w:color w:val="auto"/>
          <w:sz w:val="23"/>
          <w:szCs w:val="23"/>
        </w:rPr>
        <w:t xml:space="preserve">3. Corte a 56 y 80 mm. </w:t>
      </w:r>
    </w:p>
    <w:p w:rsidR="00000000" w:rsidRDefault="00E94181">
      <w:pPr>
        <w:pStyle w:val="Default"/>
        <w:framePr w:w="2603" w:wrap="auto" w:vAnchor="page" w:hAnchor="page" w:x="3709" w:y="6687"/>
        <w:rPr>
          <w:rFonts w:ascii="Arial" w:hAnsi="Arial" w:cs="Arial"/>
          <w:color w:val="auto"/>
          <w:sz w:val="23"/>
          <w:szCs w:val="23"/>
        </w:rPr>
      </w:pPr>
    </w:p>
    <w:p w:rsidR="00000000" w:rsidRDefault="00E94181">
      <w:pPr>
        <w:pStyle w:val="Default"/>
        <w:framePr w:w="3043" w:wrap="auto" w:vAnchor="page" w:hAnchor="page" w:x="3709" w:y="7240"/>
        <w:rPr>
          <w:rFonts w:ascii="Arial" w:hAnsi="Arial" w:cs="Arial"/>
          <w:color w:val="auto"/>
          <w:sz w:val="23"/>
          <w:szCs w:val="23"/>
        </w:rPr>
      </w:pPr>
      <w:r>
        <w:rPr>
          <w:rFonts w:ascii="Arial" w:hAnsi="Arial" w:cs="Arial"/>
          <w:color w:val="auto"/>
          <w:sz w:val="23"/>
          <w:szCs w:val="23"/>
        </w:rPr>
        <w:t xml:space="preserve">4. Refrentado de las caras. </w:t>
      </w:r>
    </w:p>
    <w:p w:rsidR="00000000" w:rsidRDefault="00E94181">
      <w:pPr>
        <w:pStyle w:val="Default"/>
        <w:framePr w:w="3043" w:wrap="auto" w:vAnchor="page" w:hAnchor="page" w:x="3709" w:y="7240"/>
        <w:rPr>
          <w:rFonts w:ascii="Arial" w:hAnsi="Arial" w:cs="Arial"/>
          <w:color w:val="auto"/>
          <w:sz w:val="23"/>
          <w:szCs w:val="23"/>
        </w:rPr>
      </w:pPr>
    </w:p>
    <w:p w:rsidR="00000000" w:rsidRDefault="00E94181">
      <w:pPr>
        <w:pStyle w:val="Default"/>
        <w:framePr w:w="3896" w:wrap="auto" w:vAnchor="page" w:hAnchor="page" w:x="3709" w:y="7792"/>
        <w:rPr>
          <w:rFonts w:ascii="Arial" w:hAnsi="Arial" w:cs="Arial"/>
          <w:color w:val="auto"/>
          <w:sz w:val="23"/>
          <w:szCs w:val="23"/>
        </w:rPr>
      </w:pPr>
      <w:r>
        <w:rPr>
          <w:rFonts w:ascii="Arial" w:hAnsi="Arial" w:cs="Arial"/>
          <w:color w:val="auto"/>
          <w:sz w:val="23"/>
          <w:szCs w:val="23"/>
        </w:rPr>
        <w:t xml:space="preserve">5. Taladrado del agujero de centro. </w:t>
      </w:r>
    </w:p>
    <w:p w:rsidR="00000000" w:rsidRDefault="00E94181">
      <w:pPr>
        <w:pStyle w:val="Default"/>
        <w:framePr w:w="3896" w:wrap="auto" w:vAnchor="page" w:hAnchor="page" w:x="3709" w:y="7792"/>
        <w:rPr>
          <w:rFonts w:ascii="Arial" w:hAnsi="Arial" w:cs="Arial"/>
          <w:color w:val="auto"/>
          <w:sz w:val="23"/>
          <w:szCs w:val="23"/>
        </w:rPr>
      </w:pPr>
    </w:p>
    <w:p w:rsidR="00000000" w:rsidRDefault="00E94181">
      <w:pPr>
        <w:pStyle w:val="Default"/>
        <w:framePr w:w="3455" w:wrap="auto" w:vAnchor="page" w:hAnchor="page" w:x="3709" w:y="8344"/>
        <w:rPr>
          <w:rFonts w:ascii="Arial" w:hAnsi="Arial" w:cs="Arial"/>
          <w:color w:val="auto"/>
          <w:sz w:val="23"/>
          <w:szCs w:val="23"/>
        </w:rPr>
      </w:pPr>
      <w:r>
        <w:rPr>
          <w:rFonts w:ascii="Arial" w:hAnsi="Arial" w:cs="Arial"/>
          <w:color w:val="auto"/>
          <w:sz w:val="23"/>
          <w:szCs w:val="23"/>
        </w:rPr>
        <w:t xml:space="preserve">6. Cilindrado a ¾” de diámetro. </w:t>
      </w:r>
    </w:p>
    <w:p w:rsidR="00000000" w:rsidRDefault="00E94181">
      <w:pPr>
        <w:pStyle w:val="Default"/>
        <w:framePr w:w="3455" w:wrap="auto" w:vAnchor="page" w:hAnchor="page" w:x="3709" w:y="8344"/>
        <w:rPr>
          <w:rFonts w:ascii="Arial" w:hAnsi="Arial" w:cs="Arial"/>
          <w:color w:val="auto"/>
          <w:sz w:val="23"/>
          <w:szCs w:val="23"/>
        </w:rPr>
      </w:pPr>
    </w:p>
    <w:p w:rsidR="00000000" w:rsidRDefault="00E94181">
      <w:pPr>
        <w:pStyle w:val="Default"/>
        <w:framePr w:w="6138" w:wrap="auto" w:vAnchor="page" w:hAnchor="page" w:x="3709" w:y="8896"/>
        <w:rPr>
          <w:rFonts w:ascii="Arial" w:hAnsi="Arial" w:cs="Arial"/>
          <w:color w:val="auto"/>
          <w:sz w:val="23"/>
          <w:szCs w:val="23"/>
        </w:rPr>
      </w:pPr>
      <w:r>
        <w:rPr>
          <w:rFonts w:ascii="Arial" w:hAnsi="Arial" w:cs="Arial"/>
          <w:color w:val="auto"/>
          <w:sz w:val="23"/>
          <w:szCs w:val="23"/>
        </w:rPr>
        <w:t xml:space="preserve">7. Cilindrado del collarín a 20 mm de diámetro por 6 mm ancho. </w:t>
      </w:r>
    </w:p>
    <w:p w:rsidR="00000000" w:rsidRDefault="00E94181">
      <w:pPr>
        <w:pStyle w:val="Default"/>
        <w:framePr w:w="6138" w:wrap="auto" w:vAnchor="page" w:hAnchor="page" w:x="3709" w:y="8896"/>
        <w:rPr>
          <w:rFonts w:ascii="Arial" w:hAnsi="Arial" w:cs="Arial"/>
          <w:color w:val="auto"/>
          <w:sz w:val="23"/>
          <w:szCs w:val="23"/>
        </w:rPr>
      </w:pPr>
    </w:p>
    <w:p w:rsidR="00000000" w:rsidRDefault="00E94181">
      <w:pPr>
        <w:pStyle w:val="Default"/>
        <w:framePr w:w="2199" w:wrap="auto" w:vAnchor="page" w:hAnchor="page" w:x="3709" w:y="10000"/>
        <w:rPr>
          <w:rFonts w:ascii="Arial" w:hAnsi="Arial" w:cs="Arial"/>
          <w:color w:val="auto"/>
          <w:sz w:val="23"/>
          <w:szCs w:val="23"/>
        </w:rPr>
      </w:pPr>
      <w:r>
        <w:rPr>
          <w:rFonts w:ascii="Arial" w:hAnsi="Arial" w:cs="Arial"/>
          <w:color w:val="auto"/>
          <w:sz w:val="23"/>
          <w:szCs w:val="23"/>
        </w:rPr>
        <w:t xml:space="preserve">8. Corte con sierra. </w:t>
      </w:r>
    </w:p>
    <w:p w:rsidR="00000000" w:rsidRDefault="00E94181">
      <w:pPr>
        <w:pStyle w:val="Default"/>
        <w:framePr w:w="2199" w:wrap="auto" w:vAnchor="page" w:hAnchor="page" w:x="3709" w:y="10000"/>
        <w:rPr>
          <w:rFonts w:ascii="Arial" w:hAnsi="Arial" w:cs="Arial"/>
          <w:color w:val="auto"/>
          <w:sz w:val="23"/>
          <w:szCs w:val="23"/>
        </w:rPr>
      </w:pPr>
    </w:p>
    <w:p w:rsidR="00000000" w:rsidRDefault="00E94181">
      <w:pPr>
        <w:pStyle w:val="Default"/>
        <w:framePr w:w="2787" w:wrap="auto" w:vAnchor="page" w:hAnchor="page" w:x="3709" w:y="10552"/>
        <w:rPr>
          <w:rFonts w:ascii="Arial" w:hAnsi="Arial" w:cs="Arial"/>
          <w:color w:val="auto"/>
          <w:sz w:val="23"/>
          <w:szCs w:val="23"/>
        </w:rPr>
      </w:pPr>
      <w:r>
        <w:rPr>
          <w:rFonts w:ascii="Arial" w:hAnsi="Arial" w:cs="Arial"/>
          <w:color w:val="auto"/>
          <w:sz w:val="23"/>
          <w:szCs w:val="23"/>
        </w:rPr>
        <w:t xml:space="preserve">9. Limado de asperezas. </w:t>
      </w:r>
    </w:p>
    <w:p w:rsidR="00000000" w:rsidRDefault="00E94181">
      <w:pPr>
        <w:pStyle w:val="Default"/>
        <w:rPr>
          <w:rFonts w:ascii="Arial" w:hAnsi="Arial" w:cs="Arial"/>
          <w:color w:val="auto"/>
          <w:sz w:val="23"/>
          <w:szCs w:val="23"/>
        </w:rPr>
      </w:pPr>
    </w:p>
    <w:p w:rsidR="00000000" w:rsidRDefault="00E94181">
      <w:pPr>
        <w:pStyle w:val="Default"/>
        <w:framePr w:w="6900" w:wrap="auto" w:vAnchor="page" w:hAnchor="page" w:x="3709" w:y="11305"/>
        <w:rPr>
          <w:rFonts w:ascii="Arial" w:hAnsi="Arial" w:cs="Arial"/>
          <w:color w:val="auto"/>
          <w:sz w:val="23"/>
          <w:szCs w:val="23"/>
        </w:rPr>
      </w:pPr>
      <w:r>
        <w:rPr>
          <w:rFonts w:ascii="Arial" w:hAnsi="Arial" w:cs="Arial"/>
          <w:color w:val="auto"/>
          <w:sz w:val="23"/>
          <w:szCs w:val="23"/>
        </w:rPr>
        <w:t xml:space="preserve">En la Figura 2.15 se muestra el proceso </w:t>
      </w:r>
      <w:r>
        <w:rPr>
          <w:rFonts w:ascii="Arial" w:hAnsi="Arial" w:cs="Arial"/>
          <w:color w:val="auto"/>
          <w:sz w:val="23"/>
          <w:szCs w:val="23"/>
        </w:rPr>
        <w:t xml:space="preserve">de construcción descrito anteriormente: </w:t>
      </w:r>
    </w:p>
    <w:p w:rsidR="00000000" w:rsidRDefault="00E94181">
      <w:pPr>
        <w:pStyle w:val="Default"/>
        <w:pageBreakBefore/>
        <w:framePr w:w="5801" w:wrap="auto" w:vAnchor="page" w:hAnchor="page" w:x="4257" w:y="35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554" w:wrap="auto" w:vAnchor="page" w:hAnchor="page" w:x="3746" w:y="6327"/>
        <w:rPr>
          <w:rFonts w:ascii="Arial" w:hAnsi="Arial" w:cs="Arial"/>
          <w:color w:val="auto"/>
          <w:sz w:val="23"/>
          <w:szCs w:val="23"/>
        </w:rPr>
      </w:pPr>
      <w:r>
        <w:rPr>
          <w:rFonts w:ascii="Arial" w:hAnsi="Arial" w:cs="Arial"/>
          <w:b/>
          <w:bCs/>
          <w:color w:val="auto"/>
          <w:sz w:val="23"/>
          <w:szCs w:val="23"/>
        </w:rPr>
        <w:t xml:space="preserve">FIG. 2.15 PROCESO DE CONSTRUCCIÓN DE LOS PIVOTES </w:t>
      </w:r>
    </w:p>
    <w:p w:rsidR="00000000" w:rsidRDefault="00E94181">
      <w:pPr>
        <w:pStyle w:val="Default"/>
        <w:framePr w:w="791" w:wrap="auto" w:vAnchor="page" w:hAnchor="page" w:x="3709" w:y="70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780" w:wrap="auto" w:vAnchor="page" w:hAnchor="page" w:x="3709" w:y="7836"/>
        <w:rPr>
          <w:rFonts w:ascii="Arial" w:hAnsi="Arial" w:cs="Arial"/>
          <w:color w:val="auto"/>
          <w:sz w:val="23"/>
          <w:szCs w:val="23"/>
        </w:rPr>
      </w:pPr>
      <w:r>
        <w:rPr>
          <w:rFonts w:ascii="Arial" w:hAnsi="Arial" w:cs="Arial"/>
          <w:color w:val="auto"/>
          <w:sz w:val="23"/>
          <w:szCs w:val="23"/>
        </w:rPr>
        <w:t xml:space="preserve">Placas de soporte: </w:t>
      </w:r>
    </w:p>
    <w:p w:rsidR="00000000" w:rsidRDefault="00E94181">
      <w:pPr>
        <w:pStyle w:val="Default"/>
        <w:framePr w:w="6144" w:wrap="auto" w:vAnchor="page" w:hAnchor="page" w:x="3709" w:y="8588"/>
        <w:rPr>
          <w:rFonts w:ascii="Arial" w:hAnsi="Arial" w:cs="Arial"/>
          <w:color w:val="auto"/>
          <w:sz w:val="23"/>
          <w:szCs w:val="23"/>
        </w:rPr>
      </w:pPr>
    </w:p>
    <w:p w:rsidR="00000000" w:rsidRDefault="00E94181">
      <w:pPr>
        <w:pStyle w:val="Default"/>
        <w:framePr w:w="2427" w:wrap="auto" w:vAnchor="page" w:hAnchor="page" w:x="3709" w:y="8588"/>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27" w:wrap="auto" w:vAnchor="page" w:hAnchor="page" w:x="3709" w:y="8588"/>
        <w:rPr>
          <w:rFonts w:ascii="Arial" w:hAnsi="Arial" w:cs="Arial"/>
          <w:color w:val="auto"/>
          <w:sz w:val="23"/>
          <w:szCs w:val="23"/>
        </w:rPr>
      </w:pPr>
    </w:p>
    <w:p w:rsidR="00000000" w:rsidRDefault="00E94181">
      <w:pPr>
        <w:pStyle w:val="Default"/>
        <w:framePr w:w="5256" w:wrap="auto" w:vAnchor="page" w:hAnchor="page" w:x="3709" w:y="9140"/>
        <w:rPr>
          <w:rFonts w:ascii="Arial" w:hAnsi="Arial" w:cs="Arial"/>
          <w:color w:val="auto"/>
          <w:sz w:val="23"/>
          <w:szCs w:val="23"/>
        </w:rPr>
      </w:pPr>
      <w:r>
        <w:rPr>
          <w:rFonts w:ascii="Arial" w:hAnsi="Arial" w:cs="Arial"/>
          <w:color w:val="auto"/>
          <w:sz w:val="23"/>
          <w:szCs w:val="23"/>
        </w:rPr>
        <w:t xml:space="preserve">2. Corte con oxicorte a dimensiones requeridas. </w:t>
      </w:r>
    </w:p>
    <w:p w:rsidR="00000000" w:rsidRDefault="00E94181">
      <w:pPr>
        <w:pStyle w:val="Default"/>
        <w:framePr w:w="5256" w:wrap="auto" w:vAnchor="page" w:hAnchor="page" w:x="3709" w:y="9140"/>
        <w:rPr>
          <w:rFonts w:ascii="Arial" w:hAnsi="Arial" w:cs="Arial"/>
          <w:color w:val="auto"/>
          <w:sz w:val="23"/>
          <w:szCs w:val="23"/>
        </w:rPr>
      </w:pPr>
    </w:p>
    <w:p w:rsidR="00000000" w:rsidRDefault="00E94181">
      <w:pPr>
        <w:pStyle w:val="Default"/>
        <w:framePr w:w="2667" w:wrap="auto" w:vAnchor="page" w:hAnchor="page" w:x="3709" w:y="9692"/>
        <w:rPr>
          <w:rFonts w:ascii="Arial" w:hAnsi="Arial" w:cs="Arial"/>
          <w:color w:val="auto"/>
          <w:sz w:val="23"/>
          <w:szCs w:val="23"/>
        </w:rPr>
      </w:pPr>
      <w:r>
        <w:rPr>
          <w:rFonts w:ascii="Arial" w:hAnsi="Arial" w:cs="Arial"/>
          <w:color w:val="auto"/>
          <w:sz w:val="23"/>
          <w:szCs w:val="23"/>
        </w:rPr>
        <w:t xml:space="preserve">3. Pulido de asperezas. </w:t>
      </w:r>
    </w:p>
    <w:p w:rsidR="00000000" w:rsidRDefault="00E94181">
      <w:pPr>
        <w:pStyle w:val="Default"/>
        <w:framePr w:w="2667" w:wrap="auto" w:vAnchor="page" w:hAnchor="page" w:x="3709" w:y="9692"/>
        <w:rPr>
          <w:rFonts w:ascii="Arial" w:hAnsi="Arial" w:cs="Arial"/>
          <w:color w:val="auto"/>
          <w:sz w:val="23"/>
          <w:szCs w:val="23"/>
        </w:rPr>
      </w:pPr>
    </w:p>
    <w:p w:rsidR="00000000" w:rsidRDefault="00E94181">
      <w:pPr>
        <w:pStyle w:val="Default"/>
        <w:framePr w:w="5644" w:wrap="auto" w:vAnchor="page" w:hAnchor="page" w:x="3709" w:y="10244"/>
        <w:rPr>
          <w:rFonts w:ascii="Arial" w:hAnsi="Arial" w:cs="Arial"/>
          <w:color w:val="auto"/>
          <w:sz w:val="23"/>
          <w:szCs w:val="23"/>
        </w:rPr>
      </w:pPr>
      <w:r>
        <w:rPr>
          <w:rFonts w:ascii="Arial" w:hAnsi="Arial" w:cs="Arial"/>
          <w:color w:val="auto"/>
          <w:sz w:val="23"/>
          <w:szCs w:val="23"/>
        </w:rPr>
        <w:t>4. Taladrado de agujero pasante de ¾”</w:t>
      </w:r>
      <w:r>
        <w:rPr>
          <w:rFonts w:ascii="Arial" w:hAnsi="Arial" w:cs="Arial"/>
          <w:color w:val="auto"/>
          <w:sz w:val="23"/>
          <w:szCs w:val="23"/>
        </w:rPr>
        <w:t xml:space="preserve"> de diámetro </w:t>
      </w:r>
    </w:p>
    <w:p w:rsidR="00000000" w:rsidRDefault="00E94181">
      <w:pPr>
        <w:pStyle w:val="Default"/>
        <w:framePr w:w="5644" w:wrap="auto" w:vAnchor="page" w:hAnchor="page" w:x="3709" w:y="10244"/>
        <w:rPr>
          <w:rFonts w:ascii="Arial" w:hAnsi="Arial" w:cs="Arial"/>
          <w:color w:val="auto"/>
          <w:sz w:val="23"/>
          <w:szCs w:val="23"/>
        </w:rPr>
      </w:pPr>
    </w:p>
    <w:p w:rsidR="00000000" w:rsidRDefault="00E94181">
      <w:pPr>
        <w:pStyle w:val="Default"/>
        <w:framePr w:w="2787" w:wrap="auto" w:vAnchor="page" w:hAnchor="page" w:x="3709" w:y="10796"/>
        <w:rPr>
          <w:rFonts w:ascii="Arial" w:hAnsi="Arial" w:cs="Arial"/>
          <w:color w:val="auto"/>
          <w:sz w:val="23"/>
          <w:szCs w:val="23"/>
        </w:rPr>
      </w:pPr>
      <w:r>
        <w:rPr>
          <w:rFonts w:ascii="Arial" w:hAnsi="Arial" w:cs="Arial"/>
          <w:color w:val="auto"/>
          <w:sz w:val="23"/>
          <w:szCs w:val="23"/>
        </w:rPr>
        <w:t xml:space="preserve">5. Limado de asperezas. </w:t>
      </w:r>
    </w:p>
    <w:p w:rsidR="00000000" w:rsidRDefault="00E94181">
      <w:pPr>
        <w:pStyle w:val="Default"/>
        <w:rPr>
          <w:rFonts w:ascii="Arial" w:hAnsi="Arial" w:cs="Arial"/>
          <w:color w:val="auto"/>
          <w:sz w:val="23"/>
          <w:szCs w:val="23"/>
        </w:rPr>
      </w:pPr>
    </w:p>
    <w:p w:rsidR="00000000" w:rsidRDefault="00E94181">
      <w:pPr>
        <w:pStyle w:val="Default"/>
        <w:framePr w:w="6900" w:wrap="auto" w:vAnchor="page" w:hAnchor="page" w:x="3709" w:y="11549"/>
        <w:rPr>
          <w:rFonts w:ascii="Arial" w:hAnsi="Arial" w:cs="Arial"/>
          <w:color w:val="auto"/>
          <w:sz w:val="23"/>
          <w:szCs w:val="23"/>
        </w:rPr>
      </w:pPr>
      <w:r>
        <w:rPr>
          <w:rFonts w:ascii="Arial" w:hAnsi="Arial" w:cs="Arial"/>
          <w:color w:val="auto"/>
          <w:sz w:val="23"/>
          <w:szCs w:val="23"/>
        </w:rPr>
        <w:t xml:space="preserve">En la Figura 2.16 se muestra el proceso de construcción descrito anteriormente: </w:t>
      </w:r>
    </w:p>
    <w:p w:rsidR="00000000" w:rsidRDefault="00E94181">
      <w:pPr>
        <w:pStyle w:val="Default"/>
        <w:framePr w:w="791" w:wrap="auto" w:vAnchor="page" w:hAnchor="page" w:x="3709" w:y="128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2936" w:wrap="auto" w:vAnchor="page" w:hAnchor="page" w:x="5689" w:y="35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749" w:wrap="auto" w:vAnchor="page" w:hAnchor="page" w:x="3782" w:y="6327"/>
        <w:rPr>
          <w:rFonts w:ascii="Arial" w:hAnsi="Arial" w:cs="Arial"/>
          <w:color w:val="auto"/>
          <w:sz w:val="23"/>
          <w:szCs w:val="23"/>
        </w:rPr>
      </w:pPr>
      <w:r>
        <w:rPr>
          <w:rFonts w:ascii="Arial" w:hAnsi="Arial" w:cs="Arial"/>
          <w:b/>
          <w:bCs/>
          <w:color w:val="auto"/>
          <w:sz w:val="23"/>
          <w:szCs w:val="23"/>
        </w:rPr>
        <w:t xml:space="preserve">FIG. 2.16 PROCESO DE CONSTRUCCIÓN DE LAS PLACAS DE SOPORTE </w:t>
      </w:r>
    </w:p>
    <w:p w:rsidR="00000000" w:rsidRDefault="00E94181">
      <w:pPr>
        <w:pStyle w:val="Default"/>
        <w:framePr w:w="791" w:wrap="auto" w:vAnchor="page" w:hAnchor="page" w:x="3709" w:y="76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792" w:wrap="auto" w:vAnchor="page" w:hAnchor="page" w:x="3709" w:y="8388"/>
        <w:rPr>
          <w:rFonts w:ascii="Arial" w:hAnsi="Arial" w:cs="Arial"/>
          <w:color w:val="auto"/>
          <w:sz w:val="23"/>
          <w:szCs w:val="23"/>
        </w:rPr>
      </w:pPr>
      <w:r>
        <w:rPr>
          <w:rFonts w:ascii="Arial" w:hAnsi="Arial" w:cs="Arial"/>
          <w:color w:val="auto"/>
          <w:sz w:val="23"/>
          <w:szCs w:val="23"/>
        </w:rPr>
        <w:t xml:space="preserve">Platina de soporte: </w:t>
      </w:r>
    </w:p>
    <w:p w:rsidR="00000000" w:rsidRDefault="00E94181">
      <w:pPr>
        <w:pStyle w:val="Default"/>
        <w:framePr w:w="6817" w:wrap="auto" w:vAnchor="page" w:hAnchor="page" w:x="3709" w:y="9140"/>
        <w:rPr>
          <w:rFonts w:ascii="Arial" w:hAnsi="Arial" w:cs="Arial"/>
          <w:color w:val="auto"/>
          <w:sz w:val="23"/>
          <w:szCs w:val="23"/>
        </w:rPr>
      </w:pPr>
    </w:p>
    <w:p w:rsidR="00000000" w:rsidRDefault="00E94181">
      <w:pPr>
        <w:pStyle w:val="Default"/>
        <w:framePr w:w="2427" w:wrap="auto" w:vAnchor="page" w:hAnchor="page" w:x="3709" w:y="9140"/>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27" w:wrap="auto" w:vAnchor="page" w:hAnchor="page" w:x="3709" w:y="9140"/>
        <w:rPr>
          <w:rFonts w:ascii="Arial" w:hAnsi="Arial" w:cs="Arial"/>
          <w:color w:val="auto"/>
          <w:sz w:val="23"/>
          <w:szCs w:val="23"/>
        </w:rPr>
      </w:pPr>
    </w:p>
    <w:p w:rsidR="00000000" w:rsidRDefault="00E94181">
      <w:pPr>
        <w:pStyle w:val="Default"/>
        <w:framePr w:w="5256" w:wrap="auto" w:vAnchor="page" w:hAnchor="page" w:x="3709" w:y="9692"/>
        <w:rPr>
          <w:rFonts w:ascii="Arial" w:hAnsi="Arial" w:cs="Arial"/>
          <w:color w:val="auto"/>
          <w:sz w:val="23"/>
          <w:szCs w:val="23"/>
        </w:rPr>
      </w:pPr>
      <w:r>
        <w:rPr>
          <w:rFonts w:ascii="Arial" w:hAnsi="Arial" w:cs="Arial"/>
          <w:color w:val="auto"/>
          <w:sz w:val="23"/>
          <w:szCs w:val="23"/>
        </w:rPr>
        <w:t xml:space="preserve">2. Corte con oxicorte a dimensiones requeridas. </w:t>
      </w:r>
    </w:p>
    <w:p w:rsidR="00000000" w:rsidRDefault="00E94181">
      <w:pPr>
        <w:pStyle w:val="Default"/>
        <w:framePr w:w="5256" w:wrap="auto" w:vAnchor="page" w:hAnchor="page" w:x="3709" w:y="9692"/>
        <w:rPr>
          <w:rFonts w:ascii="Arial" w:hAnsi="Arial" w:cs="Arial"/>
          <w:color w:val="auto"/>
          <w:sz w:val="23"/>
          <w:szCs w:val="23"/>
        </w:rPr>
      </w:pPr>
    </w:p>
    <w:p w:rsidR="00000000" w:rsidRDefault="00E94181">
      <w:pPr>
        <w:pStyle w:val="Default"/>
        <w:framePr w:w="2667" w:wrap="auto" w:vAnchor="page" w:hAnchor="page" w:x="3709" w:y="10244"/>
        <w:rPr>
          <w:rFonts w:ascii="Arial" w:hAnsi="Arial" w:cs="Arial"/>
          <w:color w:val="auto"/>
          <w:sz w:val="23"/>
          <w:szCs w:val="23"/>
        </w:rPr>
      </w:pPr>
      <w:r>
        <w:rPr>
          <w:rFonts w:ascii="Arial" w:hAnsi="Arial" w:cs="Arial"/>
          <w:color w:val="auto"/>
          <w:sz w:val="23"/>
          <w:szCs w:val="23"/>
        </w:rPr>
        <w:t xml:space="preserve">3. Pulido de asperezas. </w:t>
      </w:r>
    </w:p>
    <w:p w:rsidR="00000000" w:rsidRDefault="00E94181">
      <w:pPr>
        <w:pStyle w:val="Default"/>
        <w:framePr w:w="2667" w:wrap="auto" w:vAnchor="page" w:hAnchor="page" w:x="3709" w:y="10244"/>
        <w:rPr>
          <w:rFonts w:ascii="Arial" w:hAnsi="Arial" w:cs="Arial"/>
          <w:color w:val="auto"/>
          <w:sz w:val="23"/>
          <w:szCs w:val="23"/>
        </w:rPr>
      </w:pPr>
    </w:p>
    <w:p w:rsidR="00000000" w:rsidRDefault="00E94181">
      <w:pPr>
        <w:pStyle w:val="Default"/>
        <w:framePr w:w="6817" w:wrap="auto" w:vAnchor="page" w:hAnchor="page" w:x="3709" w:y="10796"/>
        <w:rPr>
          <w:rFonts w:ascii="Arial" w:hAnsi="Arial" w:cs="Arial"/>
          <w:color w:val="auto"/>
          <w:sz w:val="23"/>
          <w:szCs w:val="23"/>
        </w:rPr>
      </w:pPr>
      <w:r>
        <w:rPr>
          <w:rFonts w:ascii="Arial" w:hAnsi="Arial" w:cs="Arial"/>
          <w:color w:val="auto"/>
          <w:sz w:val="23"/>
          <w:szCs w:val="23"/>
        </w:rPr>
        <w:t xml:space="preserve">4. Corte con disco de corte de agujeros para alojar los pivotes. </w:t>
      </w:r>
    </w:p>
    <w:p w:rsidR="00000000" w:rsidRDefault="00E94181">
      <w:pPr>
        <w:pStyle w:val="Default"/>
        <w:framePr w:w="6817" w:wrap="auto" w:vAnchor="page" w:hAnchor="page" w:x="3709" w:y="10796"/>
        <w:rPr>
          <w:rFonts w:ascii="Arial" w:hAnsi="Arial" w:cs="Arial"/>
          <w:color w:val="auto"/>
          <w:sz w:val="23"/>
          <w:szCs w:val="23"/>
        </w:rPr>
      </w:pPr>
    </w:p>
    <w:p w:rsidR="00000000" w:rsidRDefault="00E94181">
      <w:pPr>
        <w:pStyle w:val="Default"/>
        <w:framePr w:w="2667" w:wrap="auto" w:vAnchor="page" w:hAnchor="page" w:x="3709" w:y="11349"/>
        <w:rPr>
          <w:rFonts w:ascii="Arial" w:hAnsi="Arial" w:cs="Arial"/>
          <w:color w:val="auto"/>
          <w:sz w:val="23"/>
          <w:szCs w:val="23"/>
        </w:rPr>
      </w:pPr>
      <w:r>
        <w:rPr>
          <w:rFonts w:ascii="Arial" w:hAnsi="Arial" w:cs="Arial"/>
          <w:color w:val="auto"/>
          <w:sz w:val="23"/>
          <w:szCs w:val="23"/>
        </w:rPr>
        <w:t xml:space="preserve">5. Pulido de asperezas. </w:t>
      </w:r>
    </w:p>
    <w:p w:rsidR="00000000" w:rsidRDefault="00E94181">
      <w:pPr>
        <w:pStyle w:val="Default"/>
        <w:rPr>
          <w:rFonts w:ascii="Arial" w:hAnsi="Arial" w:cs="Arial"/>
          <w:color w:val="auto"/>
          <w:sz w:val="23"/>
          <w:szCs w:val="23"/>
        </w:rPr>
      </w:pPr>
    </w:p>
    <w:p w:rsidR="00000000" w:rsidRDefault="00E94181">
      <w:pPr>
        <w:pStyle w:val="Default"/>
        <w:framePr w:w="6900" w:wrap="auto" w:vAnchor="page" w:hAnchor="page" w:x="3709" w:y="12101"/>
        <w:rPr>
          <w:rFonts w:ascii="Arial" w:hAnsi="Arial" w:cs="Arial"/>
          <w:color w:val="auto"/>
          <w:sz w:val="23"/>
          <w:szCs w:val="23"/>
        </w:rPr>
      </w:pPr>
      <w:r>
        <w:rPr>
          <w:rFonts w:ascii="Arial" w:hAnsi="Arial" w:cs="Arial"/>
          <w:color w:val="auto"/>
          <w:sz w:val="23"/>
          <w:szCs w:val="23"/>
        </w:rPr>
        <w:t xml:space="preserve">En la Figura 2.17 se muestra el proceso de construcción descrito anteriormente: </w:t>
      </w:r>
    </w:p>
    <w:p w:rsidR="00000000" w:rsidRDefault="00E94181">
      <w:pPr>
        <w:pStyle w:val="Default"/>
        <w:pageBreakBefore/>
        <w:framePr w:w="791" w:wrap="auto" w:vAnchor="page" w:hAnchor="page" w:x="9992" w:y="338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657" w:wrap="auto" w:vAnchor="page" w:hAnchor="page" w:x="3829" w:y="4079"/>
        <w:rPr>
          <w:rFonts w:ascii="Arial" w:hAnsi="Arial" w:cs="Arial"/>
          <w:color w:val="auto"/>
          <w:sz w:val="23"/>
          <w:szCs w:val="23"/>
        </w:rPr>
      </w:pPr>
      <w:r>
        <w:rPr>
          <w:rFonts w:ascii="Arial" w:hAnsi="Arial" w:cs="Arial"/>
          <w:b/>
          <w:bCs/>
          <w:color w:val="auto"/>
          <w:sz w:val="23"/>
          <w:szCs w:val="23"/>
        </w:rPr>
        <w:t>FIG.</w:t>
      </w:r>
      <w:r>
        <w:rPr>
          <w:rFonts w:ascii="Arial" w:hAnsi="Arial" w:cs="Arial"/>
          <w:b/>
          <w:bCs/>
          <w:color w:val="auto"/>
          <w:sz w:val="23"/>
          <w:szCs w:val="23"/>
        </w:rPr>
        <w:t xml:space="preserve"> 2.17 PROCESO DE CONSTRUCCIÓN DE PLATINA DE SOPORTE </w:t>
      </w:r>
    </w:p>
    <w:p w:rsidR="00000000" w:rsidRDefault="00E94181">
      <w:pPr>
        <w:pStyle w:val="Default"/>
        <w:framePr w:w="791" w:wrap="auto" w:vAnchor="page" w:hAnchor="page" w:x="3709" w:y="53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672" w:wrap="auto" w:vAnchor="page" w:hAnchor="page" w:x="3709" w:y="6135"/>
        <w:rPr>
          <w:rFonts w:ascii="Arial" w:hAnsi="Arial" w:cs="Arial"/>
          <w:color w:val="auto"/>
          <w:sz w:val="23"/>
          <w:szCs w:val="23"/>
        </w:rPr>
      </w:pPr>
      <w:r>
        <w:rPr>
          <w:rFonts w:ascii="Arial" w:hAnsi="Arial" w:cs="Arial"/>
          <w:color w:val="auto"/>
          <w:sz w:val="23"/>
          <w:szCs w:val="23"/>
        </w:rPr>
        <w:t xml:space="preserve">Palanca de accionamiento. </w:t>
      </w:r>
    </w:p>
    <w:p w:rsidR="00000000" w:rsidRDefault="00E94181">
      <w:pPr>
        <w:pStyle w:val="Default"/>
        <w:framePr w:w="6889" w:wrap="auto" w:vAnchor="page" w:hAnchor="page" w:x="3709" w:y="6888"/>
        <w:rPr>
          <w:rFonts w:ascii="Arial" w:hAnsi="Arial" w:cs="Arial"/>
          <w:color w:val="auto"/>
          <w:sz w:val="23"/>
          <w:szCs w:val="23"/>
        </w:rPr>
      </w:pPr>
    </w:p>
    <w:p w:rsidR="00000000" w:rsidRDefault="00E94181">
      <w:pPr>
        <w:pStyle w:val="Default"/>
        <w:framePr w:w="5216" w:wrap="auto" w:vAnchor="page" w:hAnchor="page" w:x="3709" w:y="6888"/>
        <w:rPr>
          <w:rFonts w:ascii="Arial" w:hAnsi="Arial" w:cs="Arial"/>
          <w:color w:val="auto"/>
          <w:sz w:val="23"/>
          <w:szCs w:val="23"/>
        </w:rPr>
      </w:pPr>
      <w:r>
        <w:rPr>
          <w:rFonts w:ascii="Arial" w:hAnsi="Arial" w:cs="Arial"/>
          <w:color w:val="auto"/>
          <w:sz w:val="23"/>
          <w:szCs w:val="23"/>
        </w:rPr>
        <w:t xml:space="preserve">1. Trazado preliminar del bocín y de la palanca. </w:t>
      </w:r>
    </w:p>
    <w:p w:rsidR="00000000" w:rsidRDefault="00E94181">
      <w:pPr>
        <w:pStyle w:val="Default"/>
        <w:framePr w:w="5216" w:wrap="auto" w:vAnchor="page" w:hAnchor="page" w:x="3709" w:y="6888"/>
        <w:rPr>
          <w:rFonts w:ascii="Arial" w:hAnsi="Arial" w:cs="Arial"/>
          <w:color w:val="auto"/>
          <w:sz w:val="23"/>
          <w:szCs w:val="23"/>
        </w:rPr>
      </w:pPr>
    </w:p>
    <w:p w:rsidR="00000000" w:rsidRDefault="00E94181">
      <w:pPr>
        <w:pStyle w:val="Default"/>
        <w:framePr w:w="2975" w:wrap="auto" w:vAnchor="page" w:hAnchor="page" w:x="3709" w:y="7440"/>
        <w:rPr>
          <w:rFonts w:ascii="Arial" w:hAnsi="Arial" w:cs="Arial"/>
          <w:color w:val="auto"/>
          <w:sz w:val="23"/>
          <w:szCs w:val="23"/>
        </w:rPr>
      </w:pPr>
      <w:r>
        <w:rPr>
          <w:rFonts w:ascii="Arial" w:hAnsi="Arial" w:cs="Arial"/>
          <w:color w:val="auto"/>
          <w:sz w:val="23"/>
          <w:szCs w:val="23"/>
        </w:rPr>
        <w:t xml:space="preserve">2. Refrentado de las caras </w:t>
      </w:r>
    </w:p>
    <w:p w:rsidR="00000000" w:rsidRDefault="00E94181">
      <w:pPr>
        <w:pStyle w:val="Default"/>
        <w:framePr w:w="2975" w:wrap="auto" w:vAnchor="page" w:hAnchor="page" w:x="3709" w:y="7440"/>
        <w:rPr>
          <w:rFonts w:ascii="Arial" w:hAnsi="Arial" w:cs="Arial"/>
          <w:color w:val="auto"/>
          <w:sz w:val="23"/>
          <w:szCs w:val="23"/>
        </w:rPr>
      </w:pPr>
    </w:p>
    <w:p w:rsidR="00000000" w:rsidRDefault="00E94181">
      <w:pPr>
        <w:pStyle w:val="Default"/>
        <w:framePr w:w="5644" w:wrap="auto" w:vAnchor="page" w:hAnchor="page" w:x="3709" w:y="7992"/>
        <w:rPr>
          <w:rFonts w:ascii="Arial" w:hAnsi="Arial" w:cs="Arial"/>
          <w:color w:val="auto"/>
          <w:sz w:val="23"/>
          <w:szCs w:val="23"/>
        </w:rPr>
      </w:pPr>
      <w:r>
        <w:rPr>
          <w:rFonts w:ascii="Arial" w:hAnsi="Arial" w:cs="Arial"/>
          <w:color w:val="auto"/>
          <w:sz w:val="23"/>
          <w:szCs w:val="23"/>
        </w:rPr>
        <w:t xml:space="preserve">3. Taladrado de agujero pasante de ¾” de diámetro </w:t>
      </w:r>
    </w:p>
    <w:p w:rsidR="00000000" w:rsidRDefault="00E94181">
      <w:pPr>
        <w:pStyle w:val="Default"/>
        <w:framePr w:w="5644" w:wrap="auto" w:vAnchor="page" w:hAnchor="page" w:x="3709" w:y="7992"/>
        <w:rPr>
          <w:rFonts w:ascii="Arial" w:hAnsi="Arial" w:cs="Arial"/>
          <w:color w:val="auto"/>
          <w:sz w:val="23"/>
          <w:szCs w:val="23"/>
        </w:rPr>
      </w:pPr>
    </w:p>
    <w:p w:rsidR="00000000" w:rsidRDefault="00E94181">
      <w:pPr>
        <w:pStyle w:val="Default"/>
        <w:framePr w:w="6889" w:wrap="auto" w:vAnchor="page" w:hAnchor="page" w:x="3709" w:y="8544"/>
        <w:rPr>
          <w:rFonts w:ascii="Arial" w:hAnsi="Arial" w:cs="Arial"/>
          <w:color w:val="auto"/>
          <w:sz w:val="23"/>
          <w:szCs w:val="23"/>
        </w:rPr>
      </w:pPr>
      <w:r>
        <w:rPr>
          <w:rFonts w:ascii="Arial" w:hAnsi="Arial" w:cs="Arial"/>
          <w:color w:val="auto"/>
          <w:sz w:val="23"/>
          <w:szCs w:val="23"/>
        </w:rPr>
        <w:t>4. Taladrado de agujero pasante de 3/8”</w:t>
      </w:r>
      <w:r>
        <w:rPr>
          <w:rFonts w:ascii="Arial" w:hAnsi="Arial" w:cs="Arial"/>
          <w:color w:val="auto"/>
          <w:sz w:val="23"/>
          <w:szCs w:val="23"/>
        </w:rPr>
        <w:t xml:space="preserve"> para alojar prisioneros </w:t>
      </w:r>
    </w:p>
    <w:p w:rsidR="00000000" w:rsidRDefault="00E94181">
      <w:pPr>
        <w:pStyle w:val="Default"/>
        <w:framePr w:w="6889" w:wrap="auto" w:vAnchor="page" w:hAnchor="page" w:x="3709" w:y="8544"/>
        <w:rPr>
          <w:rFonts w:ascii="Arial" w:hAnsi="Arial" w:cs="Arial"/>
          <w:color w:val="auto"/>
          <w:sz w:val="23"/>
          <w:szCs w:val="23"/>
        </w:rPr>
      </w:pPr>
    </w:p>
    <w:p w:rsidR="00000000" w:rsidRDefault="00E94181">
      <w:pPr>
        <w:pStyle w:val="Default"/>
        <w:framePr w:w="4776" w:wrap="auto" w:vAnchor="page" w:hAnchor="page" w:x="3709" w:y="9096"/>
        <w:rPr>
          <w:rFonts w:ascii="Arial" w:hAnsi="Arial" w:cs="Arial"/>
          <w:color w:val="auto"/>
          <w:sz w:val="23"/>
          <w:szCs w:val="23"/>
        </w:rPr>
      </w:pPr>
      <w:r>
        <w:rPr>
          <w:rFonts w:ascii="Arial" w:hAnsi="Arial" w:cs="Arial"/>
          <w:color w:val="auto"/>
          <w:sz w:val="23"/>
          <w:szCs w:val="23"/>
        </w:rPr>
        <w:t xml:space="preserve">5. Roscado del agujero de 3/8” de diámetro </w:t>
      </w:r>
    </w:p>
    <w:p w:rsidR="00000000" w:rsidRDefault="00E94181">
      <w:pPr>
        <w:pStyle w:val="Default"/>
        <w:framePr w:w="4776" w:wrap="auto" w:vAnchor="page" w:hAnchor="page" w:x="3709" w:y="9096"/>
        <w:rPr>
          <w:rFonts w:ascii="Arial" w:hAnsi="Arial" w:cs="Arial"/>
          <w:color w:val="auto"/>
          <w:sz w:val="23"/>
          <w:szCs w:val="23"/>
        </w:rPr>
      </w:pPr>
    </w:p>
    <w:p w:rsidR="00000000" w:rsidRDefault="00E94181">
      <w:pPr>
        <w:pStyle w:val="Default"/>
        <w:framePr w:w="2787" w:wrap="auto" w:vAnchor="page" w:hAnchor="page" w:x="3709" w:y="9648"/>
        <w:rPr>
          <w:rFonts w:ascii="Arial" w:hAnsi="Arial" w:cs="Arial"/>
          <w:color w:val="auto"/>
          <w:sz w:val="23"/>
          <w:szCs w:val="23"/>
        </w:rPr>
      </w:pPr>
      <w:r>
        <w:rPr>
          <w:rFonts w:ascii="Arial" w:hAnsi="Arial" w:cs="Arial"/>
          <w:color w:val="auto"/>
          <w:sz w:val="23"/>
          <w:szCs w:val="23"/>
        </w:rPr>
        <w:t xml:space="preserve">6. Limado de asperezas. </w:t>
      </w:r>
    </w:p>
    <w:p w:rsidR="00000000" w:rsidRDefault="00E94181">
      <w:pPr>
        <w:pStyle w:val="Default"/>
        <w:framePr w:w="2787" w:wrap="auto" w:vAnchor="page" w:hAnchor="page" w:x="3709" w:y="9648"/>
        <w:rPr>
          <w:rFonts w:ascii="Arial" w:hAnsi="Arial" w:cs="Arial"/>
          <w:color w:val="auto"/>
          <w:sz w:val="23"/>
          <w:szCs w:val="23"/>
        </w:rPr>
      </w:pPr>
    </w:p>
    <w:p w:rsidR="00000000" w:rsidRDefault="00E94181">
      <w:pPr>
        <w:pStyle w:val="Default"/>
        <w:framePr w:w="6512" w:wrap="auto" w:vAnchor="page" w:hAnchor="page" w:x="3709" w:y="10200"/>
        <w:rPr>
          <w:rFonts w:ascii="Arial" w:hAnsi="Arial" w:cs="Arial"/>
          <w:color w:val="auto"/>
          <w:sz w:val="23"/>
          <w:szCs w:val="23"/>
        </w:rPr>
      </w:pPr>
      <w:r>
        <w:rPr>
          <w:rFonts w:ascii="Arial" w:hAnsi="Arial" w:cs="Arial"/>
          <w:color w:val="auto"/>
          <w:sz w:val="23"/>
          <w:szCs w:val="23"/>
        </w:rPr>
        <w:t xml:space="preserve">7. Corte con sierra de la palanca a dimensiones requeridas. </w:t>
      </w:r>
    </w:p>
    <w:p w:rsidR="00000000" w:rsidRDefault="00E94181">
      <w:pPr>
        <w:pStyle w:val="Default"/>
        <w:framePr w:w="6512" w:wrap="auto" w:vAnchor="page" w:hAnchor="page" w:x="3709" w:y="10200"/>
        <w:rPr>
          <w:rFonts w:ascii="Arial" w:hAnsi="Arial" w:cs="Arial"/>
          <w:color w:val="auto"/>
          <w:sz w:val="23"/>
          <w:szCs w:val="23"/>
        </w:rPr>
      </w:pPr>
    </w:p>
    <w:p w:rsidR="00000000" w:rsidRDefault="00E94181">
      <w:pPr>
        <w:pStyle w:val="Default"/>
        <w:framePr w:w="4764" w:wrap="auto" w:vAnchor="page" w:hAnchor="page" w:x="3709" w:y="10752"/>
        <w:rPr>
          <w:rFonts w:ascii="Arial" w:hAnsi="Arial" w:cs="Arial"/>
          <w:color w:val="auto"/>
          <w:sz w:val="23"/>
          <w:szCs w:val="23"/>
        </w:rPr>
      </w:pPr>
      <w:r>
        <w:rPr>
          <w:rFonts w:ascii="Arial" w:hAnsi="Arial" w:cs="Arial"/>
          <w:color w:val="auto"/>
          <w:sz w:val="23"/>
          <w:szCs w:val="23"/>
        </w:rPr>
        <w:t xml:space="preserve">8. Soldado a tope del bocín con la palanca. </w:t>
      </w:r>
    </w:p>
    <w:p w:rsidR="00000000" w:rsidRDefault="00E94181">
      <w:pPr>
        <w:pStyle w:val="Default"/>
        <w:rPr>
          <w:rFonts w:ascii="Arial" w:hAnsi="Arial" w:cs="Arial"/>
          <w:color w:val="auto"/>
          <w:sz w:val="23"/>
          <w:szCs w:val="23"/>
        </w:rPr>
      </w:pPr>
    </w:p>
    <w:p w:rsidR="00000000" w:rsidRDefault="00E94181">
      <w:pPr>
        <w:pStyle w:val="Default"/>
        <w:framePr w:w="6900" w:wrap="auto" w:vAnchor="page" w:hAnchor="page" w:x="3709" w:y="11505"/>
        <w:rPr>
          <w:rFonts w:ascii="Arial" w:hAnsi="Arial" w:cs="Arial"/>
          <w:color w:val="auto"/>
          <w:sz w:val="23"/>
          <w:szCs w:val="23"/>
        </w:rPr>
      </w:pPr>
      <w:r>
        <w:rPr>
          <w:rFonts w:ascii="Arial" w:hAnsi="Arial" w:cs="Arial"/>
          <w:color w:val="auto"/>
          <w:sz w:val="23"/>
          <w:szCs w:val="23"/>
        </w:rPr>
        <w:t xml:space="preserve">En la Figura 2.18 se muestra el proceso de construcción descrito anteriormente: </w:t>
      </w:r>
    </w:p>
    <w:p w:rsidR="00000000" w:rsidRDefault="00E94181">
      <w:pPr>
        <w:pStyle w:val="Default"/>
        <w:framePr w:w="791" w:wrap="auto" w:vAnchor="page" w:hAnchor="page" w:x="3709" w:y="128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5739" w:wrap="auto" w:vAnchor="page" w:hAnchor="page" w:x="4257" w:y="35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749" w:wrap="auto" w:vAnchor="page" w:hAnchor="page" w:x="3782" w:y="8596"/>
        <w:rPr>
          <w:rFonts w:ascii="Arial" w:hAnsi="Arial" w:cs="Arial"/>
          <w:color w:val="auto"/>
          <w:sz w:val="23"/>
          <w:szCs w:val="23"/>
        </w:rPr>
      </w:pPr>
      <w:r>
        <w:rPr>
          <w:rFonts w:ascii="Arial" w:hAnsi="Arial" w:cs="Arial"/>
          <w:b/>
          <w:bCs/>
          <w:color w:val="auto"/>
          <w:sz w:val="23"/>
          <w:szCs w:val="23"/>
        </w:rPr>
        <w:t xml:space="preserve">FIG. 2.18 PROCESO DE CONSTRUCCIÓN DE LAS PLACAS DE SOPORTE </w:t>
      </w:r>
    </w:p>
    <w:p w:rsidR="00000000" w:rsidRDefault="00E94181">
      <w:pPr>
        <w:pStyle w:val="Default"/>
        <w:framePr w:w="3288" w:wrap="auto" w:vAnchor="page" w:hAnchor="page" w:x="3709" w:y="9904"/>
        <w:rPr>
          <w:rFonts w:ascii="Arial" w:hAnsi="Arial" w:cs="Arial"/>
          <w:color w:val="auto"/>
          <w:sz w:val="23"/>
          <w:szCs w:val="23"/>
        </w:rPr>
      </w:pPr>
      <w:r>
        <w:rPr>
          <w:rFonts w:ascii="Arial" w:hAnsi="Arial" w:cs="Arial"/>
          <w:color w:val="auto"/>
          <w:sz w:val="23"/>
          <w:szCs w:val="23"/>
        </w:rPr>
        <w:t xml:space="preserve">Montaje en la máquina: </w:t>
      </w:r>
    </w:p>
    <w:p w:rsidR="00000000" w:rsidRDefault="00E94181">
      <w:pPr>
        <w:pStyle w:val="Default"/>
        <w:framePr w:w="6822" w:wrap="auto" w:vAnchor="page" w:hAnchor="page" w:x="3709" w:y="10656"/>
        <w:rPr>
          <w:rFonts w:ascii="Arial" w:hAnsi="Arial" w:cs="Arial"/>
          <w:color w:val="auto"/>
          <w:sz w:val="23"/>
          <w:szCs w:val="23"/>
        </w:rPr>
      </w:pPr>
    </w:p>
    <w:p w:rsidR="00000000" w:rsidRDefault="00E94181">
      <w:pPr>
        <w:pStyle w:val="Default"/>
        <w:framePr w:w="2495" w:wrap="auto" w:vAnchor="page" w:hAnchor="page" w:x="3709" w:y="10656"/>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95" w:wrap="auto" w:vAnchor="page" w:hAnchor="page" w:x="3709" w:y="10656"/>
        <w:rPr>
          <w:rFonts w:ascii="Arial" w:hAnsi="Arial" w:cs="Arial"/>
          <w:color w:val="auto"/>
          <w:sz w:val="23"/>
          <w:szCs w:val="23"/>
        </w:rPr>
      </w:pPr>
    </w:p>
    <w:p w:rsidR="00000000" w:rsidRDefault="00E94181">
      <w:pPr>
        <w:pStyle w:val="Default"/>
        <w:framePr w:w="6536" w:wrap="auto" w:vAnchor="page" w:hAnchor="page" w:x="3709" w:y="11208"/>
        <w:rPr>
          <w:rFonts w:ascii="Arial" w:hAnsi="Arial" w:cs="Arial"/>
          <w:color w:val="auto"/>
          <w:sz w:val="23"/>
          <w:szCs w:val="23"/>
        </w:rPr>
      </w:pPr>
      <w:r>
        <w:rPr>
          <w:rFonts w:ascii="Arial" w:hAnsi="Arial" w:cs="Arial"/>
          <w:color w:val="auto"/>
          <w:sz w:val="23"/>
          <w:szCs w:val="23"/>
        </w:rPr>
        <w:t xml:space="preserve">2. Soldadura a tope de los pivotes con la platina de soporte. </w:t>
      </w:r>
    </w:p>
    <w:p w:rsidR="00000000" w:rsidRDefault="00E94181">
      <w:pPr>
        <w:pStyle w:val="Default"/>
        <w:framePr w:w="6536" w:wrap="auto" w:vAnchor="page" w:hAnchor="page" w:x="3709" w:y="11208"/>
        <w:rPr>
          <w:rFonts w:ascii="Arial" w:hAnsi="Arial" w:cs="Arial"/>
          <w:color w:val="auto"/>
          <w:sz w:val="23"/>
          <w:szCs w:val="23"/>
        </w:rPr>
      </w:pPr>
    </w:p>
    <w:p w:rsidR="00000000" w:rsidRDefault="00E94181">
      <w:pPr>
        <w:pStyle w:val="Default"/>
        <w:framePr w:w="2667" w:wrap="auto" w:vAnchor="page" w:hAnchor="page" w:x="3709" w:y="11761"/>
        <w:rPr>
          <w:rFonts w:ascii="Arial" w:hAnsi="Arial" w:cs="Arial"/>
          <w:color w:val="auto"/>
          <w:sz w:val="23"/>
          <w:szCs w:val="23"/>
        </w:rPr>
      </w:pPr>
      <w:r>
        <w:rPr>
          <w:rFonts w:ascii="Arial" w:hAnsi="Arial" w:cs="Arial"/>
          <w:color w:val="auto"/>
          <w:sz w:val="23"/>
          <w:szCs w:val="23"/>
        </w:rPr>
        <w:t xml:space="preserve">3. Pulido de asperezas. </w:t>
      </w:r>
    </w:p>
    <w:p w:rsidR="00000000" w:rsidRDefault="00E94181">
      <w:pPr>
        <w:pStyle w:val="Default"/>
        <w:framePr w:w="2667" w:wrap="auto" w:vAnchor="page" w:hAnchor="page" w:x="3709" w:y="11761"/>
        <w:rPr>
          <w:rFonts w:ascii="Arial" w:hAnsi="Arial" w:cs="Arial"/>
          <w:color w:val="auto"/>
          <w:sz w:val="23"/>
          <w:szCs w:val="23"/>
        </w:rPr>
      </w:pPr>
    </w:p>
    <w:p w:rsidR="00000000" w:rsidRDefault="00E94181">
      <w:pPr>
        <w:pStyle w:val="Default"/>
        <w:framePr w:w="6822" w:wrap="auto" w:vAnchor="page" w:hAnchor="page" w:x="3709" w:y="12313"/>
        <w:rPr>
          <w:rFonts w:ascii="Arial" w:hAnsi="Arial" w:cs="Arial"/>
          <w:color w:val="auto"/>
          <w:sz w:val="23"/>
          <w:szCs w:val="23"/>
        </w:rPr>
      </w:pPr>
      <w:r>
        <w:rPr>
          <w:rFonts w:ascii="Arial" w:hAnsi="Arial" w:cs="Arial"/>
          <w:color w:val="auto"/>
          <w:sz w:val="23"/>
          <w:szCs w:val="23"/>
        </w:rPr>
        <w:t xml:space="preserve">4. Ensamblaje preliminar de la platina en las placas de soporte para realizar la unión con soldadura.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202" w:wrap="auto" w:vAnchor="page" w:hAnchor="page" w:x="3709" w:y="1318"/>
        <w:rPr>
          <w:rFonts w:ascii="Arial" w:hAnsi="Arial" w:cs="Arial"/>
          <w:color w:val="auto"/>
          <w:sz w:val="23"/>
          <w:szCs w:val="23"/>
        </w:rPr>
      </w:pPr>
    </w:p>
    <w:p w:rsidR="00000000" w:rsidRDefault="00E94181">
      <w:pPr>
        <w:pStyle w:val="Default"/>
        <w:framePr w:w="6702" w:wrap="auto" w:vAnchor="page" w:hAnchor="page" w:x="3709" w:y="1318"/>
        <w:rPr>
          <w:rFonts w:ascii="Arial" w:hAnsi="Arial" w:cs="Arial"/>
          <w:color w:val="auto"/>
          <w:sz w:val="23"/>
          <w:szCs w:val="23"/>
        </w:rPr>
      </w:pPr>
      <w:r>
        <w:rPr>
          <w:rFonts w:ascii="Arial" w:hAnsi="Arial" w:cs="Arial"/>
          <w:color w:val="auto"/>
          <w:sz w:val="23"/>
          <w:szCs w:val="23"/>
        </w:rPr>
        <w:t>5. Soldadura a tope de las placas de soport</w:t>
      </w:r>
      <w:r>
        <w:rPr>
          <w:rFonts w:ascii="Arial" w:hAnsi="Arial" w:cs="Arial"/>
          <w:color w:val="auto"/>
          <w:sz w:val="23"/>
          <w:szCs w:val="23"/>
        </w:rPr>
        <w:t xml:space="preserve">e al marco inferior de la mesa de la máquina. </w:t>
      </w:r>
    </w:p>
    <w:p w:rsidR="00000000" w:rsidRDefault="00E94181">
      <w:pPr>
        <w:pStyle w:val="Default"/>
        <w:framePr w:w="6702" w:wrap="auto" w:vAnchor="page" w:hAnchor="page" w:x="3709" w:y="1318"/>
        <w:rPr>
          <w:rFonts w:ascii="Arial" w:hAnsi="Arial" w:cs="Arial"/>
          <w:color w:val="auto"/>
          <w:sz w:val="23"/>
          <w:szCs w:val="23"/>
        </w:rPr>
      </w:pPr>
    </w:p>
    <w:p w:rsidR="00000000" w:rsidRDefault="00E94181">
      <w:pPr>
        <w:pStyle w:val="Default"/>
        <w:framePr w:w="2667" w:wrap="auto" w:vAnchor="page" w:hAnchor="page" w:x="3709" w:y="2423"/>
        <w:rPr>
          <w:rFonts w:ascii="Arial" w:hAnsi="Arial" w:cs="Arial"/>
          <w:color w:val="auto"/>
          <w:sz w:val="23"/>
          <w:szCs w:val="23"/>
        </w:rPr>
      </w:pPr>
      <w:r>
        <w:rPr>
          <w:rFonts w:ascii="Arial" w:hAnsi="Arial" w:cs="Arial"/>
          <w:color w:val="auto"/>
          <w:sz w:val="23"/>
          <w:szCs w:val="23"/>
        </w:rPr>
        <w:t xml:space="preserve">6. Pulido de asperezas. </w:t>
      </w:r>
    </w:p>
    <w:p w:rsidR="00000000" w:rsidRDefault="00E94181">
      <w:pPr>
        <w:pStyle w:val="Default"/>
        <w:framePr w:w="2667" w:wrap="auto" w:vAnchor="page" w:hAnchor="page" w:x="3709" w:y="2423"/>
        <w:rPr>
          <w:rFonts w:ascii="Arial" w:hAnsi="Arial" w:cs="Arial"/>
          <w:color w:val="auto"/>
          <w:sz w:val="23"/>
          <w:szCs w:val="23"/>
        </w:rPr>
      </w:pPr>
    </w:p>
    <w:p w:rsidR="00000000" w:rsidRDefault="00E94181">
      <w:pPr>
        <w:pStyle w:val="Default"/>
        <w:framePr w:w="5056" w:wrap="auto" w:vAnchor="page" w:hAnchor="page" w:x="3709" w:y="2975"/>
        <w:rPr>
          <w:rFonts w:ascii="Arial" w:hAnsi="Arial" w:cs="Arial"/>
          <w:color w:val="auto"/>
          <w:sz w:val="23"/>
          <w:szCs w:val="23"/>
        </w:rPr>
      </w:pPr>
      <w:r>
        <w:rPr>
          <w:rFonts w:ascii="Arial" w:hAnsi="Arial" w:cs="Arial"/>
          <w:color w:val="auto"/>
          <w:sz w:val="23"/>
          <w:szCs w:val="23"/>
        </w:rPr>
        <w:t xml:space="preserve">7. Colocación del bocín en uno de los pivotes. </w:t>
      </w:r>
    </w:p>
    <w:p w:rsidR="00000000" w:rsidRDefault="00E94181">
      <w:pPr>
        <w:pStyle w:val="Default"/>
        <w:framePr w:w="5056" w:wrap="auto" w:vAnchor="page" w:hAnchor="page" w:x="3709" w:y="2975"/>
        <w:rPr>
          <w:rFonts w:ascii="Arial" w:hAnsi="Arial" w:cs="Arial"/>
          <w:color w:val="auto"/>
          <w:sz w:val="23"/>
          <w:szCs w:val="23"/>
        </w:rPr>
      </w:pPr>
    </w:p>
    <w:p w:rsidR="00000000" w:rsidRDefault="00E94181">
      <w:pPr>
        <w:pStyle w:val="Default"/>
        <w:framePr w:w="4152" w:wrap="auto" w:vAnchor="page" w:hAnchor="page" w:x="3709" w:y="3527"/>
        <w:rPr>
          <w:rFonts w:ascii="Arial" w:hAnsi="Arial" w:cs="Arial"/>
          <w:color w:val="auto"/>
          <w:sz w:val="23"/>
          <w:szCs w:val="23"/>
        </w:rPr>
      </w:pPr>
      <w:r>
        <w:rPr>
          <w:rFonts w:ascii="Arial" w:hAnsi="Arial" w:cs="Arial"/>
          <w:color w:val="auto"/>
          <w:sz w:val="23"/>
          <w:szCs w:val="23"/>
        </w:rPr>
        <w:t xml:space="preserve">8. Ajuste de los prisioneros del bocín.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4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9" w:wrap="auto" w:vAnchor="page" w:hAnchor="page" w:x="3709" w:y="5031"/>
        <w:rPr>
          <w:rFonts w:ascii="Arial" w:hAnsi="Arial" w:cs="Arial"/>
          <w:color w:val="auto"/>
          <w:sz w:val="23"/>
          <w:szCs w:val="23"/>
        </w:rPr>
      </w:pPr>
      <w:r>
        <w:rPr>
          <w:rFonts w:ascii="Arial" w:hAnsi="Arial" w:cs="Arial"/>
          <w:color w:val="auto"/>
          <w:sz w:val="23"/>
          <w:szCs w:val="23"/>
        </w:rPr>
        <w:t xml:space="preserve">En la Figura 2.19 se muestra el proceso de montaje descrito anteriormente: </w:t>
      </w:r>
    </w:p>
    <w:p w:rsidR="00000000" w:rsidRDefault="00E94181">
      <w:pPr>
        <w:pStyle w:val="Default"/>
        <w:framePr w:w="791" w:wrap="auto" w:vAnchor="page" w:hAnchor="page" w:x="3709" w:y="63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0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8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5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3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0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8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60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3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310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70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07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5793" w:wrap="auto" w:vAnchor="page" w:hAnchor="page" w:x="4257" w:y="504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7127" w:y="1010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046" w:wrap="auto" w:vAnchor="page" w:hAnchor="page" w:x="4134" w:y="10852"/>
        <w:rPr>
          <w:rFonts w:ascii="Arial" w:hAnsi="Arial" w:cs="Arial"/>
          <w:color w:val="auto"/>
          <w:sz w:val="23"/>
          <w:szCs w:val="23"/>
        </w:rPr>
      </w:pPr>
      <w:r>
        <w:rPr>
          <w:rFonts w:ascii="Arial" w:hAnsi="Arial" w:cs="Arial"/>
          <w:b/>
          <w:bCs/>
          <w:color w:val="auto"/>
          <w:sz w:val="23"/>
          <w:szCs w:val="23"/>
        </w:rPr>
        <w:t xml:space="preserve">FIG. 2.19 PROCESO DE MONTAJE DEL SISTEMA DE CARGA </w:t>
      </w:r>
    </w:p>
    <w:p w:rsidR="00000000" w:rsidRDefault="00E94181">
      <w:pPr>
        <w:pStyle w:val="Default"/>
        <w:framePr w:w="791" w:wrap="auto" w:vAnchor="page" w:hAnchor="page" w:x="3709" w:y="121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90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3004" w:wrap="auto" w:vAnchor="page" w:hAnchor="page" w:x="3709" w:y="1314"/>
        <w:rPr>
          <w:rFonts w:ascii="Arial" w:hAnsi="Arial" w:cs="Arial"/>
          <w:color w:val="auto"/>
          <w:sz w:val="23"/>
          <w:szCs w:val="23"/>
        </w:rPr>
      </w:pPr>
      <w:r>
        <w:rPr>
          <w:rFonts w:ascii="Arial" w:hAnsi="Arial" w:cs="Arial"/>
          <w:b/>
          <w:bCs/>
          <w:color w:val="auto"/>
          <w:sz w:val="23"/>
          <w:szCs w:val="23"/>
        </w:rPr>
        <w:t xml:space="preserve">Sistema de control. </w:t>
      </w:r>
    </w:p>
    <w:p w:rsidR="00000000" w:rsidRDefault="00E94181">
      <w:pPr>
        <w:pStyle w:val="Default"/>
        <w:framePr w:w="6896" w:wrap="auto" w:vAnchor="page" w:hAnchor="page" w:x="3709" w:y="2070"/>
        <w:rPr>
          <w:rFonts w:ascii="Arial" w:hAnsi="Arial" w:cs="Arial"/>
          <w:color w:val="auto"/>
          <w:sz w:val="23"/>
          <w:szCs w:val="23"/>
        </w:rPr>
      </w:pPr>
      <w:r>
        <w:rPr>
          <w:rFonts w:ascii="Arial" w:hAnsi="Arial" w:cs="Arial"/>
          <w:color w:val="auto"/>
          <w:sz w:val="23"/>
          <w:szCs w:val="23"/>
        </w:rPr>
        <w:t xml:space="preserve">Para el montaje del sistema de control fue necesario fabricar los siguientes elementos adicionales: </w:t>
      </w:r>
    </w:p>
    <w:p w:rsidR="00000000" w:rsidRDefault="00E94181">
      <w:pPr>
        <w:pStyle w:val="Default"/>
        <w:framePr w:w="791" w:wrap="auto" w:vAnchor="page" w:hAnchor="page" w:x="3709" w:y="33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287" w:wrap="auto" w:vAnchor="page" w:hAnchor="page" w:x="4070" w:y="4147"/>
        <w:rPr>
          <w:rFonts w:ascii="Arial" w:hAnsi="Arial" w:cs="Arial"/>
          <w:color w:val="auto"/>
          <w:sz w:val="23"/>
          <w:szCs w:val="23"/>
        </w:rPr>
      </w:pPr>
    </w:p>
    <w:p w:rsidR="00000000" w:rsidRDefault="00E94181">
      <w:pPr>
        <w:pStyle w:val="Default"/>
        <w:framePr w:w="2787" w:wrap="auto" w:vAnchor="page" w:hAnchor="page" w:x="4070" w:y="4147"/>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Estructura de soporte. </w:t>
      </w:r>
    </w:p>
    <w:p w:rsidR="00000000" w:rsidRDefault="00E94181">
      <w:pPr>
        <w:pStyle w:val="Default"/>
        <w:rPr>
          <w:rFonts w:ascii="Arial" w:hAnsi="Arial" w:cs="Arial"/>
          <w:color w:val="auto"/>
          <w:sz w:val="23"/>
          <w:szCs w:val="23"/>
        </w:rPr>
      </w:pPr>
    </w:p>
    <w:p w:rsidR="00000000" w:rsidRDefault="00E94181">
      <w:pPr>
        <w:pStyle w:val="Default"/>
        <w:framePr w:w="6903" w:wrap="auto" w:vAnchor="page" w:hAnchor="page" w:x="3709" w:y="4895"/>
        <w:rPr>
          <w:rFonts w:ascii="Arial" w:hAnsi="Arial" w:cs="Arial"/>
          <w:color w:val="auto"/>
          <w:sz w:val="23"/>
          <w:szCs w:val="23"/>
        </w:rPr>
      </w:pPr>
      <w:r>
        <w:rPr>
          <w:rFonts w:ascii="Arial" w:hAnsi="Arial" w:cs="Arial"/>
          <w:color w:val="auto"/>
          <w:sz w:val="23"/>
          <w:szCs w:val="23"/>
        </w:rPr>
        <w:t xml:space="preserve">Se siguieron los mismos pasos realizados en la fabricación de la estructura metálica de la parte mecánica del dispositivo. A continuación se muestra una  la estructura de soporte terminada en la Figura 2.20: </w:t>
      </w:r>
    </w:p>
    <w:p w:rsidR="00000000" w:rsidRDefault="00E94181">
      <w:pPr>
        <w:pStyle w:val="Default"/>
        <w:framePr w:w="791" w:wrap="auto" w:vAnchor="page" w:hAnchor="page" w:x="9128" w:y="120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860" w:wrap="auto" w:vAnchor="page" w:hAnchor="page" w:x="3726" w:y="12729"/>
        <w:rPr>
          <w:rFonts w:ascii="Arial" w:hAnsi="Arial" w:cs="Arial"/>
          <w:color w:val="auto"/>
          <w:sz w:val="23"/>
          <w:szCs w:val="23"/>
        </w:rPr>
      </w:pPr>
      <w:r>
        <w:rPr>
          <w:rFonts w:ascii="Arial" w:hAnsi="Arial" w:cs="Arial"/>
          <w:b/>
          <w:bCs/>
          <w:color w:val="auto"/>
          <w:sz w:val="23"/>
          <w:szCs w:val="23"/>
        </w:rPr>
        <w:t>FIG. 2.20 FOTOGRAFÍA DE LA ESTRUCTURA DE SOPO</w:t>
      </w:r>
      <w:r>
        <w:rPr>
          <w:rFonts w:ascii="Arial" w:hAnsi="Arial" w:cs="Arial"/>
          <w:b/>
          <w:bCs/>
          <w:color w:val="auto"/>
          <w:sz w:val="23"/>
          <w:szCs w:val="23"/>
        </w:rPr>
        <w:t xml:space="preserve">RTE TERMINADA </w:t>
      </w:r>
    </w:p>
    <w:p w:rsidR="00000000" w:rsidRDefault="00E94181">
      <w:pPr>
        <w:pStyle w:val="Default"/>
        <w:pageBreakBefore/>
        <w:rPr>
          <w:rFonts w:ascii="Arial" w:hAnsi="Arial" w:cs="Arial"/>
          <w:color w:val="auto"/>
          <w:sz w:val="23"/>
          <w:szCs w:val="23"/>
        </w:rPr>
      </w:pPr>
    </w:p>
    <w:p w:rsidR="00000000" w:rsidRDefault="00E94181">
      <w:pPr>
        <w:pStyle w:val="Default"/>
        <w:framePr w:w="6538" w:wrap="auto" w:vAnchor="page" w:hAnchor="page" w:x="4070" w:y="1338"/>
        <w:rPr>
          <w:rFonts w:ascii="Arial" w:hAnsi="Arial" w:cs="Arial"/>
          <w:color w:val="auto"/>
          <w:sz w:val="23"/>
          <w:szCs w:val="23"/>
        </w:rPr>
      </w:pPr>
    </w:p>
    <w:p w:rsidR="00000000" w:rsidRDefault="00E94181">
      <w:pPr>
        <w:pStyle w:val="Default"/>
        <w:framePr w:w="6538" w:wrap="auto" w:vAnchor="page" w:hAnchor="page" w:x="4070" w:y="133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Soportes para el sensor inductivo y el interruptor de fin de carrera. </w:t>
      </w:r>
    </w:p>
    <w:p w:rsidR="00000000" w:rsidRDefault="00E94181">
      <w:pPr>
        <w:pStyle w:val="Default"/>
        <w:rPr>
          <w:rFonts w:ascii="Arial" w:hAnsi="Arial" w:cs="Arial"/>
          <w:color w:val="auto"/>
          <w:sz w:val="23"/>
          <w:szCs w:val="23"/>
        </w:rPr>
      </w:pPr>
    </w:p>
    <w:p w:rsidR="00000000" w:rsidRDefault="00E94181">
      <w:pPr>
        <w:pStyle w:val="Default"/>
        <w:framePr w:w="6901" w:wrap="auto" w:vAnchor="page" w:hAnchor="page" w:x="3709" w:y="2639"/>
        <w:rPr>
          <w:rFonts w:ascii="Arial" w:hAnsi="Arial" w:cs="Arial"/>
          <w:color w:val="auto"/>
          <w:sz w:val="23"/>
          <w:szCs w:val="23"/>
        </w:rPr>
      </w:pPr>
      <w:r>
        <w:rPr>
          <w:rFonts w:ascii="Arial" w:hAnsi="Arial" w:cs="Arial"/>
          <w:color w:val="auto"/>
          <w:sz w:val="23"/>
          <w:szCs w:val="23"/>
        </w:rPr>
        <w:t xml:space="preserve">El proceso de construcción de los soportes se describe a continuación: </w:t>
      </w:r>
    </w:p>
    <w:p w:rsidR="00000000" w:rsidRDefault="00E94181">
      <w:pPr>
        <w:pStyle w:val="Default"/>
        <w:framePr w:w="5756" w:wrap="auto" w:vAnchor="page" w:hAnchor="page" w:x="3709" w:y="3943"/>
        <w:rPr>
          <w:rFonts w:ascii="Arial" w:hAnsi="Arial" w:cs="Arial"/>
          <w:color w:val="auto"/>
          <w:sz w:val="23"/>
          <w:szCs w:val="23"/>
        </w:rPr>
      </w:pPr>
    </w:p>
    <w:p w:rsidR="00000000" w:rsidRDefault="00E94181">
      <w:pPr>
        <w:pStyle w:val="Default"/>
        <w:framePr w:w="2427" w:wrap="auto" w:vAnchor="page" w:hAnchor="page" w:x="3709" w:y="3943"/>
        <w:rPr>
          <w:rFonts w:ascii="Arial" w:hAnsi="Arial" w:cs="Arial"/>
          <w:color w:val="auto"/>
          <w:sz w:val="23"/>
          <w:szCs w:val="23"/>
        </w:rPr>
      </w:pPr>
      <w:r>
        <w:rPr>
          <w:rFonts w:ascii="Arial" w:hAnsi="Arial" w:cs="Arial"/>
          <w:color w:val="auto"/>
          <w:sz w:val="23"/>
          <w:szCs w:val="23"/>
        </w:rPr>
        <w:t xml:space="preserve">1. Trazado preliminar </w:t>
      </w:r>
    </w:p>
    <w:p w:rsidR="00000000" w:rsidRDefault="00E94181">
      <w:pPr>
        <w:pStyle w:val="Default"/>
        <w:framePr w:w="2427" w:wrap="auto" w:vAnchor="page" w:hAnchor="page" w:x="3709" w:y="3943"/>
        <w:rPr>
          <w:rFonts w:ascii="Arial" w:hAnsi="Arial" w:cs="Arial"/>
          <w:color w:val="auto"/>
          <w:sz w:val="23"/>
          <w:szCs w:val="23"/>
        </w:rPr>
      </w:pPr>
    </w:p>
    <w:p w:rsidR="00000000" w:rsidRDefault="00E94181">
      <w:pPr>
        <w:pStyle w:val="Default"/>
        <w:framePr w:w="5256" w:wrap="auto" w:vAnchor="page" w:hAnchor="page" w:x="3709" w:y="4495"/>
        <w:rPr>
          <w:rFonts w:ascii="Arial" w:hAnsi="Arial" w:cs="Arial"/>
          <w:color w:val="auto"/>
          <w:sz w:val="23"/>
          <w:szCs w:val="23"/>
        </w:rPr>
      </w:pPr>
      <w:r>
        <w:rPr>
          <w:rFonts w:ascii="Arial" w:hAnsi="Arial" w:cs="Arial"/>
          <w:color w:val="auto"/>
          <w:sz w:val="23"/>
          <w:szCs w:val="23"/>
        </w:rPr>
        <w:t xml:space="preserve">2. Corte con oxicorte a dimensiones requeridas. </w:t>
      </w:r>
    </w:p>
    <w:p w:rsidR="00000000" w:rsidRDefault="00E94181">
      <w:pPr>
        <w:pStyle w:val="Default"/>
        <w:framePr w:w="5256" w:wrap="auto" w:vAnchor="page" w:hAnchor="page" w:x="3709" w:y="4495"/>
        <w:rPr>
          <w:rFonts w:ascii="Arial" w:hAnsi="Arial" w:cs="Arial"/>
          <w:color w:val="auto"/>
          <w:sz w:val="23"/>
          <w:szCs w:val="23"/>
        </w:rPr>
      </w:pPr>
    </w:p>
    <w:p w:rsidR="00000000" w:rsidRDefault="00E94181">
      <w:pPr>
        <w:pStyle w:val="Default"/>
        <w:framePr w:w="2667" w:wrap="auto" w:vAnchor="page" w:hAnchor="page" w:x="3709" w:y="5047"/>
        <w:rPr>
          <w:rFonts w:ascii="Arial" w:hAnsi="Arial" w:cs="Arial"/>
          <w:color w:val="auto"/>
          <w:sz w:val="23"/>
          <w:szCs w:val="23"/>
        </w:rPr>
      </w:pPr>
      <w:r>
        <w:rPr>
          <w:rFonts w:ascii="Arial" w:hAnsi="Arial" w:cs="Arial"/>
          <w:color w:val="auto"/>
          <w:sz w:val="23"/>
          <w:szCs w:val="23"/>
        </w:rPr>
        <w:t>3. Pulido de asper</w:t>
      </w:r>
      <w:r>
        <w:rPr>
          <w:rFonts w:ascii="Arial" w:hAnsi="Arial" w:cs="Arial"/>
          <w:color w:val="auto"/>
          <w:sz w:val="23"/>
          <w:szCs w:val="23"/>
        </w:rPr>
        <w:t xml:space="preserve">ezas. </w:t>
      </w:r>
    </w:p>
    <w:p w:rsidR="00000000" w:rsidRDefault="00E94181">
      <w:pPr>
        <w:pStyle w:val="Default"/>
        <w:framePr w:w="2667" w:wrap="auto" w:vAnchor="page" w:hAnchor="page" w:x="3709" w:y="5047"/>
        <w:rPr>
          <w:rFonts w:ascii="Arial" w:hAnsi="Arial" w:cs="Arial"/>
          <w:color w:val="auto"/>
          <w:sz w:val="23"/>
          <w:szCs w:val="23"/>
        </w:rPr>
      </w:pPr>
    </w:p>
    <w:p w:rsidR="00000000" w:rsidRDefault="00E94181">
      <w:pPr>
        <w:pStyle w:val="Default"/>
        <w:framePr w:w="5084" w:wrap="auto" w:vAnchor="page" w:hAnchor="page" w:x="3709" w:y="5599"/>
        <w:rPr>
          <w:rFonts w:ascii="Arial" w:hAnsi="Arial" w:cs="Arial"/>
          <w:color w:val="auto"/>
          <w:sz w:val="23"/>
          <w:szCs w:val="23"/>
        </w:rPr>
      </w:pPr>
      <w:r>
        <w:rPr>
          <w:rFonts w:ascii="Arial" w:hAnsi="Arial" w:cs="Arial"/>
          <w:color w:val="auto"/>
          <w:sz w:val="23"/>
          <w:szCs w:val="23"/>
        </w:rPr>
        <w:t xml:space="preserve">4. Taladrado de agujeros para colocar pernos. </w:t>
      </w:r>
    </w:p>
    <w:p w:rsidR="00000000" w:rsidRDefault="00E94181">
      <w:pPr>
        <w:pStyle w:val="Default"/>
        <w:framePr w:w="5084" w:wrap="auto" w:vAnchor="page" w:hAnchor="page" w:x="3709" w:y="5599"/>
        <w:rPr>
          <w:rFonts w:ascii="Arial" w:hAnsi="Arial" w:cs="Arial"/>
          <w:color w:val="auto"/>
          <w:sz w:val="23"/>
          <w:szCs w:val="23"/>
        </w:rPr>
      </w:pPr>
    </w:p>
    <w:p w:rsidR="00000000" w:rsidRDefault="00E94181">
      <w:pPr>
        <w:pStyle w:val="Default"/>
        <w:framePr w:w="2667" w:wrap="auto" w:vAnchor="page" w:hAnchor="page" w:x="3709" w:y="6151"/>
        <w:rPr>
          <w:rFonts w:ascii="Arial" w:hAnsi="Arial" w:cs="Arial"/>
          <w:color w:val="auto"/>
          <w:sz w:val="23"/>
          <w:szCs w:val="23"/>
        </w:rPr>
      </w:pPr>
      <w:r>
        <w:rPr>
          <w:rFonts w:ascii="Arial" w:hAnsi="Arial" w:cs="Arial"/>
          <w:color w:val="auto"/>
          <w:sz w:val="23"/>
          <w:szCs w:val="23"/>
        </w:rPr>
        <w:t xml:space="preserve">5. Pulido de asperezas.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709" w:y="69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9" w:wrap="auto" w:vAnchor="page" w:hAnchor="page" w:x="3709" w:y="7656"/>
        <w:rPr>
          <w:rFonts w:ascii="Arial" w:hAnsi="Arial" w:cs="Arial"/>
          <w:color w:val="auto"/>
          <w:sz w:val="23"/>
          <w:szCs w:val="23"/>
        </w:rPr>
      </w:pPr>
      <w:r>
        <w:rPr>
          <w:rFonts w:ascii="Arial" w:hAnsi="Arial" w:cs="Arial"/>
          <w:color w:val="auto"/>
          <w:sz w:val="23"/>
          <w:szCs w:val="23"/>
        </w:rPr>
        <w:t xml:space="preserve">En la Figura 2.21 a continuación se muestra los soportes terminados: </w:t>
      </w:r>
    </w:p>
    <w:p w:rsidR="00000000" w:rsidRDefault="00E94181">
      <w:pPr>
        <w:pStyle w:val="Default"/>
        <w:framePr w:w="1660" w:wrap="auto" w:vAnchor="page" w:hAnchor="page" w:x="7350" w:y="891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90" w:wrap="auto" w:vAnchor="page" w:hAnchor="page" w:x="3778" w:y="12269"/>
        <w:rPr>
          <w:rFonts w:ascii="Arial" w:hAnsi="Arial" w:cs="Arial"/>
          <w:color w:val="auto"/>
          <w:sz w:val="23"/>
          <w:szCs w:val="23"/>
        </w:rPr>
      </w:pPr>
      <w:r>
        <w:rPr>
          <w:rFonts w:ascii="Arial" w:hAnsi="Arial" w:cs="Arial"/>
          <w:b/>
          <w:bCs/>
          <w:color w:val="auto"/>
          <w:sz w:val="23"/>
          <w:szCs w:val="23"/>
        </w:rPr>
        <w:t xml:space="preserve">FIG. 2.21 FOTOGRAFÍA DE LOS SOPORTES TERMINADOS </w:t>
      </w:r>
    </w:p>
    <w:p w:rsidR="00000000" w:rsidRDefault="00E94181">
      <w:pPr>
        <w:pStyle w:val="Default"/>
        <w:framePr w:w="791" w:wrap="auto" w:vAnchor="page" w:hAnchor="page" w:x="3709" w:y="1302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673" w:wrap="auto" w:vAnchor="page" w:hAnchor="page" w:x="3709" w:y="1314"/>
        <w:rPr>
          <w:rFonts w:ascii="Arial" w:hAnsi="Arial" w:cs="Arial"/>
          <w:color w:val="auto"/>
          <w:sz w:val="23"/>
          <w:szCs w:val="23"/>
        </w:rPr>
      </w:pPr>
      <w:r>
        <w:rPr>
          <w:rFonts w:ascii="Arial" w:hAnsi="Arial" w:cs="Arial"/>
          <w:b/>
          <w:bCs/>
          <w:color w:val="auto"/>
          <w:sz w:val="23"/>
          <w:szCs w:val="23"/>
        </w:rPr>
        <w:t xml:space="preserve">Montaje de los componentes del tablero de control: </w:t>
      </w:r>
    </w:p>
    <w:p w:rsidR="00000000" w:rsidRDefault="00E94181">
      <w:pPr>
        <w:pStyle w:val="Default"/>
        <w:framePr w:w="6904" w:wrap="auto" w:vAnchor="page" w:hAnchor="page" w:x="3709" w:y="2070"/>
        <w:rPr>
          <w:rFonts w:ascii="Arial" w:hAnsi="Arial" w:cs="Arial"/>
          <w:color w:val="auto"/>
          <w:sz w:val="23"/>
          <w:szCs w:val="23"/>
        </w:rPr>
      </w:pPr>
      <w:r>
        <w:rPr>
          <w:rFonts w:ascii="Arial" w:hAnsi="Arial" w:cs="Arial"/>
          <w:color w:val="auto"/>
          <w:sz w:val="23"/>
          <w:szCs w:val="23"/>
        </w:rPr>
        <w:t xml:space="preserve">Para el montaje de los componentes del tablero de control se utilizó un tablero de 40x40x20 cm en el que mediante tornillos autoroscablesse aseguran los componentes a la placa interna del tablero como se </w:t>
      </w:r>
      <w:r>
        <w:rPr>
          <w:rFonts w:ascii="Arial" w:hAnsi="Arial" w:cs="Arial"/>
          <w:color w:val="auto"/>
          <w:sz w:val="23"/>
          <w:szCs w:val="23"/>
        </w:rPr>
        <w:t xml:space="preserve">observa en la Figura 2.22: </w:t>
      </w:r>
    </w:p>
    <w:p w:rsidR="00000000" w:rsidRDefault="00E94181">
      <w:pPr>
        <w:pStyle w:val="Default"/>
        <w:framePr w:w="791" w:wrap="auto" w:vAnchor="page" w:hAnchor="page" w:x="9128" w:y="723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415" w:wrap="auto" w:vAnchor="page" w:hAnchor="page" w:x="3949" w:y="7928"/>
        <w:rPr>
          <w:rFonts w:ascii="Arial" w:hAnsi="Arial" w:cs="Arial"/>
          <w:color w:val="auto"/>
          <w:sz w:val="23"/>
          <w:szCs w:val="23"/>
        </w:rPr>
      </w:pPr>
      <w:r>
        <w:rPr>
          <w:rFonts w:ascii="Arial" w:hAnsi="Arial" w:cs="Arial"/>
          <w:b/>
          <w:bCs/>
          <w:color w:val="auto"/>
          <w:sz w:val="23"/>
          <w:szCs w:val="23"/>
        </w:rPr>
        <w:t xml:space="preserve">FIG. 2.22 FOTOGRAFÍA DEL MONTAJE TERMINADO DE COMPONENTES DEL TABLERO DE CONTROL </w:t>
      </w:r>
    </w:p>
    <w:p w:rsidR="00000000" w:rsidRDefault="00E94181">
      <w:pPr>
        <w:pStyle w:val="Default"/>
        <w:framePr w:w="791" w:wrap="auto" w:vAnchor="page" w:hAnchor="page" w:x="3709" w:y="92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2" w:wrap="auto" w:vAnchor="page" w:hAnchor="page" w:x="3709" w:y="9988"/>
        <w:rPr>
          <w:rFonts w:ascii="Arial" w:hAnsi="Arial" w:cs="Arial"/>
          <w:color w:val="auto"/>
          <w:sz w:val="23"/>
          <w:szCs w:val="23"/>
        </w:rPr>
      </w:pPr>
      <w:r>
        <w:rPr>
          <w:rFonts w:ascii="Arial" w:hAnsi="Arial" w:cs="Arial"/>
          <w:color w:val="auto"/>
          <w:sz w:val="23"/>
          <w:szCs w:val="23"/>
        </w:rPr>
        <w:t>En la puerta del tablero se realizó una perforación rectangular en donde se colocó una placa de acrílic</w:t>
      </w:r>
      <w:r>
        <w:rPr>
          <w:rFonts w:ascii="Arial" w:hAnsi="Arial" w:cs="Arial"/>
          <w:color w:val="auto"/>
          <w:sz w:val="23"/>
          <w:szCs w:val="23"/>
        </w:rPr>
        <w:t xml:space="preserve">o empernada en las esquinas a manera de ventana para poder visualizar el variador de frecuencia durante las pruebas como se muestra en la Figura 2.23: </w:t>
      </w:r>
    </w:p>
    <w:p w:rsidR="00000000" w:rsidRDefault="00E94181">
      <w:pPr>
        <w:pStyle w:val="Default"/>
        <w:pageBreakBefore/>
        <w:framePr w:w="791" w:wrap="auto" w:vAnchor="page" w:hAnchor="page" w:x="9128" w:y="4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495" w:wrap="auto" w:vAnchor="page" w:hAnchor="page" w:x="3909" w:y="5439"/>
        <w:rPr>
          <w:rFonts w:ascii="Arial" w:hAnsi="Arial" w:cs="Arial"/>
          <w:color w:val="auto"/>
          <w:sz w:val="23"/>
          <w:szCs w:val="23"/>
        </w:rPr>
      </w:pPr>
      <w:r>
        <w:rPr>
          <w:rFonts w:ascii="Arial" w:hAnsi="Arial" w:cs="Arial"/>
          <w:b/>
          <w:bCs/>
          <w:color w:val="auto"/>
          <w:sz w:val="23"/>
          <w:szCs w:val="23"/>
        </w:rPr>
        <w:t xml:space="preserve">FIG. 2.23 FOTOGRAFÍA DE LA MIRILLA DE INSPECCIÓN TERMINADA </w:t>
      </w:r>
    </w:p>
    <w:p w:rsidR="00000000" w:rsidRDefault="00E94181">
      <w:pPr>
        <w:pStyle w:val="Default"/>
        <w:framePr w:w="6904" w:wrap="auto" w:vAnchor="page" w:hAnchor="page" w:x="3709" w:y="6748"/>
        <w:rPr>
          <w:rFonts w:ascii="Arial" w:hAnsi="Arial" w:cs="Arial"/>
          <w:color w:val="auto"/>
          <w:sz w:val="23"/>
          <w:szCs w:val="23"/>
        </w:rPr>
      </w:pPr>
      <w:r>
        <w:rPr>
          <w:rFonts w:ascii="Arial" w:hAnsi="Arial" w:cs="Arial"/>
          <w:color w:val="auto"/>
          <w:sz w:val="23"/>
          <w:szCs w:val="23"/>
        </w:rPr>
        <w:t>Luego se realiza perforaciones en la puert</w:t>
      </w:r>
      <w:r>
        <w:rPr>
          <w:rFonts w:ascii="Arial" w:hAnsi="Arial" w:cs="Arial"/>
          <w:color w:val="auto"/>
          <w:sz w:val="23"/>
          <w:szCs w:val="23"/>
        </w:rPr>
        <w:t>a del tablero utilizando un taladro que servirán para alojar el selector de velocidad, interruptor de encendido, botón de reset y el contador de revoluciones, por el lado interno de la puerta del tablero se utilizó amarras para ordenar los cables debidamen</w:t>
      </w:r>
      <w:r>
        <w:rPr>
          <w:rFonts w:ascii="Arial" w:hAnsi="Arial" w:cs="Arial"/>
          <w:color w:val="auto"/>
          <w:sz w:val="23"/>
          <w:szCs w:val="23"/>
        </w:rPr>
        <w:t xml:space="preserve">te como se muestra en la Figura 2.24: </w:t>
      </w:r>
    </w:p>
    <w:p w:rsidR="00000000" w:rsidRDefault="00E94181">
      <w:pPr>
        <w:pStyle w:val="Default"/>
        <w:pageBreakBefore/>
        <w:framePr w:w="3192" w:wrap="auto" w:vAnchor="page" w:hAnchor="page" w:x="5561" w:y="365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718" w:wrap="auto" w:vAnchor="page" w:hAnchor="page" w:x="3798" w:y="6559"/>
        <w:rPr>
          <w:rFonts w:ascii="Arial" w:hAnsi="Arial" w:cs="Arial"/>
          <w:color w:val="auto"/>
          <w:sz w:val="23"/>
          <w:szCs w:val="23"/>
        </w:rPr>
      </w:pPr>
      <w:r>
        <w:rPr>
          <w:rFonts w:ascii="Arial" w:hAnsi="Arial" w:cs="Arial"/>
          <w:b/>
          <w:bCs/>
          <w:color w:val="auto"/>
          <w:sz w:val="23"/>
          <w:szCs w:val="23"/>
        </w:rPr>
        <w:t xml:space="preserve">FIG. 2.24 PROCESO DE MONTAJE DE INTERRUPTORES Y BOTONES EN EL TABLERO DE CONTROL </w:t>
      </w:r>
    </w:p>
    <w:p w:rsidR="00000000" w:rsidRDefault="00E94181">
      <w:pPr>
        <w:pStyle w:val="Default"/>
        <w:framePr w:w="6905" w:wrap="auto" w:vAnchor="page" w:hAnchor="page" w:x="3709" w:y="7868"/>
        <w:rPr>
          <w:rFonts w:ascii="Arial" w:hAnsi="Arial" w:cs="Arial"/>
          <w:color w:val="auto"/>
          <w:sz w:val="23"/>
          <w:szCs w:val="23"/>
        </w:rPr>
      </w:pPr>
      <w:r>
        <w:rPr>
          <w:rFonts w:ascii="Arial" w:hAnsi="Arial" w:cs="Arial"/>
          <w:color w:val="auto"/>
          <w:sz w:val="23"/>
          <w:szCs w:val="23"/>
        </w:rPr>
        <w:t xml:space="preserve">Para la sujeción del tablero de control a la estructura de soporte se realizó cuatro perforaciones en el piso de manera que se pueda </w:t>
      </w:r>
      <w:r>
        <w:rPr>
          <w:rFonts w:ascii="Arial" w:hAnsi="Arial" w:cs="Arial"/>
          <w:color w:val="auto"/>
          <w:sz w:val="23"/>
          <w:szCs w:val="23"/>
        </w:rPr>
        <w:t xml:space="preserve">asegurar mediante pernos como se muestra en la Figura 2.25: </w:t>
      </w:r>
    </w:p>
    <w:p w:rsidR="00000000" w:rsidRDefault="00E94181">
      <w:pPr>
        <w:pStyle w:val="Default"/>
        <w:framePr w:w="791" w:wrap="auto" w:vAnchor="page" w:hAnchor="page" w:x="3709" w:y="102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0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8559" w:y="336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667" w:wrap="auto" w:vAnchor="page" w:hAnchor="page" w:x="3822" w:y="4055"/>
        <w:rPr>
          <w:rFonts w:ascii="Arial" w:hAnsi="Arial" w:cs="Arial"/>
          <w:color w:val="auto"/>
          <w:sz w:val="23"/>
          <w:szCs w:val="23"/>
        </w:rPr>
      </w:pPr>
      <w:r>
        <w:rPr>
          <w:rFonts w:ascii="Arial" w:hAnsi="Arial" w:cs="Arial"/>
          <w:b/>
          <w:bCs/>
          <w:color w:val="auto"/>
          <w:sz w:val="23"/>
          <w:szCs w:val="23"/>
        </w:rPr>
        <w:t xml:space="preserve">FIG. 2.25 FOTOGRAFÍA DEL MONTAJE DEL TABLERO DE CONTROL </w:t>
      </w:r>
    </w:p>
    <w:p w:rsidR="00000000" w:rsidRDefault="00E94181">
      <w:pPr>
        <w:pStyle w:val="Default"/>
        <w:framePr w:w="6905" w:wrap="auto" w:vAnchor="page" w:hAnchor="page" w:x="3709" w:y="5363"/>
        <w:rPr>
          <w:rFonts w:ascii="Arial" w:hAnsi="Arial" w:cs="Arial"/>
          <w:color w:val="auto"/>
          <w:sz w:val="23"/>
          <w:szCs w:val="23"/>
        </w:rPr>
      </w:pPr>
      <w:r>
        <w:rPr>
          <w:rFonts w:ascii="Arial" w:hAnsi="Arial" w:cs="Arial"/>
          <w:color w:val="auto"/>
          <w:sz w:val="23"/>
          <w:szCs w:val="23"/>
        </w:rPr>
        <w:t>Para el montaje de los sensores en la parte mecánica del dispositivo se utilizó los soportes mencionados anteriormente y se los aseg</w:t>
      </w:r>
      <w:r>
        <w:rPr>
          <w:rFonts w:ascii="Arial" w:hAnsi="Arial" w:cs="Arial"/>
          <w:color w:val="auto"/>
          <w:sz w:val="23"/>
          <w:szCs w:val="23"/>
        </w:rPr>
        <w:t xml:space="preserve">uró mediante pernos como se muestra en la Figura 2.26: </w:t>
      </w:r>
    </w:p>
    <w:p w:rsidR="00000000" w:rsidRDefault="00E94181">
      <w:pPr>
        <w:pStyle w:val="Default"/>
        <w:framePr w:w="5801" w:wrap="auto" w:vAnchor="page" w:hAnchor="page" w:x="4257" w:y="772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318" w:wrap="auto" w:vAnchor="page" w:hAnchor="page" w:x="3998" w:y="12777"/>
        <w:rPr>
          <w:rFonts w:ascii="Arial" w:hAnsi="Arial" w:cs="Arial"/>
          <w:color w:val="auto"/>
          <w:sz w:val="23"/>
          <w:szCs w:val="23"/>
        </w:rPr>
      </w:pPr>
      <w:r>
        <w:rPr>
          <w:rFonts w:ascii="Arial" w:hAnsi="Arial" w:cs="Arial"/>
          <w:b/>
          <w:bCs/>
          <w:color w:val="auto"/>
          <w:sz w:val="23"/>
          <w:szCs w:val="23"/>
        </w:rPr>
        <w:t xml:space="preserve">FIG. 2.26 PROCESO DE MONTAJE DE SENSORES DEL SISTEMA DE CONTROL </w:t>
      </w:r>
    </w:p>
    <w:p w:rsidR="00000000" w:rsidRDefault="00E94181">
      <w:pPr>
        <w:pStyle w:val="Default"/>
        <w:pageBreakBefore/>
        <w:framePr w:w="6687" w:wrap="auto" w:vAnchor="page" w:hAnchor="page" w:x="3709" w:y="1318"/>
        <w:rPr>
          <w:rFonts w:ascii="Arial" w:hAnsi="Arial" w:cs="Arial"/>
          <w:color w:val="auto"/>
          <w:sz w:val="23"/>
          <w:szCs w:val="23"/>
        </w:rPr>
      </w:pPr>
      <w:r>
        <w:rPr>
          <w:rFonts w:ascii="Arial" w:hAnsi="Arial" w:cs="Arial"/>
          <w:color w:val="auto"/>
          <w:sz w:val="23"/>
          <w:szCs w:val="23"/>
        </w:rPr>
        <w:t xml:space="preserve">A continuación en la Figura 2.27 se muestra una fotografía del banco de pruebas terminado: </w:t>
      </w:r>
    </w:p>
    <w:p w:rsidR="00000000" w:rsidRDefault="00E94181">
      <w:pPr>
        <w:pStyle w:val="Default"/>
        <w:framePr w:w="791" w:wrap="auto" w:vAnchor="page" w:hAnchor="page" w:x="10552" w:y="75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5779" w:wrap="auto" w:vAnchor="page" w:hAnchor="page" w:x="4270" w:y="8200"/>
        <w:rPr>
          <w:rFonts w:ascii="Arial" w:hAnsi="Arial" w:cs="Arial"/>
          <w:color w:val="auto"/>
          <w:sz w:val="23"/>
          <w:szCs w:val="23"/>
        </w:rPr>
      </w:pPr>
      <w:r>
        <w:rPr>
          <w:rFonts w:ascii="Arial" w:hAnsi="Arial" w:cs="Arial"/>
          <w:b/>
          <w:bCs/>
          <w:color w:val="auto"/>
          <w:sz w:val="23"/>
          <w:szCs w:val="23"/>
        </w:rPr>
        <w:t>FIG. 2.27FOTOGRAFÍ</w:t>
      </w:r>
      <w:r>
        <w:rPr>
          <w:rFonts w:ascii="Arial" w:hAnsi="Arial" w:cs="Arial"/>
          <w:b/>
          <w:bCs/>
          <w:color w:val="auto"/>
          <w:sz w:val="23"/>
          <w:szCs w:val="23"/>
        </w:rPr>
        <w:t xml:space="preserve">A DEL BANCO DE PRUEBAS TERMINADO </w:t>
      </w:r>
    </w:p>
    <w:p w:rsidR="00000000" w:rsidRDefault="00E94181">
      <w:pPr>
        <w:pStyle w:val="Default"/>
        <w:framePr w:w="791" w:wrap="auto" w:vAnchor="page" w:hAnchor="page" w:x="3709" w:y="93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5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0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597" w:y="10486"/>
        <w:rPr>
          <w:rFonts w:ascii="Arial" w:hAnsi="Arial" w:cs="Arial"/>
          <w:color w:val="auto"/>
          <w:sz w:val="23"/>
          <w:szCs w:val="23"/>
        </w:rPr>
      </w:pPr>
    </w:p>
    <w:p w:rsidR="00000000" w:rsidRDefault="00E94181">
      <w:pPr>
        <w:pStyle w:val="Default"/>
        <w:framePr w:w="7984" w:wrap="auto" w:vAnchor="page" w:hAnchor="page" w:x="2597" w:y="10486"/>
        <w:rPr>
          <w:rFonts w:ascii="Arial" w:hAnsi="Arial" w:cs="Arial"/>
          <w:color w:val="auto"/>
          <w:sz w:val="23"/>
          <w:szCs w:val="23"/>
        </w:rPr>
      </w:pPr>
      <w:r>
        <w:rPr>
          <w:rFonts w:ascii="Arial" w:hAnsi="Arial" w:cs="Arial"/>
          <w:b/>
          <w:bCs/>
          <w:color w:val="auto"/>
          <w:sz w:val="23"/>
          <w:szCs w:val="23"/>
        </w:rPr>
        <w:t xml:space="preserve">2.4. Calibración y puesta a punto. </w:t>
      </w:r>
    </w:p>
    <w:p w:rsidR="00000000" w:rsidRDefault="00E94181">
      <w:pPr>
        <w:pStyle w:val="Default"/>
        <w:rPr>
          <w:rFonts w:ascii="Arial" w:hAnsi="Arial" w:cs="Arial"/>
          <w:color w:val="auto"/>
          <w:sz w:val="23"/>
          <w:szCs w:val="23"/>
        </w:rPr>
      </w:pPr>
    </w:p>
    <w:p w:rsidR="00000000" w:rsidRDefault="00E94181">
      <w:pPr>
        <w:pStyle w:val="Default"/>
        <w:framePr w:w="7912" w:wrap="auto" w:vAnchor="page" w:hAnchor="page" w:x="2698" w:y="11289"/>
        <w:rPr>
          <w:rFonts w:ascii="Arial" w:hAnsi="Arial" w:cs="Arial"/>
          <w:color w:val="auto"/>
          <w:sz w:val="23"/>
          <w:szCs w:val="23"/>
        </w:rPr>
      </w:pPr>
      <w:r>
        <w:rPr>
          <w:rFonts w:ascii="Arial" w:hAnsi="Arial" w:cs="Arial"/>
          <w:color w:val="auto"/>
          <w:sz w:val="23"/>
          <w:szCs w:val="23"/>
        </w:rPr>
        <w:t>Para asegurar el correcto funcionamiento del dispositivo y de la confiabilidad de los datos que arrojen las pruebas realizados en él es de extrema importancia que éste se encuent</w:t>
      </w:r>
      <w:r>
        <w:rPr>
          <w:rFonts w:ascii="Arial" w:hAnsi="Arial" w:cs="Arial"/>
          <w:color w:val="auto"/>
          <w:sz w:val="23"/>
          <w:szCs w:val="23"/>
        </w:rPr>
        <w:t xml:space="preserve">re perfectamente alineado y calibrado. </w:t>
      </w:r>
    </w:p>
    <w:p w:rsidR="00000000" w:rsidRDefault="00E94181">
      <w:pPr>
        <w:pStyle w:val="Default"/>
        <w:pageBreakBefore/>
        <w:framePr w:w="7912" w:wrap="auto" w:vAnchor="page" w:hAnchor="page" w:x="2698" w:y="1318"/>
        <w:rPr>
          <w:rFonts w:ascii="Arial" w:hAnsi="Arial" w:cs="Arial"/>
          <w:color w:val="auto"/>
          <w:sz w:val="23"/>
          <w:szCs w:val="23"/>
        </w:rPr>
      </w:pPr>
      <w:r>
        <w:rPr>
          <w:rFonts w:ascii="Arial" w:hAnsi="Arial" w:cs="Arial"/>
          <w:color w:val="auto"/>
          <w:sz w:val="23"/>
          <w:szCs w:val="23"/>
        </w:rPr>
        <w:t>Es importante que el conjunto ejes-motor se encuentre muy bien alineado caso contrario se producirán problemas tales como: recalentamiento del motor, recalentamiento de rodamientos, datos experimentales incorrectos p</w:t>
      </w:r>
      <w:r>
        <w:rPr>
          <w:rFonts w:ascii="Arial" w:hAnsi="Arial" w:cs="Arial"/>
          <w:color w:val="auto"/>
          <w:sz w:val="23"/>
          <w:szCs w:val="23"/>
        </w:rPr>
        <w:t xml:space="preserve">or fractura temprana de las probetas, etc. </w:t>
      </w:r>
    </w:p>
    <w:p w:rsidR="00000000" w:rsidRDefault="00E94181">
      <w:pPr>
        <w:pStyle w:val="Default"/>
        <w:framePr w:w="791" w:wrap="auto" w:vAnchor="page" w:hAnchor="page" w:x="2698"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3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1" w:wrap="auto" w:vAnchor="page" w:hAnchor="page" w:x="2698" w:y="4355"/>
        <w:rPr>
          <w:rFonts w:ascii="Arial" w:hAnsi="Arial" w:cs="Arial"/>
          <w:color w:val="auto"/>
          <w:sz w:val="23"/>
          <w:szCs w:val="23"/>
        </w:rPr>
      </w:pPr>
      <w:r>
        <w:rPr>
          <w:rFonts w:ascii="Arial" w:hAnsi="Arial" w:cs="Arial"/>
          <w:color w:val="auto"/>
          <w:sz w:val="23"/>
          <w:szCs w:val="23"/>
        </w:rPr>
        <w:t xml:space="preserve">Es por eso que es importante seguir los pasos que describen a continuación para llevar a cabo un buen alineamiento y calibración del dispositivo de ensayos de fatiga. </w:t>
      </w:r>
    </w:p>
    <w:p w:rsidR="00000000" w:rsidRDefault="00E94181">
      <w:pPr>
        <w:pStyle w:val="Default"/>
        <w:framePr w:w="791" w:wrap="auto" w:vAnchor="page" w:hAnchor="page" w:x="2698" w:y="60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65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07" w:wrap="auto" w:vAnchor="page" w:hAnchor="page" w:x="2698" w:y="6840"/>
        <w:rPr>
          <w:rFonts w:ascii="Arial" w:hAnsi="Arial" w:cs="Arial"/>
          <w:color w:val="auto"/>
          <w:sz w:val="23"/>
          <w:szCs w:val="23"/>
        </w:rPr>
      </w:pPr>
      <w:r>
        <w:rPr>
          <w:rFonts w:ascii="Arial" w:hAnsi="Arial" w:cs="Arial"/>
          <w:color w:val="auto"/>
          <w:sz w:val="23"/>
          <w:szCs w:val="23"/>
        </w:rPr>
        <w:t>A continuació</w:t>
      </w:r>
      <w:r>
        <w:rPr>
          <w:rFonts w:ascii="Arial" w:hAnsi="Arial" w:cs="Arial"/>
          <w:color w:val="auto"/>
          <w:sz w:val="23"/>
          <w:szCs w:val="23"/>
        </w:rPr>
        <w:t xml:space="preserve">n se adjunta un diagrama de la ubicación de las lainas y placas adicionales necesarias para la alineación del conjunto ejes-motor: </w:t>
      </w:r>
    </w:p>
    <w:p w:rsidR="00000000" w:rsidRDefault="00E94181">
      <w:pPr>
        <w:pStyle w:val="Default"/>
        <w:framePr w:w="791" w:wrap="auto" w:vAnchor="page" w:hAnchor="page" w:x="10319" w:y="99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936" w:wrap="auto" w:vAnchor="page" w:hAnchor="page" w:x="4550" w:y="10484"/>
        <w:rPr>
          <w:rFonts w:ascii="Arial" w:hAnsi="Arial" w:cs="Arial"/>
          <w:color w:val="auto"/>
          <w:sz w:val="23"/>
          <w:szCs w:val="23"/>
        </w:rPr>
      </w:pPr>
      <w:r>
        <w:rPr>
          <w:rFonts w:ascii="Arial" w:hAnsi="Arial" w:cs="Arial"/>
          <w:b/>
          <w:bCs/>
          <w:color w:val="auto"/>
          <w:sz w:val="23"/>
          <w:szCs w:val="23"/>
        </w:rPr>
        <w:t xml:space="preserve">FIG 2.28 DIAGRAMA DE UBICACIÓN </w:t>
      </w:r>
    </w:p>
    <w:p w:rsidR="00000000" w:rsidRDefault="00E94181">
      <w:pPr>
        <w:pStyle w:val="Default"/>
        <w:framePr w:w="7913" w:wrap="auto" w:vAnchor="page" w:hAnchor="page" w:x="2698" w:y="11241"/>
        <w:rPr>
          <w:rFonts w:ascii="Arial" w:hAnsi="Arial" w:cs="Arial"/>
          <w:color w:val="auto"/>
          <w:sz w:val="23"/>
          <w:szCs w:val="23"/>
        </w:rPr>
      </w:pPr>
      <w:r>
        <w:rPr>
          <w:rFonts w:ascii="Arial" w:hAnsi="Arial" w:cs="Arial"/>
          <w:color w:val="auto"/>
          <w:sz w:val="23"/>
          <w:szCs w:val="23"/>
        </w:rPr>
        <w:t>Para una correcta alineación y calibración del dispositivo se debe utilizar el diagrama de</w:t>
      </w:r>
      <w:r>
        <w:rPr>
          <w:rFonts w:ascii="Arial" w:hAnsi="Arial" w:cs="Arial"/>
          <w:color w:val="auto"/>
          <w:sz w:val="23"/>
          <w:szCs w:val="23"/>
        </w:rPr>
        <w:t xml:space="preserve">scrito anteriormente y los pasos siguientes: </w:t>
      </w:r>
    </w:p>
    <w:p w:rsidR="00000000" w:rsidRDefault="00E94181">
      <w:pPr>
        <w:pStyle w:val="Default"/>
        <w:framePr w:w="7550" w:wrap="auto" w:vAnchor="page" w:hAnchor="page" w:x="3058" w:y="12545"/>
        <w:rPr>
          <w:rFonts w:ascii="Arial" w:hAnsi="Arial" w:cs="Arial"/>
          <w:color w:val="auto"/>
          <w:sz w:val="23"/>
          <w:szCs w:val="23"/>
        </w:rPr>
      </w:pPr>
    </w:p>
    <w:p w:rsidR="00000000" w:rsidRDefault="00E94181">
      <w:pPr>
        <w:pStyle w:val="Default"/>
        <w:framePr w:w="7550" w:wrap="auto" w:vAnchor="page" w:hAnchor="page" w:x="3058" w:y="12545"/>
        <w:rPr>
          <w:rFonts w:ascii="Arial" w:hAnsi="Arial" w:cs="Arial"/>
          <w:color w:val="auto"/>
          <w:sz w:val="23"/>
          <w:szCs w:val="23"/>
        </w:rPr>
      </w:pPr>
      <w:r>
        <w:rPr>
          <w:rFonts w:ascii="Arial" w:hAnsi="Arial" w:cs="Arial"/>
          <w:color w:val="auto"/>
          <w:sz w:val="23"/>
          <w:szCs w:val="23"/>
        </w:rPr>
        <w:t xml:space="preserve">1. Inmovilizar temporalmente la placa soporte mediante los ángulos y pernos completos.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557" w:wrap="auto" w:vAnchor="page" w:hAnchor="page" w:x="3058" w:y="1318"/>
        <w:rPr>
          <w:rFonts w:ascii="Arial" w:hAnsi="Arial" w:cs="Arial"/>
          <w:color w:val="auto"/>
          <w:sz w:val="23"/>
          <w:szCs w:val="23"/>
        </w:rPr>
      </w:pPr>
    </w:p>
    <w:p w:rsidR="00000000" w:rsidRDefault="00E94181">
      <w:pPr>
        <w:pStyle w:val="Default"/>
        <w:framePr w:w="7550" w:wrap="auto" w:vAnchor="page" w:hAnchor="page" w:x="3058" w:y="1318"/>
        <w:rPr>
          <w:rFonts w:ascii="Arial" w:hAnsi="Arial" w:cs="Arial"/>
          <w:color w:val="auto"/>
          <w:sz w:val="23"/>
          <w:szCs w:val="23"/>
        </w:rPr>
      </w:pPr>
      <w:r>
        <w:rPr>
          <w:rFonts w:ascii="Arial" w:hAnsi="Arial" w:cs="Arial"/>
          <w:color w:val="auto"/>
          <w:sz w:val="23"/>
          <w:szCs w:val="23"/>
        </w:rPr>
        <w:t>2. Retirar cualquier residuo de óxido, pintura, polvo o suciedad de los soportes de rodamiento y motor mediante el uso</w:t>
      </w:r>
      <w:r>
        <w:rPr>
          <w:rFonts w:ascii="Arial" w:hAnsi="Arial" w:cs="Arial"/>
          <w:color w:val="auto"/>
          <w:sz w:val="23"/>
          <w:szCs w:val="23"/>
        </w:rPr>
        <w:t xml:space="preserve"> de una pulidora con disco de corte y de zirconio. </w:t>
      </w:r>
    </w:p>
    <w:p w:rsidR="00000000" w:rsidRDefault="00E94181">
      <w:pPr>
        <w:pStyle w:val="Default"/>
        <w:framePr w:w="7550" w:wrap="auto" w:vAnchor="page" w:hAnchor="page" w:x="3058" w:y="1318"/>
        <w:rPr>
          <w:rFonts w:ascii="Arial" w:hAnsi="Arial" w:cs="Arial"/>
          <w:color w:val="auto"/>
          <w:sz w:val="23"/>
          <w:szCs w:val="23"/>
        </w:rPr>
      </w:pPr>
    </w:p>
    <w:p w:rsidR="00000000" w:rsidRDefault="00E94181">
      <w:pPr>
        <w:pStyle w:val="Default"/>
        <w:framePr w:w="7557" w:wrap="auto" w:vAnchor="page" w:hAnchor="page" w:x="3058" w:y="2975"/>
        <w:rPr>
          <w:rFonts w:ascii="Arial" w:hAnsi="Arial" w:cs="Arial"/>
          <w:color w:val="auto"/>
          <w:sz w:val="23"/>
          <w:szCs w:val="23"/>
        </w:rPr>
      </w:pPr>
      <w:r>
        <w:rPr>
          <w:rFonts w:ascii="Arial" w:hAnsi="Arial" w:cs="Arial"/>
          <w:color w:val="auto"/>
          <w:sz w:val="23"/>
          <w:szCs w:val="23"/>
        </w:rPr>
        <w:t>3. Colocar el motor en su respectivo soporte y  fijar temporalmente los rodamientos 1 y 4 en sus respectivos soportes atravesándolos con un eje de diámetro de una pulgada y longitud mínima de un metro pa</w:t>
      </w:r>
      <w:r>
        <w:rPr>
          <w:rFonts w:ascii="Arial" w:hAnsi="Arial" w:cs="Arial"/>
          <w:color w:val="auto"/>
          <w:sz w:val="23"/>
          <w:szCs w:val="23"/>
        </w:rPr>
        <w:t xml:space="preserve">ra propósitos de alineación preliminar solamente. </w:t>
      </w:r>
    </w:p>
    <w:p w:rsidR="00000000" w:rsidRDefault="00E94181">
      <w:pPr>
        <w:pStyle w:val="Default"/>
        <w:framePr w:w="7557" w:wrap="auto" w:vAnchor="page" w:hAnchor="page" w:x="3058" w:y="2975"/>
        <w:rPr>
          <w:rFonts w:ascii="Arial" w:hAnsi="Arial" w:cs="Arial"/>
          <w:color w:val="auto"/>
          <w:sz w:val="23"/>
          <w:szCs w:val="23"/>
        </w:rPr>
      </w:pPr>
    </w:p>
    <w:p w:rsidR="00000000" w:rsidRDefault="00E94181">
      <w:pPr>
        <w:pStyle w:val="Default"/>
        <w:framePr w:w="7555" w:wrap="auto" w:vAnchor="page" w:hAnchor="page" w:x="3058" w:y="5183"/>
        <w:rPr>
          <w:rFonts w:ascii="Arial" w:hAnsi="Arial" w:cs="Arial"/>
          <w:color w:val="auto"/>
          <w:sz w:val="23"/>
          <w:szCs w:val="23"/>
        </w:rPr>
      </w:pPr>
      <w:r>
        <w:rPr>
          <w:rFonts w:ascii="Arial" w:hAnsi="Arial" w:cs="Arial"/>
          <w:color w:val="auto"/>
          <w:sz w:val="23"/>
          <w:szCs w:val="23"/>
        </w:rPr>
        <w:t xml:space="preserve">4. Colocar y fijar temporalmente la rodamiento 3 y con la ayuda de un calibrador verificar que la distancia entre los extremos de los rodamientos 3 y 4 sea la misma en ambos lados para asegurar el paralelismo entre ellos. </w:t>
      </w:r>
    </w:p>
    <w:p w:rsidR="00000000" w:rsidRDefault="00E94181">
      <w:pPr>
        <w:pStyle w:val="Default"/>
        <w:framePr w:w="7555" w:wrap="auto" w:vAnchor="page" w:hAnchor="page" w:x="3058" w:y="5183"/>
        <w:rPr>
          <w:rFonts w:ascii="Arial" w:hAnsi="Arial" w:cs="Arial"/>
          <w:color w:val="auto"/>
          <w:sz w:val="23"/>
          <w:szCs w:val="23"/>
        </w:rPr>
      </w:pPr>
    </w:p>
    <w:p w:rsidR="00000000" w:rsidRDefault="00E94181">
      <w:pPr>
        <w:pStyle w:val="Default"/>
        <w:framePr w:w="7548" w:wrap="auto" w:vAnchor="page" w:hAnchor="page" w:x="3058" w:y="7392"/>
        <w:rPr>
          <w:rFonts w:ascii="Arial" w:hAnsi="Arial" w:cs="Arial"/>
          <w:color w:val="auto"/>
          <w:sz w:val="23"/>
          <w:szCs w:val="23"/>
        </w:rPr>
      </w:pPr>
      <w:r>
        <w:rPr>
          <w:rFonts w:ascii="Arial" w:hAnsi="Arial" w:cs="Arial"/>
          <w:color w:val="auto"/>
          <w:sz w:val="23"/>
          <w:szCs w:val="23"/>
        </w:rPr>
        <w:t>5. Fijar los rodamientos 3 y 4 a</w:t>
      </w:r>
      <w:r>
        <w:rPr>
          <w:rFonts w:ascii="Arial" w:hAnsi="Arial" w:cs="Arial"/>
          <w:color w:val="auto"/>
          <w:sz w:val="23"/>
          <w:szCs w:val="23"/>
        </w:rPr>
        <w:t xml:space="preserve"> una distancia de 145 mm con la ayuda de un calibrador. </w:t>
      </w:r>
    </w:p>
    <w:p w:rsidR="00000000" w:rsidRDefault="00E94181">
      <w:pPr>
        <w:pStyle w:val="Default"/>
        <w:framePr w:w="7548" w:wrap="auto" w:vAnchor="page" w:hAnchor="page" w:x="3058" w:y="7392"/>
        <w:rPr>
          <w:rFonts w:ascii="Arial" w:hAnsi="Arial" w:cs="Arial"/>
          <w:color w:val="auto"/>
          <w:sz w:val="23"/>
          <w:szCs w:val="23"/>
        </w:rPr>
      </w:pPr>
    </w:p>
    <w:p w:rsidR="00000000" w:rsidRDefault="00E94181">
      <w:pPr>
        <w:pStyle w:val="Default"/>
        <w:framePr w:w="7549" w:wrap="auto" w:vAnchor="page" w:hAnchor="page" w:x="3058" w:y="8496"/>
        <w:rPr>
          <w:rFonts w:ascii="Arial" w:hAnsi="Arial" w:cs="Arial"/>
          <w:color w:val="auto"/>
          <w:sz w:val="23"/>
          <w:szCs w:val="23"/>
        </w:rPr>
      </w:pPr>
      <w:r>
        <w:rPr>
          <w:rFonts w:ascii="Arial" w:hAnsi="Arial" w:cs="Arial"/>
          <w:color w:val="auto"/>
          <w:sz w:val="23"/>
          <w:szCs w:val="23"/>
        </w:rPr>
        <w:t xml:space="preserve">6. Apretar los prisioneros de los rodamientos 3 y 4 para mantener el eje en su sitio. </w:t>
      </w:r>
    </w:p>
    <w:p w:rsidR="00000000" w:rsidRDefault="00E94181">
      <w:pPr>
        <w:pStyle w:val="Default"/>
        <w:framePr w:w="7549" w:wrap="auto" w:vAnchor="page" w:hAnchor="page" w:x="3058" w:y="8496"/>
        <w:rPr>
          <w:rFonts w:ascii="Arial" w:hAnsi="Arial" w:cs="Arial"/>
          <w:color w:val="auto"/>
          <w:sz w:val="23"/>
          <w:szCs w:val="23"/>
        </w:rPr>
      </w:pPr>
    </w:p>
    <w:p w:rsidR="00000000" w:rsidRDefault="00E94181">
      <w:pPr>
        <w:pStyle w:val="Default"/>
        <w:framePr w:w="7554" w:wrap="auto" w:vAnchor="page" w:hAnchor="page" w:x="3058" w:y="9600"/>
        <w:rPr>
          <w:rFonts w:ascii="Arial" w:hAnsi="Arial" w:cs="Arial"/>
          <w:color w:val="auto"/>
          <w:sz w:val="23"/>
          <w:szCs w:val="23"/>
        </w:rPr>
      </w:pPr>
      <w:r>
        <w:rPr>
          <w:rFonts w:ascii="Arial" w:hAnsi="Arial" w:cs="Arial"/>
          <w:color w:val="auto"/>
          <w:sz w:val="23"/>
          <w:szCs w:val="23"/>
        </w:rPr>
        <w:t xml:space="preserve">7. Unir las mitades del acople y colocar las rodamientos 1 y 2 en su respectivos soportes. </w:t>
      </w:r>
    </w:p>
    <w:p w:rsidR="00000000" w:rsidRDefault="00E94181">
      <w:pPr>
        <w:pStyle w:val="Default"/>
        <w:framePr w:w="7554" w:wrap="auto" w:vAnchor="page" w:hAnchor="page" w:x="3058" w:y="9600"/>
        <w:rPr>
          <w:rFonts w:ascii="Arial" w:hAnsi="Arial" w:cs="Arial"/>
          <w:color w:val="auto"/>
          <w:sz w:val="23"/>
          <w:szCs w:val="23"/>
        </w:rPr>
      </w:pPr>
    </w:p>
    <w:p w:rsidR="00000000" w:rsidRDefault="00E94181">
      <w:pPr>
        <w:pStyle w:val="Default"/>
        <w:framePr w:w="7550" w:wrap="auto" w:vAnchor="page" w:hAnchor="page" w:x="3058" w:y="10704"/>
        <w:rPr>
          <w:rFonts w:ascii="Arial" w:hAnsi="Arial" w:cs="Arial"/>
          <w:color w:val="auto"/>
          <w:sz w:val="23"/>
          <w:szCs w:val="23"/>
        </w:rPr>
      </w:pPr>
      <w:r>
        <w:rPr>
          <w:rFonts w:ascii="Arial" w:hAnsi="Arial" w:cs="Arial"/>
          <w:color w:val="auto"/>
          <w:sz w:val="23"/>
          <w:szCs w:val="23"/>
        </w:rPr>
        <w:t>8. Introducirtres</w:t>
      </w:r>
      <w:r>
        <w:rPr>
          <w:rFonts w:ascii="Arial" w:hAnsi="Arial" w:cs="Arial"/>
          <w:color w:val="auto"/>
          <w:sz w:val="23"/>
          <w:szCs w:val="23"/>
        </w:rPr>
        <w:t xml:space="preserve"> lainas bajo uno de los extremos del rodamiento 1 y asegurarla firmemente con los pernos al soporte. </w:t>
      </w:r>
    </w:p>
    <w:p w:rsidR="00000000" w:rsidRDefault="00E94181">
      <w:pPr>
        <w:pStyle w:val="Default"/>
        <w:framePr w:w="7550" w:wrap="auto" w:vAnchor="page" w:hAnchor="page" w:x="3058" w:y="10704"/>
        <w:rPr>
          <w:rFonts w:ascii="Arial" w:hAnsi="Arial" w:cs="Arial"/>
          <w:color w:val="auto"/>
          <w:sz w:val="23"/>
          <w:szCs w:val="23"/>
        </w:rPr>
      </w:pPr>
    </w:p>
    <w:p w:rsidR="00000000" w:rsidRDefault="00E94181">
      <w:pPr>
        <w:pStyle w:val="Default"/>
        <w:framePr w:w="7555" w:wrap="auto" w:vAnchor="page" w:hAnchor="page" w:x="3058" w:y="11809"/>
        <w:rPr>
          <w:rFonts w:ascii="Arial" w:hAnsi="Arial" w:cs="Arial"/>
          <w:color w:val="auto"/>
          <w:sz w:val="23"/>
          <w:szCs w:val="23"/>
        </w:rPr>
      </w:pPr>
      <w:r>
        <w:rPr>
          <w:rFonts w:ascii="Arial" w:hAnsi="Arial" w:cs="Arial"/>
          <w:color w:val="auto"/>
          <w:sz w:val="23"/>
          <w:szCs w:val="23"/>
        </w:rPr>
        <w:t xml:space="preserve">9. Introducir la placa y tres lainas en cada extremo del rodamiento 2 sin asegurar los pernos.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557" w:wrap="auto" w:vAnchor="page" w:hAnchor="page" w:x="3058" w:y="1318"/>
        <w:rPr>
          <w:rFonts w:ascii="Arial" w:hAnsi="Arial" w:cs="Arial"/>
          <w:color w:val="auto"/>
          <w:sz w:val="23"/>
          <w:szCs w:val="23"/>
        </w:rPr>
      </w:pPr>
    </w:p>
    <w:p w:rsidR="00000000" w:rsidRDefault="00E94181">
      <w:pPr>
        <w:pStyle w:val="Default"/>
        <w:framePr w:w="7551" w:wrap="auto" w:vAnchor="page" w:hAnchor="page" w:x="3058" w:y="1318"/>
        <w:rPr>
          <w:rFonts w:ascii="Arial" w:hAnsi="Arial" w:cs="Arial"/>
          <w:color w:val="auto"/>
          <w:sz w:val="23"/>
          <w:szCs w:val="23"/>
        </w:rPr>
      </w:pPr>
      <w:r>
        <w:rPr>
          <w:rFonts w:ascii="Arial" w:hAnsi="Arial" w:cs="Arial"/>
          <w:color w:val="auto"/>
          <w:sz w:val="23"/>
          <w:szCs w:val="23"/>
        </w:rPr>
        <w:t>10. Deslizar la placa correspondiente bajo el rodamien</w:t>
      </w:r>
      <w:r>
        <w:rPr>
          <w:rFonts w:ascii="Arial" w:hAnsi="Arial" w:cs="Arial"/>
          <w:color w:val="auto"/>
          <w:sz w:val="23"/>
          <w:szCs w:val="23"/>
        </w:rPr>
        <w:t xml:space="preserve">to 3 sin asegurar los pernos. </w:t>
      </w:r>
    </w:p>
    <w:p w:rsidR="00000000" w:rsidRDefault="00E94181">
      <w:pPr>
        <w:pStyle w:val="Default"/>
        <w:framePr w:w="7551" w:wrap="auto" w:vAnchor="page" w:hAnchor="page" w:x="3058" w:y="1318"/>
        <w:rPr>
          <w:rFonts w:ascii="Arial" w:hAnsi="Arial" w:cs="Arial"/>
          <w:color w:val="auto"/>
          <w:sz w:val="23"/>
          <w:szCs w:val="23"/>
        </w:rPr>
      </w:pPr>
    </w:p>
    <w:p w:rsidR="00000000" w:rsidRDefault="00E94181">
      <w:pPr>
        <w:pStyle w:val="Default"/>
        <w:framePr w:w="7557" w:wrap="auto" w:vAnchor="page" w:hAnchor="page" w:x="3058" w:y="2423"/>
        <w:rPr>
          <w:rFonts w:ascii="Arial" w:hAnsi="Arial" w:cs="Arial"/>
          <w:color w:val="auto"/>
          <w:sz w:val="23"/>
          <w:szCs w:val="23"/>
        </w:rPr>
      </w:pPr>
      <w:r>
        <w:rPr>
          <w:rFonts w:ascii="Arial" w:hAnsi="Arial" w:cs="Arial"/>
          <w:color w:val="auto"/>
          <w:sz w:val="23"/>
          <w:szCs w:val="23"/>
        </w:rPr>
        <w:t xml:space="preserve">11. Mediante una escuadra alinear los mandriles hasta lograr paralelismo entre ellos tanto en la vista superior como en la vista frontal. </w:t>
      </w:r>
    </w:p>
    <w:p w:rsidR="00000000" w:rsidRDefault="00E94181">
      <w:pPr>
        <w:pStyle w:val="Default"/>
        <w:framePr w:w="7557" w:wrap="auto" w:vAnchor="page" w:hAnchor="page" w:x="3058" w:y="2423"/>
        <w:rPr>
          <w:rFonts w:ascii="Arial" w:hAnsi="Arial" w:cs="Arial"/>
          <w:color w:val="auto"/>
          <w:sz w:val="23"/>
          <w:szCs w:val="23"/>
        </w:rPr>
      </w:pPr>
    </w:p>
    <w:p w:rsidR="00000000" w:rsidRDefault="00E94181">
      <w:pPr>
        <w:pStyle w:val="Default"/>
        <w:framePr w:w="7553" w:wrap="auto" w:vAnchor="page" w:hAnchor="page" w:x="3058" w:y="4079"/>
        <w:rPr>
          <w:rFonts w:ascii="Arial" w:hAnsi="Arial" w:cs="Arial"/>
          <w:color w:val="auto"/>
          <w:sz w:val="23"/>
          <w:szCs w:val="23"/>
        </w:rPr>
      </w:pPr>
      <w:r>
        <w:rPr>
          <w:rFonts w:ascii="Arial" w:hAnsi="Arial" w:cs="Arial"/>
          <w:color w:val="auto"/>
          <w:sz w:val="23"/>
          <w:szCs w:val="23"/>
        </w:rPr>
        <w:t xml:space="preserve">12. Asegurar firmemente los pernos de los rodamientos 2 y 3 a sus respectivos soportes. </w:t>
      </w:r>
    </w:p>
    <w:p w:rsidR="00000000" w:rsidRDefault="00E94181">
      <w:pPr>
        <w:pStyle w:val="Default"/>
        <w:framePr w:w="7553" w:wrap="auto" w:vAnchor="page" w:hAnchor="page" w:x="3058" w:y="4079"/>
        <w:rPr>
          <w:rFonts w:ascii="Arial" w:hAnsi="Arial" w:cs="Arial"/>
          <w:color w:val="auto"/>
          <w:sz w:val="23"/>
          <w:szCs w:val="23"/>
        </w:rPr>
      </w:pPr>
    </w:p>
    <w:p w:rsidR="00000000" w:rsidRDefault="00E94181">
      <w:pPr>
        <w:pStyle w:val="Default"/>
        <w:framePr w:w="7555" w:wrap="auto" w:vAnchor="page" w:hAnchor="page" w:x="3058" w:y="5183"/>
        <w:rPr>
          <w:rFonts w:ascii="Arial" w:hAnsi="Arial" w:cs="Arial"/>
          <w:color w:val="auto"/>
          <w:sz w:val="23"/>
          <w:szCs w:val="23"/>
        </w:rPr>
      </w:pPr>
      <w:r>
        <w:rPr>
          <w:rFonts w:ascii="Arial" w:hAnsi="Arial" w:cs="Arial"/>
          <w:color w:val="auto"/>
          <w:sz w:val="23"/>
          <w:szCs w:val="23"/>
        </w:rPr>
        <w:t xml:space="preserve">13. Con la ayuda de un nivel de buena longitud verificar la alineación de los cuatro rodamientos entre sí. </w:t>
      </w:r>
    </w:p>
    <w:p w:rsidR="00000000" w:rsidRDefault="00E94181">
      <w:pPr>
        <w:pStyle w:val="Default"/>
        <w:framePr w:w="7555" w:wrap="auto" w:vAnchor="page" w:hAnchor="page" w:x="3058" w:y="5183"/>
        <w:rPr>
          <w:rFonts w:ascii="Arial" w:hAnsi="Arial" w:cs="Arial"/>
          <w:color w:val="auto"/>
          <w:sz w:val="23"/>
          <w:szCs w:val="23"/>
        </w:rPr>
      </w:pPr>
    </w:p>
    <w:p w:rsidR="00000000" w:rsidRDefault="00E94181">
      <w:pPr>
        <w:pStyle w:val="Default"/>
        <w:framePr w:w="7554" w:wrap="auto" w:vAnchor="page" w:hAnchor="page" w:x="3058" w:y="6287"/>
        <w:rPr>
          <w:rFonts w:ascii="Arial" w:hAnsi="Arial" w:cs="Arial"/>
          <w:color w:val="auto"/>
          <w:sz w:val="23"/>
          <w:szCs w:val="23"/>
        </w:rPr>
      </w:pPr>
      <w:r>
        <w:rPr>
          <w:rFonts w:ascii="Arial" w:hAnsi="Arial" w:cs="Arial"/>
          <w:color w:val="auto"/>
          <w:sz w:val="23"/>
          <w:szCs w:val="23"/>
        </w:rPr>
        <w:t>14. Con la ayuda de un nivel pequeño verificar la horizon</w:t>
      </w:r>
      <w:r>
        <w:rPr>
          <w:rFonts w:ascii="Arial" w:hAnsi="Arial" w:cs="Arial"/>
          <w:color w:val="auto"/>
          <w:sz w:val="23"/>
          <w:szCs w:val="23"/>
        </w:rPr>
        <w:t xml:space="preserve">talidad entre los mandriles. </w:t>
      </w:r>
    </w:p>
    <w:p w:rsidR="00000000" w:rsidRDefault="00E94181">
      <w:pPr>
        <w:pStyle w:val="Default"/>
        <w:framePr w:w="7554" w:wrap="auto" w:vAnchor="page" w:hAnchor="page" w:x="3058" w:y="6287"/>
        <w:rPr>
          <w:rFonts w:ascii="Arial" w:hAnsi="Arial" w:cs="Arial"/>
          <w:color w:val="auto"/>
          <w:sz w:val="23"/>
          <w:szCs w:val="23"/>
        </w:rPr>
      </w:pPr>
    </w:p>
    <w:p w:rsidR="00000000" w:rsidRDefault="00E94181">
      <w:pPr>
        <w:pStyle w:val="Default"/>
        <w:framePr w:w="7555" w:wrap="auto" w:vAnchor="page" w:hAnchor="page" w:x="3058" w:y="7392"/>
        <w:rPr>
          <w:rFonts w:ascii="Arial" w:hAnsi="Arial" w:cs="Arial"/>
          <w:color w:val="auto"/>
          <w:sz w:val="23"/>
          <w:szCs w:val="23"/>
        </w:rPr>
      </w:pPr>
      <w:r>
        <w:rPr>
          <w:rFonts w:ascii="Arial" w:hAnsi="Arial" w:cs="Arial"/>
          <w:color w:val="auto"/>
          <w:sz w:val="23"/>
          <w:szCs w:val="23"/>
        </w:rPr>
        <w:t xml:space="preserve">15. Levantar ligeramente el motor e introducir el anillo plano y tres lainasen los orificios 1 y 3, mientras que en los orificios 2 y 4 sólo colocar tres lainas y asegurar firmemente los pernos a la estructura metálica. </w:t>
      </w:r>
    </w:p>
    <w:p w:rsidR="00000000" w:rsidRDefault="00E94181">
      <w:pPr>
        <w:pStyle w:val="Default"/>
        <w:framePr w:w="7555" w:wrap="auto" w:vAnchor="page" w:hAnchor="page" w:x="3058" w:y="7392"/>
        <w:rPr>
          <w:rFonts w:ascii="Arial" w:hAnsi="Arial" w:cs="Arial"/>
          <w:color w:val="auto"/>
          <w:sz w:val="23"/>
          <w:szCs w:val="23"/>
        </w:rPr>
      </w:pPr>
    </w:p>
    <w:p w:rsidR="00000000" w:rsidRDefault="00E94181">
      <w:pPr>
        <w:pStyle w:val="Default"/>
        <w:framePr w:w="7554" w:wrap="auto" w:vAnchor="page" w:hAnchor="page" w:x="3058" w:y="9600"/>
        <w:rPr>
          <w:rFonts w:ascii="Arial" w:hAnsi="Arial" w:cs="Arial"/>
          <w:color w:val="auto"/>
          <w:sz w:val="23"/>
          <w:szCs w:val="23"/>
        </w:rPr>
      </w:pPr>
      <w:r>
        <w:rPr>
          <w:rFonts w:ascii="Arial" w:hAnsi="Arial" w:cs="Arial"/>
          <w:color w:val="auto"/>
          <w:sz w:val="23"/>
          <w:szCs w:val="23"/>
        </w:rPr>
        <w:t>16.</w:t>
      </w:r>
      <w:r>
        <w:rPr>
          <w:rFonts w:ascii="Arial" w:hAnsi="Arial" w:cs="Arial"/>
          <w:color w:val="auto"/>
          <w:sz w:val="23"/>
          <w:szCs w:val="23"/>
        </w:rPr>
        <w:t xml:space="preserve"> Con la ayuda de un nivel pequeño verificar que exista el mismo nivel entre la mitad del acople conectada al motor y la mitad del acople conectada a la rodamiento 1 para asegurar que se encuentra alineado el conjunto ejes-motor. </w:t>
      </w:r>
    </w:p>
    <w:p w:rsidR="00000000" w:rsidRDefault="00E94181">
      <w:pPr>
        <w:pStyle w:val="Default"/>
        <w:framePr w:w="7554" w:wrap="auto" w:vAnchor="page" w:hAnchor="page" w:x="3058" w:y="9600"/>
        <w:rPr>
          <w:rFonts w:ascii="Arial" w:hAnsi="Arial" w:cs="Arial"/>
          <w:color w:val="auto"/>
          <w:sz w:val="23"/>
          <w:szCs w:val="23"/>
        </w:rPr>
      </w:pPr>
    </w:p>
    <w:p w:rsidR="00000000" w:rsidRDefault="00E94181">
      <w:pPr>
        <w:pStyle w:val="Default"/>
        <w:framePr w:w="7556" w:wrap="auto" w:vAnchor="page" w:hAnchor="page" w:x="3058" w:y="11809"/>
        <w:rPr>
          <w:rFonts w:ascii="Arial" w:hAnsi="Arial" w:cs="Arial"/>
          <w:color w:val="auto"/>
          <w:sz w:val="23"/>
          <w:szCs w:val="23"/>
        </w:rPr>
      </w:pPr>
      <w:r>
        <w:rPr>
          <w:rFonts w:ascii="Arial" w:hAnsi="Arial" w:cs="Arial"/>
          <w:color w:val="auto"/>
          <w:sz w:val="23"/>
          <w:szCs w:val="23"/>
        </w:rPr>
        <w:t>17. Colocar el nivel en l</w:t>
      </w:r>
      <w:r>
        <w:rPr>
          <w:rFonts w:ascii="Arial" w:hAnsi="Arial" w:cs="Arial"/>
          <w:color w:val="auto"/>
          <w:sz w:val="23"/>
          <w:szCs w:val="23"/>
        </w:rPr>
        <w:t xml:space="preserve">a parte superior del motor y verificar que sea el mismo que el conjunto de ejes-mandriles para asegurar que todo se encuentra debidamente alineado.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557" w:wrap="auto" w:vAnchor="page" w:hAnchor="page" w:x="3058" w:y="1318"/>
        <w:rPr>
          <w:rFonts w:ascii="Arial" w:hAnsi="Arial" w:cs="Arial"/>
          <w:color w:val="auto"/>
          <w:sz w:val="23"/>
          <w:szCs w:val="23"/>
        </w:rPr>
      </w:pPr>
    </w:p>
    <w:p w:rsidR="00000000" w:rsidRDefault="00E94181">
      <w:pPr>
        <w:pStyle w:val="Default"/>
        <w:framePr w:w="7551" w:wrap="auto" w:vAnchor="page" w:hAnchor="page" w:x="3058" w:y="1318"/>
        <w:rPr>
          <w:rFonts w:ascii="Arial" w:hAnsi="Arial" w:cs="Arial"/>
          <w:color w:val="auto"/>
          <w:sz w:val="23"/>
          <w:szCs w:val="23"/>
        </w:rPr>
      </w:pPr>
      <w:r>
        <w:rPr>
          <w:rFonts w:ascii="Arial" w:hAnsi="Arial" w:cs="Arial"/>
          <w:color w:val="auto"/>
          <w:sz w:val="23"/>
          <w:szCs w:val="23"/>
        </w:rPr>
        <w:t>18. Introducir un prisionero en la mitad del acople del motor el cual será detectado por el sensor induc</w:t>
      </w:r>
      <w:r>
        <w:rPr>
          <w:rFonts w:ascii="Arial" w:hAnsi="Arial" w:cs="Arial"/>
          <w:color w:val="auto"/>
          <w:sz w:val="23"/>
          <w:szCs w:val="23"/>
        </w:rPr>
        <w:t xml:space="preserve">tivo para el conteo de revoluciones. </w:t>
      </w:r>
    </w:p>
    <w:p w:rsidR="00000000" w:rsidRDefault="00E94181">
      <w:pPr>
        <w:pStyle w:val="Default"/>
        <w:framePr w:w="7551" w:wrap="auto" w:vAnchor="page" w:hAnchor="page" w:x="3058" w:y="1318"/>
        <w:rPr>
          <w:rFonts w:ascii="Arial" w:hAnsi="Arial" w:cs="Arial"/>
          <w:color w:val="auto"/>
          <w:sz w:val="23"/>
          <w:szCs w:val="23"/>
        </w:rPr>
      </w:pPr>
    </w:p>
    <w:p w:rsidR="00000000" w:rsidRDefault="00E94181">
      <w:pPr>
        <w:pStyle w:val="Default"/>
        <w:framePr w:w="7555" w:wrap="auto" w:vAnchor="page" w:hAnchor="page" w:x="3058" w:y="2975"/>
        <w:rPr>
          <w:rFonts w:ascii="Arial" w:hAnsi="Arial" w:cs="Arial"/>
          <w:color w:val="auto"/>
          <w:sz w:val="23"/>
          <w:szCs w:val="23"/>
        </w:rPr>
      </w:pPr>
      <w:r>
        <w:rPr>
          <w:rFonts w:ascii="Arial" w:hAnsi="Arial" w:cs="Arial"/>
          <w:color w:val="auto"/>
          <w:sz w:val="23"/>
          <w:szCs w:val="23"/>
        </w:rPr>
        <w:t>19. Fijar el sensor inductivo en su respectivo soporte de tal manera que se asegure que existe una distancia de 2 a 5 mm entre el sensor inductivo y el prisionero, para asegurar que el conteo se haga de forma correcta</w:t>
      </w:r>
      <w:r>
        <w:rPr>
          <w:rFonts w:ascii="Arial" w:hAnsi="Arial" w:cs="Arial"/>
          <w:color w:val="auto"/>
          <w:sz w:val="23"/>
          <w:szCs w:val="23"/>
        </w:rPr>
        <w:t xml:space="preserve"> y asegurar el soporte a la estructura metálica mediante pernos. </w:t>
      </w:r>
    </w:p>
    <w:p w:rsidR="00000000" w:rsidRDefault="00E94181">
      <w:pPr>
        <w:pStyle w:val="Default"/>
        <w:framePr w:w="7555" w:wrap="auto" w:vAnchor="page" w:hAnchor="page" w:x="3058" w:y="2975"/>
        <w:rPr>
          <w:rFonts w:ascii="Arial" w:hAnsi="Arial" w:cs="Arial"/>
          <w:color w:val="auto"/>
          <w:sz w:val="23"/>
          <w:szCs w:val="23"/>
        </w:rPr>
      </w:pPr>
    </w:p>
    <w:p w:rsidR="00000000" w:rsidRDefault="00E94181">
      <w:pPr>
        <w:pStyle w:val="Default"/>
        <w:framePr w:w="7549" w:wrap="auto" w:vAnchor="page" w:hAnchor="page" w:x="3058" w:y="5735"/>
        <w:rPr>
          <w:rFonts w:ascii="Arial" w:hAnsi="Arial" w:cs="Arial"/>
          <w:color w:val="auto"/>
          <w:sz w:val="23"/>
          <w:szCs w:val="23"/>
        </w:rPr>
      </w:pPr>
      <w:r>
        <w:rPr>
          <w:rFonts w:ascii="Arial" w:hAnsi="Arial" w:cs="Arial"/>
          <w:color w:val="auto"/>
          <w:sz w:val="23"/>
          <w:szCs w:val="23"/>
        </w:rPr>
        <w:t xml:space="preserve">20. Colocar el interruptor de fin de carrera en su respectivo soporte y asegurarlo con pernos. </w:t>
      </w:r>
    </w:p>
    <w:p w:rsidR="00000000" w:rsidRDefault="00E94181">
      <w:pPr>
        <w:pStyle w:val="Default"/>
        <w:framePr w:w="7549" w:wrap="auto" w:vAnchor="page" w:hAnchor="page" w:x="3058" w:y="5735"/>
        <w:rPr>
          <w:rFonts w:ascii="Arial" w:hAnsi="Arial" w:cs="Arial"/>
          <w:color w:val="auto"/>
          <w:sz w:val="23"/>
          <w:szCs w:val="23"/>
        </w:rPr>
      </w:pPr>
    </w:p>
    <w:p w:rsidR="00000000" w:rsidRDefault="00E94181">
      <w:pPr>
        <w:pStyle w:val="Default"/>
        <w:framePr w:w="7557" w:wrap="auto" w:vAnchor="page" w:hAnchor="page" w:x="3058" w:y="6840"/>
        <w:rPr>
          <w:rFonts w:ascii="Arial" w:hAnsi="Arial" w:cs="Arial"/>
          <w:color w:val="auto"/>
          <w:sz w:val="23"/>
          <w:szCs w:val="23"/>
        </w:rPr>
      </w:pPr>
      <w:r>
        <w:rPr>
          <w:rFonts w:ascii="Arial" w:hAnsi="Arial" w:cs="Arial"/>
          <w:color w:val="auto"/>
          <w:sz w:val="23"/>
          <w:szCs w:val="23"/>
        </w:rPr>
        <w:t>21. Mediante una llave Allen ajustar el brazo del interruptor de fin de carrera en la mí</w:t>
      </w:r>
      <w:r>
        <w:rPr>
          <w:rFonts w:ascii="Arial" w:hAnsi="Arial" w:cs="Arial"/>
          <w:color w:val="auto"/>
          <w:sz w:val="23"/>
          <w:szCs w:val="23"/>
        </w:rPr>
        <w:t xml:space="preserve">nima posición posible para asegurar, que el pequeño desplazamiento que realiza el eje al fracturarse la probeta sea suficiente para activar el interruptor de fin de carrera, de tal manera que sea posible que el brazo pueda volver a su posición inicial sin </w:t>
      </w:r>
      <w:r>
        <w:rPr>
          <w:rFonts w:ascii="Arial" w:hAnsi="Arial" w:cs="Arial"/>
          <w:color w:val="auto"/>
          <w:sz w:val="23"/>
          <w:szCs w:val="23"/>
        </w:rPr>
        <w:t xml:space="preserve">necesidad de desmontarlo cuando se termina una prueba; por último  ubicarlo directamente abajo del mismo por medio de pernos a la estructura metálica. </w:t>
      </w:r>
    </w:p>
    <w:p w:rsidR="00000000" w:rsidRDefault="00E94181">
      <w:pPr>
        <w:pStyle w:val="Default"/>
        <w:rPr>
          <w:rFonts w:ascii="Arial" w:hAnsi="Arial" w:cs="Arial"/>
          <w:color w:val="auto"/>
          <w:sz w:val="23"/>
          <w:szCs w:val="23"/>
        </w:rPr>
      </w:pPr>
    </w:p>
    <w:p w:rsidR="00000000" w:rsidRDefault="00E94181">
      <w:pPr>
        <w:pStyle w:val="Default"/>
        <w:framePr w:w="8586" w:wrap="auto" w:vAnchor="page" w:hAnchor="page" w:x="2698" w:y="11457"/>
        <w:rPr>
          <w:rFonts w:ascii="Arial" w:hAnsi="Arial" w:cs="Arial"/>
          <w:color w:val="auto"/>
          <w:sz w:val="23"/>
          <w:szCs w:val="23"/>
        </w:rPr>
      </w:pPr>
      <w:r>
        <w:rPr>
          <w:rFonts w:ascii="Arial" w:hAnsi="Arial" w:cs="Arial"/>
          <w:color w:val="auto"/>
          <w:sz w:val="23"/>
          <w:szCs w:val="23"/>
        </w:rPr>
        <w:t xml:space="preserve">Los pasos descritos anteriormente se pueden observar en la Figura 2.29: </w:t>
      </w:r>
    </w:p>
    <w:p w:rsidR="00000000" w:rsidRDefault="00E94181">
      <w:pPr>
        <w:pStyle w:val="Default"/>
        <w:framePr w:w="791" w:wrap="auto" w:vAnchor="page" w:hAnchor="page" w:x="2698" w:y="122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29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404" w:y="1138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34" w:wrap="auto" w:vAnchor="page" w:hAnchor="page" w:x="2933" w:y="12077"/>
        <w:rPr>
          <w:rFonts w:ascii="Arial" w:hAnsi="Arial" w:cs="Arial"/>
          <w:color w:val="auto"/>
          <w:sz w:val="23"/>
          <w:szCs w:val="23"/>
        </w:rPr>
      </w:pPr>
      <w:r>
        <w:rPr>
          <w:rFonts w:ascii="Arial" w:hAnsi="Arial" w:cs="Arial"/>
          <w:b/>
          <w:bCs/>
          <w:color w:val="auto"/>
          <w:sz w:val="23"/>
          <w:szCs w:val="23"/>
        </w:rPr>
        <w:t>FIG. 2.29 PROCESO DE C</w:t>
      </w:r>
      <w:r>
        <w:rPr>
          <w:rFonts w:ascii="Arial" w:hAnsi="Arial" w:cs="Arial"/>
          <w:b/>
          <w:bCs/>
          <w:color w:val="auto"/>
          <w:sz w:val="23"/>
          <w:szCs w:val="23"/>
        </w:rPr>
        <w:t xml:space="preserve">ALIBRACIÓN Y PUESTA A PUNTO DEL DISPOSITIVO </w:t>
      </w:r>
    </w:p>
    <w:p w:rsidR="00000000" w:rsidRDefault="00E94181">
      <w:pPr>
        <w:pStyle w:val="Default"/>
        <w:pageBreakBefore/>
        <w:framePr w:w="791" w:wrap="auto" w:vAnchor="page" w:hAnchor="page" w:x="640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404" w:y="1134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34" w:wrap="auto" w:vAnchor="page" w:hAnchor="page" w:x="2933" w:y="12037"/>
        <w:rPr>
          <w:rFonts w:ascii="Arial" w:hAnsi="Arial" w:cs="Arial"/>
          <w:color w:val="auto"/>
          <w:sz w:val="23"/>
          <w:szCs w:val="23"/>
        </w:rPr>
      </w:pPr>
      <w:r>
        <w:rPr>
          <w:rFonts w:ascii="Arial" w:hAnsi="Arial" w:cs="Arial"/>
          <w:b/>
          <w:bCs/>
          <w:color w:val="auto"/>
          <w:sz w:val="23"/>
          <w:szCs w:val="23"/>
        </w:rPr>
        <w:t xml:space="preserve">FIG. 2.29 PROCESO DE CALIBRACIÓN Y PUESTA A PUNTO DEL DISPOSITIVO (CONTINUACIÓN) </w:t>
      </w:r>
    </w:p>
    <w:p w:rsidR="00000000" w:rsidRDefault="00E94181">
      <w:pPr>
        <w:pStyle w:val="Default"/>
        <w:framePr w:w="791" w:wrap="auto" w:vAnchor="page" w:hAnchor="page" w:x="6407" w:y="1334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404" w:y="1136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34" w:wrap="auto" w:vAnchor="page" w:hAnchor="page" w:x="2933" w:y="12053"/>
        <w:rPr>
          <w:rFonts w:ascii="Arial" w:hAnsi="Arial" w:cs="Arial"/>
          <w:color w:val="auto"/>
          <w:sz w:val="23"/>
          <w:szCs w:val="23"/>
        </w:rPr>
      </w:pPr>
      <w:r>
        <w:rPr>
          <w:rFonts w:ascii="Arial" w:hAnsi="Arial" w:cs="Arial"/>
          <w:b/>
          <w:bCs/>
          <w:color w:val="auto"/>
          <w:sz w:val="23"/>
          <w:szCs w:val="23"/>
        </w:rPr>
        <w:t xml:space="preserve">FIG. 2.29 PROCESO DE CALIBRACIÓN Y PUESTA A PUNTO DEL DISPOSITIVO (CONTINUACIÓN) </w:t>
      </w:r>
    </w:p>
    <w:p w:rsidR="00000000" w:rsidRDefault="00E94181">
      <w:pPr>
        <w:pStyle w:val="Default"/>
        <w:pageBreakBefore/>
        <w:framePr w:w="791" w:wrap="auto" w:vAnchor="page" w:hAnchor="page" w:x="640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404" w:y="1136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434" w:wrap="auto" w:vAnchor="page" w:hAnchor="page" w:x="2933" w:y="12057"/>
        <w:rPr>
          <w:rFonts w:ascii="Arial" w:hAnsi="Arial" w:cs="Arial"/>
          <w:color w:val="auto"/>
          <w:sz w:val="23"/>
          <w:szCs w:val="23"/>
        </w:rPr>
      </w:pPr>
      <w:r>
        <w:rPr>
          <w:rFonts w:ascii="Arial" w:hAnsi="Arial" w:cs="Arial"/>
          <w:b/>
          <w:bCs/>
          <w:color w:val="auto"/>
          <w:sz w:val="23"/>
          <w:szCs w:val="23"/>
        </w:rPr>
        <w:t>FIG. 2.29 PROCESO DE CALIBRACIÓ</w:t>
      </w:r>
      <w:r>
        <w:rPr>
          <w:rFonts w:ascii="Arial" w:hAnsi="Arial" w:cs="Arial"/>
          <w:b/>
          <w:bCs/>
          <w:color w:val="auto"/>
          <w:sz w:val="23"/>
          <w:szCs w:val="23"/>
        </w:rPr>
        <w:t xml:space="preserve">N Y PUESTA A PUNTO DEL DISPOSITIVO (CONTINUACIÓN)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79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2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27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2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36" w:wrap="auto" w:vAnchor="page" w:hAnchor="page" w:x="4982" w:y="4220"/>
        <w:rPr>
          <w:rFonts w:ascii="Arial" w:hAnsi="Arial" w:cs="Arial"/>
          <w:color w:val="auto"/>
          <w:sz w:val="48"/>
          <w:szCs w:val="48"/>
        </w:rPr>
      </w:pPr>
      <w:r>
        <w:rPr>
          <w:rFonts w:ascii="Arial" w:hAnsi="Arial" w:cs="Arial"/>
          <w:b/>
          <w:bCs/>
          <w:color w:val="auto"/>
          <w:sz w:val="48"/>
          <w:szCs w:val="48"/>
        </w:rPr>
        <w:t xml:space="preserve">CAPÍTULO 3 </w:t>
      </w:r>
    </w:p>
    <w:p w:rsidR="00000000" w:rsidRDefault="00E94181">
      <w:pPr>
        <w:pStyle w:val="Default"/>
        <w:framePr w:w="791" w:wrap="auto" w:vAnchor="page" w:hAnchor="page" w:x="6407" w:y="49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3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8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338" w:wrap="auto" w:vAnchor="page" w:hAnchor="page" w:x="2269" w:y="6369"/>
        <w:rPr>
          <w:rFonts w:ascii="Arial" w:hAnsi="Arial" w:cs="Arial"/>
          <w:color w:val="auto"/>
          <w:sz w:val="23"/>
          <w:szCs w:val="23"/>
        </w:rPr>
      </w:pPr>
    </w:p>
    <w:p w:rsidR="00000000" w:rsidRDefault="00E94181">
      <w:pPr>
        <w:pStyle w:val="Default"/>
        <w:framePr w:w="5838" w:wrap="auto" w:vAnchor="page" w:hAnchor="page" w:x="2269" w:y="6369"/>
        <w:rPr>
          <w:rFonts w:ascii="Arial" w:hAnsi="Arial" w:cs="Arial"/>
          <w:color w:val="auto"/>
          <w:sz w:val="32"/>
          <w:szCs w:val="32"/>
        </w:rPr>
      </w:pPr>
      <w:r>
        <w:rPr>
          <w:rFonts w:ascii="Arial" w:hAnsi="Arial" w:cs="Arial"/>
          <w:b/>
          <w:bCs/>
          <w:color w:val="auto"/>
          <w:sz w:val="32"/>
          <w:szCs w:val="32"/>
        </w:rPr>
        <w:t xml:space="preserve">3. PROCEDIMIENTO EXPERIMENTAL. </w:t>
      </w:r>
    </w:p>
    <w:p w:rsidR="00000000" w:rsidRDefault="00E94181">
      <w:pPr>
        <w:pStyle w:val="Default"/>
        <w:rPr>
          <w:rFonts w:ascii="Arial" w:hAnsi="Arial" w:cs="Arial"/>
          <w:color w:val="auto"/>
          <w:sz w:val="32"/>
          <w:szCs w:val="32"/>
        </w:rPr>
      </w:pPr>
    </w:p>
    <w:p w:rsidR="00000000" w:rsidRDefault="00E94181">
      <w:pPr>
        <w:pStyle w:val="Default"/>
        <w:framePr w:w="791" w:wrap="auto" w:vAnchor="page" w:hAnchor="page" w:x="2269" w:y="692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84" w:wrap="auto" w:vAnchor="page" w:hAnchor="page" w:x="2597" w:y="7349"/>
        <w:rPr>
          <w:rFonts w:ascii="Arial" w:hAnsi="Arial" w:cs="Arial"/>
          <w:color w:val="auto"/>
          <w:sz w:val="23"/>
          <w:szCs w:val="23"/>
        </w:rPr>
      </w:pPr>
    </w:p>
    <w:p w:rsidR="00000000" w:rsidRDefault="00E94181">
      <w:pPr>
        <w:pStyle w:val="Default"/>
        <w:framePr w:w="7984" w:wrap="auto" w:vAnchor="page" w:hAnchor="page" w:x="2597" w:y="7349"/>
        <w:rPr>
          <w:rFonts w:ascii="Arial" w:hAnsi="Arial" w:cs="Arial"/>
          <w:color w:val="auto"/>
          <w:sz w:val="23"/>
          <w:szCs w:val="23"/>
        </w:rPr>
      </w:pPr>
      <w:r>
        <w:rPr>
          <w:rFonts w:ascii="Arial" w:hAnsi="Arial" w:cs="Arial"/>
          <w:b/>
          <w:bCs/>
          <w:color w:val="auto"/>
          <w:sz w:val="23"/>
          <w:szCs w:val="23"/>
        </w:rPr>
        <w:t xml:space="preserve">3.1. Caracterización del acero AISI-SAE 1018 </w:t>
      </w:r>
    </w:p>
    <w:p w:rsidR="00000000" w:rsidRDefault="00E94181">
      <w:pPr>
        <w:pStyle w:val="Default"/>
        <w:framePr w:w="7984" w:wrap="auto" w:vAnchor="page" w:hAnchor="page" w:x="2597" w:y="7349"/>
        <w:rPr>
          <w:rFonts w:ascii="Arial" w:hAnsi="Arial" w:cs="Arial"/>
          <w:color w:val="auto"/>
          <w:sz w:val="23"/>
          <w:szCs w:val="23"/>
        </w:rPr>
      </w:pPr>
    </w:p>
    <w:p w:rsidR="00000000" w:rsidRDefault="00E94181">
      <w:pPr>
        <w:pStyle w:val="Default"/>
        <w:framePr w:w="7624" w:wrap="auto" w:vAnchor="page" w:hAnchor="page" w:x="2957" w:y="8101"/>
        <w:ind w:left="360"/>
        <w:rPr>
          <w:rFonts w:ascii="Arial" w:hAnsi="Arial" w:cs="Arial"/>
          <w:color w:val="auto"/>
          <w:sz w:val="23"/>
          <w:szCs w:val="23"/>
        </w:rPr>
      </w:pPr>
      <w:r>
        <w:rPr>
          <w:rFonts w:ascii="Arial" w:hAnsi="Arial" w:cs="Arial"/>
          <w:b/>
          <w:bCs/>
          <w:color w:val="auto"/>
          <w:sz w:val="23"/>
          <w:szCs w:val="23"/>
        </w:rPr>
        <w:t xml:space="preserve">3.1.1. Propiedades mecánicas. </w:t>
      </w:r>
    </w:p>
    <w:p w:rsidR="00000000" w:rsidRDefault="00E94181">
      <w:pPr>
        <w:pStyle w:val="Default"/>
        <w:rPr>
          <w:rFonts w:ascii="Arial" w:hAnsi="Arial" w:cs="Arial"/>
          <w:color w:val="auto"/>
          <w:sz w:val="23"/>
          <w:szCs w:val="23"/>
        </w:rPr>
      </w:pPr>
    </w:p>
    <w:p w:rsidR="00000000" w:rsidRDefault="00E94181">
      <w:pPr>
        <w:pStyle w:val="Default"/>
        <w:framePr w:w="2992" w:wrap="auto" w:vAnchor="page" w:hAnchor="page" w:x="3709" w:y="8900"/>
        <w:rPr>
          <w:rFonts w:ascii="Arial" w:hAnsi="Arial" w:cs="Arial"/>
          <w:color w:val="auto"/>
          <w:sz w:val="23"/>
          <w:szCs w:val="23"/>
        </w:rPr>
      </w:pPr>
      <w:r>
        <w:rPr>
          <w:rFonts w:ascii="Arial" w:hAnsi="Arial" w:cs="Arial"/>
          <w:b/>
          <w:bCs/>
          <w:color w:val="auto"/>
          <w:sz w:val="23"/>
          <w:szCs w:val="23"/>
        </w:rPr>
        <w:t xml:space="preserve">Ensayo de tracción </w:t>
      </w:r>
    </w:p>
    <w:p w:rsidR="00000000" w:rsidRDefault="00E94181">
      <w:pPr>
        <w:pStyle w:val="Default"/>
        <w:framePr w:w="6903" w:wrap="auto" w:vAnchor="page" w:hAnchor="page" w:x="3709" w:y="9656"/>
        <w:rPr>
          <w:rFonts w:ascii="Arial" w:hAnsi="Arial" w:cs="Arial"/>
          <w:color w:val="auto"/>
          <w:sz w:val="23"/>
          <w:szCs w:val="23"/>
        </w:rPr>
      </w:pPr>
      <w:r>
        <w:rPr>
          <w:rFonts w:ascii="Arial" w:hAnsi="Arial" w:cs="Arial"/>
          <w:color w:val="auto"/>
          <w:sz w:val="23"/>
          <w:szCs w:val="23"/>
        </w:rPr>
        <w:t>Para realizar el ensayo de fatiga se debe conocer el valor de la resistencia última de tensión del acero (S</w:t>
      </w:r>
      <w:r>
        <w:rPr>
          <w:rFonts w:ascii="Arial" w:hAnsi="Arial" w:cs="Arial"/>
          <w:color w:val="auto"/>
          <w:sz w:val="16"/>
          <w:szCs w:val="16"/>
        </w:rPr>
        <w:t>ut</w:t>
      </w:r>
      <w:r>
        <w:rPr>
          <w:rFonts w:ascii="Arial" w:hAnsi="Arial" w:cs="Arial"/>
          <w:color w:val="auto"/>
          <w:sz w:val="23"/>
          <w:szCs w:val="23"/>
        </w:rPr>
        <w:t xml:space="preserve">) por lo que se realiza un ensayo de tracción para determinar este dato.  </w:t>
      </w:r>
    </w:p>
    <w:p w:rsidR="00000000" w:rsidRDefault="00E94181">
      <w:pPr>
        <w:pStyle w:val="Default"/>
        <w:framePr w:w="791" w:wrap="auto" w:vAnchor="page" w:hAnchor="page" w:x="3709" w:y="115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7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06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12341"/>
        <w:rPr>
          <w:rFonts w:ascii="Arial" w:hAnsi="Arial" w:cs="Arial"/>
          <w:color w:val="auto"/>
          <w:sz w:val="23"/>
          <w:szCs w:val="23"/>
        </w:rPr>
      </w:pPr>
      <w:r>
        <w:rPr>
          <w:rFonts w:ascii="Arial" w:hAnsi="Arial" w:cs="Arial"/>
          <w:color w:val="auto"/>
          <w:sz w:val="23"/>
          <w:szCs w:val="23"/>
        </w:rPr>
        <w:t>El ensayo de tracción fue realizado en la Máquina de Ensayos Unive</w:t>
      </w:r>
      <w:r>
        <w:rPr>
          <w:rFonts w:ascii="Arial" w:hAnsi="Arial" w:cs="Arial"/>
          <w:color w:val="auto"/>
          <w:sz w:val="23"/>
          <w:szCs w:val="23"/>
        </w:rPr>
        <w:t xml:space="preserve">rsal (marca Shimadzu y modelo AG-IS 10KN), la probeta </w:t>
      </w:r>
    </w:p>
    <w:p w:rsidR="00000000" w:rsidRDefault="00E94181">
      <w:pPr>
        <w:pStyle w:val="Default"/>
        <w:pageBreakBefore/>
        <w:framePr w:w="6902" w:wrap="auto" w:vAnchor="page" w:hAnchor="page" w:x="3709" w:y="1318"/>
        <w:rPr>
          <w:rFonts w:ascii="Arial" w:hAnsi="Arial" w:cs="Arial"/>
          <w:color w:val="auto"/>
          <w:sz w:val="23"/>
          <w:szCs w:val="23"/>
        </w:rPr>
      </w:pPr>
      <w:r>
        <w:rPr>
          <w:rFonts w:ascii="Arial" w:hAnsi="Arial" w:cs="Arial"/>
          <w:color w:val="auto"/>
          <w:sz w:val="23"/>
          <w:szCs w:val="23"/>
        </w:rPr>
        <w:t xml:space="preserve">utilizada para el ensayo fue realizada de acuerdo a la norma ASTM E8  la cual se muestra en la Figura 3.1 a continuación: </w:t>
      </w:r>
    </w:p>
    <w:p w:rsidR="00000000" w:rsidRDefault="00E94181">
      <w:pPr>
        <w:pStyle w:val="Default"/>
        <w:framePr w:w="791" w:wrap="auto" w:vAnchor="page" w:hAnchor="page" w:x="3709" w:y="24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552" w:y="40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6904" w:wrap="auto" w:vAnchor="page" w:hAnchor="page" w:x="3677" w:y="4517"/>
        <w:rPr>
          <w:rFonts w:ascii="Arial" w:hAnsi="Arial" w:cs="Arial"/>
          <w:color w:val="auto"/>
          <w:sz w:val="23"/>
          <w:szCs w:val="23"/>
        </w:rPr>
      </w:pPr>
      <w:r>
        <w:rPr>
          <w:rFonts w:ascii="Arial" w:hAnsi="Arial" w:cs="Arial"/>
          <w:b/>
          <w:bCs/>
          <w:color w:val="auto"/>
          <w:sz w:val="23"/>
          <w:szCs w:val="23"/>
        </w:rPr>
        <w:t xml:space="preserve">FIG. 3.1 FOTOGRAFÍA DE LA PROBETA PARA ENSAYO DE TRACCIÓN </w:t>
      </w:r>
    </w:p>
    <w:p w:rsidR="00000000" w:rsidRDefault="00E94181">
      <w:pPr>
        <w:pStyle w:val="Default"/>
        <w:framePr w:w="6897" w:wrap="auto" w:vAnchor="page" w:hAnchor="page" w:x="3709" w:y="5871"/>
        <w:rPr>
          <w:rFonts w:ascii="Arial" w:hAnsi="Arial" w:cs="Arial"/>
          <w:color w:val="auto"/>
          <w:sz w:val="23"/>
          <w:szCs w:val="23"/>
        </w:rPr>
      </w:pPr>
      <w:r>
        <w:rPr>
          <w:rFonts w:ascii="Arial" w:hAnsi="Arial" w:cs="Arial"/>
          <w:color w:val="auto"/>
          <w:sz w:val="23"/>
          <w:szCs w:val="23"/>
        </w:rPr>
        <w:t xml:space="preserve">Los resultados experimentales del ensayo de tracción realizado se encuentran en la Tabla 11 y fueron los siguientes: </w:t>
      </w:r>
    </w:p>
    <w:p w:rsidR="00000000" w:rsidRDefault="00E94181">
      <w:pPr>
        <w:pStyle w:val="Default"/>
        <w:framePr w:w="791" w:wrap="auto" w:vAnchor="page" w:hAnchor="page" w:x="3709" w:y="69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7477"/>
        <w:rPr>
          <w:rFonts w:ascii="Arial" w:hAnsi="Arial" w:cs="Arial"/>
          <w:color w:val="auto"/>
          <w:sz w:val="23"/>
          <w:szCs w:val="23"/>
        </w:rPr>
      </w:pPr>
      <w:r>
        <w:rPr>
          <w:rFonts w:ascii="Arial" w:hAnsi="Arial" w:cs="Arial"/>
          <w:b/>
          <w:bCs/>
          <w:color w:val="auto"/>
          <w:sz w:val="23"/>
          <w:szCs w:val="23"/>
        </w:rPr>
        <w:t xml:space="preserve">TABLA 11 </w:t>
      </w:r>
    </w:p>
    <w:p w:rsidR="00000000" w:rsidRDefault="00E94181">
      <w:pPr>
        <w:pStyle w:val="Default"/>
        <w:framePr w:w="6904" w:wrap="auto" w:vAnchor="page" w:hAnchor="page" w:x="3677" w:y="8229"/>
        <w:rPr>
          <w:rFonts w:ascii="Arial" w:hAnsi="Arial" w:cs="Arial"/>
          <w:color w:val="auto"/>
          <w:sz w:val="23"/>
          <w:szCs w:val="23"/>
        </w:rPr>
      </w:pPr>
      <w:r>
        <w:rPr>
          <w:rFonts w:ascii="Arial" w:hAnsi="Arial" w:cs="Arial"/>
          <w:b/>
          <w:bCs/>
          <w:color w:val="auto"/>
          <w:sz w:val="23"/>
          <w:szCs w:val="23"/>
        </w:rPr>
        <w:t xml:space="preserve">RESULTADOS EXPERIMENTALES DEL ENSAYO DE TRACCIÓN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8720" behindDoc="0" locked="0" layoutInCell="0" allowOverlap="1">
                <wp:simplePos x="0" y="0"/>
                <wp:positionH relativeFrom="page">
                  <wp:posOffset>2133600</wp:posOffset>
                </wp:positionH>
                <wp:positionV relativeFrom="page">
                  <wp:posOffset>5932805</wp:posOffset>
                </wp:positionV>
                <wp:extent cx="4381500" cy="2003425"/>
                <wp:effectExtent l="0" t="0" r="0" b="0"/>
                <wp:wrapThrough wrapText="bothSides">
                  <wp:wrapPolygon edited="0">
                    <wp:start x="0" y="0"/>
                    <wp:lineTo x="0" y="0"/>
                    <wp:lineTo x="0" y="0"/>
                  </wp:wrapPolygon>
                </wp:wrapThrough>
                <wp:docPr id="1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00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164"/>
                              <w:gridCol w:w="88"/>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608"/>
                              <w:gridCol w:w="125"/>
                              <w:gridCol w:w="266"/>
                              <w:gridCol w:w="55"/>
                              <w:gridCol w:w="89"/>
                              <w:gridCol w:w="233"/>
                              <w:gridCol w:w="151"/>
                              <w:gridCol w:w="267"/>
                              <w:gridCol w:w="1062"/>
                              <w:gridCol w:w="7"/>
                              <w:gridCol w:w="163"/>
                              <w:gridCol w:w="264"/>
                              <w:gridCol w:w="232"/>
                              <w:gridCol w:w="345"/>
                            </w:tblGrid>
                            <w:tr w:rsidR="00000000">
                              <w:tblPrEx>
                                <w:tblCellMar>
                                  <w:top w:w="0" w:type="dxa"/>
                                  <w:bottom w:w="0" w:type="dxa"/>
                                </w:tblCellMar>
                              </w:tblPrEx>
                              <w:trPr>
                                <w:gridAfter w:val="7"/>
                                <w:trHeight w:val="633"/>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Esfuerzo de cedencia, Sy </w:t>
                                  </w:r>
                                </w:p>
                              </w:tc>
                              <w:tc>
                                <w:tcPr>
                                  <w:tcW w:w="2033" w:type="dxa"/>
                                  <w:gridSpan w:val="20"/>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706,563 </w:t>
                                  </w:r>
                                </w:p>
                              </w:tc>
                            </w:tr>
                            <w:tr w:rsidR="00000000">
                              <w:tblPrEx>
                                <w:tblCellMar>
                                  <w:top w:w="0" w:type="dxa"/>
                                  <w:bottom w:w="0" w:type="dxa"/>
                                </w:tblCellMar>
                              </w:tblPrEx>
                              <w:trPr>
                                <w:gridAfter w:val="7"/>
                                <w:trHeight w:val="634"/>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Resistencia a la tracción, Sut </w:t>
                                  </w:r>
                                </w:p>
                              </w:tc>
                              <w:tc>
                                <w:tcPr>
                                  <w:tcW w:w="2033" w:type="dxa"/>
                                  <w:gridSpan w:val="20"/>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729,037 </w:t>
                                  </w:r>
                                </w:p>
                              </w:tc>
                            </w:tr>
                            <w:tr w:rsidR="00000000">
                              <w:tblPrEx>
                                <w:tblCellMar>
                                  <w:top w:w="0" w:type="dxa"/>
                                  <w:bottom w:w="0" w:type="dxa"/>
                                </w:tblCellMar>
                              </w:tblPrEx>
                              <w:trPr>
                                <w:gridAfter w:val="7"/>
                                <w:trHeight w:val="574"/>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Elongación </w:t>
                                  </w:r>
                                </w:p>
                              </w:tc>
                              <w:tc>
                                <w:tcPr>
                                  <w:tcW w:w="2033" w:type="dxa"/>
                                  <w:gridSpan w:val="20"/>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13,5 </w:t>
                                  </w:r>
                                </w:p>
                              </w:tc>
                            </w:tr>
                            <w:tr w:rsidR="00000000">
                              <w:tblPrEx>
                                <w:tblCellMar>
                                  <w:top w:w="0" w:type="dxa"/>
                                  <w:bottom w:w="0" w:type="dxa"/>
                                </w:tblCellMar>
                              </w:tblPrEx>
                              <w:trPr>
                                <w:gridAfter w:val="7"/>
                                <w:trHeight w:val="578"/>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Reducción de área </w:t>
                                  </w:r>
                                </w:p>
                              </w:tc>
                              <w:tc>
                                <w:tcPr>
                                  <w:tcW w:w="2033" w:type="dxa"/>
                                  <w:gridSpan w:val="20"/>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62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68pt;margin-top:467.15pt;width:345pt;height:15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IG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252"/>
                        <w:gridCol w:w="52"/>
                        <w:gridCol w:w="206"/>
                        <w:gridCol w:w="17"/>
                        <w:gridCol w:w="7"/>
                        <w:gridCol w:w="58"/>
                        <w:gridCol w:w="96"/>
                        <w:gridCol w:w="209"/>
                        <w:gridCol w:w="199"/>
                        <w:gridCol w:w="47"/>
                        <w:gridCol w:w="285"/>
                        <w:gridCol w:w="85"/>
                        <w:gridCol w:w="86"/>
                        <w:gridCol w:w="46"/>
                        <w:gridCol w:w="116"/>
                        <w:gridCol w:w="19"/>
                        <w:gridCol w:w="164"/>
                        <w:gridCol w:w="14"/>
                        <w:gridCol w:w="74"/>
                        <w:gridCol w:w="143"/>
                        <w:gridCol w:w="111"/>
                        <w:gridCol w:w="608"/>
                        <w:gridCol w:w="125"/>
                        <w:gridCol w:w="266"/>
                        <w:gridCol w:w="55"/>
                        <w:gridCol w:w="89"/>
                        <w:gridCol w:w="233"/>
                        <w:gridCol w:w="151"/>
                        <w:gridCol w:w="267"/>
                        <w:gridCol w:w="1062"/>
                        <w:gridCol w:w="7"/>
                        <w:gridCol w:w="163"/>
                        <w:gridCol w:w="264"/>
                        <w:gridCol w:w="232"/>
                        <w:gridCol w:w="345"/>
                      </w:tblGrid>
                      <w:tr w:rsidR="00000000">
                        <w:tblPrEx>
                          <w:tblCellMar>
                            <w:top w:w="0" w:type="dxa"/>
                            <w:bottom w:w="0" w:type="dxa"/>
                          </w:tblCellMar>
                        </w:tblPrEx>
                        <w:trPr>
                          <w:gridAfter w:val="7"/>
                          <w:trHeight w:val="633"/>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Esfuerzo de cedencia, Sy </w:t>
                            </w:r>
                          </w:p>
                        </w:tc>
                        <w:tc>
                          <w:tcPr>
                            <w:tcW w:w="2033" w:type="dxa"/>
                            <w:gridSpan w:val="1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706,563 </w:t>
                            </w:r>
                          </w:p>
                        </w:tc>
                      </w:tr>
                      <w:tr w:rsidR="00000000">
                        <w:tblPrEx>
                          <w:tblCellMar>
                            <w:top w:w="0" w:type="dxa"/>
                            <w:bottom w:w="0" w:type="dxa"/>
                          </w:tblCellMar>
                        </w:tblPrEx>
                        <w:trPr>
                          <w:gridAfter w:val="7"/>
                          <w:trHeight w:val="634"/>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Resistencia a la tracción, Sut </w:t>
                            </w:r>
                          </w:p>
                        </w:tc>
                        <w:tc>
                          <w:tcPr>
                            <w:tcW w:w="2033" w:type="dxa"/>
                            <w:gridSpan w:val="1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729,037 </w:t>
                            </w:r>
                          </w:p>
                        </w:tc>
                      </w:tr>
                      <w:tr w:rsidR="00000000">
                        <w:tblPrEx>
                          <w:tblCellMar>
                            <w:top w:w="0" w:type="dxa"/>
                            <w:bottom w:w="0" w:type="dxa"/>
                          </w:tblCellMar>
                        </w:tblPrEx>
                        <w:trPr>
                          <w:gridAfter w:val="7"/>
                          <w:trHeight w:val="574"/>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Elongación </w:t>
                            </w:r>
                          </w:p>
                        </w:tc>
                        <w:tc>
                          <w:tcPr>
                            <w:tcW w:w="2033" w:type="dxa"/>
                            <w:gridSpan w:val="1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13,5 </w:t>
                            </w:r>
                          </w:p>
                        </w:tc>
                      </w:tr>
                      <w:tr w:rsidR="00000000">
                        <w:tblPrEx>
                          <w:tblCellMar>
                            <w:top w:w="0" w:type="dxa"/>
                            <w:bottom w:w="0" w:type="dxa"/>
                          </w:tblCellMar>
                        </w:tblPrEx>
                        <w:trPr>
                          <w:gridAfter w:val="7"/>
                          <w:trHeight w:val="578"/>
                        </w:trPr>
                        <w:tc>
                          <w:tcPr>
                            <w:tcW w:w="2033" w:type="dxa"/>
                            <w:gridSpan w:val="15"/>
                          </w:tcPr>
                          <w:p w:rsidR="00000000" w:rsidRDefault="00E94181">
                            <w:pPr>
                              <w:pStyle w:val="Default"/>
                              <w:rPr>
                                <w:rFonts w:ascii="Arial" w:hAnsi="Arial" w:cs="Arial"/>
                                <w:sz w:val="23"/>
                                <w:szCs w:val="23"/>
                              </w:rPr>
                            </w:pPr>
                            <w:r>
                              <w:rPr>
                                <w:rFonts w:ascii="Arial" w:hAnsi="Arial" w:cs="Arial"/>
                                <w:b/>
                                <w:bCs/>
                                <w:sz w:val="23"/>
                                <w:szCs w:val="23"/>
                              </w:rPr>
                              <w:t xml:space="preserve">Reducción de área </w:t>
                            </w:r>
                          </w:p>
                        </w:tc>
                        <w:tc>
                          <w:tcPr>
                            <w:tcW w:w="2033" w:type="dxa"/>
                            <w:gridSpan w:val="19"/>
                          </w:tcPr>
                          <w:p w:rsidR="00000000" w:rsidRDefault="00E94181">
                            <w:pPr>
                              <w:pStyle w:val="Default"/>
                              <w:rPr>
                                <w:rFonts w:ascii="Arial" w:hAnsi="Arial" w:cs="Arial"/>
                                <w:sz w:val="23"/>
                                <w:szCs w:val="23"/>
                              </w:rPr>
                            </w:pPr>
                            <w:r>
                              <w:rPr>
                                <w:rFonts w:ascii="Arial" w:hAnsi="Arial" w:cs="Arial"/>
                                <w:sz w:val="23"/>
                                <w:szCs w:val="23"/>
                              </w:rPr>
                              <w:t xml:space="preserve">% </w:t>
                            </w:r>
                          </w:p>
                        </w:tc>
                        <w:tc>
                          <w:tcPr>
                            <w:tcW w:w="2033" w:type="dxa"/>
                            <w:gridSpan w:val="12"/>
                          </w:tcPr>
                          <w:p w:rsidR="00000000" w:rsidRDefault="00E94181">
                            <w:pPr>
                              <w:pStyle w:val="Default"/>
                              <w:rPr>
                                <w:rFonts w:ascii="Arial" w:hAnsi="Arial" w:cs="Arial"/>
                                <w:sz w:val="23"/>
                                <w:szCs w:val="23"/>
                              </w:rPr>
                            </w:pPr>
                            <w:r>
                              <w:rPr>
                                <w:rFonts w:ascii="Arial" w:hAnsi="Arial" w:cs="Arial"/>
                                <w:sz w:val="23"/>
                                <w:szCs w:val="23"/>
                              </w:rPr>
                              <w:t xml:space="preserve">62 </w:t>
                            </w:r>
                          </w:p>
                        </w:tc>
                      </w:tr>
                    </w:tbl>
                  </w:txbxContent>
                </v:textbox>
                <w10:wrap type="through" anchorx="page" anchory="page"/>
              </v:shape>
            </w:pict>
          </mc:Fallback>
        </mc:AlternateContent>
      </w:r>
    </w:p>
    <w:p w:rsidR="00000000" w:rsidRDefault="00E94181">
      <w:pPr>
        <w:pStyle w:val="Default"/>
        <w:framePr w:w="791" w:wrap="auto" w:vAnchor="page" w:hAnchor="page" w:x="3709" w:y="1196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45" w:wrap="auto" w:vAnchor="page" w:hAnchor="page" w:x="3709" w:y="12521"/>
        <w:rPr>
          <w:rFonts w:ascii="Arial" w:hAnsi="Arial" w:cs="Arial"/>
          <w:color w:val="auto"/>
          <w:sz w:val="23"/>
          <w:szCs w:val="23"/>
        </w:rPr>
      </w:pPr>
      <w:r>
        <w:rPr>
          <w:rFonts w:ascii="Arial" w:hAnsi="Arial" w:cs="Arial"/>
          <w:color w:val="auto"/>
          <w:sz w:val="23"/>
          <w:szCs w:val="23"/>
        </w:rPr>
        <w:t xml:space="preserve">La gráfica obtenida se puede observar en el Apéndice 10. </w:t>
      </w:r>
    </w:p>
    <w:p w:rsidR="00000000" w:rsidRDefault="00E94181">
      <w:pPr>
        <w:pStyle w:val="Default"/>
        <w:framePr w:w="791" w:wrap="auto" w:vAnchor="page" w:hAnchor="page" w:x="3709" w:y="1306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2832" w:wrap="auto" w:vAnchor="page" w:hAnchor="page" w:x="3709" w:y="1314"/>
        <w:rPr>
          <w:rFonts w:ascii="Arial" w:hAnsi="Arial" w:cs="Arial"/>
          <w:color w:val="auto"/>
          <w:sz w:val="23"/>
          <w:szCs w:val="23"/>
        </w:rPr>
      </w:pPr>
      <w:r>
        <w:rPr>
          <w:rFonts w:ascii="Arial" w:hAnsi="Arial" w:cs="Arial"/>
          <w:b/>
          <w:bCs/>
          <w:color w:val="auto"/>
          <w:sz w:val="23"/>
          <w:szCs w:val="23"/>
        </w:rPr>
        <w:t xml:space="preserve">Ensayo de dureza </w:t>
      </w:r>
    </w:p>
    <w:p w:rsidR="00000000" w:rsidRDefault="00E94181">
      <w:pPr>
        <w:pStyle w:val="Default"/>
        <w:framePr w:w="6905" w:wrap="auto" w:vAnchor="page" w:hAnchor="page" w:x="3709" w:y="2070"/>
        <w:rPr>
          <w:rFonts w:ascii="Arial" w:hAnsi="Arial" w:cs="Arial"/>
          <w:color w:val="auto"/>
          <w:sz w:val="23"/>
          <w:szCs w:val="23"/>
        </w:rPr>
      </w:pPr>
      <w:r>
        <w:rPr>
          <w:rFonts w:ascii="Arial" w:hAnsi="Arial" w:cs="Arial"/>
          <w:color w:val="auto"/>
          <w:sz w:val="23"/>
          <w:szCs w:val="23"/>
        </w:rPr>
        <w:t>Es importante conocer tambié</w:t>
      </w:r>
      <w:r>
        <w:rPr>
          <w:rFonts w:ascii="Arial" w:hAnsi="Arial" w:cs="Arial"/>
          <w:color w:val="auto"/>
          <w:sz w:val="23"/>
          <w:szCs w:val="23"/>
        </w:rPr>
        <w:t xml:space="preserve">n la dureza del material a ensayar para poder determinar si las fracturas que  se analizarán posteriormente corresponden al modelo de fractura frágil o fractura dúctil. </w:t>
      </w:r>
    </w:p>
    <w:p w:rsidR="00000000" w:rsidRDefault="00E94181">
      <w:pPr>
        <w:pStyle w:val="Default"/>
        <w:framePr w:w="791" w:wrap="auto" w:vAnchor="page" w:hAnchor="page" w:x="3709" w:y="4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5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8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5107"/>
        <w:rPr>
          <w:rFonts w:ascii="Arial" w:hAnsi="Arial" w:cs="Arial"/>
          <w:color w:val="auto"/>
          <w:sz w:val="23"/>
          <w:szCs w:val="23"/>
        </w:rPr>
      </w:pPr>
      <w:r>
        <w:rPr>
          <w:rFonts w:ascii="Arial" w:hAnsi="Arial" w:cs="Arial"/>
          <w:color w:val="auto"/>
          <w:sz w:val="23"/>
          <w:szCs w:val="23"/>
        </w:rPr>
        <w:t>El ensayo de dureza fue realizado con un medidor de dureza, (marca Wilson y mode</w:t>
      </w:r>
      <w:r>
        <w:rPr>
          <w:rFonts w:ascii="Arial" w:hAnsi="Arial" w:cs="Arial"/>
          <w:color w:val="auto"/>
          <w:sz w:val="23"/>
          <w:szCs w:val="23"/>
        </w:rPr>
        <w:t xml:space="preserve">lo 3YR), la probeta utilizada para el ensayo fue realizada en el torno con un diámetro de 30 mm y una longitud de 30 mm como se muestra en la Figura 3.2 a continuación: </w:t>
      </w:r>
    </w:p>
    <w:p w:rsidR="00000000" w:rsidRDefault="00E94181">
      <w:pPr>
        <w:pStyle w:val="Default"/>
        <w:framePr w:w="791" w:wrap="auto" w:vAnchor="page" w:hAnchor="page" w:x="8343" w:y="104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11130"/>
        <w:rPr>
          <w:rFonts w:ascii="Arial" w:hAnsi="Arial" w:cs="Arial"/>
          <w:color w:val="auto"/>
          <w:sz w:val="23"/>
          <w:szCs w:val="23"/>
        </w:rPr>
      </w:pPr>
      <w:r>
        <w:rPr>
          <w:rFonts w:ascii="Arial" w:hAnsi="Arial" w:cs="Arial"/>
          <w:b/>
          <w:bCs/>
          <w:color w:val="auto"/>
          <w:sz w:val="23"/>
          <w:szCs w:val="23"/>
        </w:rPr>
        <w:t xml:space="preserve">FIG. 3.2 FOTOGRAFÍA DE LA PROBETA PARA ENSAYO DE DUREZA </w:t>
      </w:r>
    </w:p>
    <w:p w:rsidR="00000000" w:rsidRDefault="00E94181">
      <w:pPr>
        <w:pStyle w:val="Default"/>
        <w:framePr w:w="791" w:wrap="auto" w:vAnchor="page" w:hAnchor="page" w:x="3709" w:y="124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7" w:wrap="auto" w:vAnchor="page" w:hAnchor="page" w:x="3709" w:y="1318"/>
        <w:rPr>
          <w:rFonts w:ascii="Arial" w:hAnsi="Arial" w:cs="Arial"/>
          <w:color w:val="auto"/>
          <w:sz w:val="23"/>
          <w:szCs w:val="23"/>
        </w:rPr>
      </w:pPr>
      <w:r>
        <w:rPr>
          <w:rFonts w:ascii="Arial" w:hAnsi="Arial" w:cs="Arial"/>
          <w:color w:val="auto"/>
          <w:sz w:val="23"/>
          <w:szCs w:val="23"/>
        </w:rPr>
        <w:t>Los resultados experiment</w:t>
      </w:r>
      <w:r>
        <w:rPr>
          <w:rFonts w:ascii="Arial" w:hAnsi="Arial" w:cs="Arial"/>
          <w:color w:val="auto"/>
          <w:sz w:val="23"/>
          <w:szCs w:val="23"/>
        </w:rPr>
        <w:t xml:space="preserve">ales del ensayo de dureza arrojaron los siguientes resultados y se encuentran en la Tabla 12 a continuación: </w:t>
      </w:r>
    </w:p>
    <w:p w:rsidR="00000000" w:rsidRDefault="00E94181">
      <w:pPr>
        <w:pStyle w:val="Default"/>
        <w:framePr w:w="6904" w:wrap="auto" w:vAnchor="page" w:hAnchor="page" w:x="3677" w:y="3124"/>
        <w:rPr>
          <w:rFonts w:ascii="Arial" w:hAnsi="Arial" w:cs="Arial"/>
          <w:color w:val="auto"/>
          <w:sz w:val="23"/>
          <w:szCs w:val="23"/>
        </w:rPr>
      </w:pPr>
      <w:r>
        <w:rPr>
          <w:rFonts w:ascii="Arial" w:hAnsi="Arial" w:cs="Arial"/>
          <w:b/>
          <w:bCs/>
          <w:color w:val="auto"/>
          <w:sz w:val="23"/>
          <w:szCs w:val="23"/>
        </w:rPr>
        <w:t xml:space="preserve">TABLA 12 </w:t>
      </w:r>
    </w:p>
    <w:p w:rsidR="00000000" w:rsidRDefault="00E94181">
      <w:pPr>
        <w:pStyle w:val="Default"/>
        <w:framePr w:w="6904" w:wrap="auto" w:vAnchor="page" w:hAnchor="page" w:x="3677" w:y="3876"/>
        <w:rPr>
          <w:rFonts w:ascii="Arial" w:hAnsi="Arial" w:cs="Arial"/>
          <w:color w:val="auto"/>
          <w:sz w:val="23"/>
          <w:szCs w:val="23"/>
        </w:rPr>
      </w:pPr>
      <w:r>
        <w:rPr>
          <w:rFonts w:ascii="Arial" w:hAnsi="Arial" w:cs="Arial"/>
          <w:b/>
          <w:bCs/>
          <w:color w:val="auto"/>
          <w:sz w:val="23"/>
          <w:szCs w:val="23"/>
        </w:rPr>
        <w:t xml:space="preserve">RESULTADOS EXPERIMENTALES DEL ENSAYO DE DUREZA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79744" behindDoc="0" locked="0" layoutInCell="0" allowOverlap="1">
                <wp:simplePos x="0" y="0"/>
                <wp:positionH relativeFrom="page">
                  <wp:posOffset>3180080</wp:posOffset>
                </wp:positionH>
                <wp:positionV relativeFrom="page">
                  <wp:posOffset>3289300</wp:posOffset>
                </wp:positionV>
                <wp:extent cx="2284730" cy="725170"/>
                <wp:effectExtent l="0" t="0" r="0" b="0"/>
                <wp:wrapThrough wrapText="bothSides">
                  <wp:wrapPolygon edited="0">
                    <wp:start x="0" y="0"/>
                    <wp:lineTo x="0" y="0"/>
                    <wp:lineTo x="0" y="0"/>
                  </wp:wrapPolygon>
                </wp:wrapThrough>
                <wp:docPr id="1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98"/>
                              <w:gridCol w:w="89"/>
                              <w:gridCol w:w="37"/>
                              <w:gridCol w:w="127"/>
                              <w:gridCol w:w="252"/>
                              <w:gridCol w:w="52"/>
                              <w:gridCol w:w="206"/>
                              <w:gridCol w:w="17"/>
                              <w:gridCol w:w="7"/>
                              <w:gridCol w:w="58"/>
                              <w:gridCol w:w="96"/>
                              <w:gridCol w:w="209"/>
                              <w:gridCol w:w="199"/>
                              <w:gridCol w:w="47"/>
                              <w:gridCol w:w="285"/>
                              <w:gridCol w:w="85"/>
                              <w:gridCol w:w="86"/>
                              <w:gridCol w:w="46"/>
                              <w:gridCol w:w="116"/>
                              <w:gridCol w:w="183"/>
                              <w:gridCol w:w="14"/>
                              <w:gridCol w:w="74"/>
                              <w:gridCol w:w="143"/>
                              <w:gridCol w:w="111"/>
                              <w:gridCol w:w="608"/>
                              <w:gridCol w:w="125"/>
                              <w:gridCol w:w="266"/>
                              <w:gridCol w:w="55"/>
                              <w:gridCol w:w="89"/>
                              <w:gridCol w:w="233"/>
                              <w:gridCol w:w="418"/>
                              <w:gridCol w:w="1062"/>
                              <w:gridCol w:w="7"/>
                              <w:gridCol w:w="163"/>
                              <w:gridCol w:w="264"/>
                              <w:gridCol w:w="232"/>
                              <w:gridCol w:w="345"/>
                            </w:tblGrid>
                            <w:tr w:rsidR="00000000">
                              <w:tblPrEx>
                                <w:tblCellMar>
                                  <w:top w:w="0" w:type="dxa"/>
                                  <w:bottom w:w="0" w:type="dxa"/>
                                </w:tblCellMar>
                              </w:tblPrEx>
                              <w:trPr>
                                <w:gridAfter w:val="30"/>
                                <w:trHeight w:val="578"/>
                              </w:trPr>
                              <w:tc>
                                <w:tcPr>
                                  <w:tcW w:w="932"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Dureza </w:t>
                                  </w:r>
                                </w:p>
                              </w:tc>
                              <w:tc>
                                <w:tcPr>
                                  <w:tcW w:w="932" w:type="dxa"/>
                                  <w:gridSpan w:val="11"/>
                                </w:tcPr>
                                <w:p w:rsidR="00000000" w:rsidRDefault="00E94181">
                                  <w:pPr>
                                    <w:pStyle w:val="Default"/>
                                    <w:rPr>
                                      <w:rFonts w:ascii="Arial" w:hAnsi="Arial" w:cs="Arial"/>
                                      <w:sz w:val="23"/>
                                      <w:szCs w:val="23"/>
                                    </w:rPr>
                                  </w:pPr>
                                  <w:r>
                                    <w:rPr>
                                      <w:rFonts w:ascii="Arial" w:hAnsi="Arial" w:cs="Arial"/>
                                      <w:sz w:val="23"/>
                                      <w:szCs w:val="23"/>
                                    </w:rPr>
                                    <w:t xml:space="preserve">HB </w:t>
                                  </w:r>
                                </w:p>
                              </w:tc>
                              <w:tc>
                                <w:tcPr>
                                  <w:tcW w:w="932" w:type="dxa"/>
                                  <w:gridSpan w:val="8"/>
                                </w:tcPr>
                                <w:p w:rsidR="00000000" w:rsidRDefault="00E94181">
                                  <w:pPr>
                                    <w:pStyle w:val="Default"/>
                                    <w:rPr>
                                      <w:rFonts w:ascii="Arial" w:hAnsi="Arial" w:cs="Arial"/>
                                      <w:sz w:val="23"/>
                                      <w:szCs w:val="23"/>
                                    </w:rPr>
                                  </w:pPr>
                                  <w:r>
                                    <w:rPr>
                                      <w:rFonts w:ascii="Arial" w:hAnsi="Arial" w:cs="Arial"/>
                                      <w:sz w:val="23"/>
                                      <w:szCs w:val="23"/>
                                    </w:rPr>
                                    <w:t xml:space="preserve">213,79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250.4pt;margin-top:259pt;width:179.9pt;height:57.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
                        <w:gridCol w:w="71"/>
                        <w:gridCol w:w="187"/>
                        <w:gridCol w:w="37"/>
                        <w:gridCol w:w="127"/>
                        <w:gridCol w:w="252"/>
                        <w:gridCol w:w="52"/>
                        <w:gridCol w:w="206"/>
                        <w:gridCol w:w="17"/>
                        <w:gridCol w:w="7"/>
                        <w:gridCol w:w="58"/>
                        <w:gridCol w:w="96"/>
                        <w:gridCol w:w="209"/>
                        <w:gridCol w:w="199"/>
                        <w:gridCol w:w="47"/>
                        <w:gridCol w:w="285"/>
                        <w:gridCol w:w="85"/>
                        <w:gridCol w:w="86"/>
                        <w:gridCol w:w="46"/>
                        <w:gridCol w:w="116"/>
                        <w:gridCol w:w="183"/>
                        <w:gridCol w:w="14"/>
                        <w:gridCol w:w="74"/>
                        <w:gridCol w:w="143"/>
                        <w:gridCol w:w="111"/>
                        <w:gridCol w:w="608"/>
                        <w:gridCol w:w="125"/>
                        <w:gridCol w:w="266"/>
                        <w:gridCol w:w="55"/>
                        <w:gridCol w:w="89"/>
                        <w:gridCol w:w="233"/>
                        <w:gridCol w:w="418"/>
                        <w:gridCol w:w="1062"/>
                        <w:gridCol w:w="7"/>
                        <w:gridCol w:w="163"/>
                        <w:gridCol w:w="264"/>
                        <w:gridCol w:w="232"/>
                        <w:gridCol w:w="345"/>
                      </w:tblGrid>
                      <w:tr w:rsidR="00000000">
                        <w:tblPrEx>
                          <w:tblCellMar>
                            <w:top w:w="0" w:type="dxa"/>
                            <w:bottom w:w="0" w:type="dxa"/>
                          </w:tblCellMar>
                        </w:tblPrEx>
                        <w:trPr>
                          <w:gridAfter w:val="30"/>
                          <w:trHeight w:val="578"/>
                        </w:trPr>
                        <w:tc>
                          <w:tcPr>
                            <w:tcW w:w="932"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Dureza </w:t>
                            </w:r>
                          </w:p>
                        </w:tc>
                        <w:tc>
                          <w:tcPr>
                            <w:tcW w:w="932" w:type="dxa"/>
                            <w:gridSpan w:val="11"/>
                          </w:tcPr>
                          <w:p w:rsidR="00000000" w:rsidRDefault="00E94181">
                            <w:pPr>
                              <w:pStyle w:val="Default"/>
                              <w:rPr>
                                <w:rFonts w:ascii="Arial" w:hAnsi="Arial" w:cs="Arial"/>
                                <w:sz w:val="23"/>
                                <w:szCs w:val="23"/>
                              </w:rPr>
                            </w:pPr>
                            <w:r>
                              <w:rPr>
                                <w:rFonts w:ascii="Arial" w:hAnsi="Arial" w:cs="Arial"/>
                                <w:sz w:val="23"/>
                                <w:szCs w:val="23"/>
                              </w:rPr>
                              <w:t xml:space="preserve">HB </w:t>
                            </w:r>
                          </w:p>
                        </w:tc>
                        <w:tc>
                          <w:tcPr>
                            <w:tcW w:w="932" w:type="dxa"/>
                            <w:gridSpan w:val="7"/>
                          </w:tcPr>
                          <w:p w:rsidR="00000000" w:rsidRDefault="00E94181">
                            <w:pPr>
                              <w:pStyle w:val="Default"/>
                              <w:rPr>
                                <w:rFonts w:ascii="Arial" w:hAnsi="Arial" w:cs="Arial"/>
                                <w:sz w:val="23"/>
                                <w:szCs w:val="23"/>
                              </w:rPr>
                            </w:pPr>
                            <w:r>
                              <w:rPr>
                                <w:rFonts w:ascii="Arial" w:hAnsi="Arial" w:cs="Arial"/>
                                <w:sz w:val="23"/>
                                <w:szCs w:val="23"/>
                              </w:rPr>
                              <w:t xml:space="preserve">213,79 </w:t>
                            </w:r>
                          </w:p>
                        </w:tc>
                      </w:tr>
                    </w:tbl>
                  </w:txbxContent>
                </v:textbox>
                <w10:wrap type="through" anchorx="page" anchory="page"/>
              </v:shape>
            </w:pict>
          </mc:Fallback>
        </mc:AlternateContent>
      </w:r>
    </w:p>
    <w:p w:rsidR="00000000" w:rsidRDefault="00E94181">
      <w:pPr>
        <w:pStyle w:val="Default"/>
        <w:framePr w:w="791" w:wrap="auto" w:vAnchor="page" w:hAnchor="page" w:x="2698" w:y="5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6505"/>
        <w:rPr>
          <w:rFonts w:ascii="Arial" w:hAnsi="Arial" w:cs="Arial"/>
          <w:color w:val="auto"/>
          <w:sz w:val="23"/>
          <w:szCs w:val="23"/>
        </w:rPr>
      </w:pPr>
    </w:p>
    <w:p w:rsidR="00000000" w:rsidRDefault="00E94181">
      <w:pPr>
        <w:pStyle w:val="Default"/>
        <w:framePr w:w="7624" w:wrap="auto" w:vAnchor="page" w:hAnchor="page" w:x="2957" w:y="6505"/>
        <w:ind w:left="360"/>
        <w:rPr>
          <w:rFonts w:ascii="Arial" w:hAnsi="Arial" w:cs="Arial"/>
          <w:color w:val="auto"/>
          <w:sz w:val="23"/>
          <w:szCs w:val="23"/>
        </w:rPr>
      </w:pPr>
      <w:r>
        <w:rPr>
          <w:rFonts w:ascii="Arial" w:hAnsi="Arial" w:cs="Arial"/>
          <w:b/>
          <w:bCs/>
          <w:color w:val="auto"/>
          <w:sz w:val="23"/>
          <w:szCs w:val="23"/>
        </w:rPr>
        <w:t xml:space="preserve">3.1.2. Composición química. </w:t>
      </w:r>
    </w:p>
    <w:p w:rsidR="00000000" w:rsidRDefault="00E94181">
      <w:pPr>
        <w:pStyle w:val="Default"/>
        <w:rPr>
          <w:rFonts w:ascii="Arial" w:hAnsi="Arial" w:cs="Arial"/>
          <w:color w:val="auto"/>
          <w:sz w:val="23"/>
          <w:szCs w:val="23"/>
        </w:rPr>
      </w:pPr>
    </w:p>
    <w:p w:rsidR="00000000" w:rsidRDefault="00E94181">
      <w:pPr>
        <w:pStyle w:val="Default"/>
        <w:framePr w:w="2740" w:wrap="auto" w:vAnchor="page" w:hAnchor="page" w:x="3709" w:y="7304"/>
        <w:rPr>
          <w:rFonts w:ascii="Arial" w:hAnsi="Arial" w:cs="Arial"/>
          <w:color w:val="auto"/>
          <w:sz w:val="23"/>
          <w:szCs w:val="23"/>
        </w:rPr>
      </w:pPr>
      <w:r>
        <w:rPr>
          <w:rFonts w:ascii="Arial" w:hAnsi="Arial" w:cs="Arial"/>
          <w:b/>
          <w:bCs/>
          <w:color w:val="auto"/>
          <w:sz w:val="23"/>
          <w:szCs w:val="23"/>
        </w:rPr>
        <w:t xml:space="preserve">Análisis Químico </w:t>
      </w:r>
    </w:p>
    <w:p w:rsidR="00000000" w:rsidRDefault="00E94181">
      <w:pPr>
        <w:pStyle w:val="Default"/>
        <w:framePr w:w="6898" w:wrap="auto" w:vAnchor="page" w:hAnchor="page" w:x="3709" w:y="8060"/>
        <w:rPr>
          <w:rFonts w:ascii="Arial" w:hAnsi="Arial" w:cs="Arial"/>
          <w:color w:val="auto"/>
          <w:sz w:val="23"/>
          <w:szCs w:val="23"/>
        </w:rPr>
      </w:pPr>
      <w:r>
        <w:rPr>
          <w:rFonts w:ascii="Arial" w:hAnsi="Arial" w:cs="Arial"/>
          <w:color w:val="auto"/>
          <w:sz w:val="23"/>
          <w:szCs w:val="23"/>
        </w:rPr>
        <w:t xml:space="preserve">Es necesario conocer la composición química del material a ensayar debido a que la hoja técnica proporcionada por el fabricante sólo da rangos aproximados de los elementos que constituyen este acero. </w:t>
      </w:r>
    </w:p>
    <w:p w:rsidR="00000000" w:rsidRDefault="00E94181">
      <w:pPr>
        <w:pStyle w:val="Default"/>
        <w:framePr w:w="791" w:wrap="auto" w:vAnchor="page" w:hAnchor="page" w:x="3709" w:y="102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5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8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2" w:wrap="auto" w:vAnchor="page" w:hAnchor="page" w:x="3709" w:y="11096"/>
        <w:rPr>
          <w:rFonts w:ascii="Arial" w:hAnsi="Arial" w:cs="Arial"/>
          <w:color w:val="auto"/>
          <w:sz w:val="23"/>
          <w:szCs w:val="23"/>
        </w:rPr>
      </w:pPr>
      <w:r>
        <w:rPr>
          <w:rFonts w:ascii="Arial" w:hAnsi="Arial" w:cs="Arial"/>
          <w:color w:val="auto"/>
          <w:sz w:val="23"/>
          <w:szCs w:val="23"/>
        </w:rPr>
        <w:t>El análisis quí</w:t>
      </w:r>
      <w:r>
        <w:rPr>
          <w:rFonts w:ascii="Arial" w:hAnsi="Arial" w:cs="Arial"/>
          <w:color w:val="auto"/>
          <w:sz w:val="23"/>
          <w:szCs w:val="23"/>
        </w:rPr>
        <w:t xml:space="preserve">mico fue realizado en un analizador químico (marca LECO y modelo GDS 500A), la muestra utilizada fue la misma utilizada para el ensayo de dureza que se muestra en la Figura 3.2. </w:t>
      </w:r>
    </w:p>
    <w:p w:rsidR="00000000" w:rsidRDefault="00E94181">
      <w:pPr>
        <w:pStyle w:val="Default"/>
        <w:framePr w:w="791" w:wrap="auto" w:vAnchor="page" w:hAnchor="page" w:x="3709" w:y="1330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70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9" w:wrap="auto" w:vAnchor="page" w:hAnchor="page" w:x="3709" w:y="1594"/>
        <w:rPr>
          <w:rFonts w:ascii="Arial" w:hAnsi="Arial" w:cs="Arial"/>
          <w:color w:val="auto"/>
          <w:sz w:val="23"/>
          <w:szCs w:val="23"/>
        </w:rPr>
      </w:pPr>
      <w:r>
        <w:rPr>
          <w:rFonts w:ascii="Arial" w:hAnsi="Arial" w:cs="Arial"/>
          <w:color w:val="auto"/>
          <w:sz w:val="23"/>
          <w:szCs w:val="23"/>
        </w:rPr>
        <w:t>Los resultados más importantes del análisis químico fueron los siguientes</w:t>
      </w:r>
      <w:r>
        <w:rPr>
          <w:rFonts w:ascii="Arial" w:hAnsi="Arial" w:cs="Arial"/>
          <w:color w:val="auto"/>
          <w:sz w:val="23"/>
          <w:szCs w:val="23"/>
        </w:rPr>
        <w:t xml:space="preserve"> resumidos en la Tabla 13 a continuación: </w:t>
      </w:r>
    </w:p>
    <w:p w:rsidR="00000000" w:rsidRDefault="00E94181">
      <w:pPr>
        <w:pStyle w:val="Default"/>
        <w:framePr w:w="6904" w:wrap="auto" w:vAnchor="page" w:hAnchor="page" w:x="3677" w:y="2848"/>
        <w:rPr>
          <w:rFonts w:ascii="Arial" w:hAnsi="Arial" w:cs="Arial"/>
          <w:color w:val="auto"/>
          <w:sz w:val="23"/>
          <w:szCs w:val="23"/>
        </w:rPr>
      </w:pPr>
      <w:r>
        <w:rPr>
          <w:rFonts w:ascii="Arial" w:hAnsi="Arial" w:cs="Arial"/>
          <w:b/>
          <w:bCs/>
          <w:color w:val="auto"/>
          <w:sz w:val="23"/>
          <w:szCs w:val="23"/>
        </w:rPr>
        <w:t xml:space="preserve">TABLA 13 </w:t>
      </w:r>
    </w:p>
    <w:p w:rsidR="00000000" w:rsidRDefault="00E94181">
      <w:pPr>
        <w:pStyle w:val="Default"/>
        <w:framePr w:w="6906" w:wrap="auto" w:vAnchor="page" w:hAnchor="page" w:x="3677" w:y="3601"/>
        <w:rPr>
          <w:rFonts w:ascii="Arial" w:hAnsi="Arial" w:cs="Arial"/>
          <w:color w:val="auto"/>
          <w:sz w:val="23"/>
          <w:szCs w:val="23"/>
        </w:rPr>
      </w:pPr>
      <w:r>
        <w:rPr>
          <w:rFonts w:ascii="Arial" w:hAnsi="Arial" w:cs="Arial"/>
          <w:b/>
          <w:bCs/>
          <w:color w:val="auto"/>
          <w:sz w:val="23"/>
          <w:szCs w:val="23"/>
        </w:rPr>
        <w:t xml:space="preserve">RESULTADOS EXPERIMENTALES DEL ANÁLISIS QUÍMICO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0768" behindDoc="0" locked="0" layoutInCell="0" allowOverlap="1">
                <wp:simplePos x="0" y="0"/>
                <wp:positionH relativeFrom="page">
                  <wp:posOffset>2252345</wp:posOffset>
                </wp:positionH>
                <wp:positionV relativeFrom="page">
                  <wp:posOffset>2642870</wp:posOffset>
                </wp:positionV>
                <wp:extent cx="4140200" cy="1120140"/>
                <wp:effectExtent l="0" t="0" r="0" b="0"/>
                <wp:wrapThrough wrapText="bothSides">
                  <wp:wrapPolygon edited="0">
                    <wp:start x="0" y="0"/>
                    <wp:lineTo x="0" y="0"/>
                    <wp:lineTo x="0" y="0"/>
                  </wp:wrapPolygon>
                </wp:wrapThrough>
                <wp:docPr id="1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287"/>
                              <w:gridCol w:w="129"/>
                              <w:gridCol w:w="82"/>
                              <w:gridCol w:w="126"/>
                              <w:gridCol w:w="21"/>
                              <w:gridCol w:w="5"/>
                              <w:gridCol w:w="115"/>
                              <w:gridCol w:w="29"/>
                              <w:gridCol w:w="48"/>
                              <w:gridCol w:w="204"/>
                              <w:gridCol w:w="166"/>
                              <w:gridCol w:w="78"/>
                              <w:gridCol w:w="187"/>
                              <w:gridCol w:w="37"/>
                              <w:gridCol w:w="127"/>
                              <w:gridCol w:w="252"/>
                              <w:gridCol w:w="52"/>
                              <w:gridCol w:w="223"/>
                              <w:gridCol w:w="7"/>
                              <w:gridCol w:w="58"/>
                              <w:gridCol w:w="96"/>
                              <w:gridCol w:w="209"/>
                              <w:gridCol w:w="199"/>
                              <w:gridCol w:w="47"/>
                              <w:gridCol w:w="285"/>
                              <w:gridCol w:w="85"/>
                              <w:gridCol w:w="86"/>
                              <w:gridCol w:w="46"/>
                              <w:gridCol w:w="116"/>
                              <w:gridCol w:w="183"/>
                              <w:gridCol w:w="14"/>
                              <w:gridCol w:w="74"/>
                              <w:gridCol w:w="143"/>
                              <w:gridCol w:w="111"/>
                              <w:gridCol w:w="608"/>
                              <w:gridCol w:w="125"/>
                              <w:gridCol w:w="266"/>
                              <w:gridCol w:w="55"/>
                              <w:gridCol w:w="89"/>
                              <w:gridCol w:w="233"/>
                              <w:gridCol w:w="418"/>
                              <w:gridCol w:w="1062"/>
                              <w:gridCol w:w="7"/>
                              <w:gridCol w:w="163"/>
                              <w:gridCol w:w="264"/>
                              <w:gridCol w:w="232"/>
                              <w:gridCol w:w="345"/>
                            </w:tblGrid>
                            <w:tr w:rsidR="00000000">
                              <w:tblPrEx>
                                <w:tblCellMar>
                                  <w:top w:w="0" w:type="dxa"/>
                                  <w:bottom w:w="0" w:type="dxa"/>
                                </w:tblCellMar>
                              </w:tblPrEx>
                              <w:trPr>
                                <w:gridAfter w:val="8"/>
                                <w:trHeight w:val="570"/>
                              </w:trPr>
                              <w:tc>
                                <w:tcPr>
                                  <w:tcW w:w="1143" w:type="dxa"/>
                                  <w:gridSpan w:val="4"/>
                                </w:tcPr>
                                <w:p w:rsidR="00000000" w:rsidRDefault="00E94181">
                                  <w:pPr>
                                    <w:pStyle w:val="Default"/>
                                    <w:rPr>
                                      <w:rFonts w:ascii="Arial" w:hAnsi="Arial" w:cs="Arial"/>
                                      <w:sz w:val="23"/>
                                      <w:szCs w:val="23"/>
                                    </w:rPr>
                                  </w:pPr>
                                  <w:r>
                                    <w:rPr>
                                      <w:rFonts w:ascii="Arial" w:hAnsi="Arial" w:cs="Arial"/>
                                      <w:b/>
                                      <w:bCs/>
                                      <w:sz w:val="23"/>
                                      <w:szCs w:val="23"/>
                                    </w:rPr>
                                    <w:t xml:space="preserve">Fe </w:t>
                                  </w:r>
                                </w:p>
                              </w:tc>
                              <w:tc>
                                <w:tcPr>
                                  <w:tcW w:w="1143" w:type="dxa"/>
                                  <w:gridSpan w:val="12"/>
                                </w:tcPr>
                                <w:p w:rsidR="00000000" w:rsidRDefault="00E94181">
                                  <w:pPr>
                                    <w:pStyle w:val="Default"/>
                                    <w:rPr>
                                      <w:rFonts w:ascii="Arial" w:hAnsi="Arial" w:cs="Arial"/>
                                      <w:sz w:val="23"/>
                                      <w:szCs w:val="23"/>
                                    </w:rPr>
                                  </w:pPr>
                                  <w:r>
                                    <w:rPr>
                                      <w:rFonts w:ascii="Arial" w:hAnsi="Arial" w:cs="Arial"/>
                                      <w:b/>
                                      <w:bCs/>
                                      <w:sz w:val="23"/>
                                      <w:szCs w:val="23"/>
                                    </w:rPr>
                                    <w:t xml:space="preserve">C </w:t>
                                  </w:r>
                                </w:p>
                              </w:tc>
                              <w:tc>
                                <w:tcPr>
                                  <w:tcW w:w="1143" w:type="dxa"/>
                                  <w:gridSpan w:val="9"/>
                                </w:tcPr>
                                <w:p w:rsidR="00000000" w:rsidRDefault="00E94181">
                                  <w:pPr>
                                    <w:pStyle w:val="Default"/>
                                    <w:rPr>
                                      <w:rFonts w:ascii="Arial" w:hAnsi="Arial" w:cs="Arial"/>
                                      <w:sz w:val="23"/>
                                      <w:szCs w:val="23"/>
                                    </w:rPr>
                                  </w:pPr>
                                  <w:r>
                                    <w:rPr>
                                      <w:rFonts w:ascii="Arial" w:hAnsi="Arial" w:cs="Arial"/>
                                      <w:b/>
                                      <w:bCs/>
                                      <w:sz w:val="23"/>
                                      <w:szCs w:val="23"/>
                                    </w:rPr>
                                    <w:t xml:space="preserve">Mn </w:t>
                                  </w:r>
                                </w:p>
                              </w:tc>
                              <w:tc>
                                <w:tcPr>
                                  <w:tcW w:w="1143" w:type="dxa"/>
                                  <w:gridSpan w:val="10"/>
                                </w:tcPr>
                                <w:p w:rsidR="00000000" w:rsidRDefault="00E94181">
                                  <w:pPr>
                                    <w:pStyle w:val="Default"/>
                                    <w:rPr>
                                      <w:rFonts w:ascii="Arial" w:hAnsi="Arial" w:cs="Arial"/>
                                      <w:sz w:val="23"/>
                                      <w:szCs w:val="23"/>
                                    </w:rPr>
                                  </w:pPr>
                                  <w:r>
                                    <w:rPr>
                                      <w:rFonts w:ascii="Arial" w:hAnsi="Arial" w:cs="Arial"/>
                                      <w:b/>
                                      <w:bCs/>
                                      <w:sz w:val="23"/>
                                      <w:szCs w:val="23"/>
                                    </w:rPr>
                                    <w:t xml:space="preserve">P </w:t>
                                  </w:r>
                                </w:p>
                              </w:tc>
                              <w:tc>
                                <w:tcPr>
                                  <w:tcW w:w="114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S </w:t>
                                  </w:r>
                                </w:p>
                              </w:tc>
                            </w:tr>
                            <w:tr w:rsidR="00000000">
                              <w:tblPrEx>
                                <w:tblCellMar>
                                  <w:top w:w="0" w:type="dxa"/>
                                  <w:bottom w:w="0" w:type="dxa"/>
                                </w:tblCellMar>
                              </w:tblPrEx>
                              <w:trPr>
                                <w:gridAfter w:val="8"/>
                                <w:trHeight w:val="578"/>
                              </w:trPr>
                              <w:tc>
                                <w:tcPr>
                                  <w:tcW w:w="1143" w:type="dxa"/>
                                  <w:gridSpan w:val="4"/>
                                </w:tcPr>
                                <w:p w:rsidR="00000000" w:rsidRDefault="00E94181">
                                  <w:pPr>
                                    <w:pStyle w:val="Default"/>
                                    <w:rPr>
                                      <w:rFonts w:ascii="Arial" w:hAnsi="Arial" w:cs="Arial"/>
                                      <w:sz w:val="23"/>
                                      <w:szCs w:val="23"/>
                                    </w:rPr>
                                  </w:pPr>
                                  <w:r>
                                    <w:rPr>
                                      <w:rFonts w:ascii="Arial" w:hAnsi="Arial" w:cs="Arial"/>
                                      <w:sz w:val="23"/>
                                      <w:szCs w:val="23"/>
                                    </w:rPr>
                                    <w:t xml:space="preserve">98.5% </w:t>
                                  </w:r>
                                </w:p>
                              </w:tc>
                              <w:tc>
                                <w:tcPr>
                                  <w:tcW w:w="1143" w:type="dxa"/>
                                  <w:gridSpan w:val="12"/>
                                </w:tcPr>
                                <w:p w:rsidR="00000000" w:rsidRDefault="00E94181">
                                  <w:pPr>
                                    <w:pStyle w:val="Default"/>
                                    <w:rPr>
                                      <w:rFonts w:ascii="Arial" w:hAnsi="Arial" w:cs="Arial"/>
                                      <w:sz w:val="23"/>
                                      <w:szCs w:val="23"/>
                                    </w:rPr>
                                  </w:pPr>
                                  <w:r>
                                    <w:rPr>
                                      <w:rFonts w:ascii="Arial" w:hAnsi="Arial" w:cs="Arial"/>
                                      <w:sz w:val="23"/>
                                      <w:szCs w:val="23"/>
                                    </w:rPr>
                                    <w:t xml:space="preserve">0.153% </w:t>
                                  </w:r>
                                </w:p>
                              </w:tc>
                              <w:tc>
                                <w:tcPr>
                                  <w:tcW w:w="1143" w:type="dxa"/>
                                  <w:gridSpan w:val="9"/>
                                </w:tcPr>
                                <w:p w:rsidR="00000000" w:rsidRDefault="00E94181">
                                  <w:pPr>
                                    <w:pStyle w:val="Default"/>
                                    <w:rPr>
                                      <w:rFonts w:ascii="Arial" w:hAnsi="Arial" w:cs="Arial"/>
                                      <w:sz w:val="23"/>
                                      <w:szCs w:val="23"/>
                                    </w:rPr>
                                  </w:pPr>
                                  <w:r>
                                    <w:rPr>
                                      <w:rFonts w:ascii="Arial" w:hAnsi="Arial" w:cs="Arial"/>
                                      <w:sz w:val="23"/>
                                      <w:szCs w:val="23"/>
                                    </w:rPr>
                                    <w:t xml:space="preserve">0.603% </w:t>
                                  </w:r>
                                </w:p>
                              </w:tc>
                              <w:tc>
                                <w:tcPr>
                                  <w:tcW w:w="1143" w:type="dxa"/>
                                  <w:gridSpan w:val="10"/>
                                </w:tcPr>
                                <w:p w:rsidR="00000000" w:rsidRDefault="00E94181">
                                  <w:pPr>
                                    <w:pStyle w:val="Default"/>
                                    <w:rPr>
                                      <w:rFonts w:ascii="Arial" w:hAnsi="Arial" w:cs="Arial"/>
                                      <w:sz w:val="23"/>
                                      <w:szCs w:val="23"/>
                                    </w:rPr>
                                  </w:pPr>
                                  <w:r>
                                    <w:rPr>
                                      <w:rFonts w:ascii="Arial" w:hAnsi="Arial" w:cs="Arial"/>
                                      <w:sz w:val="23"/>
                                      <w:szCs w:val="23"/>
                                    </w:rPr>
                                    <w:t xml:space="preserve">0.045% </w:t>
                                  </w:r>
                                </w:p>
                              </w:tc>
                              <w:tc>
                                <w:tcPr>
                                  <w:tcW w:w="1143" w:type="dxa"/>
                                  <w:gridSpan w:val="5"/>
                                </w:tcPr>
                                <w:p w:rsidR="00000000" w:rsidRDefault="00E94181">
                                  <w:pPr>
                                    <w:pStyle w:val="Default"/>
                                    <w:rPr>
                                      <w:rFonts w:ascii="Arial" w:hAnsi="Arial" w:cs="Arial"/>
                                      <w:sz w:val="23"/>
                                      <w:szCs w:val="23"/>
                                    </w:rPr>
                                  </w:pPr>
                                  <w:r>
                                    <w:rPr>
                                      <w:rFonts w:ascii="Arial" w:hAnsi="Arial" w:cs="Arial"/>
                                      <w:sz w:val="23"/>
                                      <w:szCs w:val="23"/>
                                    </w:rPr>
                                    <w:t xml:space="preserve">0.030%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177.35pt;margin-top:208.1pt;width:326pt;height:88.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tvuwIAAMU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82"/>
                        <w:gridCol w:w="126"/>
                        <w:gridCol w:w="21"/>
                        <w:gridCol w:w="5"/>
                        <w:gridCol w:w="115"/>
                        <w:gridCol w:w="29"/>
                        <w:gridCol w:w="48"/>
                        <w:gridCol w:w="204"/>
                        <w:gridCol w:w="166"/>
                        <w:gridCol w:w="78"/>
                        <w:gridCol w:w="187"/>
                        <w:gridCol w:w="37"/>
                        <w:gridCol w:w="127"/>
                        <w:gridCol w:w="252"/>
                        <w:gridCol w:w="52"/>
                        <w:gridCol w:w="223"/>
                        <w:gridCol w:w="7"/>
                        <w:gridCol w:w="58"/>
                        <w:gridCol w:w="96"/>
                        <w:gridCol w:w="209"/>
                        <w:gridCol w:w="199"/>
                        <w:gridCol w:w="47"/>
                        <w:gridCol w:w="285"/>
                        <w:gridCol w:w="85"/>
                        <w:gridCol w:w="86"/>
                        <w:gridCol w:w="46"/>
                        <w:gridCol w:w="116"/>
                        <w:gridCol w:w="183"/>
                        <w:gridCol w:w="14"/>
                        <w:gridCol w:w="74"/>
                        <w:gridCol w:w="143"/>
                        <w:gridCol w:w="111"/>
                        <w:gridCol w:w="608"/>
                        <w:gridCol w:w="125"/>
                        <w:gridCol w:w="266"/>
                        <w:gridCol w:w="55"/>
                        <w:gridCol w:w="89"/>
                        <w:gridCol w:w="233"/>
                        <w:gridCol w:w="418"/>
                        <w:gridCol w:w="1062"/>
                        <w:gridCol w:w="7"/>
                        <w:gridCol w:w="163"/>
                        <w:gridCol w:w="264"/>
                        <w:gridCol w:w="232"/>
                        <w:gridCol w:w="345"/>
                      </w:tblGrid>
                      <w:tr w:rsidR="00000000">
                        <w:tblPrEx>
                          <w:tblCellMar>
                            <w:top w:w="0" w:type="dxa"/>
                            <w:bottom w:w="0" w:type="dxa"/>
                          </w:tblCellMar>
                        </w:tblPrEx>
                        <w:trPr>
                          <w:gridAfter w:val="8"/>
                          <w:trHeight w:val="570"/>
                        </w:trPr>
                        <w:tc>
                          <w:tcPr>
                            <w:tcW w:w="1143" w:type="dxa"/>
                            <w:gridSpan w:val="3"/>
                          </w:tcPr>
                          <w:p w:rsidR="00000000" w:rsidRDefault="00E94181">
                            <w:pPr>
                              <w:pStyle w:val="Default"/>
                              <w:rPr>
                                <w:rFonts w:ascii="Arial" w:hAnsi="Arial" w:cs="Arial"/>
                                <w:sz w:val="23"/>
                                <w:szCs w:val="23"/>
                              </w:rPr>
                            </w:pPr>
                            <w:r>
                              <w:rPr>
                                <w:rFonts w:ascii="Arial" w:hAnsi="Arial" w:cs="Arial"/>
                                <w:b/>
                                <w:bCs/>
                                <w:sz w:val="23"/>
                                <w:szCs w:val="23"/>
                              </w:rPr>
                              <w:t xml:space="preserve">Fe </w:t>
                            </w:r>
                          </w:p>
                        </w:tc>
                        <w:tc>
                          <w:tcPr>
                            <w:tcW w:w="1143" w:type="dxa"/>
                            <w:gridSpan w:val="12"/>
                          </w:tcPr>
                          <w:p w:rsidR="00000000" w:rsidRDefault="00E94181">
                            <w:pPr>
                              <w:pStyle w:val="Default"/>
                              <w:rPr>
                                <w:rFonts w:ascii="Arial" w:hAnsi="Arial" w:cs="Arial"/>
                                <w:sz w:val="23"/>
                                <w:szCs w:val="23"/>
                              </w:rPr>
                            </w:pPr>
                            <w:r>
                              <w:rPr>
                                <w:rFonts w:ascii="Arial" w:hAnsi="Arial" w:cs="Arial"/>
                                <w:b/>
                                <w:bCs/>
                                <w:sz w:val="23"/>
                                <w:szCs w:val="23"/>
                              </w:rPr>
                              <w:t xml:space="preserve">C </w:t>
                            </w:r>
                          </w:p>
                        </w:tc>
                        <w:tc>
                          <w:tcPr>
                            <w:tcW w:w="1143" w:type="dxa"/>
                            <w:gridSpan w:val="9"/>
                          </w:tcPr>
                          <w:p w:rsidR="00000000" w:rsidRDefault="00E94181">
                            <w:pPr>
                              <w:pStyle w:val="Default"/>
                              <w:rPr>
                                <w:rFonts w:ascii="Arial" w:hAnsi="Arial" w:cs="Arial"/>
                                <w:sz w:val="23"/>
                                <w:szCs w:val="23"/>
                              </w:rPr>
                            </w:pPr>
                            <w:r>
                              <w:rPr>
                                <w:rFonts w:ascii="Arial" w:hAnsi="Arial" w:cs="Arial"/>
                                <w:b/>
                                <w:bCs/>
                                <w:sz w:val="23"/>
                                <w:szCs w:val="23"/>
                              </w:rPr>
                              <w:t xml:space="preserve">Mn </w:t>
                            </w:r>
                          </w:p>
                        </w:tc>
                        <w:tc>
                          <w:tcPr>
                            <w:tcW w:w="1143" w:type="dxa"/>
                            <w:gridSpan w:val="10"/>
                          </w:tcPr>
                          <w:p w:rsidR="00000000" w:rsidRDefault="00E94181">
                            <w:pPr>
                              <w:pStyle w:val="Default"/>
                              <w:rPr>
                                <w:rFonts w:ascii="Arial" w:hAnsi="Arial" w:cs="Arial"/>
                                <w:sz w:val="23"/>
                                <w:szCs w:val="23"/>
                              </w:rPr>
                            </w:pPr>
                            <w:r>
                              <w:rPr>
                                <w:rFonts w:ascii="Arial" w:hAnsi="Arial" w:cs="Arial"/>
                                <w:b/>
                                <w:bCs/>
                                <w:sz w:val="23"/>
                                <w:szCs w:val="23"/>
                              </w:rPr>
                              <w:t xml:space="preserve">P </w:t>
                            </w:r>
                          </w:p>
                        </w:tc>
                        <w:tc>
                          <w:tcPr>
                            <w:tcW w:w="114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S </w:t>
                            </w:r>
                          </w:p>
                        </w:tc>
                      </w:tr>
                      <w:tr w:rsidR="00000000">
                        <w:tblPrEx>
                          <w:tblCellMar>
                            <w:top w:w="0" w:type="dxa"/>
                            <w:bottom w:w="0" w:type="dxa"/>
                          </w:tblCellMar>
                        </w:tblPrEx>
                        <w:trPr>
                          <w:gridAfter w:val="8"/>
                          <w:trHeight w:val="578"/>
                        </w:trPr>
                        <w:tc>
                          <w:tcPr>
                            <w:tcW w:w="1143" w:type="dxa"/>
                            <w:gridSpan w:val="3"/>
                          </w:tcPr>
                          <w:p w:rsidR="00000000" w:rsidRDefault="00E94181">
                            <w:pPr>
                              <w:pStyle w:val="Default"/>
                              <w:rPr>
                                <w:rFonts w:ascii="Arial" w:hAnsi="Arial" w:cs="Arial"/>
                                <w:sz w:val="23"/>
                                <w:szCs w:val="23"/>
                              </w:rPr>
                            </w:pPr>
                            <w:r>
                              <w:rPr>
                                <w:rFonts w:ascii="Arial" w:hAnsi="Arial" w:cs="Arial"/>
                                <w:sz w:val="23"/>
                                <w:szCs w:val="23"/>
                              </w:rPr>
                              <w:t xml:space="preserve">98.5% </w:t>
                            </w:r>
                          </w:p>
                        </w:tc>
                        <w:tc>
                          <w:tcPr>
                            <w:tcW w:w="1143" w:type="dxa"/>
                            <w:gridSpan w:val="12"/>
                          </w:tcPr>
                          <w:p w:rsidR="00000000" w:rsidRDefault="00E94181">
                            <w:pPr>
                              <w:pStyle w:val="Default"/>
                              <w:rPr>
                                <w:rFonts w:ascii="Arial" w:hAnsi="Arial" w:cs="Arial"/>
                                <w:sz w:val="23"/>
                                <w:szCs w:val="23"/>
                              </w:rPr>
                            </w:pPr>
                            <w:r>
                              <w:rPr>
                                <w:rFonts w:ascii="Arial" w:hAnsi="Arial" w:cs="Arial"/>
                                <w:sz w:val="23"/>
                                <w:szCs w:val="23"/>
                              </w:rPr>
                              <w:t xml:space="preserve">0.153% </w:t>
                            </w:r>
                          </w:p>
                        </w:tc>
                        <w:tc>
                          <w:tcPr>
                            <w:tcW w:w="1143" w:type="dxa"/>
                            <w:gridSpan w:val="9"/>
                          </w:tcPr>
                          <w:p w:rsidR="00000000" w:rsidRDefault="00E94181">
                            <w:pPr>
                              <w:pStyle w:val="Default"/>
                              <w:rPr>
                                <w:rFonts w:ascii="Arial" w:hAnsi="Arial" w:cs="Arial"/>
                                <w:sz w:val="23"/>
                                <w:szCs w:val="23"/>
                              </w:rPr>
                            </w:pPr>
                            <w:r>
                              <w:rPr>
                                <w:rFonts w:ascii="Arial" w:hAnsi="Arial" w:cs="Arial"/>
                                <w:sz w:val="23"/>
                                <w:szCs w:val="23"/>
                              </w:rPr>
                              <w:t xml:space="preserve">0.603% </w:t>
                            </w:r>
                          </w:p>
                        </w:tc>
                        <w:tc>
                          <w:tcPr>
                            <w:tcW w:w="1143" w:type="dxa"/>
                            <w:gridSpan w:val="10"/>
                          </w:tcPr>
                          <w:p w:rsidR="00000000" w:rsidRDefault="00E94181">
                            <w:pPr>
                              <w:pStyle w:val="Default"/>
                              <w:rPr>
                                <w:rFonts w:ascii="Arial" w:hAnsi="Arial" w:cs="Arial"/>
                                <w:sz w:val="23"/>
                                <w:szCs w:val="23"/>
                              </w:rPr>
                            </w:pPr>
                            <w:r>
                              <w:rPr>
                                <w:rFonts w:ascii="Arial" w:hAnsi="Arial" w:cs="Arial"/>
                                <w:sz w:val="23"/>
                                <w:szCs w:val="23"/>
                              </w:rPr>
                              <w:t xml:space="preserve">0.045% </w:t>
                            </w:r>
                          </w:p>
                        </w:tc>
                        <w:tc>
                          <w:tcPr>
                            <w:tcW w:w="1143" w:type="dxa"/>
                            <w:gridSpan w:val="5"/>
                          </w:tcPr>
                          <w:p w:rsidR="00000000" w:rsidRDefault="00E94181">
                            <w:pPr>
                              <w:pStyle w:val="Default"/>
                              <w:rPr>
                                <w:rFonts w:ascii="Arial" w:hAnsi="Arial" w:cs="Arial"/>
                                <w:sz w:val="23"/>
                                <w:szCs w:val="23"/>
                              </w:rPr>
                            </w:pPr>
                            <w:r>
                              <w:rPr>
                                <w:rFonts w:ascii="Arial" w:hAnsi="Arial" w:cs="Arial"/>
                                <w:sz w:val="23"/>
                                <w:szCs w:val="23"/>
                              </w:rPr>
                              <w:t xml:space="preserve">0.030% </w:t>
                            </w:r>
                          </w:p>
                        </w:tc>
                      </w:tr>
                    </w:tbl>
                  </w:txbxContent>
                </v:textbox>
                <w10:wrap type="through" anchorx="page" anchory="page"/>
              </v:shape>
            </w:pict>
          </mc:Fallback>
        </mc:AlternateContent>
      </w:r>
    </w:p>
    <w:p w:rsidR="00000000" w:rsidRDefault="00E94181">
      <w:pPr>
        <w:pStyle w:val="Default"/>
        <w:framePr w:w="791" w:wrap="auto" w:vAnchor="page" w:hAnchor="page" w:x="3709" w:y="55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2" w:wrap="auto" w:vAnchor="page" w:hAnchor="page" w:x="3709" w:y="6287"/>
        <w:rPr>
          <w:rFonts w:ascii="Arial" w:hAnsi="Arial" w:cs="Arial"/>
          <w:color w:val="auto"/>
          <w:sz w:val="23"/>
          <w:szCs w:val="23"/>
        </w:rPr>
      </w:pPr>
      <w:r>
        <w:rPr>
          <w:rFonts w:ascii="Arial" w:hAnsi="Arial" w:cs="Arial"/>
          <w:color w:val="auto"/>
          <w:sz w:val="23"/>
          <w:szCs w:val="23"/>
        </w:rPr>
        <w:t>Para observar los porcentajes de los demás elementos quí</w:t>
      </w:r>
      <w:r>
        <w:rPr>
          <w:rFonts w:ascii="Arial" w:hAnsi="Arial" w:cs="Arial"/>
          <w:color w:val="auto"/>
          <w:sz w:val="23"/>
          <w:szCs w:val="23"/>
        </w:rPr>
        <w:t xml:space="preserve">micos encontrados los resultados completos se encuentran en el Apéndice 11. </w:t>
      </w:r>
    </w:p>
    <w:p w:rsidR="00000000" w:rsidRDefault="00E94181">
      <w:pPr>
        <w:pStyle w:val="Default"/>
        <w:framePr w:w="791" w:wrap="auto" w:vAnchor="page" w:hAnchor="page" w:x="3709" w:y="79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4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204" w:wrap="auto" w:vAnchor="page" w:hAnchor="page" w:x="3709" w:y="8768"/>
        <w:rPr>
          <w:rFonts w:ascii="Arial" w:hAnsi="Arial" w:cs="Arial"/>
          <w:color w:val="auto"/>
          <w:sz w:val="23"/>
          <w:szCs w:val="23"/>
        </w:rPr>
      </w:pPr>
      <w:r>
        <w:rPr>
          <w:rFonts w:ascii="Arial" w:hAnsi="Arial" w:cs="Arial"/>
          <w:b/>
          <w:bCs/>
          <w:color w:val="auto"/>
          <w:sz w:val="23"/>
          <w:szCs w:val="23"/>
        </w:rPr>
        <w:t xml:space="preserve">Metalografía </w:t>
      </w:r>
    </w:p>
    <w:p w:rsidR="00000000" w:rsidRDefault="00E94181">
      <w:pPr>
        <w:pStyle w:val="Default"/>
        <w:framePr w:w="6898" w:wrap="auto" w:vAnchor="page" w:hAnchor="page" w:x="3709" w:y="9324"/>
        <w:rPr>
          <w:rFonts w:ascii="Arial" w:hAnsi="Arial" w:cs="Arial"/>
          <w:color w:val="auto"/>
          <w:sz w:val="23"/>
          <w:szCs w:val="23"/>
        </w:rPr>
      </w:pPr>
      <w:r>
        <w:rPr>
          <w:rFonts w:ascii="Arial" w:hAnsi="Arial" w:cs="Arial"/>
          <w:color w:val="auto"/>
          <w:sz w:val="23"/>
          <w:szCs w:val="23"/>
        </w:rPr>
        <w:t>De acuerdo con los resultados del análisis de la composición quí</w:t>
      </w:r>
      <w:r>
        <w:rPr>
          <w:rFonts w:ascii="Arial" w:hAnsi="Arial" w:cs="Arial"/>
          <w:color w:val="auto"/>
          <w:sz w:val="23"/>
          <w:szCs w:val="23"/>
        </w:rPr>
        <w:t xml:space="preserve">mica,  el carbono se encuentra presente en 0.153%, lo cual significa que se trata de un acero hipoeutectoide. </w:t>
      </w:r>
    </w:p>
    <w:p w:rsidR="00000000" w:rsidRDefault="00E94181">
      <w:pPr>
        <w:pStyle w:val="Default"/>
        <w:framePr w:w="791" w:wrap="auto" w:vAnchor="page" w:hAnchor="page" w:x="3709" w:y="109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2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5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7" w:wrap="auto" w:vAnchor="page" w:hAnchor="page" w:x="3709" w:y="11809"/>
        <w:rPr>
          <w:rFonts w:ascii="Arial" w:hAnsi="Arial" w:cs="Arial"/>
          <w:color w:val="auto"/>
          <w:sz w:val="23"/>
          <w:szCs w:val="23"/>
        </w:rPr>
      </w:pPr>
      <w:r>
        <w:rPr>
          <w:rFonts w:ascii="Arial" w:hAnsi="Arial" w:cs="Arial"/>
          <w:color w:val="auto"/>
          <w:sz w:val="23"/>
          <w:szCs w:val="23"/>
        </w:rPr>
        <w:t>Debido a que se trata de un acero sin tratamiento térmico y enfriamiento lento a temperatura ambiente la composición esperada consiste en u</w:t>
      </w:r>
      <w:r>
        <w:rPr>
          <w:rFonts w:ascii="Arial" w:hAnsi="Arial" w:cs="Arial"/>
          <w:color w:val="auto"/>
          <w:sz w:val="23"/>
          <w:szCs w:val="23"/>
        </w:rPr>
        <w:t xml:space="preserve">na mezcla de ferrita y cementita. La </w:t>
      </w:r>
    </w:p>
    <w:p w:rsidR="00000000" w:rsidRDefault="00E94181">
      <w:pPr>
        <w:pStyle w:val="Default"/>
        <w:pageBreakBefore/>
        <w:framePr w:w="6898" w:wrap="auto" w:vAnchor="page" w:hAnchor="page" w:x="3709" w:y="1318"/>
        <w:rPr>
          <w:rFonts w:ascii="Arial" w:hAnsi="Arial" w:cs="Arial"/>
          <w:color w:val="auto"/>
          <w:sz w:val="23"/>
          <w:szCs w:val="23"/>
        </w:rPr>
      </w:pPr>
      <w:r>
        <w:rPr>
          <w:rFonts w:ascii="Arial" w:hAnsi="Arial" w:cs="Arial"/>
          <w:color w:val="auto"/>
          <w:sz w:val="23"/>
          <w:szCs w:val="23"/>
        </w:rPr>
        <w:t xml:space="preserve">Figura 3.3 muestra una fotomicrografía típica de un acero hipoeutectoide al 0.20% C enfriado lentamente. </w:t>
      </w:r>
    </w:p>
    <w:p w:rsidR="00000000" w:rsidRDefault="00E94181">
      <w:pPr>
        <w:pStyle w:val="Default"/>
        <w:framePr w:w="791" w:wrap="auto" w:vAnchor="page" w:hAnchor="page" w:x="370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8643" w:y="710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844" w:wrap="auto" w:vAnchor="page" w:hAnchor="page" w:x="4234" w:y="7800"/>
        <w:rPr>
          <w:rFonts w:ascii="Arial" w:hAnsi="Arial" w:cs="Arial"/>
          <w:color w:val="auto"/>
          <w:sz w:val="23"/>
          <w:szCs w:val="23"/>
        </w:rPr>
      </w:pPr>
      <w:r>
        <w:rPr>
          <w:rFonts w:ascii="Arial" w:hAnsi="Arial" w:cs="Arial"/>
          <w:b/>
          <w:bCs/>
          <w:color w:val="auto"/>
          <w:sz w:val="23"/>
          <w:szCs w:val="23"/>
        </w:rPr>
        <w:t>FIG. 3.3 FOTOMICROGRAFÍA ACERO AL 0.20% DE CARBONO ENFRIADO LENTAMENTE [18]</w:t>
      </w:r>
      <w:r>
        <w:rPr>
          <w:rFonts w:ascii="Arial" w:hAnsi="Arial" w:cs="Arial"/>
          <w:color w:val="auto"/>
          <w:sz w:val="23"/>
          <w:szCs w:val="23"/>
        </w:rPr>
        <w:t xml:space="preserve">  </w:t>
      </w:r>
    </w:p>
    <w:p w:rsidR="00000000" w:rsidRDefault="00E94181">
      <w:pPr>
        <w:pStyle w:val="Default"/>
        <w:framePr w:w="6904" w:wrap="auto" w:vAnchor="page" w:hAnchor="page" w:x="3709" w:y="9660"/>
        <w:rPr>
          <w:rFonts w:ascii="Arial" w:hAnsi="Arial" w:cs="Arial"/>
          <w:color w:val="auto"/>
          <w:sz w:val="23"/>
          <w:szCs w:val="23"/>
        </w:rPr>
      </w:pPr>
      <w:r>
        <w:rPr>
          <w:rFonts w:ascii="Arial" w:hAnsi="Arial" w:cs="Arial"/>
          <w:color w:val="auto"/>
          <w:sz w:val="23"/>
          <w:szCs w:val="23"/>
        </w:rPr>
        <w:t>La Figura 3.4 muestra una foto</w:t>
      </w:r>
      <w:r>
        <w:rPr>
          <w:rFonts w:ascii="Arial" w:hAnsi="Arial" w:cs="Arial"/>
          <w:color w:val="auto"/>
          <w:sz w:val="23"/>
          <w:szCs w:val="23"/>
        </w:rPr>
        <w:t>micrografía de la microestructura del acero AISI-SAE 1018 tomada a 100x después de un ataque químico con Nital al 3% la cual corresponde con la Figura 3.3. Según lo previsto, consta de 75% de ferrita proeutectoide (áreas claras) y 25% de cementita (áreas o</w:t>
      </w:r>
      <w:r>
        <w:rPr>
          <w:rFonts w:ascii="Arial" w:hAnsi="Arial" w:cs="Arial"/>
          <w:color w:val="auto"/>
          <w:sz w:val="23"/>
          <w:szCs w:val="23"/>
        </w:rPr>
        <w:t xml:space="preserve">scuras). </w:t>
      </w:r>
    </w:p>
    <w:p w:rsidR="00000000" w:rsidRDefault="00E94181">
      <w:pPr>
        <w:pStyle w:val="Default"/>
        <w:pageBreakBefore/>
        <w:framePr w:w="791" w:wrap="auto" w:vAnchor="page" w:hAnchor="page" w:x="9979" w:y="53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6001"/>
        <w:rPr>
          <w:rFonts w:ascii="Arial" w:hAnsi="Arial" w:cs="Arial"/>
          <w:color w:val="auto"/>
          <w:sz w:val="23"/>
          <w:szCs w:val="23"/>
        </w:rPr>
      </w:pPr>
      <w:r>
        <w:rPr>
          <w:rFonts w:ascii="Arial" w:hAnsi="Arial" w:cs="Arial"/>
          <w:b/>
          <w:bCs/>
          <w:color w:val="auto"/>
          <w:sz w:val="23"/>
          <w:szCs w:val="23"/>
        </w:rPr>
        <w:t xml:space="preserve">FIG. 3.4 FOTOGRAFÍA DE LA MICROESTRUCTURA DEL ACERO AISI-SAE 1018 </w:t>
      </w:r>
    </w:p>
    <w:p w:rsidR="00000000" w:rsidRDefault="00E94181">
      <w:pPr>
        <w:pStyle w:val="Default"/>
        <w:framePr w:w="791" w:wrap="auto" w:vAnchor="page" w:hAnchor="page" w:x="2698" w:y="73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597" w:y="8057"/>
        <w:rPr>
          <w:rFonts w:ascii="Arial" w:hAnsi="Arial" w:cs="Arial"/>
          <w:color w:val="auto"/>
          <w:sz w:val="23"/>
          <w:szCs w:val="23"/>
        </w:rPr>
      </w:pPr>
    </w:p>
    <w:p w:rsidR="00000000" w:rsidRDefault="00E94181">
      <w:pPr>
        <w:pStyle w:val="Default"/>
        <w:framePr w:w="7984" w:wrap="auto" w:vAnchor="page" w:hAnchor="page" w:x="2597" w:y="8057"/>
        <w:rPr>
          <w:rFonts w:ascii="Arial" w:hAnsi="Arial" w:cs="Arial"/>
          <w:color w:val="auto"/>
          <w:sz w:val="23"/>
          <w:szCs w:val="23"/>
        </w:rPr>
      </w:pPr>
      <w:r>
        <w:rPr>
          <w:rFonts w:ascii="Arial" w:hAnsi="Arial" w:cs="Arial"/>
          <w:b/>
          <w:bCs/>
          <w:color w:val="auto"/>
          <w:sz w:val="23"/>
          <w:szCs w:val="23"/>
        </w:rPr>
        <w:t xml:space="preserve">3.2. Configuración del ensayo de fatiga. </w:t>
      </w:r>
    </w:p>
    <w:p w:rsidR="00000000" w:rsidRDefault="00E94181">
      <w:pPr>
        <w:pStyle w:val="Default"/>
        <w:framePr w:w="7984" w:wrap="auto" w:vAnchor="page" w:hAnchor="page" w:x="2597" w:y="8057"/>
        <w:rPr>
          <w:rFonts w:ascii="Arial" w:hAnsi="Arial" w:cs="Arial"/>
          <w:color w:val="auto"/>
          <w:sz w:val="23"/>
          <w:szCs w:val="23"/>
        </w:rPr>
      </w:pPr>
    </w:p>
    <w:p w:rsidR="00000000" w:rsidRDefault="00E94181">
      <w:pPr>
        <w:pStyle w:val="Default"/>
        <w:framePr w:w="7624" w:wrap="auto" w:vAnchor="page" w:hAnchor="page" w:x="2957" w:y="8810"/>
        <w:rPr>
          <w:rFonts w:ascii="Arial" w:hAnsi="Arial" w:cs="Arial"/>
          <w:color w:val="auto"/>
          <w:sz w:val="23"/>
          <w:szCs w:val="23"/>
        </w:rPr>
      </w:pPr>
      <w:r>
        <w:rPr>
          <w:rFonts w:ascii="Arial" w:hAnsi="Arial" w:cs="Arial"/>
          <w:b/>
          <w:bCs/>
          <w:color w:val="auto"/>
          <w:sz w:val="23"/>
          <w:szCs w:val="23"/>
        </w:rPr>
        <w:t xml:space="preserve">3.2.1. Parámetros de ensayo. </w:t>
      </w:r>
    </w:p>
    <w:p w:rsidR="00000000" w:rsidRDefault="00E94181">
      <w:pPr>
        <w:pStyle w:val="Default"/>
        <w:rPr>
          <w:rFonts w:ascii="Arial" w:hAnsi="Arial" w:cs="Arial"/>
          <w:color w:val="auto"/>
          <w:sz w:val="23"/>
          <w:szCs w:val="23"/>
        </w:rPr>
      </w:pPr>
    </w:p>
    <w:p w:rsidR="00000000" w:rsidRDefault="00E94181">
      <w:pPr>
        <w:pStyle w:val="Default"/>
        <w:framePr w:w="3592" w:wrap="auto" w:vAnchor="page" w:hAnchor="page" w:x="3709" w:y="9608"/>
        <w:rPr>
          <w:rFonts w:ascii="Arial" w:hAnsi="Arial" w:cs="Arial"/>
          <w:color w:val="auto"/>
          <w:sz w:val="23"/>
          <w:szCs w:val="23"/>
        </w:rPr>
      </w:pPr>
      <w:r>
        <w:rPr>
          <w:rFonts w:ascii="Arial" w:hAnsi="Arial" w:cs="Arial"/>
          <w:b/>
          <w:bCs/>
          <w:color w:val="auto"/>
          <w:sz w:val="23"/>
          <w:szCs w:val="23"/>
        </w:rPr>
        <w:t xml:space="preserve">Terminación del ensayo. </w:t>
      </w:r>
    </w:p>
    <w:p w:rsidR="00000000" w:rsidRDefault="00E94181">
      <w:pPr>
        <w:pStyle w:val="Default"/>
        <w:framePr w:w="6901" w:wrap="auto" w:vAnchor="page" w:hAnchor="page" w:x="3709" w:y="10364"/>
        <w:rPr>
          <w:rFonts w:ascii="Arial" w:hAnsi="Arial" w:cs="Arial"/>
          <w:color w:val="auto"/>
          <w:sz w:val="23"/>
          <w:szCs w:val="23"/>
        </w:rPr>
      </w:pPr>
      <w:r>
        <w:rPr>
          <w:rFonts w:ascii="Arial" w:hAnsi="Arial" w:cs="Arial"/>
          <w:color w:val="auto"/>
          <w:sz w:val="23"/>
          <w:szCs w:val="23"/>
        </w:rPr>
        <w:t>Los ensayos se considerarán terminados al superar el nú</w:t>
      </w:r>
      <w:r>
        <w:rPr>
          <w:rFonts w:ascii="Arial" w:hAnsi="Arial" w:cs="Arial"/>
          <w:color w:val="auto"/>
          <w:sz w:val="23"/>
          <w:szCs w:val="23"/>
        </w:rPr>
        <w:t>mero de ciclos tecnológico de 1x10</w:t>
      </w:r>
      <w:r>
        <w:rPr>
          <w:rFonts w:ascii="Arial" w:hAnsi="Arial" w:cs="Arial"/>
          <w:color w:val="auto"/>
          <w:sz w:val="16"/>
          <w:szCs w:val="16"/>
        </w:rPr>
        <w:t>6</w:t>
      </w:r>
      <w:r>
        <w:rPr>
          <w:rFonts w:ascii="Arial" w:hAnsi="Arial" w:cs="Arial"/>
          <w:color w:val="auto"/>
          <w:sz w:val="23"/>
          <w:szCs w:val="23"/>
        </w:rPr>
        <w:t xml:space="preserve"> ciclos, el cual es el número generalmente aceptado por la literatura técnica como el número de ciclos hasta la rotura en el que comienza la zona de vida infinita. [3]  </w:t>
      </w:r>
    </w:p>
    <w:p w:rsidR="00000000" w:rsidRDefault="00E94181">
      <w:pPr>
        <w:pStyle w:val="Default"/>
        <w:framePr w:w="791" w:wrap="auto" w:vAnchor="page" w:hAnchor="page" w:x="3709" w:y="1332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6900" w:wrap="auto" w:vAnchor="page" w:hAnchor="page" w:x="3709" w:y="1318"/>
        <w:rPr>
          <w:rFonts w:ascii="Arial" w:hAnsi="Arial" w:cs="Arial"/>
          <w:color w:val="auto"/>
          <w:sz w:val="23"/>
          <w:szCs w:val="23"/>
        </w:rPr>
      </w:pPr>
      <w:r>
        <w:rPr>
          <w:rFonts w:ascii="Arial" w:hAnsi="Arial" w:cs="Arial"/>
          <w:color w:val="auto"/>
          <w:sz w:val="23"/>
          <w:szCs w:val="23"/>
        </w:rPr>
        <w:t>O bien cuando se produce la falla del material pr</w:t>
      </w:r>
      <w:r>
        <w:rPr>
          <w:rFonts w:ascii="Arial" w:hAnsi="Arial" w:cs="Arial"/>
          <w:color w:val="auto"/>
          <w:sz w:val="23"/>
          <w:szCs w:val="23"/>
        </w:rPr>
        <w:t>evio a este número de ciclos N</w:t>
      </w:r>
      <w:r>
        <w:rPr>
          <w:rFonts w:ascii="Arial" w:hAnsi="Arial" w:cs="Arial"/>
          <w:color w:val="auto"/>
          <w:sz w:val="16"/>
          <w:szCs w:val="16"/>
        </w:rPr>
        <w:t>g</w:t>
      </w:r>
      <w:r>
        <w:rPr>
          <w:rFonts w:ascii="Arial" w:hAnsi="Arial" w:cs="Arial"/>
          <w:color w:val="auto"/>
          <w:sz w:val="23"/>
          <w:szCs w:val="23"/>
        </w:rPr>
        <w:t xml:space="preserve">.  Como criterio de validación del ensayo se estimó que solamente serían aceptados aquellos en que la fractura fuera completa, dividiendo así a la probeta en dos mitades. </w:t>
      </w:r>
    </w:p>
    <w:p w:rsidR="00000000" w:rsidRDefault="00E94181">
      <w:pPr>
        <w:pStyle w:val="Default"/>
        <w:framePr w:w="791" w:wrap="auto" w:vAnchor="page" w:hAnchor="page" w:x="3709" w:y="431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48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580" w:wrap="auto" w:vAnchor="page" w:hAnchor="page" w:x="3709" w:y="5347"/>
        <w:rPr>
          <w:rFonts w:ascii="Arial" w:hAnsi="Arial" w:cs="Arial"/>
          <w:color w:val="auto"/>
          <w:sz w:val="23"/>
          <w:szCs w:val="23"/>
        </w:rPr>
      </w:pPr>
      <w:r>
        <w:rPr>
          <w:rFonts w:ascii="Arial" w:hAnsi="Arial" w:cs="Arial"/>
          <w:b/>
          <w:bCs/>
          <w:color w:val="auto"/>
          <w:sz w:val="23"/>
          <w:szCs w:val="23"/>
        </w:rPr>
        <w:t xml:space="preserve">Planificación del ensayo </w:t>
      </w:r>
    </w:p>
    <w:p w:rsidR="00000000" w:rsidRDefault="00E94181">
      <w:pPr>
        <w:pStyle w:val="Default"/>
        <w:framePr w:w="6903" w:wrap="auto" w:vAnchor="page" w:hAnchor="page" w:x="3709" w:y="5903"/>
        <w:rPr>
          <w:rFonts w:ascii="Arial" w:hAnsi="Arial" w:cs="Arial"/>
          <w:color w:val="auto"/>
          <w:sz w:val="23"/>
          <w:szCs w:val="23"/>
        </w:rPr>
      </w:pPr>
      <w:r>
        <w:rPr>
          <w:rFonts w:ascii="Arial" w:hAnsi="Arial" w:cs="Arial"/>
          <w:color w:val="auto"/>
          <w:sz w:val="23"/>
          <w:szCs w:val="23"/>
        </w:rPr>
        <w:t>De acuerdo con los conceptos expuestos en la sección 1.5.2, se llegó a la conclusión de que la curva S-N a graficar pertenece al caso 1, que corresponde a la forma “conocida” de la curva S-N debido a la información técnica disponible que valida esta suposi</w:t>
      </w:r>
      <w:r>
        <w:rPr>
          <w:rFonts w:ascii="Arial" w:hAnsi="Arial" w:cs="Arial"/>
          <w:color w:val="auto"/>
          <w:sz w:val="23"/>
          <w:szCs w:val="23"/>
        </w:rPr>
        <w:t xml:space="preserve">ción. [16, 19] </w:t>
      </w:r>
    </w:p>
    <w:p w:rsidR="00000000" w:rsidRDefault="00E94181">
      <w:pPr>
        <w:pStyle w:val="Default"/>
        <w:framePr w:w="791" w:wrap="auto" w:vAnchor="page" w:hAnchor="page" w:x="3709" w:y="86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9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2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3" w:wrap="auto" w:vAnchor="page" w:hAnchor="page" w:x="3709" w:y="9492"/>
        <w:rPr>
          <w:rFonts w:ascii="Arial" w:hAnsi="Arial" w:cs="Arial"/>
          <w:color w:val="auto"/>
          <w:sz w:val="23"/>
          <w:szCs w:val="23"/>
        </w:rPr>
      </w:pPr>
      <w:r>
        <w:rPr>
          <w:rFonts w:ascii="Arial" w:hAnsi="Arial" w:cs="Arial"/>
          <w:color w:val="auto"/>
          <w:sz w:val="23"/>
          <w:szCs w:val="23"/>
        </w:rPr>
        <w:t xml:space="preserve">Por lo tanto se ensayarán 6 niveles de esfuerzo, los cuales corresponden al 80%, 70%, 60%, 50%, 40% y 30% de la resistencia última a la tracción del material. </w:t>
      </w:r>
    </w:p>
    <w:p w:rsidR="00000000" w:rsidRDefault="00E94181">
      <w:pPr>
        <w:pStyle w:val="Default"/>
        <w:framePr w:w="791" w:wrap="auto" w:vAnchor="page" w:hAnchor="page" w:x="3709" w:y="111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328" w:wrap="auto" w:vAnchor="page" w:hAnchor="page" w:x="3709" w:y="11421"/>
        <w:rPr>
          <w:rFonts w:ascii="Arial" w:hAnsi="Arial" w:cs="Arial"/>
          <w:color w:val="auto"/>
          <w:sz w:val="23"/>
          <w:szCs w:val="23"/>
        </w:rPr>
      </w:pPr>
      <w:r>
        <w:rPr>
          <w:rFonts w:ascii="Arial" w:hAnsi="Arial" w:cs="Arial"/>
          <w:b/>
          <w:bCs/>
          <w:color w:val="auto"/>
          <w:sz w:val="23"/>
          <w:szCs w:val="23"/>
        </w:rPr>
        <w:t xml:space="preserve">Tamaño de la muestra </w:t>
      </w:r>
    </w:p>
    <w:p w:rsidR="00000000" w:rsidRDefault="00E94181">
      <w:pPr>
        <w:pStyle w:val="Default"/>
        <w:framePr w:w="6901" w:wrap="auto" w:vAnchor="page" w:hAnchor="page" w:x="3709" w:y="11977"/>
        <w:rPr>
          <w:rFonts w:ascii="Arial" w:hAnsi="Arial" w:cs="Arial"/>
          <w:color w:val="auto"/>
          <w:sz w:val="23"/>
          <w:szCs w:val="23"/>
        </w:rPr>
      </w:pPr>
      <w:r>
        <w:rPr>
          <w:rFonts w:ascii="Arial" w:hAnsi="Arial" w:cs="Arial"/>
          <w:color w:val="auto"/>
          <w:sz w:val="23"/>
          <w:szCs w:val="23"/>
        </w:rPr>
        <w:t>De acuerdo con los datos de la Tabla 4, se tomó</w:t>
      </w:r>
      <w:r>
        <w:rPr>
          <w:rFonts w:ascii="Arial" w:hAnsi="Arial" w:cs="Arial"/>
          <w:color w:val="auto"/>
          <w:sz w:val="23"/>
          <w:szCs w:val="23"/>
        </w:rPr>
        <w:t xml:space="preserve"> la decisión de ensayar entre 12 a 24 probetas para que de esta manera la prueba realizada califique como “datos confiables” y de esta </w:t>
      </w:r>
    </w:p>
    <w:p w:rsidR="00000000" w:rsidRDefault="00E94181">
      <w:pPr>
        <w:pStyle w:val="Default"/>
        <w:pageBreakBefore/>
        <w:framePr w:w="6897" w:wrap="auto" w:vAnchor="page" w:hAnchor="page" w:x="3709" w:y="1318"/>
        <w:rPr>
          <w:rFonts w:ascii="Arial" w:hAnsi="Arial" w:cs="Arial"/>
          <w:color w:val="auto"/>
          <w:sz w:val="23"/>
          <w:szCs w:val="23"/>
        </w:rPr>
      </w:pPr>
      <w:r>
        <w:rPr>
          <w:rFonts w:ascii="Arial" w:hAnsi="Arial" w:cs="Arial"/>
          <w:color w:val="auto"/>
          <w:sz w:val="23"/>
          <w:szCs w:val="23"/>
        </w:rPr>
        <w:t xml:space="preserve">manera cumplir con el objetivo de proporcionar datos confiables a la literatura técnica sobre el acero AISI-SAE 1018. </w:t>
      </w:r>
    </w:p>
    <w:p w:rsidR="00000000" w:rsidRDefault="00E94181">
      <w:pPr>
        <w:pStyle w:val="Default"/>
        <w:framePr w:w="791" w:wrap="auto" w:vAnchor="page" w:hAnchor="page" w:x="370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140" w:wrap="auto" w:vAnchor="page" w:hAnchor="page" w:x="3709" w:y="3247"/>
        <w:rPr>
          <w:rFonts w:ascii="Arial" w:hAnsi="Arial" w:cs="Arial"/>
          <w:color w:val="auto"/>
          <w:sz w:val="23"/>
          <w:szCs w:val="23"/>
        </w:rPr>
      </w:pPr>
      <w:r>
        <w:rPr>
          <w:rFonts w:ascii="Arial" w:hAnsi="Arial" w:cs="Arial"/>
          <w:b/>
          <w:bCs/>
          <w:color w:val="auto"/>
          <w:sz w:val="23"/>
          <w:szCs w:val="23"/>
        </w:rPr>
        <w:t xml:space="preserve">Replicación </w:t>
      </w:r>
    </w:p>
    <w:p w:rsidR="00000000" w:rsidRDefault="00E94181">
      <w:pPr>
        <w:pStyle w:val="Default"/>
        <w:framePr w:w="6902" w:wrap="auto" w:vAnchor="page" w:hAnchor="page" w:x="3709" w:y="3803"/>
        <w:rPr>
          <w:rFonts w:ascii="Arial" w:hAnsi="Arial" w:cs="Arial"/>
          <w:color w:val="auto"/>
          <w:sz w:val="23"/>
          <w:szCs w:val="23"/>
        </w:rPr>
      </w:pPr>
      <w:r>
        <w:rPr>
          <w:rFonts w:ascii="Arial" w:hAnsi="Arial" w:cs="Arial"/>
          <w:color w:val="auto"/>
          <w:sz w:val="23"/>
          <w:szCs w:val="23"/>
        </w:rPr>
        <w:t>Teniendo en mente el objetivo de proporcionar datos confiables a la literatura técnica sobre el acero AISI 1018 y en conformidad con el tamaño de la muestra escogido, se escogió que el porcentaje de replicación a alcanzar se encuentre ent</w:t>
      </w:r>
      <w:r>
        <w:rPr>
          <w:rFonts w:ascii="Arial" w:hAnsi="Arial" w:cs="Arial"/>
          <w:color w:val="auto"/>
          <w:sz w:val="23"/>
          <w:szCs w:val="23"/>
        </w:rPr>
        <w:t xml:space="preserve">re 75 y 88 que corresponde al tipo de prueba que arroja datos confiables según los datos de la Tabla 5. </w:t>
      </w:r>
    </w:p>
    <w:p w:rsidR="00000000" w:rsidRDefault="00E94181">
      <w:pPr>
        <w:pStyle w:val="Default"/>
        <w:framePr w:w="791" w:wrap="auto" w:vAnchor="page" w:hAnchor="page" w:x="3709" w:y="71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76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0" w:wrap="auto" w:vAnchor="page" w:hAnchor="page" w:x="3709" w:y="7944"/>
        <w:rPr>
          <w:rFonts w:ascii="Arial" w:hAnsi="Arial" w:cs="Arial"/>
          <w:color w:val="auto"/>
          <w:sz w:val="23"/>
          <w:szCs w:val="23"/>
        </w:rPr>
      </w:pPr>
      <w:r>
        <w:rPr>
          <w:rFonts w:ascii="Arial" w:hAnsi="Arial" w:cs="Arial"/>
          <w:color w:val="auto"/>
          <w:sz w:val="23"/>
          <w:szCs w:val="23"/>
        </w:rPr>
        <w:t xml:space="preserve">Utilizando la ecuación (9) se despeja la cantidad de probetas necesarias para alcanzar el 75% de replicación buscado: </w:t>
      </w:r>
    </w:p>
    <w:p w:rsidR="00000000" w:rsidRDefault="00E94181">
      <w:pPr>
        <w:pStyle w:val="Default"/>
        <w:framePr w:w="6769" w:wrap="auto" w:vAnchor="page" w:hAnchor="page" w:x="3709" w:y="9048"/>
        <w:rPr>
          <w:rFonts w:ascii="Arial" w:hAnsi="Arial" w:cs="Arial"/>
          <w:color w:val="auto"/>
          <w:sz w:val="23"/>
          <w:szCs w:val="23"/>
        </w:rPr>
      </w:pPr>
      <w:r>
        <w:rPr>
          <w:rFonts w:ascii="Arial" w:hAnsi="Arial" w:cs="Arial"/>
          <w:color w:val="auto"/>
          <w:sz w:val="23"/>
          <w:szCs w:val="23"/>
        </w:rPr>
        <w:t xml:space="preserve"> </w:t>
      </w:r>
      <w:r>
        <w:rPr>
          <w:rFonts w:ascii="Cambria Math" w:hAnsi="Cambria Math" w:cs="Cambria Math"/>
          <w:color w:val="auto"/>
          <w:sz w:val="22"/>
          <w:szCs w:val="22"/>
        </w:rPr>
        <w:t xml:space="preserve">           </w:t>
      </w:r>
      <w:r>
        <w:rPr>
          <w:rFonts w:ascii="Arial" w:hAnsi="Arial" w:cs="Arial"/>
          <w:i/>
          <w:iCs/>
          <w:color w:val="auto"/>
          <w:sz w:val="22"/>
          <w:szCs w:val="22"/>
        </w:rPr>
        <w:t xml:space="preserve"> </w:t>
      </w:r>
      <w:r>
        <w:rPr>
          <w:rFonts w:ascii="Cambria Math" w:hAnsi="Cambria Math" w:cs="Cambria Math"/>
          <w:color w:val="auto"/>
          <w:sz w:val="22"/>
          <w:szCs w:val="22"/>
        </w:rPr>
        <w:t xml:space="preserve">         </w:t>
      </w:r>
      <w:r>
        <w:rPr>
          <w:rFonts w:ascii="Arial" w:hAnsi="Arial" w:cs="Arial"/>
          <w:i/>
          <w:iCs/>
          <w:color w:val="auto"/>
          <w:sz w:val="22"/>
          <w:szCs w:val="22"/>
        </w:rPr>
        <w:t xml:space="preserve"> </w:t>
      </w:r>
      <w:r>
        <w:rPr>
          <w:rFonts w:ascii="Cambria Math" w:hAnsi="Cambria Math" w:cs="Cambria Math"/>
          <w:color w:val="auto"/>
          <w:sz w:val="22"/>
          <w:szCs w:val="22"/>
        </w:rPr>
        <w:t xml:space="preserve">                                   </w:t>
      </w:r>
      <w:r>
        <w:rPr>
          <w:rFonts w:ascii="Arial" w:hAnsi="Arial" w:cs="Arial"/>
          <w:i/>
          <w:iCs/>
          <w:color w:val="auto"/>
          <w:sz w:val="22"/>
          <w:szCs w:val="22"/>
        </w:rPr>
        <w:t xml:space="preserve"> </w:t>
      </w:r>
      <w:r>
        <w:rPr>
          <w:rFonts w:ascii="Cambria Math" w:hAnsi="Cambria Math" w:cs="Cambria Math"/>
          <w:color w:val="auto"/>
          <w:sz w:val="22"/>
          <w:szCs w:val="22"/>
        </w:rPr>
        <w:t xml:space="preserve">                       </w:t>
      </w:r>
      <w:r>
        <w:rPr>
          <w:rFonts w:ascii="Arial" w:hAnsi="Arial" w:cs="Arial"/>
          <w:color w:val="auto"/>
          <w:sz w:val="22"/>
          <w:szCs w:val="22"/>
        </w:rPr>
        <w:t xml:space="preserve"> </w:t>
      </w:r>
      <w:r>
        <w:rPr>
          <w:rFonts w:ascii="Cambria Math" w:hAnsi="Cambria Math" w:cs="Cambria Math"/>
          <w:color w:val="auto"/>
          <w:sz w:val="22"/>
          <w:szCs w:val="22"/>
        </w:rPr>
        <w:t xml:space="preserve"> </w:t>
      </w:r>
      <w:r>
        <w:rPr>
          <w:rFonts w:ascii="Arial" w:hAnsi="Arial" w:cs="Arial"/>
          <w:i/>
          <w:iCs/>
          <w:color w:val="auto"/>
          <w:sz w:val="22"/>
          <w:szCs w:val="22"/>
        </w:rPr>
        <w:t xml:space="preserve"> </w:t>
      </w:r>
      <w:r>
        <w:rPr>
          <w:rFonts w:ascii="Cambria Math" w:hAnsi="Cambria Math" w:cs="Cambria Math"/>
          <w:color w:val="auto"/>
          <w:sz w:val="22"/>
          <w:szCs w:val="22"/>
        </w:rPr>
        <w:t xml:space="preserve">                         </w:t>
      </w:r>
      <w:r>
        <w:rPr>
          <w:rFonts w:ascii="Arial" w:hAnsi="Arial" w:cs="Arial"/>
          <w:i/>
          <w:iCs/>
          <w:color w:val="auto"/>
          <w:sz w:val="22"/>
          <w:szCs w:val="22"/>
        </w:rPr>
        <w:t xml:space="preserve"> </w:t>
      </w:r>
      <w:r>
        <w:rPr>
          <w:rFonts w:ascii="Cambria Math" w:hAnsi="Cambria Math" w:cs="Cambria Math"/>
          <w:color w:val="auto"/>
          <w:sz w:val="22"/>
          <w:szCs w:val="22"/>
        </w:rPr>
        <w:t xml:space="preserve">                                    </w:t>
      </w:r>
      <w:r>
        <w:rPr>
          <w:rFonts w:ascii="Cambria Math" w:hAnsi="Cambria Math" w:cs="Cambria Math"/>
          <w:color w:val="auto"/>
          <w:sz w:val="16"/>
          <w:szCs w:val="16"/>
        </w:rPr>
        <w:t xml:space="preserve">           </w:t>
      </w:r>
      <w:r>
        <w:rPr>
          <w:rFonts w:ascii="Arial" w:hAnsi="Arial" w:cs="Arial"/>
          <w:i/>
          <w:iCs/>
          <w:color w:val="auto"/>
          <w:sz w:val="16"/>
          <w:szCs w:val="16"/>
        </w:rPr>
        <w:t xml:space="preserve"> </w:t>
      </w:r>
      <w:r>
        <w:rPr>
          <w:rFonts w:ascii="Cambria Math" w:hAnsi="Cambria Math" w:cs="Cambria Math"/>
          <w:color w:val="auto"/>
          <w:sz w:val="16"/>
          <w:szCs w:val="16"/>
        </w:rPr>
        <w:t xml:space="preserve">    </w:t>
      </w:r>
      <w:r>
        <w:rPr>
          <w:rFonts w:ascii="Arial" w:hAnsi="Arial" w:cs="Arial"/>
          <w:color w:val="auto"/>
          <w:sz w:val="23"/>
          <w:szCs w:val="23"/>
        </w:rPr>
        <w:t xml:space="preserve"> </w:t>
      </w:r>
      <w:r>
        <w:rPr>
          <w:rFonts w:ascii="Cambria Math" w:hAnsi="Cambria Math" w:cs="Cambria Math"/>
          <w:color w:val="auto"/>
          <w:sz w:val="23"/>
          <w:szCs w:val="23"/>
        </w:rPr>
        <w:t xml:space="preserve"> </w:t>
      </w:r>
      <w:r>
        <w:rPr>
          <w:rFonts w:ascii="Arial" w:hAnsi="Arial" w:cs="Arial"/>
          <w:i/>
          <w:iCs/>
          <w:color w:val="auto"/>
          <w:sz w:val="23"/>
          <w:szCs w:val="23"/>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w:t>
      </w:r>
      <w:r>
        <w:rPr>
          <w:rFonts w:ascii="Cambria Math" w:hAnsi="Cambria Math" w:cs="Cambria Math"/>
          <w:color w:val="auto"/>
          <w:sz w:val="23"/>
          <w:szCs w:val="23"/>
        </w:rPr>
        <w:t xml:space="preserve"> </w:t>
      </w:r>
      <w:r>
        <w:rPr>
          <w:rFonts w:ascii="Arial" w:hAnsi="Arial" w:cs="Arial"/>
          <w:i/>
          <w:iCs/>
          <w:color w:val="auto"/>
          <w:sz w:val="23"/>
          <w:szCs w:val="23"/>
        </w:rPr>
        <w:t xml:space="preserve"> </w:t>
      </w:r>
      <w:r>
        <w:rPr>
          <w:rFonts w:ascii="Cambria Math" w:hAnsi="Cambria Math" w:cs="Cambria Math"/>
          <w:color w:val="auto"/>
          <w:sz w:val="23"/>
          <w:szCs w:val="23"/>
        </w:rPr>
        <w:t xml:space="preserve">                          </w:t>
      </w:r>
      <w:r>
        <w:rPr>
          <w:rFonts w:ascii="Arial" w:hAnsi="Arial" w:cs="Arial"/>
          <w:color w:val="auto"/>
          <w:sz w:val="23"/>
          <w:szCs w:val="23"/>
        </w:rPr>
        <w:t xml:space="preserve"> </w:t>
      </w:r>
    </w:p>
    <w:p w:rsidR="00000000" w:rsidRDefault="00E94181">
      <w:pPr>
        <w:pStyle w:val="Default"/>
        <w:pageBreakBefore/>
        <w:framePr w:w="6904" w:wrap="auto" w:vAnchor="page" w:hAnchor="page" w:x="3709" w:y="1318"/>
        <w:rPr>
          <w:rFonts w:ascii="Arial" w:hAnsi="Arial" w:cs="Arial"/>
          <w:color w:val="auto"/>
          <w:sz w:val="23"/>
          <w:szCs w:val="23"/>
        </w:rPr>
      </w:pPr>
      <w:r>
        <w:rPr>
          <w:rFonts w:ascii="Arial" w:hAnsi="Arial" w:cs="Arial"/>
          <w:color w:val="auto"/>
          <w:sz w:val="23"/>
          <w:szCs w:val="23"/>
        </w:rPr>
        <w:t>El resultado anterior significa que para alcanzar el 75% de replicación se deberá ensayar un mínimo de 24 probetas distribuidas para seis niveles de esfuerzos distintos. En la Figura 3.5 se puede observar una fotografía de una probeta montada en el banco d</w:t>
      </w:r>
      <w:r>
        <w:rPr>
          <w:rFonts w:ascii="Arial" w:hAnsi="Arial" w:cs="Arial"/>
          <w:color w:val="auto"/>
          <w:sz w:val="23"/>
          <w:szCs w:val="23"/>
        </w:rPr>
        <w:t xml:space="preserve">e pruebas. </w:t>
      </w:r>
    </w:p>
    <w:p w:rsidR="00000000" w:rsidRDefault="00E94181">
      <w:pPr>
        <w:pStyle w:val="Default"/>
        <w:framePr w:w="791" w:wrap="auto" w:vAnchor="page" w:hAnchor="page" w:x="3709"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10552" w:y="79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904" w:wrap="auto" w:vAnchor="page" w:hAnchor="page" w:x="3677" w:y="8441"/>
        <w:rPr>
          <w:rFonts w:ascii="Arial" w:hAnsi="Arial" w:cs="Arial"/>
          <w:color w:val="auto"/>
          <w:sz w:val="23"/>
          <w:szCs w:val="23"/>
        </w:rPr>
      </w:pPr>
      <w:r>
        <w:rPr>
          <w:rFonts w:ascii="Arial" w:hAnsi="Arial" w:cs="Arial"/>
          <w:b/>
          <w:bCs/>
          <w:color w:val="auto"/>
          <w:sz w:val="23"/>
          <w:szCs w:val="23"/>
        </w:rPr>
        <w:t xml:space="preserve">FIG. 3.5 FOTOGRAFÍA DE LA PROBETA MONTADA EN EL BANCO DE PRUEBAS </w:t>
      </w:r>
    </w:p>
    <w:p w:rsidR="00000000" w:rsidRDefault="00E94181">
      <w:pPr>
        <w:pStyle w:val="Default"/>
        <w:framePr w:w="7336" w:wrap="auto" w:vAnchor="page" w:hAnchor="page" w:x="3244" w:y="9746"/>
        <w:rPr>
          <w:rFonts w:ascii="Arial" w:hAnsi="Arial" w:cs="Arial"/>
          <w:color w:val="auto"/>
          <w:sz w:val="23"/>
          <w:szCs w:val="23"/>
        </w:rPr>
      </w:pPr>
    </w:p>
    <w:p w:rsidR="00000000" w:rsidRDefault="00E94181">
      <w:pPr>
        <w:pStyle w:val="Default"/>
        <w:framePr w:w="7336" w:wrap="auto" w:vAnchor="page" w:hAnchor="page" w:x="3244" w:y="9746"/>
        <w:rPr>
          <w:rFonts w:ascii="Arial" w:hAnsi="Arial" w:cs="Arial"/>
          <w:color w:val="auto"/>
          <w:sz w:val="23"/>
          <w:szCs w:val="23"/>
        </w:rPr>
      </w:pPr>
      <w:r>
        <w:rPr>
          <w:rFonts w:ascii="Arial" w:hAnsi="Arial" w:cs="Arial"/>
          <w:b/>
          <w:bCs/>
          <w:color w:val="auto"/>
          <w:sz w:val="23"/>
          <w:szCs w:val="23"/>
        </w:rPr>
        <w:t xml:space="preserve">3.3. Datos experimentales. </w:t>
      </w:r>
    </w:p>
    <w:p w:rsidR="00000000" w:rsidRDefault="00E94181">
      <w:pPr>
        <w:pStyle w:val="Default"/>
        <w:rPr>
          <w:rFonts w:ascii="Arial" w:hAnsi="Arial" w:cs="Arial"/>
          <w:color w:val="auto"/>
          <w:sz w:val="23"/>
          <w:szCs w:val="23"/>
        </w:rPr>
      </w:pPr>
    </w:p>
    <w:p w:rsidR="00000000" w:rsidRDefault="00E94181">
      <w:pPr>
        <w:pStyle w:val="Default"/>
        <w:framePr w:w="6901" w:wrap="auto" w:vAnchor="page" w:hAnchor="page" w:x="3709" w:y="10548"/>
        <w:rPr>
          <w:rFonts w:ascii="Arial" w:hAnsi="Arial" w:cs="Arial"/>
          <w:color w:val="auto"/>
          <w:sz w:val="23"/>
          <w:szCs w:val="23"/>
        </w:rPr>
      </w:pPr>
      <w:r>
        <w:rPr>
          <w:rFonts w:ascii="Arial" w:hAnsi="Arial" w:cs="Arial"/>
          <w:color w:val="auto"/>
          <w:sz w:val="23"/>
          <w:szCs w:val="23"/>
        </w:rPr>
        <w:t xml:space="preserve">Los ensayos de fatiga se realizaron a temperatura ambiente controlando la carga aplicando una onda senoidal de amplitud constante con una razón </w:t>
      </w:r>
      <w:r>
        <w:rPr>
          <w:rFonts w:ascii="Arial" w:hAnsi="Arial" w:cs="Arial"/>
          <w:color w:val="auto"/>
          <w:sz w:val="23"/>
          <w:szCs w:val="23"/>
        </w:rPr>
        <w:t xml:space="preserve">de carga R=-1, y a una frecuencia de 60 Hz. Los niveles de esfuerzo aplicados en los ensayos de fatiga tomaron valores menores al 96% de la resistencia última </w:t>
      </w:r>
    </w:p>
    <w:p w:rsidR="00000000" w:rsidRDefault="00E94181">
      <w:pPr>
        <w:pStyle w:val="Default"/>
        <w:pageBreakBefore/>
        <w:framePr w:w="6898" w:wrap="auto" w:vAnchor="page" w:hAnchor="page" w:x="3709" w:y="1318"/>
        <w:rPr>
          <w:rFonts w:ascii="Arial" w:hAnsi="Arial" w:cs="Arial"/>
          <w:color w:val="auto"/>
          <w:sz w:val="23"/>
          <w:szCs w:val="23"/>
        </w:rPr>
      </w:pPr>
      <w:r>
        <w:rPr>
          <w:rFonts w:ascii="Arial" w:hAnsi="Arial" w:cs="Arial"/>
          <w:color w:val="auto"/>
          <w:sz w:val="23"/>
          <w:szCs w:val="23"/>
        </w:rPr>
        <w:t xml:space="preserve">a la tracción del material para evitar caer en la zona de deformación plástica (ver Tabla 10). </w:t>
      </w:r>
    </w:p>
    <w:p w:rsidR="00000000" w:rsidRDefault="00E94181">
      <w:pPr>
        <w:pStyle w:val="Default"/>
        <w:framePr w:w="791" w:wrap="auto" w:vAnchor="page" w:hAnchor="page" w:x="370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99" w:wrap="auto" w:vAnchor="page" w:hAnchor="page" w:x="3709" w:y="3251"/>
        <w:rPr>
          <w:rFonts w:ascii="Arial" w:hAnsi="Arial" w:cs="Arial"/>
          <w:color w:val="auto"/>
          <w:sz w:val="23"/>
          <w:szCs w:val="23"/>
        </w:rPr>
      </w:pPr>
      <w:r>
        <w:rPr>
          <w:rFonts w:ascii="Arial" w:hAnsi="Arial" w:cs="Arial"/>
          <w:color w:val="auto"/>
          <w:sz w:val="23"/>
          <w:szCs w:val="23"/>
        </w:rPr>
        <w:t>Para la realización del ensayo se maquinaron 50 probetas, posteriormente se realizó</w:t>
      </w:r>
      <w:r>
        <w:rPr>
          <w:rFonts w:ascii="Arial" w:hAnsi="Arial" w:cs="Arial"/>
          <w:color w:val="auto"/>
          <w:sz w:val="23"/>
          <w:szCs w:val="23"/>
        </w:rPr>
        <w:t xml:space="preserve"> el acabado superficial utilizando lijas 120, 240, 320, 400, 600, 1000, 1200 y 1500 teniendo cuidado en no dejar ralladuras superficiales. De las cuales 23 fueron utilizadas en ensayos de prueba durante la calibración y puesta a punto del banco de pruebas;</w:t>
      </w:r>
      <w:r>
        <w:rPr>
          <w:rFonts w:ascii="Arial" w:hAnsi="Arial" w:cs="Arial"/>
          <w:color w:val="auto"/>
          <w:sz w:val="23"/>
          <w:szCs w:val="23"/>
        </w:rPr>
        <w:t xml:space="preserve"> para los ensayos de fatiga se utilizaron 27 probetas, cuyos resultados se pueden observar en la Tabla 14 a continuación: </w:t>
      </w:r>
    </w:p>
    <w:p w:rsidR="00000000" w:rsidRDefault="00E94181">
      <w:pPr>
        <w:pStyle w:val="Default"/>
        <w:framePr w:w="791" w:wrap="auto" w:vAnchor="page" w:hAnchor="page" w:x="3709" w:y="76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87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3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98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4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09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15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08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709" w:y="126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3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712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7127" w:y="206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7127" w:y="28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1940" w:wrap="auto" w:vAnchor="page" w:hAnchor="page" w:x="6554" w:y="3571"/>
        <w:rPr>
          <w:rFonts w:ascii="Arial" w:hAnsi="Arial" w:cs="Arial"/>
          <w:color w:val="auto"/>
          <w:sz w:val="23"/>
          <w:szCs w:val="23"/>
        </w:rPr>
      </w:pPr>
      <w:r>
        <w:rPr>
          <w:rFonts w:ascii="Arial" w:hAnsi="Arial" w:cs="Arial"/>
          <w:b/>
          <w:bCs/>
          <w:color w:val="auto"/>
          <w:sz w:val="23"/>
          <w:szCs w:val="23"/>
        </w:rPr>
        <w:t xml:space="preserve">TABLA 14 </w:t>
      </w:r>
    </w:p>
    <w:p w:rsidR="00000000" w:rsidRDefault="00E94181">
      <w:pPr>
        <w:pStyle w:val="Default"/>
        <w:framePr w:w="6885" w:wrap="auto" w:vAnchor="page" w:hAnchor="page" w:x="4082" w:y="4323"/>
        <w:rPr>
          <w:rFonts w:ascii="Arial" w:hAnsi="Arial" w:cs="Arial"/>
          <w:color w:val="auto"/>
          <w:sz w:val="23"/>
          <w:szCs w:val="23"/>
        </w:rPr>
      </w:pPr>
      <w:r>
        <w:rPr>
          <w:rFonts w:ascii="Arial" w:hAnsi="Arial" w:cs="Arial"/>
          <w:b/>
          <w:bCs/>
          <w:color w:val="auto"/>
          <w:sz w:val="23"/>
          <w:szCs w:val="23"/>
        </w:rPr>
        <w:t xml:space="preserve">DATOS EXPERIMENTALES DEL ENSAYO DE FATIGA </w:t>
      </w:r>
    </w:p>
    <w:p w:rsidR="00000000" w:rsidRDefault="00E94181">
      <w:pPr>
        <w:pStyle w:val="Default"/>
        <w:framePr w:w="791" w:wrap="auto" w:vAnchor="page" w:hAnchor="page" w:x="7127" w:y="5075"/>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1792" behindDoc="0" locked="0" layoutInCell="0" allowOverlap="1">
                <wp:simplePos x="0" y="0"/>
                <wp:positionH relativeFrom="page">
                  <wp:posOffset>2425700</wp:posOffset>
                </wp:positionH>
                <wp:positionV relativeFrom="page">
                  <wp:posOffset>3670300</wp:posOffset>
                </wp:positionV>
                <wp:extent cx="3797300" cy="3500120"/>
                <wp:effectExtent l="0" t="0" r="0" b="0"/>
                <wp:wrapThrough wrapText="bothSides">
                  <wp:wrapPolygon edited="0">
                    <wp:start x="0" y="0"/>
                    <wp:lineTo x="0" y="0"/>
                    <wp:lineTo x="0" y="0"/>
                  </wp:wrapPolygon>
                </wp:wrapThrough>
                <wp:docPr id="1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5"/>
                              <w:gridCol w:w="115"/>
                              <w:gridCol w:w="29"/>
                              <w:gridCol w:w="48"/>
                              <w:gridCol w:w="204"/>
                              <w:gridCol w:w="166"/>
                              <w:gridCol w:w="78"/>
                              <w:gridCol w:w="187"/>
                              <w:gridCol w:w="37"/>
                              <w:gridCol w:w="379"/>
                              <w:gridCol w:w="52"/>
                              <w:gridCol w:w="223"/>
                              <w:gridCol w:w="7"/>
                              <w:gridCol w:w="58"/>
                              <w:gridCol w:w="96"/>
                              <w:gridCol w:w="209"/>
                              <w:gridCol w:w="199"/>
                              <w:gridCol w:w="332"/>
                              <w:gridCol w:w="85"/>
                              <w:gridCol w:w="86"/>
                              <w:gridCol w:w="46"/>
                              <w:gridCol w:w="116"/>
                              <w:gridCol w:w="183"/>
                              <w:gridCol w:w="14"/>
                              <w:gridCol w:w="74"/>
                              <w:gridCol w:w="143"/>
                              <w:gridCol w:w="719"/>
                              <w:gridCol w:w="125"/>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RANGO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Nivel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Esfuerzo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N </w:t>
                                  </w:r>
                                </w:p>
                              </w:tc>
                            </w:tr>
                            <w:tr w:rsidR="00000000">
                              <w:tblPrEx>
                                <w:tblCellMar>
                                  <w:top w:w="0" w:type="dxa"/>
                                  <w:bottom w:w="0" w:type="dxa"/>
                                </w:tblCellMar>
                              </w:tblPrEx>
                              <w:trPr>
                                <w:gridAfter w:val="11"/>
                                <w:trHeight w:val="57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Sa/Sut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ciclos</w:t>
                                  </w:r>
                                  <w:r>
                                    <w:rPr>
                                      <w:rFonts w:ascii="Arial" w:hAnsi="Arial" w:cs="Arial"/>
                                      <w:sz w:val="23"/>
                                      <w:szCs w:val="23"/>
                                    </w:rPr>
                                    <w:t xml:space="preserve"> </w:t>
                                  </w:r>
                                </w:p>
                              </w:tc>
                            </w:tr>
                            <w:tr w:rsidR="00000000">
                              <w:tblPrEx>
                                <w:tblCellMar>
                                  <w:top w:w="0" w:type="dxa"/>
                                  <w:bottom w:w="0" w:type="dxa"/>
                                </w:tblCellMar>
                              </w:tblPrEx>
                              <w:trPr>
                                <w:gridAfter w:val="11"/>
                                <w:trHeight w:val="1691"/>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TRANSICIÓN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500556 </w:t>
                                  </w:r>
                                </w:p>
                              </w:tc>
                            </w:tr>
                            <w:tr w:rsidR="00000000">
                              <w:tblPrEx>
                                <w:tblCellMar>
                                  <w:top w:w="0" w:type="dxa"/>
                                  <w:bottom w:w="0" w:type="dxa"/>
                                </w:tblCellMar>
                              </w:tblPrEx>
                              <w:trPr>
                                <w:gridAfter w:val="11"/>
                                <w:trHeight w:val="573"/>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116809 </w:t>
                                  </w:r>
                                </w:p>
                              </w:tc>
                            </w:tr>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7"/>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191pt;margin-top:289pt;width:299pt;height:275.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5"/>
                        <w:gridCol w:w="115"/>
                        <w:gridCol w:w="29"/>
                        <w:gridCol w:w="48"/>
                        <w:gridCol w:w="204"/>
                        <w:gridCol w:w="166"/>
                        <w:gridCol w:w="78"/>
                        <w:gridCol w:w="187"/>
                        <w:gridCol w:w="37"/>
                        <w:gridCol w:w="379"/>
                        <w:gridCol w:w="52"/>
                        <w:gridCol w:w="223"/>
                        <w:gridCol w:w="7"/>
                        <w:gridCol w:w="58"/>
                        <w:gridCol w:w="96"/>
                        <w:gridCol w:w="209"/>
                        <w:gridCol w:w="199"/>
                        <w:gridCol w:w="332"/>
                        <w:gridCol w:w="85"/>
                        <w:gridCol w:w="86"/>
                        <w:gridCol w:w="46"/>
                        <w:gridCol w:w="116"/>
                        <w:gridCol w:w="183"/>
                        <w:gridCol w:w="14"/>
                        <w:gridCol w:w="74"/>
                        <w:gridCol w:w="143"/>
                        <w:gridCol w:w="719"/>
                        <w:gridCol w:w="125"/>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RANGO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Nivel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Esfuerzo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N </w:t>
                            </w:r>
                          </w:p>
                        </w:tc>
                      </w:tr>
                      <w:tr w:rsidR="00000000">
                        <w:tblPrEx>
                          <w:tblCellMar>
                            <w:top w:w="0" w:type="dxa"/>
                            <w:bottom w:w="0" w:type="dxa"/>
                          </w:tblCellMar>
                        </w:tblPrEx>
                        <w:trPr>
                          <w:gridAfter w:val="11"/>
                          <w:trHeight w:val="57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Sa/Sut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ciclos</w:t>
                            </w:r>
                            <w:r>
                              <w:rPr>
                                <w:rFonts w:ascii="Arial" w:hAnsi="Arial" w:cs="Arial"/>
                                <w:sz w:val="23"/>
                                <w:szCs w:val="23"/>
                              </w:rPr>
                              <w:t xml:space="preserve"> </w:t>
                            </w:r>
                          </w:p>
                        </w:tc>
                      </w:tr>
                      <w:tr w:rsidR="00000000">
                        <w:tblPrEx>
                          <w:tblCellMar>
                            <w:top w:w="0" w:type="dxa"/>
                            <w:bottom w:w="0" w:type="dxa"/>
                          </w:tblCellMar>
                        </w:tblPrEx>
                        <w:trPr>
                          <w:gridAfter w:val="11"/>
                          <w:trHeight w:val="1691"/>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TRANSICIÓN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500556 </w:t>
                            </w:r>
                          </w:p>
                        </w:tc>
                      </w:tr>
                      <w:tr w:rsidR="00000000">
                        <w:tblPrEx>
                          <w:tblCellMar>
                            <w:top w:w="0" w:type="dxa"/>
                            <w:bottom w:w="0" w:type="dxa"/>
                          </w:tblCellMar>
                        </w:tblPrEx>
                        <w:trPr>
                          <w:gridAfter w:val="11"/>
                          <w:trHeight w:val="573"/>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116809 </w:t>
                            </w:r>
                          </w:p>
                        </w:tc>
                      </w:tr>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0,4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291,6148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r w:rsidR="00000000">
                        <w:tblPrEx>
                          <w:tblCellMar>
                            <w:top w:w="0" w:type="dxa"/>
                            <w:bottom w:w="0" w:type="dxa"/>
                          </w:tblCellMar>
                        </w:tblPrEx>
                        <w:trPr>
                          <w:gridAfter w:val="11"/>
                          <w:trHeight w:val="577"/>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0,35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255,163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1000000 </w:t>
                            </w:r>
                          </w:p>
                        </w:tc>
                      </w:tr>
                    </w:tbl>
                  </w:txbxContent>
                </v:textbox>
                <w10:wrap type="through" anchorx="page" anchory="page"/>
              </v:shape>
            </w:pict>
          </mc:Fallback>
        </mc:AlternateContent>
      </w:r>
    </w:p>
    <w:p w:rsidR="00000000" w:rsidRDefault="00E94181">
      <w:pPr>
        <w:pStyle w:val="Default"/>
        <w:framePr w:w="791" w:wrap="auto" w:vAnchor="page" w:hAnchor="page" w:x="7127" w:y="103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10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184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7127" w:y="125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82816" behindDoc="0" locked="0" layoutInCell="0" allowOverlap="1">
                <wp:simplePos x="0" y="0"/>
                <wp:positionH relativeFrom="page">
                  <wp:posOffset>2425700</wp:posOffset>
                </wp:positionH>
                <wp:positionV relativeFrom="page">
                  <wp:posOffset>804545</wp:posOffset>
                </wp:positionV>
                <wp:extent cx="3797300" cy="8696325"/>
                <wp:effectExtent l="0" t="0" r="0" b="0"/>
                <wp:wrapThrough wrapText="bothSides">
                  <wp:wrapPolygon edited="0">
                    <wp:start x="0" y="0"/>
                    <wp:lineTo x="0" y="0"/>
                    <wp:lineTo x="0" y="0"/>
                  </wp:wrapPolygon>
                </wp:wrapThrough>
                <wp:docPr id="1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86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5"/>
                              <w:gridCol w:w="115"/>
                              <w:gridCol w:w="29"/>
                              <w:gridCol w:w="48"/>
                              <w:gridCol w:w="204"/>
                              <w:gridCol w:w="166"/>
                              <w:gridCol w:w="78"/>
                              <w:gridCol w:w="187"/>
                              <w:gridCol w:w="37"/>
                              <w:gridCol w:w="379"/>
                              <w:gridCol w:w="52"/>
                              <w:gridCol w:w="223"/>
                              <w:gridCol w:w="7"/>
                              <w:gridCol w:w="58"/>
                              <w:gridCol w:w="96"/>
                              <w:gridCol w:w="209"/>
                              <w:gridCol w:w="199"/>
                              <w:gridCol w:w="332"/>
                              <w:gridCol w:w="85"/>
                              <w:gridCol w:w="86"/>
                              <w:gridCol w:w="46"/>
                              <w:gridCol w:w="116"/>
                              <w:gridCol w:w="183"/>
                              <w:gridCol w:w="14"/>
                              <w:gridCol w:w="74"/>
                              <w:gridCol w:w="143"/>
                              <w:gridCol w:w="719"/>
                              <w:gridCol w:w="125"/>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RANGO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Nivel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Esfuerzo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N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Sa/Sut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ciclos </w:t>
                                  </w:r>
                                </w:p>
                              </w:tc>
                            </w:tr>
                            <w:tr w:rsidR="00000000">
                              <w:tblPrEx>
                                <w:tblCellMar>
                                  <w:top w:w="0" w:type="dxa"/>
                                  <w:bottom w:w="0" w:type="dxa"/>
                                </w:tblCellMar>
                              </w:tblPrEx>
                              <w:trPr>
                                <w:gridAfter w:val="11"/>
                                <w:trHeight w:val="5399"/>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VIDA FINITA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4687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2092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1624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1144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9355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10834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8264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3140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3371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5712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10438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3348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164790 </w:t>
                                  </w:r>
                                </w:p>
                              </w:tc>
                            </w:tr>
                            <w:tr w:rsidR="00000000">
                              <w:tblPrEx>
                                <w:tblCellMar>
                                  <w:top w:w="0" w:type="dxa"/>
                                  <w:bottom w:w="0" w:type="dxa"/>
                                </w:tblCellMar>
                              </w:tblPrEx>
                              <w:trPr>
                                <w:gridAfter w:val="11"/>
                                <w:trHeight w:val="549"/>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140710 </w:t>
                                  </w:r>
                                </w:p>
                              </w:tc>
                            </w:tr>
                            <w:tr w:rsidR="00000000">
                              <w:tblPrEx>
                                <w:tblCellMar>
                                  <w:top w:w="0" w:type="dxa"/>
                                  <w:bottom w:w="0" w:type="dxa"/>
                                </w:tblCellMar>
                              </w:tblPrEx>
                              <w:trPr>
                                <w:gridAfter w:val="11"/>
                                <w:trHeight w:val="549"/>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12505 </w:t>
                                  </w:r>
                                </w:p>
                              </w:tc>
                            </w:tr>
                            <w:tr w:rsidR="00000000">
                              <w:tblPrEx>
                                <w:tblCellMar>
                                  <w:top w:w="0" w:type="dxa"/>
                                  <w:bottom w:w="0" w:type="dxa"/>
                                </w:tblCellMar>
                              </w:tblPrEx>
                              <w:trPr>
                                <w:gridAfter w:val="11"/>
                                <w:trHeight w:val="545"/>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50599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69864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154626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392945 </w:t>
                                  </w:r>
                                </w:p>
                              </w:tc>
                            </w:tr>
                            <w:tr w:rsidR="00000000">
                              <w:tblPrEx>
                                <w:tblCellMar>
                                  <w:top w:w="0" w:type="dxa"/>
                                  <w:bottom w:w="0" w:type="dxa"/>
                                </w:tblCellMar>
                              </w:tblPrEx>
                              <w:trPr>
                                <w:gridAfter w:val="11"/>
                                <w:trHeight w:val="55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227532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191pt;margin-top:63.35pt;width:299pt;height:684.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8V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5"/>
                        <w:gridCol w:w="115"/>
                        <w:gridCol w:w="29"/>
                        <w:gridCol w:w="48"/>
                        <w:gridCol w:w="204"/>
                        <w:gridCol w:w="166"/>
                        <w:gridCol w:w="78"/>
                        <w:gridCol w:w="187"/>
                        <w:gridCol w:w="37"/>
                        <w:gridCol w:w="379"/>
                        <w:gridCol w:w="52"/>
                        <w:gridCol w:w="223"/>
                        <w:gridCol w:w="7"/>
                        <w:gridCol w:w="58"/>
                        <w:gridCol w:w="96"/>
                        <w:gridCol w:w="209"/>
                        <w:gridCol w:w="199"/>
                        <w:gridCol w:w="332"/>
                        <w:gridCol w:w="85"/>
                        <w:gridCol w:w="86"/>
                        <w:gridCol w:w="46"/>
                        <w:gridCol w:w="116"/>
                        <w:gridCol w:w="183"/>
                        <w:gridCol w:w="14"/>
                        <w:gridCol w:w="74"/>
                        <w:gridCol w:w="143"/>
                        <w:gridCol w:w="719"/>
                        <w:gridCol w:w="125"/>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RANGO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Nivel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Esfuerzo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N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Sa/Sut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MPa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ciclos </w:t>
                            </w:r>
                          </w:p>
                        </w:tc>
                      </w:tr>
                      <w:tr w:rsidR="00000000">
                        <w:tblPrEx>
                          <w:tblCellMar>
                            <w:top w:w="0" w:type="dxa"/>
                            <w:bottom w:w="0" w:type="dxa"/>
                          </w:tblCellMar>
                        </w:tblPrEx>
                        <w:trPr>
                          <w:gridAfter w:val="11"/>
                          <w:trHeight w:val="5399"/>
                        </w:trPr>
                        <w:tc>
                          <w:tcPr>
                            <w:tcW w:w="1295" w:type="dxa"/>
                            <w:gridSpan w:val="5"/>
                          </w:tcPr>
                          <w:p w:rsidR="00000000" w:rsidRDefault="00E94181">
                            <w:pPr>
                              <w:pStyle w:val="Default"/>
                              <w:rPr>
                                <w:rFonts w:ascii="Arial" w:hAnsi="Arial" w:cs="Arial"/>
                                <w:sz w:val="23"/>
                                <w:szCs w:val="23"/>
                              </w:rPr>
                            </w:pPr>
                            <w:r>
                              <w:rPr>
                                <w:rFonts w:ascii="Arial" w:hAnsi="Arial" w:cs="Arial"/>
                                <w:sz w:val="23"/>
                                <w:szCs w:val="23"/>
                              </w:rPr>
                              <w:t xml:space="preserve">VIDA FINITA </w:t>
                            </w: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4687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2092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1624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0,8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583,2296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1144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9355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10834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8264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3140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3371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5712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10438 </w:t>
                            </w:r>
                          </w:p>
                        </w:tc>
                      </w:tr>
                      <w:tr w:rsidR="00000000">
                        <w:tblPrEx>
                          <w:tblCellMar>
                            <w:top w:w="0" w:type="dxa"/>
                            <w:bottom w:w="0" w:type="dxa"/>
                          </w:tblCellMar>
                        </w:tblPrEx>
                        <w:trPr>
                          <w:gridAfter w:val="11"/>
                          <w:trHeight w:val="546"/>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0,7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510,3259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3348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164790 </w:t>
                            </w:r>
                          </w:p>
                        </w:tc>
                      </w:tr>
                      <w:tr w:rsidR="00000000">
                        <w:tblPrEx>
                          <w:tblCellMar>
                            <w:top w:w="0" w:type="dxa"/>
                            <w:bottom w:w="0" w:type="dxa"/>
                          </w:tblCellMar>
                        </w:tblPrEx>
                        <w:trPr>
                          <w:gridAfter w:val="11"/>
                          <w:trHeight w:val="549"/>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140710 </w:t>
                            </w:r>
                          </w:p>
                        </w:tc>
                      </w:tr>
                      <w:tr w:rsidR="00000000">
                        <w:tblPrEx>
                          <w:tblCellMar>
                            <w:top w:w="0" w:type="dxa"/>
                            <w:bottom w:w="0" w:type="dxa"/>
                          </w:tblCellMar>
                        </w:tblPrEx>
                        <w:trPr>
                          <w:gridAfter w:val="11"/>
                          <w:trHeight w:val="549"/>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12505 </w:t>
                            </w:r>
                          </w:p>
                        </w:tc>
                      </w:tr>
                      <w:tr w:rsidR="00000000">
                        <w:tblPrEx>
                          <w:tblCellMar>
                            <w:top w:w="0" w:type="dxa"/>
                            <w:bottom w:w="0" w:type="dxa"/>
                          </w:tblCellMar>
                        </w:tblPrEx>
                        <w:trPr>
                          <w:gridAfter w:val="11"/>
                          <w:trHeight w:val="545"/>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0,6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437,4222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50599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69864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154626 </w:t>
                            </w:r>
                          </w:p>
                        </w:tc>
                      </w:tr>
                      <w:tr w:rsidR="00000000">
                        <w:tblPrEx>
                          <w:tblCellMar>
                            <w:top w:w="0" w:type="dxa"/>
                            <w:bottom w:w="0" w:type="dxa"/>
                          </w:tblCellMar>
                        </w:tblPrEx>
                        <w:trPr>
                          <w:gridAfter w:val="11"/>
                          <w:trHeight w:val="550"/>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392945 </w:t>
                            </w:r>
                          </w:p>
                        </w:tc>
                      </w:tr>
                      <w:tr w:rsidR="00000000">
                        <w:tblPrEx>
                          <w:tblCellMar>
                            <w:top w:w="0" w:type="dxa"/>
                            <w:bottom w:w="0" w:type="dxa"/>
                          </w:tblCellMar>
                        </w:tblPrEx>
                        <w:trPr>
                          <w:gridAfter w:val="11"/>
                          <w:trHeight w:val="554"/>
                        </w:trPr>
                        <w:tc>
                          <w:tcPr>
                            <w:tcW w:w="1295" w:type="dxa"/>
                            <w:gridSpan w:val="5"/>
                          </w:tcPr>
                          <w:p w:rsidR="00000000" w:rsidRDefault="00E94181">
                            <w:pPr>
                              <w:pStyle w:val="Default"/>
                              <w:rPr>
                                <w:rFonts w:cs="Times New Roman"/>
                                <w:color w:val="auto"/>
                              </w:rPr>
                            </w:pPr>
                          </w:p>
                        </w:tc>
                        <w:tc>
                          <w:tcPr>
                            <w:tcW w:w="1295" w:type="dxa"/>
                            <w:gridSpan w:val="10"/>
                          </w:tcPr>
                          <w:p w:rsidR="00000000" w:rsidRDefault="00E94181">
                            <w:pPr>
                              <w:pStyle w:val="Default"/>
                              <w:rPr>
                                <w:rFonts w:ascii="Arial" w:hAnsi="Arial" w:cs="Arial"/>
                                <w:sz w:val="23"/>
                                <w:szCs w:val="23"/>
                              </w:rPr>
                            </w:pPr>
                            <w:r>
                              <w:rPr>
                                <w:rFonts w:ascii="Arial" w:hAnsi="Arial" w:cs="Arial"/>
                                <w:sz w:val="23"/>
                                <w:szCs w:val="23"/>
                              </w:rPr>
                              <w:t xml:space="preserve">0,5 </w:t>
                            </w:r>
                          </w:p>
                        </w:tc>
                        <w:tc>
                          <w:tcPr>
                            <w:tcW w:w="1295" w:type="dxa"/>
                            <w:gridSpan w:val="9"/>
                          </w:tcPr>
                          <w:p w:rsidR="00000000" w:rsidRDefault="00E94181">
                            <w:pPr>
                              <w:pStyle w:val="Default"/>
                              <w:rPr>
                                <w:rFonts w:ascii="Arial" w:hAnsi="Arial" w:cs="Arial"/>
                                <w:sz w:val="23"/>
                                <w:szCs w:val="23"/>
                              </w:rPr>
                            </w:pPr>
                            <w:r>
                              <w:rPr>
                                <w:rFonts w:ascii="Arial" w:hAnsi="Arial" w:cs="Arial"/>
                                <w:sz w:val="23"/>
                                <w:szCs w:val="23"/>
                              </w:rPr>
                              <w:t xml:space="preserve">364,5185 </w:t>
                            </w:r>
                          </w:p>
                        </w:tc>
                        <w:tc>
                          <w:tcPr>
                            <w:tcW w:w="1295" w:type="dxa"/>
                            <w:gridSpan w:val="7"/>
                          </w:tcPr>
                          <w:p w:rsidR="00000000" w:rsidRDefault="00E94181">
                            <w:pPr>
                              <w:pStyle w:val="Default"/>
                              <w:rPr>
                                <w:rFonts w:ascii="Arial" w:hAnsi="Arial" w:cs="Arial"/>
                                <w:sz w:val="23"/>
                                <w:szCs w:val="23"/>
                              </w:rPr>
                            </w:pPr>
                            <w:r>
                              <w:rPr>
                                <w:rFonts w:ascii="Arial" w:hAnsi="Arial" w:cs="Arial"/>
                                <w:sz w:val="23"/>
                                <w:szCs w:val="23"/>
                              </w:rPr>
                              <w:t xml:space="preserve">227532 </w:t>
                            </w:r>
                          </w:p>
                        </w:tc>
                      </w:tr>
                    </w:tbl>
                  </w:txbxContent>
                </v:textbox>
                <w10:wrap type="through" anchorx="page" anchory="page"/>
              </v:shape>
            </w:pict>
          </mc:Fallback>
        </mc:AlternateContent>
      </w:r>
    </w:p>
    <w:p w:rsidR="00000000" w:rsidRDefault="00E94181">
      <w:pPr>
        <w:pStyle w:val="Default"/>
        <w:framePr w:w="791" w:wrap="auto" w:vAnchor="page" w:hAnchor="page" w:x="7127" w:y="131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2269"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36" w:wrap="auto" w:vAnchor="page" w:hAnchor="page" w:x="4982" w:y="4220"/>
        <w:rPr>
          <w:rFonts w:ascii="Arial" w:hAnsi="Arial" w:cs="Arial"/>
          <w:color w:val="auto"/>
          <w:sz w:val="48"/>
          <w:szCs w:val="48"/>
        </w:rPr>
      </w:pPr>
      <w:r>
        <w:rPr>
          <w:rFonts w:ascii="Arial" w:hAnsi="Arial" w:cs="Arial"/>
          <w:b/>
          <w:bCs/>
          <w:color w:val="auto"/>
          <w:sz w:val="48"/>
          <w:szCs w:val="48"/>
        </w:rPr>
        <w:t xml:space="preserve">CAPÍTULO 4 </w:t>
      </w:r>
    </w:p>
    <w:p w:rsidR="00000000" w:rsidRDefault="00E94181">
      <w:pPr>
        <w:pStyle w:val="Default"/>
        <w:framePr w:w="791" w:wrap="auto" w:vAnchor="page" w:hAnchor="page" w:x="6407" w:y="49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3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8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358" w:wrap="auto" w:vAnchor="page" w:hAnchor="page" w:x="2269" w:y="6369"/>
        <w:rPr>
          <w:rFonts w:ascii="Arial" w:hAnsi="Arial" w:cs="Arial"/>
          <w:color w:val="auto"/>
          <w:sz w:val="23"/>
          <w:szCs w:val="23"/>
        </w:rPr>
      </w:pPr>
    </w:p>
    <w:p w:rsidR="00000000" w:rsidRDefault="00E94181">
      <w:pPr>
        <w:pStyle w:val="Default"/>
        <w:framePr w:w="4858" w:wrap="auto" w:vAnchor="page" w:hAnchor="page" w:x="2269" w:y="6369"/>
        <w:rPr>
          <w:rFonts w:ascii="Arial" w:hAnsi="Arial" w:cs="Arial"/>
          <w:color w:val="auto"/>
          <w:sz w:val="32"/>
          <w:szCs w:val="32"/>
        </w:rPr>
      </w:pPr>
      <w:r>
        <w:rPr>
          <w:rFonts w:ascii="Arial" w:hAnsi="Arial" w:cs="Arial"/>
          <w:b/>
          <w:bCs/>
          <w:color w:val="auto"/>
          <w:sz w:val="32"/>
          <w:szCs w:val="32"/>
        </w:rPr>
        <w:t>4. AN</w:t>
      </w:r>
      <w:r>
        <w:rPr>
          <w:rFonts w:ascii="Arial" w:hAnsi="Arial" w:cs="Arial"/>
          <w:b/>
          <w:bCs/>
          <w:color w:val="auto"/>
          <w:sz w:val="32"/>
          <w:szCs w:val="32"/>
        </w:rPr>
        <w:t xml:space="preserve">ÁLISIS DE RESULTADOS. </w:t>
      </w:r>
    </w:p>
    <w:p w:rsidR="00000000" w:rsidRDefault="00E94181">
      <w:pPr>
        <w:pStyle w:val="Default"/>
        <w:rPr>
          <w:rFonts w:ascii="Arial" w:hAnsi="Arial" w:cs="Arial"/>
          <w:color w:val="auto"/>
          <w:sz w:val="32"/>
          <w:szCs w:val="32"/>
        </w:rPr>
      </w:pPr>
    </w:p>
    <w:p w:rsidR="00000000" w:rsidRDefault="00E94181">
      <w:pPr>
        <w:pStyle w:val="Default"/>
        <w:framePr w:w="791" w:wrap="auto" w:vAnchor="page" w:hAnchor="page" w:x="2698" w:y="692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6" w:wrap="auto" w:vAnchor="page" w:hAnchor="page" w:x="2698" w:y="7400"/>
        <w:rPr>
          <w:rFonts w:ascii="Arial" w:hAnsi="Arial" w:cs="Arial"/>
          <w:color w:val="auto"/>
          <w:sz w:val="23"/>
          <w:szCs w:val="23"/>
        </w:rPr>
      </w:pPr>
      <w:r>
        <w:rPr>
          <w:rFonts w:ascii="Arial" w:hAnsi="Arial" w:cs="Arial"/>
          <w:color w:val="auto"/>
          <w:sz w:val="23"/>
          <w:szCs w:val="23"/>
        </w:rPr>
        <w:t>Una vez realizados los ensayos de fatiga, se puede decir que la elección de fijar el número de ciclos tecnológico en 1x10</w:t>
      </w:r>
      <w:r>
        <w:rPr>
          <w:rFonts w:ascii="Arial" w:hAnsi="Arial" w:cs="Arial"/>
          <w:color w:val="auto"/>
          <w:sz w:val="16"/>
          <w:szCs w:val="16"/>
        </w:rPr>
        <w:t>6</w:t>
      </w:r>
      <w:r>
        <w:rPr>
          <w:rFonts w:ascii="Arial" w:hAnsi="Arial" w:cs="Arial"/>
          <w:color w:val="auto"/>
          <w:sz w:val="23"/>
          <w:szCs w:val="23"/>
        </w:rPr>
        <w:t xml:space="preserve"> ciclos, fue una decisión acertada, ya que el tiempo de ensayo es de aproximadamente 10 horas y teniendo en </w:t>
      </w:r>
      <w:r>
        <w:rPr>
          <w:rFonts w:ascii="Arial" w:hAnsi="Arial" w:cs="Arial"/>
          <w:color w:val="auto"/>
          <w:sz w:val="23"/>
          <w:szCs w:val="23"/>
        </w:rPr>
        <w:t xml:space="preserve">cuenta además que se necesitan un mínimo de 3-4 ensayos en cada nivel, obligaban a la determinación del límite de resistencia a la fatiga a un período de ensayos de 60 a 80 horas en total; en comparación con el tiempo de ensayo de 50 horas que corresponde </w:t>
      </w:r>
      <w:r>
        <w:rPr>
          <w:rFonts w:ascii="Arial" w:hAnsi="Arial" w:cs="Arial"/>
          <w:color w:val="auto"/>
          <w:sz w:val="23"/>
          <w:szCs w:val="23"/>
        </w:rPr>
        <w:t>al número de ciclos tecnológico de 5x10</w:t>
      </w:r>
      <w:r>
        <w:rPr>
          <w:rFonts w:ascii="Arial" w:hAnsi="Arial" w:cs="Arial"/>
          <w:color w:val="auto"/>
          <w:sz w:val="16"/>
          <w:szCs w:val="16"/>
        </w:rPr>
        <w:t>6</w:t>
      </w:r>
      <w:r>
        <w:rPr>
          <w:rFonts w:ascii="Arial" w:hAnsi="Arial" w:cs="Arial"/>
          <w:color w:val="auto"/>
          <w:sz w:val="23"/>
          <w:szCs w:val="23"/>
        </w:rPr>
        <w:t xml:space="preserve"> ciclos que es sugerido como algunos autores como el número de ciclos en el que se puede concluir que una probeta ha alcanzado el rango de vida infinita [3], que significaría un período de ensayos de 12.5 a 16 días e</w:t>
      </w:r>
      <w:r>
        <w:rPr>
          <w:rFonts w:ascii="Arial" w:hAnsi="Arial" w:cs="Arial"/>
          <w:color w:val="auto"/>
          <w:sz w:val="23"/>
          <w:szCs w:val="23"/>
        </w:rPr>
        <w:t xml:space="preserve">n total, el cual </w:t>
      </w:r>
    </w:p>
    <w:p w:rsidR="00000000" w:rsidRDefault="00E94181">
      <w:pPr>
        <w:pStyle w:val="Default"/>
        <w:pageBreakBefore/>
        <w:framePr w:w="7911" w:wrap="auto" w:vAnchor="page" w:hAnchor="page" w:x="2698" w:y="1318"/>
        <w:rPr>
          <w:rFonts w:ascii="Arial" w:hAnsi="Arial" w:cs="Arial"/>
          <w:color w:val="auto"/>
          <w:sz w:val="23"/>
          <w:szCs w:val="23"/>
        </w:rPr>
      </w:pPr>
      <w:r>
        <w:rPr>
          <w:rFonts w:ascii="Arial" w:hAnsi="Arial" w:cs="Arial"/>
          <w:color w:val="auto"/>
          <w:sz w:val="23"/>
          <w:szCs w:val="23"/>
        </w:rPr>
        <w:t xml:space="preserve">podría en riesgo la integridad de los componentes del dispositivo de ensayos, ya que el calentamiento producto de tiempos de uso muy prolongados disminuyen la vida útil de los rodamientos y del motor eléctrico. </w:t>
      </w:r>
    </w:p>
    <w:p w:rsidR="00000000" w:rsidRDefault="00E94181">
      <w:pPr>
        <w:pStyle w:val="Default"/>
        <w:framePr w:w="791" w:wrap="auto" w:vAnchor="page" w:hAnchor="page" w:x="2698"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3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5" w:wrap="auto" w:vAnchor="page" w:hAnchor="page" w:x="2698" w:y="4355"/>
        <w:rPr>
          <w:rFonts w:ascii="Arial" w:hAnsi="Arial" w:cs="Arial"/>
          <w:color w:val="auto"/>
          <w:sz w:val="23"/>
          <w:szCs w:val="23"/>
        </w:rPr>
      </w:pPr>
      <w:r>
        <w:rPr>
          <w:rFonts w:ascii="Arial" w:hAnsi="Arial" w:cs="Arial"/>
          <w:color w:val="auto"/>
          <w:sz w:val="23"/>
          <w:szCs w:val="23"/>
        </w:rPr>
        <w:t>A continuación en la</w:t>
      </w:r>
      <w:r>
        <w:rPr>
          <w:rFonts w:ascii="Arial" w:hAnsi="Arial" w:cs="Arial"/>
          <w:color w:val="auto"/>
          <w:sz w:val="23"/>
          <w:szCs w:val="23"/>
        </w:rPr>
        <w:t xml:space="preserve"> Figura 4.1 se puede observar una fotografía de una probeta fracturada como resultado de un ensayo exitoso. </w:t>
      </w:r>
    </w:p>
    <w:p w:rsidR="00000000" w:rsidRDefault="00E94181">
      <w:pPr>
        <w:pStyle w:val="Default"/>
        <w:framePr w:w="791" w:wrap="auto" w:vAnchor="page" w:hAnchor="page" w:x="2698" w:y="54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60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9828" w:y="117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45" w:wrap="auto" w:vAnchor="page" w:hAnchor="page" w:x="2236" w:y="12234"/>
        <w:rPr>
          <w:rFonts w:ascii="Arial" w:hAnsi="Arial" w:cs="Arial"/>
          <w:color w:val="auto"/>
          <w:sz w:val="23"/>
          <w:szCs w:val="23"/>
        </w:rPr>
      </w:pPr>
      <w:r>
        <w:rPr>
          <w:rFonts w:ascii="Arial" w:hAnsi="Arial" w:cs="Arial"/>
          <w:b/>
          <w:bCs/>
          <w:color w:val="auto"/>
          <w:sz w:val="23"/>
          <w:szCs w:val="23"/>
        </w:rPr>
        <w:t xml:space="preserve">FIG. 4.1 FOTOGRAFÍA DE UNA PROBETA FRACTURADA </w:t>
      </w:r>
    </w:p>
    <w:p w:rsidR="00000000" w:rsidRDefault="00E94181">
      <w:pPr>
        <w:pStyle w:val="Default"/>
        <w:framePr w:w="791" w:wrap="auto" w:vAnchor="page" w:hAnchor="page" w:x="6623" w:y="1303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5100" w:wrap="auto" w:vAnchor="page" w:hAnchor="page" w:x="2698" w:y="1314"/>
        <w:rPr>
          <w:rFonts w:ascii="Arial" w:hAnsi="Arial" w:cs="Arial"/>
          <w:color w:val="auto"/>
          <w:sz w:val="23"/>
          <w:szCs w:val="23"/>
        </w:rPr>
      </w:pPr>
      <w:r>
        <w:rPr>
          <w:rFonts w:ascii="Arial" w:hAnsi="Arial" w:cs="Arial"/>
          <w:b/>
          <w:bCs/>
          <w:color w:val="auto"/>
          <w:sz w:val="23"/>
          <w:szCs w:val="23"/>
        </w:rPr>
        <w:t xml:space="preserve">Análisis de las superficies de fractura </w:t>
      </w:r>
    </w:p>
    <w:p w:rsidR="00000000" w:rsidRDefault="00E94181">
      <w:pPr>
        <w:pStyle w:val="Default"/>
        <w:framePr w:w="791" w:wrap="auto" w:vAnchor="page" w:hAnchor="page" w:x="2698" w:y="15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4" w:wrap="auto" w:vAnchor="page" w:hAnchor="page" w:x="2698" w:y="1870"/>
        <w:rPr>
          <w:rFonts w:ascii="Arial" w:hAnsi="Arial" w:cs="Arial"/>
          <w:color w:val="auto"/>
          <w:sz w:val="23"/>
          <w:szCs w:val="23"/>
        </w:rPr>
      </w:pPr>
      <w:r>
        <w:rPr>
          <w:rFonts w:ascii="Arial" w:hAnsi="Arial" w:cs="Arial"/>
          <w:color w:val="auto"/>
          <w:sz w:val="23"/>
          <w:szCs w:val="23"/>
        </w:rPr>
        <w:t xml:space="preserve">Para estudiar las fallas por fatiga se analizan las imágenes obtenidas por fractografía mediante la técnica de macrofractografía usando el estereoscopio  (marca Wild Heerbrugg y modelo PHOTOMAKROSHOP M400) </w:t>
      </w:r>
    </w:p>
    <w:p w:rsidR="00000000" w:rsidRDefault="00E94181">
      <w:pPr>
        <w:pStyle w:val="Default"/>
        <w:framePr w:w="791" w:wrap="auto" w:vAnchor="page" w:hAnchor="page" w:x="2698"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43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6" w:wrap="auto" w:vAnchor="page" w:hAnchor="page" w:x="2698" w:y="4907"/>
        <w:rPr>
          <w:rFonts w:ascii="Arial" w:hAnsi="Arial" w:cs="Arial"/>
          <w:color w:val="auto"/>
          <w:sz w:val="23"/>
          <w:szCs w:val="23"/>
        </w:rPr>
      </w:pPr>
      <w:r>
        <w:rPr>
          <w:rFonts w:ascii="Arial" w:hAnsi="Arial" w:cs="Arial"/>
          <w:color w:val="auto"/>
          <w:sz w:val="23"/>
          <w:szCs w:val="23"/>
        </w:rPr>
        <w:t>En la Figura 4.2 se puede observar una foto</w:t>
      </w:r>
      <w:r>
        <w:rPr>
          <w:rFonts w:ascii="Arial" w:hAnsi="Arial" w:cs="Arial"/>
          <w:color w:val="auto"/>
          <w:sz w:val="23"/>
          <w:szCs w:val="23"/>
        </w:rPr>
        <w:t>grafía de la superficie de fractura que se ha producido en un nivel de esfuerzos bajo (0,4 S</w:t>
      </w:r>
      <w:r>
        <w:rPr>
          <w:rFonts w:ascii="Arial" w:hAnsi="Arial" w:cs="Arial"/>
          <w:color w:val="auto"/>
          <w:sz w:val="16"/>
          <w:szCs w:val="16"/>
        </w:rPr>
        <w:t>a</w:t>
      </w:r>
      <w:r>
        <w:rPr>
          <w:rFonts w:ascii="Arial" w:hAnsi="Arial" w:cs="Arial"/>
          <w:color w:val="auto"/>
          <w:sz w:val="23"/>
          <w:szCs w:val="23"/>
        </w:rPr>
        <w:t>/S</w:t>
      </w:r>
      <w:r>
        <w:rPr>
          <w:rFonts w:ascii="Arial" w:hAnsi="Arial" w:cs="Arial"/>
          <w:color w:val="auto"/>
          <w:sz w:val="16"/>
          <w:szCs w:val="16"/>
        </w:rPr>
        <w:t>ut</w:t>
      </w:r>
      <w:r>
        <w:rPr>
          <w:rFonts w:ascii="Arial" w:hAnsi="Arial" w:cs="Arial"/>
          <w:color w:val="auto"/>
          <w:sz w:val="23"/>
          <w:szCs w:val="23"/>
        </w:rPr>
        <w:t>), en la fotografía se pueden diferenciar claramente dos zonas: una zona basta y con tonalidades oscuras,llamada zona A y otra brillante y con marcas de playa,</w:t>
      </w:r>
      <w:r>
        <w:rPr>
          <w:rFonts w:ascii="Arial" w:hAnsi="Arial" w:cs="Arial"/>
          <w:color w:val="auto"/>
          <w:sz w:val="23"/>
          <w:szCs w:val="23"/>
        </w:rPr>
        <w:t xml:space="preserve">llamada zona B.  </w:t>
      </w:r>
    </w:p>
    <w:p w:rsidR="00000000" w:rsidRDefault="00E94181">
      <w:pPr>
        <w:pStyle w:val="Default"/>
        <w:framePr w:w="791" w:wrap="auto" w:vAnchor="page" w:hAnchor="page" w:x="2698" w:y="76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79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8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4" w:wrap="auto" w:vAnchor="page" w:hAnchor="page" w:x="2698" w:y="8496"/>
        <w:rPr>
          <w:rFonts w:ascii="Arial" w:hAnsi="Arial" w:cs="Arial"/>
          <w:color w:val="auto"/>
          <w:sz w:val="23"/>
          <w:szCs w:val="23"/>
        </w:rPr>
      </w:pPr>
      <w:r>
        <w:rPr>
          <w:rFonts w:ascii="Arial" w:hAnsi="Arial" w:cs="Arial"/>
          <w:color w:val="auto"/>
          <w:sz w:val="23"/>
          <w:szCs w:val="23"/>
        </w:rPr>
        <w:t>La zona B que muestra las marcas de playas, nos confirma la presencia del fenómeno de la fatiga, ya que a través de esta superficie se puede observar el avance de la grieta por fatiga; mientras que la zona A es donde ocurre la falla</w:t>
      </w:r>
      <w:r>
        <w:rPr>
          <w:rFonts w:ascii="Arial" w:hAnsi="Arial" w:cs="Arial"/>
          <w:color w:val="auto"/>
          <w:sz w:val="23"/>
          <w:szCs w:val="23"/>
        </w:rPr>
        <w:t xml:space="preserve">, en el punto 1 se observa un orificio y es donde se presenta la ruptura súbita, el inicio de la falla por fatiga se presente en múltiples puntos sobre la superficie de la zona A, extendiéndose finalmente hacia el punto 1. </w:t>
      </w:r>
    </w:p>
    <w:p w:rsidR="00000000" w:rsidRDefault="00E94181">
      <w:pPr>
        <w:pStyle w:val="Default"/>
        <w:framePr w:w="791" w:wrap="auto" w:vAnchor="page" w:hAnchor="page" w:x="2698" w:y="123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98" w:y="129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4001" w:wrap="auto" w:vAnchor="page" w:hAnchor="page" w:x="6606" w:y="1268"/>
        <w:rPr>
          <w:rFonts w:ascii="Arial" w:hAnsi="Arial" w:cs="Arial"/>
          <w:color w:val="auto"/>
          <w:sz w:val="23"/>
          <w:szCs w:val="23"/>
        </w:rPr>
      </w:pPr>
      <w:r>
        <w:rPr>
          <w:rFonts w:ascii="Arial" w:hAnsi="Arial" w:cs="Arial"/>
          <w:color w:val="auto"/>
          <w:sz w:val="23"/>
          <w:szCs w:val="23"/>
        </w:rPr>
        <w:t xml:space="preserve"> </w:t>
      </w:r>
    </w:p>
    <w:p w:rsidR="00000000" w:rsidRDefault="0041181E">
      <w:pPr>
        <w:pStyle w:val="Default"/>
        <w:framePr w:w="2908" w:wrap="auto" w:vAnchor="page" w:hAnchor="page" w:x="6822" w:y="2096"/>
        <w:rPr>
          <w:rFonts w:ascii="Arial" w:hAnsi="Arial" w:cs="Arial"/>
          <w:color w:val="auto"/>
          <w:sz w:val="23"/>
          <w:szCs w:val="23"/>
        </w:rPr>
      </w:pPr>
      <w:r>
        <w:rPr>
          <w:rFonts w:ascii="Arial" w:hAnsi="Arial" w:cs="Arial"/>
          <w:noProof/>
          <w:color w:val="auto"/>
          <w:sz w:val="23"/>
          <w:szCs w:val="23"/>
        </w:rPr>
        <w:drawing>
          <wp:inline distT="0" distB="0" distL="0" distR="0">
            <wp:extent cx="1341755" cy="11874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41755" cy="118745"/>
                    </a:xfrm>
                    <a:prstGeom prst="rect">
                      <a:avLst/>
                    </a:prstGeom>
                    <a:noFill/>
                    <a:ln>
                      <a:noFill/>
                    </a:ln>
                  </pic:spPr>
                </pic:pic>
              </a:graphicData>
            </a:graphic>
          </wp:inline>
        </w:drawing>
      </w:r>
    </w:p>
    <w:p w:rsidR="00000000" w:rsidRDefault="0041181E">
      <w:pPr>
        <w:pStyle w:val="Default"/>
        <w:framePr w:w="1871" w:wrap="auto" w:vAnchor="page" w:hAnchor="page" w:x="5353" w:y="2096"/>
        <w:rPr>
          <w:rFonts w:ascii="Arial" w:hAnsi="Arial" w:cs="Arial"/>
          <w:color w:val="auto"/>
          <w:sz w:val="23"/>
          <w:szCs w:val="23"/>
        </w:rPr>
      </w:pPr>
      <w:r>
        <w:rPr>
          <w:rFonts w:ascii="Arial" w:hAnsi="Arial" w:cs="Arial"/>
          <w:noProof/>
          <w:color w:val="auto"/>
          <w:sz w:val="23"/>
          <w:szCs w:val="23"/>
        </w:rPr>
        <w:drawing>
          <wp:inline distT="0" distB="0" distL="0" distR="0">
            <wp:extent cx="676910" cy="106680"/>
            <wp:effectExtent l="0" t="0" r="8890" b="762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76910" cy="106680"/>
                    </a:xfrm>
                    <a:prstGeom prst="rect">
                      <a:avLst/>
                    </a:prstGeom>
                    <a:noFill/>
                    <a:ln>
                      <a:noFill/>
                    </a:ln>
                  </pic:spPr>
                </pic:pic>
              </a:graphicData>
            </a:graphic>
          </wp:inline>
        </w:drawing>
      </w:r>
    </w:p>
    <w:p w:rsidR="00000000" w:rsidRDefault="00E94181">
      <w:pPr>
        <w:pStyle w:val="Default"/>
        <w:framePr w:w="897" w:wrap="auto" w:vAnchor="page" w:hAnchor="page" w:x="9788" w:y="1620"/>
        <w:rPr>
          <w:color w:val="F1F1F1"/>
          <w:sz w:val="22"/>
          <w:szCs w:val="22"/>
        </w:rPr>
      </w:pPr>
      <w:r>
        <w:rPr>
          <w:color w:val="F1F1F1"/>
          <w:sz w:val="22"/>
          <w:szCs w:val="22"/>
        </w:rPr>
        <w:t xml:space="preserve">A </w:t>
      </w:r>
    </w:p>
    <w:p w:rsidR="00000000" w:rsidRDefault="00E94181">
      <w:pPr>
        <w:pStyle w:val="Default"/>
        <w:framePr w:w="897" w:wrap="auto" w:vAnchor="page" w:hAnchor="page" w:x="5814" w:y="1488"/>
        <w:rPr>
          <w:color w:val="F1F1F1"/>
          <w:sz w:val="22"/>
          <w:szCs w:val="22"/>
        </w:rPr>
      </w:pPr>
      <w:r>
        <w:rPr>
          <w:color w:val="F1F1F1"/>
          <w:sz w:val="22"/>
          <w:szCs w:val="22"/>
        </w:rPr>
        <w:t xml:space="preserve">A </w:t>
      </w:r>
    </w:p>
    <w:p w:rsidR="00000000" w:rsidRDefault="00E94181">
      <w:pPr>
        <w:pStyle w:val="Default"/>
        <w:framePr w:w="881" w:wrap="auto" w:vAnchor="page" w:hAnchor="page" w:x="6554" w:y="1980"/>
        <w:rPr>
          <w:color w:val="F1F1F1"/>
          <w:sz w:val="22"/>
          <w:szCs w:val="22"/>
        </w:rPr>
      </w:pPr>
      <w:r>
        <w:rPr>
          <w:color w:val="F1F1F1"/>
          <w:sz w:val="22"/>
          <w:szCs w:val="22"/>
        </w:rPr>
        <w:t xml:space="preserve">1 </w:t>
      </w:r>
    </w:p>
    <w:p w:rsidR="00000000" w:rsidRDefault="00E94181">
      <w:pPr>
        <w:pStyle w:val="Default"/>
        <w:framePr w:w="915" w:wrap="auto" w:vAnchor="page" w:hAnchor="page" w:x="6918" w:y="4421"/>
        <w:rPr>
          <w:rFonts w:ascii="Arial" w:hAnsi="Arial" w:cs="Arial"/>
          <w:color w:val="F1F1F1"/>
          <w:sz w:val="22"/>
          <w:szCs w:val="22"/>
        </w:rPr>
      </w:pPr>
      <w:r>
        <w:rPr>
          <w:rFonts w:ascii="Arial" w:hAnsi="Arial" w:cs="Arial"/>
          <w:color w:val="F1F1F1"/>
          <w:sz w:val="22"/>
          <w:szCs w:val="22"/>
        </w:rPr>
        <w:t xml:space="preserve">B </w:t>
      </w:r>
    </w:p>
    <w:p w:rsidR="00000000" w:rsidRDefault="0041181E">
      <w:pPr>
        <w:pStyle w:val="Default"/>
        <w:framePr w:w="3797" w:wrap="auto" w:vAnchor="page" w:hAnchor="page" w:x="7137" w:y="2529"/>
        <w:rPr>
          <w:rFonts w:ascii="Arial" w:hAnsi="Arial" w:cs="Arial"/>
          <w:color w:val="F1F1F1"/>
          <w:sz w:val="22"/>
          <w:szCs w:val="22"/>
        </w:rPr>
      </w:pPr>
      <w:r>
        <w:rPr>
          <w:rFonts w:ascii="Arial" w:hAnsi="Arial" w:cs="Arial"/>
          <w:noProof/>
          <w:color w:val="F1F1F1"/>
          <w:sz w:val="22"/>
          <w:szCs w:val="22"/>
        </w:rPr>
        <w:drawing>
          <wp:inline distT="0" distB="0" distL="0" distR="0">
            <wp:extent cx="1899920" cy="1033145"/>
            <wp:effectExtent l="0" t="0" r="508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99920" cy="1033145"/>
                    </a:xfrm>
                    <a:prstGeom prst="rect">
                      <a:avLst/>
                    </a:prstGeom>
                    <a:noFill/>
                    <a:ln>
                      <a:noFill/>
                    </a:ln>
                  </pic:spPr>
                </pic:pic>
              </a:graphicData>
            </a:graphic>
          </wp:inline>
        </w:drawing>
      </w:r>
    </w:p>
    <w:p w:rsidR="00000000" w:rsidRDefault="00E94181">
      <w:pPr>
        <w:pStyle w:val="Default"/>
        <w:framePr w:w="915" w:wrap="auto" w:vAnchor="page" w:hAnchor="page" w:x="3153" w:y="4421"/>
        <w:rPr>
          <w:rFonts w:ascii="Arial" w:hAnsi="Arial" w:cs="Arial"/>
          <w:color w:val="F1F1F1"/>
          <w:sz w:val="22"/>
          <w:szCs w:val="22"/>
        </w:rPr>
      </w:pPr>
      <w:r>
        <w:rPr>
          <w:rFonts w:ascii="Arial" w:hAnsi="Arial" w:cs="Arial"/>
          <w:color w:val="F1F1F1"/>
          <w:sz w:val="22"/>
          <w:szCs w:val="22"/>
        </w:rPr>
        <w:t xml:space="preserve">B </w:t>
      </w:r>
    </w:p>
    <w:p w:rsidR="00000000" w:rsidRDefault="00E94181">
      <w:pPr>
        <w:pStyle w:val="Default"/>
        <w:framePr w:w="915" w:wrap="auto" w:vAnchor="page" w:hAnchor="page" w:x="7855" w:y="1709"/>
        <w:rPr>
          <w:rFonts w:ascii="Arial" w:hAnsi="Arial" w:cs="Arial"/>
          <w:color w:val="F1F1F1"/>
          <w:sz w:val="22"/>
          <w:szCs w:val="22"/>
        </w:rPr>
      </w:pPr>
      <w:r>
        <w:rPr>
          <w:rFonts w:ascii="Arial" w:hAnsi="Arial" w:cs="Arial"/>
          <w:color w:val="F1F1F1"/>
          <w:sz w:val="22"/>
          <w:szCs w:val="22"/>
        </w:rPr>
        <w:t xml:space="preserve">A </w:t>
      </w:r>
    </w:p>
    <w:p w:rsidR="00000000" w:rsidRDefault="00E94181">
      <w:pPr>
        <w:pStyle w:val="Default"/>
        <w:framePr w:w="791" w:wrap="auto" w:vAnchor="page" w:hAnchor="page" w:x="6623" w:y="5107"/>
        <w:rPr>
          <w:rFonts w:ascii="Arial" w:hAnsi="Arial" w:cs="Arial"/>
          <w:sz w:val="23"/>
          <w:szCs w:val="23"/>
        </w:rPr>
      </w:pPr>
      <w:r>
        <w:rPr>
          <w:rFonts w:ascii="Arial" w:hAnsi="Arial" w:cs="Arial"/>
          <w:sz w:val="23"/>
          <w:szCs w:val="23"/>
        </w:rPr>
        <w:t xml:space="preserve"> </w:t>
      </w:r>
    </w:p>
    <w:p w:rsidR="00000000" w:rsidRDefault="00E94181">
      <w:pPr>
        <w:pStyle w:val="Default"/>
        <w:framePr w:w="8702" w:wrap="auto" w:vAnchor="page" w:hAnchor="page" w:x="2664" w:y="5333"/>
        <w:rPr>
          <w:rFonts w:ascii="Arial" w:hAnsi="Arial" w:cs="Arial"/>
          <w:sz w:val="23"/>
          <w:szCs w:val="23"/>
        </w:rPr>
      </w:pPr>
      <w:r>
        <w:rPr>
          <w:rFonts w:ascii="Arial" w:hAnsi="Arial" w:cs="Arial"/>
          <w:b/>
          <w:bCs/>
          <w:sz w:val="23"/>
          <w:szCs w:val="23"/>
        </w:rPr>
        <w:t>FIG. 4.2</w:t>
      </w:r>
      <w:r>
        <w:rPr>
          <w:rFonts w:ascii="Arial" w:hAnsi="Arial" w:cs="Arial"/>
          <w:b/>
          <w:bCs/>
          <w:sz w:val="23"/>
          <w:szCs w:val="23"/>
        </w:rPr>
        <w:t xml:space="preserve">MACROFRACTOGRAFÍA DE SUPERFICIE DE FRACTURA </w:t>
      </w:r>
    </w:p>
    <w:p w:rsidR="00000000" w:rsidRDefault="00E94181">
      <w:pPr>
        <w:pStyle w:val="Default"/>
        <w:framePr w:w="791" w:wrap="auto" w:vAnchor="page" w:hAnchor="page" w:x="2698" w:y="5659"/>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698" w:y="5935"/>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698" w:y="6211"/>
        <w:rPr>
          <w:rFonts w:ascii="Arial" w:hAnsi="Arial" w:cs="Arial"/>
          <w:sz w:val="23"/>
          <w:szCs w:val="23"/>
        </w:rPr>
      </w:pPr>
      <w:r>
        <w:rPr>
          <w:rFonts w:ascii="Arial" w:hAnsi="Arial" w:cs="Arial"/>
          <w:sz w:val="23"/>
          <w:szCs w:val="23"/>
        </w:rPr>
        <w:t xml:space="preserve"> </w:t>
      </w:r>
    </w:p>
    <w:p w:rsidR="00000000" w:rsidRDefault="00E94181">
      <w:pPr>
        <w:pStyle w:val="Default"/>
        <w:framePr w:w="7984" w:wrap="auto" w:vAnchor="page" w:hAnchor="page" w:x="2597" w:y="6437"/>
        <w:rPr>
          <w:rFonts w:ascii="Arial" w:hAnsi="Arial" w:cs="Arial"/>
          <w:sz w:val="23"/>
          <w:szCs w:val="23"/>
        </w:rPr>
      </w:pPr>
    </w:p>
    <w:p w:rsidR="00000000" w:rsidRDefault="00E94181">
      <w:pPr>
        <w:pStyle w:val="Default"/>
        <w:framePr w:w="7984" w:wrap="auto" w:vAnchor="page" w:hAnchor="page" w:x="2597" w:y="6437"/>
        <w:rPr>
          <w:rFonts w:ascii="Arial" w:hAnsi="Arial" w:cs="Arial"/>
          <w:sz w:val="23"/>
          <w:szCs w:val="23"/>
        </w:rPr>
      </w:pPr>
      <w:r>
        <w:rPr>
          <w:rFonts w:ascii="Arial" w:hAnsi="Arial" w:cs="Arial"/>
          <w:b/>
          <w:bCs/>
          <w:sz w:val="23"/>
          <w:szCs w:val="23"/>
        </w:rPr>
        <w:t xml:space="preserve">4.1. Análisis del comportamiento de los datos experimentales. </w:t>
      </w:r>
    </w:p>
    <w:p w:rsidR="00000000" w:rsidRDefault="00E94181">
      <w:pPr>
        <w:pStyle w:val="Default"/>
        <w:rPr>
          <w:rFonts w:ascii="Arial" w:hAnsi="Arial" w:cs="Arial"/>
          <w:sz w:val="23"/>
          <w:szCs w:val="23"/>
        </w:rPr>
      </w:pPr>
    </w:p>
    <w:p w:rsidR="00000000" w:rsidRDefault="00E94181">
      <w:pPr>
        <w:pStyle w:val="Default"/>
        <w:framePr w:w="6021" w:wrap="auto" w:vAnchor="page" w:hAnchor="page" w:x="2989" w:y="7236"/>
        <w:rPr>
          <w:rFonts w:ascii="Arial" w:hAnsi="Arial" w:cs="Arial"/>
          <w:sz w:val="23"/>
          <w:szCs w:val="23"/>
        </w:rPr>
      </w:pPr>
      <w:r>
        <w:rPr>
          <w:rFonts w:ascii="Arial" w:hAnsi="Arial" w:cs="Arial"/>
          <w:b/>
          <w:bCs/>
          <w:sz w:val="23"/>
          <w:szCs w:val="23"/>
        </w:rPr>
        <w:t xml:space="preserve">Descripción de los resultados experimentales </w:t>
      </w:r>
    </w:p>
    <w:p w:rsidR="00000000" w:rsidRDefault="00E94181">
      <w:pPr>
        <w:pStyle w:val="Default"/>
        <w:framePr w:w="7623" w:wrap="auto" w:vAnchor="page" w:hAnchor="page" w:x="2989" w:y="7992"/>
        <w:rPr>
          <w:rFonts w:ascii="Arial" w:hAnsi="Arial" w:cs="Arial"/>
          <w:sz w:val="23"/>
          <w:szCs w:val="23"/>
        </w:rPr>
      </w:pPr>
      <w:r>
        <w:rPr>
          <w:rFonts w:ascii="Arial" w:hAnsi="Arial" w:cs="Arial"/>
          <w:sz w:val="23"/>
          <w:szCs w:val="23"/>
        </w:rPr>
        <w:t>Teniendo en cuenta que existe dispersión en el nú</w:t>
      </w:r>
      <w:r>
        <w:rPr>
          <w:rFonts w:ascii="Arial" w:hAnsi="Arial" w:cs="Arial"/>
          <w:sz w:val="23"/>
          <w:szCs w:val="23"/>
        </w:rPr>
        <w:t xml:space="preserve">mero de ciclos hasta la rotura en los ensayos de fatiga, la decisión de ensayar 3-4 probetas en cada nivel fue acertada.  </w:t>
      </w:r>
    </w:p>
    <w:p w:rsidR="00000000" w:rsidRDefault="00E94181">
      <w:pPr>
        <w:pStyle w:val="Default"/>
        <w:framePr w:w="791" w:wrap="auto" w:vAnchor="page" w:hAnchor="page" w:x="2989" w:y="9648"/>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9924"/>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10200"/>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10476"/>
        <w:rPr>
          <w:rFonts w:ascii="Arial" w:hAnsi="Arial" w:cs="Arial"/>
          <w:sz w:val="23"/>
          <w:szCs w:val="23"/>
        </w:rPr>
      </w:pPr>
      <w:r>
        <w:rPr>
          <w:rFonts w:ascii="Arial" w:hAnsi="Arial" w:cs="Arial"/>
          <w:sz w:val="23"/>
          <w:szCs w:val="23"/>
        </w:rPr>
        <w:t xml:space="preserve"> </w:t>
      </w:r>
    </w:p>
    <w:p w:rsidR="00000000" w:rsidRDefault="00E94181">
      <w:pPr>
        <w:pStyle w:val="Default"/>
        <w:framePr w:w="7624" w:wrap="auto" w:vAnchor="page" w:hAnchor="page" w:x="2989" w:y="10752"/>
        <w:rPr>
          <w:rFonts w:ascii="Arial" w:hAnsi="Arial" w:cs="Arial"/>
          <w:sz w:val="23"/>
          <w:szCs w:val="23"/>
        </w:rPr>
      </w:pPr>
      <w:r>
        <w:rPr>
          <w:rFonts w:ascii="Arial" w:hAnsi="Arial" w:cs="Arial"/>
          <w:sz w:val="23"/>
          <w:szCs w:val="23"/>
        </w:rPr>
        <w:t>Para la zona de vida finita se ensayaron cuatro niveles de esfuerzo que corresponden al 80%, 70%, 60% y 50% de la resistencia</w:t>
      </w:r>
      <w:r>
        <w:rPr>
          <w:rFonts w:ascii="Arial" w:hAnsi="Arial" w:cs="Arial"/>
          <w:sz w:val="23"/>
          <w:szCs w:val="23"/>
        </w:rPr>
        <w:t xml:space="preserve"> última a la tracción  (S</w:t>
      </w:r>
      <w:r>
        <w:rPr>
          <w:rFonts w:ascii="Arial" w:hAnsi="Arial" w:cs="Arial"/>
          <w:sz w:val="16"/>
          <w:szCs w:val="16"/>
        </w:rPr>
        <w:t>ut</w:t>
      </w:r>
      <w:r>
        <w:rPr>
          <w:rFonts w:ascii="Arial" w:hAnsi="Arial" w:cs="Arial"/>
          <w:sz w:val="23"/>
          <w:szCs w:val="23"/>
        </w:rPr>
        <w:t xml:space="preserve">) del material, teniendo en cuenta que el límite de resistencia a la fatiga no se encontró en el rango comprendido entre el 50% y 40% se tomó la decisión de ensayar un nivel más próximo con </w:t>
      </w:r>
    </w:p>
    <w:p w:rsidR="00000000" w:rsidRDefault="00E94181">
      <w:pPr>
        <w:pStyle w:val="Default"/>
        <w:pageBreakBefore/>
        <w:framePr w:w="7618" w:wrap="auto" w:vAnchor="page" w:hAnchor="page" w:x="2989" w:y="1318"/>
        <w:rPr>
          <w:rFonts w:ascii="Arial" w:hAnsi="Arial" w:cs="Arial"/>
          <w:sz w:val="23"/>
          <w:szCs w:val="23"/>
        </w:rPr>
      </w:pPr>
      <w:r>
        <w:rPr>
          <w:rFonts w:ascii="Arial" w:hAnsi="Arial" w:cs="Arial"/>
          <w:sz w:val="23"/>
          <w:szCs w:val="23"/>
        </w:rPr>
        <w:t>un intervalo del 5% para discernir con</w:t>
      </w:r>
      <w:r>
        <w:rPr>
          <w:rFonts w:ascii="Arial" w:hAnsi="Arial" w:cs="Arial"/>
          <w:sz w:val="23"/>
          <w:szCs w:val="23"/>
        </w:rPr>
        <w:t xml:space="preserve"> claridad el valor de límite de resistencia a la fatiga, en cambio para valores más elevados de esfuerzo sería con intervalos del 10%, ya que con tres o cuatro niveles es suficiente para encontrar la ecuación de la vida finita.  </w:t>
      </w:r>
    </w:p>
    <w:p w:rsidR="00000000" w:rsidRDefault="00E94181">
      <w:pPr>
        <w:pStyle w:val="Default"/>
        <w:framePr w:w="791" w:wrap="auto" w:vAnchor="page" w:hAnchor="page" w:x="2989" w:y="3527"/>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4003"/>
        <w:rPr>
          <w:rFonts w:ascii="Arial" w:hAnsi="Arial" w:cs="Arial"/>
          <w:sz w:val="23"/>
          <w:szCs w:val="23"/>
        </w:rPr>
      </w:pPr>
      <w:r>
        <w:rPr>
          <w:rFonts w:ascii="Arial" w:hAnsi="Arial" w:cs="Arial"/>
          <w:sz w:val="23"/>
          <w:szCs w:val="23"/>
        </w:rPr>
        <w:t xml:space="preserve"> </w:t>
      </w:r>
    </w:p>
    <w:p w:rsidR="00000000" w:rsidRDefault="00E94181">
      <w:pPr>
        <w:pStyle w:val="Default"/>
        <w:framePr w:w="7625" w:wrap="auto" w:vAnchor="page" w:hAnchor="page" w:x="2989" w:y="4479"/>
        <w:rPr>
          <w:rFonts w:ascii="Arial" w:hAnsi="Arial" w:cs="Arial"/>
          <w:sz w:val="23"/>
          <w:szCs w:val="23"/>
        </w:rPr>
      </w:pPr>
      <w:r>
        <w:rPr>
          <w:rFonts w:ascii="Arial" w:hAnsi="Arial" w:cs="Arial"/>
          <w:sz w:val="23"/>
          <w:szCs w:val="23"/>
        </w:rPr>
        <w:t>Se evitó</w:t>
      </w:r>
      <w:r>
        <w:rPr>
          <w:rFonts w:ascii="Arial" w:hAnsi="Arial" w:cs="Arial"/>
          <w:sz w:val="23"/>
          <w:szCs w:val="23"/>
        </w:rPr>
        <w:t xml:space="preserve"> ensayar niveles cercanos al 90% de la resistencia última a la tracción (S</w:t>
      </w:r>
      <w:r>
        <w:rPr>
          <w:rFonts w:ascii="Arial" w:hAnsi="Arial" w:cs="Arial"/>
          <w:sz w:val="16"/>
          <w:szCs w:val="16"/>
        </w:rPr>
        <w:t>ut</w:t>
      </w:r>
      <w:r>
        <w:rPr>
          <w:rFonts w:ascii="Arial" w:hAnsi="Arial" w:cs="Arial"/>
          <w:sz w:val="23"/>
          <w:szCs w:val="23"/>
        </w:rPr>
        <w:t>) para evitar ensayar en la zona de bajos ciclos (N&lt;10</w:t>
      </w:r>
      <w:r>
        <w:rPr>
          <w:rFonts w:ascii="Arial" w:hAnsi="Arial" w:cs="Arial"/>
          <w:sz w:val="16"/>
          <w:szCs w:val="16"/>
        </w:rPr>
        <w:t>3</w:t>
      </w:r>
      <w:r>
        <w:rPr>
          <w:rFonts w:ascii="Arial" w:hAnsi="Arial" w:cs="Arial"/>
          <w:sz w:val="23"/>
          <w:szCs w:val="23"/>
        </w:rPr>
        <w:t xml:space="preserve"> ciclos), donde debido a la alta intensidad de esfuerzos entran en juego deformación plástica que altera el comportamiento el</w:t>
      </w:r>
      <w:r>
        <w:rPr>
          <w:rFonts w:ascii="Arial" w:hAnsi="Arial" w:cs="Arial"/>
          <w:sz w:val="23"/>
          <w:szCs w:val="23"/>
        </w:rPr>
        <w:t xml:space="preserve">ástico representado en la curva S-N. </w:t>
      </w:r>
    </w:p>
    <w:p w:rsidR="00000000" w:rsidRDefault="00E94181">
      <w:pPr>
        <w:pStyle w:val="Default"/>
        <w:framePr w:w="791" w:wrap="auto" w:vAnchor="page" w:hAnchor="page" w:x="2989" w:y="7440"/>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7916"/>
        <w:rPr>
          <w:rFonts w:ascii="Arial" w:hAnsi="Arial" w:cs="Arial"/>
          <w:sz w:val="23"/>
          <w:szCs w:val="23"/>
        </w:rPr>
      </w:pPr>
      <w:r>
        <w:rPr>
          <w:rFonts w:ascii="Arial" w:hAnsi="Arial" w:cs="Arial"/>
          <w:sz w:val="23"/>
          <w:szCs w:val="23"/>
        </w:rPr>
        <w:t xml:space="preserve"> </w:t>
      </w:r>
    </w:p>
    <w:p w:rsidR="00000000" w:rsidRDefault="00E94181">
      <w:pPr>
        <w:pStyle w:val="Default"/>
        <w:framePr w:w="7624" w:wrap="auto" w:vAnchor="page" w:hAnchor="page" w:x="2989" w:y="8392"/>
        <w:rPr>
          <w:rFonts w:ascii="Arial" w:hAnsi="Arial" w:cs="Arial"/>
          <w:sz w:val="23"/>
          <w:szCs w:val="23"/>
        </w:rPr>
      </w:pPr>
      <w:r>
        <w:rPr>
          <w:rFonts w:ascii="Arial" w:hAnsi="Arial" w:cs="Arial"/>
          <w:sz w:val="23"/>
          <w:szCs w:val="23"/>
        </w:rPr>
        <w:t>Respecto a los resultados obtenidos en la zona de transición donde los ensayos superaron el millón de ciclos para un rango de 35-40% de la resistencia última a la tracción (S</w:t>
      </w:r>
      <w:r>
        <w:rPr>
          <w:rFonts w:ascii="Arial" w:hAnsi="Arial" w:cs="Arial"/>
          <w:sz w:val="16"/>
          <w:szCs w:val="16"/>
        </w:rPr>
        <w:t>ut</w:t>
      </w:r>
      <w:r>
        <w:rPr>
          <w:rFonts w:ascii="Arial" w:hAnsi="Arial" w:cs="Arial"/>
          <w:sz w:val="23"/>
          <w:szCs w:val="23"/>
        </w:rPr>
        <w:t>), que corresponden a un rango de esfu</w:t>
      </w:r>
      <w:r>
        <w:rPr>
          <w:rFonts w:ascii="Arial" w:hAnsi="Arial" w:cs="Arial"/>
          <w:sz w:val="23"/>
          <w:szCs w:val="23"/>
        </w:rPr>
        <w:t xml:space="preserve">erzos comprendido entre 255-292 MPa, se determinó que el límite de resistencia a la fatiga estaría situado en estos rangos mencionados. </w:t>
      </w:r>
    </w:p>
    <w:p w:rsidR="00000000" w:rsidRDefault="00E94181">
      <w:pPr>
        <w:pStyle w:val="Default"/>
        <w:framePr w:w="791" w:wrap="auto" w:vAnchor="page" w:hAnchor="page" w:x="2989" w:y="11705"/>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11981"/>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12257"/>
        <w:rPr>
          <w:rFonts w:ascii="Arial" w:hAnsi="Arial" w:cs="Arial"/>
          <w:sz w:val="23"/>
          <w:szCs w:val="23"/>
        </w:rPr>
      </w:pPr>
      <w:r>
        <w:rPr>
          <w:rFonts w:ascii="Arial" w:hAnsi="Arial" w:cs="Arial"/>
          <w:sz w:val="23"/>
          <w:szCs w:val="23"/>
        </w:rPr>
        <w:t xml:space="preserve"> </w:t>
      </w:r>
    </w:p>
    <w:p w:rsidR="00000000" w:rsidRDefault="00E94181">
      <w:pPr>
        <w:pStyle w:val="Default"/>
        <w:framePr w:w="7620" w:wrap="auto" w:vAnchor="page" w:hAnchor="page" w:x="2989" w:y="12533"/>
        <w:rPr>
          <w:rFonts w:ascii="Arial" w:hAnsi="Arial" w:cs="Arial"/>
          <w:sz w:val="23"/>
          <w:szCs w:val="23"/>
        </w:rPr>
      </w:pPr>
      <w:r>
        <w:rPr>
          <w:rFonts w:ascii="Arial" w:hAnsi="Arial" w:cs="Arial"/>
          <w:sz w:val="23"/>
          <w:szCs w:val="23"/>
        </w:rPr>
        <w:t>El intervalo de vida en fatiga cubierto por esta serie de ensayos estuvo comprendido entre los 10</w:t>
      </w:r>
      <w:r>
        <w:rPr>
          <w:rFonts w:ascii="Arial" w:hAnsi="Arial" w:cs="Arial"/>
          <w:sz w:val="16"/>
          <w:szCs w:val="16"/>
        </w:rPr>
        <w:t>3</w:t>
      </w:r>
      <w:r>
        <w:rPr>
          <w:rFonts w:ascii="Arial" w:hAnsi="Arial" w:cs="Arial"/>
          <w:sz w:val="23"/>
          <w:szCs w:val="23"/>
        </w:rPr>
        <w:t xml:space="preserve"> y 10</w:t>
      </w:r>
      <w:r>
        <w:rPr>
          <w:rFonts w:ascii="Arial" w:hAnsi="Arial" w:cs="Arial"/>
          <w:sz w:val="16"/>
          <w:szCs w:val="16"/>
        </w:rPr>
        <w:t>6</w:t>
      </w:r>
      <w:r>
        <w:rPr>
          <w:rFonts w:ascii="Arial" w:hAnsi="Arial" w:cs="Arial"/>
          <w:sz w:val="23"/>
          <w:szCs w:val="23"/>
        </w:rPr>
        <w:t xml:space="preserve"> ciclos. </w:t>
      </w:r>
      <w:r>
        <w:rPr>
          <w:rFonts w:ascii="Arial" w:hAnsi="Arial" w:cs="Arial"/>
          <w:sz w:val="23"/>
          <w:szCs w:val="23"/>
        </w:rPr>
        <w:t xml:space="preserve">Los resultados experimentales </w:t>
      </w:r>
    </w:p>
    <w:p w:rsidR="00000000" w:rsidRDefault="00E94181">
      <w:pPr>
        <w:pStyle w:val="Default"/>
        <w:pageBreakBefore/>
        <w:framePr w:w="7624" w:wrap="auto" w:vAnchor="page" w:hAnchor="page" w:x="2989" w:y="1318"/>
        <w:rPr>
          <w:rFonts w:ascii="Arial" w:hAnsi="Arial" w:cs="Arial"/>
          <w:sz w:val="23"/>
          <w:szCs w:val="23"/>
        </w:rPr>
      </w:pPr>
      <w:r>
        <w:rPr>
          <w:rFonts w:ascii="Arial" w:hAnsi="Arial" w:cs="Arial"/>
          <w:sz w:val="23"/>
          <w:szCs w:val="23"/>
        </w:rPr>
        <w:t xml:space="preserve">se pueden observar en la Figura 4.3, donde en la ordenada se representa la amplitud del esfuerzo en MPa y en la abscisa se representa la vida en fatiga en número de ciclos en escala logarítmica. </w:t>
      </w:r>
    </w:p>
    <w:p w:rsidR="00000000" w:rsidRDefault="00E94181">
      <w:pPr>
        <w:pStyle w:val="Default"/>
        <w:framePr w:w="791" w:wrap="auto" w:vAnchor="page" w:hAnchor="page" w:x="2989" w:y="2975"/>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10528" w:y="8988"/>
        <w:rPr>
          <w:rFonts w:ascii="Arial" w:hAnsi="Arial" w:cs="Arial"/>
          <w:sz w:val="23"/>
          <w:szCs w:val="23"/>
        </w:rPr>
      </w:pPr>
      <w:r>
        <w:rPr>
          <w:rFonts w:ascii="Arial" w:hAnsi="Arial" w:cs="Arial"/>
          <w:sz w:val="23"/>
          <w:szCs w:val="23"/>
        </w:rPr>
        <w:t xml:space="preserve"> </w:t>
      </w:r>
    </w:p>
    <w:p w:rsidR="00000000" w:rsidRDefault="00E94181">
      <w:pPr>
        <w:pStyle w:val="Default"/>
        <w:framePr w:w="7946" w:wrap="auto" w:vAnchor="page" w:hAnchor="page" w:x="2664" w:y="9638"/>
        <w:rPr>
          <w:rFonts w:ascii="Arial" w:hAnsi="Arial" w:cs="Arial"/>
          <w:sz w:val="23"/>
          <w:szCs w:val="23"/>
        </w:rPr>
      </w:pPr>
      <w:r>
        <w:rPr>
          <w:rFonts w:ascii="Arial" w:hAnsi="Arial" w:cs="Arial"/>
          <w:b/>
          <w:bCs/>
          <w:sz w:val="23"/>
          <w:szCs w:val="23"/>
        </w:rPr>
        <w:t>FIG. 4.3 RESULTADOS EXPER</w:t>
      </w:r>
      <w:r>
        <w:rPr>
          <w:rFonts w:ascii="Arial" w:hAnsi="Arial" w:cs="Arial"/>
          <w:b/>
          <w:bCs/>
          <w:sz w:val="23"/>
          <w:szCs w:val="23"/>
        </w:rPr>
        <w:t xml:space="preserve">IMENTALES DEL ENSAYO DE FATIGA </w:t>
      </w:r>
    </w:p>
    <w:p w:rsidR="00000000" w:rsidRDefault="00E94181">
      <w:pPr>
        <w:pStyle w:val="Default"/>
        <w:framePr w:w="7984" w:wrap="auto" w:vAnchor="page" w:hAnchor="page" w:x="2597" w:y="10390"/>
        <w:rPr>
          <w:rFonts w:ascii="Arial" w:hAnsi="Arial" w:cs="Arial"/>
          <w:sz w:val="23"/>
          <w:szCs w:val="23"/>
        </w:rPr>
      </w:pPr>
    </w:p>
    <w:p w:rsidR="00000000" w:rsidRDefault="00E94181">
      <w:pPr>
        <w:pStyle w:val="Default"/>
        <w:framePr w:w="7984" w:wrap="auto" w:vAnchor="page" w:hAnchor="page" w:x="2597" w:y="10390"/>
        <w:rPr>
          <w:rFonts w:ascii="Arial" w:hAnsi="Arial" w:cs="Arial"/>
          <w:sz w:val="23"/>
          <w:szCs w:val="23"/>
        </w:rPr>
      </w:pPr>
      <w:r>
        <w:rPr>
          <w:rFonts w:ascii="Arial" w:hAnsi="Arial" w:cs="Arial"/>
          <w:b/>
          <w:bCs/>
          <w:sz w:val="23"/>
          <w:szCs w:val="23"/>
        </w:rPr>
        <w:t xml:space="preserve">4.2. Análisis estadístico del diagrama de Wöhler </w:t>
      </w:r>
    </w:p>
    <w:p w:rsidR="00000000" w:rsidRDefault="00E94181">
      <w:pPr>
        <w:pStyle w:val="Default"/>
        <w:rPr>
          <w:rFonts w:ascii="Arial" w:hAnsi="Arial" w:cs="Arial"/>
          <w:sz w:val="23"/>
          <w:szCs w:val="23"/>
        </w:rPr>
      </w:pPr>
    </w:p>
    <w:p w:rsidR="00000000" w:rsidRDefault="00E94181">
      <w:pPr>
        <w:pStyle w:val="Default"/>
        <w:framePr w:w="7624" w:wrap="auto" w:vAnchor="page" w:hAnchor="page" w:x="2989" w:y="11192"/>
        <w:rPr>
          <w:rFonts w:ascii="Arial" w:hAnsi="Arial" w:cs="Arial"/>
          <w:sz w:val="23"/>
          <w:szCs w:val="23"/>
        </w:rPr>
      </w:pPr>
      <w:r>
        <w:rPr>
          <w:rFonts w:ascii="Arial" w:hAnsi="Arial" w:cs="Arial"/>
          <w:sz w:val="23"/>
          <w:szCs w:val="23"/>
        </w:rPr>
        <w:t>A continuación se procede con los resultados obtenidos del análisis estadístico de probabilidad de fractura de Maennig, con los que se trazará</w:t>
      </w:r>
      <w:r>
        <w:rPr>
          <w:rFonts w:ascii="Arial" w:hAnsi="Arial" w:cs="Arial"/>
          <w:sz w:val="23"/>
          <w:szCs w:val="23"/>
        </w:rPr>
        <w:t xml:space="preserve">n las curvas de isoprobabilidad S-N-P. </w:t>
      </w:r>
    </w:p>
    <w:p w:rsidR="00000000" w:rsidRDefault="00E94181">
      <w:pPr>
        <w:pStyle w:val="Default"/>
        <w:framePr w:w="791" w:wrap="auto" w:vAnchor="page" w:hAnchor="page" w:x="2989" w:y="13049"/>
        <w:rPr>
          <w:rFonts w:ascii="Arial" w:hAnsi="Arial" w:cs="Arial"/>
          <w:sz w:val="23"/>
          <w:szCs w:val="23"/>
        </w:rPr>
      </w:pPr>
      <w:r>
        <w:rPr>
          <w:rFonts w:ascii="Arial" w:hAnsi="Arial" w:cs="Arial"/>
          <w:sz w:val="23"/>
          <w:szCs w:val="23"/>
        </w:rPr>
        <w:t xml:space="preserve"> </w:t>
      </w:r>
    </w:p>
    <w:p w:rsidR="00000000" w:rsidRDefault="00E94181">
      <w:pPr>
        <w:pStyle w:val="Default"/>
        <w:pageBreakBefore/>
        <w:framePr w:w="7622" w:wrap="auto" w:vAnchor="page" w:hAnchor="page" w:x="2989" w:y="1318"/>
        <w:rPr>
          <w:rFonts w:ascii="Arial" w:hAnsi="Arial" w:cs="Arial"/>
          <w:sz w:val="23"/>
          <w:szCs w:val="23"/>
        </w:rPr>
      </w:pPr>
      <w:r>
        <w:rPr>
          <w:rFonts w:ascii="Arial" w:hAnsi="Arial" w:cs="Arial"/>
          <w:sz w:val="23"/>
          <w:szCs w:val="23"/>
        </w:rPr>
        <w:t>Utilizando los resultados experimentales correspondientes al 35 y 40% de la resistencia última a la tracción (S</w:t>
      </w:r>
      <w:r>
        <w:rPr>
          <w:rFonts w:ascii="Arial" w:hAnsi="Arial" w:cs="Arial"/>
          <w:sz w:val="16"/>
          <w:szCs w:val="16"/>
        </w:rPr>
        <w:t>ut</w:t>
      </w:r>
      <w:r>
        <w:rPr>
          <w:rFonts w:ascii="Arial" w:hAnsi="Arial" w:cs="Arial"/>
          <w:sz w:val="23"/>
          <w:szCs w:val="23"/>
        </w:rPr>
        <w:t>), que son los datos asociados al número de ciclos tecnológico (N</w:t>
      </w:r>
      <w:r>
        <w:rPr>
          <w:rFonts w:ascii="Arial" w:hAnsi="Arial" w:cs="Arial"/>
          <w:sz w:val="16"/>
          <w:szCs w:val="16"/>
        </w:rPr>
        <w:t>g</w:t>
      </w:r>
      <w:r>
        <w:rPr>
          <w:rFonts w:ascii="Arial" w:hAnsi="Arial" w:cs="Arial"/>
          <w:sz w:val="23"/>
          <w:szCs w:val="23"/>
        </w:rPr>
        <w:t>=1x10</w:t>
      </w:r>
      <w:r>
        <w:rPr>
          <w:rFonts w:ascii="Arial" w:hAnsi="Arial" w:cs="Arial"/>
          <w:sz w:val="16"/>
          <w:szCs w:val="16"/>
        </w:rPr>
        <w:t>6</w:t>
      </w:r>
      <w:r>
        <w:rPr>
          <w:rFonts w:ascii="Arial" w:hAnsi="Arial" w:cs="Arial"/>
          <w:sz w:val="23"/>
          <w:szCs w:val="23"/>
        </w:rPr>
        <w:t xml:space="preserve"> ciclos) se definió la región</w:t>
      </w:r>
      <w:r>
        <w:rPr>
          <w:rFonts w:ascii="Arial" w:hAnsi="Arial" w:cs="Arial"/>
          <w:sz w:val="23"/>
          <w:szCs w:val="23"/>
        </w:rPr>
        <w:t xml:space="preserve"> de transición.  </w:t>
      </w:r>
    </w:p>
    <w:p w:rsidR="00000000" w:rsidRDefault="00E94181">
      <w:pPr>
        <w:pStyle w:val="Default"/>
        <w:framePr w:w="791" w:wrap="auto" w:vAnchor="page" w:hAnchor="page" w:x="2989" w:y="3527"/>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2989" w:y="3803"/>
        <w:rPr>
          <w:rFonts w:ascii="Arial" w:hAnsi="Arial" w:cs="Arial"/>
          <w:sz w:val="23"/>
          <w:szCs w:val="23"/>
        </w:rPr>
      </w:pPr>
      <w:r>
        <w:rPr>
          <w:rFonts w:ascii="Arial" w:hAnsi="Arial" w:cs="Arial"/>
          <w:sz w:val="23"/>
          <w:szCs w:val="23"/>
        </w:rPr>
        <w:t xml:space="preserve"> </w:t>
      </w:r>
    </w:p>
    <w:p w:rsidR="00000000" w:rsidRDefault="00E94181">
      <w:pPr>
        <w:pStyle w:val="Default"/>
        <w:framePr w:w="7621" w:wrap="auto" w:vAnchor="page" w:hAnchor="page" w:x="2989" w:y="4279"/>
        <w:rPr>
          <w:rFonts w:ascii="Arial" w:hAnsi="Arial" w:cs="Arial"/>
          <w:sz w:val="23"/>
          <w:szCs w:val="23"/>
        </w:rPr>
      </w:pPr>
      <w:r>
        <w:rPr>
          <w:rFonts w:ascii="Arial" w:hAnsi="Arial" w:cs="Arial"/>
          <w:sz w:val="23"/>
          <w:szCs w:val="23"/>
        </w:rPr>
        <w:t>En la Figura 4.4 se muestra en la ordenada la probabilidad de fractura transformada (</w:t>
      </w:r>
      <w:r>
        <w:rPr>
          <w:rFonts w:ascii="Arial" w:hAnsi="Arial" w:cs="Arial"/>
          <w:sz w:val="23"/>
          <w:szCs w:val="23"/>
        </w:rPr>
        <w:t>ψ</w:t>
      </w:r>
      <w:r>
        <w:rPr>
          <w:rFonts w:ascii="Arial" w:hAnsi="Arial" w:cs="Arial"/>
          <w:sz w:val="23"/>
          <w:szCs w:val="23"/>
        </w:rPr>
        <w:t xml:space="preserve">) versus la amplitud del esfuerzo en escala logarítmica, los datos experimentales (círculos azules) y la línea de tendencia que permite calcular la </w:t>
      </w:r>
      <w:r>
        <w:rPr>
          <w:rFonts w:ascii="Arial" w:hAnsi="Arial" w:cs="Arial"/>
          <w:sz w:val="23"/>
          <w:szCs w:val="23"/>
        </w:rPr>
        <w:t xml:space="preserve">amplitud de esfuerzo relacionadas a la probabilidad de fractura del 1%, 50% y del 99% (cruces rojas), se incluye también la ecuación de la línea de tendencia donde se encuentran las constantes A y B mencionadas en la ecuación (14) </w:t>
      </w:r>
    </w:p>
    <w:p w:rsidR="00000000" w:rsidRDefault="00E94181">
      <w:pPr>
        <w:pStyle w:val="Default"/>
        <w:framePr w:w="791" w:wrap="auto" w:vAnchor="page" w:hAnchor="page" w:x="10580" w:y="12053"/>
        <w:rPr>
          <w:rFonts w:ascii="Arial" w:hAnsi="Arial" w:cs="Arial"/>
          <w:sz w:val="23"/>
          <w:szCs w:val="23"/>
        </w:rPr>
      </w:pPr>
      <w:r>
        <w:rPr>
          <w:rFonts w:ascii="Arial" w:hAnsi="Arial" w:cs="Arial"/>
          <w:sz w:val="23"/>
          <w:szCs w:val="23"/>
        </w:rPr>
        <w:t xml:space="preserve"> </w:t>
      </w:r>
    </w:p>
    <w:p w:rsidR="00000000" w:rsidRDefault="00E94181">
      <w:pPr>
        <w:pStyle w:val="Default"/>
        <w:framePr w:w="7624" w:wrap="auto" w:vAnchor="page" w:hAnchor="page" w:x="2957" w:y="12698"/>
        <w:rPr>
          <w:rFonts w:ascii="Arial" w:hAnsi="Arial" w:cs="Arial"/>
          <w:sz w:val="23"/>
          <w:szCs w:val="23"/>
        </w:rPr>
      </w:pPr>
      <w:r>
        <w:rPr>
          <w:rFonts w:ascii="Arial" w:hAnsi="Arial" w:cs="Arial"/>
          <w:b/>
          <w:bCs/>
          <w:sz w:val="23"/>
          <w:szCs w:val="23"/>
        </w:rPr>
        <w:t xml:space="preserve">FIG. 4.4 PROBABILIDAD </w:t>
      </w:r>
      <w:r>
        <w:rPr>
          <w:rFonts w:ascii="Arial" w:hAnsi="Arial" w:cs="Arial"/>
          <w:b/>
          <w:bCs/>
          <w:sz w:val="23"/>
          <w:szCs w:val="23"/>
        </w:rPr>
        <w:t xml:space="preserve">DE FRACTURA EN EL RANGO DE TRANSICIÓN </w:t>
      </w:r>
    </w:p>
    <w:p w:rsidR="00000000" w:rsidRDefault="00E94181">
      <w:pPr>
        <w:pStyle w:val="Default"/>
        <w:pageBreakBefore/>
        <w:framePr w:w="7622" w:wrap="auto" w:vAnchor="page" w:hAnchor="page" w:x="2989" w:y="1318"/>
        <w:rPr>
          <w:rFonts w:ascii="Arial" w:hAnsi="Arial" w:cs="Arial"/>
          <w:sz w:val="23"/>
          <w:szCs w:val="23"/>
        </w:rPr>
      </w:pPr>
      <w:r>
        <w:rPr>
          <w:rFonts w:ascii="Arial" w:hAnsi="Arial" w:cs="Arial"/>
          <w:sz w:val="23"/>
          <w:szCs w:val="23"/>
        </w:rPr>
        <w:t>Los niveles restantes de esfuerzos delimitan el rango de vida finita de la curva S-N. Para cada nivel se calcula el número de ciclos hasta la rotura relacionada con las probabilidades del 1%, 50% y 99%. En la Figura 4</w:t>
      </w:r>
      <w:r>
        <w:rPr>
          <w:rFonts w:ascii="Arial" w:hAnsi="Arial" w:cs="Arial"/>
          <w:sz w:val="23"/>
          <w:szCs w:val="23"/>
        </w:rPr>
        <w:t>.5se muestran los resultados del cálculo de probabilidades para la amplitud de esfuerzos del 80%, se incluye también la ecuación de la línea de tendencia donde se encuentran las constantes A y B que permiten encontrar el número de ciclos hasta lo rotura pa</w:t>
      </w:r>
      <w:r>
        <w:rPr>
          <w:rFonts w:ascii="Arial" w:hAnsi="Arial" w:cs="Arial"/>
          <w:sz w:val="23"/>
          <w:szCs w:val="23"/>
        </w:rPr>
        <w:t xml:space="preserve">ra distintos valores de probabilidades. </w:t>
      </w:r>
    </w:p>
    <w:p w:rsidR="00000000" w:rsidRDefault="00E94181">
      <w:pPr>
        <w:pStyle w:val="Default"/>
        <w:framePr w:w="791" w:wrap="auto" w:vAnchor="page" w:hAnchor="page" w:x="2989" w:y="5935"/>
        <w:rPr>
          <w:rFonts w:ascii="Arial" w:hAnsi="Arial" w:cs="Arial"/>
          <w:sz w:val="23"/>
          <w:szCs w:val="23"/>
        </w:rPr>
      </w:pPr>
      <w:r>
        <w:rPr>
          <w:rFonts w:ascii="Arial" w:hAnsi="Arial" w:cs="Arial"/>
          <w:sz w:val="23"/>
          <w:szCs w:val="23"/>
        </w:rPr>
        <w:t xml:space="preserve"> </w:t>
      </w:r>
    </w:p>
    <w:p w:rsidR="00000000" w:rsidRDefault="00E94181">
      <w:pPr>
        <w:pStyle w:val="Default"/>
        <w:framePr w:w="791" w:wrap="auto" w:vAnchor="page" w:hAnchor="page" w:x="10580" w:y="11220"/>
        <w:rPr>
          <w:rFonts w:ascii="Arial" w:hAnsi="Arial" w:cs="Arial"/>
          <w:sz w:val="23"/>
          <w:szCs w:val="23"/>
        </w:rPr>
      </w:pPr>
      <w:r>
        <w:rPr>
          <w:rFonts w:ascii="Arial" w:hAnsi="Arial" w:cs="Arial"/>
          <w:sz w:val="23"/>
          <w:szCs w:val="23"/>
        </w:rPr>
        <w:t xml:space="preserve"> </w:t>
      </w:r>
    </w:p>
    <w:p w:rsidR="00000000" w:rsidRDefault="00E94181">
      <w:pPr>
        <w:pStyle w:val="Default"/>
        <w:framePr w:w="7624" w:wrap="auto" w:vAnchor="page" w:hAnchor="page" w:x="2957" w:y="11871"/>
        <w:rPr>
          <w:rFonts w:ascii="Arial" w:hAnsi="Arial" w:cs="Arial"/>
          <w:sz w:val="23"/>
          <w:szCs w:val="23"/>
        </w:rPr>
      </w:pPr>
      <w:r>
        <w:rPr>
          <w:rFonts w:ascii="Arial" w:hAnsi="Arial" w:cs="Arial"/>
          <w:b/>
          <w:bCs/>
          <w:sz w:val="23"/>
          <w:szCs w:val="23"/>
        </w:rPr>
        <w:t xml:space="preserve">FIG. 4.5 PROBABILIDAD DE FRACTURA EN EL RANGO DE VIDA FINITA </w:t>
      </w:r>
    </w:p>
    <w:p w:rsidR="00000000" w:rsidRDefault="00E94181">
      <w:pPr>
        <w:pStyle w:val="Default"/>
        <w:pageBreakBefore/>
        <w:framePr w:w="7624" w:wrap="auto" w:vAnchor="page" w:hAnchor="page" w:x="2989" w:y="1318"/>
        <w:rPr>
          <w:rFonts w:ascii="Arial" w:hAnsi="Arial" w:cs="Arial"/>
          <w:sz w:val="23"/>
          <w:szCs w:val="23"/>
        </w:rPr>
      </w:pPr>
      <w:r>
        <w:rPr>
          <w:rFonts w:ascii="Arial" w:hAnsi="Arial" w:cs="Arial"/>
          <w:sz w:val="23"/>
          <w:szCs w:val="23"/>
        </w:rPr>
        <w:t>Las gráficas de probabilidad de fractura en el rango de vida finita para los demás niveles de esfuerzo se encuentran en el Apéndice 12, la Tabla 15 r</w:t>
      </w:r>
      <w:r>
        <w:rPr>
          <w:rFonts w:ascii="Arial" w:hAnsi="Arial" w:cs="Arial"/>
          <w:sz w:val="23"/>
          <w:szCs w:val="23"/>
        </w:rPr>
        <w:t xml:space="preserve">esume los valores de los coeficientes A y B que permiten calcular el número de ciclos hasta la rotura relacionada con las probabilidades del 1%, 50% y 99%. </w:t>
      </w:r>
    </w:p>
    <w:p w:rsidR="00000000" w:rsidRDefault="00E94181">
      <w:pPr>
        <w:pStyle w:val="Default"/>
        <w:framePr w:w="791" w:wrap="auto" w:vAnchor="page" w:hAnchor="page" w:x="2989" w:y="4279"/>
        <w:rPr>
          <w:rFonts w:ascii="Arial" w:hAnsi="Arial" w:cs="Arial"/>
          <w:sz w:val="23"/>
          <w:szCs w:val="23"/>
        </w:rPr>
      </w:pPr>
      <w:r>
        <w:rPr>
          <w:rFonts w:ascii="Arial" w:hAnsi="Arial" w:cs="Arial"/>
          <w:sz w:val="23"/>
          <w:szCs w:val="23"/>
        </w:rPr>
        <w:t xml:space="preserve"> </w:t>
      </w:r>
    </w:p>
    <w:p w:rsidR="00000000" w:rsidRDefault="00E94181">
      <w:pPr>
        <w:pStyle w:val="Default"/>
        <w:framePr w:w="7624" w:wrap="auto" w:vAnchor="page" w:hAnchor="page" w:x="2957" w:y="4981"/>
        <w:rPr>
          <w:rFonts w:ascii="Arial" w:hAnsi="Arial" w:cs="Arial"/>
          <w:sz w:val="23"/>
          <w:szCs w:val="23"/>
        </w:rPr>
      </w:pPr>
      <w:r>
        <w:rPr>
          <w:rFonts w:ascii="Arial" w:hAnsi="Arial" w:cs="Arial"/>
          <w:b/>
          <w:bCs/>
          <w:sz w:val="23"/>
          <w:szCs w:val="23"/>
        </w:rPr>
        <w:t xml:space="preserve">TABLA 15 </w:t>
      </w:r>
    </w:p>
    <w:p w:rsidR="00000000" w:rsidRDefault="00E94181">
      <w:pPr>
        <w:pStyle w:val="Default"/>
        <w:framePr w:w="7624" w:wrap="auto" w:vAnchor="page" w:hAnchor="page" w:x="2957" w:y="5733"/>
        <w:rPr>
          <w:rFonts w:ascii="Arial" w:hAnsi="Arial" w:cs="Arial"/>
          <w:sz w:val="23"/>
          <w:szCs w:val="23"/>
        </w:rPr>
      </w:pPr>
      <w:r>
        <w:rPr>
          <w:rFonts w:ascii="Arial" w:hAnsi="Arial" w:cs="Arial"/>
          <w:b/>
          <w:bCs/>
          <w:sz w:val="23"/>
          <w:szCs w:val="23"/>
        </w:rPr>
        <w:t xml:space="preserve">RESULTADOS DEL ANÁLISIS ESTADÍSTICO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3840" behindDoc="0" locked="0" layoutInCell="0" allowOverlap="1">
                <wp:simplePos x="0" y="0"/>
                <wp:positionH relativeFrom="page">
                  <wp:posOffset>2697480</wp:posOffset>
                </wp:positionH>
                <wp:positionV relativeFrom="page">
                  <wp:posOffset>4117340</wp:posOffset>
                </wp:positionV>
                <wp:extent cx="3249930" cy="4676775"/>
                <wp:effectExtent l="0" t="0" r="0" b="0"/>
                <wp:wrapThrough wrapText="bothSides">
                  <wp:wrapPolygon edited="0">
                    <wp:start x="0" y="0"/>
                    <wp:lineTo x="0" y="0"/>
                    <wp:lineTo x="0" y="0"/>
                  </wp:wrapPolygon>
                </wp:wrapThrough>
                <wp:docPr id="1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467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20"/>
                              <w:gridCol w:w="29"/>
                              <w:gridCol w:w="48"/>
                              <w:gridCol w:w="204"/>
                              <w:gridCol w:w="166"/>
                              <w:gridCol w:w="78"/>
                              <w:gridCol w:w="187"/>
                              <w:gridCol w:w="37"/>
                              <w:gridCol w:w="379"/>
                              <w:gridCol w:w="275"/>
                              <w:gridCol w:w="7"/>
                              <w:gridCol w:w="58"/>
                              <w:gridCol w:w="96"/>
                              <w:gridCol w:w="209"/>
                              <w:gridCol w:w="199"/>
                              <w:gridCol w:w="332"/>
                              <w:gridCol w:w="85"/>
                              <w:gridCol w:w="132"/>
                              <w:gridCol w:w="116"/>
                              <w:gridCol w:w="183"/>
                              <w:gridCol w:w="14"/>
                              <w:gridCol w:w="74"/>
                              <w:gridCol w:w="143"/>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2"/>
                                <w:trHeight w:val="1403"/>
                              </w:trPr>
                              <w:tc>
                                <w:tcPr>
                                  <w:tcW w:w="2159" w:type="dxa"/>
                                  <w:gridSpan w:val="12"/>
                                </w:tcPr>
                                <w:p w:rsidR="00000000" w:rsidRDefault="00E94181">
                                  <w:pPr>
                                    <w:pStyle w:val="Default"/>
                                    <w:rPr>
                                      <w:rFonts w:ascii="Arial" w:hAnsi="Arial" w:cs="Arial"/>
                                      <w:sz w:val="23"/>
                                      <w:szCs w:val="23"/>
                                    </w:rPr>
                                  </w:pPr>
                                  <w:r>
                                    <w:rPr>
                                      <w:rFonts w:ascii="Arial" w:hAnsi="Arial" w:cs="Arial"/>
                                      <w:sz w:val="23"/>
                                      <w:szCs w:val="23"/>
                                    </w:rPr>
                                    <w:t xml:space="preserve">Nivel % Sut </w:t>
                                  </w:r>
                                </w:p>
                              </w:tc>
                              <w:tc>
                                <w:tcPr>
                                  <w:tcW w:w="2159" w:type="dxa"/>
                                  <w:gridSpan w:val="14"/>
                                </w:tcPr>
                                <w:p w:rsidR="00000000" w:rsidRDefault="00E94181">
                                  <w:pPr>
                                    <w:pStyle w:val="Default"/>
                                    <w:rPr>
                                      <w:rFonts w:ascii="Arial" w:hAnsi="Arial" w:cs="Arial"/>
                                      <w:sz w:val="23"/>
                                      <w:szCs w:val="23"/>
                                    </w:rPr>
                                  </w:pPr>
                                  <w:r>
                                    <w:rPr>
                                      <w:rFonts w:ascii="Arial" w:hAnsi="Arial" w:cs="Arial"/>
                                      <w:sz w:val="23"/>
                                      <w:szCs w:val="23"/>
                                    </w:rPr>
                                    <w:t xml:space="preserve">Constantes </w:t>
                                  </w:r>
                                </w:p>
                              </w:tc>
                            </w:tr>
                            <w:tr w:rsidR="00000000">
                              <w:tblPrEx>
                                <w:tblCellMar>
                                  <w:top w:w="0" w:type="dxa"/>
                                  <w:bottom w:w="0" w:type="dxa"/>
                                </w:tblCellMar>
                              </w:tblPrEx>
                              <w:trPr>
                                <w:gridAfter w:val="12"/>
                                <w:trHeight w:val="1113"/>
                              </w:trPr>
                              <w:tc>
                                <w:tcPr>
                                  <w:tcW w:w="1439" w:type="dxa"/>
                                  <w:gridSpan w:val="6"/>
                                </w:tcPr>
                                <w:p w:rsidR="00000000" w:rsidRDefault="00E94181">
                                  <w:pPr>
                                    <w:pStyle w:val="Default"/>
                                    <w:rPr>
                                      <w:rFonts w:cs="Times New Roman"/>
                                      <w:color w:val="auto"/>
                                    </w:rPr>
                                  </w:pP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A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B </w:t>
                                  </w:r>
                                </w:p>
                              </w:tc>
                            </w:tr>
                            <w:tr w:rsidR="00000000">
                              <w:tblPrEx>
                                <w:tblCellMar>
                                  <w:top w:w="0" w:type="dxa"/>
                                  <w:bottom w:w="0" w:type="dxa"/>
                                </w:tblCellMar>
                              </w:tblPrEx>
                              <w:trPr>
                                <w:gridAfter w:val="12"/>
                                <w:trHeight w:val="573"/>
                              </w:trPr>
                              <w:tc>
                                <w:tcPr>
                                  <w:tcW w:w="4318" w:type="dxa"/>
                                  <w:gridSpan w:val="26"/>
                                </w:tcPr>
                                <w:p w:rsidR="00000000" w:rsidRDefault="00E94181">
                                  <w:pPr>
                                    <w:pStyle w:val="Default"/>
                                    <w:rPr>
                                      <w:rFonts w:ascii="Arial" w:hAnsi="Arial" w:cs="Arial"/>
                                      <w:sz w:val="23"/>
                                      <w:szCs w:val="23"/>
                                    </w:rPr>
                                  </w:pPr>
                                  <w:r>
                                    <w:rPr>
                                      <w:rFonts w:ascii="Arial" w:hAnsi="Arial" w:cs="Arial"/>
                                      <w:sz w:val="23"/>
                                      <w:szCs w:val="23"/>
                                    </w:rPr>
                                    <w:t xml:space="preserve">RANGO DE VIDA FINITA </w:t>
                                  </w:r>
                                </w:p>
                              </w:tc>
                            </w:tr>
                            <w:tr w:rsidR="00000000">
                              <w:tblPrEx>
                                <w:tblCellMar>
                                  <w:top w:w="0" w:type="dxa"/>
                                  <w:bottom w:w="0" w:type="dxa"/>
                                </w:tblCellMar>
                              </w:tblPrEx>
                              <w:trPr>
                                <w:gridAfter w:val="12"/>
                                <w:trHeight w:val="570"/>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80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0,494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-4,659 </w:t>
                                  </w:r>
                                </w:p>
                              </w:tc>
                            </w:tr>
                            <w:tr w:rsidR="00000000">
                              <w:tblPrEx>
                                <w:tblCellMar>
                                  <w:top w:w="0" w:type="dxa"/>
                                  <w:bottom w:w="0" w:type="dxa"/>
                                </w:tblCellMar>
                              </w:tblPrEx>
                              <w:trPr>
                                <w:gridAfter w:val="12"/>
                                <w:trHeight w:val="573"/>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70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0,542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-5,61 </w:t>
                                  </w:r>
                                </w:p>
                              </w:tc>
                            </w:tr>
                            <w:tr w:rsidR="00000000">
                              <w:tblPrEx>
                                <w:tblCellMar>
                                  <w:top w:w="0" w:type="dxa"/>
                                  <w:bottom w:w="0" w:type="dxa"/>
                                </w:tblCellMar>
                              </w:tblPrEx>
                              <w:trPr>
                                <w:gridAfter w:val="12"/>
                                <w:trHeight w:val="569"/>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60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0,245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-3,599 </w:t>
                                  </w:r>
                                </w:p>
                              </w:tc>
                            </w:tr>
                            <w:tr w:rsidR="00000000">
                              <w:tblPrEx>
                                <w:tblCellMar>
                                  <w:top w:w="0" w:type="dxa"/>
                                  <w:bottom w:w="0" w:type="dxa"/>
                                </w:tblCellMar>
                              </w:tblPrEx>
                              <w:trPr>
                                <w:gridAfter w:val="12"/>
                                <w:trHeight w:val="574"/>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50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0,419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-5,954 </w:t>
                                  </w:r>
                                </w:p>
                              </w:tc>
                            </w:tr>
                            <w:tr w:rsidR="00000000">
                              <w:tblPrEx>
                                <w:tblCellMar>
                                  <w:top w:w="0" w:type="dxa"/>
                                  <w:bottom w:w="0" w:type="dxa"/>
                                </w:tblCellMar>
                              </w:tblPrEx>
                              <w:trPr>
                                <w:gridAfter w:val="12"/>
                                <w:trHeight w:val="570"/>
                              </w:trPr>
                              <w:tc>
                                <w:tcPr>
                                  <w:tcW w:w="4318" w:type="dxa"/>
                                  <w:gridSpan w:val="26"/>
                                </w:tcPr>
                                <w:p w:rsidR="00000000" w:rsidRDefault="00E94181">
                                  <w:pPr>
                                    <w:pStyle w:val="Default"/>
                                    <w:rPr>
                                      <w:rFonts w:ascii="Arial" w:hAnsi="Arial" w:cs="Arial"/>
                                      <w:sz w:val="23"/>
                                      <w:szCs w:val="23"/>
                                    </w:rPr>
                                  </w:pPr>
                                  <w:r>
                                    <w:rPr>
                                      <w:rFonts w:ascii="Arial" w:hAnsi="Arial" w:cs="Arial"/>
                                      <w:sz w:val="23"/>
                                      <w:szCs w:val="23"/>
                                    </w:rPr>
                                    <w:t xml:space="preserve">RANGO DE TRANSICIÓN </w:t>
                                  </w:r>
                                </w:p>
                              </w:tc>
                            </w:tr>
                            <w:tr w:rsidR="00000000">
                              <w:tblPrEx>
                                <w:tblCellMar>
                                  <w:top w:w="0" w:type="dxa"/>
                                  <w:bottom w:w="0" w:type="dxa"/>
                                </w:tblCellMar>
                              </w:tblPrEx>
                              <w:trPr>
                                <w:gridAfter w:val="12"/>
                                <w:trHeight w:val="573"/>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40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3,261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-19,39 </w:t>
                                  </w:r>
                                </w:p>
                              </w:tc>
                            </w:tr>
                            <w:tr w:rsidR="00000000">
                              <w:tblPrEx>
                                <w:tblCellMar>
                                  <w:top w:w="0" w:type="dxa"/>
                                  <w:bottom w:w="0" w:type="dxa"/>
                                </w:tblCellMar>
                              </w:tblPrEx>
                              <w:trPr>
                                <w:gridAfter w:val="12"/>
                                <w:trHeight w:val="577"/>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35 </w:t>
                                  </w:r>
                                </w:p>
                              </w:tc>
                              <w:tc>
                                <w:tcPr>
                                  <w:tcW w:w="1439" w:type="dxa"/>
                                  <w:gridSpan w:val="10"/>
                                </w:tcPr>
                                <w:p w:rsidR="00000000" w:rsidRDefault="00E94181">
                                  <w:pPr>
                                    <w:pStyle w:val="Default"/>
                                    <w:rPr>
                                      <w:rFonts w:cs="Times New Roman"/>
                                      <w:color w:val="auto"/>
                                    </w:rPr>
                                  </w:pPr>
                                </w:p>
                              </w:tc>
                              <w:tc>
                                <w:tcPr>
                                  <w:tcW w:w="1439" w:type="dxa"/>
                                  <w:gridSpan w:val="10"/>
                                </w:tcPr>
                                <w:p w:rsidR="00000000" w:rsidRDefault="00E94181">
                                  <w:pPr>
                                    <w:pStyle w:val="Default"/>
                                    <w:rPr>
                                      <w:rFonts w:cs="Times New Roman"/>
                                      <w:color w:val="auto"/>
                                    </w:rPr>
                                  </w:pP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212.4pt;margin-top:324.2pt;width:255.9pt;height:368.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I0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20"/>
                        <w:gridCol w:w="29"/>
                        <w:gridCol w:w="48"/>
                        <w:gridCol w:w="204"/>
                        <w:gridCol w:w="166"/>
                        <w:gridCol w:w="78"/>
                        <w:gridCol w:w="187"/>
                        <w:gridCol w:w="37"/>
                        <w:gridCol w:w="379"/>
                        <w:gridCol w:w="275"/>
                        <w:gridCol w:w="7"/>
                        <w:gridCol w:w="58"/>
                        <w:gridCol w:w="96"/>
                        <w:gridCol w:w="209"/>
                        <w:gridCol w:w="199"/>
                        <w:gridCol w:w="332"/>
                        <w:gridCol w:w="85"/>
                        <w:gridCol w:w="132"/>
                        <w:gridCol w:w="116"/>
                        <w:gridCol w:w="183"/>
                        <w:gridCol w:w="14"/>
                        <w:gridCol w:w="74"/>
                        <w:gridCol w:w="143"/>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2"/>
                          <w:trHeight w:val="1403"/>
                        </w:trPr>
                        <w:tc>
                          <w:tcPr>
                            <w:tcW w:w="2159" w:type="dxa"/>
                            <w:gridSpan w:val="12"/>
                          </w:tcPr>
                          <w:p w:rsidR="00000000" w:rsidRDefault="00E94181">
                            <w:pPr>
                              <w:pStyle w:val="Default"/>
                              <w:rPr>
                                <w:rFonts w:ascii="Arial" w:hAnsi="Arial" w:cs="Arial"/>
                                <w:sz w:val="23"/>
                                <w:szCs w:val="23"/>
                              </w:rPr>
                            </w:pPr>
                            <w:r>
                              <w:rPr>
                                <w:rFonts w:ascii="Arial" w:hAnsi="Arial" w:cs="Arial"/>
                                <w:sz w:val="23"/>
                                <w:szCs w:val="23"/>
                              </w:rPr>
                              <w:t xml:space="preserve">Nivel % Sut </w:t>
                            </w:r>
                          </w:p>
                        </w:tc>
                        <w:tc>
                          <w:tcPr>
                            <w:tcW w:w="2159" w:type="dxa"/>
                            <w:gridSpan w:val="14"/>
                          </w:tcPr>
                          <w:p w:rsidR="00000000" w:rsidRDefault="00E94181">
                            <w:pPr>
                              <w:pStyle w:val="Default"/>
                              <w:rPr>
                                <w:rFonts w:ascii="Arial" w:hAnsi="Arial" w:cs="Arial"/>
                                <w:sz w:val="23"/>
                                <w:szCs w:val="23"/>
                              </w:rPr>
                            </w:pPr>
                            <w:r>
                              <w:rPr>
                                <w:rFonts w:ascii="Arial" w:hAnsi="Arial" w:cs="Arial"/>
                                <w:sz w:val="23"/>
                                <w:szCs w:val="23"/>
                              </w:rPr>
                              <w:t xml:space="preserve">Constantes </w:t>
                            </w:r>
                          </w:p>
                        </w:tc>
                      </w:tr>
                      <w:tr w:rsidR="00000000">
                        <w:tblPrEx>
                          <w:tblCellMar>
                            <w:top w:w="0" w:type="dxa"/>
                            <w:bottom w:w="0" w:type="dxa"/>
                          </w:tblCellMar>
                        </w:tblPrEx>
                        <w:trPr>
                          <w:gridAfter w:val="12"/>
                          <w:trHeight w:val="1113"/>
                        </w:trPr>
                        <w:tc>
                          <w:tcPr>
                            <w:tcW w:w="1439" w:type="dxa"/>
                            <w:gridSpan w:val="6"/>
                          </w:tcPr>
                          <w:p w:rsidR="00000000" w:rsidRDefault="00E94181">
                            <w:pPr>
                              <w:pStyle w:val="Default"/>
                              <w:rPr>
                                <w:rFonts w:cs="Times New Roman"/>
                                <w:color w:val="auto"/>
                              </w:rPr>
                            </w:pP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A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B </w:t>
                            </w:r>
                          </w:p>
                        </w:tc>
                      </w:tr>
                      <w:tr w:rsidR="00000000">
                        <w:tblPrEx>
                          <w:tblCellMar>
                            <w:top w:w="0" w:type="dxa"/>
                            <w:bottom w:w="0" w:type="dxa"/>
                          </w:tblCellMar>
                        </w:tblPrEx>
                        <w:trPr>
                          <w:gridAfter w:val="12"/>
                          <w:trHeight w:val="573"/>
                        </w:trPr>
                        <w:tc>
                          <w:tcPr>
                            <w:tcW w:w="4318" w:type="dxa"/>
                            <w:gridSpan w:val="26"/>
                          </w:tcPr>
                          <w:p w:rsidR="00000000" w:rsidRDefault="00E94181">
                            <w:pPr>
                              <w:pStyle w:val="Default"/>
                              <w:rPr>
                                <w:rFonts w:ascii="Arial" w:hAnsi="Arial" w:cs="Arial"/>
                                <w:sz w:val="23"/>
                                <w:szCs w:val="23"/>
                              </w:rPr>
                            </w:pPr>
                            <w:r>
                              <w:rPr>
                                <w:rFonts w:ascii="Arial" w:hAnsi="Arial" w:cs="Arial"/>
                                <w:sz w:val="23"/>
                                <w:szCs w:val="23"/>
                              </w:rPr>
                              <w:t xml:space="preserve">RANGO DE VIDA FINITA </w:t>
                            </w:r>
                          </w:p>
                        </w:tc>
                      </w:tr>
                      <w:tr w:rsidR="00000000">
                        <w:tblPrEx>
                          <w:tblCellMar>
                            <w:top w:w="0" w:type="dxa"/>
                            <w:bottom w:w="0" w:type="dxa"/>
                          </w:tblCellMar>
                        </w:tblPrEx>
                        <w:trPr>
                          <w:gridAfter w:val="12"/>
                          <w:trHeight w:val="570"/>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80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0,494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-4,659 </w:t>
                            </w:r>
                          </w:p>
                        </w:tc>
                      </w:tr>
                      <w:tr w:rsidR="00000000">
                        <w:tblPrEx>
                          <w:tblCellMar>
                            <w:top w:w="0" w:type="dxa"/>
                            <w:bottom w:w="0" w:type="dxa"/>
                          </w:tblCellMar>
                        </w:tblPrEx>
                        <w:trPr>
                          <w:gridAfter w:val="12"/>
                          <w:trHeight w:val="573"/>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70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0,542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-5,61 </w:t>
                            </w:r>
                          </w:p>
                        </w:tc>
                      </w:tr>
                      <w:tr w:rsidR="00000000">
                        <w:tblPrEx>
                          <w:tblCellMar>
                            <w:top w:w="0" w:type="dxa"/>
                            <w:bottom w:w="0" w:type="dxa"/>
                          </w:tblCellMar>
                        </w:tblPrEx>
                        <w:trPr>
                          <w:gridAfter w:val="12"/>
                          <w:trHeight w:val="569"/>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60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0,245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-3,599 </w:t>
                            </w:r>
                          </w:p>
                        </w:tc>
                      </w:tr>
                      <w:tr w:rsidR="00000000">
                        <w:tblPrEx>
                          <w:tblCellMar>
                            <w:top w:w="0" w:type="dxa"/>
                            <w:bottom w:w="0" w:type="dxa"/>
                          </w:tblCellMar>
                        </w:tblPrEx>
                        <w:trPr>
                          <w:gridAfter w:val="12"/>
                          <w:trHeight w:val="574"/>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50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0,419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-5,954 </w:t>
                            </w:r>
                          </w:p>
                        </w:tc>
                      </w:tr>
                      <w:tr w:rsidR="00000000">
                        <w:tblPrEx>
                          <w:tblCellMar>
                            <w:top w:w="0" w:type="dxa"/>
                            <w:bottom w:w="0" w:type="dxa"/>
                          </w:tblCellMar>
                        </w:tblPrEx>
                        <w:trPr>
                          <w:gridAfter w:val="12"/>
                          <w:trHeight w:val="570"/>
                        </w:trPr>
                        <w:tc>
                          <w:tcPr>
                            <w:tcW w:w="4318" w:type="dxa"/>
                            <w:gridSpan w:val="26"/>
                          </w:tcPr>
                          <w:p w:rsidR="00000000" w:rsidRDefault="00E94181">
                            <w:pPr>
                              <w:pStyle w:val="Default"/>
                              <w:rPr>
                                <w:rFonts w:ascii="Arial" w:hAnsi="Arial" w:cs="Arial"/>
                                <w:sz w:val="23"/>
                                <w:szCs w:val="23"/>
                              </w:rPr>
                            </w:pPr>
                            <w:r>
                              <w:rPr>
                                <w:rFonts w:ascii="Arial" w:hAnsi="Arial" w:cs="Arial"/>
                                <w:sz w:val="23"/>
                                <w:szCs w:val="23"/>
                              </w:rPr>
                              <w:t xml:space="preserve">RANGO DE TRANSICIÓN </w:t>
                            </w:r>
                          </w:p>
                        </w:tc>
                      </w:tr>
                      <w:tr w:rsidR="00000000">
                        <w:tblPrEx>
                          <w:tblCellMar>
                            <w:top w:w="0" w:type="dxa"/>
                            <w:bottom w:w="0" w:type="dxa"/>
                          </w:tblCellMar>
                        </w:tblPrEx>
                        <w:trPr>
                          <w:gridAfter w:val="12"/>
                          <w:trHeight w:val="573"/>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40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3,261 </w:t>
                            </w:r>
                          </w:p>
                        </w:tc>
                        <w:tc>
                          <w:tcPr>
                            <w:tcW w:w="1439" w:type="dxa"/>
                            <w:gridSpan w:val="10"/>
                          </w:tcPr>
                          <w:p w:rsidR="00000000" w:rsidRDefault="00E94181">
                            <w:pPr>
                              <w:pStyle w:val="Default"/>
                              <w:rPr>
                                <w:rFonts w:ascii="Arial" w:hAnsi="Arial" w:cs="Arial"/>
                                <w:sz w:val="23"/>
                                <w:szCs w:val="23"/>
                              </w:rPr>
                            </w:pPr>
                            <w:r>
                              <w:rPr>
                                <w:rFonts w:ascii="Arial" w:hAnsi="Arial" w:cs="Arial"/>
                                <w:sz w:val="23"/>
                                <w:szCs w:val="23"/>
                              </w:rPr>
                              <w:t xml:space="preserve">-19,39 </w:t>
                            </w:r>
                          </w:p>
                        </w:tc>
                      </w:tr>
                      <w:tr w:rsidR="00000000">
                        <w:tblPrEx>
                          <w:tblCellMar>
                            <w:top w:w="0" w:type="dxa"/>
                            <w:bottom w:w="0" w:type="dxa"/>
                          </w:tblCellMar>
                        </w:tblPrEx>
                        <w:trPr>
                          <w:gridAfter w:val="12"/>
                          <w:trHeight w:val="577"/>
                        </w:trPr>
                        <w:tc>
                          <w:tcPr>
                            <w:tcW w:w="1439" w:type="dxa"/>
                            <w:gridSpan w:val="6"/>
                          </w:tcPr>
                          <w:p w:rsidR="00000000" w:rsidRDefault="00E94181">
                            <w:pPr>
                              <w:pStyle w:val="Default"/>
                              <w:rPr>
                                <w:rFonts w:ascii="Arial" w:hAnsi="Arial" w:cs="Arial"/>
                                <w:sz w:val="23"/>
                                <w:szCs w:val="23"/>
                              </w:rPr>
                            </w:pPr>
                            <w:r>
                              <w:rPr>
                                <w:rFonts w:ascii="Arial" w:hAnsi="Arial" w:cs="Arial"/>
                                <w:sz w:val="23"/>
                                <w:szCs w:val="23"/>
                              </w:rPr>
                              <w:t xml:space="preserve">35 </w:t>
                            </w:r>
                          </w:p>
                        </w:tc>
                        <w:tc>
                          <w:tcPr>
                            <w:tcW w:w="1439" w:type="dxa"/>
                            <w:gridSpan w:val="10"/>
                          </w:tcPr>
                          <w:p w:rsidR="00000000" w:rsidRDefault="00E94181">
                            <w:pPr>
                              <w:pStyle w:val="Default"/>
                              <w:rPr>
                                <w:rFonts w:cs="Times New Roman"/>
                                <w:color w:val="auto"/>
                              </w:rPr>
                            </w:pPr>
                          </w:p>
                        </w:tc>
                        <w:tc>
                          <w:tcPr>
                            <w:tcW w:w="1439" w:type="dxa"/>
                            <w:gridSpan w:val="10"/>
                          </w:tcPr>
                          <w:p w:rsidR="00000000" w:rsidRDefault="00E94181">
                            <w:pPr>
                              <w:pStyle w:val="Default"/>
                              <w:rPr>
                                <w:rFonts w:cs="Times New Roman"/>
                                <w:color w:val="auto"/>
                              </w:rPr>
                            </w:pPr>
                          </w:p>
                        </w:tc>
                      </w:tr>
                    </w:tbl>
                  </w:txbxContent>
                </v:textbox>
                <w10:wrap type="through" anchorx="page" anchory="page"/>
              </v:shape>
            </w:pict>
          </mc:Fallback>
        </mc:AlternateContent>
      </w:r>
    </w:p>
    <w:p w:rsidR="00000000" w:rsidRDefault="00E94181">
      <w:pPr>
        <w:pStyle w:val="Default"/>
        <w:framePr w:w="791" w:wrap="auto" w:vAnchor="page" w:hAnchor="page" w:x="2989" w:y="127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625" w:wrap="auto" w:vAnchor="page" w:hAnchor="page" w:x="2989" w:y="1318"/>
        <w:rPr>
          <w:rFonts w:ascii="Arial" w:hAnsi="Arial" w:cs="Arial"/>
          <w:color w:val="auto"/>
          <w:sz w:val="23"/>
          <w:szCs w:val="23"/>
        </w:rPr>
      </w:pPr>
      <w:r>
        <w:rPr>
          <w:rFonts w:ascii="Arial" w:hAnsi="Arial" w:cs="Arial"/>
          <w:color w:val="auto"/>
          <w:sz w:val="23"/>
          <w:szCs w:val="23"/>
        </w:rPr>
        <w:t>A partir de estos resultados es posible graficar los diagramas S-N-P con los puntos de Maennig, e</w:t>
      </w:r>
      <w:r>
        <w:rPr>
          <w:rFonts w:ascii="Arial" w:hAnsi="Arial" w:cs="Arial"/>
          <w:color w:val="auto"/>
          <w:sz w:val="23"/>
          <w:szCs w:val="23"/>
        </w:rPr>
        <w:t>ntendiendo que cada conjunto de puntos del color representan una curva S-N con una probabilidad de fractura diferente. En el Apéndice 13 se encuentran todos los puntos Maennig calculados. En la Figura 4.6 se representan los puntos de Maennig correspondient</w:t>
      </w:r>
      <w:r>
        <w:rPr>
          <w:rFonts w:ascii="Arial" w:hAnsi="Arial" w:cs="Arial"/>
          <w:color w:val="auto"/>
          <w:sz w:val="23"/>
          <w:szCs w:val="23"/>
        </w:rPr>
        <w:t xml:space="preserve">es a las probabilidades de fractura del 1%, 50% y 99%. </w:t>
      </w:r>
    </w:p>
    <w:p w:rsidR="00000000" w:rsidRDefault="00E94181">
      <w:pPr>
        <w:pStyle w:val="Default"/>
        <w:framePr w:w="791" w:wrap="auto" w:vAnchor="page" w:hAnchor="page" w:x="10428" w:y="105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11214"/>
        <w:rPr>
          <w:rFonts w:ascii="Arial" w:hAnsi="Arial" w:cs="Arial"/>
          <w:color w:val="auto"/>
          <w:sz w:val="23"/>
          <w:szCs w:val="23"/>
        </w:rPr>
      </w:pPr>
      <w:r>
        <w:rPr>
          <w:rFonts w:ascii="Arial" w:hAnsi="Arial" w:cs="Arial"/>
          <w:b/>
          <w:bCs/>
          <w:color w:val="auto"/>
          <w:sz w:val="23"/>
          <w:szCs w:val="23"/>
        </w:rPr>
        <w:t xml:space="preserve">FIG. 4.6 CURVAS S-N-P PARA EL ACERO AISI-SAE 1018 </w:t>
      </w:r>
    </w:p>
    <w:p w:rsidR="00000000" w:rsidRDefault="00E94181">
      <w:pPr>
        <w:pStyle w:val="Default"/>
        <w:framePr w:w="791" w:wrap="auto" w:vAnchor="page" w:hAnchor="page" w:x="2989" w:y="120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2" w:wrap="auto" w:vAnchor="page" w:hAnchor="page" w:x="2989" w:y="12769"/>
        <w:rPr>
          <w:rFonts w:ascii="Arial" w:hAnsi="Arial" w:cs="Arial"/>
          <w:color w:val="auto"/>
          <w:sz w:val="23"/>
          <w:szCs w:val="23"/>
        </w:rPr>
      </w:pPr>
      <w:r>
        <w:rPr>
          <w:rFonts w:ascii="Arial" w:hAnsi="Arial" w:cs="Arial"/>
          <w:color w:val="auto"/>
          <w:sz w:val="23"/>
          <w:szCs w:val="23"/>
        </w:rPr>
        <w:t xml:space="preserve">Luego se procedió a graficar la curva S-N para una probabilidad de fractura del 50% y a encontrar los coeficientes de ajuste de la </w:t>
      </w:r>
    </w:p>
    <w:p w:rsidR="00000000" w:rsidRDefault="00E94181">
      <w:pPr>
        <w:pStyle w:val="Default"/>
        <w:pageBreakBefore/>
        <w:framePr w:w="7623" w:wrap="auto" w:vAnchor="page" w:hAnchor="page" w:x="2989" w:y="1318"/>
        <w:rPr>
          <w:rFonts w:ascii="Arial" w:hAnsi="Arial" w:cs="Arial"/>
          <w:color w:val="auto"/>
          <w:sz w:val="23"/>
          <w:szCs w:val="23"/>
        </w:rPr>
      </w:pPr>
      <w:r>
        <w:rPr>
          <w:rFonts w:ascii="Arial" w:hAnsi="Arial" w:cs="Arial"/>
          <w:color w:val="auto"/>
          <w:sz w:val="23"/>
          <w:szCs w:val="23"/>
        </w:rPr>
        <w:t>ecuación loga</w:t>
      </w:r>
      <w:r>
        <w:rPr>
          <w:rFonts w:ascii="Arial" w:hAnsi="Arial" w:cs="Arial"/>
          <w:color w:val="auto"/>
          <w:sz w:val="23"/>
          <w:szCs w:val="23"/>
        </w:rPr>
        <w:t>rítmica como se resume en la Tabla 16, se encuentra además la bondad de ajuste, que queda reflejada por el coeficiente de regresión R</w:t>
      </w:r>
      <w:r>
        <w:rPr>
          <w:rFonts w:ascii="Arial" w:hAnsi="Arial" w:cs="Arial"/>
          <w:color w:val="auto"/>
          <w:sz w:val="16"/>
          <w:szCs w:val="16"/>
        </w:rPr>
        <w:t>2</w:t>
      </w:r>
      <w:r>
        <w:rPr>
          <w:rFonts w:ascii="Arial" w:hAnsi="Arial" w:cs="Arial"/>
          <w:color w:val="auto"/>
          <w:sz w:val="23"/>
          <w:szCs w:val="23"/>
        </w:rPr>
        <w:t xml:space="preserve">, el cual es superior a 0.95 lo que significa que existe un buen ajuste lineal entre los datos, como se puede observar en </w:t>
      </w:r>
      <w:r>
        <w:rPr>
          <w:rFonts w:ascii="Arial" w:hAnsi="Arial" w:cs="Arial"/>
          <w:color w:val="auto"/>
          <w:sz w:val="23"/>
          <w:szCs w:val="23"/>
        </w:rPr>
        <w:t xml:space="preserve">la Figura 4.7. </w:t>
      </w:r>
    </w:p>
    <w:p w:rsidR="00000000" w:rsidRDefault="00E94181">
      <w:pPr>
        <w:pStyle w:val="Default"/>
        <w:framePr w:w="791" w:wrap="auto" w:vAnchor="page" w:hAnchor="page" w:x="2989" w:y="4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4981"/>
        <w:rPr>
          <w:rFonts w:ascii="Arial" w:hAnsi="Arial" w:cs="Arial"/>
          <w:color w:val="auto"/>
          <w:sz w:val="23"/>
          <w:szCs w:val="23"/>
        </w:rPr>
      </w:pPr>
      <w:r>
        <w:rPr>
          <w:rFonts w:ascii="Arial" w:hAnsi="Arial" w:cs="Arial"/>
          <w:b/>
          <w:bCs/>
          <w:color w:val="auto"/>
          <w:sz w:val="23"/>
          <w:szCs w:val="23"/>
        </w:rPr>
        <w:t xml:space="preserve">TABLA 16 </w:t>
      </w:r>
    </w:p>
    <w:p w:rsidR="00000000" w:rsidRDefault="00E94181">
      <w:pPr>
        <w:pStyle w:val="Default"/>
        <w:framePr w:w="7624" w:wrap="auto" w:vAnchor="page" w:hAnchor="page" w:x="2957" w:y="5733"/>
        <w:rPr>
          <w:rFonts w:ascii="Arial" w:hAnsi="Arial" w:cs="Arial"/>
          <w:color w:val="auto"/>
          <w:sz w:val="23"/>
          <w:szCs w:val="23"/>
        </w:rPr>
      </w:pPr>
      <w:r>
        <w:rPr>
          <w:rFonts w:ascii="Arial" w:hAnsi="Arial" w:cs="Arial"/>
          <w:b/>
          <w:bCs/>
          <w:color w:val="auto"/>
          <w:sz w:val="23"/>
          <w:szCs w:val="23"/>
        </w:rPr>
        <w:t xml:space="preserve">TABLA DE COEFICIENTES DE AJUSTE Y REGRESIÓN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4864" behindDoc="0" locked="0" layoutInCell="0" allowOverlap="1">
                <wp:simplePos x="0" y="0"/>
                <wp:positionH relativeFrom="page">
                  <wp:posOffset>2725420</wp:posOffset>
                </wp:positionH>
                <wp:positionV relativeFrom="page">
                  <wp:posOffset>4117340</wp:posOffset>
                </wp:positionV>
                <wp:extent cx="3194050" cy="1915795"/>
                <wp:effectExtent l="0" t="0" r="0" b="0"/>
                <wp:wrapThrough wrapText="bothSides">
                  <wp:wrapPolygon edited="0">
                    <wp:start x="0" y="0"/>
                    <wp:lineTo x="0" y="0"/>
                    <wp:lineTo x="0" y="0"/>
                  </wp:wrapPolygon>
                </wp:wrapThrough>
                <wp:docPr id="1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20"/>
                              <w:gridCol w:w="29"/>
                              <w:gridCol w:w="48"/>
                              <w:gridCol w:w="204"/>
                              <w:gridCol w:w="166"/>
                              <w:gridCol w:w="78"/>
                              <w:gridCol w:w="187"/>
                              <w:gridCol w:w="416"/>
                              <w:gridCol w:w="275"/>
                              <w:gridCol w:w="7"/>
                              <w:gridCol w:w="154"/>
                              <w:gridCol w:w="209"/>
                              <w:gridCol w:w="199"/>
                              <w:gridCol w:w="332"/>
                              <w:gridCol w:w="85"/>
                              <w:gridCol w:w="132"/>
                              <w:gridCol w:w="116"/>
                              <w:gridCol w:w="183"/>
                              <w:gridCol w:w="14"/>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3"/>
                                <w:trHeight w:val="570"/>
                              </w:trPr>
                              <w:tc>
                                <w:tcPr>
                                  <w:tcW w:w="4230" w:type="dxa"/>
                                  <w:gridSpan w:val="22"/>
                                </w:tcPr>
                                <w:p w:rsidR="00000000" w:rsidRDefault="00E94181">
                                  <w:pPr>
                                    <w:pStyle w:val="Default"/>
                                    <w:rPr>
                                      <w:rFonts w:ascii="Arial" w:hAnsi="Arial" w:cs="Arial"/>
                                      <w:sz w:val="23"/>
                                      <w:szCs w:val="23"/>
                                    </w:rPr>
                                  </w:pPr>
                                  <w:r>
                                    <w:rPr>
                                      <w:rFonts w:ascii="Arial" w:hAnsi="Arial" w:cs="Arial"/>
                                      <w:sz w:val="23"/>
                                      <w:szCs w:val="23"/>
                                    </w:rPr>
                                    <w:t xml:space="preserve">Constantes </w:t>
                                  </w:r>
                                </w:p>
                              </w:tc>
                            </w:tr>
                            <w:tr w:rsidR="00000000">
                              <w:tblPrEx>
                                <w:tblCellMar>
                                  <w:top w:w="0" w:type="dxa"/>
                                  <w:bottom w:w="0" w:type="dxa"/>
                                </w:tblCellMar>
                              </w:tblPrEx>
                              <w:trPr>
                                <w:gridAfter w:val="13"/>
                                <w:trHeight w:val="573"/>
                              </w:trPr>
                              <w:tc>
                                <w:tcPr>
                                  <w:tcW w:w="1410" w:type="dxa"/>
                                  <w:gridSpan w:val="5"/>
                                </w:tcPr>
                                <w:p w:rsidR="00000000" w:rsidRDefault="00E94181">
                                  <w:pPr>
                                    <w:pStyle w:val="Default"/>
                                    <w:rPr>
                                      <w:rFonts w:ascii="Arial" w:hAnsi="Arial" w:cs="Arial"/>
                                      <w:sz w:val="23"/>
                                      <w:szCs w:val="23"/>
                                    </w:rPr>
                                  </w:pPr>
                                  <w:r>
                                    <w:rPr>
                                      <w:rFonts w:ascii="Arial" w:hAnsi="Arial" w:cs="Arial"/>
                                      <w:sz w:val="23"/>
                                      <w:szCs w:val="23"/>
                                    </w:rPr>
                                    <w:t xml:space="preserve">A </w:t>
                                  </w:r>
                                </w:p>
                              </w:tc>
                              <w:tc>
                                <w:tcPr>
                                  <w:tcW w:w="1410" w:type="dxa"/>
                                  <w:gridSpan w:val="9"/>
                                </w:tcPr>
                                <w:p w:rsidR="00000000" w:rsidRDefault="00E94181">
                                  <w:pPr>
                                    <w:pStyle w:val="Default"/>
                                    <w:rPr>
                                      <w:rFonts w:ascii="Arial" w:hAnsi="Arial" w:cs="Arial"/>
                                      <w:sz w:val="23"/>
                                      <w:szCs w:val="23"/>
                                    </w:rPr>
                                  </w:pPr>
                                  <w:r>
                                    <w:rPr>
                                      <w:rFonts w:ascii="Arial" w:hAnsi="Arial" w:cs="Arial"/>
                                      <w:sz w:val="23"/>
                                      <w:szCs w:val="23"/>
                                    </w:rPr>
                                    <w:t xml:space="preserve">B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R2 </w:t>
                                  </w:r>
                                </w:p>
                              </w:tc>
                            </w:tr>
                            <w:tr w:rsidR="00000000">
                              <w:tblPrEx>
                                <w:tblCellMar>
                                  <w:top w:w="0" w:type="dxa"/>
                                  <w:bottom w:w="0" w:type="dxa"/>
                                </w:tblCellMar>
                              </w:tblPrEx>
                              <w:trPr>
                                <w:gridAfter w:val="13"/>
                                <w:trHeight w:val="570"/>
                              </w:trPr>
                              <w:tc>
                                <w:tcPr>
                                  <w:tcW w:w="4230" w:type="dxa"/>
                                  <w:gridSpan w:val="22"/>
                                </w:tcPr>
                                <w:p w:rsidR="00000000" w:rsidRDefault="00E94181">
                                  <w:pPr>
                                    <w:pStyle w:val="Default"/>
                                    <w:rPr>
                                      <w:rFonts w:ascii="Arial" w:hAnsi="Arial" w:cs="Arial"/>
                                      <w:sz w:val="23"/>
                                      <w:szCs w:val="23"/>
                                    </w:rPr>
                                  </w:pPr>
                                  <w:r>
                                    <w:rPr>
                                      <w:rFonts w:ascii="Arial" w:hAnsi="Arial" w:cs="Arial"/>
                                      <w:sz w:val="23"/>
                                      <w:szCs w:val="23"/>
                                    </w:rPr>
                                    <w:t xml:space="preserve">RANGO DE VIDA FINITA </w:t>
                                  </w:r>
                                </w:p>
                              </w:tc>
                            </w:tr>
                            <w:tr w:rsidR="00000000">
                              <w:tblPrEx>
                                <w:tblCellMar>
                                  <w:top w:w="0" w:type="dxa"/>
                                  <w:bottom w:w="0" w:type="dxa"/>
                                </w:tblCellMar>
                              </w:tblPrEx>
                              <w:trPr>
                                <w:gridAfter w:val="13"/>
                                <w:trHeight w:val="582"/>
                              </w:trPr>
                              <w:tc>
                                <w:tcPr>
                                  <w:tcW w:w="1410" w:type="dxa"/>
                                  <w:gridSpan w:val="5"/>
                                </w:tcPr>
                                <w:p w:rsidR="00000000" w:rsidRDefault="00E94181">
                                  <w:pPr>
                                    <w:pStyle w:val="Default"/>
                                    <w:rPr>
                                      <w:rFonts w:ascii="Arial" w:hAnsi="Arial" w:cs="Arial"/>
                                      <w:sz w:val="23"/>
                                      <w:szCs w:val="23"/>
                                    </w:rPr>
                                  </w:pPr>
                                  <w:r>
                                    <w:rPr>
                                      <w:rFonts w:ascii="Arial" w:hAnsi="Arial" w:cs="Arial"/>
                                      <w:sz w:val="23"/>
                                      <w:szCs w:val="23"/>
                                    </w:rPr>
                                    <w:t xml:space="preserve">-44,92 </w:t>
                                  </w:r>
                                </w:p>
                              </w:tc>
                              <w:tc>
                                <w:tcPr>
                                  <w:tcW w:w="1410" w:type="dxa"/>
                                  <w:gridSpan w:val="9"/>
                                </w:tcPr>
                                <w:p w:rsidR="00000000" w:rsidRDefault="00E94181">
                                  <w:pPr>
                                    <w:pStyle w:val="Default"/>
                                    <w:rPr>
                                      <w:rFonts w:ascii="Arial" w:hAnsi="Arial" w:cs="Arial"/>
                                      <w:sz w:val="23"/>
                                      <w:szCs w:val="23"/>
                                    </w:rPr>
                                  </w:pPr>
                                  <w:r>
                                    <w:rPr>
                                      <w:rFonts w:ascii="Arial" w:hAnsi="Arial" w:cs="Arial"/>
                                      <w:sz w:val="23"/>
                                      <w:szCs w:val="23"/>
                                    </w:rPr>
                                    <w:t xml:space="preserve">914,04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0,9866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214.6pt;margin-top:324.2pt;width:251.5pt;height:150.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bu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20"/>
                        <w:gridCol w:w="77"/>
                        <w:gridCol w:w="204"/>
                        <w:gridCol w:w="166"/>
                        <w:gridCol w:w="78"/>
                        <w:gridCol w:w="187"/>
                        <w:gridCol w:w="416"/>
                        <w:gridCol w:w="275"/>
                        <w:gridCol w:w="7"/>
                        <w:gridCol w:w="154"/>
                        <w:gridCol w:w="209"/>
                        <w:gridCol w:w="199"/>
                        <w:gridCol w:w="332"/>
                        <w:gridCol w:w="85"/>
                        <w:gridCol w:w="132"/>
                        <w:gridCol w:w="116"/>
                        <w:gridCol w:w="183"/>
                        <w:gridCol w:w="14"/>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3"/>
                          <w:trHeight w:val="570"/>
                        </w:trPr>
                        <w:tc>
                          <w:tcPr>
                            <w:tcW w:w="4230" w:type="dxa"/>
                            <w:gridSpan w:val="21"/>
                          </w:tcPr>
                          <w:p w:rsidR="00000000" w:rsidRDefault="00E94181">
                            <w:pPr>
                              <w:pStyle w:val="Default"/>
                              <w:rPr>
                                <w:rFonts w:ascii="Arial" w:hAnsi="Arial" w:cs="Arial"/>
                                <w:sz w:val="23"/>
                                <w:szCs w:val="23"/>
                              </w:rPr>
                            </w:pPr>
                            <w:r>
                              <w:rPr>
                                <w:rFonts w:ascii="Arial" w:hAnsi="Arial" w:cs="Arial"/>
                                <w:sz w:val="23"/>
                                <w:szCs w:val="23"/>
                              </w:rPr>
                              <w:t xml:space="preserve">Constantes </w:t>
                            </w:r>
                          </w:p>
                        </w:tc>
                      </w:tr>
                      <w:tr w:rsidR="00000000">
                        <w:tblPrEx>
                          <w:tblCellMar>
                            <w:top w:w="0" w:type="dxa"/>
                            <w:bottom w:w="0" w:type="dxa"/>
                          </w:tblCellMar>
                        </w:tblPrEx>
                        <w:trPr>
                          <w:gridAfter w:val="13"/>
                          <w:trHeight w:val="573"/>
                        </w:trPr>
                        <w:tc>
                          <w:tcPr>
                            <w:tcW w:w="1410" w:type="dxa"/>
                            <w:gridSpan w:val="5"/>
                          </w:tcPr>
                          <w:p w:rsidR="00000000" w:rsidRDefault="00E94181">
                            <w:pPr>
                              <w:pStyle w:val="Default"/>
                              <w:rPr>
                                <w:rFonts w:ascii="Arial" w:hAnsi="Arial" w:cs="Arial"/>
                                <w:sz w:val="23"/>
                                <w:szCs w:val="23"/>
                              </w:rPr>
                            </w:pPr>
                            <w:r>
                              <w:rPr>
                                <w:rFonts w:ascii="Arial" w:hAnsi="Arial" w:cs="Arial"/>
                                <w:sz w:val="23"/>
                                <w:szCs w:val="23"/>
                              </w:rPr>
                              <w:t xml:space="preserve">A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B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R2 </w:t>
                            </w:r>
                          </w:p>
                        </w:tc>
                      </w:tr>
                      <w:tr w:rsidR="00000000">
                        <w:tblPrEx>
                          <w:tblCellMar>
                            <w:top w:w="0" w:type="dxa"/>
                            <w:bottom w:w="0" w:type="dxa"/>
                          </w:tblCellMar>
                        </w:tblPrEx>
                        <w:trPr>
                          <w:gridAfter w:val="13"/>
                          <w:trHeight w:val="570"/>
                        </w:trPr>
                        <w:tc>
                          <w:tcPr>
                            <w:tcW w:w="4230" w:type="dxa"/>
                            <w:gridSpan w:val="21"/>
                          </w:tcPr>
                          <w:p w:rsidR="00000000" w:rsidRDefault="00E94181">
                            <w:pPr>
                              <w:pStyle w:val="Default"/>
                              <w:rPr>
                                <w:rFonts w:ascii="Arial" w:hAnsi="Arial" w:cs="Arial"/>
                                <w:sz w:val="23"/>
                                <w:szCs w:val="23"/>
                              </w:rPr>
                            </w:pPr>
                            <w:r>
                              <w:rPr>
                                <w:rFonts w:ascii="Arial" w:hAnsi="Arial" w:cs="Arial"/>
                                <w:sz w:val="23"/>
                                <w:szCs w:val="23"/>
                              </w:rPr>
                              <w:t xml:space="preserve">RANGO DE VIDA FINITA </w:t>
                            </w:r>
                          </w:p>
                        </w:tc>
                      </w:tr>
                      <w:tr w:rsidR="00000000">
                        <w:tblPrEx>
                          <w:tblCellMar>
                            <w:top w:w="0" w:type="dxa"/>
                            <w:bottom w:w="0" w:type="dxa"/>
                          </w:tblCellMar>
                        </w:tblPrEx>
                        <w:trPr>
                          <w:gridAfter w:val="13"/>
                          <w:trHeight w:val="582"/>
                        </w:trPr>
                        <w:tc>
                          <w:tcPr>
                            <w:tcW w:w="1410" w:type="dxa"/>
                            <w:gridSpan w:val="5"/>
                          </w:tcPr>
                          <w:p w:rsidR="00000000" w:rsidRDefault="00E94181">
                            <w:pPr>
                              <w:pStyle w:val="Default"/>
                              <w:rPr>
                                <w:rFonts w:ascii="Arial" w:hAnsi="Arial" w:cs="Arial"/>
                                <w:sz w:val="23"/>
                                <w:szCs w:val="23"/>
                              </w:rPr>
                            </w:pPr>
                            <w:r>
                              <w:rPr>
                                <w:rFonts w:ascii="Arial" w:hAnsi="Arial" w:cs="Arial"/>
                                <w:sz w:val="23"/>
                                <w:szCs w:val="23"/>
                              </w:rPr>
                              <w:t xml:space="preserve">-44,92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914,04 </w:t>
                            </w:r>
                          </w:p>
                        </w:tc>
                        <w:tc>
                          <w:tcPr>
                            <w:tcW w:w="1410" w:type="dxa"/>
                            <w:gridSpan w:val="8"/>
                          </w:tcPr>
                          <w:p w:rsidR="00000000" w:rsidRDefault="00E94181">
                            <w:pPr>
                              <w:pStyle w:val="Default"/>
                              <w:rPr>
                                <w:rFonts w:ascii="Arial" w:hAnsi="Arial" w:cs="Arial"/>
                                <w:sz w:val="23"/>
                                <w:szCs w:val="23"/>
                              </w:rPr>
                            </w:pPr>
                            <w:r>
                              <w:rPr>
                                <w:rFonts w:ascii="Arial" w:hAnsi="Arial" w:cs="Arial"/>
                                <w:sz w:val="23"/>
                                <w:szCs w:val="23"/>
                              </w:rPr>
                              <w:t xml:space="preserve">0,9866 </w:t>
                            </w:r>
                          </w:p>
                        </w:tc>
                      </w:tr>
                    </w:tbl>
                  </w:txbxContent>
                </v:textbox>
                <w10:wrap type="through" anchorx="page" anchory="page"/>
              </v:shape>
            </w:pict>
          </mc:Fallback>
        </mc:AlternateContent>
      </w:r>
    </w:p>
    <w:p w:rsidR="00000000" w:rsidRDefault="00E94181">
      <w:pPr>
        <w:pStyle w:val="Default"/>
        <w:framePr w:w="791" w:wrap="auto" w:vAnchor="page" w:hAnchor="page" w:x="2989" w:y="87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10580" w:y="72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4" w:wrap="auto" w:vAnchor="page" w:hAnchor="page" w:x="2957" w:y="7866"/>
        <w:rPr>
          <w:rFonts w:ascii="Arial" w:hAnsi="Arial" w:cs="Arial"/>
          <w:color w:val="auto"/>
          <w:sz w:val="23"/>
          <w:szCs w:val="23"/>
        </w:rPr>
      </w:pPr>
      <w:r>
        <w:rPr>
          <w:rFonts w:ascii="Arial" w:hAnsi="Arial" w:cs="Arial"/>
          <w:b/>
          <w:bCs/>
          <w:color w:val="auto"/>
          <w:sz w:val="23"/>
          <w:szCs w:val="23"/>
        </w:rPr>
        <w:t xml:space="preserve">FIG. 4.7 AJUSTE DE LOS PUNTOS DEL 50% DE PROBABILIDAD DE FRACTURA PARA EL ACERO AISI-SAE 1018 </w:t>
      </w:r>
    </w:p>
    <w:p w:rsidR="00000000" w:rsidRDefault="00E94181">
      <w:pPr>
        <w:pStyle w:val="Default"/>
        <w:framePr w:w="7618" w:wrap="auto" w:vAnchor="page" w:hAnchor="page" w:x="2989" w:y="9220"/>
        <w:rPr>
          <w:rFonts w:ascii="Arial" w:hAnsi="Arial" w:cs="Arial"/>
          <w:color w:val="auto"/>
          <w:sz w:val="23"/>
          <w:szCs w:val="23"/>
        </w:rPr>
      </w:pPr>
      <w:r>
        <w:rPr>
          <w:rFonts w:ascii="Arial" w:hAnsi="Arial" w:cs="Arial"/>
          <w:color w:val="auto"/>
          <w:sz w:val="23"/>
          <w:szCs w:val="23"/>
        </w:rPr>
        <w:t>Para concluir el análisis estadístico se calcularon los límites de resistencia a la fatiga considerando el número de ciclos tecnológico de 1x10</w:t>
      </w:r>
      <w:r>
        <w:rPr>
          <w:rFonts w:ascii="Arial" w:hAnsi="Arial" w:cs="Arial"/>
          <w:color w:val="auto"/>
          <w:sz w:val="16"/>
          <w:szCs w:val="16"/>
        </w:rPr>
        <w:t>6</w:t>
      </w:r>
      <w:r>
        <w:rPr>
          <w:rFonts w:ascii="Arial" w:hAnsi="Arial" w:cs="Arial"/>
          <w:color w:val="auto"/>
          <w:sz w:val="23"/>
          <w:szCs w:val="23"/>
        </w:rPr>
        <w:t xml:space="preserve"> ciclos hasta la rotura utilizando las ecuaciones (15) y (16), los cuales se encuentran resumidos en la Tabla 17</w:t>
      </w:r>
      <w:r>
        <w:rPr>
          <w:rFonts w:ascii="Arial" w:hAnsi="Arial" w:cs="Arial"/>
          <w:color w:val="auto"/>
          <w:sz w:val="23"/>
          <w:szCs w:val="23"/>
        </w:rPr>
        <w:t xml:space="preserve"> a continuación: </w:t>
      </w:r>
    </w:p>
    <w:p w:rsidR="00000000" w:rsidRDefault="00E94181">
      <w:pPr>
        <w:pStyle w:val="Default"/>
        <w:framePr w:w="791" w:wrap="auto" w:vAnchor="page" w:hAnchor="page" w:x="2989" w:y="1162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123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131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624" w:wrap="auto" w:vAnchor="page" w:hAnchor="page" w:x="2957" w:y="1268"/>
        <w:rPr>
          <w:rFonts w:ascii="Arial" w:hAnsi="Arial" w:cs="Arial"/>
          <w:color w:val="auto"/>
          <w:sz w:val="23"/>
          <w:szCs w:val="23"/>
        </w:rPr>
      </w:pPr>
      <w:r>
        <w:rPr>
          <w:rFonts w:ascii="Arial" w:hAnsi="Arial" w:cs="Arial"/>
          <w:b/>
          <w:bCs/>
          <w:color w:val="auto"/>
          <w:sz w:val="23"/>
          <w:szCs w:val="23"/>
        </w:rPr>
        <w:t xml:space="preserve">TABLA 17 </w:t>
      </w:r>
    </w:p>
    <w:p w:rsidR="00000000" w:rsidRDefault="00E94181">
      <w:pPr>
        <w:pStyle w:val="Default"/>
        <w:framePr w:w="7624" w:wrap="auto" w:vAnchor="page" w:hAnchor="page" w:x="2957" w:y="2020"/>
        <w:rPr>
          <w:rFonts w:ascii="Arial" w:hAnsi="Arial" w:cs="Arial"/>
          <w:color w:val="auto"/>
          <w:sz w:val="23"/>
          <w:szCs w:val="23"/>
        </w:rPr>
      </w:pPr>
      <w:r>
        <w:rPr>
          <w:rFonts w:ascii="Arial" w:hAnsi="Arial" w:cs="Arial"/>
          <w:b/>
          <w:bCs/>
          <w:color w:val="auto"/>
          <w:sz w:val="23"/>
          <w:szCs w:val="23"/>
        </w:rPr>
        <w:t xml:space="preserve">LÍMITES DE RESISTENCIA A LA FATIGA SEGÚN LA PROBABILIDAD DE LA FRACTURA DEL ACERO AISI-SAE 1018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5888" behindDoc="0" locked="0" layoutInCell="0" allowOverlap="1">
                <wp:simplePos x="0" y="0"/>
                <wp:positionH relativeFrom="page">
                  <wp:posOffset>2994660</wp:posOffset>
                </wp:positionH>
                <wp:positionV relativeFrom="page">
                  <wp:posOffset>2110105</wp:posOffset>
                </wp:positionV>
                <wp:extent cx="2655570" cy="1757680"/>
                <wp:effectExtent l="0" t="0" r="0" b="0"/>
                <wp:wrapThrough wrapText="bothSides">
                  <wp:wrapPolygon edited="0">
                    <wp:start x="0" y="0"/>
                    <wp:lineTo x="0" y="0"/>
                    <wp:lineTo x="0" y="0"/>
                  </wp:wrapPolygon>
                </wp:wrapThrough>
                <wp:docPr id="1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20"/>
                              <w:gridCol w:w="77"/>
                              <w:gridCol w:w="204"/>
                              <w:gridCol w:w="166"/>
                              <w:gridCol w:w="78"/>
                              <w:gridCol w:w="187"/>
                              <w:gridCol w:w="416"/>
                              <w:gridCol w:w="275"/>
                              <w:gridCol w:w="161"/>
                              <w:gridCol w:w="209"/>
                              <w:gridCol w:w="199"/>
                              <w:gridCol w:w="332"/>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7"/>
                                <w:trHeight w:val="633"/>
                              </w:trPr>
                              <w:tc>
                                <w:tcPr>
                                  <w:tcW w:w="1691" w:type="dxa"/>
                                  <w:gridSpan w:val="7"/>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1%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229,485 </w:t>
                                  </w:r>
                                </w:p>
                              </w:tc>
                            </w:tr>
                            <w:tr w:rsidR="00000000">
                              <w:tblPrEx>
                                <w:tblCellMar>
                                  <w:top w:w="0" w:type="dxa"/>
                                  <w:bottom w:w="0" w:type="dxa"/>
                                </w:tblCellMar>
                              </w:tblPrEx>
                              <w:trPr>
                                <w:gridAfter w:val="17"/>
                                <w:trHeight w:val="710"/>
                              </w:trPr>
                              <w:tc>
                                <w:tcPr>
                                  <w:tcW w:w="1691" w:type="dxa"/>
                                  <w:gridSpan w:val="7"/>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50%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293,684 </w:t>
                                  </w:r>
                                </w:p>
                              </w:tc>
                            </w:tr>
                            <w:tr w:rsidR="00000000">
                              <w:tblPrEx>
                                <w:tblCellMar>
                                  <w:top w:w="0" w:type="dxa"/>
                                  <w:bottom w:w="0" w:type="dxa"/>
                                </w:tblCellMar>
                              </w:tblPrEx>
                              <w:trPr>
                                <w:gridAfter w:val="17"/>
                                <w:trHeight w:val="718"/>
                              </w:trPr>
                              <w:tc>
                                <w:tcPr>
                                  <w:tcW w:w="1691" w:type="dxa"/>
                                  <w:gridSpan w:val="7"/>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99%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357,756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235.8pt;margin-top:166.15pt;width:209.1pt;height:138.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fvAIAAMU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97"/>
                        <w:gridCol w:w="204"/>
                        <w:gridCol w:w="166"/>
                        <w:gridCol w:w="78"/>
                        <w:gridCol w:w="187"/>
                        <w:gridCol w:w="416"/>
                        <w:gridCol w:w="275"/>
                        <w:gridCol w:w="161"/>
                        <w:gridCol w:w="209"/>
                        <w:gridCol w:w="199"/>
                        <w:gridCol w:w="332"/>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17"/>
                          <w:trHeight w:val="633"/>
                        </w:trPr>
                        <w:tc>
                          <w:tcPr>
                            <w:tcW w:w="1691" w:type="dxa"/>
                            <w:gridSpan w:val="6"/>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1%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229,485 </w:t>
                            </w:r>
                          </w:p>
                        </w:tc>
                      </w:tr>
                      <w:tr w:rsidR="00000000">
                        <w:tblPrEx>
                          <w:tblCellMar>
                            <w:top w:w="0" w:type="dxa"/>
                            <w:bottom w:w="0" w:type="dxa"/>
                          </w:tblCellMar>
                        </w:tblPrEx>
                        <w:trPr>
                          <w:gridAfter w:val="17"/>
                          <w:trHeight w:val="710"/>
                        </w:trPr>
                        <w:tc>
                          <w:tcPr>
                            <w:tcW w:w="1691" w:type="dxa"/>
                            <w:gridSpan w:val="6"/>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50%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293,684 </w:t>
                            </w:r>
                          </w:p>
                        </w:tc>
                      </w:tr>
                      <w:tr w:rsidR="00000000">
                        <w:tblPrEx>
                          <w:tblCellMar>
                            <w:top w:w="0" w:type="dxa"/>
                            <w:bottom w:w="0" w:type="dxa"/>
                          </w:tblCellMar>
                        </w:tblPrEx>
                        <w:trPr>
                          <w:gridAfter w:val="17"/>
                          <w:trHeight w:val="718"/>
                        </w:trPr>
                        <w:tc>
                          <w:tcPr>
                            <w:tcW w:w="1691" w:type="dxa"/>
                            <w:gridSpan w:val="6"/>
                          </w:tcPr>
                          <w:p w:rsidR="00000000" w:rsidRDefault="00E94181">
                            <w:pPr>
                              <w:pStyle w:val="Default"/>
                              <w:rPr>
                                <w:rFonts w:ascii="Arial" w:hAnsi="Arial" w:cs="Arial"/>
                                <w:sz w:val="23"/>
                                <w:szCs w:val="23"/>
                              </w:rPr>
                            </w:pPr>
                            <w:r>
                              <w:rPr>
                                <w:rFonts w:ascii="Arial" w:hAnsi="Arial" w:cs="Arial"/>
                                <w:b/>
                                <w:bCs/>
                                <w:sz w:val="23"/>
                                <w:szCs w:val="23"/>
                              </w:rPr>
                              <w:t>S</w:t>
                            </w:r>
                            <w:r>
                              <w:rPr>
                                <w:rFonts w:ascii="Arial" w:hAnsi="Arial" w:cs="Arial"/>
                                <w:b/>
                                <w:bCs/>
                                <w:sz w:val="16"/>
                                <w:szCs w:val="16"/>
                              </w:rPr>
                              <w:t>FL</w:t>
                            </w:r>
                            <w:r>
                              <w:rPr>
                                <w:rFonts w:ascii="Arial" w:hAnsi="Arial" w:cs="Arial"/>
                                <w:b/>
                                <w:bCs/>
                                <w:sz w:val="23"/>
                                <w:szCs w:val="23"/>
                              </w:rPr>
                              <w:t xml:space="preserve"> 99% (MPa) </w:t>
                            </w:r>
                          </w:p>
                        </w:tc>
                        <w:tc>
                          <w:tcPr>
                            <w:tcW w:w="1691" w:type="dxa"/>
                            <w:gridSpan w:val="8"/>
                          </w:tcPr>
                          <w:p w:rsidR="00000000" w:rsidRDefault="00E94181">
                            <w:pPr>
                              <w:pStyle w:val="Default"/>
                              <w:rPr>
                                <w:rFonts w:ascii="Arial" w:hAnsi="Arial" w:cs="Arial"/>
                                <w:sz w:val="23"/>
                                <w:szCs w:val="23"/>
                              </w:rPr>
                            </w:pPr>
                            <w:r>
                              <w:rPr>
                                <w:rFonts w:ascii="Arial" w:hAnsi="Arial" w:cs="Arial"/>
                                <w:sz w:val="23"/>
                                <w:szCs w:val="23"/>
                              </w:rPr>
                              <w:t xml:space="preserve">357,756 </w:t>
                            </w:r>
                          </w:p>
                        </w:tc>
                      </w:tr>
                    </w:tbl>
                  </w:txbxContent>
                </v:textbox>
                <w10:wrap type="through" anchorx="page" anchory="page"/>
              </v:shape>
            </w:pict>
          </mc:Fallback>
        </mc:AlternateContent>
      </w:r>
    </w:p>
    <w:p w:rsidR="00000000" w:rsidRDefault="00E94181">
      <w:pPr>
        <w:pStyle w:val="Default"/>
        <w:framePr w:w="791" w:wrap="auto" w:vAnchor="page" w:hAnchor="page" w:x="2989" w:y="54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61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621" w:wrap="auto" w:vAnchor="page" w:hAnchor="page" w:x="2989" w:y="6916"/>
        <w:rPr>
          <w:rFonts w:ascii="Arial" w:hAnsi="Arial" w:cs="Arial"/>
          <w:color w:val="auto"/>
          <w:sz w:val="23"/>
          <w:szCs w:val="23"/>
        </w:rPr>
      </w:pPr>
      <w:r>
        <w:rPr>
          <w:rFonts w:ascii="Arial" w:hAnsi="Arial" w:cs="Arial"/>
          <w:color w:val="auto"/>
          <w:sz w:val="23"/>
          <w:szCs w:val="23"/>
        </w:rPr>
        <w:t xml:space="preserve">Relacionando los datos de la Tabla 18 con la resistencia última a la tracción, se obtiene el límite de resistencia a la fatiga como fracción de la resistencia última a la tracción, los resultados se encuentran en la Tabla 15 a continuación: </w:t>
      </w:r>
    </w:p>
    <w:p w:rsidR="00000000" w:rsidRDefault="00E94181">
      <w:pPr>
        <w:pStyle w:val="Default"/>
        <w:framePr w:w="7624" w:wrap="auto" w:vAnchor="page" w:hAnchor="page" w:x="2957" w:y="9274"/>
        <w:rPr>
          <w:rFonts w:ascii="Arial" w:hAnsi="Arial" w:cs="Arial"/>
          <w:color w:val="auto"/>
          <w:sz w:val="23"/>
          <w:szCs w:val="23"/>
        </w:rPr>
      </w:pPr>
      <w:r>
        <w:rPr>
          <w:rFonts w:ascii="Arial" w:hAnsi="Arial" w:cs="Arial"/>
          <w:b/>
          <w:bCs/>
          <w:color w:val="auto"/>
          <w:sz w:val="23"/>
          <w:szCs w:val="23"/>
        </w:rPr>
        <w:t xml:space="preserve">TABLA 18 </w:t>
      </w:r>
    </w:p>
    <w:p w:rsidR="00000000" w:rsidRDefault="00E94181">
      <w:pPr>
        <w:pStyle w:val="Default"/>
        <w:framePr w:w="7624" w:wrap="auto" w:vAnchor="page" w:hAnchor="page" w:x="2957" w:y="10026"/>
        <w:rPr>
          <w:rFonts w:ascii="Arial" w:hAnsi="Arial" w:cs="Arial"/>
          <w:color w:val="auto"/>
          <w:sz w:val="23"/>
          <w:szCs w:val="23"/>
        </w:rPr>
      </w:pPr>
      <w:r>
        <w:rPr>
          <w:rFonts w:ascii="Arial" w:hAnsi="Arial" w:cs="Arial"/>
          <w:b/>
          <w:bCs/>
          <w:color w:val="auto"/>
          <w:sz w:val="23"/>
          <w:szCs w:val="23"/>
        </w:rPr>
        <w:t>S</w:t>
      </w:r>
      <w:r>
        <w:rPr>
          <w:rFonts w:ascii="Arial" w:hAnsi="Arial" w:cs="Arial"/>
          <w:b/>
          <w:bCs/>
          <w:color w:val="auto"/>
          <w:sz w:val="16"/>
          <w:szCs w:val="16"/>
        </w:rPr>
        <w:t>FL</w:t>
      </w:r>
      <w:r>
        <w:rPr>
          <w:rFonts w:ascii="Arial" w:hAnsi="Arial" w:cs="Arial"/>
          <w:b/>
          <w:bCs/>
          <w:color w:val="auto"/>
          <w:sz w:val="23"/>
          <w:szCs w:val="23"/>
        </w:rPr>
        <w:t>/S</w:t>
      </w:r>
      <w:r>
        <w:rPr>
          <w:rFonts w:ascii="Arial" w:hAnsi="Arial" w:cs="Arial"/>
          <w:b/>
          <w:bCs/>
          <w:color w:val="auto"/>
          <w:sz w:val="16"/>
          <w:szCs w:val="16"/>
        </w:rPr>
        <w:t>UT</w:t>
      </w:r>
      <w:r>
        <w:rPr>
          <w:rFonts w:ascii="Arial" w:hAnsi="Arial" w:cs="Arial"/>
          <w:b/>
          <w:bCs/>
          <w:color w:val="auto"/>
          <w:sz w:val="23"/>
          <w:szCs w:val="23"/>
        </w:rPr>
        <w:t xml:space="preserve"> SEGÚN LA PROBABILIDAD DE LA FRACTURA DEL ACERO AISI-SAE 1018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6912" behindDoc="0" locked="0" layoutInCell="0" allowOverlap="1">
                <wp:simplePos x="0" y="0"/>
                <wp:positionH relativeFrom="page">
                  <wp:posOffset>3263900</wp:posOffset>
                </wp:positionH>
                <wp:positionV relativeFrom="page">
                  <wp:posOffset>7193915</wp:posOffset>
                </wp:positionV>
                <wp:extent cx="2120265" cy="1755140"/>
                <wp:effectExtent l="0" t="0" r="0" b="0"/>
                <wp:wrapThrough wrapText="bothSides">
                  <wp:wrapPolygon edited="0">
                    <wp:start x="0" y="0"/>
                    <wp:lineTo x="0" y="0"/>
                    <wp:lineTo x="0" y="0"/>
                  </wp:wrapPolygon>
                </wp:wrapThrough>
                <wp:docPr id="1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75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97"/>
                              <w:gridCol w:w="204"/>
                              <w:gridCol w:w="166"/>
                              <w:gridCol w:w="78"/>
                              <w:gridCol w:w="187"/>
                              <w:gridCol w:w="416"/>
                              <w:gridCol w:w="275"/>
                              <w:gridCol w:w="161"/>
                              <w:gridCol w:w="209"/>
                              <w:gridCol w:w="531"/>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20"/>
                                <w:trHeight w:val="634"/>
                              </w:trPr>
                              <w:tc>
                                <w:tcPr>
                                  <w:tcW w:w="1269" w:type="dxa"/>
                                  <w:gridSpan w:val="3"/>
                                  <w:vAlign w:val="center"/>
                                </w:tcPr>
                                <w:p w:rsidR="00000000" w:rsidRDefault="00E94181">
                                  <w:pPr>
                                    <w:pStyle w:val="Default"/>
                                    <w:rPr>
                                      <w:rFonts w:ascii="Arial" w:hAnsi="Arial" w:cs="Arial"/>
                                      <w:sz w:val="23"/>
                                      <w:szCs w:val="23"/>
                                    </w:rPr>
                                  </w:pPr>
                                  <w:r>
                                    <w:rPr>
                                      <w:rFonts w:ascii="Arial" w:hAnsi="Arial" w:cs="Arial"/>
                                      <w:b/>
                                      <w:bCs/>
                                      <w:sz w:val="23"/>
                                      <w:szCs w:val="23"/>
                                    </w:rPr>
                                    <w:t xml:space="preserve">SFL/SUT 1% </w:t>
                                  </w:r>
                                </w:p>
                              </w:tc>
                              <w:tc>
                                <w:tcPr>
                                  <w:tcW w:w="1269" w:type="dxa"/>
                                  <w:gridSpan w:val="7"/>
                                  <w:vAlign w:val="center"/>
                                </w:tcPr>
                                <w:p w:rsidR="00000000" w:rsidRDefault="00E94181">
                                  <w:pPr>
                                    <w:pStyle w:val="Default"/>
                                    <w:rPr>
                                      <w:rFonts w:ascii="Arial" w:hAnsi="Arial" w:cs="Arial"/>
                                      <w:sz w:val="23"/>
                                      <w:szCs w:val="23"/>
                                    </w:rPr>
                                  </w:pPr>
                                  <w:r>
                                    <w:rPr>
                                      <w:rFonts w:ascii="Arial" w:hAnsi="Arial" w:cs="Arial"/>
                                      <w:sz w:val="23"/>
                                      <w:szCs w:val="23"/>
                                    </w:rPr>
                                    <w:t xml:space="preserve">0,315 </w:t>
                                  </w:r>
                                </w:p>
                              </w:tc>
                            </w:tr>
                            <w:tr w:rsidR="00000000">
                              <w:tblPrEx>
                                <w:tblCellMar>
                                  <w:top w:w="0" w:type="dxa"/>
                                  <w:bottom w:w="0" w:type="dxa"/>
                                </w:tblCellMar>
                              </w:tblPrEx>
                              <w:trPr>
                                <w:gridAfter w:val="20"/>
                                <w:trHeight w:val="710"/>
                              </w:trPr>
                              <w:tc>
                                <w:tcPr>
                                  <w:tcW w:w="1269" w:type="dxa"/>
                                  <w:gridSpan w:val="3"/>
                                </w:tcPr>
                                <w:p w:rsidR="00000000" w:rsidRDefault="00E94181">
                                  <w:pPr>
                                    <w:pStyle w:val="Default"/>
                                    <w:rPr>
                                      <w:rFonts w:ascii="Arial" w:hAnsi="Arial" w:cs="Arial"/>
                                      <w:sz w:val="23"/>
                                      <w:szCs w:val="23"/>
                                    </w:rPr>
                                  </w:pPr>
                                  <w:r>
                                    <w:rPr>
                                      <w:rFonts w:ascii="Arial" w:hAnsi="Arial" w:cs="Arial"/>
                                      <w:b/>
                                      <w:bCs/>
                                      <w:sz w:val="23"/>
                                      <w:szCs w:val="23"/>
                                    </w:rPr>
                                    <w:t xml:space="preserve">SFL/SUT 50% </w:t>
                                  </w:r>
                                </w:p>
                              </w:tc>
                              <w:tc>
                                <w:tcPr>
                                  <w:tcW w:w="1269" w:type="dxa"/>
                                  <w:gridSpan w:val="7"/>
                                </w:tcPr>
                                <w:p w:rsidR="00000000" w:rsidRDefault="00E94181">
                                  <w:pPr>
                                    <w:pStyle w:val="Default"/>
                                    <w:rPr>
                                      <w:rFonts w:ascii="Arial" w:hAnsi="Arial" w:cs="Arial"/>
                                      <w:sz w:val="23"/>
                                      <w:szCs w:val="23"/>
                                    </w:rPr>
                                  </w:pPr>
                                  <w:r>
                                    <w:rPr>
                                      <w:rFonts w:ascii="Arial" w:hAnsi="Arial" w:cs="Arial"/>
                                      <w:sz w:val="23"/>
                                      <w:szCs w:val="23"/>
                                    </w:rPr>
                                    <w:t xml:space="preserve">0,403 </w:t>
                                  </w:r>
                                </w:p>
                              </w:tc>
                            </w:tr>
                            <w:tr w:rsidR="00000000">
                              <w:tblPrEx>
                                <w:tblCellMar>
                                  <w:top w:w="0" w:type="dxa"/>
                                  <w:bottom w:w="0" w:type="dxa"/>
                                </w:tblCellMar>
                              </w:tblPrEx>
                              <w:trPr>
                                <w:gridAfter w:val="20"/>
                                <w:trHeight w:val="714"/>
                              </w:trPr>
                              <w:tc>
                                <w:tcPr>
                                  <w:tcW w:w="1269" w:type="dxa"/>
                                  <w:gridSpan w:val="3"/>
                                </w:tcPr>
                                <w:p w:rsidR="00000000" w:rsidRDefault="00E94181">
                                  <w:pPr>
                                    <w:pStyle w:val="Default"/>
                                    <w:rPr>
                                      <w:rFonts w:ascii="Arial" w:hAnsi="Arial" w:cs="Arial"/>
                                      <w:sz w:val="23"/>
                                      <w:szCs w:val="23"/>
                                    </w:rPr>
                                  </w:pPr>
                                  <w:r>
                                    <w:rPr>
                                      <w:rFonts w:ascii="Arial" w:hAnsi="Arial" w:cs="Arial"/>
                                      <w:b/>
                                      <w:bCs/>
                                      <w:sz w:val="23"/>
                                      <w:szCs w:val="23"/>
                                    </w:rPr>
                                    <w:t xml:space="preserve">SFL/SUT 99% </w:t>
                                  </w:r>
                                </w:p>
                              </w:tc>
                              <w:tc>
                                <w:tcPr>
                                  <w:tcW w:w="1269" w:type="dxa"/>
                                  <w:gridSpan w:val="7"/>
                                </w:tcPr>
                                <w:p w:rsidR="00000000" w:rsidRDefault="00E94181">
                                  <w:pPr>
                                    <w:pStyle w:val="Default"/>
                                    <w:rPr>
                                      <w:rFonts w:ascii="Arial" w:hAnsi="Arial" w:cs="Arial"/>
                                      <w:sz w:val="23"/>
                                      <w:szCs w:val="23"/>
                                    </w:rPr>
                                  </w:pPr>
                                  <w:r>
                                    <w:rPr>
                                      <w:rFonts w:ascii="Arial" w:hAnsi="Arial" w:cs="Arial"/>
                                      <w:sz w:val="23"/>
                                      <w:szCs w:val="23"/>
                                    </w:rPr>
                                    <w:t xml:space="preserve">0,491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257pt;margin-top:566.45pt;width:166.95pt;height:13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Lc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08"/>
                        <w:gridCol w:w="21"/>
                        <w:gridCol w:w="197"/>
                        <w:gridCol w:w="370"/>
                        <w:gridCol w:w="78"/>
                        <w:gridCol w:w="187"/>
                        <w:gridCol w:w="416"/>
                        <w:gridCol w:w="275"/>
                        <w:gridCol w:w="161"/>
                        <w:gridCol w:w="209"/>
                        <w:gridCol w:w="531"/>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20"/>
                          <w:trHeight w:val="634"/>
                        </w:trPr>
                        <w:tc>
                          <w:tcPr>
                            <w:tcW w:w="1269" w:type="dxa"/>
                            <w:gridSpan w:val="3"/>
                            <w:vAlign w:val="center"/>
                          </w:tcPr>
                          <w:p w:rsidR="00000000" w:rsidRDefault="00E94181">
                            <w:pPr>
                              <w:pStyle w:val="Default"/>
                              <w:rPr>
                                <w:rFonts w:ascii="Arial" w:hAnsi="Arial" w:cs="Arial"/>
                                <w:sz w:val="23"/>
                                <w:szCs w:val="23"/>
                              </w:rPr>
                            </w:pPr>
                            <w:r>
                              <w:rPr>
                                <w:rFonts w:ascii="Arial" w:hAnsi="Arial" w:cs="Arial"/>
                                <w:b/>
                                <w:bCs/>
                                <w:sz w:val="23"/>
                                <w:szCs w:val="23"/>
                              </w:rPr>
                              <w:t xml:space="preserve">SFL/SUT 1% </w:t>
                            </w:r>
                          </w:p>
                        </w:tc>
                        <w:tc>
                          <w:tcPr>
                            <w:tcW w:w="1269" w:type="dxa"/>
                            <w:gridSpan w:val="6"/>
                            <w:vAlign w:val="center"/>
                          </w:tcPr>
                          <w:p w:rsidR="00000000" w:rsidRDefault="00E94181">
                            <w:pPr>
                              <w:pStyle w:val="Default"/>
                              <w:rPr>
                                <w:rFonts w:ascii="Arial" w:hAnsi="Arial" w:cs="Arial"/>
                                <w:sz w:val="23"/>
                                <w:szCs w:val="23"/>
                              </w:rPr>
                            </w:pPr>
                            <w:r>
                              <w:rPr>
                                <w:rFonts w:ascii="Arial" w:hAnsi="Arial" w:cs="Arial"/>
                                <w:sz w:val="23"/>
                                <w:szCs w:val="23"/>
                              </w:rPr>
                              <w:t xml:space="preserve">0,315 </w:t>
                            </w:r>
                          </w:p>
                        </w:tc>
                      </w:tr>
                      <w:tr w:rsidR="00000000">
                        <w:tblPrEx>
                          <w:tblCellMar>
                            <w:top w:w="0" w:type="dxa"/>
                            <w:bottom w:w="0" w:type="dxa"/>
                          </w:tblCellMar>
                        </w:tblPrEx>
                        <w:trPr>
                          <w:gridAfter w:val="20"/>
                          <w:trHeight w:val="710"/>
                        </w:trPr>
                        <w:tc>
                          <w:tcPr>
                            <w:tcW w:w="1269" w:type="dxa"/>
                            <w:gridSpan w:val="3"/>
                          </w:tcPr>
                          <w:p w:rsidR="00000000" w:rsidRDefault="00E94181">
                            <w:pPr>
                              <w:pStyle w:val="Default"/>
                              <w:rPr>
                                <w:rFonts w:ascii="Arial" w:hAnsi="Arial" w:cs="Arial"/>
                                <w:sz w:val="23"/>
                                <w:szCs w:val="23"/>
                              </w:rPr>
                            </w:pPr>
                            <w:r>
                              <w:rPr>
                                <w:rFonts w:ascii="Arial" w:hAnsi="Arial" w:cs="Arial"/>
                                <w:b/>
                                <w:bCs/>
                                <w:sz w:val="23"/>
                                <w:szCs w:val="23"/>
                              </w:rPr>
                              <w:t xml:space="preserve">SFL/SUT 50% </w:t>
                            </w:r>
                          </w:p>
                        </w:tc>
                        <w:tc>
                          <w:tcPr>
                            <w:tcW w:w="1269" w:type="dxa"/>
                            <w:gridSpan w:val="6"/>
                          </w:tcPr>
                          <w:p w:rsidR="00000000" w:rsidRDefault="00E94181">
                            <w:pPr>
                              <w:pStyle w:val="Default"/>
                              <w:rPr>
                                <w:rFonts w:ascii="Arial" w:hAnsi="Arial" w:cs="Arial"/>
                                <w:sz w:val="23"/>
                                <w:szCs w:val="23"/>
                              </w:rPr>
                            </w:pPr>
                            <w:r>
                              <w:rPr>
                                <w:rFonts w:ascii="Arial" w:hAnsi="Arial" w:cs="Arial"/>
                                <w:sz w:val="23"/>
                                <w:szCs w:val="23"/>
                              </w:rPr>
                              <w:t xml:space="preserve">0,403 </w:t>
                            </w:r>
                          </w:p>
                        </w:tc>
                      </w:tr>
                      <w:tr w:rsidR="00000000">
                        <w:tblPrEx>
                          <w:tblCellMar>
                            <w:top w:w="0" w:type="dxa"/>
                            <w:bottom w:w="0" w:type="dxa"/>
                          </w:tblCellMar>
                        </w:tblPrEx>
                        <w:trPr>
                          <w:gridAfter w:val="20"/>
                          <w:trHeight w:val="714"/>
                        </w:trPr>
                        <w:tc>
                          <w:tcPr>
                            <w:tcW w:w="1269" w:type="dxa"/>
                            <w:gridSpan w:val="3"/>
                          </w:tcPr>
                          <w:p w:rsidR="00000000" w:rsidRDefault="00E94181">
                            <w:pPr>
                              <w:pStyle w:val="Default"/>
                              <w:rPr>
                                <w:rFonts w:ascii="Arial" w:hAnsi="Arial" w:cs="Arial"/>
                                <w:sz w:val="23"/>
                                <w:szCs w:val="23"/>
                              </w:rPr>
                            </w:pPr>
                            <w:r>
                              <w:rPr>
                                <w:rFonts w:ascii="Arial" w:hAnsi="Arial" w:cs="Arial"/>
                                <w:b/>
                                <w:bCs/>
                                <w:sz w:val="23"/>
                                <w:szCs w:val="23"/>
                              </w:rPr>
                              <w:t xml:space="preserve">SFL/SUT 99% </w:t>
                            </w:r>
                          </w:p>
                        </w:tc>
                        <w:tc>
                          <w:tcPr>
                            <w:tcW w:w="1269" w:type="dxa"/>
                            <w:gridSpan w:val="6"/>
                          </w:tcPr>
                          <w:p w:rsidR="00000000" w:rsidRDefault="00E94181">
                            <w:pPr>
                              <w:pStyle w:val="Default"/>
                              <w:rPr>
                                <w:rFonts w:ascii="Arial" w:hAnsi="Arial" w:cs="Arial"/>
                                <w:sz w:val="23"/>
                                <w:szCs w:val="23"/>
                              </w:rPr>
                            </w:pPr>
                            <w:r>
                              <w:rPr>
                                <w:rFonts w:ascii="Arial" w:hAnsi="Arial" w:cs="Arial"/>
                                <w:sz w:val="23"/>
                                <w:szCs w:val="23"/>
                              </w:rPr>
                              <w:t xml:space="preserve">0,491 </w:t>
                            </w:r>
                          </w:p>
                        </w:tc>
                      </w:tr>
                    </w:tbl>
                  </w:txbxContent>
                </v:textbox>
                <w10:wrap type="through" anchorx="page" anchory="page"/>
              </v:shape>
            </w:pict>
          </mc:Fallback>
        </mc:AlternateContent>
      </w:r>
    </w:p>
    <w:p w:rsidR="00000000" w:rsidRDefault="00E94181">
      <w:pPr>
        <w:pStyle w:val="Default"/>
        <w:pageBreakBefore/>
        <w:framePr w:w="791" w:wrap="auto" w:vAnchor="page" w:hAnchor="page" w:x="2269"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36" w:wrap="auto" w:vAnchor="page" w:hAnchor="page" w:x="4982" w:y="4220"/>
        <w:rPr>
          <w:rFonts w:ascii="Arial" w:hAnsi="Arial" w:cs="Arial"/>
          <w:color w:val="auto"/>
          <w:sz w:val="48"/>
          <w:szCs w:val="48"/>
        </w:rPr>
      </w:pPr>
      <w:r>
        <w:rPr>
          <w:rFonts w:ascii="Arial" w:hAnsi="Arial" w:cs="Arial"/>
          <w:b/>
          <w:bCs/>
          <w:color w:val="auto"/>
          <w:sz w:val="48"/>
          <w:szCs w:val="48"/>
        </w:rPr>
        <w:t xml:space="preserve">CAPÍTULO 5 </w:t>
      </w:r>
    </w:p>
    <w:p w:rsidR="00000000" w:rsidRDefault="00E94181">
      <w:pPr>
        <w:pStyle w:val="Default"/>
        <w:framePr w:w="791" w:wrap="auto" w:vAnchor="page" w:hAnchor="page" w:x="6407" w:y="49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3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8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331" w:wrap="auto" w:vAnchor="page" w:hAnchor="page" w:x="2269" w:y="6369"/>
        <w:rPr>
          <w:rFonts w:ascii="Arial" w:hAnsi="Arial" w:cs="Arial"/>
          <w:color w:val="auto"/>
          <w:sz w:val="23"/>
          <w:szCs w:val="23"/>
        </w:rPr>
      </w:pPr>
    </w:p>
    <w:p w:rsidR="00000000" w:rsidRDefault="00E94181">
      <w:pPr>
        <w:pStyle w:val="Default"/>
        <w:framePr w:w="6831" w:wrap="auto" w:vAnchor="page" w:hAnchor="page" w:x="2269" w:y="6369"/>
        <w:rPr>
          <w:rFonts w:ascii="Arial" w:hAnsi="Arial" w:cs="Arial"/>
          <w:color w:val="auto"/>
          <w:sz w:val="32"/>
          <w:szCs w:val="32"/>
        </w:rPr>
      </w:pPr>
      <w:r>
        <w:rPr>
          <w:rFonts w:ascii="Arial" w:hAnsi="Arial" w:cs="Arial"/>
          <w:b/>
          <w:bCs/>
          <w:color w:val="auto"/>
          <w:sz w:val="32"/>
          <w:szCs w:val="32"/>
        </w:rPr>
        <w:t xml:space="preserve">5. CONCLUSIONES Y RECOMENDACIONES. </w:t>
      </w:r>
    </w:p>
    <w:p w:rsidR="00000000" w:rsidRDefault="00E94181">
      <w:pPr>
        <w:pStyle w:val="Default"/>
        <w:rPr>
          <w:rFonts w:ascii="Arial" w:hAnsi="Arial" w:cs="Arial"/>
          <w:color w:val="auto"/>
          <w:sz w:val="32"/>
          <w:szCs w:val="32"/>
        </w:rPr>
      </w:pPr>
    </w:p>
    <w:p w:rsidR="00000000" w:rsidRDefault="00E94181">
      <w:pPr>
        <w:pStyle w:val="Default"/>
        <w:framePr w:w="888" w:wrap="auto" w:vAnchor="page" w:hAnchor="page" w:x="2269" w:y="6938"/>
        <w:rPr>
          <w:rFonts w:ascii="Arial" w:hAnsi="Arial" w:cs="Arial"/>
          <w:color w:val="auto"/>
          <w:sz w:val="32"/>
          <w:szCs w:val="32"/>
        </w:rPr>
      </w:pPr>
      <w:r>
        <w:rPr>
          <w:rFonts w:ascii="Arial" w:hAnsi="Arial" w:cs="Arial"/>
          <w:b/>
          <w:bCs/>
          <w:color w:val="auto"/>
          <w:sz w:val="32"/>
          <w:szCs w:val="32"/>
        </w:rPr>
        <w:t xml:space="preserve"> </w:t>
      </w:r>
    </w:p>
    <w:p w:rsidR="00000000" w:rsidRDefault="00E94181">
      <w:pPr>
        <w:pStyle w:val="Default"/>
        <w:framePr w:w="2999" w:wrap="auto" w:vAnchor="page" w:hAnchor="page" w:x="2689" w:y="7488"/>
        <w:rPr>
          <w:rFonts w:ascii="Arial" w:hAnsi="Arial" w:cs="Arial"/>
          <w:color w:val="auto"/>
          <w:sz w:val="32"/>
          <w:szCs w:val="32"/>
        </w:rPr>
      </w:pPr>
    </w:p>
    <w:p w:rsidR="00000000" w:rsidRDefault="00E94181">
      <w:pPr>
        <w:pStyle w:val="Default"/>
        <w:framePr w:w="2499" w:wrap="auto" w:vAnchor="page" w:hAnchor="page" w:x="2689" w:y="7488"/>
        <w:rPr>
          <w:rFonts w:ascii="Arial" w:hAnsi="Arial" w:cs="Arial"/>
          <w:color w:val="auto"/>
          <w:sz w:val="23"/>
          <w:szCs w:val="23"/>
        </w:rPr>
      </w:pPr>
      <w:r>
        <w:rPr>
          <w:rFonts w:ascii="Arial" w:hAnsi="Arial" w:cs="Arial"/>
          <w:b/>
          <w:bCs/>
          <w:color w:val="auto"/>
          <w:sz w:val="23"/>
          <w:szCs w:val="23"/>
        </w:rPr>
        <w:t xml:space="preserve">5.1. CONCLUSIONES. </w:t>
      </w:r>
    </w:p>
    <w:p w:rsidR="00000000" w:rsidRDefault="00E94181">
      <w:pPr>
        <w:pStyle w:val="Default"/>
        <w:rPr>
          <w:rFonts w:ascii="Arial" w:hAnsi="Arial" w:cs="Arial"/>
          <w:color w:val="auto"/>
          <w:sz w:val="23"/>
          <w:szCs w:val="23"/>
        </w:rPr>
      </w:pPr>
    </w:p>
    <w:p w:rsidR="00000000" w:rsidRDefault="00E94181">
      <w:pPr>
        <w:pStyle w:val="Default"/>
        <w:framePr w:w="3448" w:wrap="auto" w:vAnchor="page" w:hAnchor="page" w:x="3149" w:y="8244"/>
        <w:rPr>
          <w:rFonts w:ascii="Arial" w:hAnsi="Arial" w:cs="Arial"/>
          <w:color w:val="auto"/>
          <w:sz w:val="23"/>
          <w:szCs w:val="23"/>
        </w:rPr>
      </w:pPr>
      <w:r>
        <w:rPr>
          <w:rFonts w:ascii="Arial" w:hAnsi="Arial" w:cs="Arial"/>
          <w:color w:val="auto"/>
          <w:sz w:val="23"/>
          <w:szCs w:val="23"/>
        </w:rPr>
        <w:t xml:space="preserve">Se concluye lo siguiente: </w:t>
      </w:r>
    </w:p>
    <w:p w:rsidR="00000000" w:rsidRDefault="00E94181">
      <w:pPr>
        <w:pStyle w:val="Default"/>
        <w:framePr w:w="7428" w:wrap="auto" w:vAnchor="page" w:hAnchor="page" w:x="3186" w:y="8996"/>
        <w:rPr>
          <w:rFonts w:ascii="Arial" w:hAnsi="Arial" w:cs="Arial"/>
          <w:color w:val="auto"/>
          <w:sz w:val="23"/>
          <w:szCs w:val="23"/>
        </w:rPr>
      </w:pPr>
    </w:p>
    <w:p w:rsidR="00000000" w:rsidRDefault="00E94181">
      <w:pPr>
        <w:pStyle w:val="Default"/>
        <w:framePr w:w="7428" w:wrap="auto" w:vAnchor="page" w:hAnchor="page" w:x="3186" w:y="8996"/>
        <w:rPr>
          <w:rFonts w:ascii="Arial" w:hAnsi="Arial" w:cs="Arial"/>
          <w:color w:val="auto"/>
          <w:sz w:val="23"/>
          <w:szCs w:val="23"/>
        </w:rPr>
      </w:pPr>
      <w:r>
        <w:rPr>
          <w:rFonts w:ascii="Arial" w:hAnsi="Arial" w:cs="Arial"/>
          <w:color w:val="auto"/>
          <w:sz w:val="23"/>
          <w:szCs w:val="23"/>
        </w:rPr>
        <w:t xml:space="preserve">1. En conformidad con el objetivo principal, se construyó un banco de pruebas automatizado para la experimentación en el fenómeno de la fatiga que permite realizar ensayos en probetas estandarizadas a temperatura ambiente.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112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4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7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4" w:wrap="auto" w:vAnchor="page" w:hAnchor="page" w:x="3186" w:y="12033"/>
        <w:rPr>
          <w:rFonts w:ascii="Arial" w:hAnsi="Arial" w:cs="Arial"/>
          <w:color w:val="auto"/>
          <w:sz w:val="23"/>
          <w:szCs w:val="23"/>
        </w:rPr>
      </w:pPr>
    </w:p>
    <w:p w:rsidR="00000000" w:rsidRDefault="00E94181">
      <w:pPr>
        <w:pStyle w:val="Default"/>
        <w:framePr w:w="7424" w:wrap="auto" w:vAnchor="page" w:hAnchor="page" w:x="3186" w:y="12033"/>
        <w:rPr>
          <w:rFonts w:ascii="Arial" w:hAnsi="Arial" w:cs="Arial"/>
          <w:color w:val="auto"/>
          <w:sz w:val="23"/>
          <w:szCs w:val="23"/>
        </w:rPr>
      </w:pPr>
      <w:r>
        <w:rPr>
          <w:rFonts w:ascii="Arial" w:hAnsi="Arial" w:cs="Arial"/>
          <w:color w:val="auto"/>
          <w:sz w:val="23"/>
          <w:szCs w:val="23"/>
        </w:rPr>
        <w:t>2. Mediante la metodolo</w:t>
      </w:r>
      <w:r>
        <w:rPr>
          <w:rFonts w:ascii="Arial" w:hAnsi="Arial" w:cs="Arial"/>
          <w:color w:val="auto"/>
          <w:sz w:val="23"/>
          <w:szCs w:val="23"/>
        </w:rPr>
        <w:t xml:space="preserve">gía propuesta para realizar el ensayo de fatiga es posible configurar el ensayo para que arroje resultados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061" w:wrap="auto" w:vAnchor="page" w:hAnchor="page" w:x="3546" w:y="1318"/>
        <w:rPr>
          <w:rFonts w:ascii="Arial" w:hAnsi="Arial" w:cs="Arial"/>
          <w:color w:val="auto"/>
          <w:sz w:val="23"/>
          <w:szCs w:val="23"/>
        </w:rPr>
      </w:pPr>
    </w:p>
    <w:p w:rsidR="00000000" w:rsidRDefault="00E94181">
      <w:pPr>
        <w:pStyle w:val="Default"/>
        <w:framePr w:w="7061" w:wrap="auto" w:vAnchor="page" w:hAnchor="page" w:x="3546" w:y="1318"/>
        <w:rPr>
          <w:rFonts w:ascii="Arial" w:hAnsi="Arial" w:cs="Arial"/>
          <w:color w:val="auto"/>
          <w:sz w:val="23"/>
          <w:szCs w:val="23"/>
        </w:rPr>
      </w:pPr>
      <w:r>
        <w:rPr>
          <w:rFonts w:ascii="Arial" w:hAnsi="Arial" w:cs="Arial"/>
          <w:color w:val="auto"/>
          <w:sz w:val="23"/>
          <w:szCs w:val="23"/>
        </w:rPr>
        <w:t xml:space="preserve">sencillos con fines académicos y también resultados completos totalmente fiables para el diseño de elementos mecánicos.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8" w:wrap="auto" w:vAnchor="page" w:hAnchor="page" w:x="3186" w:y="2975"/>
        <w:rPr>
          <w:rFonts w:ascii="Arial" w:hAnsi="Arial" w:cs="Arial"/>
          <w:color w:val="auto"/>
          <w:sz w:val="23"/>
          <w:szCs w:val="23"/>
        </w:rPr>
      </w:pPr>
    </w:p>
    <w:p w:rsidR="00000000" w:rsidRDefault="00E94181">
      <w:pPr>
        <w:pStyle w:val="Default"/>
        <w:framePr w:w="7428" w:wrap="auto" w:vAnchor="page" w:hAnchor="page" w:x="3186" w:y="2975"/>
        <w:rPr>
          <w:rFonts w:ascii="Arial" w:hAnsi="Arial" w:cs="Arial"/>
          <w:color w:val="auto"/>
          <w:sz w:val="23"/>
          <w:szCs w:val="23"/>
        </w:rPr>
      </w:pPr>
      <w:r>
        <w:rPr>
          <w:rFonts w:ascii="Arial" w:hAnsi="Arial" w:cs="Arial"/>
          <w:color w:val="auto"/>
          <w:sz w:val="23"/>
          <w:szCs w:val="23"/>
        </w:rPr>
        <w:t xml:space="preserve">3. En el estudio de </w:t>
      </w:r>
      <w:r>
        <w:rPr>
          <w:rFonts w:ascii="Arial" w:hAnsi="Arial" w:cs="Arial"/>
          <w:color w:val="auto"/>
          <w:sz w:val="23"/>
          <w:szCs w:val="23"/>
        </w:rPr>
        <w:t xml:space="preserve">la fatiga con cargas de amplitud constante en la zona de altos ciclos, el método esfuerzo-vida (Curva de Wöhler) es el más adecuado por su: simplicidad, precisión y fácil comprensión.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51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5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9" w:wrap="auto" w:vAnchor="page" w:hAnchor="page" w:x="3186" w:y="6251"/>
        <w:rPr>
          <w:rFonts w:ascii="Arial" w:hAnsi="Arial" w:cs="Arial"/>
          <w:color w:val="auto"/>
          <w:sz w:val="23"/>
          <w:szCs w:val="23"/>
        </w:rPr>
      </w:pPr>
    </w:p>
    <w:p w:rsidR="00000000" w:rsidRDefault="00E94181">
      <w:pPr>
        <w:pStyle w:val="Default"/>
        <w:framePr w:w="7429" w:wrap="auto" w:vAnchor="page" w:hAnchor="page" w:x="3186" w:y="6251"/>
        <w:rPr>
          <w:rFonts w:ascii="Arial" w:hAnsi="Arial" w:cs="Arial"/>
          <w:color w:val="auto"/>
          <w:sz w:val="23"/>
          <w:szCs w:val="23"/>
        </w:rPr>
      </w:pPr>
      <w:r>
        <w:rPr>
          <w:rFonts w:ascii="Arial" w:hAnsi="Arial" w:cs="Arial"/>
          <w:color w:val="auto"/>
          <w:sz w:val="23"/>
          <w:szCs w:val="23"/>
        </w:rPr>
        <w:t>4. El método Maennig en el tratamiento estadí</w:t>
      </w:r>
      <w:r>
        <w:rPr>
          <w:rFonts w:ascii="Arial" w:hAnsi="Arial" w:cs="Arial"/>
          <w:color w:val="auto"/>
          <w:sz w:val="23"/>
          <w:szCs w:val="23"/>
        </w:rPr>
        <w:t xml:space="preserve">stico de los datos experimentales permite incluir de manera precisa la probabilidad de fractura como tercer parámetro de evaluación de las curvas de Wöhler.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84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87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90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3" w:wrap="auto" w:vAnchor="page" w:hAnchor="page" w:x="3186" w:y="9288"/>
        <w:rPr>
          <w:rFonts w:ascii="Arial" w:hAnsi="Arial" w:cs="Arial"/>
          <w:color w:val="auto"/>
          <w:sz w:val="23"/>
          <w:szCs w:val="23"/>
        </w:rPr>
      </w:pPr>
    </w:p>
    <w:p w:rsidR="00000000" w:rsidRDefault="00E94181">
      <w:pPr>
        <w:pStyle w:val="Default"/>
        <w:framePr w:w="7423" w:wrap="auto" w:vAnchor="page" w:hAnchor="page" w:x="3186" w:y="9288"/>
        <w:rPr>
          <w:rFonts w:ascii="Arial" w:hAnsi="Arial" w:cs="Arial"/>
          <w:color w:val="auto"/>
          <w:sz w:val="23"/>
          <w:szCs w:val="23"/>
        </w:rPr>
      </w:pPr>
      <w:r>
        <w:rPr>
          <w:rFonts w:ascii="Arial" w:hAnsi="Arial" w:cs="Arial"/>
          <w:color w:val="auto"/>
          <w:sz w:val="23"/>
          <w:szCs w:val="23"/>
        </w:rPr>
        <w:t>5. Para definir los valores de amplitud de tensión en los ensayos de fatiga se debe utiliz</w:t>
      </w:r>
      <w:r>
        <w:rPr>
          <w:rFonts w:ascii="Arial" w:hAnsi="Arial" w:cs="Arial"/>
          <w:color w:val="auto"/>
          <w:sz w:val="23"/>
          <w:szCs w:val="23"/>
        </w:rPr>
        <w:t xml:space="preserve">ar como referencia la zona de deformación plástica para evitar ensayar en ella.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109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2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49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8" w:wrap="auto" w:vAnchor="page" w:hAnchor="page" w:x="3186" w:y="11773"/>
        <w:rPr>
          <w:rFonts w:ascii="Arial" w:hAnsi="Arial" w:cs="Arial"/>
          <w:color w:val="auto"/>
          <w:sz w:val="23"/>
          <w:szCs w:val="23"/>
        </w:rPr>
      </w:pPr>
    </w:p>
    <w:p w:rsidR="00000000" w:rsidRDefault="00E94181">
      <w:pPr>
        <w:pStyle w:val="Default"/>
        <w:framePr w:w="7428" w:wrap="auto" w:vAnchor="page" w:hAnchor="page" w:x="3186" w:y="11773"/>
        <w:rPr>
          <w:rFonts w:ascii="Arial" w:hAnsi="Arial" w:cs="Arial"/>
          <w:color w:val="auto"/>
          <w:sz w:val="23"/>
          <w:szCs w:val="23"/>
        </w:rPr>
      </w:pPr>
      <w:r>
        <w:rPr>
          <w:rFonts w:ascii="Arial" w:hAnsi="Arial" w:cs="Arial"/>
          <w:color w:val="auto"/>
          <w:sz w:val="23"/>
          <w:szCs w:val="23"/>
        </w:rPr>
        <w:t>6. Se definió como criterio de terminación de ensayos, un número de ciclos tecnológico (N</w:t>
      </w:r>
      <w:r>
        <w:rPr>
          <w:rFonts w:ascii="Arial" w:hAnsi="Arial" w:cs="Arial"/>
          <w:color w:val="auto"/>
          <w:sz w:val="16"/>
          <w:szCs w:val="16"/>
        </w:rPr>
        <w:t>g</w:t>
      </w:r>
      <w:r>
        <w:rPr>
          <w:rFonts w:ascii="Arial" w:hAnsi="Arial" w:cs="Arial"/>
          <w:color w:val="auto"/>
          <w:sz w:val="23"/>
          <w:szCs w:val="23"/>
        </w:rPr>
        <w:t>) de 1x10</w:t>
      </w:r>
      <w:r>
        <w:rPr>
          <w:rFonts w:ascii="Arial" w:hAnsi="Arial" w:cs="Arial"/>
          <w:color w:val="auto"/>
          <w:sz w:val="16"/>
          <w:szCs w:val="16"/>
        </w:rPr>
        <w:t>6</w:t>
      </w:r>
      <w:r>
        <w:rPr>
          <w:rFonts w:ascii="Arial" w:hAnsi="Arial" w:cs="Arial"/>
          <w:color w:val="auto"/>
          <w:sz w:val="23"/>
          <w:szCs w:val="23"/>
        </w:rPr>
        <w:t xml:space="preserve"> ciclos, ya que la vida útil del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065" w:wrap="auto" w:vAnchor="page" w:hAnchor="page" w:x="3546" w:y="1318"/>
        <w:rPr>
          <w:rFonts w:ascii="Arial" w:hAnsi="Arial" w:cs="Arial"/>
          <w:color w:val="auto"/>
          <w:sz w:val="23"/>
          <w:szCs w:val="23"/>
        </w:rPr>
      </w:pPr>
    </w:p>
    <w:p w:rsidR="00000000" w:rsidRDefault="00E94181">
      <w:pPr>
        <w:pStyle w:val="Default"/>
        <w:framePr w:w="7065" w:wrap="auto" w:vAnchor="page" w:hAnchor="page" w:x="3546" w:y="1318"/>
        <w:rPr>
          <w:rFonts w:ascii="Arial" w:hAnsi="Arial" w:cs="Arial"/>
          <w:color w:val="auto"/>
          <w:sz w:val="23"/>
          <w:szCs w:val="23"/>
        </w:rPr>
      </w:pPr>
      <w:r>
        <w:rPr>
          <w:rFonts w:ascii="Arial" w:hAnsi="Arial" w:cs="Arial"/>
          <w:color w:val="auto"/>
          <w:sz w:val="23"/>
          <w:szCs w:val="23"/>
        </w:rPr>
        <w:t>banco de pruebas está</w:t>
      </w:r>
      <w:r>
        <w:rPr>
          <w:rFonts w:ascii="Arial" w:hAnsi="Arial" w:cs="Arial"/>
          <w:color w:val="auto"/>
          <w:sz w:val="23"/>
          <w:szCs w:val="23"/>
        </w:rPr>
        <w:t xml:space="preserve"> limitada por la duración del elemento más susceptible al desgaste.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2" w:wrap="auto" w:vAnchor="page" w:hAnchor="page" w:x="3186" w:y="2975"/>
        <w:rPr>
          <w:rFonts w:ascii="Arial" w:hAnsi="Arial" w:cs="Arial"/>
          <w:color w:val="auto"/>
          <w:sz w:val="23"/>
          <w:szCs w:val="23"/>
        </w:rPr>
      </w:pPr>
    </w:p>
    <w:p w:rsidR="00000000" w:rsidRDefault="00E94181">
      <w:pPr>
        <w:pStyle w:val="Default"/>
        <w:framePr w:w="7422" w:wrap="auto" w:vAnchor="page" w:hAnchor="page" w:x="3186" w:y="2975"/>
        <w:rPr>
          <w:rFonts w:ascii="Arial" w:hAnsi="Arial" w:cs="Arial"/>
          <w:color w:val="auto"/>
          <w:sz w:val="23"/>
          <w:szCs w:val="23"/>
        </w:rPr>
      </w:pPr>
      <w:r>
        <w:rPr>
          <w:rFonts w:ascii="Arial" w:hAnsi="Arial" w:cs="Arial"/>
          <w:color w:val="auto"/>
          <w:sz w:val="23"/>
          <w:szCs w:val="23"/>
        </w:rPr>
        <w:t xml:space="preserve">7. La dispersión de los datos experimentales aumenta conforme se disminuye el nivel de esfuerzo aplicado, en comparación con  los datos experimentales obtenidos para altos niveles de </w:t>
      </w:r>
      <w:r>
        <w:rPr>
          <w:rFonts w:ascii="Arial" w:hAnsi="Arial" w:cs="Arial"/>
          <w:color w:val="auto"/>
          <w:sz w:val="23"/>
          <w:szCs w:val="23"/>
        </w:rPr>
        <w:t xml:space="preserve">esfuerzo.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4" w:wrap="auto" w:vAnchor="page" w:hAnchor="page" w:x="3186" w:y="5183"/>
        <w:rPr>
          <w:rFonts w:ascii="Arial" w:hAnsi="Arial" w:cs="Arial"/>
          <w:color w:val="auto"/>
          <w:sz w:val="23"/>
          <w:szCs w:val="23"/>
        </w:rPr>
      </w:pPr>
    </w:p>
    <w:p w:rsidR="00000000" w:rsidRDefault="00E94181">
      <w:pPr>
        <w:pStyle w:val="Default"/>
        <w:framePr w:w="7424" w:wrap="auto" w:vAnchor="page" w:hAnchor="page" w:x="3186" w:y="5183"/>
        <w:rPr>
          <w:rFonts w:ascii="Arial" w:hAnsi="Arial" w:cs="Arial"/>
          <w:color w:val="auto"/>
          <w:sz w:val="23"/>
          <w:szCs w:val="23"/>
        </w:rPr>
      </w:pPr>
      <w:r>
        <w:rPr>
          <w:rFonts w:ascii="Arial" w:hAnsi="Arial" w:cs="Arial"/>
          <w:color w:val="auto"/>
          <w:sz w:val="23"/>
          <w:szCs w:val="23"/>
        </w:rPr>
        <w:t>8. La vida a fatiga aumenta conforme el nivel de esfuerzo aplicado disminuye, es decir hay una relación inversamente proporcional entre la resistencia a la fatiga (S</w:t>
      </w:r>
      <w:r>
        <w:rPr>
          <w:rFonts w:ascii="Arial" w:hAnsi="Arial" w:cs="Arial"/>
          <w:color w:val="auto"/>
          <w:sz w:val="16"/>
          <w:szCs w:val="16"/>
        </w:rPr>
        <w:t>f</w:t>
      </w:r>
      <w:r>
        <w:rPr>
          <w:rFonts w:ascii="Arial" w:hAnsi="Arial" w:cs="Arial"/>
          <w:color w:val="auto"/>
          <w:sz w:val="23"/>
          <w:szCs w:val="23"/>
        </w:rPr>
        <w:t xml:space="preserve">) y el número de ciclos hasta la rotura (N).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73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989" w:y="77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7" w:wrap="auto" w:vAnchor="page" w:hAnchor="page" w:x="3186" w:y="8028"/>
        <w:rPr>
          <w:rFonts w:ascii="Arial" w:hAnsi="Arial" w:cs="Arial"/>
          <w:color w:val="auto"/>
          <w:sz w:val="23"/>
          <w:szCs w:val="23"/>
        </w:rPr>
      </w:pPr>
    </w:p>
    <w:p w:rsidR="00000000" w:rsidRDefault="00E94181">
      <w:pPr>
        <w:pStyle w:val="Default"/>
        <w:framePr w:w="7427" w:wrap="auto" w:vAnchor="page" w:hAnchor="page" w:x="3186" w:y="8028"/>
        <w:rPr>
          <w:rFonts w:ascii="Arial" w:hAnsi="Arial" w:cs="Arial"/>
          <w:color w:val="auto"/>
          <w:sz w:val="23"/>
          <w:szCs w:val="23"/>
        </w:rPr>
      </w:pPr>
      <w:r>
        <w:rPr>
          <w:rFonts w:ascii="Arial" w:hAnsi="Arial" w:cs="Arial"/>
          <w:color w:val="auto"/>
          <w:sz w:val="23"/>
          <w:szCs w:val="23"/>
        </w:rPr>
        <w:t>9. La bondad de ajuste</w:t>
      </w:r>
      <w:r>
        <w:rPr>
          <w:rFonts w:ascii="Arial" w:hAnsi="Arial" w:cs="Arial"/>
          <w:color w:val="auto"/>
          <w:sz w:val="23"/>
          <w:szCs w:val="23"/>
        </w:rPr>
        <w:t xml:space="preserve"> (más conocida como coeficiente correlación de la regresión lineal) entre los datos experimentales de los gráficos resultantes es mayor a 0,95.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96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99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02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32" w:wrap="auto" w:vAnchor="page" w:hAnchor="page" w:x="3186" w:y="10512"/>
        <w:rPr>
          <w:rFonts w:ascii="Arial" w:hAnsi="Arial" w:cs="Arial"/>
          <w:color w:val="auto"/>
          <w:sz w:val="23"/>
          <w:szCs w:val="23"/>
        </w:rPr>
      </w:pPr>
    </w:p>
    <w:p w:rsidR="00000000" w:rsidRDefault="00E94181">
      <w:pPr>
        <w:pStyle w:val="Default"/>
        <w:framePr w:w="7432" w:wrap="auto" w:vAnchor="page" w:hAnchor="page" w:x="3186" w:y="10512"/>
        <w:rPr>
          <w:rFonts w:ascii="Arial" w:hAnsi="Arial" w:cs="Arial"/>
          <w:color w:val="auto"/>
          <w:sz w:val="23"/>
          <w:szCs w:val="23"/>
        </w:rPr>
      </w:pPr>
      <w:r>
        <w:rPr>
          <w:rFonts w:ascii="Arial" w:hAnsi="Arial" w:cs="Arial"/>
          <w:color w:val="auto"/>
          <w:sz w:val="23"/>
          <w:szCs w:val="23"/>
        </w:rPr>
        <w:t>10. El valor calculado del lí</w:t>
      </w:r>
      <w:r>
        <w:rPr>
          <w:rFonts w:ascii="Arial" w:hAnsi="Arial" w:cs="Arial"/>
          <w:color w:val="auto"/>
          <w:sz w:val="23"/>
          <w:szCs w:val="23"/>
        </w:rPr>
        <w:t xml:space="preserve">mite de resistencia a la fatiga del acero AISI-SAE 1018 se encuentra dentro de lo reportado por la literatura científica existente, lo cual comprueba el funcionamiento óptimo del banco de pruebas.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1271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29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423" w:wrap="auto" w:vAnchor="page" w:hAnchor="page" w:x="3186" w:y="1318"/>
        <w:rPr>
          <w:rFonts w:ascii="Arial" w:hAnsi="Arial" w:cs="Arial"/>
          <w:color w:val="auto"/>
          <w:sz w:val="23"/>
          <w:szCs w:val="23"/>
        </w:rPr>
      </w:pPr>
    </w:p>
    <w:p w:rsidR="00000000" w:rsidRDefault="00E94181">
      <w:pPr>
        <w:pStyle w:val="Default"/>
        <w:framePr w:w="7423" w:wrap="auto" w:vAnchor="page" w:hAnchor="page" w:x="3186" w:y="1318"/>
        <w:rPr>
          <w:rFonts w:ascii="Arial" w:hAnsi="Arial" w:cs="Arial"/>
          <w:color w:val="auto"/>
          <w:sz w:val="23"/>
          <w:szCs w:val="23"/>
        </w:rPr>
      </w:pPr>
      <w:r>
        <w:rPr>
          <w:rFonts w:ascii="Arial" w:hAnsi="Arial" w:cs="Arial"/>
          <w:color w:val="auto"/>
          <w:sz w:val="23"/>
          <w:szCs w:val="23"/>
        </w:rPr>
        <w:t xml:space="preserve">11. En las fallas por fatiga, la grieta se propaga </w:t>
      </w:r>
      <w:r>
        <w:rPr>
          <w:rFonts w:ascii="Arial" w:hAnsi="Arial" w:cs="Arial"/>
          <w:color w:val="auto"/>
          <w:sz w:val="23"/>
          <w:szCs w:val="23"/>
        </w:rPr>
        <w:t xml:space="preserve">por la fibra interior de la probeta, desde un extremo hacia el centro y en algunas ocasiones ligeramente desviadas del centro. La fractura final asociada al crecimiento de la grieta ocurre por fractura frágil.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46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559" w:wrap="auto" w:vAnchor="page" w:hAnchor="page" w:x="2689" w:y="5179"/>
        <w:rPr>
          <w:rFonts w:ascii="Arial" w:hAnsi="Arial" w:cs="Arial"/>
          <w:color w:val="auto"/>
          <w:sz w:val="23"/>
          <w:szCs w:val="23"/>
        </w:rPr>
      </w:pPr>
    </w:p>
    <w:p w:rsidR="00000000" w:rsidRDefault="00E94181">
      <w:pPr>
        <w:pStyle w:val="Default"/>
        <w:framePr w:w="3059" w:wrap="auto" w:vAnchor="page" w:hAnchor="page" w:x="2689" w:y="5179"/>
        <w:rPr>
          <w:rFonts w:ascii="Arial" w:hAnsi="Arial" w:cs="Arial"/>
          <w:color w:val="auto"/>
          <w:sz w:val="23"/>
          <w:szCs w:val="23"/>
        </w:rPr>
      </w:pPr>
      <w:r>
        <w:rPr>
          <w:rFonts w:ascii="Arial" w:hAnsi="Arial" w:cs="Arial"/>
          <w:b/>
          <w:bCs/>
          <w:color w:val="auto"/>
          <w:sz w:val="23"/>
          <w:szCs w:val="23"/>
        </w:rPr>
        <w:t xml:space="preserve">5.2. RECOMENDACIONES. </w:t>
      </w:r>
    </w:p>
    <w:p w:rsidR="00000000" w:rsidRDefault="00E94181">
      <w:pPr>
        <w:pStyle w:val="Default"/>
        <w:rPr>
          <w:rFonts w:ascii="Arial" w:hAnsi="Arial" w:cs="Arial"/>
          <w:color w:val="auto"/>
          <w:sz w:val="23"/>
          <w:szCs w:val="23"/>
        </w:rPr>
      </w:pPr>
    </w:p>
    <w:p w:rsidR="00000000" w:rsidRDefault="00E94181">
      <w:pPr>
        <w:pStyle w:val="Default"/>
        <w:framePr w:w="3752" w:wrap="auto" w:vAnchor="page" w:hAnchor="page" w:x="3149" w:y="5935"/>
        <w:rPr>
          <w:rFonts w:ascii="Arial" w:hAnsi="Arial" w:cs="Arial"/>
          <w:color w:val="auto"/>
          <w:sz w:val="23"/>
          <w:szCs w:val="23"/>
        </w:rPr>
      </w:pPr>
      <w:r>
        <w:rPr>
          <w:rFonts w:ascii="Arial" w:hAnsi="Arial" w:cs="Arial"/>
          <w:color w:val="auto"/>
          <w:sz w:val="23"/>
          <w:szCs w:val="23"/>
        </w:rPr>
        <w:t>Se recomienda</w:t>
      </w:r>
      <w:r>
        <w:rPr>
          <w:rFonts w:ascii="Arial" w:hAnsi="Arial" w:cs="Arial"/>
          <w:color w:val="auto"/>
          <w:sz w:val="23"/>
          <w:szCs w:val="23"/>
        </w:rPr>
        <w:t xml:space="preserve"> lo siguiente: </w:t>
      </w:r>
    </w:p>
    <w:p w:rsidR="00000000" w:rsidRDefault="00E94181">
      <w:pPr>
        <w:pStyle w:val="Default"/>
        <w:framePr w:w="7444" w:wrap="auto" w:vAnchor="page" w:hAnchor="page" w:x="3169" w:y="6687"/>
        <w:rPr>
          <w:rFonts w:ascii="Arial" w:hAnsi="Arial" w:cs="Arial"/>
          <w:color w:val="auto"/>
          <w:sz w:val="23"/>
          <w:szCs w:val="23"/>
        </w:rPr>
      </w:pPr>
    </w:p>
    <w:p w:rsidR="00000000" w:rsidRDefault="00E94181">
      <w:pPr>
        <w:pStyle w:val="Default"/>
        <w:framePr w:w="7444" w:wrap="auto" w:vAnchor="page" w:hAnchor="page" w:x="3169" w:y="6687"/>
        <w:rPr>
          <w:rFonts w:ascii="Arial" w:hAnsi="Arial" w:cs="Arial"/>
          <w:color w:val="auto"/>
          <w:sz w:val="23"/>
          <w:szCs w:val="23"/>
        </w:rPr>
      </w:pPr>
      <w:r>
        <w:rPr>
          <w:rFonts w:ascii="Arial" w:hAnsi="Arial" w:cs="Arial"/>
          <w:color w:val="auto"/>
          <w:sz w:val="23"/>
          <w:szCs w:val="23"/>
        </w:rPr>
        <w:t xml:space="preserve">1. Realizar los ensayos utilizando el equipo de seguridad apropiado (gafas, guantes, mandil, etc.)para salvaguardar la integridad de los estudiantes debido a la naturaleza rotativa del banco de pruebas (ver Apéndice 14).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69" w:y="88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69" w:y="91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69" w:y="94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9" w:wrap="auto" w:vAnchor="page" w:hAnchor="page" w:x="3186" w:y="9724"/>
        <w:rPr>
          <w:rFonts w:ascii="Arial" w:hAnsi="Arial" w:cs="Arial"/>
          <w:color w:val="auto"/>
          <w:sz w:val="23"/>
          <w:szCs w:val="23"/>
        </w:rPr>
      </w:pPr>
    </w:p>
    <w:p w:rsidR="00000000" w:rsidRDefault="00E94181">
      <w:pPr>
        <w:pStyle w:val="Default"/>
        <w:framePr w:w="7429" w:wrap="auto" w:vAnchor="page" w:hAnchor="page" w:x="3186" w:y="9724"/>
        <w:rPr>
          <w:rFonts w:ascii="Arial" w:hAnsi="Arial" w:cs="Arial"/>
          <w:color w:val="auto"/>
          <w:sz w:val="23"/>
          <w:szCs w:val="23"/>
        </w:rPr>
      </w:pPr>
      <w:r>
        <w:rPr>
          <w:rFonts w:ascii="Arial" w:hAnsi="Arial" w:cs="Arial"/>
          <w:color w:val="auto"/>
          <w:sz w:val="23"/>
          <w:szCs w:val="23"/>
        </w:rPr>
        <w:t xml:space="preserve">2. Hacer un chequeo periódico de los componentes del banco de pruebas y el mantenimiento preventivo respectivo para alargar la vida útil del banco de pruebas (ver Apéndice 15).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1138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6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9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422" w:wrap="auto" w:vAnchor="page" w:hAnchor="page" w:x="3186" w:y="12209"/>
        <w:rPr>
          <w:rFonts w:ascii="Arial" w:hAnsi="Arial" w:cs="Arial"/>
          <w:color w:val="auto"/>
          <w:sz w:val="23"/>
          <w:szCs w:val="23"/>
        </w:rPr>
      </w:pPr>
    </w:p>
    <w:p w:rsidR="00000000" w:rsidRDefault="00E94181">
      <w:pPr>
        <w:pStyle w:val="Default"/>
        <w:framePr w:w="7422" w:wrap="auto" w:vAnchor="page" w:hAnchor="page" w:x="3186" w:y="12209"/>
        <w:rPr>
          <w:rFonts w:ascii="Arial" w:hAnsi="Arial" w:cs="Arial"/>
          <w:color w:val="auto"/>
          <w:sz w:val="23"/>
          <w:szCs w:val="23"/>
        </w:rPr>
      </w:pPr>
      <w:r>
        <w:rPr>
          <w:rFonts w:ascii="Arial" w:hAnsi="Arial" w:cs="Arial"/>
          <w:color w:val="auto"/>
          <w:sz w:val="23"/>
          <w:szCs w:val="23"/>
        </w:rPr>
        <w:t xml:space="preserve">3. Para incursionar más a fondo en el estudio de la fatiga se propone </w:t>
      </w:r>
      <w:r>
        <w:rPr>
          <w:rFonts w:ascii="Arial" w:hAnsi="Arial" w:cs="Arial"/>
          <w:color w:val="auto"/>
          <w:sz w:val="23"/>
          <w:szCs w:val="23"/>
        </w:rPr>
        <w:t xml:space="preserve">lo siguiente: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052" w:wrap="auto" w:vAnchor="page" w:hAnchor="page" w:x="3562" w:y="1338"/>
        <w:rPr>
          <w:rFonts w:ascii="Arial" w:hAnsi="Arial" w:cs="Arial"/>
          <w:color w:val="auto"/>
          <w:sz w:val="23"/>
          <w:szCs w:val="23"/>
        </w:rPr>
      </w:pPr>
    </w:p>
    <w:p w:rsidR="00000000" w:rsidRDefault="00E94181">
      <w:pPr>
        <w:pStyle w:val="Default"/>
        <w:framePr w:w="7051" w:wrap="auto" w:vAnchor="page" w:hAnchor="page" w:x="3562" w:y="1338"/>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Realizar ensayos utilizando probetascon distintos tipos de entalles, concentradores de esfuerzos, etc.; para poder calcular factores de corrección que influencian las propiedades de fatiga de los materiales. </w:t>
      </w:r>
    </w:p>
    <w:p w:rsidR="00000000" w:rsidRDefault="00E94181">
      <w:pPr>
        <w:pStyle w:val="Default"/>
        <w:framePr w:w="7051" w:wrap="auto" w:vAnchor="page" w:hAnchor="page" w:x="3562" w:y="1338"/>
        <w:rPr>
          <w:rFonts w:ascii="Arial" w:hAnsi="Arial" w:cs="Arial"/>
          <w:color w:val="auto"/>
          <w:sz w:val="23"/>
          <w:szCs w:val="23"/>
        </w:rPr>
      </w:pPr>
    </w:p>
    <w:p w:rsidR="00000000" w:rsidRDefault="00E94181">
      <w:pPr>
        <w:pStyle w:val="Default"/>
        <w:framePr w:w="7052" w:wrap="auto" w:vAnchor="page" w:hAnchor="page" w:x="3562" w:y="3563"/>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Determinar el comportamiento a fatiga del acero AISI 4340, que es utilizado en aplicaciones con cargas severas, el cual completaría el estudio de los aceros más utilizados en nuestro medio para la fabricación de elementos mecánicos iniciado por el present</w:t>
      </w:r>
      <w:r>
        <w:rPr>
          <w:rFonts w:ascii="Arial" w:hAnsi="Arial" w:cs="Arial"/>
          <w:color w:val="auto"/>
          <w:sz w:val="23"/>
          <w:szCs w:val="23"/>
        </w:rPr>
        <w:t xml:space="preserve">e trabajo. </w:t>
      </w:r>
    </w:p>
    <w:p w:rsidR="00000000" w:rsidRDefault="00E94181">
      <w:pPr>
        <w:pStyle w:val="Default"/>
        <w:framePr w:w="7052" w:wrap="auto" w:vAnchor="page" w:hAnchor="page" w:x="3562" w:y="3563"/>
        <w:rPr>
          <w:rFonts w:ascii="Arial" w:hAnsi="Arial" w:cs="Arial"/>
          <w:color w:val="auto"/>
          <w:sz w:val="23"/>
          <w:szCs w:val="23"/>
        </w:rPr>
      </w:pPr>
    </w:p>
    <w:p w:rsidR="00000000" w:rsidRDefault="00E94181">
      <w:pPr>
        <w:pStyle w:val="Default"/>
        <w:framePr w:w="7046" w:wrap="auto" w:vAnchor="page" w:hAnchor="page" w:x="3562" w:y="6339"/>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Implementar una modificación en el sistema de sujeción del banco de pruebas para realizar ensayos en elementos mecánicos reales. </w:t>
      </w:r>
    </w:p>
    <w:p w:rsidR="00000000" w:rsidRDefault="00E94181">
      <w:pPr>
        <w:pStyle w:val="Default"/>
        <w:framePr w:w="7046" w:wrap="auto" w:vAnchor="page" w:hAnchor="page" w:x="3562" w:y="6339"/>
        <w:rPr>
          <w:rFonts w:ascii="Arial" w:hAnsi="Arial" w:cs="Arial"/>
          <w:color w:val="auto"/>
          <w:sz w:val="23"/>
          <w:szCs w:val="23"/>
        </w:rPr>
      </w:pPr>
    </w:p>
    <w:p w:rsidR="00000000" w:rsidRDefault="00E94181">
      <w:pPr>
        <w:pStyle w:val="Default"/>
        <w:framePr w:w="7050" w:wrap="auto" w:vAnchor="page" w:hAnchor="page" w:x="3562" w:y="8012"/>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Diseñar un dispositivo accesorio que permita aplicar cargas variables en la probeta, para estudiar su influe</w:t>
      </w:r>
      <w:r>
        <w:rPr>
          <w:rFonts w:ascii="Arial" w:hAnsi="Arial" w:cs="Arial"/>
          <w:color w:val="auto"/>
          <w:sz w:val="23"/>
          <w:szCs w:val="23"/>
        </w:rPr>
        <w:t xml:space="preserve">ncia en la predicción de vida en fatiga y así poder aplicar las teorías de daño acumulado actuales. </w:t>
      </w:r>
    </w:p>
    <w:p w:rsidR="00000000" w:rsidRDefault="00E94181">
      <w:pPr>
        <w:pStyle w:val="Default"/>
        <w:framePr w:w="7050" w:wrap="auto" w:vAnchor="page" w:hAnchor="page" w:x="3562" w:y="8012"/>
        <w:rPr>
          <w:rFonts w:ascii="Arial" w:hAnsi="Arial" w:cs="Arial"/>
          <w:color w:val="auto"/>
          <w:sz w:val="23"/>
          <w:szCs w:val="23"/>
        </w:rPr>
      </w:pPr>
    </w:p>
    <w:p w:rsidR="00000000" w:rsidRDefault="00E94181">
      <w:pPr>
        <w:pStyle w:val="Default"/>
        <w:framePr w:w="7049" w:wrap="auto" w:vAnchor="page" w:hAnchor="page" w:x="3562" w:y="10236"/>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Profundizar en el estudio de las superficies de fractura mediante técnicas fractográficas más avanzadas mediante el uso de técnicas de microscopía óptic</w:t>
      </w:r>
      <w:r>
        <w:rPr>
          <w:rFonts w:ascii="Arial" w:hAnsi="Arial" w:cs="Arial"/>
          <w:color w:val="auto"/>
          <w:sz w:val="23"/>
          <w:szCs w:val="23"/>
        </w:rPr>
        <w:t xml:space="preserve">a o microscopía electrónica de barrido.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3186" w:y="1244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31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186"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07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8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461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51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56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616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66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72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1831" w:wrap="auto" w:vAnchor="page" w:hAnchor="page" w:x="5887" w:y="7716"/>
        <w:rPr>
          <w:rFonts w:ascii="Arial" w:hAnsi="Arial" w:cs="Arial"/>
          <w:color w:val="auto"/>
          <w:sz w:val="23"/>
          <w:szCs w:val="23"/>
        </w:rPr>
      </w:pPr>
      <w:r>
        <w:rPr>
          <w:rFonts w:ascii="Arial" w:hAnsi="Arial" w:cs="Arial"/>
          <w:b/>
          <w:bCs/>
          <w:color w:val="auto"/>
          <w:sz w:val="23"/>
          <w:szCs w:val="23"/>
        </w:rPr>
        <w:t xml:space="preserve">PLANO 1 </w:t>
      </w:r>
    </w:p>
    <w:p w:rsidR="00000000" w:rsidRDefault="00E94181">
      <w:pPr>
        <w:pStyle w:val="Default"/>
        <w:framePr w:w="6421" w:wrap="auto" w:vAnchor="page" w:hAnchor="page" w:x="3593" w:y="8232"/>
        <w:rPr>
          <w:rFonts w:ascii="Arial" w:hAnsi="Arial" w:cs="Arial"/>
          <w:color w:val="auto"/>
          <w:sz w:val="23"/>
          <w:szCs w:val="23"/>
        </w:rPr>
      </w:pPr>
      <w:r>
        <w:rPr>
          <w:rFonts w:ascii="Arial" w:hAnsi="Arial" w:cs="Arial"/>
          <w:b/>
          <w:bCs/>
          <w:color w:val="auto"/>
          <w:sz w:val="23"/>
          <w:szCs w:val="23"/>
        </w:rPr>
        <w:t xml:space="preserve">PLANO ELÉCTRICO DEL SISTEMA DE CONTROL </w:t>
      </w:r>
    </w:p>
    <w:p w:rsidR="00000000" w:rsidRDefault="00E94181">
      <w:pPr>
        <w:pStyle w:val="Default"/>
        <w:framePr w:w="791" w:wrap="auto" w:vAnchor="page" w:hAnchor="page" w:x="3186" w:y="87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950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02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0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17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250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326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186"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07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8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35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0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61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12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6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16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67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71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77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2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74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26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78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30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82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3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85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37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88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1 </w:t>
      </w:r>
    </w:p>
    <w:p w:rsidR="00000000" w:rsidRDefault="00E94181">
      <w:pPr>
        <w:pStyle w:val="Default"/>
        <w:framePr w:w="5777" w:wrap="auto" w:vAnchor="page" w:hAnchor="page" w:x="3913" w:y="7528"/>
        <w:rPr>
          <w:rFonts w:ascii="Arial" w:hAnsi="Arial" w:cs="Arial"/>
          <w:color w:val="auto"/>
          <w:sz w:val="23"/>
          <w:szCs w:val="23"/>
        </w:rPr>
      </w:pPr>
      <w:r>
        <w:rPr>
          <w:rFonts w:ascii="Arial" w:hAnsi="Arial" w:cs="Arial"/>
          <w:b/>
          <w:bCs/>
          <w:color w:val="auto"/>
          <w:sz w:val="23"/>
          <w:szCs w:val="23"/>
        </w:rPr>
        <w:t xml:space="preserve">HOJA TÉCNICA DEL ACERO AISI-SAE 1018 </w:t>
      </w:r>
    </w:p>
    <w:p w:rsidR="00000000" w:rsidRDefault="00E94181">
      <w:pPr>
        <w:pStyle w:val="Default"/>
        <w:framePr w:w="769" w:wrap="auto" w:vAnchor="page" w:hAnchor="page" w:x="6407" w:y="8042"/>
        <w:rPr>
          <w:color w:val="auto"/>
          <w:sz w:val="22"/>
          <w:szCs w:val="22"/>
        </w:rPr>
      </w:pPr>
      <w:r>
        <w:rPr>
          <w:color w:val="auto"/>
          <w:sz w:val="22"/>
          <w:szCs w:val="22"/>
        </w:rPr>
        <w:t xml:space="preserve"> </w:t>
      </w:r>
    </w:p>
    <w:p w:rsidR="00000000" w:rsidRDefault="00E94181">
      <w:pPr>
        <w:pStyle w:val="Default"/>
        <w:framePr w:w="769" w:wrap="auto" w:vAnchor="page" w:hAnchor="page" w:x="6407" w:y="8553"/>
        <w:rPr>
          <w:color w:val="auto"/>
          <w:sz w:val="22"/>
          <w:szCs w:val="22"/>
        </w:rPr>
      </w:pPr>
      <w:r>
        <w:rPr>
          <w:color w:val="auto"/>
          <w:sz w:val="22"/>
          <w:szCs w:val="22"/>
        </w:rPr>
        <w:t xml:space="preserve"> </w:t>
      </w:r>
    </w:p>
    <w:p w:rsidR="00000000" w:rsidRDefault="00E94181">
      <w:pPr>
        <w:pStyle w:val="Default"/>
        <w:framePr w:w="769" w:wrap="auto" w:vAnchor="page" w:hAnchor="page" w:x="6407" w:y="9062"/>
        <w:rPr>
          <w:color w:val="auto"/>
          <w:sz w:val="22"/>
          <w:szCs w:val="22"/>
        </w:rPr>
      </w:pPr>
      <w:r>
        <w:rPr>
          <w:color w:val="auto"/>
          <w:sz w:val="22"/>
          <w:szCs w:val="22"/>
        </w:rPr>
        <w:t xml:space="preserve"> </w:t>
      </w:r>
    </w:p>
    <w:p w:rsidR="00000000" w:rsidRDefault="00E94181">
      <w:pPr>
        <w:pStyle w:val="Default"/>
        <w:framePr w:w="769" w:wrap="auto" w:vAnchor="page" w:hAnchor="page" w:x="6407" w:y="9570"/>
        <w:rPr>
          <w:color w:val="auto"/>
          <w:sz w:val="22"/>
          <w:szCs w:val="22"/>
        </w:rPr>
      </w:pPr>
      <w:r>
        <w:rPr>
          <w:color w:val="auto"/>
          <w:sz w:val="22"/>
          <w:szCs w:val="22"/>
        </w:rPr>
        <w:t xml:space="preserve"> </w:t>
      </w:r>
    </w:p>
    <w:p w:rsidR="00000000" w:rsidRDefault="00E94181">
      <w:pPr>
        <w:pStyle w:val="Default"/>
        <w:framePr w:w="769" w:wrap="auto" w:vAnchor="page" w:hAnchor="page" w:x="6407" w:y="10078"/>
        <w:rPr>
          <w:color w:val="auto"/>
          <w:sz w:val="22"/>
          <w:szCs w:val="22"/>
        </w:rPr>
      </w:pPr>
      <w:r>
        <w:rPr>
          <w:color w:val="auto"/>
          <w:sz w:val="22"/>
          <w:szCs w:val="22"/>
        </w:rPr>
        <w:t xml:space="preserve"> </w:t>
      </w:r>
    </w:p>
    <w:p w:rsidR="00000000" w:rsidRDefault="00E94181">
      <w:pPr>
        <w:pStyle w:val="Default"/>
        <w:framePr w:w="769" w:wrap="auto" w:vAnchor="page" w:hAnchor="page" w:x="6407" w:y="10590"/>
        <w:rPr>
          <w:color w:val="auto"/>
          <w:sz w:val="22"/>
          <w:szCs w:val="22"/>
        </w:rPr>
      </w:pPr>
      <w:r>
        <w:rPr>
          <w:color w:val="auto"/>
          <w:sz w:val="22"/>
          <w:szCs w:val="22"/>
        </w:rPr>
        <w:t xml:space="preserve"> </w:t>
      </w:r>
    </w:p>
    <w:p w:rsidR="00000000" w:rsidRDefault="00E94181">
      <w:pPr>
        <w:pStyle w:val="Default"/>
        <w:framePr w:w="769" w:wrap="auto" w:vAnchor="page" w:hAnchor="page" w:x="6407" w:y="11098"/>
        <w:rPr>
          <w:color w:val="auto"/>
          <w:sz w:val="22"/>
          <w:szCs w:val="22"/>
        </w:rPr>
      </w:pPr>
      <w:r>
        <w:rPr>
          <w:color w:val="auto"/>
          <w:sz w:val="22"/>
          <w:szCs w:val="22"/>
        </w:rPr>
        <w:t xml:space="preserve"> </w:t>
      </w:r>
    </w:p>
    <w:p w:rsidR="00000000" w:rsidRDefault="00E94181">
      <w:pPr>
        <w:pStyle w:val="Default"/>
        <w:framePr w:w="769" w:wrap="auto" w:vAnchor="page" w:hAnchor="page" w:x="6407" w:y="11607"/>
        <w:rPr>
          <w:color w:val="auto"/>
          <w:sz w:val="22"/>
          <w:szCs w:val="22"/>
        </w:rPr>
      </w:pPr>
      <w:r>
        <w:rPr>
          <w:color w:val="auto"/>
          <w:sz w:val="22"/>
          <w:szCs w:val="22"/>
        </w:rPr>
        <w:t xml:space="preserve"> </w:t>
      </w:r>
    </w:p>
    <w:p w:rsidR="00000000" w:rsidRDefault="00E94181">
      <w:pPr>
        <w:pStyle w:val="Default"/>
        <w:framePr w:w="769" w:wrap="auto" w:vAnchor="page" w:hAnchor="page" w:x="6407" w:y="12114"/>
        <w:rPr>
          <w:color w:val="auto"/>
          <w:sz w:val="22"/>
          <w:szCs w:val="22"/>
        </w:rPr>
      </w:pPr>
      <w:r>
        <w:rPr>
          <w:color w:val="auto"/>
          <w:sz w:val="22"/>
          <w:szCs w:val="22"/>
        </w:rPr>
        <w:t xml:space="preserve"> </w:t>
      </w:r>
    </w:p>
    <w:p w:rsidR="00000000" w:rsidRDefault="00E94181">
      <w:pPr>
        <w:pStyle w:val="Default"/>
        <w:framePr w:w="769" w:wrap="auto" w:vAnchor="page" w:hAnchor="page" w:x="6407" w:y="12623"/>
        <w:rPr>
          <w:color w:val="auto"/>
          <w:sz w:val="22"/>
          <w:szCs w:val="22"/>
        </w:rPr>
      </w:pPr>
      <w:r>
        <w:rPr>
          <w:color w:val="auto"/>
          <w:sz w:val="22"/>
          <w:szCs w:val="22"/>
        </w:rPr>
        <w:t xml:space="preserve"> </w:t>
      </w:r>
    </w:p>
    <w:p w:rsidR="00000000" w:rsidRDefault="00E94181">
      <w:pPr>
        <w:pStyle w:val="Default"/>
        <w:framePr w:w="769" w:wrap="auto" w:vAnchor="page" w:hAnchor="page" w:x="6407" w:y="13134"/>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9308" w:y="12843"/>
        <w:rPr>
          <w:color w:val="auto"/>
          <w:sz w:val="22"/>
          <w:szCs w:val="22"/>
        </w:rPr>
      </w:pPr>
      <w:r>
        <w:rPr>
          <w:color w:val="auto"/>
          <w:sz w:val="22"/>
          <w:szCs w:val="22"/>
        </w:rPr>
        <w:t xml:space="preserve"> </w:t>
      </w:r>
    </w:p>
    <w:p w:rsidR="00000000" w:rsidRDefault="00E94181">
      <w:pPr>
        <w:pStyle w:val="Default"/>
        <w:framePr w:w="791" w:wrap="auto" w:vAnchor="page" w:hAnchor="page" w:x="6407" w:y="1329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2 </w:t>
      </w:r>
    </w:p>
    <w:p w:rsidR="00000000" w:rsidRDefault="00E94181">
      <w:pPr>
        <w:pStyle w:val="Default"/>
        <w:framePr w:w="5244" w:wrap="auto" w:vAnchor="page" w:hAnchor="page" w:x="4182" w:y="7528"/>
        <w:rPr>
          <w:rFonts w:ascii="Arial" w:hAnsi="Arial" w:cs="Arial"/>
          <w:color w:val="auto"/>
          <w:sz w:val="23"/>
          <w:szCs w:val="23"/>
        </w:rPr>
      </w:pPr>
      <w:r>
        <w:rPr>
          <w:rFonts w:ascii="Arial" w:hAnsi="Arial" w:cs="Arial"/>
          <w:b/>
          <w:bCs/>
          <w:color w:val="auto"/>
          <w:sz w:val="23"/>
          <w:szCs w:val="23"/>
        </w:rPr>
        <w:t xml:space="preserve">EXTRACTO DE LA NORMA ASTM E466 </w:t>
      </w:r>
    </w:p>
    <w:p w:rsidR="00000000" w:rsidRDefault="00E94181">
      <w:pPr>
        <w:pStyle w:val="Default"/>
        <w:framePr w:w="769" w:wrap="auto" w:vAnchor="page" w:hAnchor="page" w:x="6407" w:y="8042"/>
        <w:rPr>
          <w:color w:val="auto"/>
          <w:sz w:val="22"/>
          <w:szCs w:val="22"/>
        </w:rPr>
      </w:pPr>
      <w:r>
        <w:rPr>
          <w:color w:val="auto"/>
          <w:sz w:val="22"/>
          <w:szCs w:val="22"/>
        </w:rPr>
        <w:t xml:space="preserve"> </w:t>
      </w:r>
    </w:p>
    <w:p w:rsidR="00000000" w:rsidRDefault="00E94181">
      <w:pPr>
        <w:pStyle w:val="Default"/>
        <w:framePr w:w="769" w:wrap="auto" w:vAnchor="page" w:hAnchor="page" w:x="6407" w:y="8553"/>
        <w:rPr>
          <w:color w:val="auto"/>
          <w:sz w:val="22"/>
          <w:szCs w:val="22"/>
        </w:rPr>
      </w:pPr>
      <w:r>
        <w:rPr>
          <w:color w:val="auto"/>
          <w:sz w:val="22"/>
          <w:szCs w:val="22"/>
        </w:rPr>
        <w:t xml:space="preserve"> </w:t>
      </w:r>
    </w:p>
    <w:p w:rsidR="00000000" w:rsidRDefault="00E94181">
      <w:pPr>
        <w:pStyle w:val="Default"/>
        <w:framePr w:w="769" w:wrap="auto" w:vAnchor="page" w:hAnchor="page" w:x="6407" w:y="9062"/>
        <w:rPr>
          <w:color w:val="auto"/>
          <w:sz w:val="22"/>
          <w:szCs w:val="22"/>
        </w:rPr>
      </w:pPr>
      <w:r>
        <w:rPr>
          <w:color w:val="auto"/>
          <w:sz w:val="22"/>
          <w:szCs w:val="22"/>
        </w:rPr>
        <w:t xml:space="preserve"> </w:t>
      </w:r>
    </w:p>
    <w:p w:rsidR="00000000" w:rsidRDefault="00E94181">
      <w:pPr>
        <w:pStyle w:val="Default"/>
        <w:framePr w:w="769" w:wrap="auto" w:vAnchor="page" w:hAnchor="page" w:x="6407" w:y="9570"/>
        <w:rPr>
          <w:color w:val="auto"/>
          <w:sz w:val="22"/>
          <w:szCs w:val="22"/>
        </w:rPr>
      </w:pPr>
      <w:r>
        <w:rPr>
          <w:color w:val="auto"/>
          <w:sz w:val="22"/>
          <w:szCs w:val="22"/>
        </w:rPr>
        <w:t xml:space="preserve"> </w:t>
      </w:r>
    </w:p>
    <w:p w:rsidR="00000000" w:rsidRDefault="00E94181">
      <w:pPr>
        <w:pStyle w:val="Default"/>
        <w:framePr w:w="769" w:wrap="auto" w:vAnchor="page" w:hAnchor="page" w:x="6407" w:y="10078"/>
        <w:rPr>
          <w:color w:val="auto"/>
          <w:sz w:val="22"/>
          <w:szCs w:val="22"/>
        </w:rPr>
      </w:pPr>
      <w:r>
        <w:rPr>
          <w:color w:val="auto"/>
          <w:sz w:val="22"/>
          <w:szCs w:val="22"/>
        </w:rPr>
        <w:t xml:space="preserve"> </w:t>
      </w:r>
    </w:p>
    <w:p w:rsidR="00000000" w:rsidRDefault="00E94181">
      <w:pPr>
        <w:pStyle w:val="Default"/>
        <w:framePr w:w="769" w:wrap="auto" w:vAnchor="page" w:hAnchor="page" w:x="6407" w:y="10590"/>
        <w:rPr>
          <w:color w:val="auto"/>
          <w:sz w:val="22"/>
          <w:szCs w:val="22"/>
        </w:rPr>
      </w:pPr>
      <w:r>
        <w:rPr>
          <w:color w:val="auto"/>
          <w:sz w:val="22"/>
          <w:szCs w:val="22"/>
        </w:rPr>
        <w:t xml:space="preserve"> </w:t>
      </w:r>
    </w:p>
    <w:p w:rsidR="00000000" w:rsidRDefault="00E94181">
      <w:pPr>
        <w:pStyle w:val="Default"/>
        <w:framePr w:w="769" w:wrap="auto" w:vAnchor="page" w:hAnchor="page" w:x="6407" w:y="11098"/>
        <w:rPr>
          <w:color w:val="auto"/>
          <w:sz w:val="22"/>
          <w:szCs w:val="22"/>
        </w:rPr>
      </w:pPr>
      <w:r>
        <w:rPr>
          <w:color w:val="auto"/>
          <w:sz w:val="22"/>
          <w:szCs w:val="22"/>
        </w:rPr>
        <w:t xml:space="preserve"> </w:t>
      </w:r>
    </w:p>
    <w:p w:rsidR="00000000" w:rsidRDefault="00E94181">
      <w:pPr>
        <w:pStyle w:val="Default"/>
        <w:framePr w:w="769" w:wrap="auto" w:vAnchor="page" w:hAnchor="page" w:x="6407" w:y="11607"/>
        <w:rPr>
          <w:color w:val="auto"/>
          <w:sz w:val="22"/>
          <w:szCs w:val="22"/>
        </w:rPr>
      </w:pPr>
      <w:r>
        <w:rPr>
          <w:color w:val="auto"/>
          <w:sz w:val="22"/>
          <w:szCs w:val="22"/>
        </w:rPr>
        <w:t xml:space="preserve"> </w:t>
      </w:r>
    </w:p>
    <w:p w:rsidR="00000000" w:rsidRDefault="00E94181">
      <w:pPr>
        <w:pStyle w:val="Default"/>
        <w:framePr w:w="769" w:wrap="auto" w:vAnchor="page" w:hAnchor="page" w:x="6407" w:y="12114"/>
        <w:rPr>
          <w:color w:val="auto"/>
          <w:sz w:val="22"/>
          <w:szCs w:val="22"/>
        </w:rPr>
      </w:pPr>
      <w:r>
        <w:rPr>
          <w:color w:val="auto"/>
          <w:sz w:val="22"/>
          <w:szCs w:val="22"/>
        </w:rPr>
        <w:t xml:space="preserve"> </w:t>
      </w:r>
    </w:p>
    <w:p w:rsidR="00000000" w:rsidRDefault="00E94181">
      <w:pPr>
        <w:pStyle w:val="Default"/>
        <w:framePr w:w="769" w:wrap="auto" w:vAnchor="page" w:hAnchor="page" w:x="6407" w:y="12623"/>
        <w:rPr>
          <w:color w:val="auto"/>
          <w:sz w:val="22"/>
          <w:szCs w:val="22"/>
        </w:rPr>
      </w:pPr>
      <w:r>
        <w:rPr>
          <w:color w:val="auto"/>
          <w:sz w:val="22"/>
          <w:szCs w:val="22"/>
        </w:rPr>
        <w:t xml:space="preserve"> </w:t>
      </w:r>
    </w:p>
    <w:p w:rsidR="00000000" w:rsidRDefault="00E94181">
      <w:pPr>
        <w:pStyle w:val="Default"/>
        <w:framePr w:w="769" w:wrap="auto" w:vAnchor="page" w:hAnchor="page" w:x="6407" w:y="13134"/>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6407" w:y="1824"/>
        <w:rPr>
          <w:color w:val="auto"/>
          <w:sz w:val="22"/>
          <w:szCs w:val="22"/>
        </w:rPr>
      </w:pPr>
      <w:r>
        <w:rPr>
          <w:color w:val="auto"/>
          <w:sz w:val="22"/>
          <w:szCs w:val="22"/>
        </w:rPr>
        <w:t xml:space="preserve"> </w:t>
      </w:r>
    </w:p>
    <w:p w:rsidR="00000000" w:rsidRDefault="00E94181">
      <w:pPr>
        <w:pStyle w:val="Default"/>
        <w:framePr w:w="769" w:wrap="auto" w:vAnchor="page" w:hAnchor="page" w:x="6407" w:y="2333"/>
        <w:rPr>
          <w:color w:val="auto"/>
          <w:sz w:val="22"/>
          <w:szCs w:val="22"/>
        </w:rPr>
      </w:pPr>
      <w:r>
        <w:rPr>
          <w:color w:val="auto"/>
          <w:sz w:val="22"/>
          <w:szCs w:val="22"/>
        </w:rPr>
        <w:t xml:space="preserve"> </w:t>
      </w:r>
    </w:p>
    <w:p w:rsidR="00000000" w:rsidRDefault="00E94181">
      <w:pPr>
        <w:pStyle w:val="Default"/>
        <w:framePr w:w="769" w:wrap="auto" w:vAnchor="page" w:hAnchor="page" w:x="6407" w:y="2844"/>
        <w:rPr>
          <w:color w:val="auto"/>
          <w:sz w:val="22"/>
          <w:szCs w:val="22"/>
        </w:rPr>
      </w:pPr>
      <w:r>
        <w:rPr>
          <w:color w:val="auto"/>
          <w:sz w:val="22"/>
          <w:szCs w:val="22"/>
        </w:rPr>
        <w:t xml:space="preserve"> </w:t>
      </w:r>
    </w:p>
    <w:p w:rsidR="00000000" w:rsidRDefault="00E94181">
      <w:pPr>
        <w:pStyle w:val="Default"/>
        <w:framePr w:w="769" w:wrap="auto" w:vAnchor="page" w:hAnchor="page" w:x="6407" w:y="3353"/>
        <w:rPr>
          <w:color w:val="auto"/>
          <w:sz w:val="22"/>
          <w:szCs w:val="22"/>
        </w:rPr>
      </w:pPr>
      <w:r>
        <w:rPr>
          <w:color w:val="auto"/>
          <w:sz w:val="22"/>
          <w:szCs w:val="22"/>
        </w:rPr>
        <w:t xml:space="preserve"> </w:t>
      </w:r>
    </w:p>
    <w:p w:rsidR="00000000" w:rsidRDefault="00E94181">
      <w:pPr>
        <w:pStyle w:val="Default"/>
        <w:framePr w:w="769" w:wrap="auto" w:vAnchor="page" w:hAnchor="page" w:x="6407" w:y="3861"/>
        <w:rPr>
          <w:color w:val="auto"/>
          <w:sz w:val="22"/>
          <w:szCs w:val="22"/>
        </w:rPr>
      </w:pPr>
      <w:r>
        <w:rPr>
          <w:color w:val="auto"/>
          <w:sz w:val="22"/>
          <w:szCs w:val="22"/>
        </w:rPr>
        <w:t xml:space="preserve"> </w:t>
      </w:r>
    </w:p>
    <w:p w:rsidR="00000000" w:rsidRDefault="00E94181">
      <w:pPr>
        <w:pStyle w:val="Default"/>
        <w:framePr w:w="769" w:wrap="auto" w:vAnchor="page" w:hAnchor="page" w:x="6407" w:y="4368"/>
        <w:rPr>
          <w:color w:val="auto"/>
          <w:sz w:val="22"/>
          <w:szCs w:val="22"/>
        </w:rPr>
      </w:pPr>
      <w:r>
        <w:rPr>
          <w:color w:val="auto"/>
          <w:sz w:val="22"/>
          <w:szCs w:val="22"/>
        </w:rPr>
        <w:t xml:space="preserve"> </w:t>
      </w:r>
    </w:p>
    <w:p w:rsidR="00000000" w:rsidRDefault="00E94181">
      <w:pPr>
        <w:pStyle w:val="Default"/>
        <w:framePr w:w="4449" w:wrap="auto" w:vAnchor="page" w:hAnchor="page" w:x="2269" w:y="4879"/>
        <w:rPr>
          <w:rFonts w:ascii="Arial" w:hAnsi="Arial" w:cs="Arial"/>
          <w:color w:val="auto"/>
          <w:sz w:val="23"/>
          <w:szCs w:val="23"/>
        </w:rPr>
      </w:pPr>
      <w:r>
        <w:rPr>
          <w:rFonts w:ascii="Arial" w:hAnsi="Arial" w:cs="Arial"/>
          <w:color w:val="auto"/>
          <w:sz w:val="23"/>
          <w:szCs w:val="23"/>
        </w:rPr>
        <w:t xml:space="preserve">Dimensiones de los especímenes: </w:t>
      </w:r>
    </w:p>
    <w:p w:rsidR="00000000" w:rsidRDefault="00E94181">
      <w:pPr>
        <w:pStyle w:val="Default"/>
        <w:framePr w:w="7978" w:wrap="auto" w:vAnchor="page" w:hAnchor="page" w:x="2629" w:y="5651"/>
        <w:rPr>
          <w:rFonts w:ascii="Arial" w:hAnsi="Arial" w:cs="Arial"/>
          <w:color w:val="auto"/>
          <w:sz w:val="23"/>
          <w:szCs w:val="23"/>
        </w:rPr>
      </w:pPr>
    </w:p>
    <w:p w:rsidR="00000000" w:rsidRDefault="00E94181">
      <w:pPr>
        <w:pStyle w:val="Default"/>
        <w:framePr w:w="3427" w:wrap="auto" w:vAnchor="page" w:hAnchor="page" w:x="2629" w:y="5651"/>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Sección transversal circular: </w:t>
      </w:r>
    </w:p>
    <w:p w:rsidR="00000000" w:rsidRDefault="00E94181">
      <w:pPr>
        <w:pStyle w:val="Default"/>
        <w:framePr w:w="3427" w:wrap="auto" w:vAnchor="page" w:hAnchor="page" w:x="2629" w:y="5651"/>
        <w:rPr>
          <w:rFonts w:ascii="Arial" w:hAnsi="Arial" w:cs="Arial"/>
          <w:color w:val="auto"/>
          <w:sz w:val="23"/>
          <w:szCs w:val="23"/>
        </w:rPr>
      </w:pPr>
    </w:p>
    <w:p w:rsidR="00000000" w:rsidRDefault="00E94181">
      <w:pPr>
        <w:pStyle w:val="Default"/>
        <w:framePr w:w="7627" w:wrap="auto" w:vAnchor="page" w:hAnchor="page" w:x="2978" w:y="6189"/>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El diámetro de la secció</w:t>
      </w:r>
      <w:r>
        <w:rPr>
          <w:rFonts w:ascii="Arial" w:hAnsi="Arial" w:cs="Arial"/>
          <w:color w:val="auto"/>
          <w:sz w:val="23"/>
          <w:szCs w:val="23"/>
        </w:rPr>
        <w:t xml:space="preserve">n de prueba debe ser preferiblemente entre 0.2 pulg. (5.08 mm) y 1 pulg. (25.4 mm). </w:t>
      </w:r>
    </w:p>
    <w:p w:rsidR="00000000" w:rsidRDefault="00E94181">
      <w:pPr>
        <w:pStyle w:val="Default"/>
        <w:framePr w:w="7627" w:wrap="auto" w:vAnchor="page" w:hAnchor="page" w:x="2978" w:y="6189"/>
        <w:rPr>
          <w:rFonts w:ascii="Arial" w:hAnsi="Arial" w:cs="Arial"/>
          <w:color w:val="auto"/>
          <w:sz w:val="23"/>
          <w:szCs w:val="23"/>
        </w:rPr>
      </w:pPr>
    </w:p>
    <w:p w:rsidR="00000000" w:rsidRDefault="00E94181">
      <w:pPr>
        <w:pStyle w:val="Default"/>
        <w:framePr w:w="7630" w:wrap="auto" w:vAnchor="page" w:hAnchor="page" w:x="2978" w:y="7293"/>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Para asegurar falla en la sección de prueba, el área transversal de agarre debe ser al menos 1.5 veces, pero preferiblemente para la mayoría de materiales y especímenes</w:t>
      </w:r>
      <w:r>
        <w:rPr>
          <w:rFonts w:ascii="Arial" w:hAnsi="Arial" w:cs="Arial"/>
          <w:color w:val="auto"/>
          <w:sz w:val="23"/>
          <w:szCs w:val="23"/>
        </w:rPr>
        <w:t xml:space="preserve">, al menos cuatro veces el área transversal de la sección de prueba. </w:t>
      </w:r>
    </w:p>
    <w:p w:rsidR="00000000" w:rsidRDefault="00E94181">
      <w:pPr>
        <w:pStyle w:val="Default"/>
        <w:framePr w:w="7630" w:wrap="auto" w:vAnchor="page" w:hAnchor="page" w:x="2978" w:y="7293"/>
        <w:rPr>
          <w:rFonts w:ascii="Arial" w:hAnsi="Arial" w:cs="Arial"/>
          <w:color w:val="auto"/>
          <w:sz w:val="23"/>
          <w:szCs w:val="23"/>
        </w:rPr>
      </w:pPr>
    </w:p>
    <w:p w:rsidR="00000000" w:rsidRDefault="00E94181">
      <w:pPr>
        <w:pStyle w:val="Default"/>
        <w:framePr w:w="7629" w:wrap="auto" w:vAnchor="page" w:hAnchor="page" w:x="2978" w:y="9502"/>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En especímenes con un radio continuo entre sus extremos, el radio de curvatura no debe ser menor a ocho veces el diámetro mínimo de la sección de prueba. </w:t>
      </w:r>
    </w:p>
    <w:p w:rsidR="00000000" w:rsidRDefault="00E94181">
      <w:pPr>
        <w:pStyle w:val="Default"/>
        <w:rPr>
          <w:rFonts w:ascii="Arial" w:hAnsi="Arial" w:cs="Arial"/>
          <w:color w:val="auto"/>
          <w:sz w:val="23"/>
          <w:szCs w:val="23"/>
        </w:rPr>
      </w:pPr>
    </w:p>
    <w:p w:rsidR="00000000" w:rsidRDefault="00E94181">
      <w:pPr>
        <w:pStyle w:val="Default"/>
        <w:framePr w:w="769" w:wrap="auto" w:vAnchor="page" w:hAnchor="page" w:x="6407" w:y="11367"/>
        <w:rPr>
          <w:color w:val="auto"/>
          <w:sz w:val="22"/>
          <w:szCs w:val="22"/>
        </w:rPr>
      </w:pPr>
      <w:r>
        <w:rPr>
          <w:color w:val="auto"/>
          <w:sz w:val="22"/>
          <w:szCs w:val="22"/>
        </w:rPr>
        <w:t xml:space="preserve"> </w:t>
      </w:r>
    </w:p>
    <w:p w:rsidR="00000000" w:rsidRDefault="00E94181">
      <w:pPr>
        <w:pStyle w:val="Default"/>
        <w:framePr w:w="791" w:wrap="auto" w:vAnchor="page" w:hAnchor="page" w:x="6407" w:y="1188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39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91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3 </w:t>
      </w:r>
    </w:p>
    <w:p w:rsidR="00000000" w:rsidRDefault="00E94181">
      <w:pPr>
        <w:pStyle w:val="Default"/>
        <w:framePr w:w="7553" w:wrap="auto" w:vAnchor="page" w:hAnchor="page" w:x="3026" w:y="7528"/>
        <w:rPr>
          <w:rFonts w:ascii="Arial" w:hAnsi="Arial" w:cs="Arial"/>
          <w:color w:val="auto"/>
          <w:sz w:val="23"/>
          <w:szCs w:val="23"/>
        </w:rPr>
      </w:pPr>
      <w:r>
        <w:rPr>
          <w:rFonts w:ascii="Arial" w:hAnsi="Arial" w:cs="Arial"/>
          <w:b/>
          <w:bCs/>
          <w:color w:val="auto"/>
          <w:sz w:val="23"/>
          <w:szCs w:val="23"/>
        </w:rPr>
        <w:t xml:space="preserve">ENSAMBLAJE DE LA MÀQUINA DE ENSAYOS MOORE [14]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580" w:y="1048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94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46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98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50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01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4 </w:t>
      </w:r>
    </w:p>
    <w:p w:rsidR="00000000" w:rsidRDefault="00E94181">
      <w:pPr>
        <w:pStyle w:val="Default"/>
        <w:framePr w:w="6525" w:wrap="auto" w:vAnchor="page" w:hAnchor="page" w:x="3542" w:y="7528"/>
        <w:rPr>
          <w:rFonts w:ascii="Arial" w:hAnsi="Arial" w:cs="Arial"/>
          <w:color w:val="auto"/>
          <w:sz w:val="23"/>
          <w:szCs w:val="23"/>
        </w:rPr>
      </w:pPr>
      <w:r>
        <w:rPr>
          <w:rFonts w:ascii="Arial" w:hAnsi="Arial" w:cs="Arial"/>
          <w:b/>
          <w:bCs/>
          <w:color w:val="auto"/>
          <w:sz w:val="23"/>
          <w:szCs w:val="23"/>
        </w:rPr>
        <w:t xml:space="preserve">HOJA TÉCNICA DEL VARIADOR DE FRECUENCIA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580" w:y="970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6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8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20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7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2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5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7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5 </w:t>
      </w:r>
    </w:p>
    <w:p w:rsidR="00000000" w:rsidRDefault="00E94181">
      <w:pPr>
        <w:pStyle w:val="Default"/>
        <w:framePr w:w="5981" w:wrap="auto" w:vAnchor="page" w:hAnchor="page" w:x="3813" w:y="7528"/>
        <w:rPr>
          <w:rFonts w:ascii="Arial" w:hAnsi="Arial" w:cs="Arial"/>
          <w:color w:val="auto"/>
          <w:sz w:val="23"/>
          <w:szCs w:val="23"/>
        </w:rPr>
      </w:pPr>
      <w:r>
        <w:rPr>
          <w:rFonts w:ascii="Arial" w:hAnsi="Arial" w:cs="Arial"/>
          <w:b/>
          <w:bCs/>
          <w:color w:val="auto"/>
          <w:sz w:val="23"/>
          <w:szCs w:val="23"/>
        </w:rPr>
        <w:t xml:space="preserve">HOJA TÈCNICA DE LA FUENTE DE VOLTAJE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203" w:y="1239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86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6 </w:t>
      </w:r>
    </w:p>
    <w:p w:rsidR="00000000" w:rsidRDefault="00E94181">
      <w:pPr>
        <w:pStyle w:val="Default"/>
        <w:framePr w:w="5605" w:wrap="auto" w:vAnchor="page" w:hAnchor="page" w:x="4002" w:y="7528"/>
        <w:rPr>
          <w:rFonts w:ascii="Arial" w:hAnsi="Arial" w:cs="Arial"/>
          <w:color w:val="auto"/>
          <w:sz w:val="23"/>
          <w:szCs w:val="23"/>
        </w:rPr>
      </w:pPr>
      <w:r>
        <w:rPr>
          <w:rFonts w:ascii="Arial" w:hAnsi="Arial" w:cs="Arial"/>
          <w:b/>
          <w:bCs/>
          <w:color w:val="auto"/>
          <w:sz w:val="23"/>
          <w:szCs w:val="23"/>
        </w:rPr>
        <w:t xml:space="preserve">HOJA TÉCNICA DEL SENSOR INDUCTIVO </w:t>
      </w:r>
    </w:p>
    <w:p w:rsidR="00000000" w:rsidRDefault="00E94181">
      <w:pPr>
        <w:pStyle w:val="Default"/>
        <w:framePr w:w="769" w:wrap="auto" w:vAnchor="page" w:hAnchor="page" w:x="6407" w:y="8042"/>
        <w:rPr>
          <w:color w:val="auto"/>
          <w:sz w:val="22"/>
          <w:szCs w:val="22"/>
        </w:rPr>
      </w:pPr>
      <w:r>
        <w:rPr>
          <w:color w:val="auto"/>
          <w:sz w:val="22"/>
          <w:szCs w:val="22"/>
        </w:rPr>
        <w:t xml:space="preserve"> </w:t>
      </w:r>
    </w:p>
    <w:p w:rsidR="00000000" w:rsidRDefault="00E94181">
      <w:pPr>
        <w:pStyle w:val="Default"/>
        <w:framePr w:w="769" w:wrap="auto" w:vAnchor="page" w:hAnchor="page" w:x="6407" w:y="8553"/>
        <w:rPr>
          <w:color w:val="auto"/>
          <w:sz w:val="22"/>
          <w:szCs w:val="22"/>
        </w:rPr>
      </w:pPr>
      <w:r>
        <w:rPr>
          <w:color w:val="auto"/>
          <w:sz w:val="22"/>
          <w:szCs w:val="22"/>
        </w:rPr>
        <w:t xml:space="preserve"> </w:t>
      </w:r>
    </w:p>
    <w:p w:rsidR="00000000" w:rsidRDefault="00E94181">
      <w:pPr>
        <w:pStyle w:val="Default"/>
        <w:framePr w:w="769" w:wrap="auto" w:vAnchor="page" w:hAnchor="page" w:x="6407" w:y="9062"/>
        <w:rPr>
          <w:color w:val="auto"/>
          <w:sz w:val="22"/>
          <w:szCs w:val="22"/>
        </w:rPr>
      </w:pPr>
      <w:r>
        <w:rPr>
          <w:color w:val="auto"/>
          <w:sz w:val="22"/>
          <w:szCs w:val="22"/>
        </w:rPr>
        <w:t xml:space="preserve"> </w:t>
      </w:r>
    </w:p>
    <w:p w:rsidR="00000000" w:rsidRDefault="00E94181">
      <w:pPr>
        <w:pStyle w:val="Default"/>
        <w:framePr w:w="769" w:wrap="auto" w:vAnchor="page" w:hAnchor="page" w:x="6407" w:y="9570"/>
        <w:rPr>
          <w:color w:val="auto"/>
          <w:sz w:val="22"/>
          <w:szCs w:val="22"/>
        </w:rPr>
      </w:pPr>
      <w:r>
        <w:rPr>
          <w:color w:val="auto"/>
          <w:sz w:val="22"/>
          <w:szCs w:val="22"/>
        </w:rPr>
        <w:t xml:space="preserve"> </w:t>
      </w:r>
    </w:p>
    <w:p w:rsidR="00000000" w:rsidRDefault="00E94181">
      <w:pPr>
        <w:pStyle w:val="Default"/>
        <w:framePr w:w="769" w:wrap="auto" w:vAnchor="page" w:hAnchor="page" w:x="6407" w:y="10078"/>
        <w:rPr>
          <w:color w:val="auto"/>
          <w:sz w:val="22"/>
          <w:szCs w:val="22"/>
        </w:rPr>
      </w:pPr>
      <w:r>
        <w:rPr>
          <w:color w:val="auto"/>
          <w:sz w:val="22"/>
          <w:szCs w:val="22"/>
        </w:rPr>
        <w:t xml:space="preserve"> </w:t>
      </w:r>
    </w:p>
    <w:p w:rsidR="00000000" w:rsidRDefault="00E94181">
      <w:pPr>
        <w:pStyle w:val="Default"/>
        <w:framePr w:w="769" w:wrap="auto" w:vAnchor="page" w:hAnchor="page" w:x="6407" w:y="10590"/>
        <w:rPr>
          <w:color w:val="auto"/>
          <w:sz w:val="22"/>
          <w:szCs w:val="22"/>
        </w:rPr>
      </w:pPr>
      <w:r>
        <w:rPr>
          <w:color w:val="auto"/>
          <w:sz w:val="22"/>
          <w:szCs w:val="22"/>
        </w:rPr>
        <w:t xml:space="preserve"> </w:t>
      </w:r>
    </w:p>
    <w:p w:rsidR="00000000" w:rsidRDefault="00E94181">
      <w:pPr>
        <w:pStyle w:val="Default"/>
        <w:framePr w:w="769" w:wrap="auto" w:vAnchor="page" w:hAnchor="page" w:x="6407" w:y="11098"/>
        <w:rPr>
          <w:color w:val="auto"/>
          <w:sz w:val="22"/>
          <w:szCs w:val="22"/>
        </w:rPr>
      </w:pPr>
      <w:r>
        <w:rPr>
          <w:color w:val="auto"/>
          <w:sz w:val="22"/>
          <w:szCs w:val="22"/>
        </w:rPr>
        <w:t xml:space="preserve"> </w:t>
      </w:r>
    </w:p>
    <w:p w:rsidR="00000000" w:rsidRDefault="00E94181">
      <w:pPr>
        <w:pStyle w:val="Default"/>
        <w:framePr w:w="769" w:wrap="auto" w:vAnchor="page" w:hAnchor="page" w:x="6407" w:y="11607"/>
        <w:rPr>
          <w:color w:val="auto"/>
          <w:sz w:val="22"/>
          <w:szCs w:val="22"/>
        </w:rPr>
      </w:pPr>
      <w:r>
        <w:rPr>
          <w:color w:val="auto"/>
          <w:sz w:val="22"/>
          <w:szCs w:val="22"/>
        </w:rPr>
        <w:t xml:space="preserve"> </w:t>
      </w:r>
    </w:p>
    <w:p w:rsidR="00000000" w:rsidRDefault="00E94181">
      <w:pPr>
        <w:pStyle w:val="Default"/>
        <w:framePr w:w="769" w:wrap="auto" w:vAnchor="page" w:hAnchor="page" w:x="6407" w:y="12114"/>
        <w:rPr>
          <w:color w:val="auto"/>
          <w:sz w:val="22"/>
          <w:szCs w:val="22"/>
        </w:rPr>
      </w:pPr>
      <w:r>
        <w:rPr>
          <w:color w:val="auto"/>
          <w:sz w:val="22"/>
          <w:szCs w:val="22"/>
        </w:rPr>
        <w:t xml:space="preserve"> </w:t>
      </w:r>
    </w:p>
    <w:p w:rsidR="00000000" w:rsidRDefault="00E94181">
      <w:pPr>
        <w:pStyle w:val="Default"/>
        <w:framePr w:w="769" w:wrap="auto" w:vAnchor="page" w:hAnchor="page" w:x="6407" w:y="12623"/>
        <w:rPr>
          <w:color w:val="auto"/>
          <w:sz w:val="22"/>
          <w:szCs w:val="22"/>
        </w:rPr>
      </w:pPr>
      <w:r>
        <w:rPr>
          <w:color w:val="auto"/>
          <w:sz w:val="22"/>
          <w:szCs w:val="22"/>
        </w:rPr>
        <w:t xml:space="preserve"> </w:t>
      </w:r>
    </w:p>
    <w:p w:rsidR="00000000" w:rsidRDefault="00E94181">
      <w:pPr>
        <w:pStyle w:val="Default"/>
        <w:framePr w:w="769" w:wrap="auto" w:vAnchor="page" w:hAnchor="page" w:x="6407" w:y="13134"/>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6407" w:y="1824"/>
        <w:rPr>
          <w:color w:val="auto"/>
          <w:sz w:val="22"/>
          <w:szCs w:val="22"/>
        </w:rPr>
      </w:pPr>
      <w:r>
        <w:rPr>
          <w:color w:val="auto"/>
          <w:sz w:val="22"/>
          <w:szCs w:val="22"/>
        </w:rPr>
        <w:t xml:space="preserve"> </w:t>
      </w:r>
    </w:p>
    <w:p w:rsidR="00000000" w:rsidRDefault="00E94181">
      <w:pPr>
        <w:pStyle w:val="Default"/>
        <w:framePr w:w="769" w:wrap="auto" w:vAnchor="page" w:hAnchor="page" w:x="10580" w:y="12551"/>
        <w:rPr>
          <w:color w:val="auto"/>
          <w:sz w:val="22"/>
          <w:szCs w:val="22"/>
        </w:rPr>
      </w:pPr>
      <w:r>
        <w:rPr>
          <w:color w:val="auto"/>
          <w:sz w:val="22"/>
          <w:szCs w:val="22"/>
        </w:rPr>
        <w:t xml:space="preserve"> </w:t>
      </w:r>
    </w:p>
    <w:p w:rsidR="00000000" w:rsidRDefault="00E94181">
      <w:pPr>
        <w:pStyle w:val="Default"/>
        <w:framePr w:w="791" w:wrap="auto" w:vAnchor="page" w:hAnchor="page" w:x="6407" w:y="130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7 </w:t>
      </w:r>
    </w:p>
    <w:p w:rsidR="00000000" w:rsidRDefault="00E94181">
      <w:pPr>
        <w:pStyle w:val="Default"/>
        <w:framePr w:w="5965" w:wrap="auto" w:vAnchor="page" w:hAnchor="page" w:x="3822" w:y="7528"/>
        <w:rPr>
          <w:rFonts w:ascii="Arial" w:hAnsi="Arial" w:cs="Arial"/>
          <w:color w:val="auto"/>
          <w:sz w:val="23"/>
          <w:szCs w:val="23"/>
        </w:rPr>
      </w:pPr>
      <w:r>
        <w:rPr>
          <w:rFonts w:ascii="Arial" w:hAnsi="Arial" w:cs="Arial"/>
          <w:b/>
          <w:bCs/>
          <w:color w:val="auto"/>
          <w:sz w:val="23"/>
          <w:szCs w:val="23"/>
        </w:rPr>
        <w:t xml:space="preserve">HOJA TÉCNICA DEL CONTADOR DE CICLOS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428" w:y="127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8 </w:t>
      </w:r>
    </w:p>
    <w:p w:rsidR="00000000" w:rsidRDefault="00E94181">
      <w:pPr>
        <w:pStyle w:val="Default"/>
        <w:framePr w:w="4712" w:wrap="auto" w:vAnchor="page" w:hAnchor="page" w:x="4446" w:y="7528"/>
        <w:rPr>
          <w:rFonts w:ascii="Arial" w:hAnsi="Arial" w:cs="Arial"/>
          <w:color w:val="auto"/>
          <w:sz w:val="23"/>
          <w:szCs w:val="23"/>
        </w:rPr>
      </w:pPr>
      <w:r>
        <w:rPr>
          <w:rFonts w:ascii="Arial" w:hAnsi="Arial" w:cs="Arial"/>
          <w:b/>
          <w:bCs/>
          <w:color w:val="auto"/>
          <w:sz w:val="23"/>
          <w:szCs w:val="23"/>
        </w:rPr>
        <w:t xml:space="preserve">PROGRAMACION DEL VARIADOR </w:t>
      </w:r>
    </w:p>
    <w:p w:rsidR="00000000" w:rsidRDefault="00E94181">
      <w:pPr>
        <w:pStyle w:val="Default"/>
        <w:pageBreakBefore/>
        <w:framePr w:w="791" w:wrap="auto" w:vAnchor="page" w:hAnchor="page" w:x="8943" w:y="705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8883" w:y="89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8823" w:y="1206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52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04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231" w:wrap="auto" w:vAnchor="page" w:hAnchor="page" w:x="5687" w:y="7012"/>
        <w:rPr>
          <w:rFonts w:ascii="Arial" w:hAnsi="Arial" w:cs="Arial"/>
          <w:color w:val="auto"/>
          <w:sz w:val="23"/>
          <w:szCs w:val="23"/>
        </w:rPr>
      </w:pPr>
      <w:r>
        <w:rPr>
          <w:rFonts w:ascii="Arial" w:hAnsi="Arial" w:cs="Arial"/>
          <w:b/>
          <w:bCs/>
          <w:color w:val="auto"/>
          <w:sz w:val="23"/>
          <w:szCs w:val="23"/>
        </w:rPr>
        <w:t xml:space="preserve">APÉNDICE 9 </w:t>
      </w:r>
    </w:p>
    <w:p w:rsidR="00000000" w:rsidRDefault="00E94181">
      <w:pPr>
        <w:pStyle w:val="Default"/>
        <w:framePr w:w="7181" w:wrap="auto" w:vAnchor="page" w:hAnchor="page" w:x="3213" w:y="7528"/>
        <w:rPr>
          <w:rFonts w:ascii="Arial" w:hAnsi="Arial" w:cs="Arial"/>
          <w:color w:val="auto"/>
          <w:sz w:val="23"/>
          <w:szCs w:val="23"/>
        </w:rPr>
      </w:pPr>
      <w:r>
        <w:rPr>
          <w:rFonts w:ascii="Arial" w:hAnsi="Arial" w:cs="Arial"/>
          <w:b/>
          <w:bCs/>
          <w:color w:val="auto"/>
          <w:sz w:val="23"/>
          <w:szCs w:val="23"/>
        </w:rPr>
        <w:t xml:space="preserve">FALLOS Y ALARMAS DEL VARIADOR DE FRECUENCIA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10580" w:y="946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92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44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96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47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99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51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02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7012"/>
        <w:rPr>
          <w:rFonts w:ascii="Arial" w:hAnsi="Arial" w:cs="Arial"/>
          <w:color w:val="auto"/>
          <w:sz w:val="23"/>
          <w:szCs w:val="23"/>
        </w:rPr>
      </w:pPr>
      <w:r>
        <w:rPr>
          <w:rFonts w:ascii="Arial" w:hAnsi="Arial" w:cs="Arial"/>
          <w:b/>
          <w:bCs/>
          <w:color w:val="auto"/>
          <w:sz w:val="23"/>
          <w:szCs w:val="23"/>
        </w:rPr>
        <w:t xml:space="preserve">APÉNDICE 10 </w:t>
      </w:r>
    </w:p>
    <w:p w:rsidR="00000000" w:rsidRDefault="00E94181">
      <w:pPr>
        <w:pStyle w:val="Default"/>
        <w:framePr w:w="5404" w:wrap="auto" w:vAnchor="page" w:hAnchor="page" w:x="4102" w:y="7528"/>
        <w:rPr>
          <w:rFonts w:ascii="Arial" w:hAnsi="Arial" w:cs="Arial"/>
          <w:color w:val="auto"/>
          <w:sz w:val="23"/>
          <w:szCs w:val="23"/>
        </w:rPr>
      </w:pPr>
      <w:r>
        <w:rPr>
          <w:rFonts w:ascii="Arial" w:hAnsi="Arial" w:cs="Arial"/>
          <w:b/>
          <w:bCs/>
          <w:color w:val="auto"/>
          <w:sz w:val="23"/>
          <w:szCs w:val="23"/>
        </w:rPr>
        <w:t xml:space="preserve">RESULTADOS DEL ENSAYO TRACCIÓN </w:t>
      </w:r>
    </w:p>
    <w:p w:rsidR="00000000" w:rsidRDefault="00E94181">
      <w:pPr>
        <w:pStyle w:val="Default"/>
        <w:framePr w:w="769" w:wrap="auto" w:vAnchor="page" w:hAnchor="page" w:x="6407" w:y="8042"/>
        <w:rPr>
          <w:color w:val="auto"/>
          <w:sz w:val="22"/>
          <w:szCs w:val="22"/>
        </w:rPr>
      </w:pPr>
      <w:r>
        <w:rPr>
          <w:color w:val="auto"/>
          <w:sz w:val="22"/>
          <w:szCs w:val="22"/>
        </w:rPr>
        <w:t xml:space="preserve"> </w:t>
      </w:r>
    </w:p>
    <w:p w:rsidR="00000000" w:rsidRDefault="00E94181">
      <w:pPr>
        <w:pStyle w:val="Default"/>
        <w:framePr w:w="769" w:wrap="auto" w:vAnchor="page" w:hAnchor="page" w:x="6407" w:y="8553"/>
        <w:rPr>
          <w:color w:val="auto"/>
          <w:sz w:val="22"/>
          <w:szCs w:val="22"/>
        </w:rPr>
      </w:pPr>
      <w:r>
        <w:rPr>
          <w:color w:val="auto"/>
          <w:sz w:val="22"/>
          <w:szCs w:val="22"/>
        </w:rPr>
        <w:t xml:space="preserve"> </w:t>
      </w:r>
    </w:p>
    <w:p w:rsidR="00000000" w:rsidRDefault="00E94181">
      <w:pPr>
        <w:pStyle w:val="Default"/>
        <w:framePr w:w="769" w:wrap="auto" w:vAnchor="page" w:hAnchor="page" w:x="6407" w:y="9062"/>
        <w:rPr>
          <w:color w:val="auto"/>
          <w:sz w:val="22"/>
          <w:szCs w:val="22"/>
        </w:rPr>
      </w:pPr>
      <w:r>
        <w:rPr>
          <w:color w:val="auto"/>
          <w:sz w:val="22"/>
          <w:szCs w:val="22"/>
        </w:rPr>
        <w:t xml:space="preserve"> </w:t>
      </w:r>
    </w:p>
    <w:p w:rsidR="00000000" w:rsidRDefault="00E94181">
      <w:pPr>
        <w:pStyle w:val="Default"/>
        <w:framePr w:w="769" w:wrap="auto" w:vAnchor="page" w:hAnchor="page" w:x="6407" w:y="9570"/>
        <w:rPr>
          <w:color w:val="auto"/>
          <w:sz w:val="22"/>
          <w:szCs w:val="22"/>
        </w:rPr>
      </w:pPr>
      <w:r>
        <w:rPr>
          <w:color w:val="auto"/>
          <w:sz w:val="22"/>
          <w:szCs w:val="22"/>
        </w:rPr>
        <w:t xml:space="preserve"> </w:t>
      </w:r>
    </w:p>
    <w:p w:rsidR="00000000" w:rsidRDefault="00E94181">
      <w:pPr>
        <w:pStyle w:val="Default"/>
        <w:framePr w:w="769" w:wrap="auto" w:vAnchor="page" w:hAnchor="page" w:x="6407" w:y="10078"/>
        <w:rPr>
          <w:color w:val="auto"/>
          <w:sz w:val="22"/>
          <w:szCs w:val="22"/>
        </w:rPr>
      </w:pPr>
      <w:r>
        <w:rPr>
          <w:color w:val="auto"/>
          <w:sz w:val="22"/>
          <w:szCs w:val="22"/>
        </w:rPr>
        <w:t xml:space="preserve"> </w:t>
      </w:r>
    </w:p>
    <w:p w:rsidR="00000000" w:rsidRDefault="00E94181">
      <w:pPr>
        <w:pStyle w:val="Default"/>
        <w:framePr w:w="769" w:wrap="auto" w:vAnchor="page" w:hAnchor="page" w:x="6407" w:y="10590"/>
        <w:rPr>
          <w:color w:val="auto"/>
          <w:sz w:val="22"/>
          <w:szCs w:val="22"/>
        </w:rPr>
      </w:pPr>
      <w:r>
        <w:rPr>
          <w:color w:val="auto"/>
          <w:sz w:val="22"/>
          <w:szCs w:val="22"/>
        </w:rPr>
        <w:t xml:space="preserve"> </w:t>
      </w:r>
    </w:p>
    <w:p w:rsidR="00000000" w:rsidRDefault="00E94181">
      <w:pPr>
        <w:pStyle w:val="Default"/>
        <w:framePr w:w="769" w:wrap="auto" w:vAnchor="page" w:hAnchor="page" w:x="6407" w:y="11098"/>
        <w:rPr>
          <w:color w:val="auto"/>
          <w:sz w:val="22"/>
          <w:szCs w:val="22"/>
        </w:rPr>
      </w:pPr>
      <w:r>
        <w:rPr>
          <w:color w:val="auto"/>
          <w:sz w:val="22"/>
          <w:szCs w:val="22"/>
        </w:rPr>
        <w:t xml:space="preserve"> </w:t>
      </w:r>
    </w:p>
    <w:p w:rsidR="00000000" w:rsidRDefault="00E94181">
      <w:pPr>
        <w:pStyle w:val="Default"/>
        <w:framePr w:w="769" w:wrap="auto" w:vAnchor="page" w:hAnchor="page" w:x="6407" w:y="11607"/>
        <w:rPr>
          <w:color w:val="auto"/>
          <w:sz w:val="22"/>
          <w:szCs w:val="22"/>
        </w:rPr>
      </w:pPr>
      <w:r>
        <w:rPr>
          <w:color w:val="auto"/>
          <w:sz w:val="22"/>
          <w:szCs w:val="22"/>
        </w:rPr>
        <w:t xml:space="preserve"> </w:t>
      </w:r>
    </w:p>
    <w:p w:rsidR="00000000" w:rsidRDefault="00E94181">
      <w:pPr>
        <w:pStyle w:val="Default"/>
        <w:framePr w:w="769" w:wrap="auto" w:vAnchor="page" w:hAnchor="page" w:x="6407" w:y="12114"/>
        <w:rPr>
          <w:color w:val="auto"/>
          <w:sz w:val="22"/>
          <w:szCs w:val="22"/>
        </w:rPr>
      </w:pPr>
      <w:r>
        <w:rPr>
          <w:color w:val="auto"/>
          <w:sz w:val="22"/>
          <w:szCs w:val="22"/>
        </w:rPr>
        <w:t xml:space="preserve"> </w:t>
      </w:r>
    </w:p>
    <w:p w:rsidR="00000000" w:rsidRDefault="00E94181">
      <w:pPr>
        <w:pStyle w:val="Default"/>
        <w:framePr w:w="769" w:wrap="auto" w:vAnchor="page" w:hAnchor="page" w:x="6407" w:y="12623"/>
        <w:rPr>
          <w:color w:val="auto"/>
          <w:sz w:val="22"/>
          <w:szCs w:val="22"/>
        </w:rPr>
      </w:pPr>
      <w:r>
        <w:rPr>
          <w:color w:val="auto"/>
          <w:sz w:val="22"/>
          <w:szCs w:val="22"/>
        </w:rPr>
        <w:t xml:space="preserve"> </w:t>
      </w:r>
    </w:p>
    <w:p w:rsidR="00000000" w:rsidRDefault="00E94181">
      <w:pPr>
        <w:pStyle w:val="Default"/>
        <w:framePr w:w="769" w:wrap="auto" w:vAnchor="page" w:hAnchor="page" w:x="6407" w:y="13134"/>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6407" w:y="1824"/>
        <w:rPr>
          <w:color w:val="auto"/>
          <w:sz w:val="22"/>
          <w:szCs w:val="22"/>
        </w:rPr>
      </w:pPr>
      <w:r>
        <w:rPr>
          <w:color w:val="auto"/>
          <w:sz w:val="22"/>
          <w:szCs w:val="22"/>
        </w:rPr>
        <w:t xml:space="preserve"> </w:t>
      </w:r>
    </w:p>
    <w:p w:rsidR="00000000" w:rsidRDefault="00E94181">
      <w:pPr>
        <w:pStyle w:val="Default"/>
        <w:framePr w:w="769" w:wrap="auto" w:vAnchor="page" w:hAnchor="page" w:x="6407" w:y="2333"/>
        <w:rPr>
          <w:color w:val="auto"/>
          <w:sz w:val="22"/>
          <w:szCs w:val="22"/>
        </w:rPr>
      </w:pPr>
      <w:r>
        <w:rPr>
          <w:color w:val="auto"/>
          <w:sz w:val="22"/>
          <w:szCs w:val="22"/>
        </w:rPr>
        <w:t xml:space="preserve"> </w:t>
      </w:r>
    </w:p>
    <w:p w:rsidR="00000000" w:rsidRDefault="00E94181">
      <w:pPr>
        <w:pStyle w:val="Default"/>
        <w:framePr w:w="769" w:wrap="auto" w:vAnchor="page" w:hAnchor="page" w:x="6407" w:y="2844"/>
        <w:rPr>
          <w:color w:val="auto"/>
          <w:sz w:val="22"/>
          <w:szCs w:val="22"/>
        </w:rPr>
      </w:pPr>
      <w:r>
        <w:rPr>
          <w:color w:val="auto"/>
          <w:sz w:val="22"/>
          <w:szCs w:val="22"/>
        </w:rPr>
        <w:t xml:space="preserve"> </w:t>
      </w:r>
    </w:p>
    <w:p w:rsidR="00000000" w:rsidRDefault="00E94181">
      <w:pPr>
        <w:pStyle w:val="Default"/>
        <w:framePr w:w="769" w:wrap="auto" w:vAnchor="page" w:hAnchor="page" w:x="10580" w:y="10914"/>
        <w:rPr>
          <w:color w:val="auto"/>
          <w:sz w:val="22"/>
          <w:szCs w:val="22"/>
        </w:rPr>
      </w:pPr>
      <w:r>
        <w:rPr>
          <w:color w:val="auto"/>
          <w:sz w:val="22"/>
          <w:szCs w:val="22"/>
        </w:rPr>
        <w:t xml:space="preserve"> </w:t>
      </w:r>
    </w:p>
    <w:p w:rsidR="00000000" w:rsidRDefault="00E94181">
      <w:pPr>
        <w:pStyle w:val="Default"/>
        <w:framePr w:w="769" w:wrap="auto" w:vAnchor="page" w:hAnchor="page" w:x="6407" w:y="11363"/>
        <w:rPr>
          <w:color w:val="auto"/>
          <w:sz w:val="22"/>
          <w:szCs w:val="22"/>
        </w:rPr>
      </w:pPr>
      <w:r>
        <w:rPr>
          <w:color w:val="auto"/>
          <w:sz w:val="22"/>
          <w:szCs w:val="22"/>
        </w:rPr>
        <w:t xml:space="preserve"> </w:t>
      </w:r>
    </w:p>
    <w:p w:rsidR="00000000" w:rsidRDefault="00E94181">
      <w:pPr>
        <w:pStyle w:val="Default"/>
        <w:framePr w:w="769" w:wrap="auto" w:vAnchor="page" w:hAnchor="page" w:x="6407" w:y="11874"/>
        <w:rPr>
          <w:color w:val="auto"/>
          <w:sz w:val="22"/>
          <w:szCs w:val="22"/>
        </w:rPr>
      </w:pPr>
      <w:r>
        <w:rPr>
          <w:color w:val="auto"/>
          <w:sz w:val="22"/>
          <w:szCs w:val="22"/>
        </w:rPr>
        <w:t xml:space="preserve"> </w:t>
      </w:r>
    </w:p>
    <w:p w:rsidR="00000000" w:rsidRDefault="00E94181">
      <w:pPr>
        <w:pStyle w:val="Default"/>
        <w:framePr w:w="769" w:wrap="auto" w:vAnchor="page" w:hAnchor="page" w:x="6407" w:y="12383"/>
        <w:rPr>
          <w:color w:val="auto"/>
          <w:sz w:val="22"/>
          <w:szCs w:val="22"/>
        </w:rPr>
      </w:pPr>
      <w:r>
        <w:rPr>
          <w:color w:val="auto"/>
          <w:sz w:val="22"/>
          <w:szCs w:val="22"/>
        </w:rPr>
        <w:t xml:space="preserve"> </w:t>
      </w:r>
    </w:p>
    <w:p w:rsidR="00000000" w:rsidRDefault="00E94181">
      <w:pPr>
        <w:pStyle w:val="Default"/>
        <w:framePr w:w="769" w:wrap="auto" w:vAnchor="page" w:hAnchor="page" w:x="6407" w:y="12891"/>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6407" w:y="1824"/>
        <w:rPr>
          <w:color w:val="auto"/>
          <w:sz w:val="22"/>
          <w:szCs w:val="22"/>
        </w:rPr>
      </w:pPr>
      <w:r>
        <w:rPr>
          <w:color w:val="auto"/>
          <w:sz w:val="22"/>
          <w:szCs w:val="22"/>
        </w:rPr>
        <w:t xml:space="preserve"> </w:t>
      </w:r>
    </w:p>
    <w:p w:rsidR="00000000" w:rsidRDefault="00E94181">
      <w:pPr>
        <w:pStyle w:val="Default"/>
        <w:framePr w:w="791" w:wrap="auto" w:vAnchor="page" w:hAnchor="page" w:x="6407" w:y="233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8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6996"/>
        <w:rPr>
          <w:rFonts w:ascii="Arial" w:hAnsi="Arial" w:cs="Arial"/>
          <w:color w:val="auto"/>
          <w:sz w:val="23"/>
          <w:szCs w:val="23"/>
        </w:rPr>
      </w:pPr>
      <w:r>
        <w:rPr>
          <w:rFonts w:ascii="Arial" w:hAnsi="Arial" w:cs="Arial"/>
          <w:b/>
          <w:bCs/>
          <w:color w:val="auto"/>
          <w:sz w:val="23"/>
          <w:szCs w:val="23"/>
        </w:rPr>
        <w:t xml:space="preserve">APÉNDICE 11 </w:t>
      </w:r>
    </w:p>
    <w:p w:rsidR="00000000" w:rsidRDefault="00E94181">
      <w:pPr>
        <w:pStyle w:val="Default"/>
        <w:framePr w:w="5300" w:wrap="auto" w:vAnchor="page" w:hAnchor="page" w:x="4154" w:y="7512"/>
        <w:rPr>
          <w:rFonts w:ascii="Arial" w:hAnsi="Arial" w:cs="Arial"/>
          <w:color w:val="auto"/>
          <w:sz w:val="23"/>
          <w:szCs w:val="23"/>
        </w:rPr>
      </w:pPr>
      <w:r>
        <w:rPr>
          <w:rFonts w:ascii="Arial" w:hAnsi="Arial" w:cs="Arial"/>
          <w:b/>
          <w:bCs/>
          <w:color w:val="auto"/>
          <w:sz w:val="23"/>
          <w:szCs w:val="23"/>
        </w:rPr>
        <w:t xml:space="preserve">RESULTADOS DEL ANÁLISIS QUÍMICO </w:t>
      </w:r>
    </w:p>
    <w:p w:rsidR="00000000" w:rsidRDefault="00E94181">
      <w:pPr>
        <w:pStyle w:val="Default"/>
        <w:framePr w:w="791" w:wrap="auto" w:vAnchor="page" w:hAnchor="page" w:x="6407" w:y="802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4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0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5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6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69" w:wrap="auto" w:vAnchor="page" w:hAnchor="page" w:x="10520" w:y="9942"/>
        <w:rPr>
          <w:color w:val="auto"/>
          <w:sz w:val="22"/>
          <w:szCs w:val="22"/>
        </w:rPr>
      </w:pPr>
      <w:r>
        <w:rPr>
          <w:color w:val="auto"/>
          <w:sz w:val="22"/>
          <w:szCs w:val="22"/>
        </w:rPr>
        <w:t xml:space="preserve"> </w:t>
      </w:r>
    </w:p>
    <w:p w:rsidR="00000000" w:rsidRDefault="00E94181">
      <w:pPr>
        <w:pStyle w:val="Default"/>
        <w:framePr w:w="769" w:wrap="auto" w:vAnchor="page" w:hAnchor="page" w:x="6407" w:y="10394"/>
        <w:rPr>
          <w:color w:val="auto"/>
          <w:sz w:val="22"/>
          <w:szCs w:val="22"/>
        </w:rPr>
      </w:pPr>
      <w:r>
        <w:rPr>
          <w:color w:val="auto"/>
          <w:sz w:val="22"/>
          <w:szCs w:val="22"/>
        </w:rPr>
        <w:t xml:space="preserve"> </w:t>
      </w:r>
    </w:p>
    <w:p w:rsidR="00000000" w:rsidRDefault="00E94181">
      <w:pPr>
        <w:pStyle w:val="Default"/>
        <w:framePr w:w="769" w:wrap="auto" w:vAnchor="page" w:hAnchor="page" w:x="6407" w:y="10902"/>
        <w:rPr>
          <w:color w:val="auto"/>
          <w:sz w:val="22"/>
          <w:szCs w:val="22"/>
        </w:rPr>
      </w:pPr>
      <w:r>
        <w:rPr>
          <w:color w:val="auto"/>
          <w:sz w:val="22"/>
          <w:szCs w:val="22"/>
        </w:rPr>
        <w:t xml:space="preserve"> </w:t>
      </w:r>
    </w:p>
    <w:p w:rsidR="00000000" w:rsidRDefault="00E94181">
      <w:pPr>
        <w:pStyle w:val="Default"/>
        <w:framePr w:w="769" w:wrap="auto" w:vAnchor="page" w:hAnchor="page" w:x="6407" w:y="11411"/>
        <w:rPr>
          <w:color w:val="auto"/>
          <w:sz w:val="22"/>
          <w:szCs w:val="22"/>
        </w:rPr>
      </w:pPr>
      <w:r>
        <w:rPr>
          <w:color w:val="auto"/>
          <w:sz w:val="22"/>
          <w:szCs w:val="22"/>
        </w:rPr>
        <w:t xml:space="preserve"> </w:t>
      </w:r>
    </w:p>
    <w:p w:rsidR="00000000" w:rsidRDefault="00E94181">
      <w:pPr>
        <w:pStyle w:val="Default"/>
        <w:framePr w:w="769" w:wrap="auto" w:vAnchor="page" w:hAnchor="page" w:x="6407" w:y="11918"/>
        <w:rPr>
          <w:color w:val="auto"/>
          <w:sz w:val="22"/>
          <w:szCs w:val="22"/>
        </w:rPr>
      </w:pPr>
      <w:r>
        <w:rPr>
          <w:color w:val="auto"/>
          <w:sz w:val="22"/>
          <w:szCs w:val="22"/>
        </w:rPr>
        <w:t xml:space="preserve"> </w:t>
      </w:r>
    </w:p>
    <w:p w:rsidR="00000000" w:rsidRDefault="00E94181">
      <w:pPr>
        <w:pStyle w:val="Default"/>
        <w:framePr w:w="769" w:wrap="auto" w:vAnchor="page" w:hAnchor="page" w:x="6407" w:y="12427"/>
        <w:rPr>
          <w:color w:val="auto"/>
          <w:sz w:val="22"/>
          <w:szCs w:val="22"/>
        </w:rPr>
      </w:pPr>
      <w:r>
        <w:rPr>
          <w:color w:val="auto"/>
          <w:sz w:val="22"/>
          <w:szCs w:val="22"/>
        </w:rPr>
        <w:t xml:space="preserve"> </w:t>
      </w:r>
    </w:p>
    <w:p w:rsidR="00000000" w:rsidRDefault="00E94181">
      <w:pPr>
        <w:pStyle w:val="Default"/>
        <w:framePr w:w="769" w:wrap="auto" w:vAnchor="page" w:hAnchor="page" w:x="6407" w:y="12938"/>
        <w:rPr>
          <w:color w:val="auto"/>
          <w:sz w:val="22"/>
          <w:szCs w:val="22"/>
        </w:rPr>
      </w:pPr>
      <w:r>
        <w:rPr>
          <w:color w:val="auto"/>
          <w:sz w:val="22"/>
          <w:szCs w:val="22"/>
        </w:rPr>
        <w:t xml:space="preserve"> </w:t>
      </w:r>
    </w:p>
    <w:p w:rsidR="00000000" w:rsidRDefault="00E94181">
      <w:pPr>
        <w:pStyle w:val="Default"/>
        <w:pageBreakBefore/>
        <w:framePr w:w="769" w:wrap="auto" w:vAnchor="page" w:hAnchor="page" w:x="6407" w:y="1316"/>
        <w:rPr>
          <w:color w:val="auto"/>
          <w:sz w:val="22"/>
          <w:szCs w:val="22"/>
        </w:rPr>
      </w:pPr>
      <w:r>
        <w:rPr>
          <w:color w:val="auto"/>
          <w:sz w:val="22"/>
          <w:szCs w:val="22"/>
        </w:rPr>
        <w:t xml:space="preserve"> </w:t>
      </w:r>
    </w:p>
    <w:p w:rsidR="00000000" w:rsidRDefault="00E94181">
      <w:pPr>
        <w:pStyle w:val="Default"/>
        <w:framePr w:w="769" w:wrap="auto" w:vAnchor="page" w:hAnchor="page" w:x="6407" w:y="1824"/>
        <w:rPr>
          <w:color w:val="auto"/>
          <w:sz w:val="22"/>
          <w:szCs w:val="22"/>
        </w:rPr>
      </w:pPr>
      <w:r>
        <w:rPr>
          <w:color w:val="auto"/>
          <w:sz w:val="22"/>
          <w:szCs w:val="22"/>
        </w:rPr>
        <w:t xml:space="preserve"> </w:t>
      </w:r>
    </w:p>
    <w:p w:rsidR="00000000" w:rsidRDefault="00E94181">
      <w:pPr>
        <w:pStyle w:val="Default"/>
        <w:framePr w:w="769" w:wrap="auto" w:vAnchor="page" w:hAnchor="page" w:x="6407" w:y="2333"/>
        <w:rPr>
          <w:color w:val="auto"/>
          <w:sz w:val="22"/>
          <w:szCs w:val="22"/>
        </w:rPr>
      </w:pPr>
      <w:r>
        <w:rPr>
          <w:color w:val="auto"/>
          <w:sz w:val="22"/>
          <w:szCs w:val="22"/>
        </w:rPr>
        <w:t xml:space="preserve"> </w:t>
      </w:r>
    </w:p>
    <w:p w:rsidR="00000000" w:rsidRDefault="00E94181">
      <w:pPr>
        <w:pStyle w:val="Default"/>
        <w:framePr w:w="769" w:wrap="auto" w:vAnchor="page" w:hAnchor="page" w:x="6407" w:y="2844"/>
        <w:rPr>
          <w:color w:val="auto"/>
          <w:sz w:val="22"/>
          <w:szCs w:val="22"/>
        </w:rPr>
      </w:pPr>
      <w:r>
        <w:rPr>
          <w:color w:val="auto"/>
          <w:sz w:val="22"/>
          <w:szCs w:val="22"/>
        </w:rPr>
        <w:t xml:space="preserve"> </w:t>
      </w:r>
    </w:p>
    <w:p w:rsidR="00000000" w:rsidRDefault="00E94181">
      <w:pPr>
        <w:pStyle w:val="Default"/>
        <w:framePr w:w="769" w:wrap="auto" w:vAnchor="page" w:hAnchor="page" w:x="6407" w:y="3353"/>
        <w:rPr>
          <w:color w:val="auto"/>
          <w:sz w:val="22"/>
          <w:szCs w:val="22"/>
        </w:rPr>
      </w:pPr>
      <w:r>
        <w:rPr>
          <w:color w:val="auto"/>
          <w:sz w:val="22"/>
          <w:szCs w:val="22"/>
        </w:rPr>
        <w:t xml:space="preserve"> </w:t>
      </w:r>
    </w:p>
    <w:p w:rsidR="00000000" w:rsidRDefault="00E94181">
      <w:pPr>
        <w:pStyle w:val="Default"/>
        <w:framePr w:w="769" w:wrap="auto" w:vAnchor="page" w:hAnchor="page" w:x="6407" w:y="3861"/>
        <w:rPr>
          <w:color w:val="auto"/>
          <w:sz w:val="22"/>
          <w:szCs w:val="22"/>
        </w:rPr>
      </w:pPr>
      <w:r>
        <w:rPr>
          <w:color w:val="auto"/>
          <w:sz w:val="22"/>
          <w:szCs w:val="22"/>
        </w:rPr>
        <w:t xml:space="preserve"> </w:t>
      </w:r>
    </w:p>
    <w:p w:rsidR="00000000" w:rsidRDefault="00E94181">
      <w:pPr>
        <w:pStyle w:val="Default"/>
        <w:framePr w:w="769" w:wrap="auto" w:vAnchor="page" w:hAnchor="page" w:x="6407" w:y="4368"/>
        <w:rPr>
          <w:color w:val="auto"/>
          <w:sz w:val="22"/>
          <w:szCs w:val="22"/>
        </w:rPr>
      </w:pPr>
      <w:r>
        <w:rPr>
          <w:color w:val="auto"/>
          <w:sz w:val="22"/>
          <w:szCs w:val="22"/>
        </w:rPr>
        <w:t xml:space="preserve"> </w:t>
      </w:r>
    </w:p>
    <w:p w:rsidR="00000000" w:rsidRDefault="00E94181">
      <w:pPr>
        <w:pStyle w:val="Default"/>
        <w:framePr w:w="791" w:wrap="auto" w:vAnchor="page" w:hAnchor="page" w:x="6407" w:y="487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3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1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3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6952"/>
        <w:rPr>
          <w:rFonts w:ascii="Arial" w:hAnsi="Arial" w:cs="Arial"/>
          <w:color w:val="auto"/>
          <w:sz w:val="23"/>
          <w:szCs w:val="23"/>
        </w:rPr>
      </w:pPr>
      <w:r>
        <w:rPr>
          <w:rFonts w:ascii="Arial" w:hAnsi="Arial" w:cs="Arial"/>
          <w:b/>
          <w:bCs/>
          <w:color w:val="auto"/>
          <w:sz w:val="23"/>
          <w:szCs w:val="23"/>
        </w:rPr>
        <w:t xml:space="preserve">APÉNDICE 12 </w:t>
      </w:r>
    </w:p>
    <w:p w:rsidR="00000000" w:rsidRDefault="00E94181">
      <w:pPr>
        <w:pStyle w:val="Default"/>
        <w:framePr w:w="6473" w:wrap="auto" w:vAnchor="page" w:hAnchor="page" w:x="3566" w:y="7468"/>
        <w:rPr>
          <w:rFonts w:ascii="Arial" w:hAnsi="Arial" w:cs="Arial"/>
          <w:color w:val="auto"/>
          <w:sz w:val="23"/>
          <w:szCs w:val="23"/>
        </w:rPr>
      </w:pPr>
      <w:r>
        <w:rPr>
          <w:rFonts w:ascii="Arial" w:hAnsi="Arial" w:cs="Arial"/>
          <w:b/>
          <w:bCs/>
          <w:color w:val="auto"/>
          <w:sz w:val="23"/>
          <w:szCs w:val="23"/>
        </w:rPr>
        <w:t>GRÁ</w:t>
      </w:r>
      <w:r>
        <w:rPr>
          <w:rFonts w:ascii="Arial" w:hAnsi="Arial" w:cs="Arial"/>
          <w:b/>
          <w:bCs/>
          <w:color w:val="auto"/>
          <w:sz w:val="23"/>
          <w:szCs w:val="23"/>
        </w:rPr>
        <w:t xml:space="preserve">FICAS DE PROBABILIDADES DE FRACTURA </w:t>
      </w:r>
    </w:p>
    <w:p w:rsidR="00000000" w:rsidRDefault="00E94181">
      <w:pPr>
        <w:pStyle w:val="Default"/>
        <w:framePr w:w="769" w:wrap="auto" w:vAnchor="page" w:hAnchor="page" w:x="6407" w:y="7986"/>
        <w:rPr>
          <w:color w:val="auto"/>
          <w:sz w:val="22"/>
          <w:szCs w:val="22"/>
        </w:rPr>
      </w:pPr>
      <w:r>
        <w:rPr>
          <w:color w:val="auto"/>
          <w:sz w:val="22"/>
          <w:szCs w:val="22"/>
        </w:rPr>
        <w:t xml:space="preserve"> </w:t>
      </w:r>
    </w:p>
    <w:p w:rsidR="00000000" w:rsidRDefault="00E94181">
      <w:pPr>
        <w:pStyle w:val="Default"/>
        <w:framePr w:w="769" w:wrap="auto" w:vAnchor="page" w:hAnchor="page" w:x="6407" w:y="8493"/>
        <w:rPr>
          <w:color w:val="auto"/>
          <w:sz w:val="22"/>
          <w:szCs w:val="22"/>
        </w:rPr>
      </w:pPr>
      <w:r>
        <w:rPr>
          <w:color w:val="auto"/>
          <w:sz w:val="22"/>
          <w:szCs w:val="22"/>
        </w:rPr>
        <w:t xml:space="preserve"> </w:t>
      </w:r>
    </w:p>
    <w:p w:rsidR="00000000" w:rsidRDefault="00E94181">
      <w:pPr>
        <w:pStyle w:val="Default"/>
        <w:framePr w:w="769" w:wrap="auto" w:vAnchor="page" w:hAnchor="page" w:x="6407" w:y="9002"/>
        <w:rPr>
          <w:color w:val="auto"/>
          <w:sz w:val="22"/>
          <w:szCs w:val="22"/>
        </w:rPr>
      </w:pPr>
      <w:r>
        <w:rPr>
          <w:color w:val="auto"/>
          <w:sz w:val="22"/>
          <w:szCs w:val="22"/>
        </w:rPr>
        <w:t xml:space="preserve"> </w:t>
      </w:r>
    </w:p>
    <w:p w:rsidR="00000000" w:rsidRDefault="00E94181">
      <w:pPr>
        <w:pStyle w:val="Default"/>
        <w:framePr w:w="769" w:wrap="auto" w:vAnchor="page" w:hAnchor="page" w:x="6407" w:y="9510"/>
        <w:rPr>
          <w:color w:val="auto"/>
          <w:sz w:val="22"/>
          <w:szCs w:val="22"/>
        </w:rPr>
      </w:pPr>
      <w:r>
        <w:rPr>
          <w:color w:val="auto"/>
          <w:sz w:val="22"/>
          <w:szCs w:val="22"/>
        </w:rPr>
        <w:t xml:space="preserve"> </w:t>
      </w:r>
    </w:p>
    <w:p w:rsidR="00000000" w:rsidRDefault="00E94181">
      <w:pPr>
        <w:pStyle w:val="Default"/>
        <w:framePr w:w="769" w:wrap="auto" w:vAnchor="page" w:hAnchor="page" w:x="6407" w:y="10018"/>
        <w:rPr>
          <w:color w:val="auto"/>
          <w:sz w:val="22"/>
          <w:szCs w:val="22"/>
        </w:rPr>
      </w:pPr>
      <w:r>
        <w:rPr>
          <w:color w:val="auto"/>
          <w:sz w:val="22"/>
          <w:szCs w:val="22"/>
        </w:rPr>
        <w:t xml:space="preserve"> </w:t>
      </w:r>
    </w:p>
    <w:p w:rsidR="00000000" w:rsidRDefault="00E94181">
      <w:pPr>
        <w:pStyle w:val="Default"/>
        <w:pageBreakBefore/>
        <w:framePr w:w="769" w:wrap="auto" w:vAnchor="page" w:hAnchor="page" w:x="10412" w:y="5857"/>
        <w:rPr>
          <w:color w:val="auto"/>
          <w:sz w:val="22"/>
          <w:szCs w:val="22"/>
        </w:rPr>
      </w:pPr>
      <w:r>
        <w:rPr>
          <w:color w:val="auto"/>
          <w:sz w:val="22"/>
          <w:szCs w:val="22"/>
        </w:rPr>
        <w:t xml:space="preserve"> </w:t>
      </w:r>
    </w:p>
    <w:p w:rsidR="00000000" w:rsidRDefault="00E94181">
      <w:pPr>
        <w:pStyle w:val="Default"/>
        <w:framePr w:w="769" w:wrap="auto" w:vAnchor="page" w:hAnchor="page" w:x="10412" w:y="11323"/>
        <w:rPr>
          <w:color w:val="auto"/>
          <w:sz w:val="22"/>
          <w:szCs w:val="22"/>
        </w:rPr>
      </w:pPr>
      <w:r>
        <w:rPr>
          <w:color w:val="auto"/>
          <w:sz w:val="22"/>
          <w:szCs w:val="22"/>
        </w:rPr>
        <w:t xml:space="preserve"> </w:t>
      </w:r>
    </w:p>
    <w:p w:rsidR="00000000" w:rsidRDefault="00E94181">
      <w:pPr>
        <w:pStyle w:val="Default"/>
        <w:pageBreakBefore/>
        <w:framePr w:w="769" w:wrap="auto" w:vAnchor="page" w:hAnchor="page" w:x="10412" w:y="6333"/>
        <w:rPr>
          <w:color w:val="auto"/>
          <w:sz w:val="22"/>
          <w:szCs w:val="22"/>
        </w:rPr>
      </w:pPr>
      <w:r>
        <w:rPr>
          <w:color w:val="auto"/>
          <w:sz w:val="22"/>
          <w:szCs w:val="22"/>
        </w:rPr>
        <w:t xml:space="preserve"> </w:t>
      </w:r>
    </w:p>
    <w:p w:rsidR="00000000" w:rsidRDefault="00E94181">
      <w:pPr>
        <w:pStyle w:val="Default"/>
        <w:framePr w:w="769" w:wrap="auto" w:vAnchor="page" w:hAnchor="page" w:x="10412" w:y="11798"/>
        <w:rPr>
          <w:color w:val="auto"/>
          <w:sz w:val="22"/>
          <w:szCs w:val="22"/>
        </w:rPr>
      </w:pPr>
      <w:r>
        <w:rPr>
          <w:color w:val="auto"/>
          <w:sz w:val="22"/>
          <w:szCs w:val="22"/>
        </w:rPr>
        <w:t xml:space="preserve"> </w:t>
      </w:r>
    </w:p>
    <w:p w:rsidR="00000000" w:rsidRDefault="00E94181">
      <w:pPr>
        <w:pStyle w:val="Default"/>
        <w:pageBreakBefore/>
        <w:framePr w:w="769" w:wrap="auto" w:vAnchor="page" w:hAnchor="page" w:x="10412" w:y="5609"/>
        <w:rPr>
          <w:color w:val="auto"/>
          <w:sz w:val="22"/>
          <w:szCs w:val="22"/>
        </w:rPr>
      </w:pPr>
      <w:r>
        <w:rPr>
          <w:color w:val="auto"/>
          <w:sz w:val="22"/>
          <w:szCs w:val="22"/>
        </w:rPr>
        <w:t xml:space="preserve"> </w:t>
      </w:r>
    </w:p>
    <w:p w:rsidR="00000000" w:rsidRDefault="00E94181">
      <w:pPr>
        <w:pStyle w:val="Default"/>
        <w:framePr w:w="769" w:wrap="auto" w:vAnchor="page" w:hAnchor="page" w:x="6407" w:y="6057"/>
        <w:rPr>
          <w:color w:val="auto"/>
          <w:sz w:val="22"/>
          <w:szCs w:val="22"/>
        </w:rPr>
      </w:pPr>
      <w:r>
        <w:rPr>
          <w:color w:val="auto"/>
          <w:sz w:val="22"/>
          <w:szCs w:val="22"/>
        </w:rPr>
        <w:t xml:space="preserve"> </w:t>
      </w:r>
    </w:p>
    <w:p w:rsidR="00000000" w:rsidRDefault="00E94181">
      <w:pPr>
        <w:pStyle w:val="Default"/>
        <w:framePr w:w="769" w:wrap="auto" w:vAnchor="page" w:hAnchor="page" w:x="6407" w:y="6565"/>
        <w:rPr>
          <w:color w:val="auto"/>
          <w:sz w:val="22"/>
          <w:szCs w:val="22"/>
        </w:rPr>
      </w:pPr>
      <w:r>
        <w:rPr>
          <w:color w:val="auto"/>
          <w:sz w:val="22"/>
          <w:szCs w:val="22"/>
        </w:rPr>
        <w:t xml:space="preserve"> </w:t>
      </w:r>
    </w:p>
    <w:p w:rsidR="00000000" w:rsidRDefault="00E94181">
      <w:pPr>
        <w:pStyle w:val="Default"/>
        <w:framePr w:w="769" w:wrap="auto" w:vAnchor="page" w:hAnchor="page" w:x="6407" w:y="7073"/>
        <w:rPr>
          <w:color w:val="auto"/>
          <w:sz w:val="22"/>
          <w:szCs w:val="22"/>
        </w:rPr>
      </w:pPr>
      <w:r>
        <w:rPr>
          <w:color w:val="auto"/>
          <w:sz w:val="22"/>
          <w:szCs w:val="22"/>
        </w:rPr>
        <w:t xml:space="preserve"> </w:t>
      </w:r>
    </w:p>
    <w:p w:rsidR="00000000" w:rsidRDefault="00E94181">
      <w:pPr>
        <w:pStyle w:val="Default"/>
        <w:framePr w:w="769" w:wrap="auto" w:vAnchor="page" w:hAnchor="page" w:x="6407" w:y="7586"/>
        <w:rPr>
          <w:color w:val="auto"/>
          <w:sz w:val="22"/>
          <w:szCs w:val="22"/>
        </w:rPr>
      </w:pPr>
      <w:r>
        <w:rPr>
          <w:color w:val="auto"/>
          <w:sz w:val="22"/>
          <w:szCs w:val="22"/>
        </w:rPr>
        <w:t xml:space="preserve"> </w:t>
      </w:r>
    </w:p>
    <w:p w:rsidR="00000000" w:rsidRDefault="00E94181">
      <w:pPr>
        <w:pStyle w:val="Default"/>
        <w:framePr w:w="769" w:wrap="auto" w:vAnchor="page" w:hAnchor="page" w:x="6407" w:y="8093"/>
        <w:rPr>
          <w:color w:val="auto"/>
          <w:sz w:val="22"/>
          <w:szCs w:val="22"/>
        </w:rPr>
      </w:pPr>
      <w:r>
        <w:rPr>
          <w:color w:val="auto"/>
          <w:sz w:val="22"/>
          <w:szCs w:val="22"/>
        </w:rPr>
        <w:t xml:space="preserve"> </w:t>
      </w:r>
    </w:p>
    <w:p w:rsidR="00000000" w:rsidRDefault="00E94181">
      <w:pPr>
        <w:pStyle w:val="Default"/>
        <w:framePr w:w="769" w:wrap="auto" w:vAnchor="page" w:hAnchor="page" w:x="6407" w:y="8602"/>
        <w:rPr>
          <w:color w:val="auto"/>
          <w:sz w:val="22"/>
          <w:szCs w:val="22"/>
        </w:rPr>
      </w:pPr>
      <w:r>
        <w:rPr>
          <w:color w:val="auto"/>
          <w:sz w:val="22"/>
          <w:szCs w:val="22"/>
        </w:rPr>
        <w:t xml:space="preserve"> </w:t>
      </w:r>
    </w:p>
    <w:p w:rsidR="00000000" w:rsidRDefault="00E94181">
      <w:pPr>
        <w:pStyle w:val="Default"/>
        <w:framePr w:w="769" w:wrap="auto" w:vAnchor="page" w:hAnchor="page" w:x="6407" w:y="9110"/>
        <w:rPr>
          <w:color w:val="auto"/>
          <w:sz w:val="22"/>
          <w:szCs w:val="22"/>
        </w:rPr>
      </w:pPr>
      <w:r>
        <w:rPr>
          <w:color w:val="auto"/>
          <w:sz w:val="22"/>
          <w:szCs w:val="22"/>
        </w:rPr>
        <w:t xml:space="preserve"> </w:t>
      </w:r>
    </w:p>
    <w:p w:rsidR="00000000" w:rsidRDefault="00E94181">
      <w:pPr>
        <w:pStyle w:val="Default"/>
        <w:framePr w:w="769" w:wrap="auto" w:vAnchor="page" w:hAnchor="page" w:x="6407" w:y="9622"/>
        <w:rPr>
          <w:color w:val="auto"/>
          <w:sz w:val="22"/>
          <w:szCs w:val="22"/>
        </w:rPr>
      </w:pPr>
      <w:r>
        <w:rPr>
          <w:color w:val="auto"/>
          <w:sz w:val="22"/>
          <w:szCs w:val="22"/>
        </w:rPr>
        <w:t xml:space="preserve"> </w:t>
      </w:r>
    </w:p>
    <w:p w:rsidR="00000000" w:rsidRDefault="00E94181">
      <w:pPr>
        <w:pStyle w:val="Default"/>
        <w:framePr w:w="769" w:wrap="auto" w:vAnchor="page" w:hAnchor="page" w:x="6407" w:y="10130"/>
        <w:rPr>
          <w:color w:val="auto"/>
          <w:sz w:val="22"/>
          <w:szCs w:val="22"/>
        </w:rPr>
      </w:pPr>
      <w:r>
        <w:rPr>
          <w:color w:val="auto"/>
          <w:sz w:val="22"/>
          <w:szCs w:val="22"/>
        </w:rPr>
        <w:t xml:space="preserve"> </w:t>
      </w:r>
    </w:p>
    <w:p w:rsidR="00000000" w:rsidRDefault="00E94181">
      <w:pPr>
        <w:pStyle w:val="Default"/>
        <w:framePr w:w="769" w:wrap="auto" w:vAnchor="page" w:hAnchor="page" w:x="6407" w:y="10638"/>
        <w:rPr>
          <w:color w:val="auto"/>
          <w:sz w:val="22"/>
          <w:szCs w:val="22"/>
        </w:rPr>
      </w:pPr>
      <w:r>
        <w:rPr>
          <w:color w:val="auto"/>
          <w:sz w:val="22"/>
          <w:szCs w:val="22"/>
        </w:rPr>
        <w:t xml:space="preserve"> </w:t>
      </w:r>
    </w:p>
    <w:p w:rsidR="00000000" w:rsidRDefault="00E94181">
      <w:pPr>
        <w:pStyle w:val="Default"/>
        <w:framePr w:w="769" w:wrap="auto" w:vAnchor="page" w:hAnchor="page" w:x="6407" w:y="11146"/>
        <w:rPr>
          <w:color w:val="auto"/>
          <w:sz w:val="22"/>
          <w:szCs w:val="22"/>
        </w:rPr>
      </w:pPr>
      <w:r>
        <w:rPr>
          <w:color w:val="auto"/>
          <w:sz w:val="22"/>
          <w:szCs w:val="22"/>
        </w:rPr>
        <w:t xml:space="preserve"> </w:t>
      </w:r>
    </w:p>
    <w:p w:rsidR="00000000" w:rsidRDefault="00E94181">
      <w:pPr>
        <w:pStyle w:val="Default"/>
        <w:framePr w:w="769" w:wrap="auto" w:vAnchor="page" w:hAnchor="page" w:x="6407" w:y="11654"/>
        <w:rPr>
          <w:color w:val="auto"/>
          <w:sz w:val="22"/>
          <w:szCs w:val="22"/>
        </w:rPr>
      </w:pPr>
      <w:r>
        <w:rPr>
          <w:color w:val="auto"/>
          <w:sz w:val="22"/>
          <w:szCs w:val="22"/>
        </w:rPr>
        <w:t xml:space="preserve"> </w:t>
      </w:r>
    </w:p>
    <w:p w:rsidR="00000000" w:rsidRDefault="00E94181">
      <w:pPr>
        <w:pStyle w:val="Default"/>
        <w:framePr w:w="769" w:wrap="auto" w:vAnchor="page" w:hAnchor="page" w:x="6407" w:y="12167"/>
        <w:rPr>
          <w:color w:val="auto"/>
          <w:sz w:val="22"/>
          <w:szCs w:val="22"/>
        </w:rPr>
      </w:pPr>
      <w:r>
        <w:rPr>
          <w:color w:val="auto"/>
          <w:sz w:val="22"/>
          <w:szCs w:val="22"/>
        </w:rPr>
        <w:t xml:space="preserve"> </w:t>
      </w:r>
    </w:p>
    <w:p w:rsidR="00000000" w:rsidRDefault="00E94181">
      <w:pPr>
        <w:pStyle w:val="Default"/>
        <w:framePr w:w="769" w:wrap="auto" w:vAnchor="page" w:hAnchor="page" w:x="6407" w:y="12674"/>
        <w:rPr>
          <w:color w:val="auto"/>
          <w:sz w:val="22"/>
          <w:szCs w:val="22"/>
        </w:rPr>
      </w:pPr>
      <w:r>
        <w:rPr>
          <w:color w:val="auto"/>
          <w:sz w:val="22"/>
          <w:szCs w:val="22"/>
        </w:rPr>
        <w:t xml:space="preserve"> </w:t>
      </w:r>
    </w:p>
    <w:p w:rsidR="00000000" w:rsidRDefault="00E94181">
      <w:pPr>
        <w:pStyle w:val="Default"/>
        <w:framePr w:w="769" w:wrap="auto" w:vAnchor="page" w:hAnchor="page" w:x="6407" w:y="13183"/>
        <w:rPr>
          <w:color w:val="auto"/>
          <w:sz w:val="22"/>
          <w:szCs w:val="22"/>
        </w:rPr>
      </w:pPr>
      <w:r>
        <w:rPr>
          <w:color w:val="auto"/>
          <w:sz w:val="22"/>
          <w:szCs w:val="22"/>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7012"/>
        <w:rPr>
          <w:rFonts w:ascii="Arial" w:hAnsi="Arial" w:cs="Arial"/>
          <w:color w:val="auto"/>
          <w:sz w:val="23"/>
          <w:szCs w:val="23"/>
        </w:rPr>
      </w:pPr>
      <w:r>
        <w:rPr>
          <w:rFonts w:ascii="Arial" w:hAnsi="Arial" w:cs="Arial"/>
          <w:b/>
          <w:bCs/>
          <w:color w:val="auto"/>
          <w:sz w:val="23"/>
          <w:szCs w:val="23"/>
        </w:rPr>
        <w:t xml:space="preserve">APÉNDICE 13 </w:t>
      </w:r>
    </w:p>
    <w:p w:rsidR="00000000" w:rsidRDefault="00E94181">
      <w:pPr>
        <w:pStyle w:val="Default"/>
        <w:framePr w:w="4272" w:wrap="auto" w:vAnchor="page" w:hAnchor="page" w:x="4666" w:y="7528"/>
        <w:rPr>
          <w:rFonts w:ascii="Arial" w:hAnsi="Arial" w:cs="Arial"/>
          <w:color w:val="auto"/>
          <w:sz w:val="23"/>
          <w:szCs w:val="23"/>
        </w:rPr>
      </w:pPr>
      <w:r>
        <w:rPr>
          <w:rFonts w:ascii="Arial" w:hAnsi="Arial" w:cs="Arial"/>
          <w:b/>
          <w:bCs/>
          <w:color w:val="auto"/>
          <w:sz w:val="23"/>
          <w:szCs w:val="23"/>
        </w:rPr>
        <w:t xml:space="preserve">TABLA DE PUNTOS MAENNIG </w:t>
      </w:r>
    </w:p>
    <w:p w:rsidR="00000000" w:rsidRDefault="00E94181">
      <w:pPr>
        <w:pStyle w:val="Default"/>
        <w:framePr w:w="791" w:wrap="auto" w:vAnchor="page" w:hAnchor="page" w:x="6407" w:y="8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85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0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11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6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15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6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7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22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7936" behindDoc="0" locked="0" layoutInCell="0" allowOverlap="1">
                <wp:simplePos x="0" y="0"/>
                <wp:positionH relativeFrom="page">
                  <wp:posOffset>1711960</wp:posOffset>
                </wp:positionH>
                <wp:positionV relativeFrom="page">
                  <wp:posOffset>3103880</wp:posOffset>
                </wp:positionV>
                <wp:extent cx="5224780" cy="3418205"/>
                <wp:effectExtent l="0" t="0" r="0" b="0"/>
                <wp:wrapThrough wrapText="bothSides">
                  <wp:wrapPolygon edited="0">
                    <wp:start x="0" y="0"/>
                    <wp:lineTo x="0" y="0"/>
                    <wp:lineTo x="0" y="0"/>
                  </wp:wrapPolygon>
                </wp:wrapThrough>
                <wp:docPr id="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41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29"/>
                              <w:gridCol w:w="197"/>
                              <w:gridCol w:w="370"/>
                              <w:gridCol w:w="78"/>
                              <w:gridCol w:w="187"/>
                              <w:gridCol w:w="691"/>
                              <w:gridCol w:w="161"/>
                              <w:gridCol w:w="209"/>
                              <w:gridCol w:w="531"/>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5"/>
                                <w:trHeight w:val="558"/>
                              </w:trPr>
                              <w:tc>
                                <w:tcPr>
                                  <w:tcW w:w="1857" w:type="dxa"/>
                                  <w:gridSpan w:val="5"/>
                                </w:tcPr>
                                <w:p w:rsidR="00000000" w:rsidRDefault="00E94181">
                                  <w:pPr>
                                    <w:pStyle w:val="Default"/>
                                    <w:rPr>
                                      <w:sz w:val="22"/>
                                      <w:szCs w:val="22"/>
                                    </w:rPr>
                                  </w:pPr>
                                  <w:r>
                                    <w:rPr>
                                      <w:sz w:val="22"/>
                                      <w:szCs w:val="22"/>
                                    </w:rPr>
                                    <w:t xml:space="preserve"> </w:t>
                                  </w:r>
                                </w:p>
                              </w:tc>
                              <w:tc>
                                <w:tcPr>
                                  <w:tcW w:w="1857" w:type="dxa"/>
                                  <w:gridSpan w:val="6"/>
                                </w:tcPr>
                                <w:p w:rsidR="00000000" w:rsidRDefault="00E94181">
                                  <w:pPr>
                                    <w:pStyle w:val="Default"/>
                                    <w:rPr>
                                      <w:sz w:val="22"/>
                                      <w:szCs w:val="22"/>
                                    </w:rPr>
                                  </w:pPr>
                                  <w:r>
                                    <w:rPr>
                                      <w:sz w:val="22"/>
                                      <w:szCs w:val="22"/>
                                    </w:rPr>
                                    <w:t xml:space="preserve">1% </w:t>
                                  </w:r>
                                </w:p>
                              </w:tc>
                              <w:tc>
                                <w:tcPr>
                                  <w:tcW w:w="1857" w:type="dxa"/>
                                  <w:gridSpan w:val="7"/>
                                </w:tcPr>
                                <w:p w:rsidR="00000000" w:rsidRDefault="00E94181">
                                  <w:pPr>
                                    <w:pStyle w:val="Default"/>
                                    <w:rPr>
                                      <w:sz w:val="22"/>
                                      <w:szCs w:val="22"/>
                                    </w:rPr>
                                  </w:pPr>
                                  <w:r>
                                    <w:rPr>
                                      <w:sz w:val="22"/>
                                      <w:szCs w:val="22"/>
                                    </w:rPr>
                                    <w:t xml:space="preserve">50% </w:t>
                                  </w:r>
                                </w:p>
                              </w:tc>
                              <w:tc>
                                <w:tcPr>
                                  <w:tcW w:w="1857" w:type="dxa"/>
                                  <w:gridSpan w:val="4"/>
                                </w:tcPr>
                                <w:p w:rsidR="00000000" w:rsidRDefault="00E94181">
                                  <w:pPr>
                                    <w:pStyle w:val="Default"/>
                                    <w:rPr>
                                      <w:sz w:val="22"/>
                                      <w:szCs w:val="22"/>
                                    </w:rPr>
                                  </w:pPr>
                                  <w:r>
                                    <w:rPr>
                                      <w:sz w:val="22"/>
                                      <w:szCs w:val="22"/>
                                    </w:rPr>
                                    <w:t xml:space="preserve">99%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Nivel % </w:t>
                                  </w:r>
                                </w:p>
                              </w:tc>
                              <w:tc>
                                <w:tcPr>
                                  <w:tcW w:w="1061" w:type="dxa"/>
                                  <w:gridSpan w:val="5"/>
                                </w:tcPr>
                                <w:p w:rsidR="00000000" w:rsidRDefault="00E94181">
                                  <w:pPr>
                                    <w:pStyle w:val="Default"/>
                                    <w:rPr>
                                      <w:sz w:val="22"/>
                                      <w:szCs w:val="22"/>
                                    </w:rPr>
                                  </w:pPr>
                                  <w:r>
                                    <w:rPr>
                                      <w:sz w:val="22"/>
                                      <w:szCs w:val="22"/>
                                    </w:rPr>
                                    <w:t xml:space="preserve">Sa </w:t>
                                  </w:r>
                                </w:p>
                              </w:tc>
                              <w:tc>
                                <w:tcPr>
                                  <w:tcW w:w="1061" w:type="dxa"/>
                                  <w:gridSpan w:val="3"/>
                                </w:tcPr>
                                <w:p w:rsidR="00000000" w:rsidRDefault="00E94181">
                                  <w:pPr>
                                    <w:pStyle w:val="Default"/>
                                    <w:rPr>
                                      <w:sz w:val="22"/>
                                      <w:szCs w:val="22"/>
                                    </w:rPr>
                                  </w:pPr>
                                  <w:r>
                                    <w:rPr>
                                      <w:sz w:val="22"/>
                                      <w:szCs w:val="22"/>
                                    </w:rPr>
                                    <w:t xml:space="preserve">N </w:t>
                                  </w:r>
                                </w:p>
                              </w:tc>
                              <w:tc>
                                <w:tcPr>
                                  <w:tcW w:w="1061" w:type="dxa"/>
                                  <w:gridSpan w:val="5"/>
                                </w:tcPr>
                                <w:p w:rsidR="00000000" w:rsidRDefault="00E94181">
                                  <w:pPr>
                                    <w:pStyle w:val="Default"/>
                                    <w:rPr>
                                      <w:sz w:val="22"/>
                                      <w:szCs w:val="22"/>
                                    </w:rPr>
                                  </w:pPr>
                                  <w:r>
                                    <w:rPr>
                                      <w:sz w:val="22"/>
                                      <w:szCs w:val="22"/>
                                    </w:rPr>
                                    <w:t xml:space="preserve">Sa </w:t>
                                  </w:r>
                                </w:p>
                              </w:tc>
                              <w:tc>
                                <w:tcPr>
                                  <w:tcW w:w="1061" w:type="dxa"/>
                                  <w:gridSpan w:val="2"/>
                                </w:tcPr>
                                <w:p w:rsidR="00000000" w:rsidRDefault="00E94181">
                                  <w:pPr>
                                    <w:pStyle w:val="Default"/>
                                    <w:rPr>
                                      <w:sz w:val="22"/>
                                      <w:szCs w:val="22"/>
                                    </w:rPr>
                                  </w:pPr>
                                  <w:r>
                                    <w:rPr>
                                      <w:sz w:val="22"/>
                                      <w:szCs w:val="22"/>
                                    </w:rPr>
                                    <w:t xml:space="preserve">N </w:t>
                                  </w:r>
                                </w:p>
                              </w:tc>
                              <w:tc>
                                <w:tcPr>
                                  <w:tcW w:w="1061" w:type="dxa"/>
                                  <w:gridSpan w:val="4"/>
                                </w:tcPr>
                                <w:p w:rsidR="00000000" w:rsidRDefault="00E94181">
                                  <w:pPr>
                                    <w:pStyle w:val="Default"/>
                                    <w:rPr>
                                      <w:sz w:val="22"/>
                                      <w:szCs w:val="22"/>
                                    </w:rPr>
                                  </w:pPr>
                                  <w:r>
                                    <w:rPr>
                                      <w:sz w:val="22"/>
                                      <w:szCs w:val="22"/>
                                    </w:rPr>
                                    <w:t xml:space="preserve">Sa </w:t>
                                  </w:r>
                                </w:p>
                              </w:tc>
                              <w:tc>
                                <w:tcPr>
                                  <w:tcW w:w="1061" w:type="dxa"/>
                                </w:tcPr>
                                <w:p w:rsidR="00000000" w:rsidRDefault="00E94181">
                                  <w:pPr>
                                    <w:pStyle w:val="Default"/>
                                    <w:rPr>
                                      <w:sz w:val="22"/>
                                      <w:szCs w:val="22"/>
                                    </w:rPr>
                                  </w:pPr>
                                  <w:r>
                                    <w:rPr>
                                      <w:sz w:val="22"/>
                                      <w:szCs w:val="22"/>
                                    </w:rPr>
                                    <w:t xml:space="preserve">N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rFonts w:cs="Times New Roman"/>
                                      <w:color w:val="auto"/>
                                    </w:rPr>
                                  </w:pPr>
                                </w:p>
                              </w:tc>
                              <w:tc>
                                <w:tcPr>
                                  <w:tcW w:w="1061" w:type="dxa"/>
                                  <w:gridSpan w:val="5"/>
                                </w:tcPr>
                                <w:p w:rsidR="00000000" w:rsidRDefault="00E94181">
                                  <w:pPr>
                                    <w:pStyle w:val="Default"/>
                                    <w:rPr>
                                      <w:sz w:val="22"/>
                                      <w:szCs w:val="22"/>
                                    </w:rPr>
                                  </w:pPr>
                                  <w:r>
                                    <w:rPr>
                                      <w:sz w:val="22"/>
                                      <w:szCs w:val="22"/>
                                    </w:rPr>
                                    <w:t xml:space="preserve">MPa </w:t>
                                  </w:r>
                                </w:p>
                              </w:tc>
                              <w:tc>
                                <w:tcPr>
                                  <w:tcW w:w="1061" w:type="dxa"/>
                                  <w:gridSpan w:val="3"/>
                                </w:tcPr>
                                <w:p w:rsidR="00000000" w:rsidRDefault="00E94181">
                                  <w:pPr>
                                    <w:pStyle w:val="Default"/>
                                    <w:rPr>
                                      <w:sz w:val="22"/>
                                      <w:szCs w:val="22"/>
                                    </w:rPr>
                                  </w:pPr>
                                  <w:r>
                                    <w:rPr>
                                      <w:sz w:val="22"/>
                                      <w:szCs w:val="22"/>
                                    </w:rPr>
                                    <w:t xml:space="preserve">ciclos </w:t>
                                  </w:r>
                                </w:p>
                              </w:tc>
                              <w:tc>
                                <w:tcPr>
                                  <w:tcW w:w="1061" w:type="dxa"/>
                                  <w:gridSpan w:val="5"/>
                                </w:tcPr>
                                <w:p w:rsidR="00000000" w:rsidRDefault="00E94181">
                                  <w:pPr>
                                    <w:pStyle w:val="Default"/>
                                    <w:rPr>
                                      <w:sz w:val="22"/>
                                      <w:szCs w:val="22"/>
                                    </w:rPr>
                                  </w:pPr>
                                  <w:r>
                                    <w:rPr>
                                      <w:sz w:val="22"/>
                                      <w:szCs w:val="22"/>
                                    </w:rPr>
                                    <w:t xml:space="preserve">MPa </w:t>
                                  </w:r>
                                </w:p>
                              </w:tc>
                              <w:tc>
                                <w:tcPr>
                                  <w:tcW w:w="1061" w:type="dxa"/>
                                  <w:gridSpan w:val="2"/>
                                </w:tcPr>
                                <w:p w:rsidR="00000000" w:rsidRDefault="00E94181">
                                  <w:pPr>
                                    <w:pStyle w:val="Default"/>
                                    <w:rPr>
                                      <w:sz w:val="22"/>
                                      <w:szCs w:val="22"/>
                                    </w:rPr>
                                  </w:pPr>
                                  <w:r>
                                    <w:rPr>
                                      <w:sz w:val="22"/>
                                      <w:szCs w:val="22"/>
                                    </w:rPr>
                                    <w:t xml:space="preserve">ciclos </w:t>
                                  </w:r>
                                </w:p>
                              </w:tc>
                              <w:tc>
                                <w:tcPr>
                                  <w:tcW w:w="1061" w:type="dxa"/>
                                  <w:gridSpan w:val="4"/>
                                </w:tcPr>
                                <w:p w:rsidR="00000000" w:rsidRDefault="00E94181">
                                  <w:pPr>
                                    <w:pStyle w:val="Default"/>
                                    <w:rPr>
                                      <w:sz w:val="22"/>
                                      <w:szCs w:val="22"/>
                                    </w:rPr>
                                  </w:pPr>
                                  <w:r>
                                    <w:rPr>
                                      <w:sz w:val="22"/>
                                      <w:szCs w:val="22"/>
                                    </w:rPr>
                                    <w:t xml:space="preserve">MPa </w:t>
                                  </w:r>
                                </w:p>
                              </w:tc>
                              <w:tc>
                                <w:tcPr>
                                  <w:tcW w:w="1061" w:type="dxa"/>
                                </w:tcPr>
                                <w:p w:rsidR="00000000" w:rsidRDefault="00E94181">
                                  <w:pPr>
                                    <w:pStyle w:val="Default"/>
                                    <w:rPr>
                                      <w:sz w:val="22"/>
                                      <w:szCs w:val="22"/>
                                    </w:rPr>
                                  </w:pPr>
                                  <w:r>
                                    <w:rPr>
                                      <w:sz w:val="22"/>
                                      <w:szCs w:val="22"/>
                                    </w:rPr>
                                    <w:t xml:space="preserve">ciclos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0,8 </w:t>
                                  </w:r>
                                </w:p>
                              </w:tc>
                              <w:tc>
                                <w:tcPr>
                                  <w:tcW w:w="1061" w:type="dxa"/>
                                  <w:gridSpan w:val="5"/>
                                </w:tcPr>
                                <w:p w:rsidR="00000000" w:rsidRDefault="00E94181">
                                  <w:pPr>
                                    <w:pStyle w:val="Default"/>
                                    <w:rPr>
                                      <w:sz w:val="22"/>
                                      <w:szCs w:val="22"/>
                                    </w:rPr>
                                  </w:pPr>
                                  <w:r>
                                    <w:rPr>
                                      <w:sz w:val="22"/>
                                      <w:szCs w:val="22"/>
                                    </w:rPr>
                                    <w:t xml:space="preserve">583,230 </w:t>
                                  </w:r>
                                </w:p>
                              </w:tc>
                              <w:tc>
                                <w:tcPr>
                                  <w:tcW w:w="1061" w:type="dxa"/>
                                  <w:gridSpan w:val="3"/>
                                </w:tcPr>
                                <w:p w:rsidR="00000000" w:rsidRDefault="00E94181">
                                  <w:pPr>
                                    <w:pStyle w:val="Default"/>
                                    <w:rPr>
                                      <w:sz w:val="22"/>
                                      <w:szCs w:val="22"/>
                                    </w:rPr>
                                  </w:pPr>
                                  <w:r>
                                    <w:rPr>
                                      <w:sz w:val="22"/>
                                      <w:szCs w:val="22"/>
                                    </w:rPr>
                                    <w:t xml:space="preserve">429,794 </w:t>
                                  </w:r>
                                </w:p>
                              </w:tc>
                              <w:tc>
                                <w:tcPr>
                                  <w:tcW w:w="1061" w:type="dxa"/>
                                  <w:gridSpan w:val="5"/>
                                </w:tcPr>
                                <w:p w:rsidR="00000000" w:rsidRDefault="00E94181">
                                  <w:pPr>
                                    <w:pStyle w:val="Default"/>
                                    <w:rPr>
                                      <w:sz w:val="22"/>
                                      <w:szCs w:val="22"/>
                                    </w:rPr>
                                  </w:pPr>
                                  <w:r>
                                    <w:rPr>
                                      <w:sz w:val="22"/>
                                      <w:szCs w:val="22"/>
                                    </w:rPr>
                                    <w:t xml:space="preserve">583,230 </w:t>
                                  </w:r>
                                </w:p>
                              </w:tc>
                              <w:tc>
                                <w:tcPr>
                                  <w:tcW w:w="1061" w:type="dxa"/>
                                  <w:gridSpan w:val="2"/>
                                </w:tcPr>
                                <w:p w:rsidR="00000000" w:rsidRDefault="00E94181">
                                  <w:pPr>
                                    <w:pStyle w:val="Default"/>
                                    <w:rPr>
                                      <w:sz w:val="22"/>
                                      <w:szCs w:val="22"/>
                                    </w:rPr>
                                  </w:pPr>
                                  <w:r>
                                    <w:rPr>
                                      <w:sz w:val="22"/>
                                      <w:szCs w:val="22"/>
                                    </w:rPr>
                                    <w:t xml:space="preserve">2079,083 </w:t>
                                  </w:r>
                                </w:p>
                              </w:tc>
                              <w:tc>
                                <w:tcPr>
                                  <w:tcW w:w="1061" w:type="dxa"/>
                                  <w:gridSpan w:val="4"/>
                                </w:tcPr>
                                <w:p w:rsidR="00000000" w:rsidRDefault="00E94181">
                                  <w:pPr>
                                    <w:pStyle w:val="Default"/>
                                    <w:rPr>
                                      <w:sz w:val="22"/>
                                      <w:szCs w:val="22"/>
                                    </w:rPr>
                                  </w:pPr>
                                  <w:r>
                                    <w:rPr>
                                      <w:sz w:val="22"/>
                                      <w:szCs w:val="22"/>
                                    </w:rPr>
                                    <w:t xml:space="preserve">583,230 </w:t>
                                  </w:r>
                                </w:p>
                              </w:tc>
                              <w:tc>
                                <w:tcPr>
                                  <w:tcW w:w="1061" w:type="dxa"/>
                                </w:tcPr>
                                <w:p w:rsidR="00000000" w:rsidRDefault="00E94181">
                                  <w:pPr>
                                    <w:pStyle w:val="Default"/>
                                    <w:rPr>
                                      <w:sz w:val="22"/>
                                      <w:szCs w:val="22"/>
                                    </w:rPr>
                                  </w:pPr>
                                  <w:r>
                                    <w:rPr>
                                      <w:sz w:val="22"/>
                                      <w:szCs w:val="22"/>
                                    </w:rPr>
                                    <w:t xml:space="preserve">8057,215 </w:t>
                                  </w:r>
                                </w:p>
                              </w:tc>
                            </w:tr>
                            <w:tr w:rsidR="00000000">
                              <w:tblPrEx>
                                <w:tblCellMar>
                                  <w:top w:w="0" w:type="dxa"/>
                                  <w:bottom w:w="0" w:type="dxa"/>
                                </w:tblCellMar>
                              </w:tblPrEx>
                              <w:trPr>
                                <w:gridAfter w:val="5"/>
                                <w:trHeight w:val="554"/>
                              </w:trPr>
                              <w:tc>
                                <w:tcPr>
                                  <w:tcW w:w="1061" w:type="dxa"/>
                                  <w:gridSpan w:val="2"/>
                                </w:tcPr>
                                <w:p w:rsidR="00000000" w:rsidRDefault="00E94181">
                                  <w:pPr>
                                    <w:pStyle w:val="Default"/>
                                    <w:rPr>
                                      <w:sz w:val="22"/>
                                      <w:szCs w:val="22"/>
                                    </w:rPr>
                                  </w:pPr>
                                  <w:r>
                                    <w:rPr>
                                      <w:sz w:val="22"/>
                                      <w:szCs w:val="22"/>
                                    </w:rPr>
                                    <w:t xml:space="preserve">0,7 </w:t>
                                  </w:r>
                                </w:p>
                              </w:tc>
                              <w:tc>
                                <w:tcPr>
                                  <w:tcW w:w="1061" w:type="dxa"/>
                                  <w:gridSpan w:val="5"/>
                                </w:tcPr>
                                <w:p w:rsidR="00000000" w:rsidRDefault="00E94181">
                                  <w:pPr>
                                    <w:pStyle w:val="Default"/>
                                    <w:rPr>
                                      <w:sz w:val="22"/>
                                      <w:szCs w:val="22"/>
                                    </w:rPr>
                                  </w:pPr>
                                  <w:r>
                                    <w:rPr>
                                      <w:sz w:val="22"/>
                                      <w:szCs w:val="22"/>
                                    </w:rPr>
                                    <w:t xml:space="preserve">510,326 </w:t>
                                  </w:r>
                                </w:p>
                              </w:tc>
                              <w:tc>
                                <w:tcPr>
                                  <w:tcW w:w="1061" w:type="dxa"/>
                                  <w:gridSpan w:val="3"/>
                                </w:tcPr>
                                <w:p w:rsidR="00000000" w:rsidRDefault="00E94181">
                                  <w:pPr>
                                    <w:pStyle w:val="Default"/>
                                    <w:rPr>
                                      <w:sz w:val="22"/>
                                      <w:szCs w:val="22"/>
                                    </w:rPr>
                                  </w:pPr>
                                  <w:r>
                                    <w:rPr>
                                      <w:sz w:val="22"/>
                                      <w:szCs w:val="22"/>
                                    </w:rPr>
                                    <w:t xml:space="preserve">1452,364 </w:t>
                                  </w:r>
                                </w:p>
                              </w:tc>
                              <w:tc>
                                <w:tcPr>
                                  <w:tcW w:w="1061" w:type="dxa"/>
                                  <w:gridSpan w:val="5"/>
                                </w:tcPr>
                                <w:p w:rsidR="00000000" w:rsidRDefault="00E94181">
                                  <w:pPr>
                                    <w:pStyle w:val="Default"/>
                                    <w:rPr>
                                      <w:sz w:val="22"/>
                                      <w:szCs w:val="22"/>
                                    </w:rPr>
                                  </w:pPr>
                                  <w:r>
                                    <w:rPr>
                                      <w:sz w:val="22"/>
                                      <w:szCs w:val="22"/>
                                    </w:rPr>
                                    <w:t xml:space="preserve">510,326 </w:t>
                                  </w:r>
                                </w:p>
                              </w:tc>
                              <w:tc>
                                <w:tcPr>
                                  <w:tcW w:w="1061" w:type="dxa"/>
                                  <w:gridSpan w:val="2"/>
                                </w:tcPr>
                                <w:p w:rsidR="00000000" w:rsidRDefault="00E94181">
                                  <w:pPr>
                                    <w:pStyle w:val="Default"/>
                                    <w:rPr>
                                      <w:sz w:val="22"/>
                                      <w:szCs w:val="22"/>
                                    </w:rPr>
                                  </w:pPr>
                                  <w:r>
                                    <w:rPr>
                                      <w:sz w:val="22"/>
                                      <w:szCs w:val="22"/>
                                    </w:rPr>
                                    <w:t xml:space="preserve">6110,217 </w:t>
                                  </w:r>
                                </w:p>
                              </w:tc>
                              <w:tc>
                                <w:tcPr>
                                  <w:tcW w:w="1061" w:type="dxa"/>
                                  <w:gridSpan w:val="4"/>
                                </w:tcPr>
                                <w:p w:rsidR="00000000" w:rsidRDefault="00E94181">
                                  <w:pPr>
                                    <w:pStyle w:val="Default"/>
                                    <w:rPr>
                                      <w:sz w:val="22"/>
                                      <w:szCs w:val="22"/>
                                    </w:rPr>
                                  </w:pPr>
                                  <w:r>
                                    <w:rPr>
                                      <w:sz w:val="22"/>
                                      <w:szCs w:val="22"/>
                                    </w:rPr>
                                    <w:t xml:space="preserve">510,326 </w:t>
                                  </w:r>
                                </w:p>
                              </w:tc>
                              <w:tc>
                                <w:tcPr>
                                  <w:tcW w:w="1061" w:type="dxa"/>
                                </w:tcPr>
                                <w:p w:rsidR="00000000" w:rsidRDefault="00E94181">
                                  <w:pPr>
                                    <w:pStyle w:val="Default"/>
                                    <w:rPr>
                                      <w:sz w:val="22"/>
                                      <w:szCs w:val="22"/>
                                    </w:rPr>
                                  </w:pPr>
                                  <w:r>
                                    <w:rPr>
                                      <w:sz w:val="22"/>
                                      <w:szCs w:val="22"/>
                                    </w:rPr>
                                    <w:t xml:space="preserve">21002,369 </w:t>
                                  </w:r>
                                </w:p>
                              </w:tc>
                            </w:tr>
                            <w:tr w:rsidR="00000000">
                              <w:tblPrEx>
                                <w:tblCellMar>
                                  <w:top w:w="0" w:type="dxa"/>
                                  <w:bottom w:w="0" w:type="dxa"/>
                                </w:tblCellMar>
                              </w:tblPrEx>
                              <w:trPr>
                                <w:gridAfter w:val="5"/>
                                <w:trHeight w:val="557"/>
                              </w:trPr>
                              <w:tc>
                                <w:tcPr>
                                  <w:tcW w:w="1061" w:type="dxa"/>
                                  <w:gridSpan w:val="2"/>
                                </w:tcPr>
                                <w:p w:rsidR="00000000" w:rsidRDefault="00E94181">
                                  <w:pPr>
                                    <w:pStyle w:val="Default"/>
                                    <w:rPr>
                                      <w:sz w:val="22"/>
                                      <w:szCs w:val="22"/>
                                    </w:rPr>
                                  </w:pPr>
                                  <w:r>
                                    <w:rPr>
                                      <w:sz w:val="22"/>
                                      <w:szCs w:val="22"/>
                                    </w:rPr>
                                    <w:t xml:space="preserve">0,6 </w:t>
                                  </w:r>
                                </w:p>
                              </w:tc>
                              <w:tc>
                                <w:tcPr>
                                  <w:tcW w:w="1061" w:type="dxa"/>
                                  <w:gridSpan w:val="5"/>
                                </w:tcPr>
                                <w:p w:rsidR="00000000" w:rsidRDefault="00E94181">
                                  <w:pPr>
                                    <w:pStyle w:val="Default"/>
                                    <w:rPr>
                                      <w:sz w:val="22"/>
                                      <w:szCs w:val="22"/>
                                    </w:rPr>
                                  </w:pPr>
                                  <w:r>
                                    <w:rPr>
                                      <w:sz w:val="22"/>
                                      <w:szCs w:val="22"/>
                                    </w:rPr>
                                    <w:t xml:space="preserve">437,422 </w:t>
                                  </w:r>
                                </w:p>
                              </w:tc>
                              <w:tc>
                                <w:tcPr>
                                  <w:tcW w:w="1061" w:type="dxa"/>
                                  <w:gridSpan w:val="3"/>
                                </w:tcPr>
                                <w:p w:rsidR="00000000" w:rsidRDefault="00E94181">
                                  <w:pPr>
                                    <w:pStyle w:val="Default"/>
                                    <w:rPr>
                                      <w:sz w:val="22"/>
                                      <w:szCs w:val="22"/>
                                    </w:rPr>
                                  </w:pPr>
                                  <w:r>
                                    <w:rPr>
                                      <w:sz w:val="22"/>
                                      <w:szCs w:val="22"/>
                                    </w:rPr>
                                    <w:t xml:space="preserve">2694,792 </w:t>
                                  </w:r>
                                </w:p>
                              </w:tc>
                              <w:tc>
                                <w:tcPr>
                                  <w:tcW w:w="1061" w:type="dxa"/>
                                  <w:gridSpan w:val="5"/>
                                </w:tcPr>
                                <w:p w:rsidR="00000000" w:rsidRDefault="00E94181">
                                  <w:pPr>
                                    <w:pStyle w:val="Default"/>
                                    <w:rPr>
                                      <w:sz w:val="22"/>
                                      <w:szCs w:val="22"/>
                                    </w:rPr>
                                  </w:pPr>
                                  <w:r>
                                    <w:rPr>
                                      <w:sz w:val="22"/>
                                      <w:szCs w:val="22"/>
                                    </w:rPr>
                                    <w:t xml:space="preserve">437,422 </w:t>
                                  </w:r>
                                </w:p>
                              </w:tc>
                              <w:tc>
                                <w:tcPr>
                                  <w:tcW w:w="1061" w:type="dxa"/>
                                  <w:gridSpan w:val="2"/>
                                </w:tcPr>
                                <w:p w:rsidR="00000000" w:rsidRDefault="00E94181">
                                  <w:pPr>
                                    <w:pStyle w:val="Default"/>
                                    <w:rPr>
                                      <w:sz w:val="22"/>
                                      <w:szCs w:val="22"/>
                                    </w:rPr>
                                  </w:pPr>
                                  <w:r>
                                    <w:rPr>
                                      <w:sz w:val="22"/>
                                      <w:szCs w:val="22"/>
                                    </w:rPr>
                                    <w:t xml:space="preserve">64703,015 </w:t>
                                  </w:r>
                                </w:p>
                              </w:tc>
                              <w:tc>
                                <w:tcPr>
                                  <w:tcW w:w="1061" w:type="dxa"/>
                                  <w:gridSpan w:val="4"/>
                                </w:tcPr>
                                <w:p w:rsidR="00000000" w:rsidRDefault="00E94181">
                                  <w:pPr>
                                    <w:pStyle w:val="Default"/>
                                    <w:rPr>
                                      <w:sz w:val="22"/>
                                      <w:szCs w:val="22"/>
                                    </w:rPr>
                                  </w:pPr>
                                  <w:r>
                                    <w:rPr>
                                      <w:sz w:val="22"/>
                                      <w:szCs w:val="22"/>
                                    </w:rPr>
                                    <w:t xml:space="preserve">437,422 </w:t>
                                  </w:r>
                                </w:p>
                              </w:tc>
                              <w:tc>
                                <w:tcPr>
                                  <w:tcW w:w="1061" w:type="dxa"/>
                                </w:tcPr>
                                <w:p w:rsidR="00000000" w:rsidRDefault="00E94181">
                                  <w:pPr>
                                    <w:pStyle w:val="Default"/>
                                    <w:rPr>
                                      <w:sz w:val="22"/>
                                      <w:szCs w:val="22"/>
                                    </w:rPr>
                                  </w:pPr>
                                  <w:r>
                                    <w:rPr>
                                      <w:sz w:val="22"/>
                                      <w:szCs w:val="22"/>
                                    </w:rPr>
                                    <w:t xml:space="preserve">993472,681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0,5 </w:t>
                                  </w:r>
                                </w:p>
                              </w:tc>
                              <w:tc>
                                <w:tcPr>
                                  <w:tcW w:w="1061" w:type="dxa"/>
                                  <w:gridSpan w:val="5"/>
                                </w:tcPr>
                                <w:p w:rsidR="00000000" w:rsidRDefault="00E94181">
                                  <w:pPr>
                                    <w:pStyle w:val="Default"/>
                                    <w:rPr>
                                      <w:sz w:val="22"/>
                                      <w:szCs w:val="22"/>
                                    </w:rPr>
                                  </w:pPr>
                                  <w:r>
                                    <w:rPr>
                                      <w:sz w:val="22"/>
                                      <w:szCs w:val="22"/>
                                    </w:rPr>
                                    <w:t xml:space="preserve">364,519 </w:t>
                                  </w:r>
                                </w:p>
                              </w:tc>
                              <w:tc>
                                <w:tcPr>
                                  <w:tcW w:w="1061" w:type="dxa"/>
                                  <w:gridSpan w:val="3"/>
                                </w:tcPr>
                                <w:p w:rsidR="00000000" w:rsidRDefault="00E94181">
                                  <w:pPr>
                                    <w:pStyle w:val="Default"/>
                                    <w:rPr>
                                      <w:sz w:val="22"/>
                                      <w:szCs w:val="22"/>
                                    </w:rPr>
                                  </w:pPr>
                                  <w:r>
                                    <w:rPr>
                                      <w:sz w:val="22"/>
                                      <w:szCs w:val="22"/>
                                    </w:rPr>
                                    <w:t xml:space="preserve">27981,996 </w:t>
                                  </w:r>
                                </w:p>
                              </w:tc>
                              <w:tc>
                                <w:tcPr>
                                  <w:tcW w:w="1061" w:type="dxa"/>
                                  <w:gridSpan w:val="5"/>
                                </w:tcPr>
                                <w:p w:rsidR="00000000" w:rsidRDefault="00E94181">
                                  <w:pPr>
                                    <w:pStyle w:val="Default"/>
                                    <w:rPr>
                                      <w:sz w:val="22"/>
                                      <w:szCs w:val="22"/>
                                    </w:rPr>
                                  </w:pPr>
                                  <w:r>
                                    <w:rPr>
                                      <w:sz w:val="22"/>
                                      <w:szCs w:val="22"/>
                                    </w:rPr>
                                    <w:t xml:space="preserve">364,519 </w:t>
                                  </w:r>
                                </w:p>
                              </w:tc>
                              <w:tc>
                                <w:tcPr>
                                  <w:tcW w:w="1061" w:type="dxa"/>
                                  <w:gridSpan w:val="2"/>
                                </w:tcPr>
                                <w:p w:rsidR="00000000" w:rsidRDefault="00E94181">
                                  <w:pPr>
                                    <w:pStyle w:val="Default"/>
                                    <w:rPr>
                                      <w:sz w:val="22"/>
                                      <w:szCs w:val="22"/>
                                    </w:rPr>
                                  </w:pPr>
                                  <w:r>
                                    <w:rPr>
                                      <w:sz w:val="22"/>
                                      <w:szCs w:val="22"/>
                                    </w:rPr>
                                    <w:t xml:space="preserve">179487,183 </w:t>
                                  </w:r>
                                </w:p>
                              </w:tc>
                              <w:tc>
                                <w:tcPr>
                                  <w:tcW w:w="1061" w:type="dxa"/>
                                  <w:gridSpan w:val="4"/>
                                </w:tcPr>
                                <w:p w:rsidR="00000000" w:rsidRDefault="00E94181">
                                  <w:pPr>
                                    <w:pStyle w:val="Default"/>
                                    <w:rPr>
                                      <w:sz w:val="22"/>
                                      <w:szCs w:val="22"/>
                                    </w:rPr>
                                  </w:pPr>
                                  <w:r>
                                    <w:rPr>
                                      <w:sz w:val="22"/>
                                      <w:szCs w:val="22"/>
                                    </w:rPr>
                                    <w:t xml:space="preserve">364,519 </w:t>
                                  </w:r>
                                </w:p>
                              </w:tc>
                              <w:tc>
                                <w:tcPr>
                                  <w:tcW w:w="1061" w:type="dxa"/>
                                </w:tcPr>
                                <w:p w:rsidR="00000000" w:rsidRDefault="00E94181">
                                  <w:pPr>
                                    <w:pStyle w:val="Default"/>
                                    <w:rPr>
                                      <w:sz w:val="22"/>
                                      <w:szCs w:val="22"/>
                                    </w:rPr>
                                  </w:pPr>
                                  <w:r>
                                    <w:rPr>
                                      <w:sz w:val="22"/>
                                      <w:szCs w:val="22"/>
                                    </w:rPr>
                                    <w:t xml:space="preserve">886447,950 </w:t>
                                  </w:r>
                                </w:p>
                              </w:tc>
                            </w:tr>
                            <w:tr w:rsidR="00000000">
                              <w:tblPrEx>
                                <w:tblCellMar>
                                  <w:top w:w="0" w:type="dxa"/>
                                  <w:bottom w:w="0" w:type="dxa"/>
                                </w:tblCellMar>
                              </w:tblPrEx>
                              <w:trPr>
                                <w:gridAfter w:val="5"/>
                                <w:trHeight w:val="562"/>
                              </w:trPr>
                              <w:tc>
                                <w:tcPr>
                                  <w:tcW w:w="1061" w:type="dxa"/>
                                  <w:gridSpan w:val="2"/>
                                </w:tcPr>
                                <w:p w:rsidR="00000000" w:rsidRDefault="00E94181">
                                  <w:pPr>
                                    <w:pStyle w:val="Default"/>
                                    <w:rPr>
                                      <w:sz w:val="22"/>
                                      <w:szCs w:val="22"/>
                                    </w:rPr>
                                  </w:pPr>
                                  <w:r>
                                    <w:rPr>
                                      <w:sz w:val="22"/>
                                      <w:szCs w:val="22"/>
                                    </w:rPr>
                                    <w:t xml:space="preserve">0,4 </w:t>
                                  </w:r>
                                </w:p>
                              </w:tc>
                              <w:tc>
                                <w:tcPr>
                                  <w:tcW w:w="1061" w:type="dxa"/>
                                  <w:gridSpan w:val="5"/>
                                </w:tcPr>
                                <w:p w:rsidR="00000000" w:rsidRDefault="00E94181">
                                  <w:pPr>
                                    <w:pStyle w:val="Default"/>
                                    <w:rPr>
                                      <w:sz w:val="22"/>
                                      <w:szCs w:val="22"/>
                                    </w:rPr>
                                  </w:pPr>
                                  <w:r>
                                    <w:rPr>
                                      <w:sz w:val="22"/>
                                      <w:szCs w:val="22"/>
                                    </w:rPr>
                                    <w:t xml:space="preserve">229,485 </w:t>
                                  </w:r>
                                </w:p>
                              </w:tc>
                              <w:tc>
                                <w:tcPr>
                                  <w:tcW w:w="1061" w:type="dxa"/>
                                  <w:gridSpan w:val="3"/>
                                </w:tcPr>
                                <w:p w:rsidR="00000000" w:rsidRDefault="00E94181">
                                  <w:pPr>
                                    <w:pStyle w:val="Default"/>
                                    <w:rPr>
                                      <w:sz w:val="22"/>
                                      <w:szCs w:val="22"/>
                                    </w:rPr>
                                  </w:pPr>
                                  <w:r>
                                    <w:rPr>
                                      <w:sz w:val="22"/>
                                      <w:szCs w:val="22"/>
                                    </w:rPr>
                                    <w:t xml:space="preserve">1000000 </w:t>
                                  </w:r>
                                </w:p>
                              </w:tc>
                              <w:tc>
                                <w:tcPr>
                                  <w:tcW w:w="1061" w:type="dxa"/>
                                  <w:gridSpan w:val="5"/>
                                </w:tcPr>
                                <w:p w:rsidR="00000000" w:rsidRDefault="00E94181">
                                  <w:pPr>
                                    <w:pStyle w:val="Default"/>
                                    <w:rPr>
                                      <w:sz w:val="22"/>
                                      <w:szCs w:val="22"/>
                                    </w:rPr>
                                  </w:pPr>
                                  <w:r>
                                    <w:rPr>
                                      <w:sz w:val="22"/>
                                      <w:szCs w:val="22"/>
                                    </w:rPr>
                                    <w:t xml:space="preserve">291,384 </w:t>
                                  </w:r>
                                </w:p>
                              </w:tc>
                              <w:tc>
                                <w:tcPr>
                                  <w:tcW w:w="1061" w:type="dxa"/>
                                  <w:gridSpan w:val="2"/>
                                </w:tcPr>
                                <w:p w:rsidR="00000000" w:rsidRDefault="00E94181">
                                  <w:pPr>
                                    <w:pStyle w:val="Default"/>
                                    <w:rPr>
                                      <w:sz w:val="22"/>
                                      <w:szCs w:val="22"/>
                                    </w:rPr>
                                  </w:pPr>
                                  <w:r>
                                    <w:rPr>
                                      <w:sz w:val="22"/>
                                      <w:szCs w:val="22"/>
                                    </w:rPr>
                                    <w:t xml:space="preserve">1000000 </w:t>
                                  </w:r>
                                </w:p>
                              </w:tc>
                              <w:tc>
                                <w:tcPr>
                                  <w:tcW w:w="1061" w:type="dxa"/>
                                  <w:gridSpan w:val="4"/>
                                </w:tcPr>
                                <w:p w:rsidR="00000000" w:rsidRDefault="00E94181">
                                  <w:pPr>
                                    <w:pStyle w:val="Default"/>
                                    <w:rPr>
                                      <w:sz w:val="22"/>
                                      <w:szCs w:val="22"/>
                                    </w:rPr>
                                  </w:pPr>
                                  <w:r>
                                    <w:rPr>
                                      <w:sz w:val="22"/>
                                      <w:szCs w:val="22"/>
                                    </w:rPr>
                                    <w:t xml:space="preserve">357,756 </w:t>
                                  </w:r>
                                </w:p>
                              </w:tc>
                              <w:tc>
                                <w:tcPr>
                                  <w:tcW w:w="1061" w:type="dxa"/>
                                </w:tcPr>
                                <w:p w:rsidR="00000000" w:rsidRDefault="00E94181">
                                  <w:pPr>
                                    <w:pStyle w:val="Default"/>
                                    <w:rPr>
                                      <w:sz w:val="22"/>
                                      <w:szCs w:val="22"/>
                                    </w:rPr>
                                  </w:pPr>
                                  <w:r>
                                    <w:rPr>
                                      <w:sz w:val="22"/>
                                      <w:szCs w:val="22"/>
                                    </w:rPr>
                                    <w:t xml:space="preserve">1000000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134.8pt;margin-top:244.4pt;width:411.4pt;height:26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tk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416"/>
                        <w:gridCol w:w="229"/>
                        <w:gridCol w:w="197"/>
                        <w:gridCol w:w="370"/>
                        <w:gridCol w:w="78"/>
                        <w:gridCol w:w="187"/>
                        <w:gridCol w:w="691"/>
                        <w:gridCol w:w="161"/>
                        <w:gridCol w:w="209"/>
                        <w:gridCol w:w="531"/>
                        <w:gridCol w:w="85"/>
                        <w:gridCol w:w="132"/>
                        <w:gridCol w:w="116"/>
                        <w:gridCol w:w="197"/>
                        <w:gridCol w:w="217"/>
                        <w:gridCol w:w="844"/>
                        <w:gridCol w:w="266"/>
                        <w:gridCol w:w="55"/>
                        <w:gridCol w:w="322"/>
                        <w:gridCol w:w="418"/>
                        <w:gridCol w:w="1062"/>
                        <w:gridCol w:w="7"/>
                        <w:gridCol w:w="163"/>
                        <w:gridCol w:w="264"/>
                        <w:gridCol w:w="232"/>
                        <w:gridCol w:w="345"/>
                      </w:tblGrid>
                      <w:tr w:rsidR="00000000">
                        <w:tblPrEx>
                          <w:tblCellMar>
                            <w:top w:w="0" w:type="dxa"/>
                            <w:bottom w:w="0" w:type="dxa"/>
                          </w:tblCellMar>
                        </w:tblPrEx>
                        <w:trPr>
                          <w:gridAfter w:val="5"/>
                          <w:trHeight w:val="558"/>
                        </w:trPr>
                        <w:tc>
                          <w:tcPr>
                            <w:tcW w:w="1857" w:type="dxa"/>
                            <w:gridSpan w:val="5"/>
                          </w:tcPr>
                          <w:p w:rsidR="00000000" w:rsidRDefault="00E94181">
                            <w:pPr>
                              <w:pStyle w:val="Default"/>
                              <w:rPr>
                                <w:sz w:val="22"/>
                                <w:szCs w:val="22"/>
                              </w:rPr>
                            </w:pPr>
                            <w:r>
                              <w:rPr>
                                <w:sz w:val="22"/>
                                <w:szCs w:val="22"/>
                              </w:rPr>
                              <w:t xml:space="preserve"> </w:t>
                            </w:r>
                          </w:p>
                        </w:tc>
                        <w:tc>
                          <w:tcPr>
                            <w:tcW w:w="1857" w:type="dxa"/>
                            <w:gridSpan w:val="6"/>
                          </w:tcPr>
                          <w:p w:rsidR="00000000" w:rsidRDefault="00E94181">
                            <w:pPr>
                              <w:pStyle w:val="Default"/>
                              <w:rPr>
                                <w:sz w:val="22"/>
                                <w:szCs w:val="22"/>
                              </w:rPr>
                            </w:pPr>
                            <w:r>
                              <w:rPr>
                                <w:sz w:val="22"/>
                                <w:szCs w:val="22"/>
                              </w:rPr>
                              <w:t xml:space="preserve">1% </w:t>
                            </w:r>
                          </w:p>
                        </w:tc>
                        <w:tc>
                          <w:tcPr>
                            <w:tcW w:w="1857" w:type="dxa"/>
                            <w:gridSpan w:val="7"/>
                          </w:tcPr>
                          <w:p w:rsidR="00000000" w:rsidRDefault="00E94181">
                            <w:pPr>
                              <w:pStyle w:val="Default"/>
                              <w:rPr>
                                <w:sz w:val="22"/>
                                <w:szCs w:val="22"/>
                              </w:rPr>
                            </w:pPr>
                            <w:r>
                              <w:rPr>
                                <w:sz w:val="22"/>
                                <w:szCs w:val="22"/>
                              </w:rPr>
                              <w:t xml:space="preserve">50% </w:t>
                            </w:r>
                          </w:p>
                        </w:tc>
                        <w:tc>
                          <w:tcPr>
                            <w:tcW w:w="1857" w:type="dxa"/>
                            <w:gridSpan w:val="4"/>
                          </w:tcPr>
                          <w:p w:rsidR="00000000" w:rsidRDefault="00E94181">
                            <w:pPr>
                              <w:pStyle w:val="Default"/>
                              <w:rPr>
                                <w:sz w:val="22"/>
                                <w:szCs w:val="22"/>
                              </w:rPr>
                            </w:pPr>
                            <w:r>
                              <w:rPr>
                                <w:sz w:val="22"/>
                                <w:szCs w:val="22"/>
                              </w:rPr>
                              <w:t xml:space="preserve">99%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Nivel % </w:t>
                            </w:r>
                          </w:p>
                        </w:tc>
                        <w:tc>
                          <w:tcPr>
                            <w:tcW w:w="1061" w:type="dxa"/>
                            <w:gridSpan w:val="5"/>
                          </w:tcPr>
                          <w:p w:rsidR="00000000" w:rsidRDefault="00E94181">
                            <w:pPr>
                              <w:pStyle w:val="Default"/>
                              <w:rPr>
                                <w:sz w:val="22"/>
                                <w:szCs w:val="22"/>
                              </w:rPr>
                            </w:pPr>
                            <w:r>
                              <w:rPr>
                                <w:sz w:val="22"/>
                                <w:szCs w:val="22"/>
                              </w:rPr>
                              <w:t xml:space="preserve">Sa </w:t>
                            </w:r>
                          </w:p>
                        </w:tc>
                        <w:tc>
                          <w:tcPr>
                            <w:tcW w:w="1061" w:type="dxa"/>
                            <w:gridSpan w:val="3"/>
                          </w:tcPr>
                          <w:p w:rsidR="00000000" w:rsidRDefault="00E94181">
                            <w:pPr>
                              <w:pStyle w:val="Default"/>
                              <w:rPr>
                                <w:sz w:val="22"/>
                                <w:szCs w:val="22"/>
                              </w:rPr>
                            </w:pPr>
                            <w:r>
                              <w:rPr>
                                <w:sz w:val="22"/>
                                <w:szCs w:val="22"/>
                              </w:rPr>
                              <w:t xml:space="preserve">N </w:t>
                            </w:r>
                          </w:p>
                        </w:tc>
                        <w:tc>
                          <w:tcPr>
                            <w:tcW w:w="1061" w:type="dxa"/>
                            <w:gridSpan w:val="5"/>
                          </w:tcPr>
                          <w:p w:rsidR="00000000" w:rsidRDefault="00E94181">
                            <w:pPr>
                              <w:pStyle w:val="Default"/>
                              <w:rPr>
                                <w:sz w:val="22"/>
                                <w:szCs w:val="22"/>
                              </w:rPr>
                            </w:pPr>
                            <w:r>
                              <w:rPr>
                                <w:sz w:val="22"/>
                                <w:szCs w:val="22"/>
                              </w:rPr>
                              <w:t xml:space="preserve">Sa </w:t>
                            </w:r>
                          </w:p>
                        </w:tc>
                        <w:tc>
                          <w:tcPr>
                            <w:tcW w:w="1061" w:type="dxa"/>
                            <w:gridSpan w:val="2"/>
                          </w:tcPr>
                          <w:p w:rsidR="00000000" w:rsidRDefault="00E94181">
                            <w:pPr>
                              <w:pStyle w:val="Default"/>
                              <w:rPr>
                                <w:sz w:val="22"/>
                                <w:szCs w:val="22"/>
                              </w:rPr>
                            </w:pPr>
                            <w:r>
                              <w:rPr>
                                <w:sz w:val="22"/>
                                <w:szCs w:val="22"/>
                              </w:rPr>
                              <w:t xml:space="preserve">N </w:t>
                            </w:r>
                          </w:p>
                        </w:tc>
                        <w:tc>
                          <w:tcPr>
                            <w:tcW w:w="1061" w:type="dxa"/>
                            <w:gridSpan w:val="4"/>
                          </w:tcPr>
                          <w:p w:rsidR="00000000" w:rsidRDefault="00E94181">
                            <w:pPr>
                              <w:pStyle w:val="Default"/>
                              <w:rPr>
                                <w:sz w:val="22"/>
                                <w:szCs w:val="22"/>
                              </w:rPr>
                            </w:pPr>
                            <w:r>
                              <w:rPr>
                                <w:sz w:val="22"/>
                                <w:szCs w:val="22"/>
                              </w:rPr>
                              <w:t xml:space="preserve">Sa </w:t>
                            </w:r>
                          </w:p>
                        </w:tc>
                        <w:tc>
                          <w:tcPr>
                            <w:tcW w:w="1061" w:type="dxa"/>
                          </w:tcPr>
                          <w:p w:rsidR="00000000" w:rsidRDefault="00E94181">
                            <w:pPr>
                              <w:pStyle w:val="Default"/>
                              <w:rPr>
                                <w:sz w:val="22"/>
                                <w:szCs w:val="22"/>
                              </w:rPr>
                            </w:pPr>
                            <w:r>
                              <w:rPr>
                                <w:sz w:val="22"/>
                                <w:szCs w:val="22"/>
                              </w:rPr>
                              <w:t xml:space="preserve">N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rFonts w:cs="Times New Roman"/>
                                <w:color w:val="auto"/>
                              </w:rPr>
                            </w:pPr>
                          </w:p>
                        </w:tc>
                        <w:tc>
                          <w:tcPr>
                            <w:tcW w:w="1061" w:type="dxa"/>
                            <w:gridSpan w:val="5"/>
                          </w:tcPr>
                          <w:p w:rsidR="00000000" w:rsidRDefault="00E94181">
                            <w:pPr>
                              <w:pStyle w:val="Default"/>
                              <w:rPr>
                                <w:sz w:val="22"/>
                                <w:szCs w:val="22"/>
                              </w:rPr>
                            </w:pPr>
                            <w:r>
                              <w:rPr>
                                <w:sz w:val="22"/>
                                <w:szCs w:val="22"/>
                              </w:rPr>
                              <w:t xml:space="preserve">MPa </w:t>
                            </w:r>
                          </w:p>
                        </w:tc>
                        <w:tc>
                          <w:tcPr>
                            <w:tcW w:w="1061" w:type="dxa"/>
                            <w:gridSpan w:val="3"/>
                          </w:tcPr>
                          <w:p w:rsidR="00000000" w:rsidRDefault="00E94181">
                            <w:pPr>
                              <w:pStyle w:val="Default"/>
                              <w:rPr>
                                <w:sz w:val="22"/>
                                <w:szCs w:val="22"/>
                              </w:rPr>
                            </w:pPr>
                            <w:r>
                              <w:rPr>
                                <w:sz w:val="22"/>
                                <w:szCs w:val="22"/>
                              </w:rPr>
                              <w:t xml:space="preserve">ciclos </w:t>
                            </w:r>
                          </w:p>
                        </w:tc>
                        <w:tc>
                          <w:tcPr>
                            <w:tcW w:w="1061" w:type="dxa"/>
                            <w:gridSpan w:val="5"/>
                          </w:tcPr>
                          <w:p w:rsidR="00000000" w:rsidRDefault="00E94181">
                            <w:pPr>
                              <w:pStyle w:val="Default"/>
                              <w:rPr>
                                <w:sz w:val="22"/>
                                <w:szCs w:val="22"/>
                              </w:rPr>
                            </w:pPr>
                            <w:r>
                              <w:rPr>
                                <w:sz w:val="22"/>
                                <w:szCs w:val="22"/>
                              </w:rPr>
                              <w:t xml:space="preserve">MPa </w:t>
                            </w:r>
                          </w:p>
                        </w:tc>
                        <w:tc>
                          <w:tcPr>
                            <w:tcW w:w="1061" w:type="dxa"/>
                            <w:gridSpan w:val="2"/>
                          </w:tcPr>
                          <w:p w:rsidR="00000000" w:rsidRDefault="00E94181">
                            <w:pPr>
                              <w:pStyle w:val="Default"/>
                              <w:rPr>
                                <w:sz w:val="22"/>
                                <w:szCs w:val="22"/>
                              </w:rPr>
                            </w:pPr>
                            <w:r>
                              <w:rPr>
                                <w:sz w:val="22"/>
                                <w:szCs w:val="22"/>
                              </w:rPr>
                              <w:t xml:space="preserve">ciclos </w:t>
                            </w:r>
                          </w:p>
                        </w:tc>
                        <w:tc>
                          <w:tcPr>
                            <w:tcW w:w="1061" w:type="dxa"/>
                            <w:gridSpan w:val="4"/>
                          </w:tcPr>
                          <w:p w:rsidR="00000000" w:rsidRDefault="00E94181">
                            <w:pPr>
                              <w:pStyle w:val="Default"/>
                              <w:rPr>
                                <w:sz w:val="22"/>
                                <w:szCs w:val="22"/>
                              </w:rPr>
                            </w:pPr>
                            <w:r>
                              <w:rPr>
                                <w:sz w:val="22"/>
                                <w:szCs w:val="22"/>
                              </w:rPr>
                              <w:t xml:space="preserve">MPa </w:t>
                            </w:r>
                          </w:p>
                        </w:tc>
                        <w:tc>
                          <w:tcPr>
                            <w:tcW w:w="1061" w:type="dxa"/>
                          </w:tcPr>
                          <w:p w:rsidR="00000000" w:rsidRDefault="00E94181">
                            <w:pPr>
                              <w:pStyle w:val="Default"/>
                              <w:rPr>
                                <w:sz w:val="22"/>
                                <w:szCs w:val="22"/>
                              </w:rPr>
                            </w:pPr>
                            <w:r>
                              <w:rPr>
                                <w:sz w:val="22"/>
                                <w:szCs w:val="22"/>
                              </w:rPr>
                              <w:t xml:space="preserve">ciclos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0,8 </w:t>
                            </w:r>
                          </w:p>
                        </w:tc>
                        <w:tc>
                          <w:tcPr>
                            <w:tcW w:w="1061" w:type="dxa"/>
                            <w:gridSpan w:val="5"/>
                          </w:tcPr>
                          <w:p w:rsidR="00000000" w:rsidRDefault="00E94181">
                            <w:pPr>
                              <w:pStyle w:val="Default"/>
                              <w:rPr>
                                <w:sz w:val="22"/>
                                <w:szCs w:val="22"/>
                              </w:rPr>
                            </w:pPr>
                            <w:r>
                              <w:rPr>
                                <w:sz w:val="22"/>
                                <w:szCs w:val="22"/>
                              </w:rPr>
                              <w:t xml:space="preserve">583,230 </w:t>
                            </w:r>
                          </w:p>
                        </w:tc>
                        <w:tc>
                          <w:tcPr>
                            <w:tcW w:w="1061" w:type="dxa"/>
                            <w:gridSpan w:val="3"/>
                          </w:tcPr>
                          <w:p w:rsidR="00000000" w:rsidRDefault="00E94181">
                            <w:pPr>
                              <w:pStyle w:val="Default"/>
                              <w:rPr>
                                <w:sz w:val="22"/>
                                <w:szCs w:val="22"/>
                              </w:rPr>
                            </w:pPr>
                            <w:r>
                              <w:rPr>
                                <w:sz w:val="22"/>
                                <w:szCs w:val="22"/>
                              </w:rPr>
                              <w:t xml:space="preserve">429,794 </w:t>
                            </w:r>
                          </w:p>
                        </w:tc>
                        <w:tc>
                          <w:tcPr>
                            <w:tcW w:w="1061" w:type="dxa"/>
                            <w:gridSpan w:val="5"/>
                          </w:tcPr>
                          <w:p w:rsidR="00000000" w:rsidRDefault="00E94181">
                            <w:pPr>
                              <w:pStyle w:val="Default"/>
                              <w:rPr>
                                <w:sz w:val="22"/>
                                <w:szCs w:val="22"/>
                              </w:rPr>
                            </w:pPr>
                            <w:r>
                              <w:rPr>
                                <w:sz w:val="22"/>
                                <w:szCs w:val="22"/>
                              </w:rPr>
                              <w:t xml:space="preserve">583,230 </w:t>
                            </w:r>
                          </w:p>
                        </w:tc>
                        <w:tc>
                          <w:tcPr>
                            <w:tcW w:w="1061" w:type="dxa"/>
                            <w:gridSpan w:val="2"/>
                          </w:tcPr>
                          <w:p w:rsidR="00000000" w:rsidRDefault="00E94181">
                            <w:pPr>
                              <w:pStyle w:val="Default"/>
                              <w:rPr>
                                <w:sz w:val="22"/>
                                <w:szCs w:val="22"/>
                              </w:rPr>
                            </w:pPr>
                            <w:r>
                              <w:rPr>
                                <w:sz w:val="22"/>
                                <w:szCs w:val="22"/>
                              </w:rPr>
                              <w:t xml:space="preserve">2079,083 </w:t>
                            </w:r>
                          </w:p>
                        </w:tc>
                        <w:tc>
                          <w:tcPr>
                            <w:tcW w:w="1061" w:type="dxa"/>
                            <w:gridSpan w:val="4"/>
                          </w:tcPr>
                          <w:p w:rsidR="00000000" w:rsidRDefault="00E94181">
                            <w:pPr>
                              <w:pStyle w:val="Default"/>
                              <w:rPr>
                                <w:sz w:val="22"/>
                                <w:szCs w:val="22"/>
                              </w:rPr>
                            </w:pPr>
                            <w:r>
                              <w:rPr>
                                <w:sz w:val="22"/>
                                <w:szCs w:val="22"/>
                              </w:rPr>
                              <w:t xml:space="preserve">583,230 </w:t>
                            </w:r>
                          </w:p>
                        </w:tc>
                        <w:tc>
                          <w:tcPr>
                            <w:tcW w:w="1061" w:type="dxa"/>
                          </w:tcPr>
                          <w:p w:rsidR="00000000" w:rsidRDefault="00E94181">
                            <w:pPr>
                              <w:pStyle w:val="Default"/>
                              <w:rPr>
                                <w:sz w:val="22"/>
                                <w:szCs w:val="22"/>
                              </w:rPr>
                            </w:pPr>
                            <w:r>
                              <w:rPr>
                                <w:sz w:val="22"/>
                                <w:szCs w:val="22"/>
                              </w:rPr>
                              <w:t xml:space="preserve">8057,215 </w:t>
                            </w:r>
                          </w:p>
                        </w:tc>
                      </w:tr>
                      <w:tr w:rsidR="00000000">
                        <w:tblPrEx>
                          <w:tblCellMar>
                            <w:top w:w="0" w:type="dxa"/>
                            <w:bottom w:w="0" w:type="dxa"/>
                          </w:tblCellMar>
                        </w:tblPrEx>
                        <w:trPr>
                          <w:gridAfter w:val="5"/>
                          <w:trHeight w:val="554"/>
                        </w:trPr>
                        <w:tc>
                          <w:tcPr>
                            <w:tcW w:w="1061" w:type="dxa"/>
                            <w:gridSpan w:val="2"/>
                          </w:tcPr>
                          <w:p w:rsidR="00000000" w:rsidRDefault="00E94181">
                            <w:pPr>
                              <w:pStyle w:val="Default"/>
                              <w:rPr>
                                <w:sz w:val="22"/>
                                <w:szCs w:val="22"/>
                              </w:rPr>
                            </w:pPr>
                            <w:r>
                              <w:rPr>
                                <w:sz w:val="22"/>
                                <w:szCs w:val="22"/>
                              </w:rPr>
                              <w:t xml:space="preserve">0,7 </w:t>
                            </w:r>
                          </w:p>
                        </w:tc>
                        <w:tc>
                          <w:tcPr>
                            <w:tcW w:w="1061" w:type="dxa"/>
                            <w:gridSpan w:val="5"/>
                          </w:tcPr>
                          <w:p w:rsidR="00000000" w:rsidRDefault="00E94181">
                            <w:pPr>
                              <w:pStyle w:val="Default"/>
                              <w:rPr>
                                <w:sz w:val="22"/>
                                <w:szCs w:val="22"/>
                              </w:rPr>
                            </w:pPr>
                            <w:r>
                              <w:rPr>
                                <w:sz w:val="22"/>
                                <w:szCs w:val="22"/>
                              </w:rPr>
                              <w:t xml:space="preserve">510,326 </w:t>
                            </w:r>
                          </w:p>
                        </w:tc>
                        <w:tc>
                          <w:tcPr>
                            <w:tcW w:w="1061" w:type="dxa"/>
                            <w:gridSpan w:val="3"/>
                          </w:tcPr>
                          <w:p w:rsidR="00000000" w:rsidRDefault="00E94181">
                            <w:pPr>
                              <w:pStyle w:val="Default"/>
                              <w:rPr>
                                <w:sz w:val="22"/>
                                <w:szCs w:val="22"/>
                              </w:rPr>
                            </w:pPr>
                            <w:r>
                              <w:rPr>
                                <w:sz w:val="22"/>
                                <w:szCs w:val="22"/>
                              </w:rPr>
                              <w:t xml:space="preserve">1452,364 </w:t>
                            </w:r>
                          </w:p>
                        </w:tc>
                        <w:tc>
                          <w:tcPr>
                            <w:tcW w:w="1061" w:type="dxa"/>
                            <w:gridSpan w:val="5"/>
                          </w:tcPr>
                          <w:p w:rsidR="00000000" w:rsidRDefault="00E94181">
                            <w:pPr>
                              <w:pStyle w:val="Default"/>
                              <w:rPr>
                                <w:sz w:val="22"/>
                                <w:szCs w:val="22"/>
                              </w:rPr>
                            </w:pPr>
                            <w:r>
                              <w:rPr>
                                <w:sz w:val="22"/>
                                <w:szCs w:val="22"/>
                              </w:rPr>
                              <w:t xml:space="preserve">510,326 </w:t>
                            </w:r>
                          </w:p>
                        </w:tc>
                        <w:tc>
                          <w:tcPr>
                            <w:tcW w:w="1061" w:type="dxa"/>
                            <w:gridSpan w:val="2"/>
                          </w:tcPr>
                          <w:p w:rsidR="00000000" w:rsidRDefault="00E94181">
                            <w:pPr>
                              <w:pStyle w:val="Default"/>
                              <w:rPr>
                                <w:sz w:val="22"/>
                                <w:szCs w:val="22"/>
                              </w:rPr>
                            </w:pPr>
                            <w:r>
                              <w:rPr>
                                <w:sz w:val="22"/>
                                <w:szCs w:val="22"/>
                              </w:rPr>
                              <w:t xml:space="preserve">6110,217 </w:t>
                            </w:r>
                          </w:p>
                        </w:tc>
                        <w:tc>
                          <w:tcPr>
                            <w:tcW w:w="1061" w:type="dxa"/>
                            <w:gridSpan w:val="4"/>
                          </w:tcPr>
                          <w:p w:rsidR="00000000" w:rsidRDefault="00E94181">
                            <w:pPr>
                              <w:pStyle w:val="Default"/>
                              <w:rPr>
                                <w:sz w:val="22"/>
                                <w:szCs w:val="22"/>
                              </w:rPr>
                            </w:pPr>
                            <w:r>
                              <w:rPr>
                                <w:sz w:val="22"/>
                                <w:szCs w:val="22"/>
                              </w:rPr>
                              <w:t xml:space="preserve">510,326 </w:t>
                            </w:r>
                          </w:p>
                        </w:tc>
                        <w:tc>
                          <w:tcPr>
                            <w:tcW w:w="1061" w:type="dxa"/>
                          </w:tcPr>
                          <w:p w:rsidR="00000000" w:rsidRDefault="00E94181">
                            <w:pPr>
                              <w:pStyle w:val="Default"/>
                              <w:rPr>
                                <w:sz w:val="22"/>
                                <w:szCs w:val="22"/>
                              </w:rPr>
                            </w:pPr>
                            <w:r>
                              <w:rPr>
                                <w:sz w:val="22"/>
                                <w:szCs w:val="22"/>
                              </w:rPr>
                              <w:t xml:space="preserve">21002,369 </w:t>
                            </w:r>
                          </w:p>
                        </w:tc>
                      </w:tr>
                      <w:tr w:rsidR="00000000">
                        <w:tblPrEx>
                          <w:tblCellMar>
                            <w:top w:w="0" w:type="dxa"/>
                            <w:bottom w:w="0" w:type="dxa"/>
                          </w:tblCellMar>
                        </w:tblPrEx>
                        <w:trPr>
                          <w:gridAfter w:val="5"/>
                          <w:trHeight w:val="557"/>
                        </w:trPr>
                        <w:tc>
                          <w:tcPr>
                            <w:tcW w:w="1061" w:type="dxa"/>
                            <w:gridSpan w:val="2"/>
                          </w:tcPr>
                          <w:p w:rsidR="00000000" w:rsidRDefault="00E94181">
                            <w:pPr>
                              <w:pStyle w:val="Default"/>
                              <w:rPr>
                                <w:sz w:val="22"/>
                                <w:szCs w:val="22"/>
                              </w:rPr>
                            </w:pPr>
                            <w:r>
                              <w:rPr>
                                <w:sz w:val="22"/>
                                <w:szCs w:val="22"/>
                              </w:rPr>
                              <w:t xml:space="preserve">0,6 </w:t>
                            </w:r>
                          </w:p>
                        </w:tc>
                        <w:tc>
                          <w:tcPr>
                            <w:tcW w:w="1061" w:type="dxa"/>
                            <w:gridSpan w:val="5"/>
                          </w:tcPr>
                          <w:p w:rsidR="00000000" w:rsidRDefault="00E94181">
                            <w:pPr>
                              <w:pStyle w:val="Default"/>
                              <w:rPr>
                                <w:sz w:val="22"/>
                                <w:szCs w:val="22"/>
                              </w:rPr>
                            </w:pPr>
                            <w:r>
                              <w:rPr>
                                <w:sz w:val="22"/>
                                <w:szCs w:val="22"/>
                              </w:rPr>
                              <w:t xml:space="preserve">437,422 </w:t>
                            </w:r>
                          </w:p>
                        </w:tc>
                        <w:tc>
                          <w:tcPr>
                            <w:tcW w:w="1061" w:type="dxa"/>
                            <w:gridSpan w:val="3"/>
                          </w:tcPr>
                          <w:p w:rsidR="00000000" w:rsidRDefault="00E94181">
                            <w:pPr>
                              <w:pStyle w:val="Default"/>
                              <w:rPr>
                                <w:sz w:val="22"/>
                                <w:szCs w:val="22"/>
                              </w:rPr>
                            </w:pPr>
                            <w:r>
                              <w:rPr>
                                <w:sz w:val="22"/>
                                <w:szCs w:val="22"/>
                              </w:rPr>
                              <w:t xml:space="preserve">2694,792 </w:t>
                            </w:r>
                          </w:p>
                        </w:tc>
                        <w:tc>
                          <w:tcPr>
                            <w:tcW w:w="1061" w:type="dxa"/>
                            <w:gridSpan w:val="5"/>
                          </w:tcPr>
                          <w:p w:rsidR="00000000" w:rsidRDefault="00E94181">
                            <w:pPr>
                              <w:pStyle w:val="Default"/>
                              <w:rPr>
                                <w:sz w:val="22"/>
                                <w:szCs w:val="22"/>
                              </w:rPr>
                            </w:pPr>
                            <w:r>
                              <w:rPr>
                                <w:sz w:val="22"/>
                                <w:szCs w:val="22"/>
                              </w:rPr>
                              <w:t xml:space="preserve">437,422 </w:t>
                            </w:r>
                          </w:p>
                        </w:tc>
                        <w:tc>
                          <w:tcPr>
                            <w:tcW w:w="1061" w:type="dxa"/>
                            <w:gridSpan w:val="2"/>
                          </w:tcPr>
                          <w:p w:rsidR="00000000" w:rsidRDefault="00E94181">
                            <w:pPr>
                              <w:pStyle w:val="Default"/>
                              <w:rPr>
                                <w:sz w:val="22"/>
                                <w:szCs w:val="22"/>
                              </w:rPr>
                            </w:pPr>
                            <w:r>
                              <w:rPr>
                                <w:sz w:val="22"/>
                                <w:szCs w:val="22"/>
                              </w:rPr>
                              <w:t xml:space="preserve">64703,015 </w:t>
                            </w:r>
                          </w:p>
                        </w:tc>
                        <w:tc>
                          <w:tcPr>
                            <w:tcW w:w="1061" w:type="dxa"/>
                            <w:gridSpan w:val="4"/>
                          </w:tcPr>
                          <w:p w:rsidR="00000000" w:rsidRDefault="00E94181">
                            <w:pPr>
                              <w:pStyle w:val="Default"/>
                              <w:rPr>
                                <w:sz w:val="22"/>
                                <w:szCs w:val="22"/>
                              </w:rPr>
                            </w:pPr>
                            <w:r>
                              <w:rPr>
                                <w:sz w:val="22"/>
                                <w:szCs w:val="22"/>
                              </w:rPr>
                              <w:t xml:space="preserve">437,422 </w:t>
                            </w:r>
                          </w:p>
                        </w:tc>
                        <w:tc>
                          <w:tcPr>
                            <w:tcW w:w="1061" w:type="dxa"/>
                          </w:tcPr>
                          <w:p w:rsidR="00000000" w:rsidRDefault="00E94181">
                            <w:pPr>
                              <w:pStyle w:val="Default"/>
                              <w:rPr>
                                <w:sz w:val="22"/>
                                <w:szCs w:val="22"/>
                              </w:rPr>
                            </w:pPr>
                            <w:r>
                              <w:rPr>
                                <w:sz w:val="22"/>
                                <w:szCs w:val="22"/>
                              </w:rPr>
                              <w:t xml:space="preserve">993472,681 </w:t>
                            </w:r>
                          </w:p>
                        </w:tc>
                      </w:tr>
                      <w:tr w:rsidR="00000000">
                        <w:tblPrEx>
                          <w:tblCellMar>
                            <w:top w:w="0" w:type="dxa"/>
                            <w:bottom w:w="0" w:type="dxa"/>
                          </w:tblCellMar>
                        </w:tblPrEx>
                        <w:trPr>
                          <w:gridAfter w:val="5"/>
                          <w:trHeight w:val="558"/>
                        </w:trPr>
                        <w:tc>
                          <w:tcPr>
                            <w:tcW w:w="1061" w:type="dxa"/>
                            <w:gridSpan w:val="2"/>
                          </w:tcPr>
                          <w:p w:rsidR="00000000" w:rsidRDefault="00E94181">
                            <w:pPr>
                              <w:pStyle w:val="Default"/>
                              <w:rPr>
                                <w:sz w:val="22"/>
                                <w:szCs w:val="22"/>
                              </w:rPr>
                            </w:pPr>
                            <w:r>
                              <w:rPr>
                                <w:sz w:val="22"/>
                                <w:szCs w:val="22"/>
                              </w:rPr>
                              <w:t xml:space="preserve">0,5 </w:t>
                            </w:r>
                          </w:p>
                        </w:tc>
                        <w:tc>
                          <w:tcPr>
                            <w:tcW w:w="1061" w:type="dxa"/>
                            <w:gridSpan w:val="5"/>
                          </w:tcPr>
                          <w:p w:rsidR="00000000" w:rsidRDefault="00E94181">
                            <w:pPr>
                              <w:pStyle w:val="Default"/>
                              <w:rPr>
                                <w:sz w:val="22"/>
                                <w:szCs w:val="22"/>
                              </w:rPr>
                            </w:pPr>
                            <w:r>
                              <w:rPr>
                                <w:sz w:val="22"/>
                                <w:szCs w:val="22"/>
                              </w:rPr>
                              <w:t xml:space="preserve">364,519 </w:t>
                            </w:r>
                          </w:p>
                        </w:tc>
                        <w:tc>
                          <w:tcPr>
                            <w:tcW w:w="1061" w:type="dxa"/>
                            <w:gridSpan w:val="3"/>
                          </w:tcPr>
                          <w:p w:rsidR="00000000" w:rsidRDefault="00E94181">
                            <w:pPr>
                              <w:pStyle w:val="Default"/>
                              <w:rPr>
                                <w:sz w:val="22"/>
                                <w:szCs w:val="22"/>
                              </w:rPr>
                            </w:pPr>
                            <w:r>
                              <w:rPr>
                                <w:sz w:val="22"/>
                                <w:szCs w:val="22"/>
                              </w:rPr>
                              <w:t xml:space="preserve">27981,996 </w:t>
                            </w:r>
                          </w:p>
                        </w:tc>
                        <w:tc>
                          <w:tcPr>
                            <w:tcW w:w="1061" w:type="dxa"/>
                            <w:gridSpan w:val="5"/>
                          </w:tcPr>
                          <w:p w:rsidR="00000000" w:rsidRDefault="00E94181">
                            <w:pPr>
                              <w:pStyle w:val="Default"/>
                              <w:rPr>
                                <w:sz w:val="22"/>
                                <w:szCs w:val="22"/>
                              </w:rPr>
                            </w:pPr>
                            <w:r>
                              <w:rPr>
                                <w:sz w:val="22"/>
                                <w:szCs w:val="22"/>
                              </w:rPr>
                              <w:t xml:space="preserve">364,519 </w:t>
                            </w:r>
                          </w:p>
                        </w:tc>
                        <w:tc>
                          <w:tcPr>
                            <w:tcW w:w="1061" w:type="dxa"/>
                            <w:gridSpan w:val="2"/>
                          </w:tcPr>
                          <w:p w:rsidR="00000000" w:rsidRDefault="00E94181">
                            <w:pPr>
                              <w:pStyle w:val="Default"/>
                              <w:rPr>
                                <w:sz w:val="22"/>
                                <w:szCs w:val="22"/>
                              </w:rPr>
                            </w:pPr>
                            <w:r>
                              <w:rPr>
                                <w:sz w:val="22"/>
                                <w:szCs w:val="22"/>
                              </w:rPr>
                              <w:t xml:space="preserve">179487,183 </w:t>
                            </w:r>
                          </w:p>
                        </w:tc>
                        <w:tc>
                          <w:tcPr>
                            <w:tcW w:w="1061" w:type="dxa"/>
                            <w:gridSpan w:val="4"/>
                          </w:tcPr>
                          <w:p w:rsidR="00000000" w:rsidRDefault="00E94181">
                            <w:pPr>
                              <w:pStyle w:val="Default"/>
                              <w:rPr>
                                <w:sz w:val="22"/>
                                <w:szCs w:val="22"/>
                              </w:rPr>
                            </w:pPr>
                            <w:r>
                              <w:rPr>
                                <w:sz w:val="22"/>
                                <w:szCs w:val="22"/>
                              </w:rPr>
                              <w:t xml:space="preserve">364,519 </w:t>
                            </w:r>
                          </w:p>
                        </w:tc>
                        <w:tc>
                          <w:tcPr>
                            <w:tcW w:w="1061" w:type="dxa"/>
                          </w:tcPr>
                          <w:p w:rsidR="00000000" w:rsidRDefault="00E94181">
                            <w:pPr>
                              <w:pStyle w:val="Default"/>
                              <w:rPr>
                                <w:sz w:val="22"/>
                                <w:szCs w:val="22"/>
                              </w:rPr>
                            </w:pPr>
                            <w:r>
                              <w:rPr>
                                <w:sz w:val="22"/>
                                <w:szCs w:val="22"/>
                              </w:rPr>
                              <w:t xml:space="preserve">886447,950 </w:t>
                            </w:r>
                          </w:p>
                        </w:tc>
                      </w:tr>
                      <w:tr w:rsidR="00000000">
                        <w:tblPrEx>
                          <w:tblCellMar>
                            <w:top w:w="0" w:type="dxa"/>
                            <w:bottom w:w="0" w:type="dxa"/>
                          </w:tblCellMar>
                        </w:tblPrEx>
                        <w:trPr>
                          <w:gridAfter w:val="5"/>
                          <w:trHeight w:val="562"/>
                        </w:trPr>
                        <w:tc>
                          <w:tcPr>
                            <w:tcW w:w="1061" w:type="dxa"/>
                            <w:gridSpan w:val="2"/>
                          </w:tcPr>
                          <w:p w:rsidR="00000000" w:rsidRDefault="00E94181">
                            <w:pPr>
                              <w:pStyle w:val="Default"/>
                              <w:rPr>
                                <w:sz w:val="22"/>
                                <w:szCs w:val="22"/>
                              </w:rPr>
                            </w:pPr>
                            <w:r>
                              <w:rPr>
                                <w:sz w:val="22"/>
                                <w:szCs w:val="22"/>
                              </w:rPr>
                              <w:t xml:space="preserve">0,4 </w:t>
                            </w:r>
                          </w:p>
                        </w:tc>
                        <w:tc>
                          <w:tcPr>
                            <w:tcW w:w="1061" w:type="dxa"/>
                            <w:gridSpan w:val="5"/>
                          </w:tcPr>
                          <w:p w:rsidR="00000000" w:rsidRDefault="00E94181">
                            <w:pPr>
                              <w:pStyle w:val="Default"/>
                              <w:rPr>
                                <w:sz w:val="22"/>
                                <w:szCs w:val="22"/>
                              </w:rPr>
                            </w:pPr>
                            <w:r>
                              <w:rPr>
                                <w:sz w:val="22"/>
                                <w:szCs w:val="22"/>
                              </w:rPr>
                              <w:t xml:space="preserve">229,485 </w:t>
                            </w:r>
                          </w:p>
                        </w:tc>
                        <w:tc>
                          <w:tcPr>
                            <w:tcW w:w="1061" w:type="dxa"/>
                            <w:gridSpan w:val="3"/>
                          </w:tcPr>
                          <w:p w:rsidR="00000000" w:rsidRDefault="00E94181">
                            <w:pPr>
                              <w:pStyle w:val="Default"/>
                              <w:rPr>
                                <w:sz w:val="22"/>
                                <w:szCs w:val="22"/>
                              </w:rPr>
                            </w:pPr>
                            <w:r>
                              <w:rPr>
                                <w:sz w:val="22"/>
                                <w:szCs w:val="22"/>
                              </w:rPr>
                              <w:t xml:space="preserve">1000000 </w:t>
                            </w:r>
                          </w:p>
                        </w:tc>
                        <w:tc>
                          <w:tcPr>
                            <w:tcW w:w="1061" w:type="dxa"/>
                            <w:gridSpan w:val="5"/>
                          </w:tcPr>
                          <w:p w:rsidR="00000000" w:rsidRDefault="00E94181">
                            <w:pPr>
                              <w:pStyle w:val="Default"/>
                              <w:rPr>
                                <w:sz w:val="22"/>
                                <w:szCs w:val="22"/>
                              </w:rPr>
                            </w:pPr>
                            <w:r>
                              <w:rPr>
                                <w:sz w:val="22"/>
                                <w:szCs w:val="22"/>
                              </w:rPr>
                              <w:t xml:space="preserve">291,384 </w:t>
                            </w:r>
                          </w:p>
                        </w:tc>
                        <w:tc>
                          <w:tcPr>
                            <w:tcW w:w="1061" w:type="dxa"/>
                            <w:gridSpan w:val="2"/>
                          </w:tcPr>
                          <w:p w:rsidR="00000000" w:rsidRDefault="00E94181">
                            <w:pPr>
                              <w:pStyle w:val="Default"/>
                              <w:rPr>
                                <w:sz w:val="22"/>
                                <w:szCs w:val="22"/>
                              </w:rPr>
                            </w:pPr>
                            <w:r>
                              <w:rPr>
                                <w:sz w:val="22"/>
                                <w:szCs w:val="22"/>
                              </w:rPr>
                              <w:t xml:space="preserve">1000000 </w:t>
                            </w:r>
                          </w:p>
                        </w:tc>
                        <w:tc>
                          <w:tcPr>
                            <w:tcW w:w="1061" w:type="dxa"/>
                            <w:gridSpan w:val="4"/>
                          </w:tcPr>
                          <w:p w:rsidR="00000000" w:rsidRDefault="00E94181">
                            <w:pPr>
                              <w:pStyle w:val="Default"/>
                              <w:rPr>
                                <w:sz w:val="22"/>
                                <w:szCs w:val="22"/>
                              </w:rPr>
                            </w:pPr>
                            <w:r>
                              <w:rPr>
                                <w:sz w:val="22"/>
                                <w:szCs w:val="22"/>
                              </w:rPr>
                              <w:t xml:space="preserve">357,756 </w:t>
                            </w:r>
                          </w:p>
                        </w:tc>
                        <w:tc>
                          <w:tcPr>
                            <w:tcW w:w="1061" w:type="dxa"/>
                          </w:tcPr>
                          <w:p w:rsidR="00000000" w:rsidRDefault="00E94181">
                            <w:pPr>
                              <w:pStyle w:val="Default"/>
                              <w:rPr>
                                <w:sz w:val="22"/>
                                <w:szCs w:val="22"/>
                              </w:rPr>
                            </w:pPr>
                            <w:r>
                              <w:rPr>
                                <w:sz w:val="22"/>
                                <w:szCs w:val="22"/>
                              </w:rPr>
                              <w:t xml:space="preserve">1000000 </w:t>
                            </w:r>
                          </w:p>
                        </w:tc>
                      </w:tr>
                    </w:tbl>
                  </w:txbxContent>
                </v:textbox>
                <w10:wrap type="through" anchorx="page" anchory="page"/>
              </v:shape>
            </w:pict>
          </mc:Fallback>
        </mc:AlternateContent>
      </w:r>
    </w:p>
    <w:p w:rsidR="00000000" w:rsidRDefault="00E94181">
      <w:pPr>
        <w:pStyle w:val="Default"/>
        <w:framePr w:w="769" w:wrap="auto" w:vAnchor="page" w:hAnchor="page" w:x="6407" w:y="9326"/>
        <w:rPr>
          <w:rFonts w:cs="Times New Roman"/>
          <w:color w:val="auto"/>
          <w:sz w:val="22"/>
          <w:szCs w:val="22"/>
        </w:rPr>
      </w:pPr>
      <w:r>
        <w:rPr>
          <w:rFonts w:cs="Times New Roman"/>
          <w:color w:val="auto"/>
          <w:sz w:val="22"/>
          <w:szCs w:val="22"/>
        </w:rPr>
        <w:t xml:space="preserve"> </w:t>
      </w:r>
    </w:p>
    <w:p w:rsidR="00000000" w:rsidRDefault="00E94181">
      <w:pPr>
        <w:pStyle w:val="Default"/>
        <w:framePr w:w="791" w:wrap="auto" w:vAnchor="page" w:hAnchor="page" w:x="6407" w:y="983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35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87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38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90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42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94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7012"/>
        <w:rPr>
          <w:rFonts w:ascii="Arial" w:hAnsi="Arial" w:cs="Arial"/>
          <w:color w:val="auto"/>
          <w:sz w:val="23"/>
          <w:szCs w:val="23"/>
        </w:rPr>
      </w:pPr>
      <w:r>
        <w:rPr>
          <w:rFonts w:ascii="Arial" w:hAnsi="Arial" w:cs="Arial"/>
          <w:b/>
          <w:bCs/>
          <w:color w:val="auto"/>
          <w:sz w:val="23"/>
          <w:szCs w:val="23"/>
        </w:rPr>
        <w:t xml:space="preserve">APÉNDICE 14 </w:t>
      </w:r>
    </w:p>
    <w:p w:rsidR="00000000" w:rsidRDefault="00E94181">
      <w:pPr>
        <w:pStyle w:val="Default"/>
        <w:framePr w:w="6873" w:wrap="auto" w:vAnchor="page" w:hAnchor="page" w:x="3366" w:y="7524"/>
        <w:rPr>
          <w:rFonts w:ascii="Arial" w:hAnsi="Arial" w:cs="Arial"/>
          <w:color w:val="auto"/>
          <w:sz w:val="23"/>
          <w:szCs w:val="23"/>
        </w:rPr>
      </w:pPr>
      <w:r>
        <w:rPr>
          <w:rFonts w:ascii="Arial" w:hAnsi="Arial" w:cs="Arial"/>
          <w:b/>
          <w:bCs/>
          <w:color w:val="auto"/>
          <w:sz w:val="23"/>
          <w:szCs w:val="23"/>
        </w:rPr>
        <w:t xml:space="preserve">MANUEL DE OPERACIÓN DEL BANCO DE PRUEBAS </w:t>
      </w:r>
    </w:p>
    <w:p w:rsidR="00000000" w:rsidRDefault="00E94181">
      <w:pPr>
        <w:pStyle w:val="Default"/>
        <w:framePr w:w="791" w:wrap="auto" w:vAnchor="page" w:hAnchor="page" w:x="2269" w:y="827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02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7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05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12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0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78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3260" w:wrap="auto" w:vAnchor="page" w:hAnchor="page" w:x="2269" w:y="1314"/>
        <w:rPr>
          <w:rFonts w:ascii="Arial" w:hAnsi="Arial" w:cs="Arial"/>
          <w:color w:val="auto"/>
          <w:sz w:val="23"/>
          <w:szCs w:val="23"/>
        </w:rPr>
      </w:pPr>
      <w:r>
        <w:rPr>
          <w:rFonts w:ascii="Arial" w:hAnsi="Arial" w:cs="Arial"/>
          <w:b/>
          <w:bCs/>
          <w:color w:val="auto"/>
          <w:sz w:val="23"/>
          <w:szCs w:val="23"/>
        </w:rPr>
        <w:t xml:space="preserve">Montaje de la probeta </w:t>
      </w:r>
    </w:p>
    <w:p w:rsidR="00000000" w:rsidRDefault="00E94181">
      <w:pPr>
        <w:pStyle w:val="Default"/>
        <w:framePr w:w="7979" w:wrap="auto" w:vAnchor="page" w:hAnchor="page" w:x="2629" w:y="2070"/>
        <w:rPr>
          <w:rFonts w:ascii="Arial" w:hAnsi="Arial" w:cs="Arial"/>
          <w:color w:val="auto"/>
          <w:sz w:val="23"/>
          <w:szCs w:val="23"/>
        </w:rPr>
      </w:pPr>
    </w:p>
    <w:p w:rsidR="00000000" w:rsidRDefault="00E94181">
      <w:pPr>
        <w:pStyle w:val="Default"/>
        <w:framePr w:w="7979" w:wrap="auto" w:vAnchor="page" w:hAnchor="page" w:x="2629" w:y="2070"/>
        <w:rPr>
          <w:rFonts w:ascii="Arial" w:hAnsi="Arial" w:cs="Arial"/>
          <w:color w:val="auto"/>
          <w:sz w:val="23"/>
          <w:szCs w:val="23"/>
        </w:rPr>
      </w:pPr>
      <w:r>
        <w:rPr>
          <w:rFonts w:ascii="Arial" w:hAnsi="Arial" w:cs="Arial"/>
          <w:color w:val="auto"/>
          <w:sz w:val="23"/>
          <w:szCs w:val="23"/>
        </w:rPr>
        <w:t xml:space="preserve">1. Chequear que el conjunto de ejes y placa soporte se encuentran al nivel de la mesa, caso contrario utilizar el sistema de elevación para colocarlos en posición.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39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3" w:wrap="auto" w:vAnchor="page" w:hAnchor="page" w:x="2629" w:y="4403"/>
        <w:rPr>
          <w:rFonts w:ascii="Arial" w:hAnsi="Arial" w:cs="Arial"/>
          <w:color w:val="auto"/>
          <w:sz w:val="23"/>
          <w:szCs w:val="23"/>
        </w:rPr>
      </w:pPr>
    </w:p>
    <w:p w:rsidR="00000000" w:rsidRDefault="00E94181">
      <w:pPr>
        <w:pStyle w:val="Default"/>
        <w:framePr w:w="7983" w:wrap="auto" w:vAnchor="page" w:hAnchor="page" w:x="2629" w:y="4403"/>
        <w:rPr>
          <w:rFonts w:ascii="Arial" w:hAnsi="Arial" w:cs="Arial"/>
          <w:color w:val="auto"/>
          <w:sz w:val="23"/>
          <w:szCs w:val="23"/>
        </w:rPr>
      </w:pPr>
      <w:r>
        <w:rPr>
          <w:rFonts w:ascii="Arial" w:hAnsi="Arial" w:cs="Arial"/>
          <w:color w:val="auto"/>
          <w:sz w:val="23"/>
          <w:szCs w:val="23"/>
        </w:rPr>
        <w:t>2. Girar con la mano los ejes para detectar algún tipo de vibración anormal que evidenc</w:t>
      </w:r>
      <w:r>
        <w:rPr>
          <w:rFonts w:ascii="Arial" w:hAnsi="Arial" w:cs="Arial"/>
          <w:color w:val="auto"/>
          <w:sz w:val="23"/>
          <w:szCs w:val="23"/>
        </w:rPr>
        <w:t xml:space="preserve">ia el hecho de que está desalineado el conjunto de ejes con respecto a las chumaceras o al eje del motor, caso contrario aflojar los pernos de la base del motor y los de las chumaceras de los extremos para proceder con la alineación de todo el conjunto.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77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81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6" w:wrap="auto" w:vAnchor="page" w:hAnchor="page" w:x="2629" w:y="8668"/>
        <w:rPr>
          <w:rFonts w:ascii="Arial" w:hAnsi="Arial" w:cs="Arial"/>
          <w:color w:val="auto"/>
          <w:sz w:val="23"/>
          <w:szCs w:val="23"/>
        </w:rPr>
      </w:pPr>
    </w:p>
    <w:p w:rsidR="00000000" w:rsidRDefault="00E94181">
      <w:pPr>
        <w:pStyle w:val="Default"/>
        <w:framePr w:w="7976" w:wrap="auto" w:vAnchor="page" w:hAnchor="page" w:x="2629" w:y="8668"/>
        <w:rPr>
          <w:rFonts w:ascii="Arial" w:hAnsi="Arial" w:cs="Arial"/>
          <w:color w:val="auto"/>
          <w:sz w:val="23"/>
          <w:szCs w:val="23"/>
        </w:rPr>
      </w:pPr>
      <w:r>
        <w:rPr>
          <w:rFonts w:ascii="Arial" w:hAnsi="Arial" w:cs="Arial"/>
          <w:color w:val="auto"/>
          <w:sz w:val="23"/>
          <w:szCs w:val="23"/>
        </w:rPr>
        <w:t xml:space="preserve">3. Marcar con una línea de referencia en ambos extremos de la probeta el lugar donde deben estar los dientes de los mandriles.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99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1" w:wrap="auto" w:vAnchor="page" w:hAnchor="page" w:x="2629" w:y="10448"/>
        <w:rPr>
          <w:rFonts w:ascii="Arial" w:hAnsi="Arial" w:cs="Arial"/>
          <w:color w:val="auto"/>
          <w:sz w:val="23"/>
          <w:szCs w:val="23"/>
        </w:rPr>
      </w:pPr>
    </w:p>
    <w:p w:rsidR="00000000" w:rsidRDefault="00E94181">
      <w:pPr>
        <w:pStyle w:val="Default"/>
        <w:framePr w:w="7981" w:wrap="auto" w:vAnchor="page" w:hAnchor="page" w:x="2629" w:y="10448"/>
        <w:rPr>
          <w:rFonts w:ascii="Arial" w:hAnsi="Arial" w:cs="Arial"/>
          <w:color w:val="auto"/>
          <w:sz w:val="23"/>
          <w:szCs w:val="23"/>
        </w:rPr>
      </w:pPr>
      <w:r>
        <w:rPr>
          <w:rFonts w:ascii="Arial" w:hAnsi="Arial" w:cs="Arial"/>
          <w:color w:val="auto"/>
          <w:sz w:val="23"/>
          <w:szCs w:val="23"/>
        </w:rPr>
        <w:t>4. Girar completamente ambos mandriles hasta la má</w:t>
      </w:r>
      <w:r>
        <w:rPr>
          <w:rFonts w:ascii="Arial" w:hAnsi="Arial" w:cs="Arial"/>
          <w:color w:val="auto"/>
          <w:sz w:val="23"/>
          <w:szCs w:val="23"/>
        </w:rPr>
        <w:t xml:space="preserve">xima apertura posible, inclinar la probeta e introducirla completamente en el mandril izquierdo y desplazarla hacia el mandril derecho hasta que el diente del mandril coincida con la línea de referencia marcada anteriormente.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126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r>
        <w:rPr>
          <w:rFonts w:ascii="Arial" w:hAnsi="Arial" w:cs="Arial"/>
          <w:color w:val="auto"/>
          <w:sz w:val="23"/>
          <w:szCs w:val="23"/>
        </w:rPr>
        <w:t>5. Centrar la probeta co</w:t>
      </w:r>
      <w:r>
        <w:rPr>
          <w:rFonts w:ascii="Arial" w:hAnsi="Arial" w:cs="Arial"/>
          <w:color w:val="auto"/>
          <w:sz w:val="23"/>
          <w:szCs w:val="23"/>
        </w:rPr>
        <w:t xml:space="preserve">n el centro de la varilla de carga y ajustar los mandriles adecuadamente con la llave cónica.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26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448" w:wrap="auto" w:vAnchor="page" w:hAnchor="page" w:x="2269" w:y="3095"/>
        <w:rPr>
          <w:rFonts w:ascii="Arial" w:hAnsi="Arial" w:cs="Arial"/>
          <w:color w:val="auto"/>
          <w:sz w:val="23"/>
          <w:szCs w:val="23"/>
        </w:rPr>
      </w:pPr>
      <w:r>
        <w:rPr>
          <w:rFonts w:ascii="Arial" w:hAnsi="Arial" w:cs="Arial"/>
          <w:b/>
          <w:bCs/>
          <w:color w:val="auto"/>
          <w:sz w:val="23"/>
          <w:szCs w:val="23"/>
        </w:rPr>
        <w:t xml:space="preserve">Realización del Ensayo </w:t>
      </w:r>
    </w:p>
    <w:p w:rsidR="00000000" w:rsidRDefault="00E94181">
      <w:pPr>
        <w:pStyle w:val="Default"/>
        <w:framePr w:w="7978" w:wrap="auto" w:vAnchor="page" w:hAnchor="page" w:x="2629" w:y="3851"/>
        <w:rPr>
          <w:rFonts w:ascii="Arial" w:hAnsi="Arial" w:cs="Arial"/>
          <w:color w:val="auto"/>
          <w:sz w:val="23"/>
          <w:szCs w:val="23"/>
        </w:rPr>
      </w:pPr>
    </w:p>
    <w:p w:rsidR="00000000" w:rsidRDefault="00E94181">
      <w:pPr>
        <w:pStyle w:val="Default"/>
        <w:framePr w:w="7978" w:wrap="auto" w:vAnchor="page" w:hAnchor="page" w:x="2629" w:y="3851"/>
        <w:rPr>
          <w:rFonts w:ascii="Arial" w:hAnsi="Arial" w:cs="Arial"/>
          <w:color w:val="auto"/>
          <w:sz w:val="23"/>
          <w:szCs w:val="23"/>
        </w:rPr>
      </w:pPr>
      <w:r>
        <w:rPr>
          <w:rFonts w:ascii="Arial" w:hAnsi="Arial" w:cs="Arial"/>
          <w:color w:val="auto"/>
          <w:sz w:val="23"/>
          <w:szCs w:val="23"/>
        </w:rPr>
        <w:t xml:space="preserve">1. Colocarse el mandil y las gafas protectoras de manera apropiada para evitar accidentes durante el uso de la máquina.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515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1" w:wrap="auto" w:vAnchor="page" w:hAnchor="page" w:x="2629" w:y="5631"/>
        <w:rPr>
          <w:rFonts w:ascii="Arial" w:hAnsi="Arial" w:cs="Arial"/>
          <w:color w:val="auto"/>
          <w:sz w:val="23"/>
          <w:szCs w:val="23"/>
        </w:rPr>
      </w:pPr>
    </w:p>
    <w:p w:rsidR="00000000" w:rsidRDefault="00E94181">
      <w:pPr>
        <w:pStyle w:val="Default"/>
        <w:framePr w:w="7981" w:wrap="auto" w:vAnchor="page" w:hAnchor="page" w:x="2629" w:y="5631"/>
        <w:rPr>
          <w:rFonts w:ascii="Arial" w:hAnsi="Arial" w:cs="Arial"/>
          <w:color w:val="auto"/>
          <w:sz w:val="23"/>
          <w:szCs w:val="23"/>
        </w:rPr>
      </w:pPr>
      <w:r>
        <w:rPr>
          <w:rFonts w:ascii="Arial" w:hAnsi="Arial" w:cs="Arial"/>
          <w:color w:val="auto"/>
          <w:sz w:val="23"/>
          <w:szCs w:val="23"/>
        </w:rPr>
        <w:t xml:space="preserve">2. Verificar que el prisionero del acoplamiento se encuentra debidamente ajustado al eje del motor y al conjunto de ejes-probeta, caso contrario apretarlos con la llave adecuada.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728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75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1" w:wrap="auto" w:vAnchor="page" w:hAnchor="page" w:x="2629" w:y="7840"/>
        <w:rPr>
          <w:rFonts w:ascii="Arial" w:hAnsi="Arial" w:cs="Arial"/>
          <w:color w:val="auto"/>
          <w:sz w:val="23"/>
          <w:szCs w:val="23"/>
        </w:rPr>
      </w:pPr>
    </w:p>
    <w:p w:rsidR="00000000" w:rsidRDefault="00E94181">
      <w:pPr>
        <w:pStyle w:val="Default"/>
        <w:framePr w:w="7981" w:wrap="auto" w:vAnchor="page" w:hAnchor="page" w:x="2629" w:y="7840"/>
        <w:rPr>
          <w:rFonts w:ascii="Arial" w:hAnsi="Arial" w:cs="Arial"/>
          <w:color w:val="auto"/>
          <w:sz w:val="23"/>
          <w:szCs w:val="23"/>
        </w:rPr>
      </w:pPr>
      <w:r>
        <w:rPr>
          <w:rFonts w:ascii="Arial" w:hAnsi="Arial" w:cs="Arial"/>
          <w:color w:val="auto"/>
          <w:sz w:val="23"/>
          <w:szCs w:val="23"/>
        </w:rPr>
        <w:t>3. Verificar que el conjunto de ejes-probeta gire libremente, caso con</w:t>
      </w:r>
      <w:r>
        <w:rPr>
          <w:rFonts w:ascii="Arial" w:hAnsi="Arial" w:cs="Arial"/>
          <w:color w:val="auto"/>
          <w:sz w:val="23"/>
          <w:szCs w:val="23"/>
        </w:rPr>
        <w:t xml:space="preserve">trario chequear que el rodamiento esté debidamente centrado con respecto a la carcasa de la chumacera y que no se encuentre girado dentro de la misma, de ser necesario lubricar los rodamientos.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100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10600"/>
        <w:rPr>
          <w:rFonts w:ascii="Arial" w:hAnsi="Arial" w:cs="Arial"/>
          <w:color w:val="auto"/>
          <w:sz w:val="23"/>
          <w:szCs w:val="23"/>
        </w:rPr>
      </w:pPr>
    </w:p>
    <w:p w:rsidR="00000000" w:rsidRDefault="00E94181">
      <w:pPr>
        <w:pStyle w:val="Default"/>
        <w:framePr w:w="7977" w:wrap="auto" w:vAnchor="page" w:hAnchor="page" w:x="2629" w:y="10600"/>
        <w:rPr>
          <w:rFonts w:ascii="Arial" w:hAnsi="Arial" w:cs="Arial"/>
          <w:color w:val="auto"/>
          <w:sz w:val="23"/>
          <w:szCs w:val="23"/>
        </w:rPr>
      </w:pPr>
      <w:r>
        <w:rPr>
          <w:rFonts w:ascii="Arial" w:hAnsi="Arial" w:cs="Arial"/>
          <w:color w:val="auto"/>
          <w:sz w:val="23"/>
          <w:szCs w:val="23"/>
        </w:rPr>
        <w:t xml:space="preserve">4. Verificar que se encuentren debidamente apretadas las </w:t>
      </w:r>
      <w:r>
        <w:rPr>
          <w:rFonts w:ascii="Arial" w:hAnsi="Arial" w:cs="Arial"/>
          <w:color w:val="auto"/>
          <w:sz w:val="23"/>
          <w:szCs w:val="23"/>
        </w:rPr>
        <w:t xml:space="preserve">tuercas de la varilla de carga a la placa de soporte y a la placa porta pesas para evitar desalineamiento, caso contrario realizar el apriete necesario.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124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r>
        <w:rPr>
          <w:rFonts w:ascii="Arial" w:hAnsi="Arial" w:cs="Arial"/>
          <w:color w:val="auto"/>
          <w:sz w:val="23"/>
          <w:szCs w:val="23"/>
        </w:rPr>
        <w:t>5. Verificar que las conexiones del sistema de control se encuentren en buen estado y que no esté</w:t>
      </w:r>
      <w:r>
        <w:rPr>
          <w:rFonts w:ascii="Arial" w:hAnsi="Arial" w:cs="Arial"/>
          <w:color w:val="auto"/>
          <w:sz w:val="23"/>
          <w:szCs w:val="23"/>
        </w:rPr>
        <w:t xml:space="preserve">n flojas y que el contador digital se encuentre en cero, caso contrario realice las conexiones apropiadamente.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38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6" w:wrap="auto" w:vAnchor="page" w:hAnchor="page" w:x="2629" w:y="4079"/>
        <w:rPr>
          <w:rFonts w:ascii="Arial" w:hAnsi="Arial" w:cs="Arial"/>
          <w:color w:val="auto"/>
          <w:sz w:val="23"/>
          <w:szCs w:val="23"/>
        </w:rPr>
      </w:pPr>
    </w:p>
    <w:p w:rsidR="00000000" w:rsidRDefault="00E94181">
      <w:pPr>
        <w:pStyle w:val="Default"/>
        <w:framePr w:w="7976" w:wrap="auto" w:vAnchor="page" w:hAnchor="page" w:x="2629" w:y="4079"/>
        <w:rPr>
          <w:rFonts w:ascii="Arial" w:hAnsi="Arial" w:cs="Arial"/>
          <w:color w:val="auto"/>
          <w:sz w:val="23"/>
          <w:szCs w:val="23"/>
        </w:rPr>
      </w:pPr>
      <w:r>
        <w:rPr>
          <w:rFonts w:ascii="Arial" w:hAnsi="Arial" w:cs="Arial"/>
          <w:color w:val="auto"/>
          <w:sz w:val="23"/>
          <w:szCs w:val="23"/>
        </w:rPr>
        <w:t xml:space="preserve">6. Verificar que la distancia entre el extremo del sensor inductivo y el punto de conteo esté entre 2 – 5 mm.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518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8" w:wrap="auto" w:vAnchor="page" w:hAnchor="page" w:x="2629" w:y="5659"/>
        <w:rPr>
          <w:rFonts w:ascii="Arial" w:hAnsi="Arial" w:cs="Arial"/>
          <w:color w:val="auto"/>
          <w:sz w:val="23"/>
          <w:szCs w:val="23"/>
        </w:rPr>
      </w:pPr>
    </w:p>
    <w:p w:rsidR="00000000" w:rsidRDefault="00E94181">
      <w:pPr>
        <w:pStyle w:val="Default"/>
        <w:framePr w:w="7978" w:wrap="auto" w:vAnchor="page" w:hAnchor="page" w:x="2629" w:y="5659"/>
        <w:rPr>
          <w:rFonts w:ascii="Arial" w:hAnsi="Arial" w:cs="Arial"/>
          <w:color w:val="auto"/>
          <w:sz w:val="23"/>
          <w:szCs w:val="23"/>
        </w:rPr>
      </w:pPr>
      <w:r>
        <w:rPr>
          <w:rFonts w:ascii="Arial" w:hAnsi="Arial" w:cs="Arial"/>
          <w:color w:val="auto"/>
          <w:sz w:val="23"/>
          <w:szCs w:val="23"/>
        </w:rPr>
        <w:t xml:space="preserve">7. Asegurar que no haya ningún tipo de obstrucción que pueda enredarse a la máquina.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67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7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629" w:y="7316"/>
        <w:rPr>
          <w:rFonts w:ascii="Arial" w:hAnsi="Arial" w:cs="Arial"/>
          <w:color w:val="auto"/>
          <w:sz w:val="23"/>
          <w:szCs w:val="23"/>
        </w:rPr>
      </w:pPr>
    </w:p>
    <w:p w:rsidR="00000000" w:rsidRDefault="00E94181">
      <w:pPr>
        <w:pStyle w:val="Default"/>
        <w:framePr w:w="7984" w:wrap="auto" w:vAnchor="page" w:hAnchor="page" w:x="2629" w:y="7316"/>
        <w:rPr>
          <w:rFonts w:ascii="Arial" w:hAnsi="Arial" w:cs="Arial"/>
          <w:color w:val="auto"/>
          <w:sz w:val="23"/>
          <w:szCs w:val="23"/>
        </w:rPr>
      </w:pPr>
      <w:r>
        <w:rPr>
          <w:rFonts w:ascii="Arial" w:hAnsi="Arial" w:cs="Arial"/>
          <w:color w:val="auto"/>
          <w:sz w:val="23"/>
          <w:szCs w:val="23"/>
        </w:rPr>
        <w:t xml:space="preserve">8. Encender la máquina pulsando el botón de arranque en el tablero de control de la máquina.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842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9172"/>
        <w:rPr>
          <w:rFonts w:ascii="Arial" w:hAnsi="Arial" w:cs="Arial"/>
          <w:color w:val="auto"/>
          <w:sz w:val="23"/>
          <w:szCs w:val="23"/>
        </w:rPr>
      </w:pPr>
    </w:p>
    <w:p w:rsidR="00000000" w:rsidRDefault="00E94181">
      <w:pPr>
        <w:pStyle w:val="Default"/>
        <w:framePr w:w="7977" w:wrap="auto" w:vAnchor="page" w:hAnchor="page" w:x="2629" w:y="9172"/>
        <w:rPr>
          <w:rFonts w:ascii="Arial" w:hAnsi="Arial" w:cs="Arial"/>
          <w:color w:val="auto"/>
          <w:sz w:val="23"/>
          <w:szCs w:val="23"/>
        </w:rPr>
      </w:pPr>
      <w:r>
        <w:rPr>
          <w:rFonts w:ascii="Arial" w:hAnsi="Arial" w:cs="Arial"/>
          <w:color w:val="auto"/>
          <w:sz w:val="23"/>
          <w:szCs w:val="23"/>
        </w:rPr>
        <w:t>9. Al momento de encender la máquina bajar lentamente la carga cal</w:t>
      </w:r>
      <w:r>
        <w:rPr>
          <w:rFonts w:ascii="Arial" w:hAnsi="Arial" w:cs="Arial"/>
          <w:color w:val="auto"/>
          <w:sz w:val="23"/>
          <w:szCs w:val="23"/>
        </w:rPr>
        <w:t xml:space="preserve">culada mediante el sistema de carga.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102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05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8" w:wrap="auto" w:vAnchor="page" w:hAnchor="page" w:x="2629" w:y="10828"/>
        <w:rPr>
          <w:rFonts w:ascii="Arial" w:hAnsi="Arial" w:cs="Arial"/>
          <w:color w:val="auto"/>
          <w:sz w:val="23"/>
          <w:szCs w:val="23"/>
        </w:rPr>
      </w:pPr>
    </w:p>
    <w:p w:rsidR="00000000" w:rsidRDefault="00E94181">
      <w:pPr>
        <w:pStyle w:val="Default"/>
        <w:framePr w:w="7978" w:wrap="auto" w:vAnchor="page" w:hAnchor="page" w:x="2629" w:y="10828"/>
        <w:rPr>
          <w:rFonts w:ascii="Arial" w:hAnsi="Arial" w:cs="Arial"/>
          <w:color w:val="auto"/>
          <w:sz w:val="23"/>
          <w:szCs w:val="23"/>
        </w:rPr>
      </w:pPr>
      <w:r>
        <w:rPr>
          <w:rFonts w:ascii="Arial" w:hAnsi="Arial" w:cs="Arial"/>
          <w:color w:val="auto"/>
          <w:sz w:val="23"/>
          <w:szCs w:val="23"/>
        </w:rPr>
        <w:t xml:space="preserve">10. Inmediatamente encerar el contador de ciclos mediante el botón de reseteo.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1193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12409"/>
        <w:rPr>
          <w:rFonts w:ascii="Arial" w:hAnsi="Arial" w:cs="Arial"/>
          <w:color w:val="auto"/>
          <w:sz w:val="23"/>
          <w:szCs w:val="23"/>
        </w:rPr>
      </w:pPr>
    </w:p>
    <w:p w:rsidR="00000000" w:rsidRDefault="00E94181">
      <w:pPr>
        <w:pStyle w:val="Default"/>
        <w:framePr w:w="7979" w:wrap="auto" w:vAnchor="page" w:hAnchor="page" w:x="2629" w:y="12409"/>
        <w:rPr>
          <w:rFonts w:ascii="Arial" w:hAnsi="Arial" w:cs="Arial"/>
          <w:color w:val="auto"/>
          <w:sz w:val="23"/>
          <w:szCs w:val="23"/>
        </w:rPr>
      </w:pPr>
      <w:r>
        <w:rPr>
          <w:rFonts w:ascii="Arial" w:hAnsi="Arial" w:cs="Arial"/>
          <w:color w:val="auto"/>
          <w:sz w:val="23"/>
          <w:szCs w:val="23"/>
        </w:rPr>
        <w:t xml:space="preserve">11. Una vez que se fracturó la probeta y la máquina se apagó, tomar registro de la lectura del contador de ciclos.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p>
    <w:p w:rsidR="00000000" w:rsidRDefault="00E94181">
      <w:pPr>
        <w:pStyle w:val="Default"/>
        <w:framePr w:w="7977" w:wrap="auto" w:vAnchor="page" w:hAnchor="page" w:x="2629" w:y="1318"/>
        <w:rPr>
          <w:rFonts w:ascii="Arial" w:hAnsi="Arial" w:cs="Arial"/>
          <w:color w:val="auto"/>
          <w:sz w:val="23"/>
          <w:szCs w:val="23"/>
        </w:rPr>
      </w:pPr>
      <w:r>
        <w:rPr>
          <w:rFonts w:ascii="Arial" w:hAnsi="Arial" w:cs="Arial"/>
          <w:color w:val="auto"/>
          <w:sz w:val="23"/>
          <w:szCs w:val="23"/>
        </w:rPr>
        <w:t xml:space="preserve">12. Retirar la carga calculada de la placa portapesas y desmotar la probeta fracturada de los mandriles con la llave cónica.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276" w:wrap="auto" w:vAnchor="page" w:hAnchor="page" w:x="2629" w:y="2899"/>
        <w:rPr>
          <w:rFonts w:ascii="Arial" w:hAnsi="Arial" w:cs="Arial"/>
          <w:color w:val="auto"/>
          <w:sz w:val="23"/>
          <w:szCs w:val="23"/>
        </w:rPr>
      </w:pPr>
    </w:p>
    <w:p w:rsidR="00000000" w:rsidRDefault="00E94181">
      <w:pPr>
        <w:pStyle w:val="Default"/>
        <w:framePr w:w="5776" w:wrap="auto" w:vAnchor="page" w:hAnchor="page" w:x="2629" w:y="2899"/>
        <w:rPr>
          <w:rFonts w:ascii="Arial" w:hAnsi="Arial" w:cs="Arial"/>
          <w:color w:val="auto"/>
          <w:sz w:val="23"/>
          <w:szCs w:val="23"/>
        </w:rPr>
      </w:pPr>
      <w:r>
        <w:rPr>
          <w:rFonts w:ascii="Arial" w:hAnsi="Arial" w:cs="Arial"/>
          <w:color w:val="auto"/>
          <w:sz w:val="23"/>
          <w:szCs w:val="23"/>
        </w:rPr>
        <w:t xml:space="preserve">13. Limpiar la máquina y colocarle su forro respectivo.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365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36" w:wrap="auto" w:vAnchor="page" w:hAnchor="page" w:x="2269" w:y="4399"/>
        <w:rPr>
          <w:rFonts w:ascii="Arial" w:hAnsi="Arial" w:cs="Arial"/>
          <w:color w:val="auto"/>
          <w:sz w:val="23"/>
          <w:szCs w:val="23"/>
        </w:rPr>
      </w:pPr>
      <w:r>
        <w:rPr>
          <w:rFonts w:ascii="Arial" w:hAnsi="Arial" w:cs="Arial"/>
          <w:b/>
          <w:bCs/>
          <w:color w:val="auto"/>
          <w:sz w:val="23"/>
          <w:szCs w:val="23"/>
        </w:rPr>
        <w:t>NOTA: EN CASO DE EMERGENCIA APAGAR INMEDIATAMENTE EL MOTOR ELÉCTRI</w:t>
      </w:r>
      <w:r>
        <w:rPr>
          <w:rFonts w:ascii="Arial" w:hAnsi="Arial" w:cs="Arial"/>
          <w:b/>
          <w:bCs/>
          <w:color w:val="auto"/>
          <w:sz w:val="23"/>
          <w:szCs w:val="23"/>
        </w:rPr>
        <w:t xml:space="preserve">CO. </w:t>
      </w:r>
    </w:p>
    <w:p w:rsidR="00000000" w:rsidRDefault="00E94181">
      <w:pPr>
        <w:pStyle w:val="Default"/>
        <w:framePr w:w="769" w:wrap="auto" w:vAnchor="page" w:hAnchor="page" w:x="2269" w:y="5705"/>
        <w:rPr>
          <w:color w:val="auto"/>
          <w:sz w:val="22"/>
          <w:szCs w:val="22"/>
        </w:rPr>
      </w:pPr>
      <w:r>
        <w:rPr>
          <w:color w:val="auto"/>
          <w:sz w:val="22"/>
          <w:szCs w:val="22"/>
        </w:rPr>
        <w:t xml:space="preserve"> </w:t>
      </w:r>
    </w:p>
    <w:p w:rsidR="00000000" w:rsidRDefault="00E94181">
      <w:pPr>
        <w:pStyle w:val="Default"/>
        <w:framePr w:w="769" w:wrap="auto" w:vAnchor="page" w:hAnchor="page" w:x="2269" w:y="6213"/>
        <w:rPr>
          <w:color w:val="auto"/>
          <w:sz w:val="22"/>
          <w:szCs w:val="22"/>
        </w:rPr>
      </w:pPr>
      <w:r>
        <w:rPr>
          <w:color w:val="auto"/>
          <w:sz w:val="22"/>
          <w:szCs w:val="22"/>
        </w:rPr>
        <w:t xml:space="preserve"> </w:t>
      </w:r>
    </w:p>
    <w:p w:rsidR="00000000" w:rsidRDefault="00E94181">
      <w:pPr>
        <w:pStyle w:val="Default"/>
        <w:framePr w:w="769" w:wrap="auto" w:vAnchor="page" w:hAnchor="page" w:x="2269" w:y="6721"/>
        <w:rPr>
          <w:color w:val="auto"/>
          <w:sz w:val="22"/>
          <w:szCs w:val="22"/>
        </w:rPr>
      </w:pPr>
      <w:r>
        <w:rPr>
          <w:color w:val="auto"/>
          <w:sz w:val="22"/>
          <w:szCs w:val="22"/>
        </w:rPr>
        <w:t xml:space="preserve"> </w:t>
      </w:r>
    </w:p>
    <w:p w:rsidR="00000000" w:rsidRDefault="00E94181">
      <w:pPr>
        <w:pStyle w:val="Default"/>
        <w:framePr w:w="769" w:wrap="auto" w:vAnchor="page" w:hAnchor="page" w:x="2269" w:y="7233"/>
        <w:rPr>
          <w:color w:val="auto"/>
          <w:sz w:val="22"/>
          <w:szCs w:val="22"/>
        </w:rPr>
      </w:pPr>
      <w:r>
        <w:rPr>
          <w:color w:val="auto"/>
          <w:sz w:val="22"/>
          <w:szCs w:val="22"/>
        </w:rPr>
        <w:t xml:space="preserve"> </w:t>
      </w:r>
    </w:p>
    <w:p w:rsidR="00000000" w:rsidRDefault="00E94181">
      <w:pPr>
        <w:pStyle w:val="Default"/>
        <w:framePr w:w="769" w:wrap="auto" w:vAnchor="page" w:hAnchor="page" w:x="2269" w:y="7742"/>
        <w:rPr>
          <w:color w:val="auto"/>
          <w:sz w:val="22"/>
          <w:szCs w:val="22"/>
        </w:rPr>
      </w:pPr>
      <w:r>
        <w:rPr>
          <w:color w:val="auto"/>
          <w:sz w:val="22"/>
          <w:szCs w:val="22"/>
        </w:rPr>
        <w:t xml:space="preserve"> </w:t>
      </w:r>
    </w:p>
    <w:p w:rsidR="00000000" w:rsidRDefault="00E94181">
      <w:pPr>
        <w:pStyle w:val="Default"/>
        <w:framePr w:w="769" w:wrap="auto" w:vAnchor="page" w:hAnchor="page" w:x="2269" w:y="8249"/>
        <w:rPr>
          <w:color w:val="auto"/>
          <w:sz w:val="22"/>
          <w:szCs w:val="22"/>
        </w:rPr>
      </w:pPr>
      <w:r>
        <w:rPr>
          <w:color w:val="auto"/>
          <w:sz w:val="22"/>
          <w:szCs w:val="22"/>
        </w:rPr>
        <w:t xml:space="preserve"> </w:t>
      </w:r>
    </w:p>
    <w:p w:rsidR="00000000" w:rsidRDefault="00E94181">
      <w:pPr>
        <w:pStyle w:val="Default"/>
        <w:framePr w:w="791" w:wrap="auto" w:vAnchor="page" w:hAnchor="page" w:x="2269" w:y="87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407" w:y="951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03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054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06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158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10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261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31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407" w:y="131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183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35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8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38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90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4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93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45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9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49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7012"/>
        <w:rPr>
          <w:rFonts w:ascii="Arial" w:hAnsi="Arial" w:cs="Arial"/>
          <w:color w:val="auto"/>
          <w:sz w:val="23"/>
          <w:szCs w:val="23"/>
        </w:rPr>
      </w:pPr>
      <w:r>
        <w:rPr>
          <w:rFonts w:ascii="Arial" w:hAnsi="Arial" w:cs="Arial"/>
          <w:b/>
          <w:bCs/>
          <w:color w:val="auto"/>
          <w:sz w:val="23"/>
          <w:szCs w:val="23"/>
        </w:rPr>
        <w:t xml:space="preserve">APÉNDICE 15 </w:t>
      </w:r>
    </w:p>
    <w:p w:rsidR="00000000" w:rsidRDefault="00E94181">
      <w:pPr>
        <w:pStyle w:val="Default"/>
        <w:framePr w:w="4324" w:wrap="auto" w:vAnchor="page" w:hAnchor="page" w:x="4642" w:y="7524"/>
        <w:rPr>
          <w:rFonts w:ascii="Arial" w:hAnsi="Arial" w:cs="Arial"/>
          <w:color w:val="auto"/>
          <w:sz w:val="23"/>
          <w:szCs w:val="23"/>
        </w:rPr>
      </w:pPr>
      <w:r>
        <w:rPr>
          <w:rFonts w:ascii="Arial" w:hAnsi="Arial" w:cs="Arial"/>
          <w:b/>
          <w:bCs/>
          <w:color w:val="auto"/>
          <w:sz w:val="23"/>
          <w:szCs w:val="23"/>
        </w:rPr>
        <w:t xml:space="preserve">MANUAL DE MANTENIMIENTO </w:t>
      </w:r>
    </w:p>
    <w:p w:rsidR="00000000" w:rsidRDefault="00E94181">
      <w:pPr>
        <w:pStyle w:val="Default"/>
        <w:framePr w:w="791" w:wrap="auto" w:vAnchor="page" w:hAnchor="page" w:x="2269" w:y="828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03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7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05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12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04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79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8338" w:wrap="auto" w:vAnchor="page" w:hAnchor="page" w:x="2269" w:y="1318"/>
        <w:rPr>
          <w:rFonts w:ascii="Arial" w:hAnsi="Arial" w:cs="Arial"/>
          <w:color w:val="auto"/>
          <w:sz w:val="23"/>
          <w:szCs w:val="23"/>
        </w:rPr>
      </w:pPr>
      <w:r>
        <w:rPr>
          <w:rFonts w:ascii="Arial" w:hAnsi="Arial" w:cs="Arial"/>
          <w:color w:val="auto"/>
          <w:sz w:val="23"/>
          <w:szCs w:val="23"/>
        </w:rPr>
        <w:t>Para asegurar de un funcionamiento correcto de la máquina y de alargar la vida ú</w:t>
      </w:r>
      <w:r>
        <w:rPr>
          <w:rFonts w:ascii="Arial" w:hAnsi="Arial" w:cs="Arial"/>
          <w:color w:val="auto"/>
          <w:sz w:val="23"/>
          <w:szCs w:val="23"/>
        </w:rPr>
        <w:t xml:space="preserve">til de la misma es necesario realizar un mantenimiento preventivo periódicamente el cual se detalla a continuación: </w:t>
      </w:r>
    </w:p>
    <w:p w:rsidR="00000000" w:rsidRDefault="00E94181">
      <w:pPr>
        <w:pStyle w:val="Default"/>
        <w:framePr w:w="791" w:wrap="auto" w:vAnchor="page" w:hAnchor="page" w:x="2269" w:y="31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3927"/>
        <w:rPr>
          <w:rFonts w:ascii="Arial" w:hAnsi="Arial" w:cs="Arial"/>
          <w:color w:val="auto"/>
          <w:sz w:val="23"/>
          <w:szCs w:val="23"/>
        </w:rPr>
      </w:pPr>
    </w:p>
    <w:p w:rsidR="00000000" w:rsidRDefault="00E94181">
      <w:pPr>
        <w:pStyle w:val="Default"/>
        <w:framePr w:w="7979" w:wrap="auto" w:vAnchor="page" w:hAnchor="page" w:x="2629" w:y="3927"/>
        <w:rPr>
          <w:rFonts w:ascii="Arial" w:hAnsi="Arial" w:cs="Arial"/>
          <w:color w:val="auto"/>
          <w:sz w:val="23"/>
          <w:szCs w:val="23"/>
        </w:rPr>
      </w:pPr>
      <w:r>
        <w:rPr>
          <w:rFonts w:ascii="Arial" w:hAnsi="Arial" w:cs="Arial"/>
          <w:color w:val="auto"/>
          <w:sz w:val="23"/>
          <w:szCs w:val="23"/>
        </w:rPr>
        <w:t>1. Verificar que la uniones soldadas de la estructura se encuentren en buen estado y que la pintura no se encuentre descascarada para ev</w:t>
      </w:r>
      <w:r>
        <w:rPr>
          <w:rFonts w:ascii="Arial" w:hAnsi="Arial" w:cs="Arial"/>
          <w:color w:val="auto"/>
          <w:sz w:val="23"/>
          <w:szCs w:val="23"/>
        </w:rPr>
        <w:t xml:space="preserve">itar la corrosión, caso contrario lijar la superficie oxidada hasta quedar limpia y aplicar una capa de esmalte anticorrosivo.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61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641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6687"/>
        <w:rPr>
          <w:rFonts w:ascii="Arial" w:hAnsi="Arial" w:cs="Arial"/>
          <w:color w:val="auto"/>
          <w:sz w:val="23"/>
          <w:szCs w:val="23"/>
        </w:rPr>
      </w:pPr>
    </w:p>
    <w:p w:rsidR="00000000" w:rsidRDefault="00E94181">
      <w:pPr>
        <w:pStyle w:val="Default"/>
        <w:framePr w:w="7979" w:wrap="auto" w:vAnchor="page" w:hAnchor="page" w:x="2629" w:y="6687"/>
        <w:rPr>
          <w:rFonts w:ascii="Arial" w:hAnsi="Arial" w:cs="Arial"/>
          <w:color w:val="auto"/>
          <w:sz w:val="23"/>
          <w:szCs w:val="23"/>
        </w:rPr>
      </w:pPr>
      <w:r>
        <w:rPr>
          <w:rFonts w:ascii="Arial" w:hAnsi="Arial" w:cs="Arial"/>
          <w:color w:val="auto"/>
          <w:sz w:val="23"/>
          <w:szCs w:val="23"/>
        </w:rPr>
        <w:t>2. Verificar que los pernos de sujeción que se encuentran en distintas partes de la má</w:t>
      </w:r>
      <w:r>
        <w:rPr>
          <w:rFonts w:ascii="Arial" w:hAnsi="Arial" w:cs="Arial"/>
          <w:color w:val="auto"/>
          <w:sz w:val="23"/>
          <w:szCs w:val="23"/>
        </w:rPr>
        <w:t xml:space="preserve">quina se encuentren ajustados y en buen estado, caso contrario realizar el apriete necesario con la herramienta correspondiente.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88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917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629" w:y="9648"/>
        <w:rPr>
          <w:rFonts w:ascii="Arial" w:hAnsi="Arial" w:cs="Arial"/>
          <w:color w:val="auto"/>
          <w:sz w:val="23"/>
          <w:szCs w:val="23"/>
        </w:rPr>
      </w:pPr>
    </w:p>
    <w:p w:rsidR="00000000" w:rsidRDefault="00E94181">
      <w:pPr>
        <w:pStyle w:val="Default"/>
        <w:framePr w:w="7984" w:wrap="auto" w:vAnchor="page" w:hAnchor="page" w:x="2629" w:y="9648"/>
        <w:rPr>
          <w:rFonts w:ascii="Arial" w:hAnsi="Arial" w:cs="Arial"/>
          <w:color w:val="auto"/>
          <w:sz w:val="23"/>
          <w:szCs w:val="23"/>
        </w:rPr>
      </w:pPr>
      <w:r>
        <w:rPr>
          <w:rFonts w:ascii="Arial" w:hAnsi="Arial" w:cs="Arial"/>
          <w:color w:val="auto"/>
          <w:sz w:val="23"/>
          <w:szCs w:val="23"/>
        </w:rPr>
        <w:t>3. Lubricar los rodamientos de las chumaceras utilizando un lubricante de alta viscosidad después de cada 10 horas de op</w:t>
      </w:r>
      <w:r>
        <w:rPr>
          <w:rFonts w:ascii="Arial" w:hAnsi="Arial" w:cs="Arial"/>
          <w:color w:val="auto"/>
          <w:sz w:val="23"/>
          <w:szCs w:val="23"/>
        </w:rPr>
        <w:t xml:space="preserve">eración continua.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109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11705"/>
        <w:rPr>
          <w:rFonts w:ascii="Arial" w:hAnsi="Arial" w:cs="Arial"/>
          <w:color w:val="auto"/>
          <w:sz w:val="23"/>
          <w:szCs w:val="23"/>
        </w:rPr>
      </w:pPr>
    </w:p>
    <w:p w:rsidR="00000000" w:rsidRDefault="00E94181">
      <w:pPr>
        <w:pStyle w:val="Default"/>
        <w:framePr w:w="7977" w:wrap="auto" w:vAnchor="page" w:hAnchor="page" w:x="2629" w:y="11705"/>
        <w:rPr>
          <w:rFonts w:ascii="Arial" w:hAnsi="Arial" w:cs="Arial"/>
          <w:color w:val="auto"/>
          <w:sz w:val="23"/>
          <w:szCs w:val="23"/>
        </w:rPr>
      </w:pPr>
      <w:r>
        <w:rPr>
          <w:rFonts w:ascii="Arial" w:hAnsi="Arial" w:cs="Arial"/>
          <w:color w:val="auto"/>
          <w:sz w:val="23"/>
          <w:szCs w:val="23"/>
        </w:rPr>
        <w:t xml:space="preserve">4. Verificar el estado de las conexiones eléctricas en el tablero de control, en caso de encontrar algún cable deteriorado es necesario que se lo reemplace.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975" w:wrap="auto" w:vAnchor="page" w:hAnchor="page" w:x="2629" w:y="1318"/>
        <w:rPr>
          <w:rFonts w:ascii="Arial" w:hAnsi="Arial" w:cs="Arial"/>
          <w:color w:val="auto"/>
          <w:sz w:val="23"/>
          <w:szCs w:val="23"/>
        </w:rPr>
      </w:pPr>
    </w:p>
    <w:p w:rsidR="00000000" w:rsidRDefault="00E94181">
      <w:pPr>
        <w:pStyle w:val="Default"/>
        <w:framePr w:w="7975" w:wrap="auto" w:vAnchor="page" w:hAnchor="page" w:x="2629" w:y="1318"/>
        <w:rPr>
          <w:rFonts w:ascii="Arial" w:hAnsi="Arial" w:cs="Arial"/>
          <w:color w:val="auto"/>
          <w:sz w:val="23"/>
          <w:szCs w:val="23"/>
        </w:rPr>
      </w:pPr>
      <w:r>
        <w:rPr>
          <w:rFonts w:ascii="Arial" w:hAnsi="Arial" w:cs="Arial"/>
          <w:color w:val="auto"/>
          <w:sz w:val="23"/>
          <w:szCs w:val="23"/>
        </w:rPr>
        <w:t>5. Realizar una limpieza general de las partes de la máquina para retira</w:t>
      </w:r>
      <w:r>
        <w:rPr>
          <w:rFonts w:ascii="Arial" w:hAnsi="Arial" w:cs="Arial"/>
          <w:color w:val="auto"/>
          <w:sz w:val="23"/>
          <w:szCs w:val="23"/>
        </w:rPr>
        <w:t xml:space="preserve">r polvo, basura, etc.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24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2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000" w:wrap="auto" w:vAnchor="page" w:hAnchor="page" w:x="2629" w:y="2975"/>
        <w:rPr>
          <w:rFonts w:ascii="Arial" w:hAnsi="Arial" w:cs="Arial"/>
          <w:color w:val="auto"/>
          <w:sz w:val="23"/>
          <w:szCs w:val="23"/>
        </w:rPr>
      </w:pPr>
    </w:p>
    <w:p w:rsidR="00000000" w:rsidRDefault="00E94181">
      <w:pPr>
        <w:pStyle w:val="Default"/>
        <w:framePr w:w="7500" w:wrap="auto" w:vAnchor="page" w:hAnchor="page" w:x="2629" w:y="2975"/>
        <w:rPr>
          <w:rFonts w:ascii="Arial" w:hAnsi="Arial" w:cs="Arial"/>
          <w:color w:val="auto"/>
          <w:sz w:val="23"/>
          <w:szCs w:val="23"/>
        </w:rPr>
      </w:pPr>
      <w:r>
        <w:rPr>
          <w:rFonts w:ascii="Arial" w:hAnsi="Arial" w:cs="Arial"/>
          <w:color w:val="auto"/>
          <w:sz w:val="23"/>
          <w:szCs w:val="23"/>
        </w:rPr>
        <w:t xml:space="preserve">6. Una vez terminado el mantenimiento colocar el forro a la máquina.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353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404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479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55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62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70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78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855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93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00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08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6587" w:y="1156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1231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1306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58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179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226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274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32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369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41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464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51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559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60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6551"/>
        <w:rPr>
          <w:rFonts w:ascii="Arial" w:hAnsi="Arial" w:cs="Arial"/>
          <w:color w:val="auto"/>
          <w:sz w:val="23"/>
          <w:szCs w:val="23"/>
        </w:rPr>
      </w:pPr>
      <w:r>
        <w:rPr>
          <w:rFonts w:ascii="Arial" w:hAnsi="Arial" w:cs="Arial"/>
          <w:b/>
          <w:bCs/>
          <w:color w:val="auto"/>
          <w:sz w:val="23"/>
          <w:szCs w:val="23"/>
        </w:rPr>
        <w:t xml:space="preserve">APÉNDICE 16 </w:t>
      </w:r>
    </w:p>
    <w:p w:rsidR="00000000" w:rsidRDefault="00E94181">
      <w:pPr>
        <w:pStyle w:val="Default"/>
        <w:framePr w:w="5124" w:wrap="auto" w:vAnchor="page" w:hAnchor="page" w:x="4242" w:y="7304"/>
        <w:rPr>
          <w:rFonts w:ascii="Arial" w:hAnsi="Arial" w:cs="Arial"/>
          <w:color w:val="auto"/>
          <w:sz w:val="23"/>
          <w:szCs w:val="23"/>
        </w:rPr>
      </w:pPr>
      <w:r>
        <w:rPr>
          <w:rFonts w:ascii="Arial" w:hAnsi="Arial" w:cs="Arial"/>
          <w:b/>
          <w:bCs/>
          <w:color w:val="auto"/>
          <w:sz w:val="23"/>
          <w:szCs w:val="23"/>
        </w:rPr>
        <w:t xml:space="preserve">GUIA DE SOLUCIÓN DE PROBLEMAS </w:t>
      </w:r>
    </w:p>
    <w:p w:rsidR="00000000" w:rsidRDefault="00E94181">
      <w:pPr>
        <w:pStyle w:val="Default"/>
        <w:framePr w:w="791" w:wrap="auto" w:vAnchor="page" w:hAnchor="page" w:x="2629" w:y="80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881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956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031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106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182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257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8336" w:wrap="auto" w:vAnchor="page" w:hAnchor="page" w:x="2269" w:y="1318"/>
        <w:rPr>
          <w:rFonts w:ascii="Arial" w:hAnsi="Arial" w:cs="Arial"/>
          <w:color w:val="auto"/>
          <w:sz w:val="23"/>
          <w:szCs w:val="23"/>
        </w:rPr>
      </w:pPr>
      <w:r>
        <w:rPr>
          <w:rFonts w:ascii="Arial" w:hAnsi="Arial" w:cs="Arial"/>
          <w:color w:val="auto"/>
          <w:sz w:val="23"/>
          <w:szCs w:val="23"/>
        </w:rPr>
        <w:t>A continuación se muestra una guí</w:t>
      </w:r>
      <w:r>
        <w:rPr>
          <w:rFonts w:ascii="Arial" w:hAnsi="Arial" w:cs="Arial"/>
          <w:color w:val="auto"/>
          <w:sz w:val="23"/>
          <w:szCs w:val="23"/>
        </w:rPr>
        <w:t xml:space="preserve">a para resolver de manera rápida y precisa los problemas relacionados con el funcionamiento de la máquina: </w:t>
      </w:r>
    </w:p>
    <w:p w:rsidR="00000000" w:rsidRDefault="00E94181">
      <w:pPr>
        <w:pStyle w:val="Default"/>
        <w:framePr w:w="791" w:wrap="auto" w:vAnchor="page" w:hAnchor="page" w:x="2269" w:y="2623"/>
        <w:rPr>
          <w:rFonts w:ascii="Arial" w:hAnsi="Arial" w:cs="Arial"/>
          <w:color w:val="auto"/>
          <w:sz w:val="23"/>
          <w:szCs w:val="23"/>
        </w:rPr>
      </w:pPr>
      <w:r>
        <w:rPr>
          <w:rFonts w:ascii="Arial" w:hAnsi="Arial" w:cs="Arial"/>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88960" behindDoc="0" locked="0" layoutInCell="0" allowOverlap="1">
                <wp:simplePos x="0" y="0"/>
                <wp:positionH relativeFrom="page">
                  <wp:posOffset>1388745</wp:posOffset>
                </wp:positionH>
                <wp:positionV relativeFrom="page">
                  <wp:posOffset>1807845</wp:posOffset>
                </wp:positionV>
                <wp:extent cx="5868035" cy="6965950"/>
                <wp:effectExtent l="0" t="0" r="0" b="0"/>
                <wp:wrapThrough wrapText="bothSides">
                  <wp:wrapPolygon edited="0">
                    <wp:start x="0" y="0"/>
                    <wp:lineTo x="0" y="0"/>
                    <wp:lineTo x="0" y="0"/>
                  </wp:wrapPolygon>
                </wp:wrapThrough>
                <wp:docPr id="1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696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878"/>
                              <w:gridCol w:w="161"/>
                              <w:gridCol w:w="825"/>
                              <w:gridCol w:w="132"/>
                              <w:gridCol w:w="116"/>
                              <w:gridCol w:w="414"/>
                              <w:gridCol w:w="1165"/>
                              <w:gridCol w:w="322"/>
                              <w:gridCol w:w="1487"/>
                              <w:gridCol w:w="163"/>
                              <w:gridCol w:w="264"/>
                              <w:gridCol w:w="232"/>
                              <w:gridCol w:w="345"/>
                            </w:tblGrid>
                            <w:tr w:rsidR="00000000">
                              <w:tblPrEx>
                                <w:tblCellMar>
                                  <w:top w:w="0" w:type="dxa"/>
                                  <w:bottom w:w="0" w:type="dxa"/>
                                </w:tblCellMar>
                              </w:tblPrEx>
                              <w:trPr>
                                <w:trHeight w:val="770"/>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PROBLEMA </w:t>
                                  </w:r>
                                </w:p>
                              </w:tc>
                              <w:tc>
                                <w:tcPr>
                                  <w:tcW w:w="2813" w:type="dxa"/>
                                  <w:gridSpan w:val="6"/>
                                </w:tcPr>
                                <w:p w:rsidR="00000000" w:rsidRDefault="00E94181">
                                  <w:pPr>
                                    <w:pStyle w:val="Default"/>
                                    <w:rPr>
                                      <w:rFonts w:ascii="Arial" w:hAnsi="Arial" w:cs="Arial"/>
                                      <w:sz w:val="23"/>
                                      <w:szCs w:val="23"/>
                                    </w:rPr>
                                  </w:pPr>
                                  <w:r>
                                    <w:rPr>
                                      <w:rFonts w:ascii="Arial" w:hAnsi="Arial" w:cs="Arial"/>
                                      <w:b/>
                                      <w:bCs/>
                                      <w:sz w:val="23"/>
                                      <w:szCs w:val="23"/>
                                    </w:rPr>
                                    <w:t xml:space="preserve">CAUSA </w:t>
                                  </w:r>
                                </w:p>
                              </w:tc>
                              <w:tc>
                                <w:tcPr>
                                  <w:tcW w:w="2813" w:type="dxa"/>
                                  <w:gridSpan w:val="6"/>
                                </w:tcPr>
                                <w:p w:rsidR="00000000" w:rsidRDefault="00E94181">
                                  <w:pPr>
                                    <w:pStyle w:val="Default"/>
                                    <w:rPr>
                                      <w:rFonts w:ascii="Arial" w:hAnsi="Arial" w:cs="Arial"/>
                                      <w:sz w:val="23"/>
                                      <w:szCs w:val="23"/>
                                    </w:rPr>
                                  </w:pPr>
                                  <w:r>
                                    <w:rPr>
                                      <w:rFonts w:ascii="Arial" w:hAnsi="Arial" w:cs="Arial"/>
                                      <w:b/>
                                      <w:bCs/>
                                      <w:sz w:val="23"/>
                                      <w:szCs w:val="23"/>
                                    </w:rPr>
                                    <w:t xml:space="preserve">SOLUCION </w:t>
                                  </w:r>
                                </w:p>
                              </w:tc>
                            </w:tr>
                            <w:tr w:rsidR="00000000">
                              <w:tblPrEx>
                                <w:tblCellMar>
                                  <w:top w:w="0" w:type="dxa"/>
                                  <w:bottom w:w="0" w:type="dxa"/>
                                </w:tblCellMar>
                              </w:tblPrEx>
                              <w:trPr>
                                <w:trHeight w:val="1980"/>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no enciende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Fusible quemado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fusible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Pulsador Marcha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pulsador </w:t>
                                  </w:r>
                                </w:p>
                              </w:tc>
                            </w:tr>
                            <w:tr w:rsidR="00000000">
                              <w:tblPrEx>
                                <w:tblCellMar>
                                  <w:top w:w="0" w:type="dxa"/>
                                  <w:bottom w:w="0" w:type="dxa"/>
                                </w:tblCellMar>
                              </w:tblPrEx>
                              <w:trPr>
                                <w:trHeight w:val="1326"/>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r w:rsidR="00000000">
                              <w:tblPrEx>
                                <w:tblCellMar>
                                  <w:top w:w="0" w:type="dxa"/>
                                  <w:bottom w:w="0" w:type="dxa"/>
                                </w:tblCellMar>
                              </w:tblPrEx>
                              <w:trPr>
                                <w:trHeight w:val="77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Motor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Reemplazo del motor </w:t>
                                  </w:r>
                                </w:p>
                              </w:tc>
                            </w:tr>
                            <w:tr w:rsidR="00000000">
                              <w:tblPrEx>
                                <w:tblCellMar>
                                  <w:top w:w="0" w:type="dxa"/>
                                  <w:bottom w:w="0" w:type="dxa"/>
                                </w:tblCellMar>
                              </w:tblPrEx>
                              <w:trPr>
                                <w:trHeight w:val="2148"/>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vibra excesivamente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Desalineamiento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alinear el conjunto de ejes-motor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Rodamiento del motor desgastado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rodamiento </w:t>
                                  </w:r>
                                </w:p>
                              </w:tc>
                            </w:tr>
                            <w:tr w:rsidR="00000000">
                              <w:tblPrEx>
                                <w:tblCellMar>
                                  <w:top w:w="0" w:type="dxa"/>
                                  <w:bottom w:w="0" w:type="dxa"/>
                                </w:tblCellMar>
                              </w:tblPrEx>
                              <w:trPr>
                                <w:trHeight w:val="133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Rodamiento del eje desgastado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rodamiento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109.35pt;margin-top:142.35pt;width:462.05pt;height:54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dUv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878"/>
                        <w:gridCol w:w="161"/>
                        <w:gridCol w:w="825"/>
                        <w:gridCol w:w="132"/>
                        <w:gridCol w:w="116"/>
                        <w:gridCol w:w="414"/>
                        <w:gridCol w:w="1165"/>
                        <w:gridCol w:w="322"/>
                        <w:gridCol w:w="1487"/>
                        <w:gridCol w:w="163"/>
                        <w:gridCol w:w="264"/>
                        <w:gridCol w:w="232"/>
                        <w:gridCol w:w="345"/>
                      </w:tblGrid>
                      <w:tr w:rsidR="00000000">
                        <w:tblPrEx>
                          <w:tblCellMar>
                            <w:top w:w="0" w:type="dxa"/>
                            <w:bottom w:w="0" w:type="dxa"/>
                          </w:tblCellMar>
                        </w:tblPrEx>
                        <w:trPr>
                          <w:trHeight w:val="770"/>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PROBLEMA </w:t>
                            </w:r>
                          </w:p>
                        </w:tc>
                        <w:tc>
                          <w:tcPr>
                            <w:tcW w:w="2813" w:type="dxa"/>
                            <w:gridSpan w:val="6"/>
                          </w:tcPr>
                          <w:p w:rsidR="00000000" w:rsidRDefault="00E94181">
                            <w:pPr>
                              <w:pStyle w:val="Default"/>
                              <w:rPr>
                                <w:rFonts w:ascii="Arial" w:hAnsi="Arial" w:cs="Arial"/>
                                <w:sz w:val="23"/>
                                <w:szCs w:val="23"/>
                              </w:rPr>
                            </w:pPr>
                            <w:r>
                              <w:rPr>
                                <w:rFonts w:ascii="Arial" w:hAnsi="Arial" w:cs="Arial"/>
                                <w:b/>
                                <w:bCs/>
                                <w:sz w:val="23"/>
                                <w:szCs w:val="23"/>
                              </w:rPr>
                              <w:t xml:space="preserve">CAUSA </w:t>
                            </w:r>
                          </w:p>
                        </w:tc>
                        <w:tc>
                          <w:tcPr>
                            <w:tcW w:w="2813" w:type="dxa"/>
                            <w:gridSpan w:val="6"/>
                          </w:tcPr>
                          <w:p w:rsidR="00000000" w:rsidRDefault="00E94181">
                            <w:pPr>
                              <w:pStyle w:val="Default"/>
                              <w:rPr>
                                <w:rFonts w:ascii="Arial" w:hAnsi="Arial" w:cs="Arial"/>
                                <w:sz w:val="23"/>
                                <w:szCs w:val="23"/>
                              </w:rPr>
                            </w:pPr>
                            <w:r>
                              <w:rPr>
                                <w:rFonts w:ascii="Arial" w:hAnsi="Arial" w:cs="Arial"/>
                                <w:b/>
                                <w:bCs/>
                                <w:sz w:val="23"/>
                                <w:szCs w:val="23"/>
                              </w:rPr>
                              <w:t xml:space="preserve">SOLUCION </w:t>
                            </w:r>
                          </w:p>
                        </w:tc>
                      </w:tr>
                      <w:tr w:rsidR="00000000">
                        <w:tblPrEx>
                          <w:tblCellMar>
                            <w:top w:w="0" w:type="dxa"/>
                            <w:bottom w:w="0" w:type="dxa"/>
                          </w:tblCellMar>
                        </w:tblPrEx>
                        <w:trPr>
                          <w:trHeight w:val="1980"/>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no enciende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Fusible quemado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fusible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Pulsador Marcha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pulsador </w:t>
                            </w:r>
                          </w:p>
                        </w:tc>
                      </w:tr>
                      <w:tr w:rsidR="00000000">
                        <w:tblPrEx>
                          <w:tblCellMar>
                            <w:top w:w="0" w:type="dxa"/>
                            <w:bottom w:w="0" w:type="dxa"/>
                          </w:tblCellMar>
                        </w:tblPrEx>
                        <w:trPr>
                          <w:trHeight w:val="1326"/>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r w:rsidR="00000000">
                        <w:tblPrEx>
                          <w:tblCellMar>
                            <w:top w:w="0" w:type="dxa"/>
                            <w:bottom w:w="0" w:type="dxa"/>
                          </w:tblCellMar>
                        </w:tblPrEx>
                        <w:trPr>
                          <w:trHeight w:val="77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Motor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Reemplazo del motor </w:t>
                            </w:r>
                          </w:p>
                        </w:tc>
                      </w:tr>
                      <w:tr w:rsidR="00000000">
                        <w:tblPrEx>
                          <w:tblCellMar>
                            <w:top w:w="0" w:type="dxa"/>
                            <w:bottom w:w="0" w:type="dxa"/>
                          </w:tblCellMar>
                        </w:tblPrEx>
                        <w:trPr>
                          <w:trHeight w:val="2148"/>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vibra excesivamente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Desalineamiento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alinear el conjunto de ejes-motor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Rodamiento del motor desgastado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rodamiento </w:t>
                            </w:r>
                          </w:p>
                        </w:tc>
                      </w:tr>
                      <w:tr w:rsidR="00000000">
                        <w:tblPrEx>
                          <w:tblCellMar>
                            <w:top w:w="0" w:type="dxa"/>
                            <w:bottom w:w="0" w:type="dxa"/>
                          </w:tblCellMar>
                        </w:tblPrEx>
                        <w:trPr>
                          <w:trHeight w:val="133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Rodamiento del eje desgastado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rodamiento </w:t>
                            </w:r>
                          </w:p>
                        </w:tc>
                      </w:tr>
                    </w:tbl>
                  </w:txbxContent>
                </v:textbox>
                <w10:wrap type="through" anchorx="page" anchory="page"/>
              </v:shape>
            </w:pict>
          </mc:Fallback>
        </mc:AlternateContent>
      </w:r>
    </w:p>
    <w:p w:rsidR="00000000" w:rsidRDefault="00E94181">
      <w:pPr>
        <w:pStyle w:val="Default"/>
        <w:pageBreakBefore/>
        <w:rPr>
          <w:rFonts w:cs="Times New Roman"/>
          <w:color w:val="auto"/>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89984" behindDoc="0" locked="0" layoutInCell="0" allowOverlap="1">
                <wp:simplePos x="0" y="0"/>
                <wp:positionH relativeFrom="page">
                  <wp:posOffset>1388745</wp:posOffset>
                </wp:positionH>
                <wp:positionV relativeFrom="page">
                  <wp:posOffset>804545</wp:posOffset>
                </wp:positionV>
                <wp:extent cx="5868035" cy="7894955"/>
                <wp:effectExtent l="0" t="0" r="0" b="0"/>
                <wp:wrapThrough wrapText="bothSides">
                  <wp:wrapPolygon edited="0">
                    <wp:start x="0" y="0"/>
                    <wp:lineTo x="0" y="0"/>
                    <wp:lineTo x="0" y="0"/>
                  </wp:wrapPolygon>
                </wp:wrapThrough>
                <wp:docPr id="1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789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878"/>
                              <w:gridCol w:w="161"/>
                              <w:gridCol w:w="825"/>
                              <w:gridCol w:w="132"/>
                              <w:gridCol w:w="116"/>
                              <w:gridCol w:w="414"/>
                              <w:gridCol w:w="1165"/>
                              <w:gridCol w:w="322"/>
                              <w:gridCol w:w="1487"/>
                              <w:gridCol w:w="163"/>
                              <w:gridCol w:w="264"/>
                              <w:gridCol w:w="232"/>
                              <w:gridCol w:w="345"/>
                            </w:tblGrid>
                            <w:tr w:rsidR="00000000">
                              <w:tblPrEx>
                                <w:tblCellMar>
                                  <w:top w:w="0" w:type="dxa"/>
                                  <w:bottom w:w="0" w:type="dxa"/>
                                </w:tblCellMar>
                              </w:tblPrEx>
                              <w:trPr>
                                <w:trHeight w:val="1322"/>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se sobrecalienta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Ventilador no funciona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Desarmar el motor y reparar el ventilador </w:t>
                                  </w:r>
                                </w:p>
                              </w:tc>
                            </w:tr>
                            <w:tr w:rsidR="00000000">
                              <w:tblPrEx>
                                <w:tblCellMar>
                                  <w:top w:w="0" w:type="dxa"/>
                                  <w:bottom w:w="0" w:type="dxa"/>
                                </w:tblCellMar>
                              </w:tblPrEx>
                              <w:trPr>
                                <w:trHeight w:val="1326"/>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Rejilla de ventilación obstruida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Quitar la obstrucción </w:t>
                                  </w:r>
                                </w:p>
                              </w:tc>
                            </w:tr>
                            <w:tr w:rsidR="00000000">
                              <w:tblPrEx>
                                <w:tblCellMar>
                                  <w:top w:w="0" w:type="dxa"/>
                                  <w:bottom w:w="0" w:type="dxa"/>
                                </w:tblCellMar>
                              </w:tblPrEx>
                              <w:trPr>
                                <w:trHeight w:val="77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Motor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Rebobinar el motor </w:t>
                                  </w:r>
                                </w:p>
                              </w:tc>
                            </w:tr>
                            <w:tr w:rsidR="00000000">
                              <w:tblPrEx>
                                <w:tblCellMar>
                                  <w:top w:w="0" w:type="dxa"/>
                                  <w:bottom w:w="0" w:type="dxa"/>
                                </w:tblCellMar>
                              </w:tblPrEx>
                              <w:trPr>
                                <w:trHeight w:val="2532"/>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Contador de ciclos no funciona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Sensor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sensor </w:t>
                                  </w:r>
                                </w:p>
                              </w:tc>
                            </w:tr>
                            <w:tr w:rsidR="00000000">
                              <w:tblPrEx>
                                <w:tblCellMar>
                                  <w:top w:w="0" w:type="dxa"/>
                                  <w:bottom w:w="0" w:type="dxa"/>
                                </w:tblCellMar>
                              </w:tblPrEx>
                              <w:trPr>
                                <w:trHeight w:val="1874"/>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Distancia de separación del sensor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reajustar distancia hasta 1-2 mm </w:t>
                                  </w:r>
                                </w:p>
                              </w:tc>
                            </w:tr>
                            <w:tr w:rsidR="00000000">
                              <w:tblPrEx>
                                <w:tblCellMar>
                                  <w:top w:w="0" w:type="dxa"/>
                                  <w:bottom w:w="0" w:type="dxa"/>
                                </w:tblCellMar>
                              </w:tblPrEx>
                              <w:trPr>
                                <w:trHeight w:val="773"/>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Fusible quemado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fusible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r w:rsidR="00000000">
                              <w:tblPrEx>
                                <w:tblCellMar>
                                  <w:top w:w="0" w:type="dxa"/>
                                  <w:bottom w:w="0" w:type="dxa"/>
                                </w:tblCellMar>
                              </w:tblPrEx>
                              <w:trPr>
                                <w:trHeight w:val="1491"/>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Má</w:t>
                                  </w:r>
                                  <w:r>
                                    <w:rPr>
                                      <w:rFonts w:ascii="Arial" w:hAnsi="Arial" w:cs="Arial"/>
                                      <w:b/>
                                      <w:bCs/>
                                      <w:sz w:val="23"/>
                                      <w:szCs w:val="23"/>
                                    </w:rPr>
                                    <w:t xml:space="preserve">quina no se apaga al fracturarse la probeta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Sensor de carrera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sensor de carrera </w:t>
                                  </w:r>
                                </w:p>
                              </w:tc>
                            </w:tr>
                            <w:tr w:rsidR="00000000">
                              <w:tblPrEx>
                                <w:tblCellMar>
                                  <w:top w:w="0" w:type="dxa"/>
                                  <w:bottom w:w="0" w:type="dxa"/>
                                </w:tblCellMar>
                              </w:tblPrEx>
                              <w:trPr>
                                <w:trHeight w:val="133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109.35pt;margin-top:63.35pt;width:462.05pt;height:621.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s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878"/>
                        <w:gridCol w:w="161"/>
                        <w:gridCol w:w="825"/>
                        <w:gridCol w:w="132"/>
                        <w:gridCol w:w="116"/>
                        <w:gridCol w:w="414"/>
                        <w:gridCol w:w="1165"/>
                        <w:gridCol w:w="322"/>
                        <w:gridCol w:w="1487"/>
                        <w:gridCol w:w="163"/>
                        <w:gridCol w:w="264"/>
                        <w:gridCol w:w="232"/>
                        <w:gridCol w:w="345"/>
                      </w:tblGrid>
                      <w:tr w:rsidR="00000000">
                        <w:tblPrEx>
                          <w:tblCellMar>
                            <w:top w:w="0" w:type="dxa"/>
                            <w:bottom w:w="0" w:type="dxa"/>
                          </w:tblCellMar>
                        </w:tblPrEx>
                        <w:trPr>
                          <w:trHeight w:val="1322"/>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Motor se sobrecalienta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Ventilador no funciona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Desarmar el motor y reparar el ventilador </w:t>
                            </w:r>
                          </w:p>
                        </w:tc>
                      </w:tr>
                      <w:tr w:rsidR="00000000">
                        <w:tblPrEx>
                          <w:tblCellMar>
                            <w:top w:w="0" w:type="dxa"/>
                            <w:bottom w:w="0" w:type="dxa"/>
                          </w:tblCellMar>
                        </w:tblPrEx>
                        <w:trPr>
                          <w:trHeight w:val="1326"/>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Rejilla de ventilación obstruida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Quitar la obstrucción </w:t>
                            </w:r>
                          </w:p>
                        </w:tc>
                      </w:tr>
                      <w:tr w:rsidR="00000000">
                        <w:tblPrEx>
                          <w:tblCellMar>
                            <w:top w:w="0" w:type="dxa"/>
                            <w:bottom w:w="0" w:type="dxa"/>
                          </w:tblCellMar>
                        </w:tblPrEx>
                        <w:trPr>
                          <w:trHeight w:val="77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Motor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Rebobinar el motor </w:t>
                            </w:r>
                          </w:p>
                        </w:tc>
                      </w:tr>
                      <w:tr w:rsidR="00000000">
                        <w:tblPrEx>
                          <w:tblCellMar>
                            <w:top w:w="0" w:type="dxa"/>
                            <w:bottom w:w="0" w:type="dxa"/>
                          </w:tblCellMar>
                        </w:tblPrEx>
                        <w:trPr>
                          <w:trHeight w:val="2532"/>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 xml:space="preserve">Contador de ciclos no funciona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Sensor defectuoso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sensor </w:t>
                            </w:r>
                          </w:p>
                        </w:tc>
                      </w:tr>
                      <w:tr w:rsidR="00000000">
                        <w:tblPrEx>
                          <w:tblCellMar>
                            <w:top w:w="0" w:type="dxa"/>
                            <w:bottom w:w="0" w:type="dxa"/>
                          </w:tblCellMar>
                        </w:tblPrEx>
                        <w:trPr>
                          <w:trHeight w:val="1874"/>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Distancia de separación del sensor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reajustar distancia hasta 1-2 mm </w:t>
                            </w:r>
                          </w:p>
                        </w:tc>
                      </w:tr>
                      <w:tr w:rsidR="00000000">
                        <w:tblPrEx>
                          <w:tblCellMar>
                            <w:top w:w="0" w:type="dxa"/>
                            <w:bottom w:w="0" w:type="dxa"/>
                          </w:tblCellMar>
                        </w:tblPrEx>
                        <w:trPr>
                          <w:trHeight w:val="773"/>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Fusible quemado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fusible </w:t>
                            </w:r>
                          </w:p>
                        </w:tc>
                      </w:tr>
                      <w:tr w:rsidR="00000000">
                        <w:tblPrEx>
                          <w:tblCellMar>
                            <w:top w:w="0" w:type="dxa"/>
                            <w:bottom w:w="0" w:type="dxa"/>
                          </w:tblCellMar>
                        </w:tblPrEx>
                        <w:trPr>
                          <w:trHeight w:val="1322"/>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r w:rsidR="00000000">
                        <w:tblPrEx>
                          <w:tblCellMar>
                            <w:top w:w="0" w:type="dxa"/>
                            <w:bottom w:w="0" w:type="dxa"/>
                          </w:tblCellMar>
                        </w:tblPrEx>
                        <w:trPr>
                          <w:trHeight w:val="1491"/>
                        </w:trPr>
                        <w:tc>
                          <w:tcPr>
                            <w:tcW w:w="2813" w:type="dxa"/>
                            <w:gridSpan w:val="5"/>
                          </w:tcPr>
                          <w:p w:rsidR="00000000" w:rsidRDefault="00E94181">
                            <w:pPr>
                              <w:pStyle w:val="Default"/>
                              <w:rPr>
                                <w:rFonts w:ascii="Arial" w:hAnsi="Arial" w:cs="Arial"/>
                                <w:sz w:val="23"/>
                                <w:szCs w:val="23"/>
                              </w:rPr>
                            </w:pPr>
                            <w:r>
                              <w:rPr>
                                <w:rFonts w:ascii="Arial" w:hAnsi="Arial" w:cs="Arial"/>
                                <w:b/>
                                <w:bCs/>
                                <w:sz w:val="23"/>
                                <w:szCs w:val="23"/>
                              </w:rPr>
                              <w:t>Má</w:t>
                            </w:r>
                            <w:r>
                              <w:rPr>
                                <w:rFonts w:ascii="Arial" w:hAnsi="Arial" w:cs="Arial"/>
                                <w:b/>
                                <w:bCs/>
                                <w:sz w:val="23"/>
                                <w:szCs w:val="23"/>
                              </w:rPr>
                              <w:t xml:space="preserve">quina no se apaga al fracturarse la probeta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Sensor de carrera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Reemplazar sensor de carrera </w:t>
                            </w:r>
                          </w:p>
                        </w:tc>
                      </w:tr>
                      <w:tr w:rsidR="00000000">
                        <w:tblPrEx>
                          <w:tblCellMar>
                            <w:top w:w="0" w:type="dxa"/>
                            <w:bottom w:w="0" w:type="dxa"/>
                          </w:tblCellMar>
                        </w:tblPrEx>
                        <w:trPr>
                          <w:trHeight w:val="1330"/>
                        </w:trPr>
                        <w:tc>
                          <w:tcPr>
                            <w:tcW w:w="2813" w:type="dxa"/>
                            <w:gridSpan w:val="5"/>
                          </w:tcPr>
                          <w:p w:rsidR="00000000" w:rsidRDefault="00E94181">
                            <w:pPr>
                              <w:pStyle w:val="Default"/>
                              <w:rPr>
                                <w:rFonts w:cs="Times New Roman"/>
                                <w:color w:val="auto"/>
                              </w:rPr>
                            </w:pP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Cables sueltos </w:t>
                            </w:r>
                          </w:p>
                        </w:tc>
                        <w:tc>
                          <w:tcPr>
                            <w:tcW w:w="2813" w:type="dxa"/>
                            <w:gridSpan w:val="6"/>
                          </w:tcPr>
                          <w:p w:rsidR="00000000" w:rsidRDefault="00E94181">
                            <w:pPr>
                              <w:pStyle w:val="Default"/>
                              <w:rPr>
                                <w:rFonts w:ascii="Arial" w:hAnsi="Arial" w:cs="Arial"/>
                                <w:sz w:val="23"/>
                                <w:szCs w:val="23"/>
                              </w:rPr>
                            </w:pPr>
                            <w:r>
                              <w:rPr>
                                <w:rFonts w:ascii="Arial" w:hAnsi="Arial" w:cs="Arial"/>
                                <w:sz w:val="23"/>
                                <w:szCs w:val="23"/>
                              </w:rPr>
                              <w:t xml:space="preserve">Verificar y Reconectar los cables </w:t>
                            </w:r>
                          </w:p>
                        </w:tc>
                      </w:tr>
                    </w:tbl>
                  </w:txbxContent>
                </v:textbox>
                <w10:wrap type="through" anchorx="page" anchory="page"/>
              </v:shape>
            </w:pict>
          </mc:Fallback>
        </mc:AlternateContent>
      </w:r>
    </w:p>
    <w:p w:rsidR="00000000" w:rsidRDefault="00E94181">
      <w:pPr>
        <w:pStyle w:val="Default"/>
        <w:framePr w:w="791" w:wrap="auto" w:vAnchor="page" w:hAnchor="page" w:x="6587" w:y="1205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80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791" w:wrap="auto" w:vAnchor="page" w:hAnchor="page" w:x="6587" w:y="131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186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587" w:y="241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29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352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0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462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17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573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28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6407" w:y="683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364" w:wrap="auto" w:vAnchor="page" w:hAnchor="page" w:x="5623" w:y="7388"/>
        <w:rPr>
          <w:rFonts w:ascii="Arial" w:hAnsi="Arial" w:cs="Arial"/>
          <w:color w:val="auto"/>
          <w:sz w:val="23"/>
          <w:szCs w:val="23"/>
        </w:rPr>
      </w:pPr>
      <w:r>
        <w:rPr>
          <w:rFonts w:ascii="Arial" w:hAnsi="Arial" w:cs="Arial"/>
          <w:b/>
          <w:bCs/>
          <w:color w:val="auto"/>
          <w:sz w:val="23"/>
          <w:szCs w:val="23"/>
        </w:rPr>
        <w:t xml:space="preserve">APÉNDICE 17 </w:t>
      </w:r>
    </w:p>
    <w:p w:rsidR="00000000" w:rsidRDefault="00E94181">
      <w:pPr>
        <w:pStyle w:val="Default"/>
        <w:framePr w:w="3644" w:wrap="auto" w:vAnchor="page" w:hAnchor="page" w:x="4982" w:y="7940"/>
        <w:rPr>
          <w:rFonts w:ascii="Arial" w:hAnsi="Arial" w:cs="Arial"/>
          <w:color w:val="auto"/>
          <w:sz w:val="23"/>
          <w:szCs w:val="23"/>
        </w:rPr>
      </w:pPr>
      <w:r>
        <w:rPr>
          <w:rFonts w:ascii="Arial" w:hAnsi="Arial" w:cs="Arial"/>
          <w:b/>
          <w:bCs/>
          <w:color w:val="auto"/>
          <w:sz w:val="23"/>
          <w:szCs w:val="23"/>
        </w:rPr>
        <w:t xml:space="preserve">GUÍA DE LABORATORIO </w:t>
      </w:r>
    </w:p>
    <w:p w:rsidR="00000000" w:rsidRDefault="00E94181">
      <w:pPr>
        <w:pStyle w:val="Default"/>
        <w:framePr w:w="791" w:wrap="auto" w:vAnchor="page" w:hAnchor="page" w:x="2269" w:y="8492"/>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044"/>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9596"/>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0148"/>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070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125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180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35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791" w:wrap="auto" w:vAnchor="page" w:hAnchor="page" w:x="2269" w:y="1290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5357" w:wrap="auto" w:vAnchor="page" w:hAnchor="page" w:x="2269" w:y="1314"/>
        <w:rPr>
          <w:rFonts w:ascii="Arial" w:hAnsi="Arial" w:cs="Arial"/>
          <w:color w:val="auto"/>
          <w:sz w:val="23"/>
          <w:szCs w:val="23"/>
        </w:rPr>
      </w:pPr>
      <w:r>
        <w:rPr>
          <w:rFonts w:ascii="Arial" w:hAnsi="Arial" w:cs="Arial"/>
          <w:b/>
          <w:bCs/>
          <w:color w:val="auto"/>
          <w:sz w:val="23"/>
          <w:szCs w:val="23"/>
        </w:rPr>
        <w:t xml:space="preserve">TEMA: </w:t>
      </w:r>
      <w:r>
        <w:rPr>
          <w:rFonts w:ascii="Arial" w:hAnsi="Arial" w:cs="Arial"/>
          <w:color w:val="auto"/>
          <w:sz w:val="23"/>
          <w:szCs w:val="23"/>
        </w:rPr>
        <w:t xml:space="preserve">Ensayo de fatiga en flexión rotativa </w:t>
      </w:r>
    </w:p>
    <w:p w:rsidR="00000000" w:rsidRDefault="00E94181">
      <w:pPr>
        <w:pStyle w:val="Default"/>
        <w:framePr w:w="791" w:wrap="auto" w:vAnchor="page" w:hAnchor="page" w:x="2269" w:y="187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3392" w:wrap="auto" w:vAnchor="page" w:hAnchor="page" w:x="2269" w:y="2419"/>
        <w:rPr>
          <w:rFonts w:ascii="Arial" w:hAnsi="Arial" w:cs="Arial"/>
          <w:color w:val="auto"/>
          <w:sz w:val="23"/>
          <w:szCs w:val="23"/>
        </w:rPr>
      </w:pPr>
      <w:r>
        <w:rPr>
          <w:rFonts w:ascii="Arial" w:hAnsi="Arial" w:cs="Arial"/>
          <w:b/>
          <w:bCs/>
          <w:color w:val="auto"/>
          <w:sz w:val="23"/>
          <w:szCs w:val="23"/>
        </w:rPr>
        <w:t xml:space="preserve">OBJETIVO GENERAL:  </w:t>
      </w:r>
    </w:p>
    <w:p w:rsidR="00000000" w:rsidRDefault="00E94181">
      <w:pPr>
        <w:pStyle w:val="Default"/>
        <w:framePr w:w="8344" w:wrap="auto" w:vAnchor="page" w:hAnchor="page" w:x="2269" w:y="2975"/>
        <w:rPr>
          <w:rFonts w:ascii="Arial" w:hAnsi="Arial" w:cs="Arial"/>
          <w:color w:val="auto"/>
          <w:sz w:val="23"/>
          <w:szCs w:val="23"/>
        </w:rPr>
      </w:pPr>
      <w:r>
        <w:rPr>
          <w:rFonts w:ascii="Arial" w:hAnsi="Arial" w:cs="Arial"/>
          <w:color w:val="auto"/>
          <w:sz w:val="23"/>
          <w:szCs w:val="23"/>
        </w:rPr>
        <w:t xml:space="preserve">Mediante el método esfuerzo-vida determinar la ecuación de la vida a fatiga en el rango de vida finita de la curva de Wöhler. </w:t>
      </w:r>
    </w:p>
    <w:p w:rsidR="00000000" w:rsidRDefault="00E94181">
      <w:pPr>
        <w:pStyle w:val="Default"/>
        <w:framePr w:w="791" w:wrap="auto" w:vAnchor="page" w:hAnchor="page" w:x="2269" w:y="407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924" w:wrap="auto" w:vAnchor="page" w:hAnchor="page" w:x="2269" w:y="4687"/>
        <w:rPr>
          <w:rFonts w:ascii="Arial" w:hAnsi="Arial" w:cs="Arial"/>
          <w:color w:val="auto"/>
          <w:sz w:val="23"/>
          <w:szCs w:val="23"/>
        </w:rPr>
      </w:pPr>
      <w:r>
        <w:rPr>
          <w:rFonts w:ascii="Arial" w:hAnsi="Arial" w:cs="Arial"/>
          <w:b/>
          <w:bCs/>
          <w:color w:val="auto"/>
          <w:sz w:val="23"/>
          <w:szCs w:val="23"/>
        </w:rPr>
        <w:t xml:space="preserve">OBJETIVOS ESPECÍFICOS: </w:t>
      </w:r>
    </w:p>
    <w:p w:rsidR="00000000" w:rsidRDefault="00E94181">
      <w:pPr>
        <w:pStyle w:val="Default"/>
        <w:framePr w:w="3392" w:wrap="auto" w:vAnchor="page" w:hAnchor="page" w:x="2269" w:y="5303"/>
        <w:rPr>
          <w:rFonts w:ascii="Arial" w:hAnsi="Arial" w:cs="Arial"/>
          <w:color w:val="auto"/>
          <w:sz w:val="23"/>
          <w:szCs w:val="23"/>
        </w:rPr>
      </w:pPr>
      <w:r>
        <w:rPr>
          <w:rFonts w:ascii="Arial" w:hAnsi="Arial" w:cs="Arial"/>
          <w:color w:val="auto"/>
          <w:sz w:val="23"/>
          <w:szCs w:val="23"/>
        </w:rPr>
        <w:t xml:space="preserve">Que los alumnos logren: </w:t>
      </w:r>
    </w:p>
    <w:p w:rsidR="00000000" w:rsidRDefault="00E94181">
      <w:pPr>
        <w:pStyle w:val="Default"/>
        <w:framePr w:w="7977" w:wrap="auto" w:vAnchor="page" w:hAnchor="page" w:x="2629" w:y="5905"/>
        <w:rPr>
          <w:rFonts w:ascii="Arial" w:hAnsi="Arial" w:cs="Arial"/>
          <w:color w:val="auto"/>
          <w:sz w:val="23"/>
          <w:szCs w:val="23"/>
        </w:rPr>
      </w:pPr>
    </w:p>
    <w:p w:rsidR="00000000" w:rsidRDefault="00E94181">
      <w:pPr>
        <w:pStyle w:val="Default"/>
        <w:framePr w:w="7977" w:wrap="auto" w:vAnchor="page" w:hAnchor="page" w:x="2629" w:y="5905"/>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Identificar los</w:t>
      </w:r>
      <w:r>
        <w:rPr>
          <w:rFonts w:ascii="Arial" w:hAnsi="Arial" w:cs="Arial"/>
          <w:color w:val="auto"/>
          <w:sz w:val="23"/>
          <w:szCs w:val="23"/>
        </w:rPr>
        <w:t xml:space="preserve"> diferentes parámetros involucrados en el comportamiento en fatiga de los materiales. </w:t>
      </w:r>
    </w:p>
    <w:p w:rsidR="00000000" w:rsidRDefault="00E94181">
      <w:pPr>
        <w:pStyle w:val="Default"/>
        <w:framePr w:w="7977" w:wrap="auto" w:vAnchor="page" w:hAnchor="page" w:x="2629" w:y="5905"/>
        <w:rPr>
          <w:rFonts w:ascii="Arial" w:hAnsi="Arial" w:cs="Arial"/>
          <w:color w:val="auto"/>
          <w:sz w:val="23"/>
          <w:szCs w:val="23"/>
        </w:rPr>
      </w:pPr>
    </w:p>
    <w:p w:rsidR="00000000" w:rsidRDefault="00E94181">
      <w:pPr>
        <w:pStyle w:val="Default"/>
        <w:framePr w:w="6352" w:wrap="auto" w:vAnchor="page" w:hAnchor="page" w:x="2629" w:y="7009"/>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Entender la importancia de conocer las fallas por fatiga. </w:t>
      </w:r>
    </w:p>
    <w:p w:rsidR="00000000" w:rsidRDefault="00E94181">
      <w:pPr>
        <w:pStyle w:val="Default"/>
        <w:framePr w:w="6352" w:wrap="auto" w:vAnchor="page" w:hAnchor="page" w:x="2629" w:y="7009"/>
        <w:rPr>
          <w:rFonts w:ascii="Arial" w:hAnsi="Arial" w:cs="Arial"/>
          <w:color w:val="auto"/>
          <w:sz w:val="23"/>
          <w:szCs w:val="23"/>
        </w:rPr>
      </w:pPr>
    </w:p>
    <w:p w:rsidR="00000000" w:rsidRDefault="00E94181">
      <w:pPr>
        <w:pStyle w:val="Default"/>
        <w:framePr w:w="7552" w:wrap="auto" w:vAnchor="page" w:hAnchor="page" w:x="2629" w:y="7561"/>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Aplicar ecuación de predicción de vida en fatiga (curva de Wöhler).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8180"/>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540" w:wrap="auto" w:vAnchor="page" w:hAnchor="page" w:x="2269" w:y="8792"/>
        <w:rPr>
          <w:rFonts w:ascii="Arial" w:hAnsi="Arial" w:cs="Arial"/>
          <w:color w:val="auto"/>
          <w:sz w:val="23"/>
          <w:szCs w:val="23"/>
        </w:rPr>
      </w:pPr>
      <w:r>
        <w:rPr>
          <w:rFonts w:ascii="Arial" w:hAnsi="Arial" w:cs="Arial"/>
          <w:b/>
          <w:bCs/>
          <w:color w:val="auto"/>
          <w:sz w:val="23"/>
          <w:szCs w:val="23"/>
        </w:rPr>
        <w:t xml:space="preserve">NORMAS APLICABLES: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91008" behindDoc="0" locked="0" layoutInCell="0" allowOverlap="1">
                <wp:simplePos x="0" y="0"/>
                <wp:positionH relativeFrom="page">
                  <wp:posOffset>1508760</wp:posOffset>
                </wp:positionH>
                <wp:positionV relativeFrom="page">
                  <wp:posOffset>5725160</wp:posOffset>
                </wp:positionV>
                <wp:extent cx="5648325" cy="1254760"/>
                <wp:effectExtent l="0" t="0" r="0" b="0"/>
                <wp:wrapThrough wrapText="bothSides">
                  <wp:wrapPolygon edited="0">
                    <wp:start x="0" y="0"/>
                    <wp:lineTo x="0" y="0"/>
                    <wp:lineTo x="0" y="0"/>
                  </wp:wrapPolygon>
                </wp:wrapThrough>
                <wp:docPr id="1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878"/>
                              <w:gridCol w:w="161"/>
                              <w:gridCol w:w="825"/>
                              <w:gridCol w:w="132"/>
                              <w:gridCol w:w="116"/>
                              <w:gridCol w:w="414"/>
                              <w:gridCol w:w="1487"/>
                              <w:gridCol w:w="1487"/>
                              <w:gridCol w:w="163"/>
                              <w:gridCol w:w="264"/>
                              <w:gridCol w:w="232"/>
                            </w:tblGrid>
                            <w:tr w:rsidR="00000000">
                              <w:tblPrEx>
                                <w:tblCellMar>
                                  <w:top w:w="0" w:type="dxa"/>
                                  <w:bottom w:w="0" w:type="dxa"/>
                                </w:tblCellMar>
                              </w:tblPrEx>
                              <w:trPr>
                                <w:trHeight w:val="1329"/>
                              </w:trPr>
                              <w:tc>
                                <w:tcPr>
                                  <w:tcW w:w="4047" w:type="dxa"/>
                                  <w:gridSpan w:val="9"/>
                                </w:tcPr>
                                <w:p w:rsidR="00000000" w:rsidRDefault="00E94181">
                                  <w:pPr>
                                    <w:pStyle w:val="Default"/>
                                    <w:rPr>
                                      <w:rFonts w:ascii="Arial" w:hAnsi="Arial" w:cs="Arial"/>
                                      <w:sz w:val="23"/>
                                      <w:szCs w:val="23"/>
                                    </w:rPr>
                                  </w:pPr>
                                  <w:r>
                                    <w:rPr>
                                      <w:rFonts w:ascii="Arial" w:hAnsi="Arial" w:cs="Arial"/>
                                      <w:sz w:val="23"/>
                                      <w:szCs w:val="23"/>
                                    </w:rPr>
                                    <w:t xml:space="preserve">ASTM E466 </w:t>
                                  </w:r>
                                </w:p>
                              </w:tc>
                              <w:tc>
                                <w:tcPr>
                                  <w:tcW w:w="4047" w:type="dxa"/>
                                  <w:gridSpan w:val="6"/>
                                </w:tcPr>
                                <w:p w:rsidR="00000000" w:rsidRDefault="00E94181">
                                  <w:pPr>
                                    <w:pStyle w:val="Default"/>
                                    <w:rPr>
                                      <w:rFonts w:ascii="Arial" w:hAnsi="Arial" w:cs="Arial"/>
                                      <w:sz w:val="23"/>
                                      <w:szCs w:val="23"/>
                                    </w:rPr>
                                  </w:pPr>
                                  <w:r>
                                    <w:rPr>
                                      <w:rFonts w:ascii="Arial" w:hAnsi="Arial" w:cs="Arial"/>
                                      <w:i/>
                                      <w:iCs/>
                                      <w:sz w:val="23"/>
                                      <w:szCs w:val="23"/>
                                    </w:rPr>
                                    <w:t>“Standard Practice for Conducting Force Controlled Constant Amplitude Axial Fatigue Tests of Metallic Materials”</w:t>
                                  </w:r>
                                  <w:r>
                                    <w:rPr>
                                      <w:rFonts w:ascii="Arial" w:hAnsi="Arial" w:cs="Arial"/>
                                      <w:b/>
                                      <w:bCs/>
                                      <w:sz w:val="23"/>
                                      <w:szCs w:val="23"/>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118.8pt;margin-top:450.8pt;width:444.75pt;height:98.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825"/>
                        <w:gridCol w:w="132"/>
                        <w:gridCol w:w="116"/>
                        <w:gridCol w:w="414"/>
                        <w:gridCol w:w="1487"/>
                        <w:gridCol w:w="1487"/>
                        <w:gridCol w:w="163"/>
                        <w:gridCol w:w="264"/>
                        <w:gridCol w:w="232"/>
                      </w:tblGrid>
                      <w:tr w:rsidR="00000000">
                        <w:tblPrEx>
                          <w:tblCellMar>
                            <w:top w:w="0" w:type="dxa"/>
                            <w:bottom w:w="0" w:type="dxa"/>
                          </w:tblCellMar>
                        </w:tblPrEx>
                        <w:trPr>
                          <w:trHeight w:val="1329"/>
                        </w:trPr>
                        <w:tc>
                          <w:tcPr>
                            <w:tcW w:w="4047" w:type="dxa"/>
                            <w:gridSpan w:val="8"/>
                          </w:tcPr>
                          <w:p w:rsidR="00000000" w:rsidRDefault="00E94181">
                            <w:pPr>
                              <w:pStyle w:val="Default"/>
                              <w:rPr>
                                <w:rFonts w:ascii="Arial" w:hAnsi="Arial" w:cs="Arial"/>
                                <w:sz w:val="23"/>
                                <w:szCs w:val="23"/>
                              </w:rPr>
                            </w:pPr>
                            <w:r>
                              <w:rPr>
                                <w:rFonts w:ascii="Arial" w:hAnsi="Arial" w:cs="Arial"/>
                                <w:sz w:val="23"/>
                                <w:szCs w:val="23"/>
                              </w:rPr>
                              <w:t xml:space="preserve">ASTM E466 </w:t>
                            </w:r>
                          </w:p>
                        </w:tc>
                        <w:tc>
                          <w:tcPr>
                            <w:tcW w:w="4047" w:type="dxa"/>
                            <w:gridSpan w:val="6"/>
                          </w:tcPr>
                          <w:p w:rsidR="00000000" w:rsidRDefault="00E94181">
                            <w:pPr>
                              <w:pStyle w:val="Default"/>
                              <w:rPr>
                                <w:rFonts w:ascii="Arial" w:hAnsi="Arial" w:cs="Arial"/>
                                <w:sz w:val="23"/>
                                <w:szCs w:val="23"/>
                              </w:rPr>
                            </w:pPr>
                            <w:r>
                              <w:rPr>
                                <w:rFonts w:ascii="Arial" w:hAnsi="Arial" w:cs="Arial"/>
                                <w:i/>
                                <w:iCs/>
                                <w:sz w:val="23"/>
                                <w:szCs w:val="23"/>
                              </w:rPr>
                              <w:t>“Standard Practice for Conducting Force Controlled Constant Amplitude Axial Fatigue Tests of Metallic Materials”</w:t>
                            </w:r>
                            <w:r>
                              <w:rPr>
                                <w:rFonts w:ascii="Arial" w:hAnsi="Arial" w:cs="Arial"/>
                                <w:b/>
                                <w:bCs/>
                                <w:sz w:val="23"/>
                                <w:szCs w:val="23"/>
                              </w:rPr>
                              <w:t xml:space="preserve"> </w:t>
                            </w:r>
                          </w:p>
                        </w:tc>
                      </w:tr>
                    </w:tbl>
                  </w:txbxContent>
                </v:textbox>
                <w10:wrap type="through" anchorx="page" anchory="page"/>
              </v:shape>
            </w:pict>
          </mc:Fallback>
        </mc:AlternateContent>
      </w:r>
    </w:p>
    <w:p w:rsidR="00000000" w:rsidRDefault="0041181E">
      <w:pPr>
        <w:pStyle w:val="Default"/>
        <w:rPr>
          <w:rFonts w:cs="Times New Roman"/>
          <w:color w:val="auto"/>
        </w:rPr>
      </w:pPr>
      <w:r>
        <w:rPr>
          <w:noProof/>
        </w:rPr>
        <mc:AlternateContent>
          <mc:Choice Requires="wps">
            <w:drawing>
              <wp:anchor distT="0" distB="0" distL="114300" distR="114300" simplePos="0" relativeHeight="251692032" behindDoc="0" locked="0" layoutInCell="0" allowOverlap="1">
                <wp:simplePos x="0" y="0"/>
                <wp:positionH relativeFrom="page">
                  <wp:posOffset>1508760</wp:posOffset>
                </wp:positionH>
                <wp:positionV relativeFrom="page">
                  <wp:posOffset>7009765</wp:posOffset>
                </wp:positionV>
                <wp:extent cx="5333365" cy="1254760"/>
                <wp:effectExtent l="0" t="0" r="0" b="0"/>
                <wp:wrapThrough wrapText="bothSides">
                  <wp:wrapPolygon edited="0">
                    <wp:start x="0" y="0"/>
                    <wp:lineTo x="0" y="0"/>
                    <wp:lineTo x="0" y="0"/>
                  </wp:wrapPolygon>
                </wp:wrapThrough>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3365"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825"/>
                              <w:gridCol w:w="132"/>
                              <w:gridCol w:w="116"/>
                              <w:gridCol w:w="414"/>
                              <w:gridCol w:w="1487"/>
                              <w:gridCol w:w="1487"/>
                              <w:gridCol w:w="163"/>
                              <w:gridCol w:w="264"/>
                            </w:tblGrid>
                            <w:tr w:rsidR="00000000">
                              <w:tblPrEx>
                                <w:tblCellMar>
                                  <w:top w:w="0" w:type="dxa"/>
                                  <w:bottom w:w="0" w:type="dxa"/>
                                </w:tblCellMar>
                              </w:tblPrEx>
                              <w:trPr>
                                <w:gridAfter w:val="1"/>
                                <w:trHeight w:val="1329"/>
                              </w:trPr>
                              <w:tc>
                                <w:tcPr>
                                  <w:tcW w:w="3799" w:type="dxa"/>
                                  <w:gridSpan w:val="6"/>
                                  <w:vAlign w:val="center"/>
                                </w:tcPr>
                                <w:p w:rsidR="00000000" w:rsidRDefault="00E94181">
                                  <w:pPr>
                                    <w:pStyle w:val="Default"/>
                                    <w:rPr>
                                      <w:rFonts w:ascii="Arial" w:hAnsi="Arial" w:cs="Arial"/>
                                      <w:sz w:val="23"/>
                                      <w:szCs w:val="23"/>
                                    </w:rPr>
                                  </w:pPr>
                                  <w:r>
                                    <w:rPr>
                                      <w:rFonts w:ascii="Arial" w:hAnsi="Arial" w:cs="Arial"/>
                                      <w:sz w:val="23"/>
                                      <w:szCs w:val="23"/>
                                    </w:rPr>
                                    <w:t xml:space="preserve">ASTM E739 </w:t>
                                  </w:r>
                                </w:p>
                              </w:tc>
                              <w:tc>
                                <w:tcPr>
                                  <w:tcW w:w="3799" w:type="dxa"/>
                                  <w:gridSpan w:val="6"/>
                                  <w:vAlign w:val="center"/>
                                </w:tcPr>
                                <w:p w:rsidR="00000000" w:rsidRDefault="00E94181">
                                  <w:pPr>
                                    <w:pStyle w:val="Default"/>
                                    <w:rPr>
                                      <w:rFonts w:ascii="Arial" w:hAnsi="Arial" w:cs="Arial"/>
                                      <w:sz w:val="23"/>
                                      <w:szCs w:val="23"/>
                                    </w:rPr>
                                  </w:pPr>
                                  <w:r>
                                    <w:rPr>
                                      <w:rFonts w:ascii="Arial" w:hAnsi="Arial" w:cs="Arial"/>
                                      <w:i/>
                                      <w:iCs/>
                                      <w:sz w:val="23"/>
                                      <w:szCs w:val="23"/>
                                    </w:rPr>
                                    <w:t xml:space="preserve">“Standard Practice for Statistical Analysis of Linear or Linearized Stress-Life ( S-N ) and Strain-Life (e-N ) Fatigue Data”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118.8pt;margin-top:551.95pt;width:419.95pt;height:98.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xuQIAAMU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825"/>
                        <w:gridCol w:w="132"/>
                        <w:gridCol w:w="530"/>
                        <w:gridCol w:w="1487"/>
                        <w:gridCol w:w="1487"/>
                        <w:gridCol w:w="163"/>
                        <w:gridCol w:w="264"/>
                      </w:tblGrid>
                      <w:tr w:rsidR="00000000">
                        <w:tblPrEx>
                          <w:tblCellMar>
                            <w:top w:w="0" w:type="dxa"/>
                            <w:bottom w:w="0" w:type="dxa"/>
                          </w:tblCellMar>
                        </w:tblPrEx>
                        <w:trPr>
                          <w:gridAfter w:val="1"/>
                          <w:trHeight w:val="1329"/>
                        </w:trPr>
                        <w:tc>
                          <w:tcPr>
                            <w:tcW w:w="3799" w:type="dxa"/>
                            <w:gridSpan w:val="6"/>
                            <w:vAlign w:val="center"/>
                          </w:tcPr>
                          <w:p w:rsidR="00000000" w:rsidRDefault="00E94181">
                            <w:pPr>
                              <w:pStyle w:val="Default"/>
                              <w:rPr>
                                <w:rFonts w:ascii="Arial" w:hAnsi="Arial" w:cs="Arial"/>
                                <w:sz w:val="23"/>
                                <w:szCs w:val="23"/>
                              </w:rPr>
                            </w:pPr>
                            <w:r>
                              <w:rPr>
                                <w:rFonts w:ascii="Arial" w:hAnsi="Arial" w:cs="Arial"/>
                                <w:sz w:val="23"/>
                                <w:szCs w:val="23"/>
                              </w:rPr>
                              <w:t xml:space="preserve">ASTM E739 </w:t>
                            </w:r>
                          </w:p>
                        </w:tc>
                        <w:tc>
                          <w:tcPr>
                            <w:tcW w:w="3799" w:type="dxa"/>
                            <w:gridSpan w:val="5"/>
                            <w:vAlign w:val="center"/>
                          </w:tcPr>
                          <w:p w:rsidR="00000000" w:rsidRDefault="00E94181">
                            <w:pPr>
                              <w:pStyle w:val="Default"/>
                              <w:rPr>
                                <w:rFonts w:ascii="Arial" w:hAnsi="Arial" w:cs="Arial"/>
                                <w:sz w:val="23"/>
                                <w:szCs w:val="23"/>
                              </w:rPr>
                            </w:pPr>
                            <w:r>
                              <w:rPr>
                                <w:rFonts w:ascii="Arial" w:hAnsi="Arial" w:cs="Arial"/>
                                <w:i/>
                                <w:iCs/>
                                <w:sz w:val="23"/>
                                <w:szCs w:val="23"/>
                              </w:rPr>
                              <w:t xml:space="preserve">“Standard Practice for Statistical Analysis of Linear or Linearized Stress-Life ( S-N ) and Strain-Life (e-N ) Fatigue Data” </w:t>
                            </w:r>
                          </w:p>
                        </w:tc>
                      </w:tr>
                    </w:tbl>
                  </w:txbxContent>
                </v:textbox>
                <w10:wrap type="through" anchorx="page" anchory="page"/>
              </v:shape>
            </w:pict>
          </mc:Fallback>
        </mc:AlternateContent>
      </w:r>
    </w:p>
    <w:p w:rsidR="00000000" w:rsidRDefault="00E94181">
      <w:pPr>
        <w:pStyle w:val="Default"/>
        <w:pageBreakBefore/>
        <w:rPr>
          <w:rFonts w:cs="Times New Roman"/>
          <w:color w:val="auto"/>
        </w:rPr>
      </w:pPr>
    </w:p>
    <w:p w:rsidR="00000000" w:rsidRDefault="0041181E">
      <w:pPr>
        <w:pStyle w:val="Default"/>
        <w:rPr>
          <w:rFonts w:cs="Times New Roman"/>
          <w:color w:val="auto"/>
        </w:rPr>
      </w:pPr>
      <w:r>
        <w:rPr>
          <w:noProof/>
        </w:rPr>
        <mc:AlternateContent>
          <mc:Choice Requires="wps">
            <w:drawing>
              <wp:anchor distT="0" distB="0" distL="114300" distR="114300" simplePos="0" relativeHeight="251693056" behindDoc="0" locked="0" layoutInCell="0" allowOverlap="1">
                <wp:simplePos x="0" y="0"/>
                <wp:positionH relativeFrom="page">
                  <wp:posOffset>1508760</wp:posOffset>
                </wp:positionH>
                <wp:positionV relativeFrom="page">
                  <wp:posOffset>833755</wp:posOffset>
                </wp:positionV>
                <wp:extent cx="5501005" cy="864870"/>
                <wp:effectExtent l="0" t="0" r="0" b="0"/>
                <wp:wrapThrough wrapText="bothSides">
                  <wp:wrapPolygon edited="0">
                    <wp:start x="0" y="0"/>
                    <wp:lineTo x="0" y="0"/>
                    <wp:lineTo x="0" y="0"/>
                  </wp:wrapPolygon>
                </wp:wrapThrough>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957"/>
                              <w:gridCol w:w="530"/>
                              <w:gridCol w:w="1487"/>
                              <w:gridCol w:w="1487"/>
                              <w:gridCol w:w="427"/>
                            </w:tblGrid>
                            <w:tr w:rsidR="00000000">
                              <w:tblPrEx>
                                <w:tblCellMar>
                                  <w:top w:w="0" w:type="dxa"/>
                                  <w:bottom w:w="0" w:type="dxa"/>
                                </w:tblCellMar>
                              </w:tblPrEx>
                              <w:trPr>
                                <w:trHeight w:val="776"/>
                              </w:trPr>
                              <w:tc>
                                <w:tcPr>
                                  <w:tcW w:w="3931" w:type="dxa"/>
                                  <w:gridSpan w:val="6"/>
                                </w:tcPr>
                                <w:p w:rsidR="00000000" w:rsidRDefault="00E94181">
                                  <w:pPr>
                                    <w:pStyle w:val="Default"/>
                                    <w:rPr>
                                      <w:rFonts w:ascii="Arial" w:hAnsi="Arial" w:cs="Arial"/>
                                      <w:sz w:val="23"/>
                                      <w:szCs w:val="23"/>
                                    </w:rPr>
                                  </w:pPr>
                                  <w:r>
                                    <w:rPr>
                                      <w:rFonts w:ascii="Arial" w:hAnsi="Arial" w:cs="Arial"/>
                                      <w:sz w:val="23"/>
                                      <w:szCs w:val="23"/>
                                    </w:rPr>
                                    <w:t xml:space="preserve">ASM STP 588 </w:t>
                                  </w:r>
                                </w:p>
                              </w:tc>
                              <w:tc>
                                <w:tcPr>
                                  <w:tcW w:w="3931" w:type="dxa"/>
                                  <w:gridSpan w:val="4"/>
                                </w:tcPr>
                                <w:p w:rsidR="00000000" w:rsidRDefault="00E94181">
                                  <w:pPr>
                                    <w:pStyle w:val="Default"/>
                                    <w:rPr>
                                      <w:rFonts w:ascii="Arial" w:hAnsi="Arial" w:cs="Arial"/>
                                      <w:sz w:val="23"/>
                                      <w:szCs w:val="23"/>
                                    </w:rPr>
                                  </w:pPr>
                                  <w:r>
                                    <w:rPr>
                                      <w:rFonts w:ascii="Arial" w:hAnsi="Arial" w:cs="Arial"/>
                                      <w:i/>
                                      <w:iCs/>
                                      <w:sz w:val="23"/>
                                      <w:szCs w:val="23"/>
                                    </w:rPr>
                                    <w:t xml:space="preserve">“Manual on Statistical Planning and Analysis for Fatigue Experiments”.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118.8pt;margin-top:65.65pt;width:433.15pt;height:68.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hOvAIAAMQ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957"/>
                        <w:gridCol w:w="530"/>
                        <w:gridCol w:w="1487"/>
                        <w:gridCol w:w="1487"/>
                        <w:gridCol w:w="427"/>
                      </w:tblGrid>
                      <w:tr w:rsidR="00000000">
                        <w:tblPrEx>
                          <w:tblCellMar>
                            <w:top w:w="0" w:type="dxa"/>
                            <w:bottom w:w="0" w:type="dxa"/>
                          </w:tblCellMar>
                        </w:tblPrEx>
                        <w:trPr>
                          <w:trHeight w:val="776"/>
                        </w:trPr>
                        <w:tc>
                          <w:tcPr>
                            <w:tcW w:w="3931" w:type="dxa"/>
                            <w:gridSpan w:val="6"/>
                          </w:tcPr>
                          <w:p w:rsidR="00000000" w:rsidRDefault="00E94181">
                            <w:pPr>
                              <w:pStyle w:val="Default"/>
                              <w:rPr>
                                <w:rFonts w:ascii="Arial" w:hAnsi="Arial" w:cs="Arial"/>
                                <w:sz w:val="23"/>
                                <w:szCs w:val="23"/>
                              </w:rPr>
                            </w:pPr>
                            <w:r>
                              <w:rPr>
                                <w:rFonts w:ascii="Arial" w:hAnsi="Arial" w:cs="Arial"/>
                                <w:sz w:val="23"/>
                                <w:szCs w:val="23"/>
                              </w:rPr>
                              <w:t xml:space="preserve">ASM STP 588 </w:t>
                            </w:r>
                          </w:p>
                        </w:tc>
                        <w:tc>
                          <w:tcPr>
                            <w:tcW w:w="3931" w:type="dxa"/>
                            <w:gridSpan w:val="4"/>
                          </w:tcPr>
                          <w:p w:rsidR="00000000" w:rsidRDefault="00E94181">
                            <w:pPr>
                              <w:pStyle w:val="Default"/>
                              <w:rPr>
                                <w:rFonts w:ascii="Arial" w:hAnsi="Arial" w:cs="Arial"/>
                                <w:sz w:val="23"/>
                                <w:szCs w:val="23"/>
                              </w:rPr>
                            </w:pPr>
                            <w:r>
                              <w:rPr>
                                <w:rFonts w:ascii="Arial" w:hAnsi="Arial" w:cs="Arial"/>
                                <w:i/>
                                <w:iCs/>
                                <w:sz w:val="23"/>
                                <w:szCs w:val="23"/>
                              </w:rPr>
                              <w:t xml:space="preserve">“Manual on Statistical Planning and Analysis for Fatigue Experiments”. </w:t>
                            </w:r>
                          </w:p>
                        </w:tc>
                      </w:tr>
                    </w:tbl>
                  </w:txbxContent>
                </v:textbox>
                <w10:wrap type="through" anchorx="page" anchory="page"/>
              </v:shape>
            </w:pict>
          </mc:Fallback>
        </mc:AlternateContent>
      </w:r>
    </w:p>
    <w:p w:rsidR="00000000" w:rsidRDefault="00E94181">
      <w:pPr>
        <w:pStyle w:val="Default"/>
        <w:framePr w:w="791" w:wrap="auto" w:vAnchor="page" w:hAnchor="page" w:x="2269" w:y="257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940" w:wrap="auto" w:vAnchor="page" w:hAnchor="page" w:x="2269" w:y="3015"/>
        <w:rPr>
          <w:rFonts w:ascii="Arial" w:hAnsi="Arial" w:cs="Arial"/>
          <w:color w:val="auto"/>
          <w:sz w:val="23"/>
          <w:szCs w:val="23"/>
        </w:rPr>
      </w:pPr>
      <w:r>
        <w:rPr>
          <w:rFonts w:ascii="Arial" w:hAnsi="Arial" w:cs="Arial"/>
          <w:b/>
          <w:bCs/>
          <w:color w:val="auto"/>
          <w:sz w:val="23"/>
          <w:szCs w:val="23"/>
        </w:rPr>
        <w:t xml:space="preserve">MARCO TEÓRICO: </w:t>
      </w:r>
    </w:p>
    <w:p w:rsidR="00000000" w:rsidRDefault="00E94181">
      <w:pPr>
        <w:pStyle w:val="Default"/>
        <w:framePr w:w="8037" w:wrap="auto" w:vAnchor="page" w:hAnchor="page" w:x="2569" w:y="3711"/>
        <w:rPr>
          <w:rFonts w:ascii="Arial" w:hAnsi="Arial" w:cs="Arial"/>
          <w:color w:val="auto"/>
          <w:sz w:val="23"/>
          <w:szCs w:val="23"/>
        </w:rPr>
      </w:pPr>
    </w:p>
    <w:p w:rsidR="00000000" w:rsidRDefault="00E94181">
      <w:pPr>
        <w:pStyle w:val="Default"/>
        <w:framePr w:w="2467" w:wrap="auto" w:vAnchor="page" w:hAnchor="page" w:x="2569" w:y="3711"/>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Definición de fatiga </w:t>
      </w:r>
    </w:p>
    <w:p w:rsidR="00000000" w:rsidRDefault="00E94181">
      <w:pPr>
        <w:pStyle w:val="Default"/>
        <w:framePr w:w="2467" w:wrap="auto" w:vAnchor="page" w:hAnchor="page" w:x="2569" w:y="3711"/>
        <w:rPr>
          <w:rFonts w:ascii="Arial" w:hAnsi="Arial" w:cs="Arial"/>
          <w:color w:val="auto"/>
          <w:sz w:val="23"/>
          <w:szCs w:val="23"/>
        </w:rPr>
      </w:pPr>
    </w:p>
    <w:p w:rsidR="00000000" w:rsidRDefault="00E94181">
      <w:pPr>
        <w:pStyle w:val="Default"/>
        <w:framePr w:w="2735" w:wrap="auto" w:vAnchor="page" w:hAnchor="page" w:x="2569" w:y="4279"/>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Método esfuerzo-vida </w:t>
      </w:r>
    </w:p>
    <w:p w:rsidR="00000000" w:rsidRDefault="00E94181">
      <w:pPr>
        <w:pStyle w:val="Default"/>
        <w:framePr w:w="2735" w:wrap="auto" w:vAnchor="page" w:hAnchor="page" w:x="2569" w:y="4279"/>
        <w:rPr>
          <w:rFonts w:ascii="Arial" w:hAnsi="Arial" w:cs="Arial"/>
          <w:color w:val="auto"/>
          <w:sz w:val="23"/>
          <w:szCs w:val="23"/>
        </w:rPr>
      </w:pPr>
    </w:p>
    <w:p w:rsidR="00000000" w:rsidRDefault="00E94181">
      <w:pPr>
        <w:pStyle w:val="Default"/>
        <w:framePr w:w="8037" w:wrap="auto" w:vAnchor="page" w:hAnchor="page" w:x="2569" w:y="4847"/>
        <w:rPr>
          <w:rFonts w:ascii="Arial" w:hAnsi="Arial" w:cs="Arial"/>
          <w:color w:val="auto"/>
          <w:sz w:val="23"/>
          <w:szCs w:val="23"/>
        </w:rPr>
      </w:pPr>
      <w:r>
        <w:rPr>
          <w:rFonts w:ascii="Arial" w:hAnsi="Arial" w:cs="Arial"/>
          <w:color w:val="auto"/>
          <w:sz w:val="23"/>
          <w:szCs w:val="23"/>
        </w:rPr>
        <w:t></w:t>
      </w:r>
      <w:r>
        <w:rPr>
          <w:rFonts w:ascii="Arial" w:hAnsi="Arial" w:cs="Arial"/>
          <w:color w:val="auto"/>
          <w:sz w:val="23"/>
          <w:szCs w:val="23"/>
        </w:rPr>
        <w:t xml:space="preserve"> Esquema y principio de funcionamiento del dispositivo de flexión rotativa</w:t>
      </w:r>
      <w:r>
        <w:rPr>
          <w:rFonts w:ascii="Arial" w:hAnsi="Arial" w:cs="Arial"/>
          <w:i/>
          <w:iCs/>
          <w:color w:val="auto"/>
          <w:sz w:val="23"/>
          <w:szCs w:val="23"/>
        </w:rPr>
        <w:t xml:space="preserv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6103"/>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913" w:wrap="auto" w:vAnchor="page" w:hAnchor="page" w:x="2269" w:y="6539"/>
        <w:rPr>
          <w:rFonts w:ascii="Arial" w:hAnsi="Arial" w:cs="Arial"/>
          <w:color w:val="auto"/>
          <w:sz w:val="23"/>
          <w:szCs w:val="23"/>
        </w:rPr>
      </w:pPr>
      <w:r>
        <w:rPr>
          <w:rFonts w:ascii="Arial" w:hAnsi="Arial" w:cs="Arial"/>
          <w:b/>
          <w:bCs/>
          <w:color w:val="auto"/>
          <w:sz w:val="23"/>
          <w:szCs w:val="23"/>
        </w:rPr>
        <w:t xml:space="preserve">CONFIGURACIÓN DEL ENSAYO DE FATIGA: </w:t>
      </w:r>
    </w:p>
    <w:p w:rsidR="00000000" w:rsidRDefault="00E94181">
      <w:pPr>
        <w:pStyle w:val="Default"/>
        <w:framePr w:w="8312" w:wrap="auto" w:vAnchor="page" w:hAnchor="page" w:x="2269" w:y="7136"/>
        <w:rPr>
          <w:rFonts w:ascii="Arial" w:hAnsi="Arial" w:cs="Arial"/>
          <w:color w:val="auto"/>
          <w:sz w:val="23"/>
          <w:szCs w:val="23"/>
        </w:rPr>
      </w:pPr>
      <w:r>
        <w:rPr>
          <w:rFonts w:ascii="Arial" w:hAnsi="Arial" w:cs="Arial"/>
          <w:color w:val="auto"/>
          <w:sz w:val="23"/>
          <w:szCs w:val="23"/>
        </w:rPr>
        <w:t>Con objeto de determinar la ecuación de la vida finita en un material que tiene un comportamiento a la fatiga previamente conocido, es suficiente utilizar dos niveles de esfuerzos distintos para obtener la porción de la</w:t>
      </w:r>
      <w:r>
        <w:rPr>
          <w:rFonts w:ascii="Arial" w:hAnsi="Arial" w:cs="Arial"/>
          <w:color w:val="auto"/>
          <w:sz w:val="23"/>
          <w:szCs w:val="23"/>
        </w:rPr>
        <w:t xml:space="preserve"> curva S-N buscada, como se observa en la Figura1. </w:t>
      </w:r>
    </w:p>
    <w:p w:rsidR="00000000" w:rsidRDefault="00E94181">
      <w:pPr>
        <w:pStyle w:val="Default"/>
        <w:framePr w:w="791" w:wrap="auto" w:vAnchor="page" w:hAnchor="page" w:x="2269" w:y="938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997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0" w:wrap="auto" w:vAnchor="page" w:hAnchor="page" w:x="2269" w:y="10564"/>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2269" w:y="10840"/>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2269" w:y="11116"/>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4899" w:wrap="auto" w:vAnchor="page" w:hAnchor="page" w:x="4354" w:y="11393"/>
        <w:rPr>
          <w:rFonts w:ascii="Arial" w:hAnsi="Arial" w:cs="Arial"/>
          <w:color w:val="auto"/>
          <w:sz w:val="23"/>
          <w:szCs w:val="23"/>
        </w:rPr>
      </w:pPr>
      <w:r>
        <w:rPr>
          <w:rFonts w:ascii="Arial" w:hAnsi="Arial" w:cs="Arial"/>
          <w:i/>
          <w:iCs/>
          <w:color w:val="auto"/>
          <w:sz w:val="23"/>
          <w:szCs w:val="23"/>
        </w:rPr>
        <w:t xml:space="preserve">Fig. 1 Forma conocida de la curva S-N </w:t>
      </w:r>
    </w:p>
    <w:p w:rsidR="00000000" w:rsidRDefault="00E94181">
      <w:pPr>
        <w:pStyle w:val="Default"/>
        <w:pageBreakBefore/>
        <w:framePr w:w="8344" w:wrap="auto" w:vAnchor="page" w:hAnchor="page" w:x="2269" w:y="1318"/>
        <w:rPr>
          <w:rFonts w:ascii="Arial" w:hAnsi="Arial" w:cs="Arial"/>
          <w:color w:val="auto"/>
          <w:sz w:val="23"/>
          <w:szCs w:val="23"/>
        </w:rPr>
      </w:pPr>
      <w:r>
        <w:rPr>
          <w:rFonts w:ascii="Arial" w:hAnsi="Arial" w:cs="Arial"/>
          <w:color w:val="auto"/>
          <w:sz w:val="23"/>
          <w:szCs w:val="23"/>
        </w:rPr>
        <w:t xml:space="preserve">Las dimensiones de la probeta de fatiga se muestran en la Figura 2 a continuación: </w:t>
      </w:r>
    </w:p>
    <w:p w:rsidR="00000000" w:rsidRDefault="00E94181">
      <w:pPr>
        <w:pStyle w:val="Default"/>
        <w:framePr w:w="791" w:wrap="auto" w:vAnchor="page" w:hAnchor="page" w:x="6407" w:y="27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0" w:wrap="auto" w:vAnchor="page" w:hAnchor="page" w:x="6407" w:y="2975"/>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6407" w:y="3251"/>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6407" w:y="3527"/>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6407" w:y="3803"/>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6173" w:wrap="auto" w:vAnchor="page" w:hAnchor="page" w:x="3718" w:y="4079"/>
        <w:rPr>
          <w:rFonts w:ascii="Arial" w:hAnsi="Arial" w:cs="Arial"/>
          <w:color w:val="auto"/>
          <w:sz w:val="23"/>
          <w:szCs w:val="23"/>
        </w:rPr>
      </w:pPr>
      <w:r>
        <w:rPr>
          <w:rFonts w:ascii="Arial" w:hAnsi="Arial" w:cs="Arial"/>
          <w:i/>
          <w:iCs/>
          <w:color w:val="auto"/>
          <w:sz w:val="23"/>
          <w:szCs w:val="23"/>
        </w:rPr>
        <w:t>Figura1. Dimensiones de la probeta estandarizada</w:t>
      </w:r>
      <w:r>
        <w:rPr>
          <w:rFonts w:ascii="Arial" w:hAnsi="Arial" w:cs="Arial"/>
          <w:color w:val="auto"/>
          <w:sz w:val="23"/>
          <w:szCs w:val="23"/>
        </w:rPr>
        <w:t xml:space="preserve"> </w:t>
      </w:r>
    </w:p>
    <w:p w:rsidR="00000000" w:rsidRDefault="00E94181">
      <w:pPr>
        <w:pStyle w:val="Default"/>
        <w:framePr w:w="791" w:wrap="auto" w:vAnchor="page" w:hAnchor="page" w:x="2269" w:y="4635"/>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5325" w:wrap="auto" w:vAnchor="page" w:hAnchor="page" w:x="2269" w:y="5467"/>
        <w:rPr>
          <w:rFonts w:ascii="Arial" w:hAnsi="Arial" w:cs="Arial"/>
          <w:color w:val="auto"/>
          <w:sz w:val="23"/>
          <w:szCs w:val="23"/>
        </w:rPr>
      </w:pPr>
      <w:r>
        <w:rPr>
          <w:rFonts w:ascii="Arial" w:hAnsi="Arial" w:cs="Arial"/>
          <w:b/>
          <w:bCs/>
          <w:color w:val="auto"/>
          <w:sz w:val="23"/>
          <w:szCs w:val="23"/>
        </w:rPr>
        <w:t xml:space="preserve">MATERIALES Y EQUIPOS UTILIZADOS: </w:t>
      </w:r>
    </w:p>
    <w:p w:rsidR="00000000" w:rsidRDefault="00E94181">
      <w:pPr>
        <w:pStyle w:val="Default"/>
        <w:framePr w:w="6600" w:wrap="auto" w:vAnchor="page" w:hAnchor="page" w:x="2629" w:y="6293"/>
        <w:rPr>
          <w:rFonts w:ascii="Arial" w:hAnsi="Arial" w:cs="Arial"/>
          <w:color w:val="auto"/>
          <w:sz w:val="23"/>
          <w:szCs w:val="23"/>
        </w:rPr>
      </w:pPr>
    </w:p>
    <w:p w:rsidR="00000000" w:rsidRDefault="00E94181">
      <w:pPr>
        <w:pStyle w:val="Default"/>
        <w:framePr w:w="6100" w:wrap="auto" w:vAnchor="page" w:hAnchor="page" w:x="2629" w:y="6293"/>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Banco de pruebas de ensayos de fatiga (ver Figura3) </w:t>
      </w:r>
    </w:p>
    <w:p w:rsidR="00000000" w:rsidRDefault="00E94181">
      <w:pPr>
        <w:pStyle w:val="Default"/>
        <w:framePr w:w="6100" w:wrap="auto" w:vAnchor="page" w:hAnchor="page" w:x="2629" w:y="6293"/>
        <w:rPr>
          <w:rFonts w:ascii="Arial" w:hAnsi="Arial" w:cs="Arial"/>
          <w:color w:val="auto"/>
          <w:sz w:val="23"/>
          <w:szCs w:val="23"/>
        </w:rPr>
      </w:pPr>
    </w:p>
    <w:p w:rsidR="00000000" w:rsidRDefault="00E94181">
      <w:pPr>
        <w:pStyle w:val="Default"/>
        <w:framePr w:w="2375" w:wrap="auto" w:vAnchor="page" w:hAnchor="page" w:x="2629" w:y="6845"/>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Calibrador Vernier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740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0" w:wrap="auto" w:vAnchor="page" w:hAnchor="page" w:x="10548" w:y="7956"/>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10548" w:y="8508"/>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10548" w:y="9060"/>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10548" w:y="9612"/>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790" w:wrap="auto" w:vAnchor="page" w:hAnchor="page" w:x="10548" w:y="10164"/>
        <w:rPr>
          <w:rFonts w:ascii="Arial" w:hAnsi="Arial" w:cs="Arial"/>
          <w:color w:val="auto"/>
          <w:sz w:val="23"/>
          <w:szCs w:val="23"/>
        </w:rPr>
      </w:pPr>
      <w:r>
        <w:rPr>
          <w:rFonts w:ascii="Arial" w:hAnsi="Arial" w:cs="Arial"/>
          <w:i/>
          <w:iCs/>
          <w:color w:val="auto"/>
          <w:sz w:val="23"/>
          <w:szCs w:val="23"/>
        </w:rPr>
        <w:t xml:space="preserve"> </w:t>
      </w:r>
    </w:p>
    <w:p w:rsidR="00000000" w:rsidRDefault="00E94181">
      <w:pPr>
        <w:pStyle w:val="Default"/>
        <w:framePr w:w="3688" w:wrap="auto" w:vAnchor="page" w:hAnchor="page" w:x="4958" w:y="10716"/>
        <w:rPr>
          <w:rFonts w:ascii="Arial" w:hAnsi="Arial" w:cs="Arial"/>
          <w:color w:val="auto"/>
          <w:sz w:val="23"/>
          <w:szCs w:val="23"/>
        </w:rPr>
      </w:pPr>
      <w:r>
        <w:rPr>
          <w:rFonts w:ascii="Arial" w:hAnsi="Arial" w:cs="Arial"/>
          <w:i/>
          <w:iCs/>
          <w:color w:val="auto"/>
          <w:sz w:val="23"/>
          <w:szCs w:val="23"/>
        </w:rPr>
        <w:t>Figura3. Banco de pruebas</w:t>
      </w:r>
      <w:r>
        <w:rPr>
          <w:rFonts w:ascii="Arial" w:hAnsi="Arial" w:cs="Arial"/>
          <w:color w:val="auto"/>
          <w:sz w:val="23"/>
          <w:szCs w:val="23"/>
        </w:rPr>
        <w:t xml:space="preserve"> </w:t>
      </w:r>
    </w:p>
    <w:p w:rsidR="00000000" w:rsidRDefault="00E94181">
      <w:pPr>
        <w:pStyle w:val="Default"/>
        <w:framePr w:w="791" w:wrap="auto" w:vAnchor="page" w:hAnchor="page" w:x="2269" w:y="11269"/>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3724" w:wrap="auto" w:vAnchor="page" w:hAnchor="page" w:x="2269" w:y="12021"/>
        <w:rPr>
          <w:rFonts w:ascii="Arial" w:hAnsi="Arial" w:cs="Arial"/>
          <w:color w:val="auto"/>
          <w:sz w:val="23"/>
          <w:szCs w:val="23"/>
        </w:rPr>
      </w:pPr>
      <w:r>
        <w:rPr>
          <w:rFonts w:ascii="Arial" w:hAnsi="Arial" w:cs="Arial"/>
          <w:b/>
          <w:bCs/>
          <w:color w:val="auto"/>
          <w:sz w:val="23"/>
          <w:szCs w:val="23"/>
        </w:rPr>
        <w:t xml:space="preserve">FÓRMULAS UTILIZADAS: </w:t>
      </w:r>
    </w:p>
    <w:p w:rsidR="00000000" w:rsidRDefault="00E94181">
      <w:pPr>
        <w:pStyle w:val="Default"/>
        <w:framePr w:w="8343" w:wrap="auto" w:vAnchor="page" w:hAnchor="page" w:x="2269" w:y="12581"/>
        <w:rPr>
          <w:rFonts w:ascii="Arial" w:hAnsi="Arial" w:cs="Arial"/>
          <w:color w:val="auto"/>
          <w:sz w:val="23"/>
          <w:szCs w:val="23"/>
        </w:rPr>
      </w:pPr>
      <w:r>
        <w:rPr>
          <w:rFonts w:ascii="Arial" w:hAnsi="Arial" w:cs="Arial"/>
          <w:color w:val="auto"/>
          <w:sz w:val="23"/>
          <w:szCs w:val="23"/>
        </w:rPr>
        <w:t>Medir los valores de d</w:t>
      </w:r>
      <w:r>
        <w:rPr>
          <w:rFonts w:ascii="Arial" w:hAnsi="Arial" w:cs="Arial"/>
          <w:color w:val="auto"/>
          <w:sz w:val="16"/>
          <w:szCs w:val="16"/>
        </w:rPr>
        <w:t xml:space="preserve">A-B </w:t>
      </w:r>
      <w:r>
        <w:rPr>
          <w:rFonts w:ascii="Arial" w:hAnsi="Arial" w:cs="Arial"/>
          <w:color w:val="auto"/>
          <w:sz w:val="23"/>
          <w:szCs w:val="23"/>
        </w:rPr>
        <w:t>(mm) de la má</w:t>
      </w:r>
      <w:r>
        <w:rPr>
          <w:rFonts w:ascii="Arial" w:hAnsi="Arial" w:cs="Arial"/>
          <w:color w:val="auto"/>
          <w:sz w:val="23"/>
          <w:szCs w:val="23"/>
        </w:rPr>
        <w:t xml:space="preserve">quina de viga rotativa, usando como referencia la Figura4 a continuación: </w:t>
      </w:r>
    </w:p>
    <w:p w:rsidR="00000000" w:rsidRDefault="00E94181">
      <w:pPr>
        <w:pStyle w:val="Default"/>
        <w:pageBreakBefore/>
        <w:framePr w:w="791" w:wrap="auto" w:vAnchor="page" w:hAnchor="page" w:x="8523" w:y="326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4327" w:wrap="auto" w:vAnchor="page" w:hAnchor="page" w:x="4638" w:y="3679"/>
        <w:rPr>
          <w:rFonts w:ascii="Arial" w:hAnsi="Arial" w:cs="Arial"/>
          <w:color w:val="auto"/>
          <w:sz w:val="23"/>
          <w:szCs w:val="23"/>
        </w:rPr>
      </w:pPr>
      <w:r>
        <w:rPr>
          <w:rFonts w:ascii="Arial" w:hAnsi="Arial" w:cs="Arial"/>
          <w:i/>
          <w:iCs/>
          <w:color w:val="auto"/>
          <w:sz w:val="23"/>
          <w:szCs w:val="23"/>
        </w:rPr>
        <w:t xml:space="preserve">Figura4. Esquema del dispositivo </w:t>
      </w:r>
    </w:p>
    <w:p w:rsidR="00000000" w:rsidRDefault="00E94181">
      <w:pPr>
        <w:pStyle w:val="Default"/>
        <w:framePr w:w="791" w:wrap="auto" w:vAnchor="page" w:hAnchor="page" w:x="6407" w:y="395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8336" w:wrap="auto" w:vAnchor="page" w:hAnchor="page" w:x="2269" w:y="4515"/>
        <w:rPr>
          <w:rFonts w:ascii="Arial" w:hAnsi="Arial" w:cs="Arial"/>
          <w:color w:val="auto"/>
          <w:sz w:val="23"/>
          <w:szCs w:val="23"/>
        </w:rPr>
      </w:pPr>
      <w:r>
        <w:rPr>
          <w:rFonts w:ascii="Arial" w:hAnsi="Arial" w:cs="Arial"/>
          <w:color w:val="auto"/>
          <w:sz w:val="23"/>
          <w:szCs w:val="23"/>
        </w:rPr>
        <w:t xml:space="preserve">Para relacionar el esfuerzo requerido en la probeta con la carga aplicada en la placa porta pesas se utiliza la siguiente fórmula: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i/>
          <w:iCs/>
          <w:color w:val="auto"/>
          <w:sz w:val="17"/>
          <w:szCs w:val="17"/>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i/>
          <w:iCs/>
          <w:color w:val="auto"/>
          <w:sz w:val="17"/>
          <w:szCs w:val="17"/>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Cambria Math" w:hAnsi="Cambria Math" w:cs="Cambria Math"/>
          <w:color w:val="auto"/>
          <w:sz w:val="23"/>
          <w:szCs w:val="23"/>
        </w:rPr>
        <w:t xml:space="preserve">  </w:t>
      </w:r>
      <w:r>
        <w:rPr>
          <w:rFonts w:ascii="Cambria Math" w:hAnsi="Cambria Math" w:cs="Cambria Math"/>
          <w:color w:val="auto"/>
          <w:sz w:val="17"/>
          <w:szCs w:val="17"/>
        </w:rPr>
        <w:t xml:space="preserve"> </w:t>
      </w:r>
      <w:r>
        <w:rPr>
          <w:rFonts w:ascii="Arial" w:hAnsi="Arial" w:cs="Arial"/>
          <w:color w:val="auto"/>
          <w:sz w:val="23"/>
          <w:szCs w:val="23"/>
        </w:rPr>
        <w:t xml:space="preserve"> </w:t>
      </w:r>
    </w:p>
    <w:p w:rsidR="00000000" w:rsidRDefault="00E94181">
      <w:pPr>
        <w:pStyle w:val="Default"/>
        <w:framePr w:w="791" w:wrap="auto" w:vAnchor="page" w:hAnchor="page" w:x="2269" w:y="657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2900" w:wrap="auto" w:vAnchor="page" w:hAnchor="page" w:x="2269" w:y="7124"/>
        <w:rPr>
          <w:rFonts w:ascii="Arial" w:hAnsi="Arial" w:cs="Arial"/>
          <w:color w:val="auto"/>
          <w:sz w:val="23"/>
          <w:szCs w:val="23"/>
        </w:rPr>
      </w:pPr>
      <w:r>
        <w:rPr>
          <w:rFonts w:ascii="Arial" w:hAnsi="Arial" w:cs="Arial"/>
          <w:b/>
          <w:bCs/>
          <w:color w:val="auto"/>
          <w:sz w:val="23"/>
          <w:szCs w:val="23"/>
        </w:rPr>
        <w:t xml:space="preserve">PROCEDIMIENTO: </w:t>
      </w:r>
    </w:p>
    <w:p w:rsidR="00000000" w:rsidRDefault="00E94181">
      <w:pPr>
        <w:pStyle w:val="Default"/>
        <w:framePr w:w="7981" w:wrap="auto" w:vAnchor="page" w:hAnchor="page" w:x="2629" w:y="7960"/>
        <w:rPr>
          <w:rFonts w:ascii="Arial" w:hAnsi="Arial" w:cs="Arial"/>
          <w:color w:val="auto"/>
          <w:sz w:val="23"/>
          <w:szCs w:val="23"/>
        </w:rPr>
      </w:pPr>
    </w:p>
    <w:p w:rsidR="00000000" w:rsidRDefault="00E94181">
      <w:pPr>
        <w:pStyle w:val="Default"/>
        <w:framePr w:w="2747" w:wrap="auto" w:vAnchor="page" w:hAnchor="page" w:x="2629" w:y="7960"/>
        <w:rPr>
          <w:rFonts w:ascii="Arial" w:hAnsi="Arial" w:cs="Arial"/>
          <w:color w:val="auto"/>
          <w:sz w:val="23"/>
          <w:szCs w:val="23"/>
        </w:rPr>
      </w:pPr>
      <w:r>
        <w:rPr>
          <w:rFonts w:ascii="Arial" w:hAnsi="Arial" w:cs="Arial"/>
          <w:color w:val="auto"/>
          <w:sz w:val="23"/>
          <w:szCs w:val="23"/>
        </w:rPr>
        <w:t xml:space="preserve">1. Lubricar rodamientos. </w:t>
      </w:r>
    </w:p>
    <w:p w:rsidR="00000000" w:rsidRDefault="00E94181">
      <w:pPr>
        <w:pStyle w:val="Default"/>
        <w:framePr w:w="2747" w:wrap="auto" w:vAnchor="page" w:hAnchor="page" w:x="2629" w:y="7960"/>
        <w:rPr>
          <w:rFonts w:ascii="Arial" w:hAnsi="Arial" w:cs="Arial"/>
          <w:color w:val="auto"/>
          <w:sz w:val="23"/>
          <w:szCs w:val="23"/>
        </w:rPr>
      </w:pPr>
    </w:p>
    <w:p w:rsidR="00000000" w:rsidRDefault="00E94181">
      <w:pPr>
        <w:pStyle w:val="Default"/>
        <w:framePr w:w="4431" w:wrap="auto" w:vAnchor="page" w:hAnchor="page" w:x="2629" w:y="8512"/>
        <w:rPr>
          <w:rFonts w:ascii="Arial" w:hAnsi="Arial" w:cs="Arial"/>
          <w:color w:val="auto"/>
          <w:sz w:val="23"/>
          <w:szCs w:val="23"/>
        </w:rPr>
      </w:pPr>
      <w:r>
        <w:rPr>
          <w:rFonts w:ascii="Arial" w:hAnsi="Arial" w:cs="Arial"/>
          <w:color w:val="auto"/>
          <w:sz w:val="23"/>
          <w:szCs w:val="23"/>
        </w:rPr>
        <w:t xml:space="preserve">2. Marcar la probeta en su parte central. </w:t>
      </w:r>
    </w:p>
    <w:p w:rsidR="00000000" w:rsidRDefault="00E94181">
      <w:pPr>
        <w:pStyle w:val="Default"/>
        <w:framePr w:w="4431" w:wrap="auto" w:vAnchor="page" w:hAnchor="page" w:x="2629" w:y="8512"/>
        <w:rPr>
          <w:rFonts w:ascii="Arial" w:hAnsi="Arial" w:cs="Arial"/>
          <w:color w:val="auto"/>
          <w:sz w:val="23"/>
          <w:szCs w:val="23"/>
        </w:rPr>
      </w:pPr>
    </w:p>
    <w:p w:rsidR="00000000" w:rsidRDefault="00E94181">
      <w:pPr>
        <w:pStyle w:val="Default"/>
        <w:framePr w:w="7981" w:wrap="auto" w:vAnchor="page" w:hAnchor="page" w:x="2629" w:y="9064"/>
        <w:rPr>
          <w:rFonts w:ascii="Arial" w:hAnsi="Arial" w:cs="Arial"/>
          <w:color w:val="auto"/>
          <w:sz w:val="23"/>
          <w:szCs w:val="23"/>
        </w:rPr>
      </w:pPr>
      <w:r>
        <w:rPr>
          <w:rFonts w:ascii="Arial" w:hAnsi="Arial" w:cs="Arial"/>
          <w:color w:val="auto"/>
          <w:sz w:val="23"/>
          <w:szCs w:val="23"/>
        </w:rPr>
        <w:t>3. Realizar el montaje de la probeta desde el eje no motriz, con ayuda del sistema de carga subir el conjunto hasta igualar el nivel de la</w:t>
      </w:r>
      <w:r>
        <w:rPr>
          <w:rFonts w:ascii="Arial" w:hAnsi="Arial" w:cs="Arial"/>
          <w:color w:val="auto"/>
          <w:sz w:val="23"/>
          <w:szCs w:val="23"/>
        </w:rPr>
        <w:t xml:space="preserve"> mesa, girar el mandril hasta que ingrese  un extremo de la probeta, volver a la posición original e introducir el otro extremo de la probeta. </w:t>
      </w:r>
    </w:p>
    <w:p w:rsidR="00000000" w:rsidRDefault="00E94181">
      <w:pPr>
        <w:pStyle w:val="Default"/>
        <w:framePr w:w="7981" w:wrap="auto" w:vAnchor="page" w:hAnchor="page" w:x="2629" w:y="9064"/>
        <w:rPr>
          <w:rFonts w:ascii="Arial" w:hAnsi="Arial" w:cs="Arial"/>
          <w:color w:val="auto"/>
          <w:sz w:val="23"/>
          <w:szCs w:val="23"/>
        </w:rPr>
      </w:pPr>
    </w:p>
    <w:p w:rsidR="00000000" w:rsidRDefault="00E94181">
      <w:pPr>
        <w:pStyle w:val="Default"/>
        <w:framePr w:w="7140" w:wrap="auto" w:vAnchor="page" w:hAnchor="page" w:x="2629" w:y="11273"/>
        <w:rPr>
          <w:rFonts w:ascii="Arial" w:hAnsi="Arial" w:cs="Arial"/>
          <w:color w:val="auto"/>
          <w:sz w:val="23"/>
          <w:szCs w:val="23"/>
        </w:rPr>
      </w:pPr>
      <w:r>
        <w:rPr>
          <w:rFonts w:ascii="Arial" w:hAnsi="Arial" w:cs="Arial"/>
          <w:color w:val="auto"/>
          <w:sz w:val="23"/>
          <w:szCs w:val="23"/>
        </w:rPr>
        <w:t xml:space="preserve">4. Centrar la probeta con respecto al centro de la varilla de carga. </w:t>
      </w:r>
    </w:p>
    <w:p w:rsidR="00000000" w:rsidRDefault="00E94181">
      <w:pPr>
        <w:pStyle w:val="Default"/>
        <w:framePr w:w="7140" w:wrap="auto" w:vAnchor="page" w:hAnchor="page" w:x="2629" w:y="11273"/>
        <w:rPr>
          <w:rFonts w:ascii="Arial" w:hAnsi="Arial" w:cs="Arial"/>
          <w:color w:val="auto"/>
          <w:sz w:val="23"/>
          <w:szCs w:val="23"/>
        </w:rPr>
      </w:pPr>
    </w:p>
    <w:p w:rsidR="00000000" w:rsidRDefault="00E94181">
      <w:pPr>
        <w:pStyle w:val="Default"/>
        <w:framePr w:w="4511" w:wrap="auto" w:vAnchor="page" w:hAnchor="page" w:x="2629" w:y="11825"/>
        <w:rPr>
          <w:rFonts w:ascii="Arial" w:hAnsi="Arial" w:cs="Arial"/>
          <w:color w:val="auto"/>
          <w:sz w:val="23"/>
          <w:szCs w:val="23"/>
        </w:rPr>
      </w:pPr>
      <w:r>
        <w:rPr>
          <w:rFonts w:ascii="Arial" w:hAnsi="Arial" w:cs="Arial"/>
          <w:color w:val="auto"/>
          <w:sz w:val="23"/>
          <w:szCs w:val="23"/>
        </w:rPr>
        <w:t xml:space="preserve">5. Ajustar adecuadamente los mandriles. </w:t>
      </w:r>
    </w:p>
    <w:p w:rsidR="00000000" w:rsidRDefault="00E94181">
      <w:pPr>
        <w:pStyle w:val="Default"/>
        <w:framePr w:w="4511" w:wrap="auto" w:vAnchor="page" w:hAnchor="page" w:x="2629" w:y="11825"/>
        <w:rPr>
          <w:rFonts w:ascii="Arial" w:hAnsi="Arial" w:cs="Arial"/>
          <w:color w:val="auto"/>
          <w:sz w:val="23"/>
          <w:szCs w:val="23"/>
        </w:rPr>
      </w:pPr>
    </w:p>
    <w:p w:rsidR="00000000" w:rsidRDefault="00E94181">
      <w:pPr>
        <w:pStyle w:val="Default"/>
        <w:framePr w:w="7979" w:wrap="auto" w:vAnchor="page" w:hAnchor="page" w:x="2629" w:y="12377"/>
        <w:rPr>
          <w:rFonts w:ascii="Arial" w:hAnsi="Arial" w:cs="Arial"/>
          <w:color w:val="auto"/>
          <w:sz w:val="23"/>
          <w:szCs w:val="23"/>
        </w:rPr>
      </w:pPr>
      <w:r>
        <w:rPr>
          <w:rFonts w:ascii="Arial" w:hAnsi="Arial" w:cs="Arial"/>
          <w:color w:val="auto"/>
          <w:sz w:val="23"/>
          <w:szCs w:val="23"/>
        </w:rPr>
        <w:t xml:space="preserve">6. Alinear el conjunto ejes-probeta, verificando una libre rotación de los ejes.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976" w:wrap="auto" w:vAnchor="page" w:hAnchor="page" w:x="2629" w:y="1318"/>
        <w:rPr>
          <w:rFonts w:ascii="Arial" w:hAnsi="Arial" w:cs="Arial"/>
          <w:color w:val="auto"/>
          <w:sz w:val="23"/>
          <w:szCs w:val="23"/>
        </w:rPr>
      </w:pPr>
    </w:p>
    <w:p w:rsidR="00000000" w:rsidRDefault="00E94181">
      <w:pPr>
        <w:pStyle w:val="Default"/>
        <w:framePr w:w="4792" w:wrap="auto" w:vAnchor="page" w:hAnchor="page" w:x="2629" w:y="1318"/>
        <w:rPr>
          <w:rFonts w:ascii="Arial" w:hAnsi="Arial" w:cs="Arial"/>
          <w:color w:val="auto"/>
          <w:sz w:val="23"/>
          <w:szCs w:val="23"/>
        </w:rPr>
      </w:pPr>
      <w:r>
        <w:rPr>
          <w:rFonts w:ascii="Arial" w:hAnsi="Arial" w:cs="Arial"/>
          <w:color w:val="auto"/>
          <w:sz w:val="23"/>
          <w:szCs w:val="23"/>
        </w:rPr>
        <w:t xml:space="preserve">7. Colocar la carga en la placa porta pesas. </w:t>
      </w:r>
    </w:p>
    <w:p w:rsidR="00000000" w:rsidRDefault="00E94181">
      <w:pPr>
        <w:pStyle w:val="Default"/>
        <w:framePr w:w="4792" w:wrap="auto" w:vAnchor="page" w:hAnchor="page" w:x="2629" w:y="1318"/>
        <w:rPr>
          <w:rFonts w:ascii="Arial" w:hAnsi="Arial" w:cs="Arial"/>
          <w:color w:val="auto"/>
          <w:sz w:val="23"/>
          <w:szCs w:val="23"/>
        </w:rPr>
      </w:pPr>
    </w:p>
    <w:p w:rsidR="00000000" w:rsidRDefault="00E94181">
      <w:pPr>
        <w:pStyle w:val="Default"/>
        <w:framePr w:w="7284" w:wrap="auto" w:vAnchor="page" w:hAnchor="page" w:x="2629" w:y="1870"/>
        <w:rPr>
          <w:rFonts w:ascii="Arial" w:hAnsi="Arial" w:cs="Arial"/>
          <w:color w:val="auto"/>
          <w:sz w:val="23"/>
          <w:szCs w:val="23"/>
        </w:rPr>
      </w:pPr>
      <w:r>
        <w:rPr>
          <w:rFonts w:ascii="Arial" w:hAnsi="Arial" w:cs="Arial"/>
          <w:color w:val="auto"/>
          <w:sz w:val="23"/>
          <w:szCs w:val="23"/>
        </w:rPr>
        <w:t xml:space="preserve">8. Verificar la distancia de 2mm para la lectura del sensor inductivo </w:t>
      </w:r>
    </w:p>
    <w:p w:rsidR="00000000" w:rsidRDefault="00E94181">
      <w:pPr>
        <w:pStyle w:val="Default"/>
        <w:framePr w:w="7284" w:wrap="auto" w:vAnchor="page" w:hAnchor="page" w:x="2629" w:y="1870"/>
        <w:rPr>
          <w:rFonts w:ascii="Arial" w:hAnsi="Arial" w:cs="Arial"/>
          <w:color w:val="auto"/>
          <w:sz w:val="23"/>
          <w:szCs w:val="23"/>
        </w:rPr>
      </w:pPr>
    </w:p>
    <w:p w:rsidR="00000000" w:rsidRDefault="00E94181">
      <w:pPr>
        <w:pStyle w:val="Default"/>
        <w:framePr w:w="7340" w:wrap="auto" w:vAnchor="page" w:hAnchor="page" w:x="2629" w:y="2423"/>
        <w:rPr>
          <w:rFonts w:ascii="Arial" w:hAnsi="Arial" w:cs="Arial"/>
          <w:color w:val="auto"/>
          <w:sz w:val="23"/>
          <w:szCs w:val="23"/>
        </w:rPr>
      </w:pPr>
      <w:r>
        <w:rPr>
          <w:rFonts w:ascii="Arial" w:hAnsi="Arial" w:cs="Arial"/>
          <w:color w:val="auto"/>
          <w:sz w:val="23"/>
          <w:szCs w:val="23"/>
        </w:rPr>
        <w:t>9. Encender la má</w:t>
      </w:r>
      <w:r>
        <w:rPr>
          <w:rFonts w:ascii="Arial" w:hAnsi="Arial" w:cs="Arial"/>
          <w:color w:val="auto"/>
          <w:sz w:val="23"/>
          <w:szCs w:val="23"/>
        </w:rPr>
        <w:t xml:space="preserve">quina mediante el pulsador marcha (color verde). </w:t>
      </w:r>
    </w:p>
    <w:p w:rsidR="00000000" w:rsidRDefault="00E94181">
      <w:pPr>
        <w:pStyle w:val="Default"/>
        <w:framePr w:w="7340" w:wrap="auto" w:vAnchor="page" w:hAnchor="page" w:x="2629" w:y="2423"/>
        <w:rPr>
          <w:rFonts w:ascii="Arial" w:hAnsi="Arial" w:cs="Arial"/>
          <w:color w:val="auto"/>
          <w:sz w:val="23"/>
          <w:szCs w:val="23"/>
        </w:rPr>
      </w:pPr>
    </w:p>
    <w:p w:rsidR="00000000" w:rsidRDefault="00E94181">
      <w:pPr>
        <w:pStyle w:val="Default"/>
        <w:framePr w:w="3227" w:wrap="auto" w:vAnchor="page" w:hAnchor="page" w:x="2629" w:y="2975"/>
        <w:rPr>
          <w:rFonts w:ascii="Arial" w:hAnsi="Arial" w:cs="Arial"/>
          <w:color w:val="auto"/>
          <w:sz w:val="23"/>
          <w:szCs w:val="23"/>
        </w:rPr>
      </w:pPr>
      <w:r>
        <w:rPr>
          <w:rFonts w:ascii="Arial" w:hAnsi="Arial" w:cs="Arial"/>
          <w:color w:val="auto"/>
          <w:sz w:val="23"/>
          <w:szCs w:val="23"/>
        </w:rPr>
        <w:t xml:space="preserve">10. Bajar lentamente la carga. </w:t>
      </w:r>
    </w:p>
    <w:p w:rsidR="00000000" w:rsidRDefault="00E94181">
      <w:pPr>
        <w:pStyle w:val="Default"/>
        <w:framePr w:w="3227" w:wrap="auto" w:vAnchor="page" w:hAnchor="page" w:x="2629" w:y="2975"/>
        <w:rPr>
          <w:rFonts w:ascii="Arial" w:hAnsi="Arial" w:cs="Arial"/>
          <w:color w:val="auto"/>
          <w:sz w:val="23"/>
          <w:szCs w:val="23"/>
        </w:rPr>
      </w:pPr>
    </w:p>
    <w:p w:rsidR="00000000" w:rsidRDefault="00E94181">
      <w:pPr>
        <w:pStyle w:val="Default"/>
        <w:framePr w:w="7976" w:wrap="auto" w:vAnchor="page" w:hAnchor="page" w:x="2629" w:y="3527"/>
        <w:rPr>
          <w:rFonts w:ascii="Arial" w:hAnsi="Arial" w:cs="Arial"/>
          <w:color w:val="auto"/>
          <w:sz w:val="23"/>
          <w:szCs w:val="23"/>
        </w:rPr>
      </w:pPr>
      <w:r>
        <w:rPr>
          <w:rFonts w:ascii="Arial" w:hAnsi="Arial" w:cs="Arial"/>
          <w:color w:val="auto"/>
          <w:sz w:val="23"/>
          <w:szCs w:val="23"/>
        </w:rPr>
        <w:t xml:space="preserve">11. Una vez suspendida la carga encerar el contador mediante el botón de reseteo. </w:t>
      </w:r>
    </w:p>
    <w:p w:rsidR="00000000" w:rsidRDefault="00E94181">
      <w:pPr>
        <w:pStyle w:val="Default"/>
        <w:framePr w:w="7976" w:wrap="auto" w:vAnchor="page" w:hAnchor="page" w:x="2629" w:y="3527"/>
        <w:rPr>
          <w:rFonts w:ascii="Arial" w:hAnsi="Arial" w:cs="Arial"/>
          <w:color w:val="auto"/>
          <w:sz w:val="23"/>
          <w:szCs w:val="23"/>
        </w:rPr>
      </w:pPr>
    </w:p>
    <w:p w:rsidR="00000000" w:rsidRDefault="00E94181">
      <w:pPr>
        <w:pStyle w:val="Default"/>
        <w:framePr w:w="7974" w:wrap="auto" w:vAnchor="page" w:hAnchor="page" w:x="2629" w:y="4631"/>
        <w:rPr>
          <w:rFonts w:ascii="Arial" w:hAnsi="Arial" w:cs="Arial"/>
          <w:color w:val="auto"/>
          <w:sz w:val="23"/>
          <w:szCs w:val="23"/>
        </w:rPr>
      </w:pPr>
      <w:r>
        <w:rPr>
          <w:rFonts w:ascii="Arial" w:hAnsi="Arial" w:cs="Arial"/>
          <w:color w:val="auto"/>
          <w:sz w:val="23"/>
          <w:szCs w:val="23"/>
        </w:rPr>
        <w:t>12. Una vez fracturada la probeta anotar en una tabla de resultados, el número de ciclos</w:t>
      </w:r>
      <w:r>
        <w:rPr>
          <w:rFonts w:ascii="Arial" w:hAnsi="Arial" w:cs="Arial"/>
          <w:color w:val="auto"/>
          <w:sz w:val="23"/>
          <w:szCs w:val="23"/>
        </w:rPr>
        <w:t xml:space="preserve"> registrado en el contador y la carga aplicada. </w:t>
      </w:r>
    </w:p>
    <w:p w:rsidR="00000000" w:rsidRDefault="00E94181">
      <w:pPr>
        <w:pStyle w:val="Default"/>
        <w:framePr w:w="7974" w:wrap="auto" w:vAnchor="page" w:hAnchor="page" w:x="2629" w:y="4631"/>
        <w:rPr>
          <w:rFonts w:ascii="Arial" w:hAnsi="Arial" w:cs="Arial"/>
          <w:color w:val="auto"/>
          <w:sz w:val="23"/>
          <w:szCs w:val="23"/>
        </w:rPr>
      </w:pPr>
    </w:p>
    <w:p w:rsidR="00000000" w:rsidRDefault="00E94181">
      <w:pPr>
        <w:pStyle w:val="Default"/>
        <w:framePr w:w="4964" w:wrap="auto" w:vAnchor="page" w:hAnchor="page" w:x="2629" w:y="5735"/>
        <w:rPr>
          <w:rFonts w:ascii="Arial" w:hAnsi="Arial" w:cs="Arial"/>
          <w:color w:val="auto"/>
          <w:sz w:val="23"/>
          <w:szCs w:val="23"/>
        </w:rPr>
      </w:pPr>
      <w:r>
        <w:rPr>
          <w:rFonts w:ascii="Arial" w:hAnsi="Arial" w:cs="Arial"/>
          <w:color w:val="auto"/>
          <w:sz w:val="23"/>
          <w:szCs w:val="23"/>
        </w:rPr>
        <w:t xml:space="preserve">13. Desmontar la probeta y guardar las pesas. </w:t>
      </w:r>
    </w:p>
    <w:p w:rsidR="00000000" w:rsidRDefault="00E94181">
      <w:pPr>
        <w:pStyle w:val="Default"/>
        <w:framePr w:w="4964" w:wrap="auto" w:vAnchor="page" w:hAnchor="page" w:x="2629" w:y="5735"/>
        <w:rPr>
          <w:rFonts w:ascii="Arial" w:hAnsi="Arial" w:cs="Arial"/>
          <w:color w:val="auto"/>
          <w:sz w:val="23"/>
          <w:szCs w:val="23"/>
        </w:rPr>
      </w:pPr>
    </w:p>
    <w:p w:rsidR="00000000" w:rsidRDefault="00E94181">
      <w:pPr>
        <w:pStyle w:val="Default"/>
        <w:framePr w:w="4764" w:wrap="auto" w:vAnchor="page" w:hAnchor="page" w:x="2629" w:y="6287"/>
        <w:rPr>
          <w:rFonts w:ascii="Arial" w:hAnsi="Arial" w:cs="Arial"/>
          <w:color w:val="auto"/>
          <w:sz w:val="23"/>
          <w:szCs w:val="23"/>
        </w:rPr>
      </w:pPr>
      <w:r>
        <w:rPr>
          <w:rFonts w:ascii="Arial" w:hAnsi="Arial" w:cs="Arial"/>
          <w:color w:val="auto"/>
          <w:sz w:val="23"/>
          <w:szCs w:val="23"/>
        </w:rPr>
        <w:t xml:space="preserve">14. Realizar limpieza general de la máquina. </w:t>
      </w:r>
    </w:p>
    <w:p w:rsidR="00000000" w:rsidRDefault="00E94181">
      <w:pPr>
        <w:pStyle w:val="Default"/>
        <w:rPr>
          <w:rFonts w:ascii="Arial" w:hAnsi="Arial" w:cs="Arial"/>
          <w:color w:val="auto"/>
          <w:sz w:val="23"/>
          <w:szCs w:val="23"/>
        </w:rPr>
      </w:pPr>
    </w:p>
    <w:p w:rsidR="00000000" w:rsidRDefault="00E94181">
      <w:pPr>
        <w:pStyle w:val="Default"/>
        <w:framePr w:w="4941" w:wrap="auto" w:vAnchor="page" w:hAnchor="page" w:x="2269" w:y="7116"/>
        <w:rPr>
          <w:rFonts w:ascii="Arial" w:hAnsi="Arial" w:cs="Arial"/>
          <w:color w:val="auto"/>
          <w:sz w:val="23"/>
          <w:szCs w:val="23"/>
        </w:rPr>
      </w:pPr>
      <w:r>
        <w:rPr>
          <w:rFonts w:ascii="Arial" w:hAnsi="Arial" w:cs="Arial"/>
          <w:b/>
          <w:bCs/>
          <w:color w:val="auto"/>
          <w:sz w:val="23"/>
          <w:szCs w:val="23"/>
        </w:rPr>
        <w:t xml:space="preserve">TABLA DE DATOS Y RESULTADOS: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94080" behindDoc="0" locked="0" layoutInCell="0" allowOverlap="1">
                <wp:simplePos x="0" y="0"/>
                <wp:positionH relativeFrom="page">
                  <wp:posOffset>3454400</wp:posOffset>
                </wp:positionH>
                <wp:positionV relativeFrom="page">
                  <wp:posOffset>4965700</wp:posOffset>
                </wp:positionV>
                <wp:extent cx="1736725" cy="1518285"/>
                <wp:effectExtent l="0" t="0" r="0" b="0"/>
                <wp:wrapThrough wrapText="bothSides">
                  <wp:wrapPolygon edited="0">
                    <wp:start x="0" y="0"/>
                    <wp:lineTo x="0" y="0"/>
                    <wp:lineTo x="0" y="0"/>
                  </wp:wrapPolygon>
                </wp:wrapThrough>
                <wp:docPr id="1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151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957"/>
                              <w:gridCol w:w="530"/>
                              <w:gridCol w:w="1487"/>
                              <w:gridCol w:w="1487"/>
                            </w:tblGrid>
                            <w:tr w:rsidR="00000000">
                              <w:tblPrEx>
                                <w:tblCellMar>
                                  <w:top w:w="0" w:type="dxa"/>
                                  <w:bottom w:w="0" w:type="dxa"/>
                                </w:tblCellMar>
                              </w:tblPrEx>
                              <w:trPr>
                                <w:gridAfter w:val="5"/>
                                <w:trHeight w:val="570"/>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DA-B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mm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gridAfter w:val="5"/>
                                <w:trHeight w:val="574"/>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d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mm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gridAfter w:val="5"/>
                                <w:trHeight w:val="578"/>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Sut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272pt;margin-top:391pt;width:136.75pt;height:119.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0suwIAAMU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5"/>
                        <w:gridCol w:w="645"/>
                        <w:gridCol w:w="197"/>
                        <w:gridCol w:w="448"/>
                        <w:gridCol w:w="1039"/>
                        <w:gridCol w:w="1487"/>
                        <w:gridCol w:w="1487"/>
                        <w:gridCol w:w="1487"/>
                      </w:tblGrid>
                      <w:tr w:rsidR="00000000">
                        <w:tblPrEx>
                          <w:tblCellMar>
                            <w:top w:w="0" w:type="dxa"/>
                            <w:bottom w:w="0" w:type="dxa"/>
                          </w:tblCellMar>
                        </w:tblPrEx>
                        <w:trPr>
                          <w:gridAfter w:val="4"/>
                          <w:trHeight w:val="570"/>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DA-B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mm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gridAfter w:val="4"/>
                          <w:trHeight w:val="574"/>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d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mm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gridAfter w:val="4"/>
                          <w:trHeight w:val="578"/>
                        </w:trPr>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Sut </w:t>
                            </w:r>
                          </w:p>
                        </w:tc>
                        <w:tc>
                          <w:tcPr>
                            <w:tcW w:w="645"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645" w:type="dxa"/>
                            <w:gridSpan w:val="2"/>
                          </w:tcPr>
                          <w:p w:rsidR="00000000" w:rsidRDefault="00E94181">
                            <w:pPr>
                              <w:pStyle w:val="Default"/>
                              <w:rPr>
                                <w:rFonts w:ascii="Arial" w:hAnsi="Arial" w:cs="Arial"/>
                                <w:sz w:val="23"/>
                                <w:szCs w:val="23"/>
                              </w:rPr>
                            </w:pPr>
                            <w:r>
                              <w:rPr>
                                <w:rFonts w:ascii="Arial" w:hAnsi="Arial" w:cs="Arial"/>
                                <w:b/>
                                <w:bCs/>
                                <w:sz w:val="23"/>
                                <w:szCs w:val="23"/>
                              </w:rPr>
                              <w:t xml:space="preserve"> </w:t>
                            </w:r>
                          </w:p>
                        </w:tc>
                      </w:tr>
                    </w:tbl>
                  </w:txbxContent>
                </v:textbox>
                <w10:wrap type="through" anchorx="page" anchory="page"/>
              </v:shape>
            </w:pict>
          </mc:Fallback>
        </mc:AlternateContent>
      </w:r>
    </w:p>
    <w:p w:rsidR="00000000" w:rsidRDefault="00E94181">
      <w:pPr>
        <w:pStyle w:val="Default"/>
        <w:framePr w:w="791" w:wrap="auto" w:vAnchor="page" w:hAnchor="page" w:x="2269" w:y="9564"/>
        <w:rPr>
          <w:rFonts w:ascii="Arial" w:hAnsi="Arial" w:cs="Arial"/>
          <w:color w:val="auto"/>
          <w:sz w:val="23"/>
          <w:szCs w:val="23"/>
        </w:rPr>
      </w:pPr>
      <w:r>
        <w:rPr>
          <w:rFonts w:ascii="Arial" w:hAnsi="Arial" w:cs="Arial"/>
          <w:b/>
          <w:bCs/>
          <w:color w:val="auto"/>
          <w:sz w:val="23"/>
          <w:szCs w:val="23"/>
        </w:rPr>
        <w:t xml:space="preserve"> </w:t>
      </w:r>
    </w:p>
    <w:p w:rsidR="00000000" w:rsidRDefault="0041181E">
      <w:pPr>
        <w:pStyle w:val="Default"/>
        <w:rPr>
          <w:rFonts w:cs="Times New Roman"/>
          <w:color w:val="auto"/>
        </w:rPr>
      </w:pPr>
      <w:r>
        <w:rPr>
          <w:noProof/>
        </w:rPr>
        <mc:AlternateContent>
          <mc:Choice Requires="wps">
            <w:drawing>
              <wp:anchor distT="0" distB="0" distL="114300" distR="114300" simplePos="0" relativeHeight="251695104" behindDoc="0" locked="0" layoutInCell="0" allowOverlap="1">
                <wp:simplePos x="0" y="0"/>
                <wp:positionH relativeFrom="page">
                  <wp:posOffset>1709420</wp:posOffset>
                </wp:positionH>
                <wp:positionV relativeFrom="page">
                  <wp:posOffset>6215380</wp:posOffset>
                </wp:positionV>
                <wp:extent cx="5229225" cy="2311400"/>
                <wp:effectExtent l="0" t="0" r="0" b="0"/>
                <wp:wrapThrough wrapText="bothSides">
                  <wp:wrapPolygon edited="0">
                    <wp:start x="0" y="0"/>
                    <wp:lineTo x="0" y="0"/>
                    <wp:lineTo x="0" y="0"/>
                  </wp:wrapPolygon>
                </wp:wrapThrough>
                <wp:docPr id="1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487"/>
                              <w:gridCol w:w="1487"/>
                              <w:gridCol w:w="1487"/>
                              <w:gridCol w:w="1487"/>
                              <w:gridCol w:w="1487"/>
                            </w:tblGrid>
                            <w:tr w:rsidR="00000000">
                              <w:tblPrEx>
                                <w:tblCellMar>
                                  <w:top w:w="0" w:type="dxa"/>
                                  <w:bottom w:w="0" w:type="dxa"/>
                                </w:tblCellMar>
                              </w:tblPrEx>
                              <w:trPr>
                                <w:trHeight w:val="570"/>
                              </w:trPr>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No. Prueba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Nivel de esfuerzo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σ</w:t>
                                  </w:r>
                                  <w:r>
                                    <w:rPr>
                                      <w:rFonts w:ascii="Arial" w:hAnsi="Arial" w:cs="Arial"/>
                                      <w:b/>
                                      <w:bCs/>
                                      <w:sz w:val="23"/>
                                      <w:szCs w:val="23"/>
                                    </w:rPr>
                                    <w:t xml:space="preserve">a=Sf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Q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Número de ciclos </w:t>
                                  </w:r>
                                </w:p>
                              </w:tc>
                            </w:tr>
                            <w:tr w:rsidR="00000000">
                              <w:tblPrEx>
                                <w:tblCellMar>
                                  <w:top w:w="0" w:type="dxa"/>
                                  <w:bottom w:w="0" w:type="dxa"/>
                                </w:tblCellMar>
                              </w:tblPrEx>
                              <w:trPr>
                                <w:trHeight w:val="574"/>
                              </w:trPr>
                              <w:tc>
                                <w:tcPr>
                                  <w:tcW w:w="1487" w:type="dxa"/>
                                </w:tcPr>
                                <w:p w:rsidR="00000000" w:rsidRDefault="00E94181">
                                  <w:pPr>
                                    <w:pStyle w:val="Default"/>
                                    <w:rPr>
                                      <w:rFonts w:cs="Times New Roman"/>
                                      <w:color w:val="auto"/>
                                    </w:rPr>
                                  </w:pP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(kg)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(Nf) </w:t>
                                  </w:r>
                                </w:p>
                              </w:tc>
                            </w:tr>
                            <w:tr w:rsidR="00000000">
                              <w:tblPrEx>
                                <w:tblCellMar>
                                  <w:top w:w="0" w:type="dxa"/>
                                  <w:bottom w:w="0" w:type="dxa"/>
                                </w:tblCellMar>
                              </w:tblPrEx>
                              <w:trPr>
                                <w:trHeight w:val="570"/>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1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80%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trHeight w:val="574"/>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2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65%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trHeight w:val="578"/>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3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50%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134.6pt;margin-top:489.4pt;width:411.75pt;height:18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VJvwIAAMU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" o:allowincell="f" filled="f" stroked="f">
                <v:textbox>
                  <w:txbxContent>
                    <w:p w:rsidR="00000000" w:rsidRDefault="00E94181">
                      <w:pPr>
                        <w:widowControl w:val="0"/>
                        <w:autoSpaceDE w:val="0"/>
                        <w:autoSpaceDN w:val="0"/>
                        <w:adjustRightInd w:val="0"/>
                        <w:spacing w:after="0" w:line="240" w:lineRule="auto"/>
                        <w:rPr>
                          <w:rFonts w:ascii="Calibri" w:hAnsi="Calibri"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487"/>
                        <w:gridCol w:w="1487"/>
                        <w:gridCol w:w="1487"/>
                        <w:gridCol w:w="1487"/>
                        <w:gridCol w:w="1487"/>
                      </w:tblGrid>
                      <w:tr w:rsidR="00000000">
                        <w:tblPrEx>
                          <w:tblCellMar>
                            <w:top w:w="0" w:type="dxa"/>
                            <w:bottom w:w="0" w:type="dxa"/>
                          </w:tblCellMar>
                        </w:tblPrEx>
                        <w:trPr>
                          <w:trHeight w:val="570"/>
                        </w:trPr>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No. Prueba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Nivel de esfuerzo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σ</w:t>
                            </w:r>
                            <w:r>
                              <w:rPr>
                                <w:rFonts w:ascii="Arial" w:hAnsi="Arial" w:cs="Arial"/>
                                <w:b/>
                                <w:bCs/>
                                <w:sz w:val="23"/>
                                <w:szCs w:val="23"/>
                              </w:rPr>
                              <w:t xml:space="preserve">a=Sf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Q </w:t>
                            </w:r>
                          </w:p>
                        </w:tc>
                        <w:tc>
                          <w:tcPr>
                            <w:tcW w:w="1487" w:type="dxa"/>
                            <w:vAlign w:val="center"/>
                          </w:tcPr>
                          <w:p w:rsidR="00000000" w:rsidRDefault="00E94181">
                            <w:pPr>
                              <w:pStyle w:val="Default"/>
                              <w:rPr>
                                <w:rFonts w:ascii="Arial" w:hAnsi="Arial" w:cs="Arial"/>
                                <w:sz w:val="23"/>
                                <w:szCs w:val="23"/>
                              </w:rPr>
                            </w:pPr>
                            <w:r>
                              <w:rPr>
                                <w:rFonts w:ascii="Arial" w:hAnsi="Arial" w:cs="Arial"/>
                                <w:b/>
                                <w:bCs/>
                                <w:sz w:val="23"/>
                                <w:szCs w:val="23"/>
                              </w:rPr>
                              <w:t xml:space="preserve">Número de ciclos </w:t>
                            </w:r>
                          </w:p>
                        </w:tc>
                      </w:tr>
                      <w:tr w:rsidR="00000000">
                        <w:tblPrEx>
                          <w:tblCellMar>
                            <w:top w:w="0" w:type="dxa"/>
                            <w:bottom w:w="0" w:type="dxa"/>
                          </w:tblCellMar>
                        </w:tblPrEx>
                        <w:trPr>
                          <w:trHeight w:val="574"/>
                        </w:trPr>
                        <w:tc>
                          <w:tcPr>
                            <w:tcW w:w="1487" w:type="dxa"/>
                          </w:tcPr>
                          <w:p w:rsidR="00000000" w:rsidRDefault="00E94181">
                            <w:pPr>
                              <w:pStyle w:val="Default"/>
                              <w:rPr>
                                <w:rFonts w:cs="Times New Roman"/>
                                <w:color w:val="auto"/>
                              </w:rPr>
                            </w:pP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(MPa)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(kg)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(Nf) </w:t>
                            </w:r>
                          </w:p>
                        </w:tc>
                      </w:tr>
                      <w:tr w:rsidR="00000000">
                        <w:tblPrEx>
                          <w:tblCellMar>
                            <w:top w:w="0" w:type="dxa"/>
                            <w:bottom w:w="0" w:type="dxa"/>
                          </w:tblCellMar>
                        </w:tblPrEx>
                        <w:trPr>
                          <w:trHeight w:val="570"/>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1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80%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trHeight w:val="574"/>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2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65%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r w:rsidR="00000000">
                        <w:tblPrEx>
                          <w:tblCellMar>
                            <w:top w:w="0" w:type="dxa"/>
                            <w:bottom w:w="0" w:type="dxa"/>
                          </w:tblCellMar>
                        </w:tblPrEx>
                        <w:trPr>
                          <w:trHeight w:val="578"/>
                        </w:trPr>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3 </w:t>
                            </w:r>
                          </w:p>
                        </w:tc>
                        <w:tc>
                          <w:tcPr>
                            <w:tcW w:w="1487" w:type="dxa"/>
                          </w:tcPr>
                          <w:p w:rsidR="00000000" w:rsidRDefault="00E94181">
                            <w:pPr>
                              <w:pStyle w:val="Default"/>
                              <w:rPr>
                                <w:rFonts w:ascii="Arial" w:hAnsi="Arial" w:cs="Arial"/>
                                <w:sz w:val="23"/>
                                <w:szCs w:val="23"/>
                              </w:rPr>
                            </w:pPr>
                            <w:r>
                              <w:rPr>
                                <w:rFonts w:ascii="Arial" w:hAnsi="Arial" w:cs="Arial"/>
                                <w:sz w:val="23"/>
                                <w:szCs w:val="23"/>
                              </w:rPr>
                              <w:t xml:space="preserve">50% Sut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c>
                          <w:tcPr>
                            <w:tcW w:w="1487" w:type="dxa"/>
                          </w:tcPr>
                          <w:p w:rsidR="00000000" w:rsidRDefault="00E94181">
                            <w:pPr>
                              <w:pStyle w:val="Default"/>
                              <w:rPr>
                                <w:rFonts w:ascii="Arial" w:hAnsi="Arial" w:cs="Arial"/>
                                <w:sz w:val="23"/>
                                <w:szCs w:val="23"/>
                              </w:rPr>
                            </w:pPr>
                            <w:r>
                              <w:rPr>
                                <w:rFonts w:ascii="Arial" w:hAnsi="Arial" w:cs="Arial"/>
                                <w:b/>
                                <w:bCs/>
                                <w:sz w:val="23"/>
                                <w:szCs w:val="23"/>
                              </w:rPr>
                              <w:t xml:space="preserve"> </w:t>
                            </w:r>
                          </w:p>
                        </w:tc>
                      </w:tr>
                    </w:tbl>
                  </w:txbxContent>
                </v:textbox>
                <w10:wrap type="through" anchorx="page" anchory="page"/>
              </v:shape>
            </w:pict>
          </mc:Fallback>
        </mc:AlternateContent>
      </w:r>
    </w:p>
    <w:p w:rsidR="00000000" w:rsidRDefault="00E94181">
      <w:pPr>
        <w:pStyle w:val="Default"/>
        <w:framePr w:w="791" w:wrap="auto" w:vAnchor="page" w:hAnchor="page" w:x="2269" w:y="13137"/>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pageBreakBefore/>
        <w:framePr w:w="2124" w:wrap="auto" w:vAnchor="page" w:hAnchor="page" w:x="2269" w:y="1314"/>
        <w:rPr>
          <w:rFonts w:ascii="Arial" w:hAnsi="Arial" w:cs="Arial"/>
          <w:color w:val="auto"/>
          <w:sz w:val="23"/>
          <w:szCs w:val="23"/>
        </w:rPr>
      </w:pPr>
      <w:r>
        <w:rPr>
          <w:rFonts w:ascii="Arial" w:hAnsi="Arial" w:cs="Arial"/>
          <w:b/>
          <w:bCs/>
          <w:color w:val="auto"/>
          <w:sz w:val="23"/>
          <w:szCs w:val="23"/>
        </w:rPr>
        <w:t xml:space="preserve">GRÁFICAS: </w:t>
      </w:r>
    </w:p>
    <w:p w:rsidR="00000000" w:rsidRDefault="00E94181">
      <w:pPr>
        <w:pStyle w:val="Default"/>
        <w:framePr w:w="5424" w:wrap="auto" w:vAnchor="page" w:hAnchor="page" w:x="2629" w:y="2060"/>
        <w:rPr>
          <w:rFonts w:ascii="Arial" w:hAnsi="Arial" w:cs="Arial"/>
          <w:color w:val="auto"/>
          <w:sz w:val="23"/>
          <w:szCs w:val="23"/>
        </w:rPr>
      </w:pPr>
    </w:p>
    <w:p w:rsidR="00000000" w:rsidRDefault="00E94181">
      <w:pPr>
        <w:pStyle w:val="Default"/>
        <w:framePr w:w="2211" w:wrap="auto" w:vAnchor="page" w:hAnchor="page" w:x="2629" w:y="2060"/>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Graficar S</w:t>
      </w:r>
      <w:r>
        <w:rPr>
          <w:rFonts w:ascii="Arial" w:hAnsi="Arial" w:cs="Arial"/>
          <w:color w:val="auto"/>
          <w:sz w:val="16"/>
          <w:szCs w:val="16"/>
        </w:rPr>
        <w:t>f</w:t>
      </w:r>
      <w:r>
        <w:rPr>
          <w:rFonts w:ascii="Arial" w:hAnsi="Arial" w:cs="Arial"/>
          <w:color w:val="auto"/>
          <w:sz w:val="23"/>
          <w:szCs w:val="23"/>
        </w:rPr>
        <w:t xml:space="preserve"> vs. N</w:t>
      </w:r>
      <w:r>
        <w:rPr>
          <w:rFonts w:ascii="Arial" w:hAnsi="Arial" w:cs="Arial"/>
          <w:color w:val="auto"/>
          <w:sz w:val="16"/>
          <w:szCs w:val="16"/>
        </w:rPr>
        <w:t>f</w:t>
      </w:r>
      <w:r>
        <w:rPr>
          <w:rFonts w:ascii="Arial" w:hAnsi="Arial" w:cs="Arial"/>
          <w:color w:val="auto"/>
          <w:sz w:val="23"/>
          <w:szCs w:val="23"/>
        </w:rPr>
        <w:t xml:space="preserve"> </w:t>
      </w:r>
    </w:p>
    <w:p w:rsidR="00000000" w:rsidRDefault="00E94181">
      <w:pPr>
        <w:pStyle w:val="Default"/>
        <w:framePr w:w="2211" w:wrap="auto" w:vAnchor="page" w:hAnchor="page" w:x="2629" w:y="2060"/>
        <w:rPr>
          <w:rFonts w:ascii="Arial" w:hAnsi="Arial" w:cs="Arial"/>
          <w:color w:val="auto"/>
          <w:sz w:val="23"/>
          <w:szCs w:val="23"/>
        </w:rPr>
      </w:pPr>
    </w:p>
    <w:p w:rsidR="00000000" w:rsidRDefault="00E94181">
      <w:pPr>
        <w:pStyle w:val="Default"/>
        <w:framePr w:w="4924" w:wrap="auto" w:vAnchor="page" w:hAnchor="page" w:x="2629" w:y="2612"/>
        <w:rPr>
          <w:rFonts w:ascii="Arial" w:hAnsi="Arial" w:cs="Arial"/>
          <w:color w:val="auto"/>
          <w:sz w:val="23"/>
          <w:szCs w:val="23"/>
        </w:rPr>
      </w:pPr>
      <w:r>
        <w:rPr>
          <w:rFonts w:ascii="Wingdings" w:hAnsi="Wingdings" w:cs="Wingdings"/>
          <w:color w:val="auto"/>
          <w:sz w:val="23"/>
          <w:szCs w:val="23"/>
        </w:rPr>
        <w:t></w:t>
      </w:r>
      <w:r>
        <w:rPr>
          <w:rFonts w:ascii="Arial" w:hAnsi="Arial" w:cs="Arial"/>
          <w:color w:val="auto"/>
          <w:sz w:val="23"/>
          <w:szCs w:val="23"/>
        </w:rPr>
        <w:t xml:space="preserve"> Determinación la ecuación de la vida finita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3231"/>
        <w:rPr>
          <w:rFonts w:ascii="Arial" w:hAnsi="Arial" w:cs="Arial"/>
          <w:color w:val="auto"/>
          <w:sz w:val="23"/>
          <w:szCs w:val="23"/>
        </w:rPr>
      </w:pPr>
      <w:r>
        <w:rPr>
          <w:rFonts w:ascii="Arial" w:hAnsi="Arial" w:cs="Arial"/>
          <w:b/>
          <w:bCs/>
          <w:color w:val="auto"/>
          <w:sz w:val="23"/>
          <w:szCs w:val="23"/>
        </w:rPr>
        <w:t xml:space="preserve"> </w:t>
      </w:r>
    </w:p>
    <w:p w:rsidR="00000000" w:rsidRDefault="00E94181">
      <w:pPr>
        <w:pStyle w:val="Default"/>
        <w:framePr w:w="4113" w:wrap="auto" w:vAnchor="page" w:hAnchor="page" w:x="2269" w:y="3983"/>
        <w:rPr>
          <w:rFonts w:ascii="Arial" w:hAnsi="Arial" w:cs="Arial"/>
          <w:color w:val="auto"/>
          <w:sz w:val="23"/>
          <w:szCs w:val="23"/>
        </w:rPr>
      </w:pPr>
      <w:r>
        <w:rPr>
          <w:rFonts w:ascii="Arial" w:hAnsi="Arial" w:cs="Arial"/>
          <w:b/>
          <w:bCs/>
          <w:color w:val="auto"/>
          <w:sz w:val="23"/>
          <w:szCs w:val="23"/>
        </w:rPr>
        <w:t xml:space="preserve">ANÁLISIS DE RESULTADOS: </w:t>
      </w:r>
    </w:p>
    <w:p w:rsidR="00000000" w:rsidRDefault="00E94181">
      <w:pPr>
        <w:pStyle w:val="Default"/>
        <w:framePr w:w="5593" w:wrap="auto" w:vAnchor="page" w:hAnchor="page" w:x="2269" w:y="4735"/>
        <w:rPr>
          <w:rFonts w:ascii="Arial" w:hAnsi="Arial" w:cs="Arial"/>
          <w:color w:val="auto"/>
          <w:sz w:val="23"/>
          <w:szCs w:val="23"/>
        </w:rPr>
      </w:pPr>
      <w:r>
        <w:rPr>
          <w:rFonts w:ascii="Arial" w:hAnsi="Arial" w:cs="Arial"/>
          <w:b/>
          <w:bCs/>
          <w:color w:val="auto"/>
          <w:sz w:val="23"/>
          <w:szCs w:val="23"/>
        </w:rPr>
        <w:t xml:space="preserve">CONCLUSIONES Y RECOMENDACIONES: </w:t>
      </w:r>
    </w:p>
    <w:p w:rsidR="00000000" w:rsidRDefault="00E94181">
      <w:pPr>
        <w:pStyle w:val="Default"/>
        <w:framePr w:w="4060" w:wrap="auto" w:vAnchor="page" w:hAnchor="page" w:x="2269" w:y="5487"/>
        <w:rPr>
          <w:rFonts w:ascii="Arial" w:hAnsi="Arial" w:cs="Arial"/>
          <w:color w:val="auto"/>
          <w:sz w:val="23"/>
          <w:szCs w:val="23"/>
        </w:rPr>
      </w:pPr>
      <w:r>
        <w:rPr>
          <w:rFonts w:ascii="Arial" w:hAnsi="Arial" w:cs="Arial"/>
          <w:b/>
          <w:bCs/>
          <w:color w:val="auto"/>
          <w:sz w:val="23"/>
          <w:szCs w:val="23"/>
        </w:rPr>
        <w:t xml:space="preserve">PREGUNTAS EVALUATIVAS </w:t>
      </w:r>
    </w:p>
    <w:p w:rsidR="00000000" w:rsidRDefault="00E94181">
      <w:pPr>
        <w:pStyle w:val="Default"/>
        <w:framePr w:w="7983" w:wrap="auto" w:vAnchor="page" w:hAnchor="page" w:x="2629" w:y="6243"/>
        <w:rPr>
          <w:rFonts w:ascii="Arial" w:hAnsi="Arial" w:cs="Arial"/>
          <w:color w:val="auto"/>
          <w:sz w:val="23"/>
          <w:szCs w:val="23"/>
        </w:rPr>
      </w:pPr>
    </w:p>
    <w:p w:rsidR="00000000" w:rsidRDefault="00E94181">
      <w:pPr>
        <w:pStyle w:val="Default"/>
        <w:framePr w:w="7976" w:wrap="auto" w:vAnchor="page" w:hAnchor="page" w:x="2629" w:y="6243"/>
        <w:rPr>
          <w:rFonts w:ascii="Arial" w:hAnsi="Arial" w:cs="Arial"/>
          <w:color w:val="auto"/>
          <w:sz w:val="23"/>
          <w:szCs w:val="23"/>
        </w:rPr>
      </w:pPr>
      <w:r>
        <w:rPr>
          <w:rFonts w:ascii="Arial" w:hAnsi="Arial" w:cs="Arial"/>
          <w:color w:val="auto"/>
          <w:sz w:val="23"/>
          <w:szCs w:val="23"/>
        </w:rPr>
        <w:t xml:space="preserve">1. ¿Cuáles son las características de la superficie de fractura en una falla por fatiga? </w:t>
      </w:r>
    </w:p>
    <w:p w:rsidR="00000000" w:rsidRDefault="00E94181">
      <w:pPr>
        <w:pStyle w:val="Default"/>
        <w:framePr w:w="7976" w:wrap="auto" w:vAnchor="page" w:hAnchor="page" w:x="2629" w:y="6243"/>
        <w:rPr>
          <w:rFonts w:ascii="Arial" w:hAnsi="Arial" w:cs="Arial"/>
          <w:color w:val="auto"/>
          <w:sz w:val="23"/>
          <w:szCs w:val="23"/>
        </w:rPr>
      </w:pPr>
    </w:p>
    <w:p w:rsidR="00000000" w:rsidRDefault="00E94181">
      <w:pPr>
        <w:pStyle w:val="Default"/>
        <w:framePr w:w="7976" w:wrap="auto" w:vAnchor="page" w:hAnchor="page" w:x="2629" w:y="7348"/>
        <w:rPr>
          <w:rFonts w:ascii="Arial" w:hAnsi="Arial" w:cs="Arial"/>
          <w:color w:val="auto"/>
          <w:sz w:val="23"/>
          <w:szCs w:val="23"/>
        </w:rPr>
      </w:pPr>
      <w:r>
        <w:rPr>
          <w:rFonts w:ascii="Arial" w:hAnsi="Arial" w:cs="Arial"/>
          <w:color w:val="auto"/>
          <w:sz w:val="23"/>
          <w:szCs w:val="23"/>
        </w:rPr>
        <w:t xml:space="preserve">2. ¿Qué es el Límite de Resistencia a la fatiga y cómo es su comportamiento en materiales no ferrosos? </w:t>
      </w:r>
    </w:p>
    <w:p w:rsidR="00000000" w:rsidRDefault="00E94181">
      <w:pPr>
        <w:pStyle w:val="Default"/>
        <w:framePr w:w="7976" w:wrap="auto" w:vAnchor="page" w:hAnchor="page" w:x="2629" w:y="7348"/>
        <w:rPr>
          <w:rFonts w:ascii="Arial" w:hAnsi="Arial" w:cs="Arial"/>
          <w:color w:val="auto"/>
          <w:sz w:val="23"/>
          <w:szCs w:val="23"/>
        </w:rPr>
      </w:pPr>
    </w:p>
    <w:p w:rsidR="00000000" w:rsidRDefault="00E94181">
      <w:pPr>
        <w:pStyle w:val="Default"/>
        <w:framePr w:w="7978" w:wrap="auto" w:vAnchor="page" w:hAnchor="page" w:x="2629" w:y="8452"/>
        <w:rPr>
          <w:rFonts w:ascii="Arial" w:hAnsi="Arial" w:cs="Arial"/>
          <w:color w:val="auto"/>
          <w:sz w:val="23"/>
          <w:szCs w:val="23"/>
        </w:rPr>
      </w:pPr>
      <w:r>
        <w:rPr>
          <w:rFonts w:ascii="Arial" w:hAnsi="Arial" w:cs="Arial"/>
          <w:color w:val="auto"/>
          <w:sz w:val="23"/>
          <w:szCs w:val="23"/>
        </w:rPr>
        <w:t>3. Explique en qué incide</w:t>
      </w:r>
      <w:r>
        <w:rPr>
          <w:rFonts w:ascii="Arial" w:hAnsi="Arial" w:cs="Arial"/>
          <w:color w:val="auto"/>
          <w:sz w:val="23"/>
          <w:szCs w:val="23"/>
        </w:rPr>
        <w:t xml:space="preserve">n la dureza y el porcentaje de carbono en el comportamiento a fatiga en los metales.  </w:t>
      </w:r>
    </w:p>
    <w:p w:rsidR="00000000" w:rsidRDefault="00E94181">
      <w:pPr>
        <w:pStyle w:val="Default"/>
        <w:framePr w:w="7978" w:wrap="auto" w:vAnchor="page" w:hAnchor="page" w:x="2629" w:y="8452"/>
        <w:rPr>
          <w:rFonts w:ascii="Arial" w:hAnsi="Arial" w:cs="Arial"/>
          <w:color w:val="auto"/>
          <w:sz w:val="23"/>
          <w:szCs w:val="23"/>
        </w:rPr>
      </w:pPr>
    </w:p>
    <w:p w:rsidR="00000000" w:rsidRDefault="00E94181">
      <w:pPr>
        <w:pStyle w:val="Default"/>
        <w:framePr w:w="7983" w:wrap="auto" w:vAnchor="page" w:hAnchor="page" w:x="2629" w:y="9556"/>
        <w:rPr>
          <w:rFonts w:ascii="Arial" w:hAnsi="Arial" w:cs="Arial"/>
          <w:color w:val="auto"/>
          <w:sz w:val="23"/>
          <w:szCs w:val="23"/>
        </w:rPr>
      </w:pPr>
      <w:r>
        <w:rPr>
          <w:rFonts w:ascii="Arial" w:hAnsi="Arial" w:cs="Arial"/>
          <w:color w:val="auto"/>
          <w:sz w:val="23"/>
          <w:szCs w:val="23"/>
        </w:rPr>
        <w:t xml:space="preserve">4. ¿Qué información nos puede proporcionar una gráfica S-N?, ¿por qué es importante aplicar esta información en los materiales en servicio? </w:t>
      </w:r>
    </w:p>
    <w:p w:rsidR="00000000" w:rsidRDefault="00E94181">
      <w:pPr>
        <w:pStyle w:val="Default"/>
        <w:rPr>
          <w:rFonts w:ascii="Arial" w:hAnsi="Arial" w:cs="Arial"/>
          <w:color w:val="auto"/>
          <w:sz w:val="23"/>
          <w:szCs w:val="23"/>
        </w:rPr>
      </w:pPr>
    </w:p>
    <w:p w:rsidR="00000000" w:rsidRDefault="00E94181">
      <w:pPr>
        <w:pStyle w:val="Default"/>
        <w:framePr w:w="3672" w:wrap="auto" w:vAnchor="page" w:hAnchor="page" w:x="2269" w:y="1086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framePr w:w="791" w:wrap="auto" w:vAnchor="page" w:hAnchor="page" w:x="3186"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179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271"/>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274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322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3186" w:y="369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2524" w:wrap="auto" w:vAnchor="page" w:hAnchor="page" w:x="5542" w:y="4171"/>
        <w:rPr>
          <w:rFonts w:ascii="Arial" w:hAnsi="Arial" w:cs="Arial"/>
          <w:color w:val="auto"/>
          <w:sz w:val="23"/>
          <w:szCs w:val="23"/>
        </w:rPr>
      </w:pPr>
      <w:r>
        <w:rPr>
          <w:rFonts w:ascii="Arial" w:hAnsi="Arial" w:cs="Arial"/>
          <w:b/>
          <w:bCs/>
          <w:color w:val="auto"/>
          <w:sz w:val="23"/>
          <w:szCs w:val="23"/>
        </w:rPr>
        <w:t>BIBLIOGRAFÍ</w:t>
      </w:r>
      <w:r>
        <w:rPr>
          <w:rFonts w:ascii="Arial" w:hAnsi="Arial" w:cs="Arial"/>
          <w:b/>
          <w:bCs/>
          <w:color w:val="auto"/>
          <w:sz w:val="23"/>
          <w:szCs w:val="23"/>
        </w:rPr>
        <w:t xml:space="preserve">A </w:t>
      </w:r>
    </w:p>
    <w:p w:rsidR="00000000" w:rsidRDefault="00E94181">
      <w:pPr>
        <w:pStyle w:val="Default"/>
        <w:framePr w:w="791" w:wrap="auto" w:vAnchor="page" w:hAnchor="page" w:x="2269" w:y="47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0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2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6" w:wrap="auto" w:vAnchor="page" w:hAnchor="page" w:x="2629" w:y="5831"/>
        <w:rPr>
          <w:rFonts w:ascii="Arial" w:hAnsi="Arial" w:cs="Arial"/>
          <w:color w:val="auto"/>
          <w:sz w:val="23"/>
          <w:szCs w:val="23"/>
        </w:rPr>
      </w:pPr>
    </w:p>
    <w:p w:rsidR="00000000" w:rsidRDefault="00E94181">
      <w:pPr>
        <w:pStyle w:val="Default"/>
        <w:framePr w:w="7976" w:wrap="auto" w:vAnchor="page" w:hAnchor="page" w:x="2629" w:y="5831"/>
        <w:rPr>
          <w:rFonts w:ascii="Arial" w:hAnsi="Arial" w:cs="Arial"/>
          <w:color w:val="auto"/>
          <w:sz w:val="23"/>
          <w:szCs w:val="23"/>
        </w:rPr>
      </w:pPr>
      <w:r>
        <w:rPr>
          <w:rFonts w:ascii="Arial" w:hAnsi="Arial" w:cs="Arial"/>
          <w:color w:val="auto"/>
          <w:sz w:val="23"/>
          <w:szCs w:val="23"/>
        </w:rPr>
        <w:t xml:space="preserve">1. Norma ASTM E1823 “Standard Terminology Relating to Fatigue and Fracture Testing”.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69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6848" w:wrap="auto" w:vAnchor="page" w:hAnchor="page" w:x="2629" w:y="7488"/>
        <w:rPr>
          <w:rFonts w:ascii="Arial" w:hAnsi="Arial" w:cs="Arial"/>
          <w:color w:val="auto"/>
          <w:sz w:val="23"/>
          <w:szCs w:val="23"/>
        </w:rPr>
      </w:pPr>
    </w:p>
    <w:p w:rsidR="00000000" w:rsidRDefault="00E94181">
      <w:pPr>
        <w:pStyle w:val="Default"/>
        <w:framePr w:w="6348" w:wrap="auto" w:vAnchor="page" w:hAnchor="page" w:x="2629" w:y="7488"/>
        <w:rPr>
          <w:rFonts w:ascii="Arial" w:hAnsi="Arial" w:cs="Arial"/>
          <w:color w:val="auto"/>
          <w:sz w:val="23"/>
          <w:szCs w:val="23"/>
        </w:rPr>
      </w:pPr>
      <w:r>
        <w:rPr>
          <w:rFonts w:ascii="Arial" w:hAnsi="Arial" w:cs="Arial"/>
          <w:color w:val="auto"/>
          <w:sz w:val="23"/>
          <w:szCs w:val="23"/>
        </w:rPr>
        <w:t xml:space="preserve">2. ASM Metals Handbook, Vol. 19, “Fatigue and Fracture”.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8040"/>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8" w:wrap="auto" w:vAnchor="page" w:hAnchor="page" w:x="2629" w:y="8592"/>
        <w:rPr>
          <w:rFonts w:ascii="Arial" w:hAnsi="Arial" w:cs="Arial"/>
          <w:color w:val="auto"/>
          <w:sz w:val="23"/>
          <w:szCs w:val="23"/>
        </w:rPr>
      </w:pPr>
    </w:p>
    <w:p w:rsidR="00000000" w:rsidRDefault="00E94181">
      <w:pPr>
        <w:pStyle w:val="Default"/>
        <w:framePr w:w="7978" w:wrap="auto" w:vAnchor="page" w:hAnchor="page" w:x="2629" w:y="8592"/>
        <w:rPr>
          <w:rFonts w:ascii="Arial" w:hAnsi="Arial" w:cs="Arial"/>
          <w:color w:val="auto"/>
          <w:sz w:val="23"/>
          <w:szCs w:val="23"/>
        </w:rPr>
      </w:pPr>
      <w:r>
        <w:rPr>
          <w:rFonts w:ascii="Arial" w:hAnsi="Arial" w:cs="Arial"/>
          <w:color w:val="auto"/>
          <w:sz w:val="23"/>
          <w:szCs w:val="23"/>
        </w:rPr>
        <w:t xml:space="preserve">3. SHIGLEY, MISCHKE, Diseño de Ingeniería Mecánica, Editorial McGraw-Hill.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969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2" w:wrap="auto" w:vAnchor="page" w:hAnchor="page" w:x="2629" w:y="10248"/>
        <w:rPr>
          <w:rFonts w:ascii="Arial" w:hAnsi="Arial" w:cs="Arial"/>
          <w:color w:val="auto"/>
          <w:sz w:val="23"/>
          <w:szCs w:val="23"/>
        </w:rPr>
      </w:pPr>
    </w:p>
    <w:p w:rsidR="00000000" w:rsidRDefault="00E94181">
      <w:pPr>
        <w:pStyle w:val="Default"/>
        <w:framePr w:w="7982" w:wrap="auto" w:vAnchor="page" w:hAnchor="page" w:x="2629" w:y="10248"/>
        <w:rPr>
          <w:rFonts w:ascii="Arial" w:hAnsi="Arial" w:cs="Arial"/>
          <w:color w:val="auto"/>
          <w:sz w:val="23"/>
          <w:szCs w:val="23"/>
        </w:rPr>
      </w:pPr>
      <w:r>
        <w:rPr>
          <w:rFonts w:ascii="Arial" w:hAnsi="Arial" w:cs="Arial"/>
          <w:color w:val="auto"/>
          <w:sz w:val="23"/>
          <w:szCs w:val="23"/>
        </w:rPr>
        <w:t>4. RAMÍ</w:t>
      </w:r>
      <w:r>
        <w:rPr>
          <w:rFonts w:ascii="Arial" w:hAnsi="Arial" w:cs="Arial"/>
          <w:color w:val="auto"/>
          <w:sz w:val="23"/>
          <w:szCs w:val="23"/>
        </w:rPr>
        <w:t>REZ, LEIDY, “Fatiga de aleaciones de aluminio aeronáutico con nuevos tipos de anodizado de bajo impacto ambiental y varios espesores de recubrimiento” (Tesis, Escuela Técnica Superior de Ingenieros de Caminos, Canales y Puertos, Universidade da Coruña, 201</w:t>
      </w:r>
      <w:r>
        <w:rPr>
          <w:rFonts w:ascii="Arial" w:hAnsi="Arial" w:cs="Arial"/>
          <w:color w:val="auto"/>
          <w:sz w:val="23"/>
          <w:szCs w:val="23"/>
        </w:rPr>
        <w:t xml:space="preserve">0). </w:t>
      </w:r>
    </w:p>
    <w:p w:rsidR="00000000" w:rsidRDefault="00E94181">
      <w:pPr>
        <w:pStyle w:val="Default"/>
        <w:rPr>
          <w:rFonts w:ascii="Arial" w:hAnsi="Arial" w:cs="Arial"/>
          <w:color w:val="auto"/>
          <w:sz w:val="23"/>
          <w:szCs w:val="23"/>
        </w:rPr>
      </w:pPr>
    </w:p>
    <w:p w:rsidR="00000000" w:rsidRDefault="00E94181">
      <w:pPr>
        <w:pStyle w:val="Default"/>
        <w:pageBreakBefore/>
        <w:rPr>
          <w:rFonts w:ascii="Arial" w:hAnsi="Arial" w:cs="Arial"/>
          <w:color w:val="auto"/>
          <w:sz w:val="23"/>
          <w:szCs w:val="23"/>
        </w:rPr>
      </w:pPr>
    </w:p>
    <w:p w:rsidR="00000000" w:rsidRDefault="00E94181">
      <w:pPr>
        <w:pStyle w:val="Default"/>
        <w:framePr w:w="7985" w:wrap="auto" w:vAnchor="page" w:hAnchor="page" w:x="2629" w:y="1318"/>
        <w:rPr>
          <w:rFonts w:ascii="Arial" w:hAnsi="Arial" w:cs="Arial"/>
          <w:color w:val="auto"/>
          <w:sz w:val="23"/>
          <w:szCs w:val="23"/>
        </w:rPr>
      </w:pPr>
    </w:p>
    <w:p w:rsidR="00000000" w:rsidRDefault="00E94181">
      <w:pPr>
        <w:pStyle w:val="Default"/>
        <w:framePr w:w="7985" w:wrap="auto" w:vAnchor="page" w:hAnchor="page" w:x="2629" w:y="1318"/>
        <w:rPr>
          <w:rFonts w:ascii="Arial" w:hAnsi="Arial" w:cs="Arial"/>
          <w:color w:val="auto"/>
          <w:sz w:val="23"/>
          <w:szCs w:val="23"/>
        </w:rPr>
      </w:pPr>
      <w:r>
        <w:rPr>
          <w:rFonts w:ascii="Arial" w:hAnsi="Arial" w:cs="Arial"/>
          <w:color w:val="auto"/>
          <w:sz w:val="23"/>
          <w:szCs w:val="23"/>
        </w:rPr>
        <w:t>5. DOWLING, N.E.; THANGJITHAM, S. “An overview and discussion of Basic methodology for fatigue”. Fatigue and fracture mechanics. Vol. 31. ASTM STP 1389. G.R.Halford and J.P. Gallagher, eds. ASTM International, West Conshohocken, PA., pp, 3-36. 2000</w:t>
      </w:r>
      <w:r>
        <w:rPr>
          <w:rFonts w:ascii="Arial" w:hAnsi="Arial" w:cs="Arial"/>
          <w:color w:val="auto"/>
          <w:sz w:val="23"/>
          <w:szCs w:val="23"/>
        </w:rPr>
        <w:t xml:space="preserv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352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5" w:wrap="auto" w:vAnchor="page" w:hAnchor="page" w:x="2629" w:y="4079"/>
        <w:rPr>
          <w:rFonts w:ascii="Arial" w:hAnsi="Arial" w:cs="Arial"/>
          <w:color w:val="auto"/>
          <w:sz w:val="23"/>
          <w:szCs w:val="23"/>
        </w:rPr>
      </w:pPr>
    </w:p>
    <w:p w:rsidR="00000000" w:rsidRDefault="00E94181">
      <w:pPr>
        <w:pStyle w:val="Default"/>
        <w:framePr w:w="7975" w:wrap="auto" w:vAnchor="page" w:hAnchor="page" w:x="2629" w:y="4079"/>
        <w:rPr>
          <w:rFonts w:ascii="Arial" w:hAnsi="Arial" w:cs="Arial"/>
          <w:color w:val="auto"/>
          <w:sz w:val="23"/>
          <w:szCs w:val="23"/>
        </w:rPr>
      </w:pPr>
      <w:r>
        <w:rPr>
          <w:rFonts w:ascii="Arial" w:hAnsi="Arial" w:cs="Arial"/>
          <w:color w:val="auto"/>
          <w:sz w:val="23"/>
          <w:szCs w:val="23"/>
        </w:rPr>
        <w:t xml:space="preserve">6. TIMOSHENKO, STEPHEN, Hystory of Strength of Materials, Courier Dover Publications, 1983, pág. 167.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51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550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0" w:wrap="auto" w:vAnchor="page" w:hAnchor="page" w:x="2629" w:y="5819"/>
        <w:rPr>
          <w:rFonts w:ascii="Arial" w:hAnsi="Arial" w:cs="Arial"/>
          <w:color w:val="auto"/>
          <w:sz w:val="23"/>
          <w:szCs w:val="23"/>
        </w:rPr>
      </w:pPr>
    </w:p>
    <w:p w:rsidR="00000000" w:rsidRDefault="00E94181">
      <w:pPr>
        <w:pStyle w:val="Default"/>
        <w:framePr w:w="7980" w:wrap="auto" w:vAnchor="page" w:hAnchor="page" w:x="2629" w:y="5819"/>
        <w:rPr>
          <w:rFonts w:ascii="Arial" w:hAnsi="Arial" w:cs="Arial"/>
          <w:color w:val="auto"/>
          <w:sz w:val="23"/>
          <w:szCs w:val="23"/>
        </w:rPr>
      </w:pPr>
      <w:r>
        <w:rPr>
          <w:rFonts w:ascii="Arial" w:hAnsi="Arial" w:cs="Arial"/>
          <w:color w:val="auto"/>
          <w:sz w:val="23"/>
          <w:szCs w:val="23"/>
        </w:rPr>
        <w:t>7. CUICHÁN FAUSTO; WILSON DUEÑAS, “Rediseño y Construcción de la máquina de viga rotativa sometida a flexión para ensayos de resistencia a l</w:t>
      </w:r>
      <w:r>
        <w:rPr>
          <w:rFonts w:ascii="Arial" w:hAnsi="Arial" w:cs="Arial"/>
          <w:color w:val="auto"/>
          <w:sz w:val="23"/>
          <w:szCs w:val="23"/>
        </w:rPr>
        <w:t xml:space="preserve">a fatiga” (Tesis, Facultad de Ingeniería Mecánica, Escuela Politécnica Nacional, 2008).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802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8580"/>
        <w:rPr>
          <w:rFonts w:ascii="Arial" w:hAnsi="Arial" w:cs="Arial"/>
          <w:color w:val="auto"/>
          <w:sz w:val="23"/>
          <w:szCs w:val="23"/>
        </w:rPr>
      </w:pPr>
    </w:p>
    <w:p w:rsidR="00000000" w:rsidRDefault="00E94181">
      <w:pPr>
        <w:pStyle w:val="Default"/>
        <w:framePr w:w="7977" w:wrap="auto" w:vAnchor="page" w:hAnchor="page" w:x="2629" w:y="8580"/>
        <w:rPr>
          <w:rFonts w:ascii="Arial" w:hAnsi="Arial" w:cs="Arial"/>
          <w:color w:val="auto"/>
          <w:sz w:val="23"/>
          <w:szCs w:val="23"/>
        </w:rPr>
      </w:pPr>
      <w:r>
        <w:rPr>
          <w:rFonts w:ascii="Arial" w:hAnsi="Arial" w:cs="Arial"/>
          <w:color w:val="auto"/>
          <w:sz w:val="23"/>
          <w:szCs w:val="23"/>
        </w:rPr>
        <w:t xml:space="preserve">8. Norma ASTM E466 “Standard Practice for Conducting Force Controlled Constant Amplitude Axial Fatigue Tests of Metallic Materials”.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0236"/>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10784"/>
        <w:rPr>
          <w:rFonts w:ascii="Arial" w:hAnsi="Arial" w:cs="Arial"/>
          <w:color w:val="auto"/>
          <w:sz w:val="23"/>
          <w:szCs w:val="23"/>
        </w:rPr>
      </w:pPr>
    </w:p>
    <w:p w:rsidR="00000000" w:rsidRDefault="00E94181">
      <w:pPr>
        <w:pStyle w:val="Default"/>
        <w:framePr w:w="7979" w:wrap="auto" w:vAnchor="page" w:hAnchor="page" w:x="2629" w:y="10784"/>
        <w:rPr>
          <w:rFonts w:ascii="Arial" w:hAnsi="Arial" w:cs="Arial"/>
          <w:color w:val="auto"/>
          <w:sz w:val="23"/>
          <w:szCs w:val="23"/>
        </w:rPr>
      </w:pPr>
      <w:r>
        <w:rPr>
          <w:rFonts w:ascii="Arial" w:hAnsi="Arial" w:cs="Arial"/>
          <w:color w:val="auto"/>
          <w:sz w:val="23"/>
          <w:szCs w:val="23"/>
        </w:rPr>
        <w:t xml:space="preserve">9. LITTLE, ROBERT, Manual on Statistical Planning and Analysis for Fatigue Experiments, ASM STP 588.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188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5" w:wrap="auto" w:vAnchor="page" w:hAnchor="page" w:x="2629" w:y="12441"/>
        <w:rPr>
          <w:rFonts w:ascii="Arial" w:hAnsi="Arial" w:cs="Arial"/>
          <w:color w:val="auto"/>
          <w:sz w:val="23"/>
          <w:szCs w:val="23"/>
        </w:rPr>
      </w:pPr>
    </w:p>
    <w:p w:rsidR="00000000" w:rsidRDefault="00E94181">
      <w:pPr>
        <w:pStyle w:val="Default"/>
        <w:framePr w:w="7975" w:wrap="auto" w:vAnchor="page" w:hAnchor="page" w:x="2629" w:y="12441"/>
        <w:rPr>
          <w:rFonts w:ascii="Arial" w:hAnsi="Arial" w:cs="Arial"/>
          <w:color w:val="auto"/>
          <w:sz w:val="23"/>
          <w:szCs w:val="23"/>
        </w:rPr>
      </w:pPr>
      <w:r>
        <w:rPr>
          <w:rFonts w:ascii="Arial" w:hAnsi="Arial" w:cs="Arial"/>
          <w:color w:val="auto"/>
          <w:sz w:val="23"/>
          <w:szCs w:val="23"/>
        </w:rPr>
        <w:t xml:space="preserve">10. Norma ASTM E739 “Standard Practice for Statistical Analysis of Linear or Linearized Stress-Life ( S-N ) and Strain-Life (e-N ) Fatigue Data” </w:t>
      </w:r>
    </w:p>
    <w:p w:rsidR="00000000" w:rsidRDefault="00E94181">
      <w:pPr>
        <w:pStyle w:val="Default"/>
        <w:rPr>
          <w:rFonts w:ascii="Arial" w:hAnsi="Arial" w:cs="Arial"/>
          <w:color w:val="auto"/>
          <w:sz w:val="23"/>
          <w:szCs w:val="23"/>
        </w:rPr>
      </w:pPr>
    </w:p>
    <w:p w:rsidR="00000000" w:rsidRDefault="00E94181">
      <w:pPr>
        <w:pStyle w:val="Default"/>
        <w:pageBreakBefore/>
        <w:framePr w:w="791" w:wrap="auto" w:vAnchor="page" w:hAnchor="page" w:x="2269" w:y="131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2" w:wrap="auto" w:vAnchor="page" w:hAnchor="page" w:x="2629" w:y="1870"/>
        <w:rPr>
          <w:rFonts w:ascii="Arial" w:hAnsi="Arial" w:cs="Arial"/>
          <w:color w:val="auto"/>
          <w:sz w:val="23"/>
          <w:szCs w:val="23"/>
        </w:rPr>
      </w:pPr>
    </w:p>
    <w:p w:rsidR="00000000" w:rsidRDefault="00E94181">
      <w:pPr>
        <w:pStyle w:val="Default"/>
        <w:framePr w:w="7982" w:wrap="auto" w:vAnchor="page" w:hAnchor="page" w:x="2629" w:y="1870"/>
        <w:rPr>
          <w:rFonts w:ascii="Arial" w:hAnsi="Arial" w:cs="Arial"/>
          <w:color w:val="auto"/>
          <w:sz w:val="23"/>
          <w:szCs w:val="23"/>
        </w:rPr>
      </w:pPr>
      <w:r>
        <w:rPr>
          <w:rFonts w:ascii="Arial" w:hAnsi="Arial" w:cs="Arial"/>
          <w:color w:val="auto"/>
          <w:sz w:val="23"/>
          <w:szCs w:val="23"/>
        </w:rPr>
        <w:t>11. TOLEDANO, M.; MONSALVE, A.; PÁEZ, ARTIGAS, CASTILLO, SEPÚLVEDA. “Curvas S-N-P en aleaciones de aluminio 2024-T3 y</w:t>
      </w:r>
    </w:p>
    <w:p w:rsidR="00000000" w:rsidRDefault="00E94181">
      <w:pPr>
        <w:pStyle w:val="Default"/>
        <w:rPr>
          <w:rFonts w:ascii="Arial" w:hAnsi="Arial" w:cs="Arial"/>
          <w:color w:val="auto"/>
          <w:sz w:val="23"/>
          <w:szCs w:val="23"/>
        </w:rPr>
      </w:pPr>
    </w:p>
    <w:p w:rsidR="00000000" w:rsidRDefault="00E94181">
      <w:pPr>
        <w:pStyle w:val="Default"/>
        <w:framePr w:w="7566" w:wrap="auto" w:vAnchor="page" w:hAnchor="page" w:x="3042" w:y="2975"/>
        <w:rPr>
          <w:rFonts w:ascii="Arial" w:hAnsi="Arial" w:cs="Arial"/>
          <w:color w:val="auto"/>
          <w:sz w:val="23"/>
          <w:szCs w:val="23"/>
        </w:rPr>
      </w:pPr>
      <w:r>
        <w:rPr>
          <w:rFonts w:ascii="Arial" w:hAnsi="Arial" w:cs="Arial"/>
          <w:color w:val="auto"/>
          <w:sz w:val="23"/>
          <w:szCs w:val="23"/>
        </w:rPr>
        <w:t xml:space="preserve">7075-T7351 y su dependencia con los tratamientos superficiales” USACH y ETSICCP - UDC. Chile, España. 2005. </w:t>
      </w:r>
    </w:p>
    <w:p w:rsidR="00000000" w:rsidRDefault="00E94181">
      <w:pPr>
        <w:pStyle w:val="Default"/>
        <w:framePr w:w="791" w:wrap="auto" w:vAnchor="page" w:hAnchor="page" w:x="2269" w:y="4079"/>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1" w:wrap="auto" w:vAnchor="page" w:hAnchor="page" w:x="2629" w:y="4631"/>
        <w:rPr>
          <w:rFonts w:ascii="Arial" w:hAnsi="Arial" w:cs="Arial"/>
          <w:color w:val="auto"/>
          <w:sz w:val="23"/>
          <w:szCs w:val="23"/>
        </w:rPr>
      </w:pPr>
    </w:p>
    <w:p w:rsidR="00000000" w:rsidRDefault="00E94181">
      <w:pPr>
        <w:pStyle w:val="Default"/>
        <w:framePr w:w="7981" w:wrap="auto" w:vAnchor="page" w:hAnchor="page" w:x="2629" w:y="4631"/>
        <w:rPr>
          <w:rFonts w:ascii="Arial" w:hAnsi="Arial" w:cs="Arial"/>
          <w:color w:val="auto"/>
          <w:sz w:val="23"/>
          <w:szCs w:val="23"/>
        </w:rPr>
      </w:pPr>
      <w:r>
        <w:rPr>
          <w:rFonts w:ascii="Arial" w:hAnsi="Arial" w:cs="Arial"/>
          <w:color w:val="auto"/>
          <w:sz w:val="23"/>
          <w:szCs w:val="23"/>
        </w:rPr>
        <w:t>12. JÜRGEN, J.; WOLFGANG-</w:t>
      </w:r>
      <w:r>
        <w:rPr>
          <w:rFonts w:ascii="Arial" w:hAnsi="Arial" w:cs="Arial"/>
          <w:color w:val="auto"/>
          <w:sz w:val="23"/>
          <w:szCs w:val="23"/>
        </w:rPr>
        <w:t xml:space="preserve">WERNER, M. “Safe evaluation of fatigue data in the range of finite endurance”. International Journal of Fatigue, Vol. 19, No 4, pp. 335-344. 1997.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628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6840"/>
        <w:rPr>
          <w:rFonts w:ascii="Arial" w:hAnsi="Arial" w:cs="Arial"/>
          <w:color w:val="auto"/>
          <w:sz w:val="23"/>
          <w:szCs w:val="23"/>
        </w:rPr>
      </w:pPr>
    </w:p>
    <w:p w:rsidR="00000000" w:rsidRDefault="00E94181">
      <w:pPr>
        <w:pStyle w:val="Default"/>
        <w:framePr w:w="7977" w:wrap="auto" w:vAnchor="page" w:hAnchor="page" w:x="2629" w:y="6840"/>
        <w:rPr>
          <w:rFonts w:ascii="Arial" w:hAnsi="Arial" w:cs="Arial"/>
          <w:color w:val="auto"/>
          <w:sz w:val="23"/>
          <w:szCs w:val="23"/>
        </w:rPr>
      </w:pPr>
      <w:r>
        <w:rPr>
          <w:rFonts w:ascii="Arial" w:hAnsi="Arial" w:cs="Arial"/>
          <w:color w:val="auto"/>
          <w:sz w:val="23"/>
          <w:szCs w:val="23"/>
        </w:rPr>
        <w:t xml:space="preserve">13. WOLFGANG-WERNER, M. “Planning and evaluation of fatigue tests”. </w:t>
      </w:r>
      <w:r>
        <w:rPr>
          <w:rFonts w:ascii="Arial" w:hAnsi="Arial" w:cs="Arial"/>
          <w:color w:val="auto"/>
          <w:sz w:val="23"/>
          <w:szCs w:val="23"/>
        </w:rPr>
        <w:t xml:space="preserve">ASM 19, Fatigue and Fracture (ASM International). Pp. 303-313. 1996.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794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8496"/>
        <w:rPr>
          <w:rFonts w:ascii="Arial" w:hAnsi="Arial" w:cs="Arial"/>
          <w:color w:val="auto"/>
          <w:sz w:val="23"/>
          <w:szCs w:val="23"/>
        </w:rPr>
      </w:pPr>
    </w:p>
    <w:p w:rsidR="00000000" w:rsidRDefault="00E94181">
      <w:pPr>
        <w:pStyle w:val="Default"/>
        <w:framePr w:w="7979" w:wrap="auto" w:vAnchor="page" w:hAnchor="page" w:x="2629" w:y="8496"/>
        <w:rPr>
          <w:rFonts w:ascii="Arial" w:hAnsi="Arial" w:cs="Arial"/>
          <w:color w:val="auto"/>
          <w:sz w:val="23"/>
          <w:szCs w:val="23"/>
        </w:rPr>
      </w:pPr>
      <w:r>
        <w:rPr>
          <w:rFonts w:ascii="Arial" w:hAnsi="Arial" w:cs="Arial"/>
          <w:color w:val="auto"/>
          <w:sz w:val="23"/>
          <w:szCs w:val="23"/>
        </w:rPr>
        <w:t>14. MOLINA, CÉSAR, “Adaptación Tecnológica de una Máquina de Ensayos Moore” (Tesis, Facultad en Ingeniería Mecánica y Ciencias de la Producción, Escuela Superior Politécnica del Lito</w:t>
      </w:r>
      <w:r>
        <w:rPr>
          <w:rFonts w:ascii="Arial" w:hAnsi="Arial" w:cs="Arial"/>
          <w:color w:val="auto"/>
          <w:sz w:val="23"/>
          <w:szCs w:val="23"/>
        </w:rPr>
        <w:t xml:space="preserve">ral, 2010).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015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9" w:wrap="auto" w:vAnchor="page" w:hAnchor="page" w:x="2629" w:y="10704"/>
        <w:rPr>
          <w:rFonts w:ascii="Arial" w:hAnsi="Arial" w:cs="Arial"/>
          <w:color w:val="auto"/>
          <w:sz w:val="23"/>
          <w:szCs w:val="23"/>
        </w:rPr>
      </w:pPr>
    </w:p>
    <w:p w:rsidR="00000000" w:rsidRDefault="00E94181">
      <w:pPr>
        <w:pStyle w:val="Default"/>
        <w:framePr w:w="7979" w:wrap="auto" w:vAnchor="page" w:hAnchor="page" w:x="2629" w:y="10704"/>
        <w:rPr>
          <w:rFonts w:ascii="Arial" w:hAnsi="Arial" w:cs="Arial"/>
          <w:color w:val="auto"/>
          <w:sz w:val="23"/>
          <w:szCs w:val="23"/>
        </w:rPr>
      </w:pPr>
      <w:r>
        <w:rPr>
          <w:rFonts w:ascii="Arial" w:hAnsi="Arial" w:cs="Arial"/>
          <w:color w:val="auto"/>
          <w:sz w:val="23"/>
          <w:szCs w:val="23"/>
        </w:rPr>
        <w:t xml:space="preserve">15. Norma ASTM E8 “Standard Test Methods for Tension Testing of Metallic Materials”.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989" w:y="11813"/>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629" w:y="1232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pageBreakBefore/>
        <w:rPr>
          <w:rFonts w:ascii="Arial" w:hAnsi="Arial" w:cs="Arial"/>
          <w:color w:val="auto"/>
          <w:sz w:val="23"/>
          <w:szCs w:val="23"/>
        </w:rPr>
      </w:pPr>
    </w:p>
    <w:p w:rsidR="00000000" w:rsidRDefault="00E94181">
      <w:pPr>
        <w:pStyle w:val="Default"/>
        <w:framePr w:w="7984" w:wrap="auto" w:vAnchor="page" w:hAnchor="page" w:x="2629" w:y="1318"/>
        <w:rPr>
          <w:rFonts w:ascii="Arial" w:hAnsi="Arial" w:cs="Arial"/>
          <w:color w:val="auto"/>
          <w:sz w:val="23"/>
          <w:szCs w:val="23"/>
        </w:rPr>
      </w:pPr>
    </w:p>
    <w:p w:rsidR="00000000" w:rsidRDefault="00E94181">
      <w:pPr>
        <w:pStyle w:val="Default"/>
        <w:framePr w:w="7984" w:wrap="auto" w:vAnchor="page" w:hAnchor="page" w:x="2629" w:y="1318"/>
        <w:rPr>
          <w:rFonts w:ascii="Arial" w:hAnsi="Arial" w:cs="Arial"/>
          <w:color w:val="auto"/>
          <w:sz w:val="23"/>
          <w:szCs w:val="23"/>
        </w:rPr>
      </w:pPr>
      <w:r>
        <w:rPr>
          <w:rFonts w:ascii="Arial" w:hAnsi="Arial" w:cs="Arial"/>
          <w:color w:val="auto"/>
          <w:sz w:val="23"/>
          <w:szCs w:val="23"/>
        </w:rPr>
        <w:t>16. ESTE, PEDRO Y SÁENZ, LAURA, “Evaluación de la resistencia a fatiga y límite de fatiga de aceros de medio y bajo carbono”. Revista INGENIERÍA U</w:t>
      </w:r>
      <w:r>
        <w:rPr>
          <w:rFonts w:ascii="Arial" w:hAnsi="Arial" w:cs="Arial"/>
          <w:color w:val="auto"/>
          <w:sz w:val="23"/>
          <w:szCs w:val="23"/>
        </w:rPr>
        <w:t xml:space="preserve">C [en línea] 2004, vol. 11.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297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1" w:wrap="auto" w:vAnchor="page" w:hAnchor="page" w:x="2629" w:y="3527"/>
        <w:rPr>
          <w:rFonts w:ascii="Arial" w:hAnsi="Arial" w:cs="Arial"/>
          <w:color w:val="auto"/>
          <w:sz w:val="23"/>
          <w:szCs w:val="23"/>
        </w:rPr>
      </w:pPr>
    </w:p>
    <w:p w:rsidR="00000000" w:rsidRDefault="00E94181">
      <w:pPr>
        <w:pStyle w:val="Default"/>
        <w:framePr w:w="7981" w:wrap="auto" w:vAnchor="page" w:hAnchor="page" w:x="2629" w:y="3527"/>
        <w:rPr>
          <w:rFonts w:ascii="Arial" w:hAnsi="Arial" w:cs="Arial"/>
          <w:color w:val="auto"/>
          <w:sz w:val="23"/>
          <w:szCs w:val="23"/>
        </w:rPr>
      </w:pPr>
      <w:r>
        <w:rPr>
          <w:rFonts w:ascii="Arial" w:hAnsi="Arial" w:cs="Arial"/>
          <w:color w:val="auto"/>
          <w:sz w:val="23"/>
          <w:szCs w:val="23"/>
        </w:rPr>
        <w:t>17. CORTEZ, SERGIO, “Aplicación de la Microscopía Electrónica de Barrido al Análisis Metalográfico y Fractográfico en Elementos de Motores” (Tesis, Facultad en Ingeniería Mecánica y Ciencias de La Producció</w:t>
      </w:r>
      <w:r>
        <w:rPr>
          <w:rFonts w:ascii="Arial" w:hAnsi="Arial" w:cs="Arial"/>
          <w:color w:val="auto"/>
          <w:sz w:val="23"/>
          <w:szCs w:val="23"/>
        </w:rPr>
        <w:t xml:space="preserve">n, Escuela Superior Politécnica del Litoral, 2010).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5735"/>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6287"/>
        <w:rPr>
          <w:rFonts w:ascii="Arial" w:hAnsi="Arial" w:cs="Arial"/>
          <w:color w:val="auto"/>
          <w:sz w:val="23"/>
          <w:szCs w:val="23"/>
        </w:rPr>
      </w:pPr>
    </w:p>
    <w:p w:rsidR="00000000" w:rsidRDefault="00E94181">
      <w:pPr>
        <w:pStyle w:val="Default"/>
        <w:framePr w:w="7977" w:wrap="auto" w:vAnchor="page" w:hAnchor="page" w:x="2629" w:y="6287"/>
        <w:rPr>
          <w:rFonts w:ascii="Arial" w:hAnsi="Arial" w:cs="Arial"/>
          <w:color w:val="auto"/>
          <w:sz w:val="23"/>
          <w:szCs w:val="23"/>
        </w:rPr>
      </w:pPr>
      <w:r>
        <w:rPr>
          <w:rFonts w:ascii="Arial" w:hAnsi="Arial" w:cs="Arial"/>
          <w:color w:val="auto"/>
          <w:sz w:val="23"/>
          <w:szCs w:val="23"/>
        </w:rPr>
        <w:t xml:space="preserve">18. AVNER, SYDNEY, Introducción  a la Metalurgia Física, Segunda Edición, McGraw-Hill.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629" w:y="7392"/>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77" w:wrap="auto" w:vAnchor="page" w:hAnchor="page" w:x="2629" w:y="7944"/>
        <w:rPr>
          <w:rFonts w:ascii="Arial" w:hAnsi="Arial" w:cs="Arial"/>
          <w:color w:val="auto"/>
          <w:sz w:val="23"/>
          <w:szCs w:val="23"/>
        </w:rPr>
      </w:pPr>
    </w:p>
    <w:p w:rsidR="00000000" w:rsidRDefault="00E94181">
      <w:pPr>
        <w:pStyle w:val="Default"/>
        <w:framePr w:w="7977" w:wrap="auto" w:vAnchor="page" w:hAnchor="page" w:x="2629" w:y="7944"/>
        <w:rPr>
          <w:rFonts w:ascii="Arial" w:hAnsi="Arial" w:cs="Arial"/>
          <w:color w:val="auto"/>
          <w:sz w:val="23"/>
          <w:szCs w:val="23"/>
        </w:rPr>
      </w:pPr>
      <w:r>
        <w:rPr>
          <w:rFonts w:ascii="Arial" w:hAnsi="Arial" w:cs="Arial"/>
          <w:color w:val="auto"/>
          <w:sz w:val="23"/>
          <w:szCs w:val="23"/>
        </w:rPr>
        <w:t xml:space="preserve">19. G.U.N.T Gerätebau GmbH, WP 140 “Máquina para Ensayo de Fatiga por Flexión Rotativa”, www.gunt.de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9048"/>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84" w:wrap="auto" w:vAnchor="page" w:hAnchor="page" w:x="2629" w:y="9600"/>
        <w:rPr>
          <w:rFonts w:ascii="Arial" w:hAnsi="Arial" w:cs="Arial"/>
          <w:color w:val="auto"/>
          <w:sz w:val="23"/>
          <w:szCs w:val="23"/>
        </w:rPr>
      </w:pPr>
    </w:p>
    <w:p w:rsidR="00000000" w:rsidRDefault="00E94181">
      <w:pPr>
        <w:pStyle w:val="Default"/>
        <w:framePr w:w="7984" w:wrap="auto" w:vAnchor="page" w:hAnchor="page" w:x="2629" w:y="9600"/>
        <w:rPr>
          <w:rFonts w:ascii="Arial" w:hAnsi="Arial" w:cs="Arial"/>
          <w:color w:val="auto"/>
          <w:sz w:val="23"/>
          <w:szCs w:val="23"/>
        </w:rPr>
      </w:pPr>
      <w:r>
        <w:rPr>
          <w:rFonts w:ascii="Arial" w:hAnsi="Arial" w:cs="Arial"/>
          <w:color w:val="auto"/>
          <w:sz w:val="23"/>
          <w:szCs w:val="23"/>
        </w:rPr>
        <w:t>2</w:t>
      </w:r>
      <w:r>
        <w:rPr>
          <w:rFonts w:ascii="Arial" w:hAnsi="Arial" w:cs="Arial"/>
          <w:color w:val="auto"/>
          <w:sz w:val="23"/>
          <w:szCs w:val="23"/>
        </w:rPr>
        <w:t xml:space="preserve">0. Instron, “R.R. Moore Rotating Beam Fatigue Testing System”, www.instron.com </w:t>
      </w:r>
    </w:p>
    <w:p w:rsidR="00000000" w:rsidRDefault="00E94181">
      <w:pPr>
        <w:pStyle w:val="Default"/>
        <w:rPr>
          <w:rFonts w:ascii="Arial" w:hAnsi="Arial" w:cs="Arial"/>
          <w:color w:val="auto"/>
          <w:sz w:val="23"/>
          <w:szCs w:val="23"/>
        </w:rPr>
      </w:pPr>
    </w:p>
    <w:p w:rsidR="00000000" w:rsidRDefault="00E94181">
      <w:pPr>
        <w:pStyle w:val="Default"/>
        <w:framePr w:w="791" w:wrap="auto" w:vAnchor="page" w:hAnchor="page" w:x="2269" w:y="10704"/>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78" w:wrap="auto" w:vAnchor="page" w:hAnchor="page" w:x="2269" w:y="10985"/>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p w:rsidR="00000000" w:rsidRDefault="00E94181">
      <w:pPr>
        <w:pStyle w:val="Default"/>
        <w:framePr w:w="791" w:wrap="auto" w:vAnchor="page" w:hAnchor="page" w:x="2269" w:y="11257"/>
        <w:rPr>
          <w:rFonts w:ascii="Arial" w:hAnsi="Arial" w:cs="Arial"/>
          <w:color w:val="auto"/>
          <w:sz w:val="23"/>
          <w:szCs w:val="23"/>
        </w:rPr>
      </w:pPr>
      <w:r>
        <w:rPr>
          <w:rFonts w:ascii="Arial" w:hAnsi="Arial" w:cs="Arial"/>
          <w:color w:val="auto"/>
          <w:sz w:val="23"/>
          <w:szCs w:val="23"/>
        </w:rPr>
        <w:t xml:space="preserve"> </w:t>
      </w:r>
    </w:p>
    <w:p w:rsidR="00000000" w:rsidRDefault="00E94181">
      <w:pPr>
        <w:pStyle w:val="Default"/>
        <w:framePr w:w="791" w:wrap="auto" w:vAnchor="page" w:hAnchor="page" w:x="2269" w:y="12009"/>
        <w:rPr>
          <w:rFonts w:ascii="Arial" w:hAnsi="Arial" w:cs="Arial"/>
          <w:color w:val="auto"/>
          <w:sz w:val="23"/>
          <w:szCs w:val="23"/>
        </w:rPr>
      </w:pPr>
      <w:r>
        <w:rPr>
          <w:rFonts w:ascii="Arial" w:hAnsi="Arial" w:cs="Arial"/>
          <w:color w:val="auto"/>
          <w:sz w:val="23"/>
          <w:szCs w:val="23"/>
        </w:rPr>
        <w:t xml:space="preserve"> </w:t>
      </w:r>
    </w:p>
    <w:p w:rsidR="00E94181" w:rsidRDefault="00E94181">
      <w:pPr>
        <w:pStyle w:val="Default"/>
        <w:framePr w:w="791" w:wrap="auto" w:vAnchor="page" w:hAnchor="page" w:x="2269" w:y="12761"/>
      </w:pPr>
      <w:r>
        <w:rPr>
          <w:rFonts w:ascii="Arial" w:hAnsi="Arial" w:cs="Arial"/>
          <w:color w:val="auto"/>
          <w:sz w:val="23"/>
          <w:szCs w:val="23"/>
        </w:rPr>
        <w:t xml:space="preserve"> </w:t>
      </w:r>
    </w:p>
    <w:sectPr w:rsidR="00E94181">
      <w:pgSz w:w="12240" w:h="16340"/>
      <w:pgMar w:top="2256" w:right="804" w:bottom="1417" w:left="20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Math">
    <w:altName w:val="Cambria Math"/>
    <w:panose1 w:val="02040503050406030204"/>
    <w:charset w:val="00"/>
    <w:family w:val="roman"/>
    <w:pitch w:val="variable"/>
    <w:sig w:usb0="E00002FF" w:usb1="420024FF" w:usb2="00000000" w:usb3="00000000" w:csb0="0000019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1E"/>
    <w:rsid w:val="0041181E"/>
    <w:rsid w:val="00E941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image" Target="media/image151.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15722</Words>
  <Characters>86475</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dc:creator>
  <cp:lastModifiedBy>ws093fimcp</cp:lastModifiedBy>
  <cp:revision>2</cp:revision>
  <dcterms:created xsi:type="dcterms:W3CDTF">2011-11-08T19:50:00Z</dcterms:created>
  <dcterms:modified xsi:type="dcterms:W3CDTF">2011-11-08T19:50:00Z</dcterms:modified>
</cp:coreProperties>
</file>