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824" w:rsidRPr="0047060F" w:rsidRDefault="001D4AEB" w:rsidP="0047060F">
      <w:pPr>
        <w:spacing w:after="0" w:line="240" w:lineRule="auto"/>
        <w:jc w:val="center"/>
        <w:rPr>
          <w:rFonts w:ascii="Arial" w:eastAsia="Times New Roman" w:hAnsi="Arial" w:cs="Arial"/>
          <w:b/>
          <w:sz w:val="24"/>
          <w:szCs w:val="48"/>
          <w:lang w:val="es-EC"/>
        </w:rPr>
      </w:pPr>
      <w:bookmarkStart w:id="0" w:name="_GoBack"/>
      <w:bookmarkEnd w:id="0"/>
      <w:r>
        <w:rPr>
          <w:rFonts w:ascii="Arial" w:eastAsia="Times New Roman" w:hAnsi="Arial" w:cs="Arial"/>
          <w:b/>
          <w:noProof/>
          <w:sz w:val="24"/>
          <w:szCs w:val="48"/>
          <w:lang w:val="es-EC" w:eastAsia="es-EC"/>
        </w:rPr>
        <w:pict>
          <v:oval id="_x0000_s1026" style="position:absolute;left:0;text-align:left;margin-left:393.6pt;margin-top:-95.4pt;width:36pt;height:48pt;z-index:251658240" fillcolor="white [3212]" stroked="f">
            <v:textbox>
              <w:txbxContent>
                <w:p w:rsidR="00EF4931" w:rsidRDefault="00EF4931"/>
              </w:txbxContent>
            </v:textbox>
          </v:oval>
        </w:pict>
      </w:r>
    </w:p>
    <w:p w:rsidR="00AC1824" w:rsidRDefault="00AC1824" w:rsidP="0047060F">
      <w:pPr>
        <w:spacing w:after="0" w:line="240" w:lineRule="auto"/>
        <w:jc w:val="center"/>
        <w:rPr>
          <w:rFonts w:ascii="Arial" w:eastAsia="Times New Roman" w:hAnsi="Arial" w:cs="Arial"/>
          <w:b/>
          <w:sz w:val="24"/>
          <w:szCs w:val="48"/>
          <w:lang w:val="es-EC"/>
        </w:rPr>
      </w:pPr>
    </w:p>
    <w:p w:rsidR="0047060F" w:rsidRDefault="0047060F" w:rsidP="0047060F">
      <w:pPr>
        <w:spacing w:after="0" w:line="240" w:lineRule="auto"/>
        <w:jc w:val="center"/>
        <w:rPr>
          <w:rFonts w:ascii="Arial" w:eastAsia="Times New Roman" w:hAnsi="Arial" w:cs="Arial"/>
          <w:b/>
          <w:sz w:val="24"/>
          <w:szCs w:val="48"/>
          <w:lang w:val="es-EC"/>
        </w:rPr>
      </w:pPr>
    </w:p>
    <w:p w:rsidR="0047060F" w:rsidRDefault="0047060F" w:rsidP="0047060F">
      <w:pPr>
        <w:spacing w:after="0" w:line="240" w:lineRule="auto"/>
        <w:jc w:val="center"/>
        <w:rPr>
          <w:rFonts w:ascii="Arial" w:eastAsia="Times New Roman" w:hAnsi="Arial" w:cs="Arial"/>
          <w:b/>
          <w:sz w:val="24"/>
          <w:szCs w:val="48"/>
          <w:lang w:val="es-EC"/>
        </w:rPr>
      </w:pPr>
    </w:p>
    <w:p w:rsidR="0047060F" w:rsidRDefault="0047060F" w:rsidP="0047060F">
      <w:pPr>
        <w:spacing w:after="0" w:line="240" w:lineRule="auto"/>
        <w:jc w:val="center"/>
        <w:rPr>
          <w:rFonts w:ascii="Arial" w:eastAsia="Times New Roman" w:hAnsi="Arial" w:cs="Arial"/>
          <w:b/>
          <w:sz w:val="24"/>
          <w:szCs w:val="48"/>
          <w:lang w:val="es-EC"/>
        </w:rPr>
      </w:pPr>
    </w:p>
    <w:p w:rsidR="0047060F" w:rsidRPr="0047060F" w:rsidRDefault="0047060F" w:rsidP="0047060F">
      <w:pPr>
        <w:spacing w:after="0" w:line="240" w:lineRule="auto"/>
        <w:jc w:val="center"/>
        <w:rPr>
          <w:rFonts w:ascii="Arial" w:eastAsia="Times New Roman" w:hAnsi="Arial" w:cs="Arial"/>
          <w:b/>
          <w:sz w:val="24"/>
          <w:szCs w:val="48"/>
          <w:lang w:val="es-EC"/>
        </w:rPr>
      </w:pPr>
    </w:p>
    <w:p w:rsidR="005619BA" w:rsidRDefault="005619BA" w:rsidP="0047060F">
      <w:pPr>
        <w:spacing w:after="0" w:line="240" w:lineRule="auto"/>
        <w:jc w:val="center"/>
        <w:rPr>
          <w:rFonts w:ascii="Arial" w:eastAsia="Times New Roman" w:hAnsi="Arial" w:cs="Arial"/>
          <w:b/>
          <w:sz w:val="48"/>
          <w:szCs w:val="48"/>
          <w:lang w:val="es-EC"/>
        </w:rPr>
      </w:pPr>
      <w:r>
        <w:rPr>
          <w:rFonts w:ascii="Arial" w:eastAsia="Times New Roman" w:hAnsi="Arial" w:cs="Arial"/>
          <w:b/>
          <w:sz w:val="48"/>
          <w:szCs w:val="48"/>
          <w:lang w:val="es-EC"/>
        </w:rPr>
        <w:t>CAPÍ</w:t>
      </w:r>
      <w:r w:rsidRPr="00B83644">
        <w:rPr>
          <w:rFonts w:ascii="Arial" w:eastAsia="Times New Roman" w:hAnsi="Arial" w:cs="Arial"/>
          <w:b/>
          <w:sz w:val="48"/>
          <w:szCs w:val="48"/>
          <w:lang w:val="es-EC"/>
        </w:rPr>
        <w:t>TULO 1</w:t>
      </w:r>
    </w:p>
    <w:p w:rsidR="0047060F" w:rsidRPr="0047060F" w:rsidRDefault="0047060F" w:rsidP="0047060F">
      <w:pPr>
        <w:spacing w:after="0" w:line="240" w:lineRule="auto"/>
        <w:jc w:val="center"/>
        <w:rPr>
          <w:rFonts w:ascii="Arial" w:eastAsia="Times New Roman" w:hAnsi="Arial" w:cs="Arial"/>
          <w:b/>
          <w:sz w:val="24"/>
          <w:szCs w:val="48"/>
          <w:lang w:val="es-EC"/>
        </w:rPr>
      </w:pPr>
    </w:p>
    <w:p w:rsidR="0047060F" w:rsidRDefault="0047060F" w:rsidP="0047060F">
      <w:pPr>
        <w:spacing w:after="0" w:line="240" w:lineRule="auto"/>
        <w:jc w:val="center"/>
        <w:rPr>
          <w:rFonts w:ascii="Arial" w:eastAsia="Times New Roman" w:hAnsi="Arial" w:cs="Arial"/>
          <w:b/>
          <w:sz w:val="24"/>
          <w:szCs w:val="24"/>
          <w:lang w:val="es-EC"/>
        </w:rPr>
      </w:pPr>
    </w:p>
    <w:p w:rsidR="0047060F" w:rsidRPr="00886B58" w:rsidRDefault="0047060F" w:rsidP="0047060F">
      <w:pPr>
        <w:spacing w:after="0" w:line="240" w:lineRule="auto"/>
        <w:jc w:val="center"/>
        <w:rPr>
          <w:rFonts w:ascii="Arial" w:eastAsia="Times New Roman" w:hAnsi="Arial" w:cs="Arial"/>
          <w:b/>
          <w:sz w:val="24"/>
          <w:szCs w:val="24"/>
          <w:lang w:val="es-EC"/>
        </w:rPr>
      </w:pPr>
    </w:p>
    <w:p w:rsidR="005619BA" w:rsidRPr="0047060F" w:rsidRDefault="005619BA" w:rsidP="0047060F">
      <w:pPr>
        <w:pStyle w:val="Prrafodelista"/>
        <w:numPr>
          <w:ilvl w:val="0"/>
          <w:numId w:val="3"/>
        </w:numPr>
        <w:rPr>
          <w:rFonts w:ascii="Arial" w:eastAsia="Times New Roman" w:hAnsi="Arial" w:cs="Arial"/>
          <w:b/>
          <w:sz w:val="32"/>
          <w:szCs w:val="32"/>
          <w:lang w:val="es-EC"/>
        </w:rPr>
      </w:pPr>
      <w:r>
        <w:rPr>
          <w:rFonts w:ascii="Arial" w:eastAsia="Times New Roman" w:hAnsi="Arial" w:cs="Arial"/>
          <w:b/>
          <w:sz w:val="32"/>
          <w:szCs w:val="32"/>
          <w:lang w:val="es-EC"/>
        </w:rPr>
        <w:t>EL ARROZ</w:t>
      </w:r>
    </w:p>
    <w:p w:rsidR="0047060F" w:rsidRPr="0047060F" w:rsidRDefault="0047060F" w:rsidP="0047060F">
      <w:pPr>
        <w:spacing w:after="0" w:line="240" w:lineRule="auto"/>
        <w:rPr>
          <w:rFonts w:ascii="Arial" w:eastAsia="Times New Roman" w:hAnsi="Arial" w:cs="Arial"/>
          <w:b/>
          <w:sz w:val="24"/>
          <w:szCs w:val="32"/>
          <w:lang w:val="es-EC"/>
        </w:rPr>
      </w:pPr>
    </w:p>
    <w:p w:rsidR="005619BA" w:rsidRDefault="005619BA" w:rsidP="0047060F">
      <w:pPr>
        <w:spacing w:after="0" w:line="240" w:lineRule="auto"/>
        <w:rPr>
          <w:rFonts w:ascii="Arial" w:eastAsia="Times New Roman" w:hAnsi="Arial" w:cs="Arial"/>
          <w:b/>
          <w:sz w:val="24"/>
          <w:szCs w:val="32"/>
          <w:lang w:val="es-EC"/>
        </w:rPr>
      </w:pPr>
    </w:p>
    <w:p w:rsidR="0047060F" w:rsidRDefault="0047060F" w:rsidP="0047060F">
      <w:pPr>
        <w:spacing w:after="0" w:line="240" w:lineRule="auto"/>
        <w:rPr>
          <w:rFonts w:ascii="Arial" w:eastAsia="Times New Roman" w:hAnsi="Arial" w:cs="Arial"/>
          <w:b/>
          <w:sz w:val="24"/>
          <w:szCs w:val="32"/>
          <w:lang w:val="es-EC"/>
        </w:rPr>
      </w:pPr>
    </w:p>
    <w:p w:rsidR="0047060F" w:rsidRPr="0047060F" w:rsidRDefault="0047060F" w:rsidP="0047060F">
      <w:pPr>
        <w:spacing w:after="0" w:line="240" w:lineRule="auto"/>
        <w:rPr>
          <w:rFonts w:ascii="Arial" w:eastAsia="Times New Roman" w:hAnsi="Arial" w:cs="Arial"/>
          <w:b/>
          <w:sz w:val="24"/>
          <w:szCs w:val="32"/>
          <w:lang w:val="es-EC"/>
        </w:rPr>
      </w:pPr>
    </w:p>
    <w:p w:rsidR="005619BA" w:rsidRDefault="005619BA" w:rsidP="0047060F">
      <w:pPr>
        <w:pStyle w:val="Prrafodelista"/>
        <w:numPr>
          <w:ilvl w:val="1"/>
          <w:numId w:val="3"/>
        </w:numPr>
        <w:spacing w:line="480" w:lineRule="auto"/>
        <w:ind w:left="1418"/>
        <w:rPr>
          <w:rFonts w:ascii="Arial" w:eastAsia="Times New Roman" w:hAnsi="Arial" w:cs="Arial"/>
          <w:b/>
          <w:sz w:val="24"/>
          <w:szCs w:val="24"/>
          <w:lang w:val="es-EC"/>
        </w:rPr>
      </w:pPr>
      <w:r>
        <w:rPr>
          <w:rFonts w:ascii="Arial" w:eastAsia="Times New Roman" w:hAnsi="Arial" w:cs="Arial"/>
          <w:b/>
          <w:sz w:val="24"/>
          <w:szCs w:val="24"/>
          <w:lang w:val="es-EC"/>
        </w:rPr>
        <w:t>Taxonomía</w:t>
      </w:r>
    </w:p>
    <w:p w:rsidR="002D0633" w:rsidRDefault="005619BA" w:rsidP="00742601">
      <w:pPr>
        <w:spacing w:after="0" w:line="480" w:lineRule="auto"/>
        <w:ind w:left="1416"/>
        <w:jc w:val="both"/>
        <w:rPr>
          <w:rFonts w:ascii="Arial" w:eastAsia="Times New Roman" w:hAnsi="Arial" w:cs="Arial"/>
          <w:sz w:val="24"/>
          <w:szCs w:val="24"/>
          <w:lang w:val="es-EC"/>
        </w:rPr>
      </w:pPr>
      <w:r w:rsidRPr="00B8152A">
        <w:rPr>
          <w:rFonts w:ascii="Arial" w:eastAsia="Times New Roman" w:hAnsi="Arial" w:cs="Arial"/>
          <w:sz w:val="24"/>
          <w:szCs w:val="24"/>
          <w:lang w:val="es-EC"/>
        </w:rPr>
        <w:t>El arroz es una fanerógama, tipo espermatofita, subtipo angiospermo.</w:t>
      </w:r>
      <w:r w:rsidR="00AC1824">
        <w:rPr>
          <w:rFonts w:ascii="Arial" w:eastAsia="Times New Roman" w:hAnsi="Arial" w:cs="Arial"/>
          <w:sz w:val="24"/>
          <w:szCs w:val="24"/>
          <w:lang w:val="es-EC"/>
        </w:rPr>
        <w:t xml:space="preserve">Ver </w:t>
      </w:r>
      <w:r w:rsidR="0047060F" w:rsidRPr="0047060F">
        <w:rPr>
          <w:rFonts w:ascii="Arial" w:eastAsia="Times New Roman" w:hAnsi="Arial" w:cs="Arial"/>
          <w:sz w:val="24"/>
          <w:szCs w:val="24"/>
          <w:lang w:val="es-EC"/>
        </w:rPr>
        <w:t>tabla</w:t>
      </w:r>
      <w:r w:rsidR="00C45F46">
        <w:rPr>
          <w:rFonts w:ascii="Arial" w:eastAsia="Times New Roman" w:hAnsi="Arial" w:cs="Arial"/>
          <w:sz w:val="24"/>
          <w:szCs w:val="24"/>
          <w:lang w:val="es-EC"/>
        </w:rPr>
        <w:t xml:space="preserve"> 1.</w:t>
      </w:r>
      <w:r w:rsidR="00AC1824" w:rsidRPr="0047060F">
        <w:rPr>
          <w:rFonts w:ascii="Arial" w:eastAsia="Times New Roman" w:hAnsi="Arial" w:cs="Arial"/>
          <w:sz w:val="24"/>
          <w:szCs w:val="24"/>
          <w:lang w:val="es-EC"/>
        </w:rPr>
        <w:t>1</w:t>
      </w:r>
      <w:r w:rsidR="0047060F">
        <w:rPr>
          <w:rFonts w:ascii="Arial" w:eastAsia="Times New Roman" w:hAnsi="Arial" w:cs="Arial"/>
          <w:sz w:val="24"/>
          <w:szCs w:val="24"/>
          <w:lang w:val="es-EC"/>
        </w:rPr>
        <w:t>.</w:t>
      </w:r>
    </w:p>
    <w:p w:rsidR="000E4339" w:rsidRDefault="000E4339" w:rsidP="00742601">
      <w:pPr>
        <w:spacing w:after="0" w:line="480" w:lineRule="auto"/>
        <w:ind w:left="1416"/>
        <w:jc w:val="both"/>
        <w:rPr>
          <w:rFonts w:ascii="Arial" w:eastAsia="Times New Roman" w:hAnsi="Arial" w:cs="Arial"/>
          <w:sz w:val="24"/>
          <w:szCs w:val="24"/>
          <w:lang w:val="es-EC"/>
        </w:rPr>
      </w:pPr>
    </w:p>
    <w:p w:rsidR="00742601" w:rsidRDefault="00C45F46" w:rsidP="00F367D8">
      <w:pPr>
        <w:spacing w:after="0" w:line="240" w:lineRule="auto"/>
        <w:jc w:val="center"/>
        <w:rPr>
          <w:rFonts w:ascii="Arial" w:eastAsia="Times New Roman" w:hAnsi="Arial" w:cs="Arial"/>
          <w:sz w:val="24"/>
          <w:szCs w:val="24"/>
          <w:lang w:val="es-EC"/>
        </w:rPr>
      </w:pPr>
      <w:r w:rsidRPr="0047060F">
        <w:rPr>
          <w:rFonts w:ascii="Arial" w:eastAsia="Times New Roman" w:hAnsi="Arial" w:cs="Arial"/>
          <w:b/>
          <w:sz w:val="24"/>
          <w:szCs w:val="24"/>
          <w:lang w:val="es-EC"/>
        </w:rPr>
        <w:t>Tabla1</w:t>
      </w:r>
      <w:r>
        <w:rPr>
          <w:rFonts w:ascii="Arial" w:eastAsia="Times New Roman" w:hAnsi="Arial" w:cs="Arial"/>
          <w:b/>
          <w:sz w:val="24"/>
          <w:szCs w:val="24"/>
          <w:lang w:val="es-EC"/>
        </w:rPr>
        <w:t>.1</w:t>
      </w:r>
      <w:r w:rsidR="001E167E">
        <w:rPr>
          <w:rFonts w:ascii="Arial" w:eastAsia="Times New Roman" w:hAnsi="Arial" w:cs="Arial"/>
          <w:b/>
          <w:sz w:val="24"/>
          <w:szCs w:val="24"/>
          <w:lang w:val="es-EC"/>
        </w:rPr>
        <w:t>.</w:t>
      </w:r>
      <w:r>
        <w:rPr>
          <w:rFonts w:ascii="Arial" w:eastAsia="Times New Roman" w:hAnsi="Arial" w:cs="Arial"/>
          <w:b/>
          <w:sz w:val="24"/>
          <w:szCs w:val="24"/>
          <w:lang w:val="es-EC"/>
        </w:rPr>
        <w:t xml:space="preserve"> </w:t>
      </w:r>
      <w:r w:rsidR="004223F2">
        <w:rPr>
          <w:rFonts w:ascii="Arial" w:eastAsia="Times New Roman" w:hAnsi="Arial" w:cs="Arial"/>
          <w:sz w:val="24"/>
          <w:szCs w:val="24"/>
          <w:lang w:val="es-EC"/>
        </w:rPr>
        <w:t>TAXONOMÍ</w:t>
      </w:r>
      <w:r w:rsidRPr="0047060F">
        <w:rPr>
          <w:rFonts w:ascii="Arial" w:eastAsia="Times New Roman" w:hAnsi="Arial" w:cs="Arial"/>
          <w:sz w:val="24"/>
          <w:szCs w:val="24"/>
          <w:lang w:val="es-EC"/>
        </w:rPr>
        <w:t>A DEL ARROZ</w:t>
      </w:r>
    </w:p>
    <w:p w:rsidR="00F367D8" w:rsidRPr="00C45F46" w:rsidRDefault="00F367D8" w:rsidP="00F367D8">
      <w:pPr>
        <w:spacing w:after="0" w:line="240" w:lineRule="auto"/>
        <w:jc w:val="center"/>
        <w:rPr>
          <w:rFonts w:ascii="Arial" w:eastAsia="Times New Roman" w:hAnsi="Arial" w:cs="Arial"/>
          <w:b/>
          <w:sz w:val="24"/>
          <w:szCs w:val="24"/>
          <w:lang w:val="es-EC"/>
        </w:rPr>
      </w:pPr>
    </w:p>
    <w:tbl>
      <w:tblPr>
        <w:tblStyle w:val="Tablaconcuadrcula"/>
        <w:tblW w:w="4082" w:type="dxa"/>
        <w:jc w:val="center"/>
        <w:tblInd w:w="2907" w:type="dxa"/>
        <w:tblLook w:val="01E0" w:firstRow="1" w:lastRow="1" w:firstColumn="1" w:lastColumn="1" w:noHBand="0" w:noVBand="0"/>
      </w:tblPr>
      <w:tblGrid>
        <w:gridCol w:w="2032"/>
        <w:gridCol w:w="2050"/>
      </w:tblGrid>
      <w:tr w:rsidR="005619BA" w:rsidRPr="00AC050F" w:rsidTr="00742601">
        <w:trPr>
          <w:trHeight w:val="273"/>
          <w:jc w:val="center"/>
        </w:trPr>
        <w:tc>
          <w:tcPr>
            <w:tcW w:w="0" w:type="auto"/>
          </w:tcPr>
          <w:p w:rsidR="005619BA" w:rsidRPr="00AC050F" w:rsidRDefault="005619BA" w:rsidP="00AC1824">
            <w:pPr>
              <w:jc w:val="both"/>
              <w:rPr>
                <w:rFonts w:ascii="Arial" w:hAnsi="Arial" w:cs="Arial"/>
                <w:b/>
                <w:sz w:val="24"/>
                <w:szCs w:val="24"/>
                <w:lang w:val="es-EC"/>
              </w:rPr>
            </w:pPr>
            <w:r w:rsidRPr="00AC050F">
              <w:rPr>
                <w:rFonts w:ascii="Arial" w:hAnsi="Arial" w:cs="Arial"/>
                <w:b/>
                <w:sz w:val="24"/>
                <w:szCs w:val="24"/>
                <w:lang w:val="es-EC"/>
              </w:rPr>
              <w:t>Clase</w:t>
            </w:r>
            <w:r>
              <w:rPr>
                <w:rFonts w:ascii="Arial" w:hAnsi="Arial" w:cs="Arial"/>
                <w:b/>
                <w:sz w:val="24"/>
                <w:szCs w:val="24"/>
                <w:lang w:val="es-EC"/>
              </w:rPr>
              <w:t>:</w:t>
            </w:r>
          </w:p>
        </w:tc>
        <w:tc>
          <w:tcPr>
            <w:tcW w:w="0" w:type="auto"/>
          </w:tcPr>
          <w:p w:rsidR="005619BA" w:rsidRPr="00AC050F" w:rsidRDefault="008F76F8" w:rsidP="00AC1824">
            <w:pPr>
              <w:jc w:val="both"/>
              <w:rPr>
                <w:rFonts w:ascii="Arial" w:hAnsi="Arial" w:cs="Arial"/>
                <w:sz w:val="24"/>
                <w:szCs w:val="24"/>
                <w:lang w:val="es-EC"/>
              </w:rPr>
            </w:pPr>
            <w:r>
              <w:rPr>
                <w:rFonts w:ascii="Arial" w:hAnsi="Arial" w:cs="Arial"/>
                <w:sz w:val="24"/>
                <w:szCs w:val="24"/>
                <w:lang w:val="es-EC"/>
              </w:rPr>
              <w:t>Lili</w:t>
            </w:r>
            <w:r w:rsidR="00E0306D">
              <w:rPr>
                <w:rFonts w:ascii="Arial" w:hAnsi="Arial" w:cs="Arial"/>
                <w:sz w:val="24"/>
                <w:szCs w:val="24"/>
                <w:lang w:val="es-EC"/>
              </w:rPr>
              <w:t>o</w:t>
            </w:r>
            <w:r>
              <w:rPr>
                <w:rFonts w:ascii="Arial" w:hAnsi="Arial" w:cs="Arial"/>
                <w:sz w:val="24"/>
                <w:szCs w:val="24"/>
                <w:lang w:val="es-EC"/>
              </w:rPr>
              <w:t>psid</w:t>
            </w:r>
            <w:r w:rsidR="005619BA" w:rsidRPr="00AC050F">
              <w:rPr>
                <w:rFonts w:ascii="Arial" w:hAnsi="Arial" w:cs="Arial"/>
                <w:sz w:val="24"/>
                <w:szCs w:val="24"/>
                <w:lang w:val="es-EC"/>
              </w:rPr>
              <w:t>a</w:t>
            </w:r>
          </w:p>
        </w:tc>
      </w:tr>
      <w:tr w:rsidR="005619BA" w:rsidRPr="00AC050F" w:rsidTr="00742601">
        <w:trPr>
          <w:trHeight w:val="273"/>
          <w:jc w:val="center"/>
        </w:trPr>
        <w:tc>
          <w:tcPr>
            <w:tcW w:w="0" w:type="auto"/>
          </w:tcPr>
          <w:p w:rsidR="005619BA" w:rsidRPr="00AC050F" w:rsidRDefault="005619BA" w:rsidP="00AC1824">
            <w:pPr>
              <w:jc w:val="both"/>
              <w:rPr>
                <w:rFonts w:ascii="Arial" w:hAnsi="Arial" w:cs="Arial"/>
                <w:b/>
                <w:sz w:val="24"/>
                <w:szCs w:val="24"/>
                <w:lang w:val="es-EC"/>
              </w:rPr>
            </w:pPr>
            <w:r w:rsidRPr="00AC050F">
              <w:rPr>
                <w:rFonts w:ascii="Arial" w:hAnsi="Arial" w:cs="Arial"/>
                <w:b/>
                <w:sz w:val="24"/>
                <w:szCs w:val="24"/>
                <w:lang w:val="es-EC"/>
              </w:rPr>
              <w:t>Orden</w:t>
            </w:r>
            <w:r>
              <w:rPr>
                <w:rFonts w:ascii="Arial" w:hAnsi="Arial" w:cs="Arial"/>
                <w:b/>
                <w:sz w:val="24"/>
                <w:szCs w:val="24"/>
                <w:lang w:val="es-EC"/>
              </w:rPr>
              <w:t>:</w:t>
            </w:r>
          </w:p>
        </w:tc>
        <w:tc>
          <w:tcPr>
            <w:tcW w:w="0" w:type="auto"/>
          </w:tcPr>
          <w:p w:rsidR="005619BA" w:rsidRPr="00AC050F" w:rsidRDefault="008F76F8" w:rsidP="00AC1824">
            <w:pPr>
              <w:jc w:val="both"/>
              <w:rPr>
                <w:rFonts w:ascii="Arial" w:hAnsi="Arial" w:cs="Arial"/>
                <w:sz w:val="24"/>
                <w:szCs w:val="24"/>
                <w:lang w:val="es-EC"/>
              </w:rPr>
            </w:pPr>
            <w:r>
              <w:rPr>
                <w:rFonts w:ascii="Arial" w:hAnsi="Arial" w:cs="Arial"/>
                <w:sz w:val="24"/>
                <w:szCs w:val="24"/>
                <w:lang w:val="es-EC"/>
              </w:rPr>
              <w:t>Poal</w:t>
            </w:r>
            <w:r w:rsidR="005619BA" w:rsidRPr="00AC050F">
              <w:rPr>
                <w:rFonts w:ascii="Arial" w:hAnsi="Arial" w:cs="Arial"/>
                <w:sz w:val="24"/>
                <w:szCs w:val="24"/>
                <w:lang w:val="es-EC"/>
              </w:rPr>
              <w:t>es</w:t>
            </w:r>
          </w:p>
        </w:tc>
      </w:tr>
      <w:tr w:rsidR="005619BA" w:rsidRPr="00AC050F" w:rsidTr="00742601">
        <w:trPr>
          <w:trHeight w:val="273"/>
          <w:jc w:val="center"/>
        </w:trPr>
        <w:tc>
          <w:tcPr>
            <w:tcW w:w="0" w:type="auto"/>
          </w:tcPr>
          <w:p w:rsidR="005619BA" w:rsidRPr="00AC050F" w:rsidRDefault="005619BA" w:rsidP="00AC1824">
            <w:pPr>
              <w:jc w:val="both"/>
              <w:rPr>
                <w:rFonts w:ascii="Arial" w:hAnsi="Arial" w:cs="Arial"/>
                <w:b/>
                <w:sz w:val="24"/>
                <w:szCs w:val="24"/>
                <w:lang w:val="es-EC"/>
              </w:rPr>
            </w:pPr>
            <w:r w:rsidRPr="00AC050F">
              <w:rPr>
                <w:rFonts w:ascii="Arial" w:hAnsi="Arial" w:cs="Arial"/>
                <w:b/>
                <w:sz w:val="24"/>
                <w:szCs w:val="24"/>
                <w:lang w:val="es-EC"/>
              </w:rPr>
              <w:t>Familia</w:t>
            </w:r>
            <w:r>
              <w:rPr>
                <w:rFonts w:ascii="Arial" w:hAnsi="Arial" w:cs="Arial"/>
                <w:b/>
                <w:sz w:val="24"/>
                <w:szCs w:val="24"/>
                <w:lang w:val="es-EC"/>
              </w:rPr>
              <w:t>:</w:t>
            </w:r>
          </w:p>
        </w:tc>
        <w:tc>
          <w:tcPr>
            <w:tcW w:w="0" w:type="auto"/>
          </w:tcPr>
          <w:p w:rsidR="005619BA" w:rsidRPr="00AC050F" w:rsidRDefault="00370ADA" w:rsidP="008F76F8">
            <w:pPr>
              <w:jc w:val="both"/>
              <w:rPr>
                <w:rFonts w:ascii="Arial" w:hAnsi="Arial" w:cs="Arial"/>
                <w:sz w:val="24"/>
                <w:szCs w:val="24"/>
                <w:lang w:val="es-EC"/>
              </w:rPr>
            </w:pPr>
            <w:r>
              <w:rPr>
                <w:rFonts w:ascii="Arial" w:hAnsi="Arial" w:cs="Arial"/>
                <w:sz w:val="24"/>
                <w:szCs w:val="24"/>
                <w:lang w:val="es-EC"/>
              </w:rPr>
              <w:t>Poac</w:t>
            </w:r>
            <w:r w:rsidR="008F76F8">
              <w:rPr>
                <w:rFonts w:ascii="Arial" w:hAnsi="Arial" w:cs="Arial"/>
                <w:sz w:val="24"/>
                <w:szCs w:val="24"/>
                <w:lang w:val="es-EC"/>
              </w:rPr>
              <w:t>eae</w:t>
            </w:r>
          </w:p>
        </w:tc>
      </w:tr>
      <w:tr w:rsidR="005619BA" w:rsidRPr="00AC050F" w:rsidTr="00742601">
        <w:trPr>
          <w:trHeight w:val="288"/>
          <w:jc w:val="center"/>
        </w:trPr>
        <w:tc>
          <w:tcPr>
            <w:tcW w:w="0" w:type="auto"/>
          </w:tcPr>
          <w:p w:rsidR="005619BA" w:rsidRPr="00AC050F" w:rsidRDefault="005619BA" w:rsidP="00AC1824">
            <w:pPr>
              <w:jc w:val="both"/>
              <w:rPr>
                <w:rFonts w:ascii="Arial" w:hAnsi="Arial" w:cs="Arial"/>
                <w:b/>
                <w:sz w:val="24"/>
                <w:szCs w:val="24"/>
                <w:lang w:val="es-EC"/>
              </w:rPr>
            </w:pPr>
            <w:r w:rsidRPr="00AC050F">
              <w:rPr>
                <w:rFonts w:ascii="Arial" w:hAnsi="Arial" w:cs="Arial"/>
                <w:b/>
                <w:sz w:val="24"/>
                <w:szCs w:val="24"/>
                <w:lang w:val="es-EC"/>
              </w:rPr>
              <w:t>Subfamilia</w:t>
            </w:r>
            <w:r>
              <w:rPr>
                <w:rFonts w:ascii="Arial" w:hAnsi="Arial" w:cs="Arial"/>
                <w:b/>
                <w:sz w:val="24"/>
                <w:szCs w:val="24"/>
                <w:lang w:val="es-EC"/>
              </w:rPr>
              <w:t>:</w:t>
            </w:r>
          </w:p>
        </w:tc>
        <w:tc>
          <w:tcPr>
            <w:tcW w:w="0" w:type="auto"/>
          </w:tcPr>
          <w:p w:rsidR="005619BA" w:rsidRPr="00AC050F" w:rsidRDefault="005619BA" w:rsidP="00AC1824">
            <w:pPr>
              <w:jc w:val="both"/>
              <w:rPr>
                <w:rFonts w:ascii="Arial" w:hAnsi="Arial" w:cs="Arial"/>
                <w:sz w:val="24"/>
                <w:szCs w:val="24"/>
                <w:lang w:val="es-EC"/>
              </w:rPr>
            </w:pPr>
            <w:r w:rsidRPr="00AC050F">
              <w:rPr>
                <w:rFonts w:ascii="Arial" w:hAnsi="Arial" w:cs="Arial"/>
                <w:sz w:val="24"/>
                <w:szCs w:val="24"/>
                <w:lang w:val="es-EC"/>
              </w:rPr>
              <w:t>Panicoideas</w:t>
            </w:r>
          </w:p>
        </w:tc>
      </w:tr>
      <w:tr w:rsidR="005619BA" w:rsidRPr="00AC050F" w:rsidTr="00742601">
        <w:trPr>
          <w:trHeight w:val="273"/>
          <w:jc w:val="center"/>
        </w:trPr>
        <w:tc>
          <w:tcPr>
            <w:tcW w:w="0" w:type="auto"/>
          </w:tcPr>
          <w:p w:rsidR="005619BA" w:rsidRPr="00AC050F" w:rsidRDefault="005619BA" w:rsidP="00AC1824">
            <w:pPr>
              <w:jc w:val="both"/>
              <w:rPr>
                <w:rFonts w:ascii="Arial" w:hAnsi="Arial" w:cs="Arial"/>
                <w:b/>
                <w:sz w:val="24"/>
                <w:szCs w:val="24"/>
                <w:lang w:val="es-EC"/>
              </w:rPr>
            </w:pPr>
            <w:r w:rsidRPr="00AC050F">
              <w:rPr>
                <w:rFonts w:ascii="Arial" w:hAnsi="Arial" w:cs="Arial"/>
                <w:b/>
                <w:sz w:val="24"/>
                <w:szCs w:val="24"/>
                <w:lang w:val="es-EC"/>
              </w:rPr>
              <w:t>Tribu</w:t>
            </w:r>
            <w:r>
              <w:rPr>
                <w:rFonts w:ascii="Arial" w:hAnsi="Arial" w:cs="Arial"/>
                <w:b/>
                <w:sz w:val="24"/>
                <w:szCs w:val="24"/>
                <w:lang w:val="es-EC"/>
              </w:rPr>
              <w:t>:</w:t>
            </w:r>
          </w:p>
        </w:tc>
        <w:tc>
          <w:tcPr>
            <w:tcW w:w="0" w:type="auto"/>
          </w:tcPr>
          <w:p w:rsidR="005619BA" w:rsidRPr="00AC050F" w:rsidRDefault="005619BA" w:rsidP="00AC1824">
            <w:pPr>
              <w:jc w:val="both"/>
              <w:rPr>
                <w:rFonts w:ascii="Arial" w:hAnsi="Arial" w:cs="Arial"/>
                <w:sz w:val="24"/>
                <w:szCs w:val="24"/>
                <w:lang w:val="es-EC"/>
              </w:rPr>
            </w:pPr>
            <w:r w:rsidRPr="00AC050F">
              <w:rPr>
                <w:rFonts w:ascii="Arial" w:hAnsi="Arial" w:cs="Arial"/>
                <w:sz w:val="24"/>
                <w:szCs w:val="24"/>
                <w:lang w:val="es-EC"/>
              </w:rPr>
              <w:t>Oryzeae</w:t>
            </w:r>
          </w:p>
        </w:tc>
      </w:tr>
      <w:tr w:rsidR="005619BA" w:rsidRPr="00AC050F" w:rsidTr="00742601">
        <w:trPr>
          <w:trHeight w:val="273"/>
          <w:jc w:val="center"/>
        </w:trPr>
        <w:tc>
          <w:tcPr>
            <w:tcW w:w="0" w:type="auto"/>
          </w:tcPr>
          <w:p w:rsidR="005619BA" w:rsidRPr="00AC050F" w:rsidRDefault="005619BA" w:rsidP="00AC1824">
            <w:pPr>
              <w:jc w:val="both"/>
              <w:rPr>
                <w:rFonts w:ascii="Arial" w:hAnsi="Arial" w:cs="Arial"/>
                <w:b/>
                <w:sz w:val="24"/>
                <w:szCs w:val="24"/>
                <w:lang w:val="es-EC"/>
              </w:rPr>
            </w:pPr>
            <w:r w:rsidRPr="00AC050F">
              <w:rPr>
                <w:rFonts w:ascii="Arial" w:hAnsi="Arial" w:cs="Arial"/>
                <w:b/>
                <w:sz w:val="24"/>
                <w:szCs w:val="24"/>
                <w:lang w:val="es-EC"/>
              </w:rPr>
              <w:t>Subtribu</w:t>
            </w:r>
            <w:r>
              <w:rPr>
                <w:rFonts w:ascii="Arial" w:hAnsi="Arial" w:cs="Arial"/>
                <w:b/>
                <w:sz w:val="24"/>
                <w:szCs w:val="24"/>
                <w:lang w:val="es-EC"/>
              </w:rPr>
              <w:t>:</w:t>
            </w:r>
          </w:p>
        </w:tc>
        <w:tc>
          <w:tcPr>
            <w:tcW w:w="0" w:type="auto"/>
          </w:tcPr>
          <w:p w:rsidR="005619BA" w:rsidRPr="00AC050F" w:rsidRDefault="005619BA" w:rsidP="00AC1824">
            <w:pPr>
              <w:jc w:val="both"/>
              <w:rPr>
                <w:rFonts w:ascii="Arial" w:hAnsi="Arial" w:cs="Arial"/>
                <w:sz w:val="24"/>
                <w:szCs w:val="24"/>
                <w:lang w:val="es-EC"/>
              </w:rPr>
            </w:pPr>
            <w:r w:rsidRPr="00AC050F">
              <w:rPr>
                <w:rFonts w:ascii="Arial" w:hAnsi="Arial" w:cs="Arial"/>
                <w:sz w:val="24"/>
                <w:szCs w:val="24"/>
                <w:lang w:val="es-EC"/>
              </w:rPr>
              <w:t>Oryzineas</w:t>
            </w:r>
          </w:p>
        </w:tc>
      </w:tr>
      <w:tr w:rsidR="005619BA" w:rsidRPr="00AC050F" w:rsidTr="00742601">
        <w:trPr>
          <w:trHeight w:val="288"/>
          <w:jc w:val="center"/>
        </w:trPr>
        <w:tc>
          <w:tcPr>
            <w:tcW w:w="0" w:type="auto"/>
          </w:tcPr>
          <w:p w:rsidR="005619BA" w:rsidRPr="00AC050F" w:rsidRDefault="005619BA" w:rsidP="00AC1824">
            <w:pPr>
              <w:jc w:val="both"/>
              <w:rPr>
                <w:rFonts w:ascii="Arial" w:hAnsi="Arial" w:cs="Arial"/>
                <w:b/>
                <w:sz w:val="24"/>
                <w:szCs w:val="24"/>
                <w:lang w:val="es-EC"/>
              </w:rPr>
            </w:pPr>
            <w:r w:rsidRPr="00AC050F">
              <w:rPr>
                <w:rFonts w:ascii="Arial" w:hAnsi="Arial" w:cs="Arial"/>
                <w:b/>
                <w:sz w:val="24"/>
                <w:szCs w:val="24"/>
                <w:lang w:val="es-EC"/>
              </w:rPr>
              <w:t>Genero</w:t>
            </w:r>
            <w:r>
              <w:rPr>
                <w:rFonts w:ascii="Arial" w:hAnsi="Arial" w:cs="Arial"/>
                <w:b/>
                <w:sz w:val="24"/>
                <w:szCs w:val="24"/>
                <w:lang w:val="es-EC"/>
              </w:rPr>
              <w:t>:</w:t>
            </w:r>
          </w:p>
        </w:tc>
        <w:tc>
          <w:tcPr>
            <w:tcW w:w="0" w:type="auto"/>
          </w:tcPr>
          <w:p w:rsidR="005619BA" w:rsidRPr="00AC050F" w:rsidRDefault="005619BA" w:rsidP="00AC1824">
            <w:pPr>
              <w:jc w:val="both"/>
              <w:rPr>
                <w:rFonts w:ascii="Arial" w:hAnsi="Arial" w:cs="Arial"/>
                <w:sz w:val="24"/>
                <w:szCs w:val="24"/>
                <w:lang w:val="es-EC"/>
              </w:rPr>
            </w:pPr>
            <w:r w:rsidRPr="00AC050F">
              <w:rPr>
                <w:rFonts w:ascii="Arial" w:hAnsi="Arial" w:cs="Arial"/>
                <w:sz w:val="24"/>
                <w:szCs w:val="24"/>
                <w:lang w:val="es-EC"/>
              </w:rPr>
              <w:t>Oryza</w:t>
            </w:r>
          </w:p>
        </w:tc>
      </w:tr>
      <w:tr w:rsidR="005619BA" w:rsidRPr="00AC050F" w:rsidTr="00F367D8">
        <w:trPr>
          <w:trHeight w:val="516"/>
          <w:jc w:val="center"/>
        </w:trPr>
        <w:tc>
          <w:tcPr>
            <w:tcW w:w="0" w:type="auto"/>
            <w:gridSpan w:val="2"/>
            <w:vAlign w:val="center"/>
          </w:tcPr>
          <w:p w:rsidR="005619BA" w:rsidRPr="00AD3C50" w:rsidRDefault="005619BA" w:rsidP="009C2179">
            <w:pPr>
              <w:rPr>
                <w:rFonts w:ascii="Arial" w:hAnsi="Arial" w:cs="Arial"/>
                <w:b/>
                <w:sz w:val="24"/>
                <w:szCs w:val="24"/>
                <w:lang w:val="es-EC"/>
              </w:rPr>
            </w:pPr>
            <w:r w:rsidRPr="00AD3C50">
              <w:rPr>
                <w:rFonts w:ascii="Arial" w:hAnsi="Arial" w:cs="Arial"/>
                <w:b/>
                <w:sz w:val="24"/>
                <w:szCs w:val="24"/>
                <w:lang w:val="es-EC"/>
              </w:rPr>
              <w:t>Fuente: INIAP – 2007 (1)</w:t>
            </w:r>
          </w:p>
        </w:tc>
      </w:tr>
    </w:tbl>
    <w:p w:rsidR="00C45F46" w:rsidRDefault="00C45F46" w:rsidP="005F64CB">
      <w:pPr>
        <w:spacing w:after="0" w:line="480" w:lineRule="auto"/>
        <w:ind w:left="1416"/>
        <w:jc w:val="both"/>
        <w:rPr>
          <w:rFonts w:ascii="Arial" w:eastAsia="SimSun" w:hAnsi="Arial" w:cs="Arial"/>
          <w:sz w:val="24"/>
          <w:szCs w:val="24"/>
          <w:lang w:val="es-EC" w:eastAsia="zh-CN"/>
        </w:rPr>
      </w:pPr>
    </w:p>
    <w:p w:rsidR="008D519A" w:rsidRDefault="005619BA" w:rsidP="005F64CB">
      <w:pPr>
        <w:spacing w:after="0" w:line="480" w:lineRule="auto"/>
        <w:ind w:left="1416"/>
        <w:jc w:val="both"/>
        <w:rPr>
          <w:rFonts w:ascii="Arial" w:eastAsia="SimSun" w:hAnsi="Arial" w:cs="Arial"/>
          <w:sz w:val="24"/>
          <w:szCs w:val="24"/>
          <w:lang w:val="es-EC" w:eastAsia="zh-CN"/>
        </w:rPr>
      </w:pPr>
      <w:r>
        <w:rPr>
          <w:rFonts w:ascii="Arial" w:eastAsia="SimSun" w:hAnsi="Arial" w:cs="Arial"/>
          <w:sz w:val="24"/>
          <w:szCs w:val="24"/>
          <w:lang w:val="es-EC" w:eastAsia="zh-CN"/>
        </w:rPr>
        <w:t xml:space="preserve">Existen más de veinte especies correspondientes al género Oryza, pero se cultiva la O. Sativa y la O. Glaberrima. Las más </w:t>
      </w:r>
      <w:r>
        <w:rPr>
          <w:rFonts w:ascii="Arial" w:eastAsia="SimSun" w:hAnsi="Arial" w:cs="Arial"/>
          <w:sz w:val="24"/>
          <w:szCs w:val="24"/>
          <w:lang w:val="es-EC" w:eastAsia="zh-CN"/>
        </w:rPr>
        <w:lastRenderedPageBreak/>
        <w:t xml:space="preserve">importantes variedades se </w:t>
      </w:r>
      <w:r w:rsidR="00742601">
        <w:rPr>
          <w:rFonts w:ascii="Arial" w:eastAsia="SimSun" w:hAnsi="Arial" w:cs="Arial"/>
          <w:sz w:val="24"/>
          <w:szCs w:val="24"/>
          <w:lang w:val="es-EC" w:eastAsia="zh-CN"/>
        </w:rPr>
        <w:t xml:space="preserve">han dividido en tres grandes </w:t>
      </w:r>
      <w:r>
        <w:rPr>
          <w:rFonts w:ascii="Arial" w:eastAsia="SimSun" w:hAnsi="Arial" w:cs="Arial"/>
          <w:sz w:val="24"/>
          <w:szCs w:val="24"/>
          <w:lang w:val="es-EC" w:eastAsia="zh-CN"/>
        </w:rPr>
        <w:t>grupos (2).</w:t>
      </w:r>
    </w:p>
    <w:p w:rsidR="009C2179" w:rsidRDefault="009C2179" w:rsidP="005F64CB">
      <w:pPr>
        <w:spacing w:after="0" w:line="480" w:lineRule="auto"/>
        <w:ind w:left="1416"/>
        <w:jc w:val="both"/>
        <w:rPr>
          <w:rFonts w:ascii="Arial" w:eastAsia="SimSun" w:hAnsi="Arial" w:cs="Arial"/>
          <w:sz w:val="24"/>
          <w:szCs w:val="24"/>
          <w:lang w:val="es-EC" w:eastAsia="zh-CN"/>
        </w:rPr>
      </w:pPr>
    </w:p>
    <w:p w:rsidR="005619BA" w:rsidRDefault="005619BA" w:rsidP="008D519A">
      <w:pPr>
        <w:spacing w:after="0" w:line="480" w:lineRule="auto"/>
        <w:ind w:left="1416"/>
        <w:jc w:val="both"/>
        <w:rPr>
          <w:rFonts w:ascii="Arial" w:eastAsia="SimSun" w:hAnsi="Arial" w:cs="Arial"/>
          <w:sz w:val="24"/>
          <w:szCs w:val="24"/>
          <w:lang w:val="es-EC" w:eastAsia="zh-CN"/>
        </w:rPr>
      </w:pPr>
      <w:r w:rsidRPr="00B8725B">
        <w:rPr>
          <w:rFonts w:ascii="Arial" w:eastAsia="SimSun" w:hAnsi="Arial" w:cs="Arial"/>
          <w:sz w:val="24"/>
          <w:szCs w:val="24"/>
          <w:lang w:val="es-EC" w:eastAsia="zh-CN"/>
        </w:rPr>
        <w:t>En la especie Oryza sativa L</w:t>
      </w:r>
      <w:r w:rsidR="00370ADA">
        <w:rPr>
          <w:rFonts w:ascii="Arial" w:eastAsia="SimSun" w:hAnsi="Arial" w:cs="Arial"/>
          <w:sz w:val="24"/>
          <w:szCs w:val="24"/>
          <w:lang w:val="es-EC" w:eastAsia="zh-CN"/>
        </w:rPr>
        <w:t>.</w:t>
      </w:r>
      <w:r w:rsidRPr="00B8725B">
        <w:rPr>
          <w:rFonts w:ascii="Arial" w:eastAsia="SimSun" w:hAnsi="Arial" w:cs="Arial"/>
          <w:sz w:val="24"/>
          <w:szCs w:val="24"/>
          <w:lang w:val="es-EC" w:eastAsia="zh-CN"/>
        </w:rPr>
        <w:t xml:space="preserve"> se </w:t>
      </w:r>
      <w:r w:rsidR="00742601">
        <w:rPr>
          <w:rFonts w:ascii="Arial" w:eastAsia="SimSun" w:hAnsi="Arial" w:cs="Arial"/>
          <w:sz w:val="24"/>
          <w:szCs w:val="24"/>
          <w:lang w:val="es-EC" w:eastAsia="zh-CN"/>
        </w:rPr>
        <w:t xml:space="preserve">considera tres grupos de arroz </w:t>
      </w:r>
      <w:r>
        <w:rPr>
          <w:rFonts w:ascii="Arial" w:eastAsia="SimSun" w:hAnsi="Arial" w:cs="Arial"/>
          <w:sz w:val="24"/>
          <w:szCs w:val="24"/>
          <w:lang w:val="es-EC" w:eastAsia="zh-CN"/>
        </w:rPr>
        <w:t>“I</w:t>
      </w:r>
      <w:r w:rsidRPr="00B8725B">
        <w:rPr>
          <w:rFonts w:ascii="Arial" w:eastAsia="SimSun" w:hAnsi="Arial" w:cs="Arial"/>
          <w:sz w:val="24"/>
          <w:szCs w:val="24"/>
          <w:lang w:val="es-EC" w:eastAsia="zh-CN"/>
        </w:rPr>
        <w:t>ndica</w:t>
      </w:r>
      <w:r>
        <w:rPr>
          <w:rFonts w:ascii="Arial" w:eastAsia="SimSun" w:hAnsi="Arial" w:cs="Arial"/>
          <w:sz w:val="24"/>
          <w:szCs w:val="24"/>
          <w:lang w:val="es-EC" w:eastAsia="zh-CN"/>
        </w:rPr>
        <w:t>”, “Japónica” y “Javanica o Bulú</w:t>
      </w:r>
      <w:r w:rsidRPr="00B8725B">
        <w:rPr>
          <w:rFonts w:ascii="Arial" w:eastAsia="SimSun" w:hAnsi="Arial" w:cs="Arial"/>
          <w:sz w:val="24"/>
          <w:szCs w:val="24"/>
          <w:lang w:val="es-EC" w:eastAsia="zh-CN"/>
        </w:rPr>
        <w:t>”. Su origen puede ser el resultado de las selecciones hechas en los procesos de domesticación de arroceros silvestres, bajo diferentes ambientes. Los a</w:t>
      </w:r>
      <w:r>
        <w:rPr>
          <w:rFonts w:ascii="Arial" w:eastAsia="SimSun" w:hAnsi="Arial" w:cs="Arial"/>
          <w:sz w:val="24"/>
          <w:szCs w:val="24"/>
          <w:lang w:val="es-EC" w:eastAsia="zh-CN"/>
        </w:rPr>
        <w:t>rroces “I</w:t>
      </w:r>
      <w:r w:rsidRPr="00B8725B">
        <w:rPr>
          <w:rFonts w:ascii="Arial" w:eastAsia="SimSun" w:hAnsi="Arial" w:cs="Arial"/>
          <w:sz w:val="24"/>
          <w:szCs w:val="24"/>
          <w:lang w:val="es-EC" w:eastAsia="zh-CN"/>
        </w:rPr>
        <w:t>ndica” y “Japónica” fueron considerados com</w:t>
      </w:r>
      <w:r>
        <w:rPr>
          <w:rFonts w:ascii="Arial" w:eastAsia="SimSun" w:hAnsi="Arial" w:cs="Arial"/>
          <w:sz w:val="24"/>
          <w:szCs w:val="24"/>
          <w:lang w:val="es-EC" w:eastAsia="zh-CN"/>
        </w:rPr>
        <w:t>o subespecies de Oriza Sativa L</w:t>
      </w:r>
      <w:r w:rsidRPr="00B8725B">
        <w:rPr>
          <w:rFonts w:ascii="Arial" w:eastAsia="SimSun" w:hAnsi="Arial" w:cs="Arial"/>
          <w:sz w:val="24"/>
          <w:szCs w:val="24"/>
          <w:lang w:val="es-EC" w:eastAsia="zh-CN"/>
        </w:rPr>
        <w:t>, y ahora son considera</w:t>
      </w:r>
      <w:r>
        <w:rPr>
          <w:rFonts w:ascii="Arial" w:eastAsia="SimSun" w:hAnsi="Arial" w:cs="Arial"/>
          <w:sz w:val="24"/>
          <w:szCs w:val="24"/>
          <w:lang w:val="es-EC" w:eastAsia="zh-CN"/>
        </w:rPr>
        <w:t>dos como razas ecogeográficas (1)</w:t>
      </w:r>
      <w:r w:rsidRPr="00B8725B">
        <w:rPr>
          <w:rFonts w:ascii="Arial" w:eastAsia="SimSun" w:hAnsi="Arial" w:cs="Arial"/>
          <w:sz w:val="24"/>
          <w:szCs w:val="24"/>
          <w:lang w:val="es-EC" w:eastAsia="zh-CN"/>
        </w:rPr>
        <w:t>.</w:t>
      </w:r>
    </w:p>
    <w:p w:rsidR="008D519A" w:rsidRDefault="008D519A" w:rsidP="008D519A">
      <w:pPr>
        <w:spacing w:after="0" w:line="480" w:lineRule="auto"/>
        <w:ind w:left="1416"/>
        <w:jc w:val="both"/>
        <w:rPr>
          <w:rFonts w:ascii="Arial" w:eastAsia="SimSun" w:hAnsi="Arial" w:cs="Arial"/>
          <w:sz w:val="24"/>
          <w:szCs w:val="24"/>
          <w:lang w:val="es-EC" w:eastAsia="zh-CN"/>
        </w:rPr>
      </w:pPr>
    </w:p>
    <w:p w:rsidR="005619BA" w:rsidRDefault="005619BA" w:rsidP="008D519A">
      <w:pPr>
        <w:spacing w:after="0" w:line="480" w:lineRule="auto"/>
        <w:ind w:left="1416"/>
        <w:jc w:val="both"/>
        <w:rPr>
          <w:rFonts w:ascii="Arial" w:eastAsia="SimSun" w:hAnsi="Arial" w:cs="Arial"/>
          <w:sz w:val="24"/>
          <w:szCs w:val="24"/>
          <w:lang w:val="es-EC" w:eastAsia="zh-CN"/>
        </w:rPr>
      </w:pPr>
      <w:r>
        <w:rPr>
          <w:rFonts w:ascii="Arial" w:eastAsia="SimSun" w:hAnsi="Arial" w:cs="Arial"/>
          <w:sz w:val="24"/>
          <w:szCs w:val="24"/>
          <w:lang w:val="es-EC" w:eastAsia="zh-CN"/>
        </w:rPr>
        <w:t>Las variedades tradicionales de tipo “Índica”</w:t>
      </w:r>
      <w:r w:rsidR="008D519A">
        <w:rPr>
          <w:rFonts w:ascii="Arial" w:eastAsia="SimSun" w:hAnsi="Arial" w:cs="Arial"/>
          <w:sz w:val="24"/>
          <w:szCs w:val="24"/>
          <w:lang w:val="es-EC" w:eastAsia="zh-CN"/>
        </w:rPr>
        <w:t xml:space="preserve"> cultivadas en los trópicos tienen </w:t>
      </w:r>
      <w:r w:rsidR="00D10AD0">
        <w:rPr>
          <w:rFonts w:ascii="Arial" w:eastAsia="SimSun" w:hAnsi="Arial" w:cs="Arial"/>
          <w:sz w:val="24"/>
          <w:szCs w:val="24"/>
          <w:lang w:val="es-EC" w:eastAsia="zh-CN"/>
        </w:rPr>
        <w:t>como</w:t>
      </w:r>
      <w:r w:rsidR="008D519A">
        <w:rPr>
          <w:rFonts w:ascii="Arial" w:eastAsia="SimSun" w:hAnsi="Arial" w:cs="Arial"/>
          <w:sz w:val="24"/>
          <w:szCs w:val="24"/>
          <w:lang w:val="es-EC" w:eastAsia="zh-CN"/>
        </w:rPr>
        <w:t xml:space="preserve"> características: mayor altura</w:t>
      </w:r>
      <w:r>
        <w:rPr>
          <w:rFonts w:ascii="Arial" w:eastAsia="SimSun" w:hAnsi="Arial" w:cs="Arial"/>
          <w:sz w:val="24"/>
          <w:szCs w:val="24"/>
          <w:lang w:val="es-EC" w:eastAsia="zh-CN"/>
        </w:rPr>
        <w:t>, macollamiento denso, hojas largas e inclinadas de color verde pálido, y grano de tamaño medio a largo, y contenido amilosa de medio a alto lo cual le da el aspecto seco, blanco y poco desintegrado en la cocción (1).</w:t>
      </w:r>
    </w:p>
    <w:p w:rsidR="008D519A" w:rsidRDefault="008D519A" w:rsidP="008D519A">
      <w:pPr>
        <w:spacing w:after="0" w:line="480" w:lineRule="auto"/>
        <w:ind w:left="1416"/>
        <w:jc w:val="both"/>
        <w:rPr>
          <w:rFonts w:ascii="Arial" w:eastAsia="SimSun" w:hAnsi="Arial" w:cs="Arial"/>
          <w:sz w:val="24"/>
          <w:szCs w:val="24"/>
          <w:lang w:val="es-EC" w:eastAsia="zh-CN"/>
        </w:rPr>
      </w:pPr>
    </w:p>
    <w:p w:rsidR="005619BA" w:rsidRDefault="005619BA" w:rsidP="008D519A">
      <w:pPr>
        <w:spacing w:after="0" w:line="480" w:lineRule="auto"/>
        <w:ind w:left="1416"/>
        <w:jc w:val="both"/>
        <w:rPr>
          <w:rFonts w:ascii="Arial" w:eastAsia="SimSun" w:hAnsi="Arial" w:cs="Arial"/>
          <w:sz w:val="24"/>
          <w:szCs w:val="24"/>
          <w:lang w:val="es-EC" w:eastAsia="zh-CN"/>
        </w:rPr>
      </w:pPr>
      <w:r w:rsidRPr="00B8725B">
        <w:rPr>
          <w:rFonts w:ascii="Arial" w:eastAsia="SimSun" w:hAnsi="Arial" w:cs="Arial"/>
          <w:sz w:val="24"/>
          <w:szCs w:val="24"/>
          <w:lang w:val="es-EC" w:eastAsia="zh-CN"/>
        </w:rPr>
        <w:t xml:space="preserve">Los trabajos de mejoramiento genético han producido variedades de arroz tipo “Índica”, de estatura corta, alto macollamiento y de buena respuesta a las aplicaciones de </w:t>
      </w:r>
      <w:r w:rsidRPr="00B8725B">
        <w:rPr>
          <w:rFonts w:ascii="Arial" w:eastAsia="SimSun" w:hAnsi="Arial" w:cs="Arial"/>
          <w:sz w:val="24"/>
          <w:szCs w:val="24"/>
          <w:lang w:val="es-EC" w:eastAsia="zh-CN"/>
        </w:rPr>
        <w:lastRenderedPageBreak/>
        <w:t>fertilizantes nitrogenados, produciendo rendimientos tan</w:t>
      </w:r>
      <w:r>
        <w:rPr>
          <w:rFonts w:ascii="Arial" w:eastAsia="SimSun" w:hAnsi="Arial" w:cs="Arial"/>
          <w:sz w:val="24"/>
          <w:szCs w:val="24"/>
          <w:lang w:val="es-EC" w:eastAsia="zh-CN"/>
        </w:rPr>
        <w:t xml:space="preserve"> altos como los de “Japónica” (1</w:t>
      </w:r>
      <w:r w:rsidRPr="00B8725B">
        <w:rPr>
          <w:rFonts w:ascii="Arial" w:eastAsia="SimSun" w:hAnsi="Arial" w:cs="Arial"/>
          <w:sz w:val="24"/>
          <w:szCs w:val="24"/>
          <w:lang w:val="es-EC" w:eastAsia="zh-CN"/>
        </w:rPr>
        <w:t>).</w:t>
      </w:r>
    </w:p>
    <w:p w:rsidR="008D519A" w:rsidRDefault="008D519A" w:rsidP="008D519A">
      <w:pPr>
        <w:spacing w:after="0" w:line="480" w:lineRule="auto"/>
        <w:ind w:left="1416"/>
        <w:jc w:val="both"/>
        <w:rPr>
          <w:rFonts w:ascii="Arial" w:eastAsia="SimSun" w:hAnsi="Arial" w:cs="Arial"/>
          <w:sz w:val="24"/>
          <w:szCs w:val="24"/>
          <w:lang w:val="es-EC" w:eastAsia="zh-CN"/>
        </w:rPr>
      </w:pPr>
    </w:p>
    <w:p w:rsidR="005619BA" w:rsidRPr="00B8725B" w:rsidRDefault="005619BA" w:rsidP="008D519A">
      <w:pPr>
        <w:spacing w:after="0" w:line="480" w:lineRule="auto"/>
        <w:ind w:left="1416"/>
        <w:jc w:val="both"/>
        <w:rPr>
          <w:rFonts w:ascii="Arial" w:eastAsia="SimSun" w:hAnsi="Arial" w:cs="Arial"/>
          <w:sz w:val="24"/>
          <w:szCs w:val="24"/>
          <w:lang w:val="es-EC" w:eastAsia="zh-CN"/>
        </w:rPr>
      </w:pPr>
      <w:r w:rsidRPr="00B8725B">
        <w:rPr>
          <w:rFonts w:ascii="Arial" w:eastAsia="SimSun" w:hAnsi="Arial" w:cs="Arial"/>
          <w:sz w:val="24"/>
          <w:szCs w:val="24"/>
          <w:lang w:val="es-EC" w:eastAsia="zh-CN"/>
        </w:rPr>
        <w:t>Las variedades de tipo “Japónica” tienen hojas erectas de color verde intenso, con menor capacidad de macollamiento que las “Índicas”, con mayor respue</w:t>
      </w:r>
      <w:r>
        <w:rPr>
          <w:rFonts w:ascii="Arial" w:eastAsia="SimSun" w:hAnsi="Arial" w:cs="Arial"/>
          <w:sz w:val="24"/>
          <w:szCs w:val="24"/>
          <w:lang w:val="es-EC" w:eastAsia="zh-CN"/>
        </w:rPr>
        <w:t>sta al nitrógeno en rendimiento</w:t>
      </w:r>
      <w:r w:rsidRPr="00B8725B">
        <w:rPr>
          <w:rFonts w:ascii="Arial" w:eastAsia="SimSun" w:hAnsi="Arial" w:cs="Arial"/>
          <w:sz w:val="24"/>
          <w:szCs w:val="24"/>
          <w:lang w:val="es-EC" w:eastAsia="zh-CN"/>
        </w:rPr>
        <w:t xml:space="preserve">; son insensibles al fotoperiodo y tolerantes a bajas temperaturas. Los granos son cortos y anchos con contenido de amilosa baja son pegajosos y tienden </w:t>
      </w:r>
      <w:r>
        <w:rPr>
          <w:rFonts w:ascii="Arial" w:eastAsia="SimSun" w:hAnsi="Arial" w:cs="Arial"/>
          <w:sz w:val="24"/>
          <w:szCs w:val="24"/>
          <w:lang w:val="es-EC" w:eastAsia="zh-CN"/>
        </w:rPr>
        <w:t>a desintegrarse en la cocción (1</w:t>
      </w:r>
      <w:r w:rsidRPr="00B8725B">
        <w:rPr>
          <w:rFonts w:ascii="Arial" w:eastAsia="SimSun" w:hAnsi="Arial" w:cs="Arial"/>
          <w:sz w:val="24"/>
          <w:szCs w:val="24"/>
          <w:lang w:val="es-EC" w:eastAsia="zh-CN"/>
        </w:rPr>
        <w:t>).</w:t>
      </w:r>
    </w:p>
    <w:p w:rsidR="008D519A" w:rsidRDefault="008D519A" w:rsidP="008D519A">
      <w:pPr>
        <w:spacing w:after="0" w:line="480" w:lineRule="auto"/>
        <w:ind w:left="1416"/>
        <w:jc w:val="both"/>
        <w:rPr>
          <w:rFonts w:ascii="Arial" w:eastAsia="SimSun" w:hAnsi="Arial" w:cs="Arial"/>
          <w:sz w:val="24"/>
          <w:szCs w:val="24"/>
          <w:lang w:val="es-EC" w:eastAsia="zh-CN"/>
        </w:rPr>
      </w:pPr>
    </w:p>
    <w:p w:rsidR="005619BA" w:rsidRPr="00843E70" w:rsidRDefault="005619BA" w:rsidP="008D519A">
      <w:pPr>
        <w:spacing w:after="0" w:line="480" w:lineRule="auto"/>
        <w:ind w:left="1416"/>
        <w:jc w:val="both"/>
        <w:rPr>
          <w:rFonts w:ascii="Arial" w:eastAsia="SimSun" w:hAnsi="Arial" w:cs="Arial"/>
          <w:sz w:val="24"/>
          <w:szCs w:val="24"/>
          <w:lang w:val="es-EC" w:eastAsia="zh-CN"/>
        </w:rPr>
      </w:pPr>
      <w:r w:rsidRPr="00B8725B">
        <w:rPr>
          <w:rFonts w:ascii="Arial" w:eastAsia="SimSun" w:hAnsi="Arial" w:cs="Arial"/>
          <w:sz w:val="24"/>
          <w:szCs w:val="24"/>
          <w:lang w:val="es-EC" w:eastAsia="zh-CN"/>
        </w:rPr>
        <w:t>El tipo “Javánica o Bulú”, es morfológicamente similar al tipo “Japónica”, pero sus hojas son más anchas y pubescentes, su macollamiento es bajo, pero la planta es fuerte y rígida, insensible al fotoperiodo</w:t>
      </w:r>
      <w:r>
        <w:rPr>
          <w:rFonts w:ascii="Arial" w:eastAsia="SimSun" w:hAnsi="Arial" w:cs="Arial"/>
          <w:sz w:val="24"/>
          <w:szCs w:val="24"/>
          <w:lang w:val="es-EC" w:eastAsia="zh-CN"/>
        </w:rPr>
        <w:t xml:space="preserve"> y los granos son aristados. Está adaptada a bajas latitudes y se encuentra principalmente en Indonesia (2).</w:t>
      </w:r>
    </w:p>
    <w:p w:rsidR="008D519A" w:rsidRDefault="008D519A" w:rsidP="008D519A">
      <w:pPr>
        <w:spacing w:after="0" w:line="480" w:lineRule="auto"/>
        <w:ind w:left="1416"/>
        <w:jc w:val="both"/>
        <w:rPr>
          <w:rFonts w:ascii="Arial" w:eastAsia="SimSun" w:hAnsi="Arial" w:cs="Arial"/>
          <w:sz w:val="24"/>
          <w:szCs w:val="24"/>
          <w:lang w:val="es-EC" w:eastAsia="zh-CN"/>
        </w:rPr>
      </w:pPr>
    </w:p>
    <w:p w:rsidR="005619BA" w:rsidRDefault="005619BA" w:rsidP="008D519A">
      <w:pPr>
        <w:spacing w:after="0" w:line="480" w:lineRule="auto"/>
        <w:ind w:left="1416"/>
        <w:jc w:val="both"/>
        <w:rPr>
          <w:rFonts w:ascii="Arial" w:eastAsia="SimSun" w:hAnsi="Arial" w:cs="Arial"/>
          <w:sz w:val="24"/>
          <w:szCs w:val="24"/>
          <w:lang w:val="es-EC" w:eastAsia="zh-CN"/>
        </w:rPr>
      </w:pPr>
      <w:r>
        <w:rPr>
          <w:rFonts w:ascii="Arial" w:eastAsia="SimSun" w:hAnsi="Arial" w:cs="Arial"/>
          <w:sz w:val="24"/>
          <w:szCs w:val="24"/>
          <w:lang w:val="es-EC" w:eastAsia="zh-CN"/>
        </w:rPr>
        <w:t>Morfológicamente la planta de arroz se clasifica en dos grupos de órganos y estos se dividen en: órganos vegetativos  y  órganos reproductivos (1).</w:t>
      </w:r>
    </w:p>
    <w:p w:rsidR="002D0633" w:rsidRPr="002D0633" w:rsidRDefault="002D0633" w:rsidP="00D10AD0">
      <w:pPr>
        <w:spacing w:after="0" w:line="480" w:lineRule="auto"/>
        <w:ind w:left="1416"/>
        <w:jc w:val="both"/>
        <w:rPr>
          <w:rFonts w:ascii="Arial" w:eastAsia="SimSun" w:hAnsi="Arial" w:cs="Arial"/>
          <w:sz w:val="24"/>
          <w:szCs w:val="24"/>
          <w:lang w:val="es-EC" w:eastAsia="zh-CN"/>
        </w:rPr>
      </w:pPr>
    </w:p>
    <w:p w:rsidR="008D519A" w:rsidRDefault="005619BA" w:rsidP="008D519A">
      <w:pPr>
        <w:tabs>
          <w:tab w:val="left" w:pos="1080"/>
        </w:tabs>
        <w:spacing w:after="0" w:line="480" w:lineRule="auto"/>
        <w:ind w:left="1416"/>
        <w:jc w:val="both"/>
        <w:rPr>
          <w:rFonts w:ascii="Arial" w:hAnsi="Arial" w:cs="Arial"/>
          <w:sz w:val="24"/>
          <w:szCs w:val="24"/>
          <w:lang w:val="es-EC"/>
        </w:rPr>
      </w:pPr>
      <w:r>
        <w:rPr>
          <w:rFonts w:ascii="Arial" w:hAnsi="Arial" w:cs="Arial"/>
          <w:b/>
          <w:sz w:val="24"/>
          <w:szCs w:val="24"/>
          <w:lang w:val="es-EC"/>
        </w:rPr>
        <w:lastRenderedPageBreak/>
        <w:t>Órganos V</w:t>
      </w:r>
      <w:r w:rsidRPr="00783149">
        <w:rPr>
          <w:rFonts w:ascii="Arial" w:hAnsi="Arial" w:cs="Arial"/>
          <w:b/>
          <w:sz w:val="24"/>
          <w:szCs w:val="24"/>
          <w:lang w:val="es-EC"/>
        </w:rPr>
        <w:t>egetativos</w:t>
      </w:r>
      <w:r w:rsidR="008D519A">
        <w:rPr>
          <w:rFonts w:ascii="Arial" w:hAnsi="Arial" w:cs="Arial"/>
          <w:b/>
          <w:sz w:val="24"/>
          <w:szCs w:val="24"/>
          <w:lang w:val="es-EC"/>
        </w:rPr>
        <w:t xml:space="preserve">. </w:t>
      </w:r>
      <w:r>
        <w:rPr>
          <w:rFonts w:ascii="Arial" w:hAnsi="Arial" w:cs="Arial"/>
          <w:sz w:val="24"/>
          <w:szCs w:val="24"/>
          <w:lang w:val="es-EC"/>
        </w:rPr>
        <w:t>Están</w:t>
      </w:r>
      <w:r w:rsidRPr="00783149">
        <w:rPr>
          <w:rFonts w:ascii="Arial" w:hAnsi="Arial" w:cs="Arial"/>
          <w:sz w:val="24"/>
          <w:szCs w:val="24"/>
          <w:lang w:val="es-EC"/>
        </w:rPr>
        <w:t xml:space="preserve"> comp</w:t>
      </w:r>
      <w:r w:rsidR="008D519A">
        <w:rPr>
          <w:rFonts w:ascii="Arial" w:hAnsi="Arial" w:cs="Arial"/>
          <w:sz w:val="24"/>
          <w:szCs w:val="24"/>
          <w:lang w:val="es-EC"/>
        </w:rPr>
        <w:t xml:space="preserve">uestos </w:t>
      </w:r>
      <w:r>
        <w:rPr>
          <w:rFonts w:ascii="Arial" w:hAnsi="Arial" w:cs="Arial"/>
          <w:sz w:val="24"/>
          <w:szCs w:val="24"/>
          <w:lang w:val="es-EC"/>
        </w:rPr>
        <w:t>por: raíz, tallo y h</w:t>
      </w:r>
      <w:r w:rsidRPr="00581B8B">
        <w:rPr>
          <w:rFonts w:ascii="Arial" w:hAnsi="Arial" w:cs="Arial"/>
          <w:sz w:val="24"/>
          <w:szCs w:val="24"/>
          <w:lang w:val="es-EC"/>
        </w:rPr>
        <w:t>ojas</w:t>
      </w:r>
      <w:r>
        <w:rPr>
          <w:rFonts w:ascii="Arial" w:hAnsi="Arial" w:cs="Arial"/>
          <w:sz w:val="24"/>
          <w:szCs w:val="24"/>
          <w:lang w:val="es-EC"/>
        </w:rPr>
        <w:t>.</w:t>
      </w:r>
    </w:p>
    <w:p w:rsidR="008D519A" w:rsidRDefault="008D519A" w:rsidP="008D519A">
      <w:pPr>
        <w:tabs>
          <w:tab w:val="left" w:pos="1080"/>
        </w:tabs>
        <w:spacing w:after="0" w:line="480" w:lineRule="auto"/>
        <w:ind w:left="1416"/>
        <w:jc w:val="both"/>
        <w:rPr>
          <w:rFonts w:ascii="Arial" w:hAnsi="Arial" w:cs="Arial"/>
          <w:b/>
          <w:sz w:val="24"/>
          <w:szCs w:val="24"/>
          <w:lang w:val="es-EC"/>
        </w:rPr>
      </w:pPr>
    </w:p>
    <w:p w:rsidR="005619BA" w:rsidRPr="008D519A" w:rsidRDefault="005619BA" w:rsidP="008D519A">
      <w:pPr>
        <w:tabs>
          <w:tab w:val="left" w:pos="1080"/>
        </w:tabs>
        <w:spacing w:after="0" w:line="480" w:lineRule="auto"/>
        <w:ind w:left="1416"/>
        <w:jc w:val="both"/>
        <w:rPr>
          <w:rFonts w:ascii="Arial" w:hAnsi="Arial" w:cs="Arial"/>
          <w:sz w:val="24"/>
          <w:szCs w:val="24"/>
          <w:lang w:val="es-EC"/>
        </w:rPr>
      </w:pPr>
      <w:r>
        <w:rPr>
          <w:rFonts w:ascii="Arial" w:hAnsi="Arial" w:cs="Arial"/>
          <w:b/>
          <w:sz w:val="24"/>
          <w:szCs w:val="24"/>
          <w:lang w:val="es-EC"/>
        </w:rPr>
        <w:t xml:space="preserve">Raíz. </w:t>
      </w:r>
      <w:r w:rsidRPr="00B8725B">
        <w:rPr>
          <w:rFonts w:ascii="Arial" w:hAnsi="Arial" w:cs="Arial"/>
          <w:sz w:val="24"/>
          <w:szCs w:val="24"/>
          <w:lang w:val="es-EC"/>
        </w:rPr>
        <w:t>Las plantas tienen dos tipos de raíces: las seminales o temporales, y las adventicias o permanentes. Las primeras sobreviven corto tiempo y son reemplazadas p</w:t>
      </w:r>
      <w:r w:rsidR="00D10AD0">
        <w:rPr>
          <w:rFonts w:ascii="Arial" w:hAnsi="Arial" w:cs="Arial"/>
          <w:sz w:val="24"/>
          <w:szCs w:val="24"/>
          <w:lang w:val="es-EC"/>
        </w:rPr>
        <w:t>or las segundas que brotan de lo</w:t>
      </w:r>
      <w:r w:rsidRPr="00B8725B">
        <w:rPr>
          <w:rFonts w:ascii="Arial" w:hAnsi="Arial" w:cs="Arial"/>
          <w:sz w:val="24"/>
          <w:szCs w:val="24"/>
          <w:lang w:val="es-EC"/>
        </w:rPr>
        <w:t>s nudos subterráneos de los tallos jóvenes, y en algunos casos también de los nudos aéreos. Las raíces adventicias son fibrosas, con raíces secundarias y pelos radicales. La punta de las raíces está protegida por una masa de células de forma semejante a la de un dedal, llamada coleorriza, la cual facilit</w:t>
      </w:r>
      <w:r>
        <w:rPr>
          <w:rFonts w:ascii="Arial" w:hAnsi="Arial" w:cs="Arial"/>
          <w:sz w:val="24"/>
          <w:szCs w:val="24"/>
          <w:lang w:val="es-EC"/>
        </w:rPr>
        <w:t>a su penetración en el suelo (1</w:t>
      </w:r>
      <w:r w:rsidRPr="00B8725B">
        <w:rPr>
          <w:rFonts w:ascii="Arial" w:hAnsi="Arial" w:cs="Arial"/>
          <w:sz w:val="24"/>
          <w:szCs w:val="24"/>
          <w:lang w:val="es-EC"/>
        </w:rPr>
        <w:t>).</w:t>
      </w:r>
    </w:p>
    <w:p w:rsidR="008D519A" w:rsidRDefault="008D519A" w:rsidP="008D519A">
      <w:pPr>
        <w:spacing w:after="0" w:line="480" w:lineRule="auto"/>
        <w:ind w:left="1416"/>
        <w:jc w:val="both"/>
        <w:rPr>
          <w:rFonts w:ascii="Arial" w:hAnsi="Arial" w:cs="Arial"/>
          <w:b/>
          <w:sz w:val="24"/>
          <w:szCs w:val="24"/>
          <w:lang w:val="es-EC"/>
        </w:rPr>
      </w:pPr>
    </w:p>
    <w:p w:rsidR="005619BA" w:rsidRDefault="005619BA" w:rsidP="008D519A">
      <w:pPr>
        <w:spacing w:after="0" w:line="480" w:lineRule="auto"/>
        <w:ind w:left="1416"/>
        <w:jc w:val="both"/>
        <w:rPr>
          <w:rFonts w:ascii="Arial" w:hAnsi="Arial" w:cs="Arial"/>
          <w:sz w:val="24"/>
          <w:szCs w:val="24"/>
          <w:lang w:val="es-EC"/>
        </w:rPr>
      </w:pPr>
      <w:r>
        <w:rPr>
          <w:rFonts w:ascii="Arial" w:hAnsi="Arial" w:cs="Arial"/>
          <w:b/>
          <w:sz w:val="24"/>
          <w:szCs w:val="24"/>
          <w:lang w:val="es-EC"/>
        </w:rPr>
        <w:t>Tallo.</w:t>
      </w:r>
      <w:r w:rsidR="00A92A91">
        <w:rPr>
          <w:rFonts w:ascii="Arial" w:hAnsi="Arial" w:cs="Arial"/>
          <w:b/>
          <w:sz w:val="24"/>
          <w:szCs w:val="24"/>
          <w:lang w:val="es-EC"/>
        </w:rPr>
        <w:t xml:space="preserve"> </w:t>
      </w:r>
      <w:r w:rsidRPr="00B8725B">
        <w:rPr>
          <w:rFonts w:ascii="Arial" w:hAnsi="Arial" w:cs="Arial"/>
          <w:sz w:val="24"/>
          <w:szCs w:val="24"/>
          <w:lang w:val="es-EC"/>
        </w:rPr>
        <w:t>La planta de arroz es una gramínea anual de tallos redondos y huecos, compuestos de nudos y entrenudos en un número variable. Los entrenudos de la base no se elongan, lo cual hace que la base del tallo sea sólida. Los cinco entrenudos superiores se prolongan de manera creciente a fin de llevar la inflorescencia sobre la planta. El último entrenudo (pedúnculo) termina en el nudo ciliar d</w:t>
      </w:r>
      <w:r>
        <w:rPr>
          <w:rFonts w:ascii="Arial" w:hAnsi="Arial" w:cs="Arial"/>
          <w:sz w:val="24"/>
          <w:szCs w:val="24"/>
          <w:lang w:val="es-EC"/>
        </w:rPr>
        <w:t>e donde continúa la panícula (3</w:t>
      </w:r>
      <w:r w:rsidRPr="00B8725B">
        <w:rPr>
          <w:rFonts w:ascii="Arial" w:hAnsi="Arial" w:cs="Arial"/>
          <w:sz w:val="24"/>
          <w:szCs w:val="24"/>
          <w:lang w:val="es-EC"/>
        </w:rPr>
        <w:t>).</w:t>
      </w:r>
    </w:p>
    <w:p w:rsidR="00B0214C" w:rsidRDefault="00B0214C" w:rsidP="008D519A">
      <w:pPr>
        <w:spacing w:after="0" w:line="480" w:lineRule="auto"/>
        <w:ind w:left="1416"/>
        <w:jc w:val="both"/>
        <w:rPr>
          <w:rFonts w:ascii="Arial" w:hAnsi="Arial" w:cs="Arial"/>
          <w:sz w:val="24"/>
          <w:szCs w:val="24"/>
          <w:lang w:val="es-EC"/>
        </w:rPr>
      </w:pPr>
    </w:p>
    <w:p w:rsidR="00F51D93" w:rsidRDefault="005619BA" w:rsidP="005F64CB">
      <w:pPr>
        <w:spacing w:after="0" w:line="480" w:lineRule="auto"/>
        <w:ind w:left="1416"/>
        <w:jc w:val="both"/>
        <w:rPr>
          <w:rFonts w:ascii="Arial" w:hAnsi="Arial" w:cs="Arial"/>
          <w:sz w:val="24"/>
          <w:szCs w:val="24"/>
          <w:lang w:val="es-EC"/>
        </w:rPr>
      </w:pPr>
      <w:r w:rsidRPr="00B8725B">
        <w:rPr>
          <w:rFonts w:ascii="Arial" w:hAnsi="Arial" w:cs="Arial"/>
          <w:sz w:val="24"/>
          <w:szCs w:val="24"/>
          <w:lang w:val="es-EC"/>
        </w:rPr>
        <w:lastRenderedPageBreak/>
        <w:t>Los entrenudos son abultados y sólidos; en su interior está el septo o división que separa las cavidades huecas de dos entrenudos consecutivos. La superficie del tallo es lisa por fuera y f</w:t>
      </w:r>
      <w:r>
        <w:rPr>
          <w:rFonts w:ascii="Arial" w:hAnsi="Arial" w:cs="Arial"/>
          <w:sz w:val="24"/>
          <w:szCs w:val="24"/>
          <w:lang w:val="es-EC"/>
        </w:rPr>
        <w:t>inamente estriada por dentro (3</w:t>
      </w:r>
      <w:r w:rsidRPr="00B8725B">
        <w:rPr>
          <w:rFonts w:ascii="Arial" w:hAnsi="Arial" w:cs="Arial"/>
          <w:sz w:val="24"/>
          <w:szCs w:val="24"/>
          <w:lang w:val="es-EC"/>
        </w:rPr>
        <w:t>).</w:t>
      </w:r>
    </w:p>
    <w:p w:rsidR="009C2179" w:rsidRDefault="009C2179" w:rsidP="005F64CB">
      <w:pPr>
        <w:spacing w:after="0" w:line="480" w:lineRule="auto"/>
        <w:ind w:left="1416"/>
        <w:jc w:val="both"/>
        <w:rPr>
          <w:rFonts w:ascii="Arial" w:hAnsi="Arial" w:cs="Arial"/>
          <w:sz w:val="24"/>
          <w:szCs w:val="24"/>
          <w:lang w:val="es-EC"/>
        </w:rPr>
      </w:pPr>
    </w:p>
    <w:p w:rsidR="005619BA" w:rsidRPr="00B8725B" w:rsidRDefault="005619BA" w:rsidP="00F51D93">
      <w:pPr>
        <w:spacing w:after="0" w:line="480" w:lineRule="auto"/>
        <w:ind w:left="1416"/>
        <w:jc w:val="both"/>
        <w:rPr>
          <w:rFonts w:ascii="Arial" w:hAnsi="Arial" w:cs="Arial"/>
          <w:sz w:val="24"/>
          <w:szCs w:val="24"/>
          <w:lang w:val="es-EC"/>
        </w:rPr>
      </w:pPr>
      <w:r w:rsidRPr="00B8725B">
        <w:rPr>
          <w:rFonts w:ascii="Arial" w:hAnsi="Arial" w:cs="Arial"/>
          <w:sz w:val="24"/>
          <w:szCs w:val="24"/>
          <w:lang w:val="es-EC"/>
        </w:rPr>
        <w:t>Un hijo es un tallo con sus hojas. Los hijos se desarrollan en orden alterno en el tallo principal. Los hijos primarios se originan en orden ascendente en los nudos más bajos y a su vez producen hijos secundarios; éstos últimos producen hijos terciarios. El conjunto de hijos y tallos principales forman los macollos c</w:t>
      </w:r>
      <w:r>
        <w:rPr>
          <w:rFonts w:ascii="Arial" w:hAnsi="Arial" w:cs="Arial"/>
          <w:sz w:val="24"/>
          <w:szCs w:val="24"/>
          <w:lang w:val="es-EC"/>
        </w:rPr>
        <w:t>aracterísticas de la especie (3</w:t>
      </w:r>
      <w:r w:rsidRPr="00B8725B">
        <w:rPr>
          <w:rFonts w:ascii="Arial" w:hAnsi="Arial" w:cs="Arial"/>
          <w:sz w:val="24"/>
          <w:szCs w:val="24"/>
          <w:lang w:val="es-EC"/>
        </w:rPr>
        <w:t>).</w:t>
      </w:r>
    </w:p>
    <w:p w:rsidR="005619BA" w:rsidRDefault="005619BA" w:rsidP="00F51D93">
      <w:pPr>
        <w:spacing w:after="0" w:line="480" w:lineRule="auto"/>
        <w:ind w:left="1416"/>
        <w:jc w:val="both"/>
        <w:rPr>
          <w:rFonts w:ascii="Arial" w:hAnsi="Arial" w:cs="Arial"/>
          <w:b/>
          <w:sz w:val="24"/>
          <w:szCs w:val="24"/>
          <w:lang w:val="es-EC"/>
        </w:rPr>
      </w:pPr>
    </w:p>
    <w:p w:rsidR="005619BA" w:rsidRPr="00B8725B" w:rsidRDefault="005619BA" w:rsidP="00F51D93">
      <w:pPr>
        <w:spacing w:after="0" w:line="480" w:lineRule="auto"/>
        <w:ind w:left="1416"/>
        <w:jc w:val="both"/>
        <w:rPr>
          <w:rFonts w:ascii="Arial" w:hAnsi="Arial" w:cs="Arial"/>
          <w:b/>
          <w:sz w:val="24"/>
          <w:szCs w:val="24"/>
          <w:lang w:val="es-EC"/>
        </w:rPr>
      </w:pPr>
      <w:r w:rsidRPr="00B8725B">
        <w:rPr>
          <w:rFonts w:ascii="Arial" w:hAnsi="Arial" w:cs="Arial"/>
          <w:b/>
          <w:sz w:val="24"/>
          <w:szCs w:val="24"/>
          <w:lang w:val="es-EC"/>
        </w:rPr>
        <w:t>Hoja</w:t>
      </w:r>
      <w:r w:rsidR="00F51D93">
        <w:rPr>
          <w:rFonts w:ascii="Arial" w:hAnsi="Arial" w:cs="Arial"/>
          <w:b/>
          <w:sz w:val="24"/>
          <w:szCs w:val="24"/>
          <w:lang w:val="es-EC"/>
        </w:rPr>
        <w:t xml:space="preserve">s. </w:t>
      </w:r>
      <w:r w:rsidRPr="00B8725B">
        <w:rPr>
          <w:rFonts w:ascii="Arial" w:hAnsi="Arial" w:cs="Arial"/>
          <w:sz w:val="24"/>
          <w:szCs w:val="24"/>
          <w:lang w:val="es-EC"/>
        </w:rPr>
        <w:t>En cada nudo del tallo se desarrolla una hoja, la superior que se encuentra debajo de la panícula se la conoce como hoja bandera y es más corta</w:t>
      </w:r>
      <w:r>
        <w:rPr>
          <w:rFonts w:ascii="Arial" w:hAnsi="Arial" w:cs="Arial"/>
          <w:sz w:val="24"/>
          <w:szCs w:val="24"/>
          <w:lang w:val="es-EC"/>
        </w:rPr>
        <w:t xml:space="preserve"> y ancha que las precedentes (1</w:t>
      </w:r>
      <w:r w:rsidRPr="00B8725B">
        <w:rPr>
          <w:rFonts w:ascii="Arial" w:hAnsi="Arial" w:cs="Arial"/>
          <w:sz w:val="24"/>
          <w:szCs w:val="24"/>
          <w:lang w:val="es-EC"/>
        </w:rPr>
        <w:t>).</w:t>
      </w:r>
    </w:p>
    <w:p w:rsidR="005619BA" w:rsidRPr="00B8725B" w:rsidRDefault="005619BA" w:rsidP="00F51D93">
      <w:pPr>
        <w:spacing w:after="0" w:line="480" w:lineRule="auto"/>
        <w:ind w:left="1416"/>
        <w:jc w:val="both"/>
        <w:rPr>
          <w:rFonts w:ascii="Arial" w:hAnsi="Arial" w:cs="Arial"/>
          <w:sz w:val="24"/>
          <w:szCs w:val="24"/>
          <w:lang w:val="es-EC"/>
        </w:rPr>
      </w:pPr>
    </w:p>
    <w:p w:rsidR="005619BA" w:rsidRDefault="005619BA" w:rsidP="00D10AD0">
      <w:pPr>
        <w:spacing w:after="0" w:line="480" w:lineRule="auto"/>
        <w:ind w:left="1416"/>
        <w:jc w:val="both"/>
        <w:rPr>
          <w:rFonts w:ascii="Arial" w:hAnsi="Arial" w:cs="Arial"/>
          <w:sz w:val="24"/>
          <w:szCs w:val="24"/>
          <w:lang w:val="es-EC"/>
        </w:rPr>
      </w:pPr>
      <w:r w:rsidRPr="00B8725B">
        <w:rPr>
          <w:rFonts w:ascii="Arial" w:hAnsi="Arial" w:cs="Arial"/>
          <w:sz w:val="24"/>
          <w:szCs w:val="24"/>
          <w:lang w:val="es-EC"/>
        </w:rPr>
        <w:t xml:space="preserve">En una hoja completa se distinguen la vaina, el cuello y la lámina. En el cuello se encuentra la lígula y las aurículas que son estructuras que fijan las hojas alrededor del </w:t>
      </w:r>
      <w:r>
        <w:rPr>
          <w:rFonts w:ascii="Arial" w:hAnsi="Arial" w:cs="Arial"/>
          <w:sz w:val="24"/>
          <w:szCs w:val="24"/>
          <w:lang w:val="es-EC"/>
        </w:rPr>
        <w:t>tallo a manera de protección (1</w:t>
      </w:r>
      <w:r w:rsidRPr="00B8725B">
        <w:rPr>
          <w:rFonts w:ascii="Arial" w:hAnsi="Arial" w:cs="Arial"/>
          <w:sz w:val="24"/>
          <w:szCs w:val="24"/>
          <w:lang w:val="es-EC"/>
        </w:rPr>
        <w:t>).</w:t>
      </w:r>
    </w:p>
    <w:p w:rsidR="005619BA" w:rsidRPr="00B8725B" w:rsidRDefault="005619BA" w:rsidP="00D10AD0">
      <w:pPr>
        <w:spacing w:after="0" w:line="480" w:lineRule="auto"/>
        <w:ind w:left="1416"/>
        <w:jc w:val="both"/>
        <w:rPr>
          <w:rFonts w:ascii="Arial" w:hAnsi="Arial" w:cs="Arial"/>
          <w:sz w:val="24"/>
          <w:szCs w:val="24"/>
          <w:lang w:val="es-EC"/>
        </w:rPr>
      </w:pPr>
    </w:p>
    <w:p w:rsidR="005619BA" w:rsidRDefault="005619BA" w:rsidP="00F51D93">
      <w:pPr>
        <w:spacing w:after="0" w:line="480" w:lineRule="auto"/>
        <w:ind w:left="1455"/>
        <w:rPr>
          <w:rFonts w:ascii="Arial" w:hAnsi="Arial" w:cs="Arial"/>
          <w:sz w:val="24"/>
          <w:szCs w:val="24"/>
          <w:lang w:val="es-EC"/>
        </w:rPr>
      </w:pPr>
      <w:r>
        <w:rPr>
          <w:rFonts w:ascii="Arial" w:hAnsi="Arial" w:cs="Arial"/>
          <w:b/>
          <w:sz w:val="24"/>
          <w:szCs w:val="24"/>
          <w:lang w:val="es-EC"/>
        </w:rPr>
        <w:lastRenderedPageBreak/>
        <w:t>Órganos R</w:t>
      </w:r>
      <w:r w:rsidRPr="00B431F8">
        <w:rPr>
          <w:rFonts w:ascii="Arial" w:hAnsi="Arial" w:cs="Arial"/>
          <w:b/>
          <w:sz w:val="24"/>
          <w:szCs w:val="24"/>
          <w:lang w:val="es-EC"/>
        </w:rPr>
        <w:t>eproductivos</w:t>
      </w:r>
      <w:r>
        <w:rPr>
          <w:rFonts w:ascii="Arial" w:hAnsi="Arial" w:cs="Arial"/>
          <w:b/>
          <w:sz w:val="24"/>
          <w:szCs w:val="24"/>
          <w:lang w:val="es-EC"/>
        </w:rPr>
        <w:t>.</w:t>
      </w:r>
      <w:r w:rsidR="00536555">
        <w:rPr>
          <w:rFonts w:ascii="Arial" w:hAnsi="Arial" w:cs="Arial"/>
          <w:b/>
          <w:sz w:val="24"/>
          <w:szCs w:val="24"/>
          <w:lang w:val="es-EC"/>
        </w:rPr>
        <w:t xml:space="preserve"> </w:t>
      </w:r>
      <w:r>
        <w:rPr>
          <w:rFonts w:ascii="Arial" w:hAnsi="Arial" w:cs="Arial"/>
          <w:sz w:val="24"/>
          <w:szCs w:val="24"/>
          <w:lang w:val="es-EC"/>
        </w:rPr>
        <w:t>Están</w:t>
      </w:r>
      <w:r w:rsidR="00536555">
        <w:rPr>
          <w:rFonts w:ascii="Arial" w:hAnsi="Arial" w:cs="Arial"/>
          <w:sz w:val="24"/>
          <w:szCs w:val="24"/>
          <w:lang w:val="es-EC"/>
        </w:rPr>
        <w:t xml:space="preserve"> </w:t>
      </w:r>
      <w:r>
        <w:rPr>
          <w:rFonts w:ascii="Arial" w:hAnsi="Arial" w:cs="Arial"/>
          <w:sz w:val="24"/>
          <w:szCs w:val="24"/>
          <w:lang w:val="es-EC"/>
        </w:rPr>
        <w:t>compuestos</w:t>
      </w:r>
      <w:r w:rsidR="00536555">
        <w:rPr>
          <w:rFonts w:ascii="Arial" w:hAnsi="Arial" w:cs="Arial"/>
          <w:sz w:val="24"/>
          <w:szCs w:val="24"/>
          <w:lang w:val="es-EC"/>
        </w:rPr>
        <w:t xml:space="preserve"> </w:t>
      </w:r>
      <w:r w:rsidR="001D0937">
        <w:rPr>
          <w:rFonts w:ascii="Arial" w:hAnsi="Arial" w:cs="Arial"/>
          <w:sz w:val="24"/>
          <w:szCs w:val="24"/>
          <w:lang w:val="es-EC"/>
        </w:rPr>
        <w:t xml:space="preserve">por: </w:t>
      </w:r>
      <w:r>
        <w:rPr>
          <w:rFonts w:ascii="Arial" w:hAnsi="Arial" w:cs="Arial"/>
          <w:sz w:val="24"/>
          <w:szCs w:val="24"/>
          <w:lang w:val="es-EC"/>
        </w:rPr>
        <w:t>espiguillas y semillas</w:t>
      </w:r>
    </w:p>
    <w:p w:rsidR="00607900" w:rsidRDefault="00607900" w:rsidP="00D10AD0">
      <w:pPr>
        <w:spacing w:after="0" w:line="480" w:lineRule="auto"/>
        <w:ind w:left="1420"/>
        <w:jc w:val="both"/>
        <w:rPr>
          <w:rFonts w:ascii="Arial" w:hAnsi="Arial" w:cs="Arial"/>
          <w:sz w:val="24"/>
          <w:szCs w:val="24"/>
          <w:lang w:val="es-EC"/>
        </w:rPr>
      </w:pPr>
    </w:p>
    <w:p w:rsidR="005619BA" w:rsidRPr="003056A5" w:rsidRDefault="005619BA" w:rsidP="00607900">
      <w:pPr>
        <w:spacing w:after="0" w:line="480" w:lineRule="auto"/>
        <w:ind w:left="1418"/>
        <w:jc w:val="both"/>
        <w:rPr>
          <w:rFonts w:ascii="Arial" w:hAnsi="Arial" w:cs="Arial"/>
          <w:b/>
          <w:sz w:val="24"/>
          <w:szCs w:val="24"/>
          <w:lang w:val="es-EC"/>
        </w:rPr>
      </w:pPr>
      <w:r w:rsidRPr="00B8725B">
        <w:rPr>
          <w:rFonts w:ascii="Arial" w:hAnsi="Arial" w:cs="Arial"/>
          <w:b/>
          <w:sz w:val="24"/>
          <w:szCs w:val="24"/>
          <w:lang w:val="es-EC"/>
        </w:rPr>
        <w:t xml:space="preserve">Espiguillas: </w:t>
      </w:r>
      <w:r w:rsidRPr="00B8725B">
        <w:rPr>
          <w:rFonts w:ascii="Arial" w:hAnsi="Arial" w:cs="Arial"/>
          <w:sz w:val="24"/>
          <w:szCs w:val="24"/>
          <w:lang w:val="es-EC"/>
        </w:rPr>
        <w:t>Las espiguillas de la planta de arroz están agrupadas en una inflorescencia denominada panícula, que están situadas sobre el nudo apical del tallo. La base de la panícula se denomina cuello. Una espiguilla consta de dos lemmas estériles, glumas rudimentarias y la florecilla. La florecilla consta de dos brácteas o glumas florales (lemma y pálea) con seis esta</w:t>
      </w:r>
      <w:r>
        <w:rPr>
          <w:rFonts w:ascii="Arial" w:hAnsi="Arial" w:cs="Arial"/>
          <w:sz w:val="24"/>
          <w:szCs w:val="24"/>
          <w:lang w:val="es-EC"/>
        </w:rPr>
        <w:t>mbres y un pistilo (3</w:t>
      </w:r>
      <w:r w:rsidRPr="00B8725B">
        <w:rPr>
          <w:rFonts w:ascii="Arial" w:hAnsi="Arial" w:cs="Arial"/>
          <w:sz w:val="24"/>
          <w:szCs w:val="24"/>
          <w:lang w:val="es-EC"/>
        </w:rPr>
        <w:t>).</w:t>
      </w:r>
    </w:p>
    <w:p w:rsidR="005619BA" w:rsidRPr="00B8725B" w:rsidRDefault="005619BA" w:rsidP="00F51D93">
      <w:pPr>
        <w:spacing w:after="0" w:line="480" w:lineRule="auto"/>
        <w:ind w:left="1416"/>
        <w:jc w:val="both"/>
        <w:rPr>
          <w:rFonts w:ascii="Arial" w:hAnsi="Arial" w:cs="Arial"/>
          <w:sz w:val="24"/>
          <w:szCs w:val="24"/>
          <w:lang w:val="es-EC"/>
        </w:rPr>
      </w:pPr>
    </w:p>
    <w:p w:rsidR="005619BA" w:rsidRPr="00B8725B" w:rsidRDefault="00607900" w:rsidP="00F51D93">
      <w:pPr>
        <w:spacing w:after="0" w:line="480" w:lineRule="auto"/>
        <w:ind w:left="1418"/>
        <w:jc w:val="both"/>
        <w:rPr>
          <w:rFonts w:ascii="Arial" w:hAnsi="Arial" w:cs="Arial"/>
          <w:b/>
          <w:sz w:val="24"/>
          <w:szCs w:val="24"/>
          <w:lang w:val="es-EC"/>
        </w:rPr>
      </w:pPr>
      <w:r>
        <w:rPr>
          <w:rFonts w:ascii="Arial" w:hAnsi="Arial" w:cs="Arial"/>
          <w:b/>
          <w:sz w:val="24"/>
          <w:szCs w:val="24"/>
          <w:lang w:val="es-EC"/>
        </w:rPr>
        <w:t>Semillas.</w:t>
      </w:r>
      <w:r w:rsidR="00A92A91">
        <w:rPr>
          <w:rFonts w:ascii="Arial" w:hAnsi="Arial" w:cs="Arial"/>
          <w:b/>
          <w:sz w:val="24"/>
          <w:szCs w:val="24"/>
          <w:lang w:val="es-EC"/>
        </w:rPr>
        <w:t xml:space="preserve"> </w:t>
      </w:r>
      <w:r w:rsidR="005619BA" w:rsidRPr="00B8725B">
        <w:rPr>
          <w:rFonts w:ascii="Arial" w:hAnsi="Arial" w:cs="Arial"/>
          <w:sz w:val="24"/>
          <w:szCs w:val="24"/>
          <w:lang w:val="es-EC"/>
        </w:rPr>
        <w:t>El gr</w:t>
      </w:r>
      <w:r w:rsidR="005619BA">
        <w:rPr>
          <w:rFonts w:ascii="Arial" w:hAnsi="Arial" w:cs="Arial"/>
          <w:sz w:val="24"/>
          <w:szCs w:val="24"/>
          <w:lang w:val="es-EC"/>
        </w:rPr>
        <w:t>ano de arroz es un ovario maduro</w:t>
      </w:r>
      <w:r w:rsidR="005619BA" w:rsidRPr="00B8725B">
        <w:rPr>
          <w:rFonts w:ascii="Arial" w:hAnsi="Arial" w:cs="Arial"/>
          <w:sz w:val="24"/>
          <w:szCs w:val="24"/>
          <w:lang w:val="es-EC"/>
        </w:rPr>
        <w:t>, seco e indehiscente; consta de la cáscara, formada por la lemma y la pálea; el em</w:t>
      </w:r>
      <w:r w:rsidR="005619BA">
        <w:rPr>
          <w:rFonts w:ascii="Arial" w:hAnsi="Arial" w:cs="Arial"/>
          <w:sz w:val="24"/>
          <w:szCs w:val="24"/>
          <w:lang w:val="es-EC"/>
        </w:rPr>
        <w:t>brión, situado en el lado</w:t>
      </w:r>
      <w:r w:rsidR="005619BA" w:rsidRPr="00B8725B">
        <w:rPr>
          <w:rFonts w:ascii="Arial" w:hAnsi="Arial" w:cs="Arial"/>
          <w:sz w:val="24"/>
          <w:szCs w:val="24"/>
          <w:lang w:val="es-EC"/>
        </w:rPr>
        <w:t xml:space="preserve"> ventral cerca de la lemma, y el endosperma que provee alimento al embrión durante la germinación</w:t>
      </w:r>
      <w:r w:rsidR="005619BA">
        <w:rPr>
          <w:rFonts w:ascii="Arial" w:hAnsi="Arial" w:cs="Arial"/>
          <w:sz w:val="24"/>
          <w:szCs w:val="24"/>
          <w:lang w:val="es-EC"/>
        </w:rPr>
        <w:t>. El fruto es una cariópside (1</w:t>
      </w:r>
      <w:r w:rsidR="005619BA" w:rsidRPr="00B8725B">
        <w:rPr>
          <w:rFonts w:ascii="Arial" w:hAnsi="Arial" w:cs="Arial"/>
          <w:sz w:val="24"/>
          <w:szCs w:val="24"/>
          <w:lang w:val="es-EC"/>
        </w:rPr>
        <w:t>).</w:t>
      </w:r>
    </w:p>
    <w:p w:rsidR="005619BA" w:rsidRPr="00B8725B" w:rsidRDefault="005619BA" w:rsidP="00F51D93">
      <w:pPr>
        <w:spacing w:after="0" w:line="480" w:lineRule="auto"/>
        <w:ind w:left="1416"/>
        <w:jc w:val="both"/>
        <w:rPr>
          <w:rFonts w:ascii="Arial" w:hAnsi="Arial" w:cs="Arial"/>
          <w:b/>
          <w:sz w:val="24"/>
          <w:szCs w:val="24"/>
          <w:lang w:val="es-EC"/>
        </w:rPr>
      </w:pPr>
    </w:p>
    <w:p w:rsidR="005619BA" w:rsidRPr="001D4857" w:rsidRDefault="005619BA" w:rsidP="0047060F">
      <w:pPr>
        <w:numPr>
          <w:ilvl w:val="1"/>
          <w:numId w:val="3"/>
        </w:numPr>
        <w:spacing w:after="0" w:line="480" w:lineRule="auto"/>
        <w:ind w:left="1418"/>
        <w:jc w:val="both"/>
        <w:rPr>
          <w:rFonts w:ascii="Arial" w:hAnsi="Arial" w:cs="Arial"/>
          <w:b/>
          <w:sz w:val="24"/>
          <w:szCs w:val="24"/>
          <w:lang w:val="es-EC"/>
        </w:rPr>
      </w:pPr>
      <w:r w:rsidRPr="00B8725B">
        <w:rPr>
          <w:rFonts w:ascii="Arial" w:hAnsi="Arial" w:cs="Arial"/>
          <w:b/>
          <w:sz w:val="24"/>
          <w:szCs w:val="24"/>
          <w:lang w:val="es-EC"/>
        </w:rPr>
        <w:t>Creci</w:t>
      </w:r>
      <w:r w:rsidR="00536555">
        <w:rPr>
          <w:rFonts w:ascii="Arial" w:hAnsi="Arial" w:cs="Arial"/>
          <w:b/>
          <w:sz w:val="24"/>
          <w:szCs w:val="24"/>
          <w:lang w:val="es-EC"/>
        </w:rPr>
        <w:t xml:space="preserve">miento y Desarrollo del </w:t>
      </w:r>
      <w:r>
        <w:rPr>
          <w:rFonts w:ascii="Arial" w:hAnsi="Arial" w:cs="Arial"/>
          <w:b/>
          <w:sz w:val="24"/>
          <w:szCs w:val="24"/>
          <w:lang w:val="es-EC"/>
        </w:rPr>
        <w:t>A</w:t>
      </w:r>
      <w:r w:rsidRPr="00B8725B">
        <w:rPr>
          <w:rFonts w:ascii="Arial" w:hAnsi="Arial" w:cs="Arial"/>
          <w:b/>
          <w:sz w:val="24"/>
          <w:szCs w:val="24"/>
          <w:lang w:val="es-EC"/>
        </w:rPr>
        <w:t>rroz</w:t>
      </w:r>
    </w:p>
    <w:p w:rsidR="005619BA" w:rsidRDefault="005619BA" w:rsidP="00F51D93">
      <w:pPr>
        <w:spacing w:after="0" w:line="480" w:lineRule="auto"/>
        <w:ind w:left="1416"/>
        <w:jc w:val="both"/>
        <w:rPr>
          <w:rFonts w:ascii="Arial" w:hAnsi="Arial" w:cs="Arial"/>
          <w:sz w:val="24"/>
          <w:szCs w:val="24"/>
          <w:lang w:val="es-EC"/>
        </w:rPr>
      </w:pPr>
      <w:r>
        <w:rPr>
          <w:rFonts w:ascii="Arial" w:hAnsi="Arial" w:cs="Arial"/>
          <w:sz w:val="24"/>
          <w:szCs w:val="24"/>
          <w:lang w:val="es-EC"/>
        </w:rPr>
        <w:t>El crecimiento de la planta de arroz es un proceso fisiológico continuo que comprende un ciclo completo de la germinación hasta la maduración del gra</w:t>
      </w:r>
      <w:r w:rsidR="00536555">
        <w:rPr>
          <w:rFonts w:ascii="Arial" w:hAnsi="Arial" w:cs="Arial"/>
          <w:sz w:val="24"/>
          <w:szCs w:val="24"/>
          <w:lang w:val="es-EC"/>
        </w:rPr>
        <w:t xml:space="preserve">no. El desarrollo de la planta </w:t>
      </w:r>
      <w:r>
        <w:rPr>
          <w:rFonts w:ascii="Arial" w:hAnsi="Arial" w:cs="Arial"/>
          <w:sz w:val="24"/>
          <w:szCs w:val="24"/>
          <w:lang w:val="es-EC"/>
        </w:rPr>
        <w:t xml:space="preserve">de arroz es un proceso de cambios fisiológicos y morfológicos que </w:t>
      </w:r>
      <w:r>
        <w:rPr>
          <w:rFonts w:ascii="Arial" w:hAnsi="Arial" w:cs="Arial"/>
          <w:sz w:val="24"/>
          <w:szCs w:val="24"/>
          <w:lang w:val="es-EC"/>
        </w:rPr>
        <w:lastRenderedPageBreak/>
        <w:t>tiene lugar en la planta y modifica su funcionamiento. El crecimiento y desarrollo de la planta de arroz se divide en tres fases principales: vegetativa, reproductiva y maduración (1).</w:t>
      </w:r>
    </w:p>
    <w:p w:rsidR="005619BA" w:rsidRPr="00B8725B" w:rsidRDefault="005619BA" w:rsidP="00F51D93">
      <w:pPr>
        <w:spacing w:after="0" w:line="480" w:lineRule="auto"/>
        <w:ind w:left="1377"/>
        <w:jc w:val="both"/>
        <w:rPr>
          <w:rFonts w:ascii="Arial" w:hAnsi="Arial" w:cs="Arial"/>
          <w:sz w:val="24"/>
          <w:szCs w:val="24"/>
          <w:lang w:val="es-EC"/>
        </w:rPr>
      </w:pPr>
    </w:p>
    <w:p w:rsidR="005619BA" w:rsidRPr="003056A5" w:rsidRDefault="005619BA" w:rsidP="00F51D93">
      <w:pPr>
        <w:spacing w:after="0" w:line="480" w:lineRule="auto"/>
        <w:ind w:left="1377"/>
        <w:jc w:val="both"/>
        <w:rPr>
          <w:rFonts w:ascii="Arial" w:hAnsi="Arial" w:cs="Arial"/>
          <w:b/>
          <w:sz w:val="24"/>
          <w:szCs w:val="24"/>
          <w:lang w:val="es-EC"/>
        </w:rPr>
      </w:pPr>
      <w:r>
        <w:rPr>
          <w:rFonts w:ascii="Arial" w:hAnsi="Arial" w:cs="Arial"/>
          <w:b/>
          <w:sz w:val="24"/>
          <w:szCs w:val="24"/>
          <w:lang w:val="es-EC"/>
        </w:rPr>
        <w:t>Fase Vegetativa.</w:t>
      </w:r>
      <w:r w:rsidR="00536555">
        <w:rPr>
          <w:rFonts w:ascii="Arial" w:hAnsi="Arial" w:cs="Arial"/>
          <w:b/>
          <w:sz w:val="24"/>
          <w:szCs w:val="24"/>
          <w:lang w:val="es-EC"/>
        </w:rPr>
        <w:t xml:space="preserve"> </w:t>
      </w:r>
      <w:r w:rsidRPr="00B8725B">
        <w:rPr>
          <w:rFonts w:ascii="Arial" w:hAnsi="Arial" w:cs="Arial"/>
          <w:sz w:val="24"/>
          <w:szCs w:val="24"/>
          <w:lang w:val="es-EC"/>
        </w:rPr>
        <w:t>Comprende desde la germinación de la semilla hasta la iniciación de la panícula.</w:t>
      </w:r>
      <w:r w:rsidR="00607900">
        <w:rPr>
          <w:rFonts w:ascii="Arial" w:hAnsi="Arial" w:cs="Arial"/>
          <w:sz w:val="24"/>
          <w:szCs w:val="24"/>
          <w:lang w:val="es-EC"/>
        </w:rPr>
        <w:t xml:space="preserve"> En esta fase el proceso da</w:t>
      </w:r>
      <w:r>
        <w:rPr>
          <w:rFonts w:ascii="Arial" w:hAnsi="Arial" w:cs="Arial"/>
          <w:sz w:val="24"/>
          <w:szCs w:val="24"/>
          <w:lang w:val="es-EC"/>
        </w:rPr>
        <w:t xml:space="preserve"> inicio a la germinación, seguido de la formación de la plántula, macollamiento, y concluye en la elongación del tallo (1).</w:t>
      </w:r>
    </w:p>
    <w:p w:rsidR="005619BA" w:rsidRPr="00B8725B" w:rsidRDefault="005619BA" w:rsidP="00F51D93">
      <w:pPr>
        <w:spacing w:after="0" w:line="480" w:lineRule="auto"/>
        <w:ind w:left="1377"/>
        <w:jc w:val="both"/>
        <w:rPr>
          <w:rFonts w:ascii="Arial" w:hAnsi="Arial" w:cs="Arial"/>
          <w:sz w:val="24"/>
          <w:szCs w:val="24"/>
          <w:lang w:val="es-EC"/>
        </w:rPr>
      </w:pPr>
    </w:p>
    <w:p w:rsidR="005619BA" w:rsidRPr="00AF530F" w:rsidRDefault="005619BA" w:rsidP="00F51D93">
      <w:pPr>
        <w:spacing w:after="0" w:line="480" w:lineRule="auto"/>
        <w:ind w:left="1377"/>
        <w:jc w:val="both"/>
        <w:rPr>
          <w:rFonts w:ascii="Arial" w:hAnsi="Arial" w:cs="Arial"/>
          <w:b/>
          <w:sz w:val="24"/>
          <w:szCs w:val="24"/>
          <w:lang w:val="es-EC"/>
        </w:rPr>
      </w:pPr>
      <w:r>
        <w:rPr>
          <w:rFonts w:ascii="Arial" w:hAnsi="Arial" w:cs="Arial"/>
          <w:b/>
          <w:sz w:val="24"/>
          <w:szCs w:val="24"/>
          <w:lang w:val="es-EC"/>
        </w:rPr>
        <w:t>Fase Reproductiva.</w:t>
      </w:r>
      <w:r w:rsidR="00536555">
        <w:rPr>
          <w:rFonts w:ascii="Arial" w:hAnsi="Arial" w:cs="Arial"/>
          <w:b/>
          <w:sz w:val="24"/>
          <w:szCs w:val="24"/>
          <w:lang w:val="es-EC"/>
        </w:rPr>
        <w:t xml:space="preserve"> </w:t>
      </w:r>
      <w:r w:rsidRPr="00B8725B">
        <w:rPr>
          <w:rFonts w:ascii="Arial" w:hAnsi="Arial" w:cs="Arial"/>
          <w:sz w:val="24"/>
          <w:szCs w:val="24"/>
          <w:lang w:val="es-EC"/>
        </w:rPr>
        <w:t>Comprende desde la iniciación de panícula hasta la floración.</w:t>
      </w:r>
      <w:r>
        <w:rPr>
          <w:rFonts w:ascii="Arial" w:hAnsi="Arial" w:cs="Arial"/>
          <w:sz w:val="24"/>
          <w:szCs w:val="24"/>
          <w:lang w:val="es-EC"/>
        </w:rPr>
        <w:t xml:space="preserve"> En esta</w:t>
      </w:r>
      <w:r w:rsidR="00536555">
        <w:rPr>
          <w:rFonts w:ascii="Arial" w:hAnsi="Arial" w:cs="Arial"/>
          <w:sz w:val="24"/>
          <w:szCs w:val="24"/>
          <w:lang w:val="es-EC"/>
        </w:rPr>
        <w:t xml:space="preserve"> fase</w:t>
      </w:r>
      <w:r>
        <w:rPr>
          <w:rFonts w:ascii="Arial" w:hAnsi="Arial" w:cs="Arial"/>
          <w:sz w:val="24"/>
          <w:szCs w:val="24"/>
          <w:lang w:val="es-EC"/>
        </w:rPr>
        <w:t xml:space="preserve"> se da el inicio del primordio floral, desarrollo de la panícula, y la floración (1).</w:t>
      </w:r>
    </w:p>
    <w:p w:rsidR="005619BA" w:rsidRPr="00B8725B" w:rsidRDefault="005619BA" w:rsidP="00F51D93">
      <w:pPr>
        <w:spacing w:after="0" w:line="480" w:lineRule="auto"/>
        <w:ind w:left="1380"/>
        <w:jc w:val="both"/>
        <w:rPr>
          <w:rFonts w:ascii="Arial" w:hAnsi="Arial" w:cs="Arial"/>
          <w:sz w:val="24"/>
          <w:szCs w:val="24"/>
          <w:lang w:val="es-EC"/>
        </w:rPr>
      </w:pPr>
    </w:p>
    <w:p w:rsidR="005619BA" w:rsidRDefault="005619BA" w:rsidP="005F64CB">
      <w:pPr>
        <w:spacing w:after="0" w:line="480" w:lineRule="auto"/>
        <w:ind w:left="1380"/>
        <w:jc w:val="both"/>
        <w:rPr>
          <w:rFonts w:ascii="Arial" w:hAnsi="Arial" w:cs="Arial"/>
          <w:sz w:val="24"/>
          <w:szCs w:val="24"/>
          <w:lang w:val="es-EC"/>
        </w:rPr>
      </w:pPr>
      <w:r>
        <w:rPr>
          <w:rFonts w:ascii="Arial" w:hAnsi="Arial" w:cs="Arial"/>
          <w:b/>
          <w:sz w:val="24"/>
          <w:szCs w:val="24"/>
          <w:lang w:val="es-EC"/>
        </w:rPr>
        <w:t>Fase Maduración.</w:t>
      </w:r>
      <w:r w:rsidR="00536555">
        <w:rPr>
          <w:rFonts w:ascii="Arial" w:hAnsi="Arial" w:cs="Arial"/>
          <w:b/>
          <w:sz w:val="24"/>
          <w:szCs w:val="24"/>
          <w:lang w:val="es-EC"/>
        </w:rPr>
        <w:t xml:space="preserve"> </w:t>
      </w:r>
      <w:r w:rsidRPr="00B8725B">
        <w:rPr>
          <w:rFonts w:ascii="Arial" w:hAnsi="Arial" w:cs="Arial"/>
          <w:sz w:val="24"/>
          <w:szCs w:val="24"/>
          <w:lang w:val="es-EC"/>
        </w:rPr>
        <w:t>Comprende desde la floración hasta la madurez total de los granos. En ambientes tropicales la fase reproductiva tiene un periodo de 30 días y l</w:t>
      </w:r>
      <w:r w:rsidR="00607900">
        <w:rPr>
          <w:rFonts w:ascii="Arial" w:hAnsi="Arial" w:cs="Arial"/>
          <w:sz w:val="24"/>
          <w:szCs w:val="24"/>
          <w:lang w:val="es-EC"/>
        </w:rPr>
        <w:t xml:space="preserve">a maduración entre 30 y 35 días. </w:t>
      </w:r>
      <w:r>
        <w:rPr>
          <w:rFonts w:ascii="Arial" w:hAnsi="Arial" w:cs="Arial"/>
          <w:sz w:val="24"/>
          <w:szCs w:val="24"/>
          <w:lang w:val="es-EC"/>
        </w:rPr>
        <w:t>En esta fase se requiere alta radiación solar, ausencia de estrés, plantas</w:t>
      </w:r>
      <w:r w:rsidR="00607900">
        <w:rPr>
          <w:rFonts w:ascii="Arial" w:hAnsi="Arial" w:cs="Arial"/>
          <w:sz w:val="24"/>
          <w:szCs w:val="24"/>
          <w:lang w:val="es-EC"/>
        </w:rPr>
        <w:t xml:space="preserve"> en condiciones sanas para que </w:t>
      </w:r>
      <w:r>
        <w:rPr>
          <w:rFonts w:ascii="Arial" w:hAnsi="Arial" w:cs="Arial"/>
          <w:sz w:val="24"/>
          <w:szCs w:val="24"/>
          <w:lang w:val="es-EC"/>
        </w:rPr>
        <w:t>tenga un buen periodo de llenado de granos y una maduración uniforme. Esta fase da inicio al grano lechoso, grano pastoso y finaliza con el grano maduro (1).</w:t>
      </w:r>
    </w:p>
    <w:p w:rsidR="005619BA" w:rsidRPr="00E51492" w:rsidRDefault="005619BA" w:rsidP="00F51D93">
      <w:pPr>
        <w:spacing w:after="0" w:line="480" w:lineRule="auto"/>
        <w:ind w:left="1380"/>
        <w:jc w:val="both"/>
        <w:rPr>
          <w:rFonts w:ascii="Arial" w:hAnsi="Arial" w:cs="Arial"/>
          <w:sz w:val="24"/>
          <w:szCs w:val="24"/>
          <w:lang w:val="es-EC"/>
        </w:rPr>
      </w:pPr>
      <w:r w:rsidRPr="00E51492">
        <w:rPr>
          <w:rFonts w:ascii="Arial" w:hAnsi="Arial" w:cs="Arial"/>
          <w:sz w:val="24"/>
          <w:szCs w:val="24"/>
          <w:lang w:val="es-EC"/>
        </w:rPr>
        <w:lastRenderedPageBreak/>
        <w:t>Estas fases</w:t>
      </w:r>
      <w:r>
        <w:rPr>
          <w:rFonts w:ascii="Arial" w:hAnsi="Arial" w:cs="Arial"/>
          <w:sz w:val="24"/>
          <w:szCs w:val="24"/>
          <w:lang w:val="es-EC"/>
        </w:rPr>
        <w:t xml:space="preserve"> se subdividen en diez etapas o periodos fisiológicos distintos pero de fácil identificación.</w:t>
      </w:r>
    </w:p>
    <w:p w:rsidR="005619BA" w:rsidRPr="00B8725B" w:rsidRDefault="005619BA" w:rsidP="00F51D93">
      <w:pPr>
        <w:spacing w:after="0" w:line="480" w:lineRule="auto"/>
        <w:ind w:left="1380"/>
        <w:jc w:val="both"/>
        <w:rPr>
          <w:rFonts w:ascii="Arial" w:hAnsi="Arial" w:cs="Arial"/>
          <w:b/>
          <w:sz w:val="24"/>
          <w:szCs w:val="24"/>
          <w:lang w:val="es-EC"/>
        </w:rPr>
      </w:pPr>
    </w:p>
    <w:p w:rsidR="005619BA" w:rsidRPr="00B106FE" w:rsidRDefault="005619BA" w:rsidP="00B106FE">
      <w:pPr>
        <w:pStyle w:val="Prrafodelista"/>
        <w:numPr>
          <w:ilvl w:val="2"/>
          <w:numId w:val="3"/>
        </w:numPr>
        <w:tabs>
          <w:tab w:val="left" w:pos="1620"/>
        </w:tabs>
        <w:spacing w:line="480" w:lineRule="auto"/>
        <w:ind w:left="1378" w:firstLine="0"/>
        <w:jc w:val="both"/>
        <w:rPr>
          <w:rFonts w:ascii="Arial" w:hAnsi="Arial" w:cs="Arial"/>
          <w:b/>
          <w:sz w:val="24"/>
          <w:szCs w:val="24"/>
          <w:lang w:val="es-EC"/>
        </w:rPr>
      </w:pPr>
      <w:r w:rsidRPr="00B106FE">
        <w:rPr>
          <w:rFonts w:ascii="Arial" w:hAnsi="Arial" w:cs="Arial"/>
          <w:b/>
          <w:sz w:val="24"/>
          <w:szCs w:val="24"/>
          <w:lang w:val="es-EC"/>
        </w:rPr>
        <w:t>Etapa Vegetativa</w:t>
      </w:r>
    </w:p>
    <w:p w:rsidR="005619BA" w:rsidRPr="00B8725B" w:rsidRDefault="005619BA" w:rsidP="00607900">
      <w:pPr>
        <w:tabs>
          <w:tab w:val="left" w:pos="1985"/>
        </w:tabs>
        <w:spacing w:after="0" w:line="480" w:lineRule="auto"/>
        <w:ind w:left="2041"/>
        <w:jc w:val="both"/>
        <w:rPr>
          <w:rFonts w:ascii="Arial" w:hAnsi="Arial" w:cs="Arial"/>
          <w:b/>
          <w:sz w:val="24"/>
          <w:szCs w:val="24"/>
          <w:lang w:val="es-EC"/>
        </w:rPr>
      </w:pPr>
      <w:r w:rsidRPr="00B8725B">
        <w:rPr>
          <w:rFonts w:ascii="Arial" w:hAnsi="Arial" w:cs="Arial"/>
          <w:b/>
          <w:sz w:val="24"/>
          <w:szCs w:val="24"/>
          <w:lang w:val="es-EC"/>
        </w:rPr>
        <w:t>Etapa 0</w:t>
      </w:r>
    </w:p>
    <w:p w:rsidR="005619BA" w:rsidRDefault="005619BA" w:rsidP="00607900">
      <w:pPr>
        <w:tabs>
          <w:tab w:val="left" w:pos="1985"/>
        </w:tabs>
        <w:spacing w:after="0" w:line="480" w:lineRule="auto"/>
        <w:ind w:left="2041"/>
        <w:jc w:val="both"/>
        <w:rPr>
          <w:rFonts w:ascii="Arial" w:hAnsi="Arial" w:cs="Arial"/>
          <w:b/>
          <w:sz w:val="24"/>
          <w:szCs w:val="24"/>
          <w:lang w:val="es-EC"/>
        </w:rPr>
      </w:pPr>
      <w:r>
        <w:rPr>
          <w:rFonts w:ascii="Arial" w:hAnsi="Arial" w:cs="Arial"/>
          <w:b/>
          <w:sz w:val="24"/>
          <w:szCs w:val="24"/>
          <w:lang w:val="es-EC"/>
        </w:rPr>
        <w:t>Germinación E</w:t>
      </w:r>
      <w:r w:rsidRPr="00B8725B">
        <w:rPr>
          <w:rFonts w:ascii="Arial" w:hAnsi="Arial" w:cs="Arial"/>
          <w:b/>
          <w:sz w:val="24"/>
          <w:szCs w:val="24"/>
          <w:lang w:val="es-EC"/>
        </w:rPr>
        <w:t xml:space="preserve">mergencia. </w:t>
      </w:r>
      <w:r w:rsidRPr="00B8725B">
        <w:rPr>
          <w:rFonts w:ascii="Arial" w:hAnsi="Arial" w:cs="Arial"/>
          <w:sz w:val="24"/>
          <w:szCs w:val="24"/>
          <w:lang w:val="es-EC"/>
        </w:rPr>
        <w:t>Desde la siembra hasta la aparición de la primera hoja a través del cole</w:t>
      </w:r>
      <w:r>
        <w:rPr>
          <w:rFonts w:ascii="Arial" w:hAnsi="Arial" w:cs="Arial"/>
          <w:sz w:val="24"/>
          <w:szCs w:val="24"/>
          <w:lang w:val="es-EC"/>
        </w:rPr>
        <w:t>óptilo, demora de 5 a 10 días. La semilla absorbe agua se hincha comienza el metabolismo de sus reservas de almidón y proteínas, crece el embrión se activa la respiración. La primera hoja que carece de lámina rompe el coleóptilo y se hace visible sobre el suelo (5</w:t>
      </w:r>
      <w:r w:rsidRPr="00B8725B">
        <w:rPr>
          <w:rFonts w:ascii="Arial" w:hAnsi="Arial" w:cs="Arial"/>
          <w:sz w:val="24"/>
          <w:szCs w:val="24"/>
          <w:lang w:val="es-EC"/>
        </w:rPr>
        <w:t>).</w:t>
      </w:r>
    </w:p>
    <w:p w:rsidR="00607900" w:rsidRDefault="00607900" w:rsidP="00607900">
      <w:pPr>
        <w:tabs>
          <w:tab w:val="left" w:pos="1985"/>
        </w:tabs>
        <w:spacing w:after="0" w:line="480" w:lineRule="auto"/>
        <w:ind w:left="2041"/>
        <w:jc w:val="both"/>
        <w:rPr>
          <w:rFonts w:ascii="Arial" w:hAnsi="Arial" w:cs="Arial"/>
          <w:b/>
          <w:sz w:val="24"/>
          <w:szCs w:val="24"/>
          <w:lang w:val="es-EC"/>
        </w:rPr>
      </w:pPr>
    </w:p>
    <w:p w:rsidR="005619BA" w:rsidRPr="00B8725B" w:rsidRDefault="005619BA" w:rsidP="00F51D93">
      <w:pPr>
        <w:tabs>
          <w:tab w:val="left" w:pos="1985"/>
        </w:tabs>
        <w:spacing w:after="0" w:line="480" w:lineRule="auto"/>
        <w:ind w:left="2041"/>
        <w:jc w:val="both"/>
        <w:rPr>
          <w:rFonts w:ascii="Arial" w:hAnsi="Arial" w:cs="Arial"/>
          <w:b/>
          <w:sz w:val="24"/>
          <w:szCs w:val="24"/>
          <w:lang w:val="es-EC"/>
        </w:rPr>
      </w:pPr>
      <w:r w:rsidRPr="00B8725B">
        <w:rPr>
          <w:rFonts w:ascii="Arial" w:hAnsi="Arial" w:cs="Arial"/>
          <w:b/>
          <w:sz w:val="24"/>
          <w:szCs w:val="24"/>
          <w:lang w:val="es-EC"/>
        </w:rPr>
        <w:t>Etapa 1</w:t>
      </w:r>
    </w:p>
    <w:p w:rsidR="005619BA" w:rsidRDefault="005619BA" w:rsidP="00F51D93">
      <w:pPr>
        <w:tabs>
          <w:tab w:val="left" w:pos="1620"/>
        </w:tabs>
        <w:spacing w:after="0" w:line="480" w:lineRule="auto"/>
        <w:ind w:left="2041"/>
        <w:jc w:val="both"/>
        <w:rPr>
          <w:rFonts w:ascii="Arial" w:hAnsi="Arial" w:cs="Arial"/>
          <w:b/>
          <w:sz w:val="24"/>
          <w:szCs w:val="24"/>
          <w:lang w:val="es-EC"/>
        </w:rPr>
      </w:pPr>
      <w:r w:rsidRPr="00B8725B">
        <w:rPr>
          <w:rFonts w:ascii="Arial" w:hAnsi="Arial" w:cs="Arial"/>
          <w:b/>
          <w:sz w:val="24"/>
          <w:szCs w:val="24"/>
          <w:lang w:val="es-EC"/>
        </w:rPr>
        <w:t xml:space="preserve">Plántula. </w:t>
      </w:r>
      <w:r w:rsidRPr="00B8725B">
        <w:rPr>
          <w:rFonts w:ascii="Arial" w:hAnsi="Arial" w:cs="Arial"/>
          <w:sz w:val="24"/>
          <w:szCs w:val="24"/>
          <w:lang w:val="es-EC"/>
        </w:rPr>
        <w:t>Desde la emergencia hasta antes de aparecer el primer hijo o m</w:t>
      </w:r>
      <w:r>
        <w:rPr>
          <w:rFonts w:ascii="Arial" w:hAnsi="Arial" w:cs="Arial"/>
          <w:sz w:val="24"/>
          <w:szCs w:val="24"/>
          <w:lang w:val="es-EC"/>
        </w:rPr>
        <w:t>acollo, tarda de 15 a 20 días (1) (5</w:t>
      </w:r>
      <w:r w:rsidRPr="00B8725B">
        <w:rPr>
          <w:rFonts w:ascii="Arial" w:hAnsi="Arial" w:cs="Arial"/>
          <w:sz w:val="24"/>
          <w:szCs w:val="24"/>
          <w:lang w:val="es-EC"/>
        </w:rPr>
        <w:t>)</w:t>
      </w:r>
      <w:r>
        <w:rPr>
          <w:rFonts w:ascii="Arial" w:hAnsi="Arial" w:cs="Arial"/>
          <w:sz w:val="24"/>
          <w:szCs w:val="24"/>
          <w:lang w:val="es-EC"/>
        </w:rPr>
        <w:t xml:space="preserve"> (6)</w:t>
      </w:r>
      <w:r w:rsidRPr="00B8725B">
        <w:rPr>
          <w:rFonts w:ascii="Arial" w:hAnsi="Arial" w:cs="Arial"/>
          <w:sz w:val="24"/>
          <w:szCs w:val="24"/>
          <w:lang w:val="es-EC"/>
        </w:rPr>
        <w:t>.</w:t>
      </w:r>
      <w:r w:rsidRPr="00B8725B">
        <w:rPr>
          <w:rFonts w:ascii="Arial" w:hAnsi="Arial" w:cs="Arial"/>
          <w:sz w:val="24"/>
          <w:szCs w:val="24"/>
          <w:lang w:val="es-EC"/>
        </w:rPr>
        <w:tab/>
      </w:r>
    </w:p>
    <w:p w:rsidR="00607900" w:rsidRDefault="00607900" w:rsidP="00607900">
      <w:pPr>
        <w:tabs>
          <w:tab w:val="left" w:pos="1620"/>
        </w:tabs>
        <w:spacing w:after="0" w:line="480" w:lineRule="auto"/>
        <w:ind w:left="2041"/>
        <w:jc w:val="both"/>
        <w:rPr>
          <w:rFonts w:ascii="Arial" w:hAnsi="Arial" w:cs="Arial"/>
          <w:b/>
          <w:sz w:val="24"/>
          <w:szCs w:val="24"/>
          <w:lang w:val="es-EC"/>
        </w:rPr>
      </w:pPr>
    </w:p>
    <w:p w:rsidR="005619BA" w:rsidRDefault="005619BA" w:rsidP="00607900">
      <w:pPr>
        <w:tabs>
          <w:tab w:val="left" w:pos="1620"/>
        </w:tabs>
        <w:spacing w:after="0" w:line="480" w:lineRule="auto"/>
        <w:ind w:left="2041"/>
        <w:jc w:val="both"/>
        <w:rPr>
          <w:rFonts w:ascii="Arial" w:hAnsi="Arial" w:cs="Arial"/>
          <w:b/>
          <w:sz w:val="24"/>
          <w:szCs w:val="24"/>
          <w:lang w:val="es-EC"/>
        </w:rPr>
      </w:pPr>
      <w:r w:rsidRPr="00B8725B">
        <w:rPr>
          <w:rFonts w:ascii="Arial" w:hAnsi="Arial" w:cs="Arial"/>
          <w:b/>
          <w:sz w:val="24"/>
          <w:szCs w:val="24"/>
          <w:lang w:val="es-EC"/>
        </w:rPr>
        <w:t xml:space="preserve">Etapa </w:t>
      </w:r>
      <w:r w:rsidR="00D864AF">
        <w:rPr>
          <w:rFonts w:ascii="Arial" w:hAnsi="Arial" w:cs="Arial"/>
          <w:b/>
          <w:sz w:val="24"/>
          <w:szCs w:val="24"/>
          <w:lang w:val="es-EC"/>
        </w:rPr>
        <w:t>2</w:t>
      </w:r>
    </w:p>
    <w:p w:rsidR="00F51D93" w:rsidRPr="00F51D93" w:rsidRDefault="005619BA" w:rsidP="00F117B4">
      <w:pPr>
        <w:tabs>
          <w:tab w:val="left" w:pos="1620"/>
        </w:tabs>
        <w:spacing w:after="0" w:line="480" w:lineRule="auto"/>
        <w:ind w:left="2041"/>
        <w:jc w:val="both"/>
        <w:rPr>
          <w:rFonts w:ascii="Arial" w:hAnsi="Arial" w:cs="Arial"/>
          <w:sz w:val="24"/>
          <w:szCs w:val="24"/>
          <w:lang w:val="es-EC"/>
        </w:rPr>
      </w:pPr>
      <w:r w:rsidRPr="00B8725B">
        <w:rPr>
          <w:rFonts w:ascii="Arial" w:hAnsi="Arial" w:cs="Arial"/>
          <w:b/>
          <w:sz w:val="24"/>
          <w:szCs w:val="24"/>
          <w:lang w:val="es-EC"/>
        </w:rPr>
        <w:t>Macollamiento</w:t>
      </w:r>
      <w:r>
        <w:rPr>
          <w:rFonts w:ascii="Arial" w:hAnsi="Arial" w:cs="Arial"/>
          <w:b/>
          <w:sz w:val="24"/>
          <w:szCs w:val="24"/>
          <w:lang w:val="es-EC"/>
        </w:rPr>
        <w:t xml:space="preserve">. </w:t>
      </w:r>
      <w:r w:rsidRPr="00B8725B">
        <w:rPr>
          <w:rFonts w:ascii="Arial" w:hAnsi="Arial" w:cs="Arial"/>
          <w:sz w:val="24"/>
          <w:szCs w:val="24"/>
          <w:lang w:val="es-EC"/>
        </w:rPr>
        <w:t>Desde la aparición del primer hijo o macollo hasta cuando la planta alcanza el número máximo de ellos, o hasta e</w:t>
      </w:r>
      <w:r>
        <w:rPr>
          <w:rFonts w:ascii="Arial" w:hAnsi="Arial" w:cs="Arial"/>
          <w:sz w:val="24"/>
          <w:szCs w:val="24"/>
          <w:lang w:val="es-EC"/>
        </w:rPr>
        <w:t>l</w:t>
      </w:r>
      <w:r w:rsidRPr="00B8725B">
        <w:rPr>
          <w:rFonts w:ascii="Arial" w:hAnsi="Arial" w:cs="Arial"/>
          <w:sz w:val="24"/>
          <w:szCs w:val="24"/>
          <w:lang w:val="es-EC"/>
        </w:rPr>
        <w:t xml:space="preserve"> comienzo de la siguiente etapa. Su duración depende del ciclo de la vida de la</w:t>
      </w:r>
      <w:r w:rsidR="00536555">
        <w:rPr>
          <w:rFonts w:ascii="Arial" w:hAnsi="Arial" w:cs="Arial"/>
          <w:sz w:val="24"/>
          <w:szCs w:val="24"/>
          <w:lang w:val="es-EC"/>
        </w:rPr>
        <w:t xml:space="preserve"> </w:t>
      </w:r>
      <w:r>
        <w:rPr>
          <w:rFonts w:ascii="Arial" w:hAnsi="Arial" w:cs="Arial"/>
          <w:sz w:val="24"/>
          <w:szCs w:val="24"/>
          <w:lang w:val="es-EC"/>
        </w:rPr>
        <w:lastRenderedPageBreak/>
        <w:t>variedad. En la variedad INIAP-</w:t>
      </w:r>
      <w:r w:rsidRPr="00B8725B">
        <w:rPr>
          <w:rFonts w:ascii="Arial" w:hAnsi="Arial" w:cs="Arial"/>
          <w:sz w:val="24"/>
          <w:szCs w:val="24"/>
          <w:lang w:val="es-EC"/>
        </w:rPr>
        <w:t>14 Bol</w:t>
      </w:r>
      <w:r>
        <w:rPr>
          <w:rFonts w:ascii="Arial" w:hAnsi="Arial" w:cs="Arial"/>
          <w:sz w:val="24"/>
          <w:szCs w:val="24"/>
          <w:lang w:val="es-EC"/>
        </w:rPr>
        <w:t>iche varía entre 25 y 35 días (1) (5</w:t>
      </w:r>
      <w:r w:rsidRPr="00B8725B">
        <w:rPr>
          <w:rFonts w:ascii="Arial" w:hAnsi="Arial" w:cs="Arial"/>
          <w:sz w:val="24"/>
          <w:szCs w:val="24"/>
          <w:lang w:val="es-EC"/>
        </w:rPr>
        <w:t>)</w:t>
      </w:r>
      <w:r>
        <w:rPr>
          <w:rFonts w:ascii="Arial" w:hAnsi="Arial" w:cs="Arial"/>
          <w:sz w:val="24"/>
          <w:szCs w:val="24"/>
          <w:lang w:val="es-EC"/>
        </w:rPr>
        <w:t xml:space="preserve"> (6)</w:t>
      </w:r>
      <w:r w:rsidRPr="00B8725B">
        <w:rPr>
          <w:rFonts w:ascii="Arial" w:hAnsi="Arial" w:cs="Arial"/>
          <w:sz w:val="24"/>
          <w:szCs w:val="24"/>
          <w:lang w:val="es-EC"/>
        </w:rPr>
        <w:t>.</w:t>
      </w:r>
    </w:p>
    <w:p w:rsidR="00F117B4" w:rsidRDefault="00F117B4" w:rsidP="00F117B4">
      <w:pPr>
        <w:tabs>
          <w:tab w:val="left" w:pos="1620"/>
        </w:tabs>
        <w:spacing w:after="0" w:line="480" w:lineRule="auto"/>
        <w:ind w:left="2041"/>
        <w:jc w:val="both"/>
        <w:rPr>
          <w:rFonts w:ascii="Arial" w:hAnsi="Arial" w:cs="Arial"/>
          <w:b/>
          <w:sz w:val="24"/>
          <w:szCs w:val="24"/>
          <w:lang w:val="es-EC"/>
        </w:rPr>
      </w:pPr>
    </w:p>
    <w:p w:rsidR="005619BA" w:rsidRPr="00F51D93" w:rsidRDefault="005619BA" w:rsidP="00F117B4">
      <w:pPr>
        <w:tabs>
          <w:tab w:val="left" w:pos="1620"/>
        </w:tabs>
        <w:spacing w:after="0" w:line="480" w:lineRule="auto"/>
        <w:ind w:left="2041"/>
        <w:jc w:val="both"/>
        <w:rPr>
          <w:rFonts w:ascii="Arial" w:hAnsi="Arial" w:cs="Arial"/>
          <w:sz w:val="24"/>
          <w:szCs w:val="24"/>
          <w:lang w:val="es-EC"/>
        </w:rPr>
      </w:pPr>
      <w:r w:rsidRPr="00B8725B">
        <w:rPr>
          <w:rFonts w:ascii="Arial" w:hAnsi="Arial" w:cs="Arial"/>
          <w:b/>
          <w:sz w:val="24"/>
          <w:szCs w:val="24"/>
          <w:lang w:val="es-EC"/>
        </w:rPr>
        <w:t>Etapa 3</w:t>
      </w:r>
    </w:p>
    <w:p w:rsidR="00F117B4" w:rsidRDefault="005619BA" w:rsidP="00F117B4">
      <w:pPr>
        <w:tabs>
          <w:tab w:val="left" w:pos="1620"/>
        </w:tabs>
        <w:spacing w:after="0" w:line="480" w:lineRule="auto"/>
        <w:ind w:left="2041"/>
        <w:jc w:val="both"/>
        <w:rPr>
          <w:rFonts w:ascii="Arial" w:hAnsi="Arial" w:cs="Arial"/>
          <w:sz w:val="24"/>
          <w:szCs w:val="24"/>
          <w:lang w:val="es-EC"/>
        </w:rPr>
      </w:pPr>
      <w:r>
        <w:rPr>
          <w:rFonts w:ascii="Arial" w:hAnsi="Arial" w:cs="Arial"/>
          <w:b/>
          <w:sz w:val="24"/>
          <w:szCs w:val="24"/>
          <w:lang w:val="es-EC"/>
        </w:rPr>
        <w:t>Elongación del T</w:t>
      </w:r>
      <w:r w:rsidRPr="00B8725B">
        <w:rPr>
          <w:rFonts w:ascii="Arial" w:hAnsi="Arial" w:cs="Arial"/>
          <w:b/>
          <w:sz w:val="24"/>
          <w:szCs w:val="24"/>
          <w:lang w:val="es-EC"/>
        </w:rPr>
        <w:t>allo.</w:t>
      </w:r>
      <w:r w:rsidR="00536555">
        <w:rPr>
          <w:rFonts w:ascii="Arial" w:hAnsi="Arial" w:cs="Arial"/>
          <w:b/>
          <w:sz w:val="24"/>
          <w:szCs w:val="24"/>
          <w:lang w:val="es-EC"/>
        </w:rPr>
        <w:t xml:space="preserve"> </w:t>
      </w:r>
      <w:r w:rsidRPr="00B8725B">
        <w:rPr>
          <w:rFonts w:ascii="Arial" w:hAnsi="Arial" w:cs="Arial"/>
          <w:sz w:val="24"/>
          <w:szCs w:val="24"/>
          <w:lang w:val="es-EC"/>
        </w:rPr>
        <w:t>Desde el momento en que el cuarto entrenudo del tallo principal empieza a destacarse por su longitud,</w:t>
      </w:r>
      <w:r>
        <w:rPr>
          <w:rFonts w:ascii="Arial" w:hAnsi="Arial" w:cs="Arial"/>
          <w:sz w:val="24"/>
          <w:szCs w:val="24"/>
          <w:lang w:val="es-EC"/>
        </w:rPr>
        <w:t xml:space="preserve"> esto es por debajo de la inflorescencia,</w:t>
      </w:r>
      <w:r w:rsidRPr="00B8725B">
        <w:rPr>
          <w:rFonts w:ascii="Arial" w:hAnsi="Arial" w:cs="Arial"/>
          <w:sz w:val="24"/>
          <w:szCs w:val="24"/>
          <w:lang w:val="es-EC"/>
        </w:rPr>
        <w:t xml:space="preserve"> hasta el comienzo de la siguiente etapa,</w:t>
      </w:r>
      <w:r>
        <w:rPr>
          <w:rFonts w:ascii="Arial" w:hAnsi="Arial" w:cs="Arial"/>
          <w:sz w:val="24"/>
          <w:szCs w:val="24"/>
          <w:lang w:val="es-EC"/>
        </w:rPr>
        <w:t xml:space="preserve"> varía de cinco a siete días (1</w:t>
      </w:r>
      <w:r w:rsidRPr="00B8725B">
        <w:rPr>
          <w:rFonts w:ascii="Arial" w:hAnsi="Arial" w:cs="Arial"/>
          <w:sz w:val="24"/>
          <w:szCs w:val="24"/>
          <w:lang w:val="es-EC"/>
        </w:rPr>
        <w:t>).</w:t>
      </w:r>
    </w:p>
    <w:p w:rsidR="00B106FE" w:rsidRDefault="00B106FE" w:rsidP="00F117B4">
      <w:pPr>
        <w:tabs>
          <w:tab w:val="left" w:pos="1620"/>
        </w:tabs>
        <w:spacing w:after="0" w:line="480" w:lineRule="auto"/>
        <w:ind w:left="2041"/>
        <w:jc w:val="both"/>
        <w:rPr>
          <w:rFonts w:ascii="Arial" w:hAnsi="Arial" w:cs="Arial"/>
          <w:sz w:val="24"/>
          <w:szCs w:val="24"/>
          <w:lang w:val="es-EC"/>
        </w:rPr>
      </w:pPr>
    </w:p>
    <w:p w:rsidR="00B106FE" w:rsidRPr="00B106FE" w:rsidRDefault="00B106FE" w:rsidP="00286416">
      <w:pPr>
        <w:pStyle w:val="Prrafodelista"/>
        <w:numPr>
          <w:ilvl w:val="2"/>
          <w:numId w:val="3"/>
        </w:numPr>
        <w:tabs>
          <w:tab w:val="left" w:pos="1620"/>
        </w:tabs>
        <w:spacing w:line="480" w:lineRule="auto"/>
        <w:ind w:left="1378" w:firstLine="0"/>
        <w:jc w:val="both"/>
        <w:rPr>
          <w:rFonts w:ascii="Arial" w:hAnsi="Arial" w:cs="Arial"/>
          <w:b/>
          <w:sz w:val="24"/>
          <w:szCs w:val="24"/>
          <w:lang w:val="es-EC"/>
        </w:rPr>
      </w:pPr>
      <w:r w:rsidRPr="00B106FE">
        <w:rPr>
          <w:rFonts w:ascii="Arial" w:hAnsi="Arial" w:cs="Arial"/>
          <w:b/>
          <w:sz w:val="24"/>
          <w:szCs w:val="24"/>
          <w:lang w:val="es-EC"/>
        </w:rPr>
        <w:t>Etapa Reproductiva</w:t>
      </w:r>
    </w:p>
    <w:p w:rsidR="005619BA" w:rsidRPr="00B8725B" w:rsidRDefault="005619BA" w:rsidP="00F117B4">
      <w:pPr>
        <w:spacing w:after="0" w:line="480" w:lineRule="auto"/>
        <w:ind w:left="2041"/>
        <w:jc w:val="both"/>
        <w:rPr>
          <w:rFonts w:ascii="Arial" w:hAnsi="Arial" w:cs="Arial"/>
          <w:b/>
          <w:sz w:val="24"/>
          <w:szCs w:val="24"/>
          <w:lang w:val="es-EC"/>
        </w:rPr>
      </w:pPr>
      <w:r w:rsidRPr="00B8725B">
        <w:rPr>
          <w:rFonts w:ascii="Arial" w:hAnsi="Arial" w:cs="Arial"/>
          <w:b/>
          <w:sz w:val="24"/>
          <w:szCs w:val="24"/>
          <w:lang w:val="es-EC"/>
        </w:rPr>
        <w:t>Etapa 4</w:t>
      </w:r>
    </w:p>
    <w:p w:rsidR="005619BA" w:rsidRDefault="005619BA" w:rsidP="00B106FE">
      <w:pPr>
        <w:spacing w:after="0" w:line="480" w:lineRule="auto"/>
        <w:ind w:left="2041"/>
        <w:jc w:val="both"/>
        <w:rPr>
          <w:rFonts w:ascii="Arial" w:hAnsi="Arial" w:cs="Arial"/>
          <w:sz w:val="24"/>
          <w:szCs w:val="24"/>
          <w:lang w:val="es-EC"/>
        </w:rPr>
      </w:pPr>
      <w:r>
        <w:rPr>
          <w:rFonts w:ascii="Arial" w:hAnsi="Arial" w:cs="Arial"/>
          <w:b/>
          <w:sz w:val="24"/>
          <w:szCs w:val="24"/>
          <w:lang w:val="es-EC"/>
        </w:rPr>
        <w:t>Iniciación de la Panícula o P</w:t>
      </w:r>
      <w:r w:rsidRPr="00B8725B">
        <w:rPr>
          <w:rFonts w:ascii="Arial" w:hAnsi="Arial" w:cs="Arial"/>
          <w:b/>
          <w:sz w:val="24"/>
          <w:szCs w:val="24"/>
          <w:lang w:val="es-EC"/>
        </w:rPr>
        <w:t xml:space="preserve">rimordio. </w:t>
      </w:r>
      <w:r>
        <w:rPr>
          <w:rFonts w:ascii="Arial" w:hAnsi="Arial" w:cs="Arial"/>
          <w:sz w:val="24"/>
          <w:szCs w:val="24"/>
          <w:lang w:val="es-EC"/>
        </w:rPr>
        <w:t>Desde cuando se ini</w:t>
      </w:r>
      <w:r w:rsidRPr="00B8725B">
        <w:rPr>
          <w:rFonts w:ascii="Arial" w:hAnsi="Arial" w:cs="Arial"/>
          <w:sz w:val="24"/>
          <w:szCs w:val="24"/>
          <w:lang w:val="es-EC"/>
        </w:rPr>
        <w:t xml:space="preserve">cia el primordio de la panícula en el punto de crecimiento, hasta cuando la panícula diferenciada es </w:t>
      </w:r>
      <w:r>
        <w:rPr>
          <w:rFonts w:ascii="Arial" w:hAnsi="Arial" w:cs="Arial"/>
          <w:sz w:val="24"/>
          <w:szCs w:val="24"/>
          <w:lang w:val="es-EC"/>
        </w:rPr>
        <w:t xml:space="preserve">visible como “punto de algodón”, </w:t>
      </w:r>
      <w:r w:rsidR="00536555">
        <w:rPr>
          <w:rFonts w:ascii="Arial" w:hAnsi="Arial" w:cs="Arial"/>
          <w:sz w:val="24"/>
          <w:szCs w:val="24"/>
          <w:lang w:val="es-EC"/>
        </w:rPr>
        <w:t>t</w:t>
      </w:r>
      <w:r>
        <w:rPr>
          <w:rFonts w:ascii="Arial" w:hAnsi="Arial" w:cs="Arial"/>
          <w:sz w:val="24"/>
          <w:szCs w:val="24"/>
          <w:lang w:val="es-EC"/>
        </w:rPr>
        <w:t>iene un lapso de 10 a 11 días (1</w:t>
      </w:r>
      <w:r w:rsidRPr="00B8725B">
        <w:rPr>
          <w:rFonts w:ascii="Arial" w:hAnsi="Arial" w:cs="Arial"/>
          <w:sz w:val="24"/>
          <w:szCs w:val="24"/>
          <w:lang w:val="es-EC"/>
        </w:rPr>
        <w:t>)</w:t>
      </w:r>
      <w:r>
        <w:rPr>
          <w:rFonts w:ascii="Arial" w:hAnsi="Arial" w:cs="Arial"/>
          <w:sz w:val="24"/>
          <w:szCs w:val="24"/>
          <w:lang w:val="es-EC"/>
        </w:rPr>
        <w:t xml:space="preserve"> (6)</w:t>
      </w:r>
      <w:r w:rsidRPr="00B8725B">
        <w:rPr>
          <w:rFonts w:ascii="Arial" w:hAnsi="Arial" w:cs="Arial"/>
          <w:sz w:val="24"/>
          <w:szCs w:val="24"/>
          <w:lang w:val="es-EC"/>
        </w:rPr>
        <w:t>.</w:t>
      </w:r>
    </w:p>
    <w:p w:rsidR="0023117C" w:rsidRPr="00B8725B" w:rsidRDefault="0023117C" w:rsidP="00B106FE">
      <w:pPr>
        <w:spacing w:after="0" w:line="480" w:lineRule="auto"/>
        <w:ind w:left="2041"/>
        <w:jc w:val="both"/>
        <w:rPr>
          <w:rFonts w:ascii="Arial" w:hAnsi="Arial" w:cs="Arial"/>
          <w:sz w:val="24"/>
          <w:szCs w:val="24"/>
          <w:lang w:val="es-EC"/>
        </w:rPr>
      </w:pPr>
    </w:p>
    <w:p w:rsidR="005619BA" w:rsidRPr="00B8725B" w:rsidRDefault="005619BA" w:rsidP="0023117C">
      <w:pPr>
        <w:spacing w:after="0" w:line="480" w:lineRule="auto"/>
        <w:ind w:left="2040"/>
        <w:jc w:val="both"/>
        <w:rPr>
          <w:rFonts w:ascii="Arial" w:hAnsi="Arial" w:cs="Arial"/>
          <w:b/>
          <w:sz w:val="24"/>
          <w:szCs w:val="24"/>
          <w:lang w:val="es-EC"/>
        </w:rPr>
      </w:pPr>
      <w:r w:rsidRPr="00B8725B">
        <w:rPr>
          <w:rFonts w:ascii="Arial" w:hAnsi="Arial" w:cs="Arial"/>
          <w:b/>
          <w:sz w:val="24"/>
          <w:szCs w:val="24"/>
          <w:lang w:val="es-EC"/>
        </w:rPr>
        <w:t>Etapa 5</w:t>
      </w:r>
    </w:p>
    <w:p w:rsidR="0023117C" w:rsidRDefault="005619BA" w:rsidP="00A25EE6">
      <w:pPr>
        <w:spacing w:after="0" w:line="480" w:lineRule="auto"/>
        <w:ind w:left="2040"/>
        <w:jc w:val="both"/>
        <w:rPr>
          <w:rFonts w:ascii="Arial" w:hAnsi="Arial" w:cs="Arial"/>
          <w:sz w:val="24"/>
          <w:szCs w:val="24"/>
          <w:lang w:val="es-EC"/>
        </w:rPr>
      </w:pPr>
      <w:r>
        <w:rPr>
          <w:rFonts w:ascii="Arial" w:hAnsi="Arial" w:cs="Arial"/>
          <w:b/>
          <w:sz w:val="24"/>
          <w:szCs w:val="24"/>
          <w:lang w:val="es-EC"/>
        </w:rPr>
        <w:t>Desarrollo de la P</w:t>
      </w:r>
      <w:r w:rsidRPr="00B8725B">
        <w:rPr>
          <w:rFonts w:ascii="Arial" w:hAnsi="Arial" w:cs="Arial"/>
          <w:b/>
          <w:sz w:val="24"/>
          <w:szCs w:val="24"/>
          <w:lang w:val="es-EC"/>
        </w:rPr>
        <w:t xml:space="preserve">anícula. </w:t>
      </w:r>
      <w:r w:rsidRPr="00B8725B">
        <w:rPr>
          <w:rFonts w:ascii="Arial" w:hAnsi="Arial" w:cs="Arial"/>
          <w:sz w:val="24"/>
          <w:szCs w:val="24"/>
          <w:lang w:val="es-EC"/>
        </w:rPr>
        <w:t xml:space="preserve">Desde cuando la panícula es visible como una estructura algodonosa, hasta cuando la punta de ella está inmediatamente debajo del cuello de la </w:t>
      </w:r>
      <w:r w:rsidRPr="00B8725B">
        <w:rPr>
          <w:rFonts w:ascii="Arial" w:hAnsi="Arial" w:cs="Arial"/>
          <w:sz w:val="24"/>
          <w:szCs w:val="24"/>
          <w:lang w:val="es-EC"/>
        </w:rPr>
        <w:lastRenderedPageBreak/>
        <w:t>hoja bandera.</w:t>
      </w:r>
      <w:r>
        <w:rPr>
          <w:rFonts w:ascii="Arial" w:hAnsi="Arial" w:cs="Arial"/>
          <w:sz w:val="24"/>
          <w:szCs w:val="24"/>
          <w:lang w:val="es-EC"/>
        </w:rPr>
        <w:t xml:space="preserve"> En el primordio se diferencia las espiguillas y forman c</w:t>
      </w:r>
      <w:r w:rsidR="005C6328">
        <w:rPr>
          <w:rFonts w:ascii="Arial" w:hAnsi="Arial" w:cs="Arial"/>
          <w:sz w:val="24"/>
          <w:szCs w:val="24"/>
          <w:lang w:val="es-EC"/>
        </w:rPr>
        <w:t xml:space="preserve">on el raquis la inflorescencia </w:t>
      </w:r>
      <w:r>
        <w:rPr>
          <w:rFonts w:ascii="Arial" w:hAnsi="Arial" w:cs="Arial"/>
          <w:sz w:val="24"/>
          <w:szCs w:val="24"/>
          <w:lang w:val="es-EC"/>
        </w:rPr>
        <w:t>que ofrece dentro de la vaina de la hoja de bandera (embuchamiento).</w:t>
      </w:r>
      <w:r w:rsidRPr="00B8725B">
        <w:rPr>
          <w:rFonts w:ascii="Arial" w:hAnsi="Arial" w:cs="Arial"/>
          <w:sz w:val="24"/>
          <w:szCs w:val="24"/>
          <w:lang w:val="es-EC"/>
        </w:rPr>
        <w:t xml:space="preserve"> Esta et</w:t>
      </w:r>
      <w:r>
        <w:rPr>
          <w:rFonts w:ascii="Arial" w:hAnsi="Arial" w:cs="Arial"/>
          <w:sz w:val="24"/>
          <w:szCs w:val="24"/>
          <w:lang w:val="es-EC"/>
        </w:rPr>
        <w:t>apa demora entre 15 y 16 días (1</w:t>
      </w:r>
      <w:r w:rsidRPr="00B8725B">
        <w:rPr>
          <w:rFonts w:ascii="Arial" w:hAnsi="Arial" w:cs="Arial"/>
          <w:sz w:val="24"/>
          <w:szCs w:val="24"/>
          <w:lang w:val="es-EC"/>
        </w:rPr>
        <w:t>)</w:t>
      </w:r>
      <w:r>
        <w:rPr>
          <w:rFonts w:ascii="Arial" w:hAnsi="Arial" w:cs="Arial"/>
          <w:sz w:val="24"/>
          <w:szCs w:val="24"/>
          <w:lang w:val="es-EC"/>
        </w:rPr>
        <w:t xml:space="preserve"> (6)</w:t>
      </w:r>
      <w:r w:rsidRPr="00B8725B">
        <w:rPr>
          <w:rFonts w:ascii="Arial" w:hAnsi="Arial" w:cs="Arial"/>
          <w:sz w:val="24"/>
          <w:szCs w:val="24"/>
          <w:lang w:val="es-EC"/>
        </w:rPr>
        <w:t>.</w:t>
      </w:r>
    </w:p>
    <w:p w:rsidR="009C2179" w:rsidRPr="00B8725B" w:rsidRDefault="009C2179" w:rsidP="00A25EE6">
      <w:pPr>
        <w:spacing w:after="0" w:line="480" w:lineRule="auto"/>
        <w:ind w:left="2040"/>
        <w:jc w:val="both"/>
        <w:rPr>
          <w:rFonts w:ascii="Arial" w:hAnsi="Arial" w:cs="Arial"/>
          <w:sz w:val="24"/>
          <w:szCs w:val="24"/>
          <w:lang w:val="es-EC"/>
        </w:rPr>
      </w:pPr>
    </w:p>
    <w:p w:rsidR="005619BA" w:rsidRPr="00B8725B" w:rsidRDefault="005619BA" w:rsidP="0023117C">
      <w:pPr>
        <w:spacing w:after="0" w:line="480" w:lineRule="auto"/>
        <w:ind w:left="2040"/>
        <w:jc w:val="both"/>
        <w:rPr>
          <w:rFonts w:ascii="Arial" w:hAnsi="Arial" w:cs="Arial"/>
          <w:b/>
          <w:sz w:val="24"/>
          <w:szCs w:val="24"/>
          <w:lang w:val="es-EC"/>
        </w:rPr>
      </w:pPr>
      <w:r w:rsidRPr="00B8725B">
        <w:rPr>
          <w:rFonts w:ascii="Arial" w:hAnsi="Arial" w:cs="Arial"/>
          <w:b/>
          <w:sz w:val="24"/>
          <w:szCs w:val="24"/>
          <w:lang w:val="es-EC"/>
        </w:rPr>
        <w:t>Etapa 6</w:t>
      </w:r>
    </w:p>
    <w:p w:rsidR="005619BA" w:rsidRDefault="005619BA" w:rsidP="0023117C">
      <w:pPr>
        <w:spacing w:after="0" w:line="480" w:lineRule="auto"/>
        <w:ind w:left="2040"/>
        <w:jc w:val="both"/>
        <w:rPr>
          <w:rFonts w:ascii="Arial" w:hAnsi="Arial" w:cs="Arial"/>
          <w:sz w:val="24"/>
          <w:szCs w:val="24"/>
          <w:lang w:val="es-EC"/>
        </w:rPr>
      </w:pPr>
      <w:r w:rsidRPr="00B8725B">
        <w:rPr>
          <w:rFonts w:ascii="Arial" w:hAnsi="Arial" w:cs="Arial"/>
          <w:b/>
          <w:sz w:val="24"/>
          <w:szCs w:val="24"/>
          <w:lang w:val="es-EC"/>
        </w:rPr>
        <w:t xml:space="preserve">Floración. </w:t>
      </w:r>
      <w:r w:rsidRPr="00B8725B">
        <w:rPr>
          <w:rFonts w:ascii="Arial" w:hAnsi="Arial" w:cs="Arial"/>
          <w:sz w:val="24"/>
          <w:szCs w:val="24"/>
          <w:lang w:val="es-EC"/>
        </w:rPr>
        <w:t xml:space="preserve">Desde la salida de la panícula de la vaina de la hoja bandera </w:t>
      </w:r>
      <w:r>
        <w:rPr>
          <w:rFonts w:ascii="Arial" w:hAnsi="Arial" w:cs="Arial"/>
          <w:sz w:val="24"/>
          <w:szCs w:val="24"/>
          <w:lang w:val="es-EC"/>
        </w:rPr>
        <w:t>hasta cuando se completa la ante</w:t>
      </w:r>
      <w:r w:rsidRPr="00B8725B">
        <w:rPr>
          <w:rFonts w:ascii="Arial" w:hAnsi="Arial" w:cs="Arial"/>
          <w:sz w:val="24"/>
          <w:szCs w:val="24"/>
          <w:lang w:val="es-EC"/>
        </w:rPr>
        <w:t>sis en toda la panícula. Tiene un lapso de 7 a 10 días (</w:t>
      </w:r>
      <w:r>
        <w:rPr>
          <w:rFonts w:ascii="Arial" w:hAnsi="Arial" w:cs="Arial"/>
          <w:sz w:val="24"/>
          <w:szCs w:val="24"/>
          <w:lang w:val="es-EC"/>
        </w:rPr>
        <w:t>1</w:t>
      </w:r>
      <w:r w:rsidRPr="00B8725B">
        <w:rPr>
          <w:rFonts w:ascii="Arial" w:hAnsi="Arial" w:cs="Arial"/>
          <w:sz w:val="24"/>
          <w:szCs w:val="24"/>
          <w:lang w:val="es-EC"/>
        </w:rPr>
        <w:t>)</w:t>
      </w:r>
      <w:r>
        <w:rPr>
          <w:rFonts w:ascii="Arial" w:hAnsi="Arial" w:cs="Arial"/>
          <w:sz w:val="24"/>
          <w:szCs w:val="24"/>
          <w:lang w:val="es-EC"/>
        </w:rPr>
        <w:t xml:space="preserve"> (6)</w:t>
      </w:r>
      <w:r w:rsidRPr="00B8725B">
        <w:rPr>
          <w:rFonts w:ascii="Arial" w:hAnsi="Arial" w:cs="Arial"/>
          <w:sz w:val="24"/>
          <w:szCs w:val="24"/>
          <w:lang w:val="es-EC"/>
        </w:rPr>
        <w:t>.</w:t>
      </w:r>
    </w:p>
    <w:p w:rsidR="0023117C" w:rsidRDefault="0023117C" w:rsidP="0023117C">
      <w:pPr>
        <w:spacing w:after="0" w:line="480" w:lineRule="auto"/>
        <w:ind w:left="2040"/>
        <w:jc w:val="both"/>
        <w:rPr>
          <w:rFonts w:ascii="Arial" w:hAnsi="Arial" w:cs="Arial"/>
          <w:sz w:val="24"/>
          <w:szCs w:val="24"/>
          <w:lang w:val="es-EC"/>
        </w:rPr>
      </w:pPr>
    </w:p>
    <w:p w:rsidR="005619BA" w:rsidRPr="0023117C" w:rsidRDefault="0023117C" w:rsidP="00761F9E">
      <w:pPr>
        <w:pStyle w:val="Prrafodelista"/>
        <w:numPr>
          <w:ilvl w:val="2"/>
          <w:numId w:val="3"/>
        </w:numPr>
        <w:tabs>
          <w:tab w:val="left" w:pos="1440"/>
          <w:tab w:val="left" w:pos="1620"/>
        </w:tabs>
        <w:spacing w:line="480" w:lineRule="auto"/>
        <w:ind w:left="1378" w:firstLine="0"/>
        <w:jc w:val="both"/>
        <w:rPr>
          <w:rFonts w:ascii="Arial" w:hAnsi="Arial" w:cs="Arial"/>
          <w:b/>
          <w:sz w:val="24"/>
          <w:szCs w:val="24"/>
          <w:lang w:val="es-EC"/>
        </w:rPr>
      </w:pPr>
      <w:r w:rsidRPr="0023117C">
        <w:rPr>
          <w:rFonts w:ascii="Arial" w:hAnsi="Arial" w:cs="Arial"/>
          <w:b/>
          <w:sz w:val="24"/>
          <w:szCs w:val="24"/>
          <w:lang w:val="es-EC"/>
        </w:rPr>
        <w:t>Etapa</w:t>
      </w:r>
      <w:r w:rsidR="005267AF">
        <w:rPr>
          <w:rFonts w:ascii="Arial" w:hAnsi="Arial" w:cs="Arial"/>
          <w:b/>
          <w:sz w:val="24"/>
          <w:szCs w:val="24"/>
          <w:lang w:val="es-EC"/>
        </w:rPr>
        <w:t xml:space="preserve">s de </w:t>
      </w:r>
      <w:r w:rsidR="005619BA" w:rsidRPr="0023117C">
        <w:rPr>
          <w:rFonts w:ascii="Arial" w:hAnsi="Arial" w:cs="Arial"/>
          <w:b/>
          <w:sz w:val="24"/>
          <w:szCs w:val="24"/>
          <w:lang w:val="es-EC"/>
        </w:rPr>
        <w:t>Maduración</w:t>
      </w:r>
    </w:p>
    <w:p w:rsidR="005619BA" w:rsidRDefault="005619BA" w:rsidP="0023117C">
      <w:pPr>
        <w:spacing w:after="0" w:line="480" w:lineRule="auto"/>
        <w:ind w:left="2040"/>
        <w:jc w:val="both"/>
        <w:rPr>
          <w:rFonts w:ascii="Arial" w:hAnsi="Arial" w:cs="Arial"/>
          <w:b/>
          <w:sz w:val="24"/>
          <w:szCs w:val="24"/>
          <w:lang w:val="es-EC"/>
        </w:rPr>
      </w:pPr>
      <w:r w:rsidRPr="00B8725B">
        <w:rPr>
          <w:rFonts w:ascii="Arial" w:hAnsi="Arial" w:cs="Arial"/>
          <w:b/>
          <w:sz w:val="24"/>
          <w:szCs w:val="24"/>
          <w:lang w:val="es-EC"/>
        </w:rPr>
        <w:t>Etapa 7</w:t>
      </w:r>
    </w:p>
    <w:p w:rsidR="005619BA" w:rsidRDefault="005619BA" w:rsidP="0023117C">
      <w:pPr>
        <w:spacing w:after="0" w:line="480" w:lineRule="auto"/>
        <w:ind w:left="2040"/>
        <w:jc w:val="both"/>
        <w:rPr>
          <w:rFonts w:ascii="Arial" w:hAnsi="Arial" w:cs="Arial"/>
          <w:sz w:val="24"/>
          <w:szCs w:val="24"/>
          <w:lang w:val="es-EC"/>
        </w:rPr>
      </w:pPr>
      <w:r>
        <w:rPr>
          <w:rFonts w:ascii="Arial" w:hAnsi="Arial" w:cs="Arial"/>
          <w:b/>
          <w:sz w:val="24"/>
          <w:szCs w:val="24"/>
          <w:lang w:val="es-EC"/>
        </w:rPr>
        <w:t>Grano L</w:t>
      </w:r>
      <w:r w:rsidRPr="00B8725B">
        <w:rPr>
          <w:rFonts w:ascii="Arial" w:hAnsi="Arial" w:cs="Arial"/>
          <w:b/>
          <w:sz w:val="24"/>
          <w:szCs w:val="24"/>
          <w:lang w:val="es-EC"/>
        </w:rPr>
        <w:t xml:space="preserve">echoso. </w:t>
      </w:r>
      <w:r w:rsidRPr="00B8725B">
        <w:rPr>
          <w:rFonts w:ascii="Arial" w:hAnsi="Arial" w:cs="Arial"/>
          <w:sz w:val="24"/>
          <w:szCs w:val="24"/>
          <w:lang w:val="es-EC"/>
        </w:rPr>
        <w:t>Desde la fertilización de las flores hasta cuando las espiguillas están llenas de un líquido lech</w:t>
      </w:r>
      <w:r>
        <w:rPr>
          <w:rFonts w:ascii="Arial" w:hAnsi="Arial" w:cs="Arial"/>
          <w:sz w:val="24"/>
          <w:szCs w:val="24"/>
          <w:lang w:val="es-EC"/>
        </w:rPr>
        <w:t>oso. Varía de 7 a 10 días (1</w:t>
      </w:r>
      <w:r w:rsidRPr="00B8725B">
        <w:rPr>
          <w:rFonts w:ascii="Arial" w:hAnsi="Arial" w:cs="Arial"/>
          <w:sz w:val="24"/>
          <w:szCs w:val="24"/>
          <w:lang w:val="es-EC"/>
        </w:rPr>
        <w:t>)</w:t>
      </w:r>
      <w:r>
        <w:rPr>
          <w:rFonts w:ascii="Arial" w:hAnsi="Arial" w:cs="Arial"/>
          <w:sz w:val="24"/>
          <w:szCs w:val="24"/>
          <w:lang w:val="es-EC"/>
        </w:rPr>
        <w:t xml:space="preserve"> (6)</w:t>
      </w:r>
      <w:r w:rsidRPr="00B8725B">
        <w:rPr>
          <w:rFonts w:ascii="Arial" w:hAnsi="Arial" w:cs="Arial"/>
          <w:sz w:val="24"/>
          <w:szCs w:val="24"/>
          <w:lang w:val="es-EC"/>
        </w:rPr>
        <w:t>.</w:t>
      </w:r>
    </w:p>
    <w:p w:rsidR="0023117C" w:rsidRPr="00AF530F" w:rsidRDefault="0023117C" w:rsidP="0023117C">
      <w:pPr>
        <w:spacing w:after="0" w:line="480" w:lineRule="auto"/>
        <w:ind w:left="2040"/>
        <w:jc w:val="both"/>
        <w:rPr>
          <w:rFonts w:ascii="Arial" w:hAnsi="Arial" w:cs="Arial"/>
          <w:sz w:val="24"/>
          <w:szCs w:val="24"/>
          <w:lang w:val="es-EC"/>
        </w:rPr>
      </w:pPr>
    </w:p>
    <w:p w:rsidR="005619BA" w:rsidRPr="00B8725B" w:rsidRDefault="005619BA" w:rsidP="00A25EE6">
      <w:pPr>
        <w:spacing w:after="0" w:line="480" w:lineRule="auto"/>
        <w:ind w:left="2040"/>
        <w:jc w:val="both"/>
        <w:rPr>
          <w:rFonts w:ascii="Arial" w:hAnsi="Arial" w:cs="Arial"/>
          <w:b/>
          <w:sz w:val="24"/>
          <w:szCs w:val="24"/>
          <w:lang w:val="es-EC"/>
        </w:rPr>
      </w:pPr>
      <w:r w:rsidRPr="00B8725B">
        <w:rPr>
          <w:rFonts w:ascii="Arial" w:hAnsi="Arial" w:cs="Arial"/>
          <w:b/>
          <w:sz w:val="24"/>
          <w:szCs w:val="24"/>
          <w:lang w:val="es-EC"/>
        </w:rPr>
        <w:t>Etapa 8</w:t>
      </w:r>
    </w:p>
    <w:p w:rsidR="005619BA" w:rsidRPr="00B8725B" w:rsidRDefault="005619BA" w:rsidP="0023117C">
      <w:pPr>
        <w:spacing w:after="0" w:line="480" w:lineRule="auto"/>
        <w:ind w:left="2040"/>
        <w:jc w:val="both"/>
        <w:rPr>
          <w:rFonts w:ascii="Arial" w:hAnsi="Arial" w:cs="Arial"/>
          <w:sz w:val="24"/>
          <w:szCs w:val="24"/>
          <w:lang w:val="es-EC"/>
        </w:rPr>
      </w:pPr>
      <w:r>
        <w:rPr>
          <w:rFonts w:ascii="Arial" w:hAnsi="Arial" w:cs="Arial"/>
          <w:b/>
          <w:sz w:val="24"/>
          <w:szCs w:val="24"/>
          <w:lang w:val="es-EC"/>
        </w:rPr>
        <w:t>Grano P</w:t>
      </w:r>
      <w:r w:rsidRPr="00B8725B">
        <w:rPr>
          <w:rFonts w:ascii="Arial" w:hAnsi="Arial" w:cs="Arial"/>
          <w:b/>
          <w:sz w:val="24"/>
          <w:szCs w:val="24"/>
          <w:lang w:val="es-EC"/>
        </w:rPr>
        <w:t xml:space="preserve">astoso. </w:t>
      </w:r>
      <w:r w:rsidRPr="00B8725B">
        <w:rPr>
          <w:rFonts w:ascii="Arial" w:hAnsi="Arial" w:cs="Arial"/>
          <w:sz w:val="24"/>
          <w:szCs w:val="24"/>
          <w:lang w:val="es-EC"/>
        </w:rPr>
        <w:t>Desde cuando el líquido que contiene los granos tiene u</w:t>
      </w:r>
      <w:r>
        <w:rPr>
          <w:rFonts w:ascii="Arial" w:hAnsi="Arial" w:cs="Arial"/>
          <w:sz w:val="24"/>
          <w:szCs w:val="24"/>
          <w:lang w:val="es-EC"/>
        </w:rPr>
        <w:t>na consistencia lechosa, hasta cu</w:t>
      </w:r>
      <w:r w:rsidRPr="00B8725B">
        <w:rPr>
          <w:rFonts w:ascii="Arial" w:hAnsi="Arial" w:cs="Arial"/>
          <w:sz w:val="24"/>
          <w:szCs w:val="24"/>
          <w:lang w:val="es-EC"/>
        </w:rPr>
        <w:t>ando es pastosa dura. S</w:t>
      </w:r>
      <w:r>
        <w:rPr>
          <w:rFonts w:ascii="Arial" w:hAnsi="Arial" w:cs="Arial"/>
          <w:sz w:val="24"/>
          <w:szCs w:val="24"/>
          <w:lang w:val="es-EC"/>
        </w:rPr>
        <w:t>u periodo es de 10 a 13 días (1</w:t>
      </w:r>
      <w:r w:rsidRPr="00B8725B">
        <w:rPr>
          <w:rFonts w:ascii="Arial" w:hAnsi="Arial" w:cs="Arial"/>
          <w:sz w:val="24"/>
          <w:szCs w:val="24"/>
          <w:lang w:val="es-EC"/>
        </w:rPr>
        <w:t>).</w:t>
      </w:r>
    </w:p>
    <w:p w:rsidR="0023117C" w:rsidRDefault="0023117C" w:rsidP="00A25EE6">
      <w:pPr>
        <w:spacing w:after="0" w:line="480" w:lineRule="auto"/>
        <w:ind w:left="2040"/>
        <w:jc w:val="both"/>
        <w:rPr>
          <w:rFonts w:ascii="Arial" w:hAnsi="Arial" w:cs="Arial"/>
          <w:b/>
          <w:sz w:val="24"/>
          <w:szCs w:val="24"/>
          <w:lang w:val="es-EC"/>
        </w:rPr>
      </w:pPr>
    </w:p>
    <w:p w:rsidR="00B0214C" w:rsidRDefault="00B0214C" w:rsidP="0023117C">
      <w:pPr>
        <w:spacing w:after="0" w:line="480" w:lineRule="auto"/>
        <w:ind w:left="2040"/>
        <w:jc w:val="both"/>
        <w:rPr>
          <w:rFonts w:ascii="Arial" w:hAnsi="Arial" w:cs="Arial"/>
          <w:b/>
          <w:sz w:val="24"/>
          <w:szCs w:val="24"/>
          <w:lang w:val="es-EC"/>
        </w:rPr>
      </w:pPr>
    </w:p>
    <w:p w:rsidR="0023117C" w:rsidRDefault="005619BA" w:rsidP="0023117C">
      <w:pPr>
        <w:spacing w:after="0" w:line="480" w:lineRule="auto"/>
        <w:ind w:left="2040"/>
        <w:jc w:val="both"/>
        <w:rPr>
          <w:rFonts w:ascii="Arial" w:hAnsi="Arial" w:cs="Arial"/>
          <w:b/>
          <w:sz w:val="24"/>
          <w:szCs w:val="24"/>
          <w:lang w:val="es-EC"/>
        </w:rPr>
      </w:pPr>
      <w:r w:rsidRPr="00B8725B">
        <w:rPr>
          <w:rFonts w:ascii="Arial" w:hAnsi="Arial" w:cs="Arial"/>
          <w:b/>
          <w:sz w:val="24"/>
          <w:szCs w:val="24"/>
          <w:lang w:val="es-EC"/>
        </w:rPr>
        <w:lastRenderedPageBreak/>
        <w:t>Etapa 9</w:t>
      </w:r>
    </w:p>
    <w:p w:rsidR="005619BA" w:rsidRDefault="005619BA" w:rsidP="0023117C">
      <w:pPr>
        <w:spacing w:after="0" w:line="480" w:lineRule="auto"/>
        <w:ind w:left="2040"/>
        <w:jc w:val="both"/>
        <w:rPr>
          <w:rFonts w:ascii="Arial" w:hAnsi="Arial" w:cs="Arial"/>
          <w:sz w:val="24"/>
          <w:szCs w:val="24"/>
          <w:lang w:val="es-EC"/>
        </w:rPr>
      </w:pPr>
      <w:r>
        <w:rPr>
          <w:rFonts w:ascii="Arial" w:hAnsi="Arial" w:cs="Arial"/>
          <w:b/>
          <w:sz w:val="24"/>
          <w:szCs w:val="24"/>
          <w:lang w:val="es-EC"/>
        </w:rPr>
        <w:t>Grano M</w:t>
      </w:r>
      <w:r w:rsidRPr="00B8725B">
        <w:rPr>
          <w:rFonts w:ascii="Arial" w:hAnsi="Arial" w:cs="Arial"/>
          <w:b/>
          <w:sz w:val="24"/>
          <w:szCs w:val="24"/>
          <w:lang w:val="es-EC"/>
        </w:rPr>
        <w:t xml:space="preserve">aduro. </w:t>
      </w:r>
      <w:r w:rsidRPr="00B8725B">
        <w:rPr>
          <w:rFonts w:ascii="Arial" w:hAnsi="Arial" w:cs="Arial"/>
          <w:sz w:val="24"/>
          <w:szCs w:val="24"/>
          <w:lang w:val="es-EC"/>
        </w:rPr>
        <w:t>Desde cuando los granos contienen una consistencia pastosa, hasta cuando están totalmente maduro</w:t>
      </w:r>
      <w:r>
        <w:rPr>
          <w:rFonts w:ascii="Arial" w:hAnsi="Arial" w:cs="Arial"/>
          <w:sz w:val="24"/>
          <w:szCs w:val="24"/>
          <w:lang w:val="es-EC"/>
        </w:rPr>
        <w:t>s. Su tiempo es de 6 a 7 días (1</w:t>
      </w:r>
      <w:r w:rsidRPr="00B8725B">
        <w:rPr>
          <w:rFonts w:ascii="Arial" w:hAnsi="Arial" w:cs="Arial"/>
          <w:sz w:val="24"/>
          <w:szCs w:val="24"/>
          <w:lang w:val="es-EC"/>
        </w:rPr>
        <w:t>)</w:t>
      </w:r>
      <w:r>
        <w:rPr>
          <w:rFonts w:ascii="Arial" w:hAnsi="Arial" w:cs="Arial"/>
          <w:sz w:val="24"/>
          <w:szCs w:val="24"/>
          <w:lang w:val="es-EC"/>
        </w:rPr>
        <w:t xml:space="preserve"> (6)</w:t>
      </w:r>
      <w:r w:rsidRPr="00B8725B">
        <w:rPr>
          <w:rFonts w:ascii="Arial" w:hAnsi="Arial" w:cs="Arial"/>
          <w:sz w:val="24"/>
          <w:szCs w:val="24"/>
          <w:lang w:val="es-EC"/>
        </w:rPr>
        <w:t xml:space="preserve">. </w:t>
      </w:r>
    </w:p>
    <w:p w:rsidR="00500AD8" w:rsidRPr="0023117C" w:rsidRDefault="00500AD8" w:rsidP="0023117C">
      <w:pPr>
        <w:spacing w:after="0" w:line="480" w:lineRule="auto"/>
        <w:ind w:left="2040"/>
        <w:jc w:val="both"/>
        <w:rPr>
          <w:rFonts w:ascii="Arial" w:hAnsi="Arial" w:cs="Arial"/>
          <w:b/>
          <w:sz w:val="24"/>
          <w:szCs w:val="24"/>
          <w:lang w:val="es-EC"/>
        </w:rPr>
      </w:pPr>
    </w:p>
    <w:p w:rsidR="00E832C5" w:rsidRDefault="00500AD8" w:rsidP="00E832C5">
      <w:pPr>
        <w:spacing w:after="0" w:line="480" w:lineRule="auto"/>
        <w:ind w:left="2040"/>
        <w:jc w:val="both"/>
        <w:rPr>
          <w:rFonts w:ascii="Arial" w:hAnsi="Arial" w:cs="Arial"/>
          <w:sz w:val="24"/>
          <w:szCs w:val="24"/>
          <w:lang w:val="es-EC"/>
        </w:rPr>
      </w:pPr>
      <w:r>
        <w:rPr>
          <w:rFonts w:ascii="Arial" w:hAnsi="Arial" w:cs="Arial"/>
          <w:sz w:val="24"/>
          <w:szCs w:val="24"/>
          <w:lang w:val="es-EC"/>
        </w:rPr>
        <w:t xml:space="preserve">En esta investigación </w:t>
      </w:r>
      <w:r w:rsidR="005619BA">
        <w:rPr>
          <w:rFonts w:ascii="Arial" w:hAnsi="Arial" w:cs="Arial"/>
          <w:sz w:val="24"/>
          <w:szCs w:val="24"/>
          <w:lang w:val="es-EC"/>
        </w:rPr>
        <w:t>se esco</w:t>
      </w:r>
      <w:r w:rsidR="00D802DF">
        <w:rPr>
          <w:rFonts w:ascii="Arial" w:hAnsi="Arial" w:cs="Arial"/>
          <w:sz w:val="24"/>
          <w:szCs w:val="24"/>
          <w:lang w:val="es-EC"/>
        </w:rPr>
        <w:t>gió la variedad Fedearroz</w:t>
      </w:r>
      <w:r w:rsidR="00D864AF">
        <w:rPr>
          <w:rFonts w:ascii="Arial" w:hAnsi="Arial" w:cs="Arial"/>
          <w:sz w:val="24"/>
          <w:szCs w:val="24"/>
          <w:lang w:val="es-EC"/>
        </w:rPr>
        <w:t xml:space="preserve"> </w:t>
      </w:r>
      <w:r w:rsidR="00D802DF">
        <w:rPr>
          <w:rFonts w:ascii="Arial" w:hAnsi="Arial" w:cs="Arial"/>
          <w:sz w:val="24"/>
          <w:szCs w:val="24"/>
          <w:lang w:val="es-EC"/>
        </w:rPr>
        <w:t>-</w:t>
      </w:r>
      <w:r w:rsidR="00D864AF">
        <w:rPr>
          <w:rFonts w:ascii="Arial" w:hAnsi="Arial" w:cs="Arial"/>
          <w:sz w:val="24"/>
          <w:szCs w:val="24"/>
          <w:lang w:val="es-EC"/>
        </w:rPr>
        <w:t xml:space="preserve"> </w:t>
      </w:r>
      <w:r w:rsidR="00D802DF">
        <w:rPr>
          <w:rFonts w:ascii="Arial" w:hAnsi="Arial" w:cs="Arial"/>
          <w:sz w:val="24"/>
          <w:szCs w:val="24"/>
          <w:lang w:val="es-EC"/>
        </w:rPr>
        <w:t xml:space="preserve">50 </w:t>
      </w:r>
      <w:r w:rsidR="005619BA">
        <w:rPr>
          <w:rFonts w:ascii="Arial" w:hAnsi="Arial" w:cs="Arial"/>
          <w:sz w:val="24"/>
          <w:szCs w:val="24"/>
          <w:lang w:val="es-EC"/>
        </w:rPr>
        <w:t>(F</w:t>
      </w:r>
      <w:r w:rsidR="00F66A0C">
        <w:rPr>
          <w:rFonts w:ascii="Arial" w:hAnsi="Arial" w:cs="Arial"/>
          <w:sz w:val="24"/>
          <w:szCs w:val="24"/>
          <w:lang w:val="es-EC"/>
        </w:rPr>
        <w:t xml:space="preserve"> </w:t>
      </w:r>
      <w:r w:rsidR="005619BA">
        <w:rPr>
          <w:rFonts w:ascii="Arial" w:hAnsi="Arial" w:cs="Arial"/>
          <w:sz w:val="24"/>
          <w:szCs w:val="24"/>
          <w:lang w:val="es-EC"/>
        </w:rPr>
        <w:t>-</w:t>
      </w:r>
      <w:r w:rsidR="00F66A0C">
        <w:rPr>
          <w:rFonts w:ascii="Arial" w:hAnsi="Arial" w:cs="Arial"/>
          <w:sz w:val="24"/>
          <w:szCs w:val="24"/>
          <w:lang w:val="es-EC"/>
        </w:rPr>
        <w:t xml:space="preserve"> </w:t>
      </w:r>
      <w:r w:rsidR="005619BA">
        <w:rPr>
          <w:rFonts w:ascii="Arial" w:hAnsi="Arial" w:cs="Arial"/>
          <w:sz w:val="24"/>
          <w:szCs w:val="24"/>
          <w:lang w:val="es-EC"/>
        </w:rPr>
        <w:t>50), por su excelen</w:t>
      </w:r>
      <w:r w:rsidR="00E832C5">
        <w:rPr>
          <w:rFonts w:ascii="Arial" w:hAnsi="Arial" w:cs="Arial"/>
          <w:sz w:val="24"/>
          <w:szCs w:val="24"/>
          <w:lang w:val="es-EC"/>
        </w:rPr>
        <w:t>te adaptación en época invernal.</w:t>
      </w:r>
    </w:p>
    <w:p w:rsidR="00965A31" w:rsidRDefault="00965A31" w:rsidP="00E832C5">
      <w:pPr>
        <w:spacing w:after="0" w:line="480" w:lineRule="auto"/>
        <w:ind w:left="2040"/>
        <w:jc w:val="both"/>
        <w:rPr>
          <w:rFonts w:ascii="Arial" w:hAnsi="Arial" w:cs="Arial"/>
          <w:sz w:val="24"/>
          <w:szCs w:val="24"/>
          <w:lang w:val="es-EC"/>
        </w:rPr>
      </w:pPr>
    </w:p>
    <w:p w:rsidR="008341AE" w:rsidRDefault="008341AE" w:rsidP="008341AE">
      <w:pPr>
        <w:spacing w:after="0" w:line="480" w:lineRule="auto"/>
        <w:ind w:left="2040"/>
        <w:jc w:val="both"/>
        <w:rPr>
          <w:rFonts w:ascii="Arial" w:hAnsi="Arial" w:cs="Arial"/>
          <w:sz w:val="24"/>
          <w:szCs w:val="24"/>
          <w:lang w:val="es-EC"/>
        </w:rPr>
      </w:pPr>
      <w:r>
        <w:rPr>
          <w:rFonts w:ascii="Arial" w:hAnsi="Arial" w:cs="Arial"/>
          <w:sz w:val="24"/>
          <w:szCs w:val="24"/>
          <w:lang w:val="es-EC"/>
        </w:rPr>
        <w:t>Fedearroz</w:t>
      </w:r>
      <w:r w:rsidR="00D864AF">
        <w:rPr>
          <w:rFonts w:ascii="Arial" w:hAnsi="Arial" w:cs="Arial"/>
          <w:sz w:val="24"/>
          <w:szCs w:val="24"/>
          <w:lang w:val="es-EC"/>
        </w:rPr>
        <w:t xml:space="preserve"> </w:t>
      </w:r>
      <w:r>
        <w:rPr>
          <w:rFonts w:ascii="Arial" w:hAnsi="Arial" w:cs="Arial"/>
          <w:sz w:val="24"/>
          <w:szCs w:val="24"/>
          <w:lang w:val="es-EC"/>
        </w:rPr>
        <w:t>-</w:t>
      </w:r>
      <w:r w:rsidR="00D864AF">
        <w:rPr>
          <w:rFonts w:ascii="Arial" w:hAnsi="Arial" w:cs="Arial"/>
          <w:sz w:val="24"/>
          <w:szCs w:val="24"/>
          <w:lang w:val="es-EC"/>
        </w:rPr>
        <w:t xml:space="preserve"> </w:t>
      </w:r>
      <w:r>
        <w:rPr>
          <w:rFonts w:ascii="Arial" w:hAnsi="Arial" w:cs="Arial"/>
          <w:sz w:val="24"/>
          <w:szCs w:val="24"/>
          <w:lang w:val="es-EC"/>
        </w:rPr>
        <w:t>50, se obtiene del cruce de Oryzica Llanos 4(P5413-8-3-511), con la línea P1274-6-8M-1-3M-1,</w:t>
      </w:r>
      <w:r w:rsidR="005C6328">
        <w:rPr>
          <w:rFonts w:ascii="Arial" w:hAnsi="Arial" w:cs="Arial"/>
          <w:sz w:val="24"/>
          <w:szCs w:val="24"/>
          <w:lang w:val="es-EC"/>
        </w:rPr>
        <w:t xml:space="preserve"> </w:t>
      </w:r>
      <w:r>
        <w:rPr>
          <w:rFonts w:ascii="Arial" w:hAnsi="Arial" w:cs="Arial"/>
          <w:sz w:val="24"/>
          <w:szCs w:val="24"/>
          <w:lang w:val="es-EC"/>
        </w:rPr>
        <w:t>o</w:t>
      </w:r>
      <w:r w:rsidR="005C6328">
        <w:rPr>
          <w:rFonts w:ascii="Arial" w:hAnsi="Arial" w:cs="Arial"/>
          <w:sz w:val="24"/>
          <w:szCs w:val="24"/>
          <w:lang w:val="es-EC"/>
        </w:rPr>
        <w:t>bteniéndose una planta completa</w:t>
      </w:r>
      <w:r>
        <w:rPr>
          <w:rFonts w:ascii="Arial" w:hAnsi="Arial" w:cs="Arial"/>
          <w:sz w:val="24"/>
          <w:szCs w:val="24"/>
          <w:lang w:val="es-EC"/>
        </w:rPr>
        <w:t xml:space="preserve"> de crecimiento inicial rápido, rústica, de follaje verde intenso con hojas semierectas, alto potencial de rendimiento y excelente calidad de molinería (7) (8). Ver </w:t>
      </w:r>
      <w:r w:rsidR="00C45F46">
        <w:rPr>
          <w:rFonts w:ascii="Arial" w:hAnsi="Arial" w:cs="Arial"/>
          <w:sz w:val="24"/>
          <w:szCs w:val="24"/>
          <w:lang w:val="es-EC"/>
        </w:rPr>
        <w:t xml:space="preserve">tabla 1.2 </w:t>
      </w:r>
      <w:r>
        <w:rPr>
          <w:rFonts w:ascii="Arial" w:hAnsi="Arial" w:cs="Arial"/>
          <w:sz w:val="24"/>
          <w:szCs w:val="24"/>
          <w:lang w:val="es-EC"/>
        </w:rPr>
        <w:t>características agronómicas de arroz, variedad F</w:t>
      </w:r>
      <w:r w:rsidR="00F66A0C">
        <w:rPr>
          <w:rFonts w:ascii="Arial" w:hAnsi="Arial" w:cs="Arial"/>
          <w:sz w:val="24"/>
          <w:szCs w:val="24"/>
          <w:lang w:val="es-EC"/>
        </w:rPr>
        <w:t xml:space="preserve"> </w:t>
      </w:r>
      <w:r>
        <w:rPr>
          <w:rFonts w:ascii="Arial" w:hAnsi="Arial" w:cs="Arial"/>
          <w:sz w:val="24"/>
          <w:szCs w:val="24"/>
          <w:lang w:val="es-EC"/>
        </w:rPr>
        <w:t>-</w:t>
      </w:r>
      <w:r w:rsidR="00F66A0C">
        <w:rPr>
          <w:rFonts w:ascii="Arial" w:hAnsi="Arial" w:cs="Arial"/>
          <w:sz w:val="24"/>
          <w:szCs w:val="24"/>
          <w:lang w:val="es-EC"/>
        </w:rPr>
        <w:t xml:space="preserve"> </w:t>
      </w:r>
      <w:r>
        <w:rPr>
          <w:rFonts w:ascii="Arial" w:hAnsi="Arial" w:cs="Arial"/>
          <w:sz w:val="24"/>
          <w:szCs w:val="24"/>
          <w:lang w:val="es-EC"/>
        </w:rPr>
        <w:t>50</w:t>
      </w:r>
      <w:r w:rsidR="009C2179">
        <w:rPr>
          <w:rFonts w:ascii="Arial" w:hAnsi="Arial" w:cs="Arial"/>
          <w:sz w:val="24"/>
          <w:szCs w:val="24"/>
          <w:lang w:val="es-EC"/>
        </w:rPr>
        <w:t>.</w:t>
      </w:r>
    </w:p>
    <w:p w:rsidR="009C2179" w:rsidRDefault="009C2179" w:rsidP="008341AE">
      <w:pPr>
        <w:spacing w:after="0" w:line="480" w:lineRule="auto"/>
        <w:ind w:left="2040"/>
        <w:jc w:val="both"/>
        <w:rPr>
          <w:rFonts w:ascii="Arial" w:hAnsi="Arial" w:cs="Arial"/>
          <w:sz w:val="24"/>
          <w:szCs w:val="24"/>
          <w:lang w:val="es-EC"/>
        </w:rPr>
      </w:pPr>
    </w:p>
    <w:p w:rsidR="009C2179" w:rsidRDefault="009C2179" w:rsidP="009C2179">
      <w:pPr>
        <w:spacing w:after="0" w:line="480" w:lineRule="auto"/>
        <w:ind w:left="2040"/>
        <w:jc w:val="both"/>
        <w:rPr>
          <w:rFonts w:ascii="Arial" w:hAnsi="Arial" w:cs="Arial"/>
          <w:sz w:val="24"/>
          <w:szCs w:val="24"/>
          <w:lang w:val="es-EC"/>
        </w:rPr>
      </w:pPr>
      <w:r>
        <w:rPr>
          <w:rFonts w:ascii="Arial" w:hAnsi="Arial" w:cs="Arial"/>
          <w:sz w:val="24"/>
          <w:szCs w:val="24"/>
          <w:lang w:val="es-EC"/>
        </w:rPr>
        <w:t>La variedad F</w:t>
      </w:r>
      <w:r w:rsidR="00F66A0C">
        <w:rPr>
          <w:rFonts w:ascii="Arial" w:hAnsi="Arial" w:cs="Arial"/>
          <w:sz w:val="24"/>
          <w:szCs w:val="24"/>
          <w:lang w:val="es-EC"/>
        </w:rPr>
        <w:t xml:space="preserve"> </w:t>
      </w:r>
      <w:r>
        <w:rPr>
          <w:rFonts w:ascii="Arial" w:hAnsi="Arial" w:cs="Arial"/>
          <w:sz w:val="24"/>
          <w:szCs w:val="24"/>
          <w:lang w:val="es-EC"/>
        </w:rPr>
        <w:t>-</w:t>
      </w:r>
      <w:r w:rsidR="00F66A0C">
        <w:rPr>
          <w:rFonts w:ascii="Arial" w:hAnsi="Arial" w:cs="Arial"/>
          <w:sz w:val="24"/>
          <w:szCs w:val="24"/>
          <w:lang w:val="es-EC"/>
        </w:rPr>
        <w:t xml:space="preserve"> </w:t>
      </w:r>
      <w:r>
        <w:rPr>
          <w:rFonts w:ascii="Arial" w:hAnsi="Arial" w:cs="Arial"/>
          <w:sz w:val="24"/>
          <w:szCs w:val="24"/>
          <w:lang w:val="es-EC"/>
        </w:rPr>
        <w:t>50, presenta un comportamiento agronómico, resistente a enfermedades y plagas, generando un rendimiento productivo de 115 – 140 qq</w:t>
      </w:r>
      <w:r w:rsidR="005C6328">
        <w:rPr>
          <w:rFonts w:ascii="Arial" w:hAnsi="Arial" w:cs="Arial"/>
          <w:sz w:val="24"/>
          <w:szCs w:val="24"/>
          <w:lang w:val="es-EC"/>
        </w:rPr>
        <w:t xml:space="preserve"> </w:t>
      </w:r>
      <w:r>
        <w:rPr>
          <w:rFonts w:ascii="Arial" w:hAnsi="Arial" w:cs="Arial"/>
          <w:sz w:val="24"/>
          <w:szCs w:val="24"/>
          <w:lang w:val="es-EC"/>
        </w:rPr>
        <w:t>/</w:t>
      </w:r>
      <w:r w:rsidR="005C6328">
        <w:rPr>
          <w:rFonts w:ascii="Arial" w:hAnsi="Arial" w:cs="Arial"/>
          <w:sz w:val="24"/>
          <w:szCs w:val="24"/>
          <w:lang w:val="es-EC"/>
        </w:rPr>
        <w:t xml:space="preserve"> </w:t>
      </w:r>
      <w:r>
        <w:rPr>
          <w:rFonts w:ascii="Arial" w:hAnsi="Arial" w:cs="Arial"/>
          <w:sz w:val="24"/>
          <w:szCs w:val="24"/>
          <w:lang w:val="es-EC"/>
        </w:rPr>
        <w:t>ha (1) (20).</w:t>
      </w:r>
    </w:p>
    <w:p w:rsidR="009C2179" w:rsidRDefault="009C2179" w:rsidP="008341AE">
      <w:pPr>
        <w:spacing w:after="0" w:line="480" w:lineRule="auto"/>
        <w:ind w:left="2040"/>
        <w:jc w:val="both"/>
        <w:rPr>
          <w:rFonts w:ascii="Arial" w:hAnsi="Arial" w:cs="Arial"/>
          <w:sz w:val="24"/>
          <w:szCs w:val="24"/>
          <w:lang w:val="es-EC"/>
        </w:rPr>
      </w:pPr>
    </w:p>
    <w:p w:rsidR="005619BA" w:rsidRDefault="00C45F46" w:rsidP="00C45F46">
      <w:pPr>
        <w:spacing w:after="0" w:line="240" w:lineRule="auto"/>
        <w:ind w:left="2041"/>
        <w:jc w:val="center"/>
        <w:rPr>
          <w:rFonts w:ascii="Arial" w:hAnsi="Arial" w:cs="Arial"/>
          <w:sz w:val="24"/>
          <w:szCs w:val="24"/>
          <w:lang w:val="es-EC"/>
        </w:rPr>
      </w:pPr>
      <w:r>
        <w:rPr>
          <w:rFonts w:ascii="Arial" w:hAnsi="Arial" w:cs="Arial"/>
          <w:b/>
          <w:sz w:val="24"/>
          <w:szCs w:val="24"/>
          <w:lang w:val="es-EC"/>
        </w:rPr>
        <w:lastRenderedPageBreak/>
        <w:t>Tabla 1.</w:t>
      </w:r>
      <w:r w:rsidRPr="00661B7D">
        <w:rPr>
          <w:rFonts w:ascii="Arial" w:hAnsi="Arial" w:cs="Arial"/>
          <w:b/>
          <w:sz w:val="24"/>
          <w:szCs w:val="24"/>
          <w:lang w:val="es-EC"/>
        </w:rPr>
        <w:t>2</w:t>
      </w:r>
      <w:r w:rsidR="004223F2">
        <w:rPr>
          <w:rFonts w:ascii="Arial" w:hAnsi="Arial" w:cs="Arial"/>
          <w:b/>
          <w:sz w:val="24"/>
          <w:szCs w:val="24"/>
          <w:lang w:val="es-EC"/>
        </w:rPr>
        <w:t xml:space="preserve">. </w:t>
      </w:r>
      <w:r w:rsidR="005B0080">
        <w:rPr>
          <w:rFonts w:ascii="Arial" w:hAnsi="Arial" w:cs="Arial"/>
          <w:sz w:val="24"/>
          <w:szCs w:val="24"/>
          <w:lang w:val="es-EC"/>
        </w:rPr>
        <w:t>CARACTERÍSTICAS AGRONÓ</w:t>
      </w:r>
      <w:r w:rsidRPr="00222A39">
        <w:rPr>
          <w:rFonts w:ascii="Arial" w:hAnsi="Arial" w:cs="Arial"/>
          <w:sz w:val="24"/>
          <w:szCs w:val="24"/>
          <w:lang w:val="es-EC"/>
        </w:rPr>
        <w:t>MICAS DE</w:t>
      </w:r>
      <w:r w:rsidR="004223F2">
        <w:rPr>
          <w:rFonts w:ascii="Arial" w:hAnsi="Arial" w:cs="Arial"/>
          <w:sz w:val="24"/>
          <w:szCs w:val="24"/>
          <w:lang w:val="es-EC"/>
        </w:rPr>
        <w:t>L</w:t>
      </w:r>
      <w:r w:rsidRPr="00222A39">
        <w:rPr>
          <w:rFonts w:ascii="Arial" w:hAnsi="Arial" w:cs="Arial"/>
          <w:sz w:val="24"/>
          <w:szCs w:val="24"/>
          <w:lang w:val="es-EC"/>
        </w:rPr>
        <w:t xml:space="preserve"> A</w:t>
      </w:r>
      <w:r>
        <w:rPr>
          <w:rFonts w:ascii="Arial" w:hAnsi="Arial" w:cs="Arial"/>
          <w:sz w:val="24"/>
          <w:szCs w:val="24"/>
          <w:lang w:val="es-EC"/>
        </w:rPr>
        <w:t xml:space="preserve">RROZ </w:t>
      </w:r>
      <w:r w:rsidRPr="00222A39">
        <w:rPr>
          <w:rFonts w:ascii="Arial" w:hAnsi="Arial" w:cs="Arial"/>
          <w:sz w:val="24"/>
          <w:szCs w:val="24"/>
          <w:lang w:val="es-EC"/>
        </w:rPr>
        <w:t>VARIEDAD F- 50</w:t>
      </w:r>
    </w:p>
    <w:p w:rsidR="00F367D8" w:rsidRDefault="00F367D8" w:rsidP="00C45F46">
      <w:pPr>
        <w:spacing w:after="0" w:line="240" w:lineRule="auto"/>
        <w:ind w:left="2041"/>
        <w:jc w:val="center"/>
        <w:rPr>
          <w:rFonts w:ascii="Arial" w:hAnsi="Arial" w:cs="Arial"/>
          <w:sz w:val="24"/>
          <w:szCs w:val="24"/>
          <w:lang w:val="es-EC"/>
        </w:rPr>
      </w:pPr>
    </w:p>
    <w:tbl>
      <w:tblPr>
        <w:tblStyle w:val="Tablaconcuadrcula"/>
        <w:tblW w:w="6174" w:type="dxa"/>
        <w:tblInd w:w="2235" w:type="dxa"/>
        <w:tblLook w:val="04A0" w:firstRow="1" w:lastRow="0" w:firstColumn="1" w:lastColumn="0" w:noHBand="0" w:noVBand="1"/>
      </w:tblPr>
      <w:tblGrid>
        <w:gridCol w:w="2551"/>
        <w:gridCol w:w="3623"/>
      </w:tblGrid>
      <w:tr w:rsidR="005619BA" w:rsidTr="0023117C">
        <w:trPr>
          <w:trHeight w:val="283"/>
        </w:trPr>
        <w:tc>
          <w:tcPr>
            <w:tcW w:w="2551" w:type="dxa"/>
          </w:tcPr>
          <w:p w:rsidR="005619BA" w:rsidRPr="00C45F46" w:rsidRDefault="005619BA" w:rsidP="00EB6C7C">
            <w:pPr>
              <w:jc w:val="both"/>
              <w:rPr>
                <w:rFonts w:ascii="Arial" w:hAnsi="Arial" w:cs="Arial"/>
                <w:sz w:val="24"/>
                <w:szCs w:val="24"/>
                <w:lang w:val="es-EC"/>
              </w:rPr>
            </w:pPr>
            <w:r w:rsidRPr="00C45F46">
              <w:rPr>
                <w:rFonts w:ascii="Arial" w:hAnsi="Arial" w:cs="Arial"/>
                <w:sz w:val="24"/>
                <w:szCs w:val="24"/>
                <w:lang w:val="es-EC"/>
              </w:rPr>
              <w:t>Periodo vegetativo</w:t>
            </w:r>
          </w:p>
        </w:tc>
        <w:tc>
          <w:tcPr>
            <w:tcW w:w="3623" w:type="dxa"/>
          </w:tcPr>
          <w:p w:rsidR="005619BA" w:rsidRDefault="005619BA" w:rsidP="00EB6C7C">
            <w:pPr>
              <w:jc w:val="both"/>
              <w:rPr>
                <w:rFonts w:ascii="Arial" w:hAnsi="Arial" w:cs="Arial"/>
                <w:sz w:val="24"/>
                <w:szCs w:val="24"/>
                <w:lang w:val="es-EC"/>
              </w:rPr>
            </w:pPr>
            <w:r>
              <w:rPr>
                <w:rFonts w:ascii="Arial" w:hAnsi="Arial" w:cs="Arial"/>
                <w:sz w:val="24"/>
                <w:szCs w:val="24"/>
                <w:lang w:val="es-EC"/>
              </w:rPr>
              <w:t>130-135 días</w:t>
            </w:r>
          </w:p>
        </w:tc>
      </w:tr>
      <w:tr w:rsidR="005619BA" w:rsidTr="0023117C">
        <w:trPr>
          <w:trHeight w:val="566"/>
        </w:trPr>
        <w:tc>
          <w:tcPr>
            <w:tcW w:w="2551" w:type="dxa"/>
          </w:tcPr>
          <w:p w:rsidR="005619BA" w:rsidRPr="00C45F46" w:rsidRDefault="005619BA" w:rsidP="00EB6C7C">
            <w:pPr>
              <w:jc w:val="both"/>
              <w:rPr>
                <w:rFonts w:ascii="Arial" w:hAnsi="Arial" w:cs="Arial"/>
                <w:sz w:val="24"/>
                <w:szCs w:val="24"/>
                <w:lang w:val="es-EC"/>
              </w:rPr>
            </w:pPr>
            <w:r w:rsidRPr="00C45F46">
              <w:rPr>
                <w:rFonts w:ascii="Arial" w:hAnsi="Arial" w:cs="Arial"/>
                <w:sz w:val="24"/>
                <w:szCs w:val="24"/>
                <w:lang w:val="es-EC"/>
              </w:rPr>
              <w:t>Macollamiento Intermedio</w:t>
            </w:r>
          </w:p>
        </w:tc>
        <w:tc>
          <w:tcPr>
            <w:tcW w:w="3623" w:type="dxa"/>
          </w:tcPr>
          <w:p w:rsidR="005619BA" w:rsidRDefault="005619BA" w:rsidP="00EB6C7C">
            <w:pPr>
              <w:jc w:val="both"/>
              <w:rPr>
                <w:rFonts w:ascii="Arial" w:hAnsi="Arial" w:cs="Arial"/>
                <w:sz w:val="24"/>
                <w:szCs w:val="24"/>
                <w:lang w:val="es-EC"/>
              </w:rPr>
            </w:pPr>
            <w:r>
              <w:rPr>
                <w:rFonts w:ascii="Arial" w:hAnsi="Arial" w:cs="Arial"/>
                <w:sz w:val="24"/>
                <w:szCs w:val="24"/>
                <w:lang w:val="es-EC"/>
              </w:rPr>
              <w:t>Sistema de siembra tradicional</w:t>
            </w:r>
          </w:p>
        </w:tc>
      </w:tr>
      <w:tr w:rsidR="005619BA" w:rsidTr="0023117C">
        <w:trPr>
          <w:trHeight w:val="283"/>
        </w:trPr>
        <w:tc>
          <w:tcPr>
            <w:tcW w:w="2551" w:type="dxa"/>
          </w:tcPr>
          <w:p w:rsidR="005619BA" w:rsidRPr="00C45F46" w:rsidRDefault="005619BA" w:rsidP="00EB6C7C">
            <w:pPr>
              <w:jc w:val="both"/>
              <w:rPr>
                <w:rFonts w:ascii="Arial" w:hAnsi="Arial" w:cs="Arial"/>
                <w:sz w:val="24"/>
                <w:szCs w:val="24"/>
                <w:lang w:val="es-EC"/>
              </w:rPr>
            </w:pPr>
            <w:r w:rsidRPr="00C45F46">
              <w:rPr>
                <w:rFonts w:ascii="Arial" w:hAnsi="Arial" w:cs="Arial"/>
                <w:sz w:val="24"/>
                <w:szCs w:val="24"/>
                <w:lang w:val="es-EC"/>
              </w:rPr>
              <w:t>Macollamiento Alto</w:t>
            </w:r>
          </w:p>
        </w:tc>
        <w:tc>
          <w:tcPr>
            <w:tcW w:w="3623" w:type="dxa"/>
          </w:tcPr>
          <w:p w:rsidR="005619BA" w:rsidRDefault="005619BA" w:rsidP="00EB6C7C">
            <w:pPr>
              <w:jc w:val="both"/>
              <w:rPr>
                <w:rFonts w:ascii="Arial" w:hAnsi="Arial" w:cs="Arial"/>
                <w:sz w:val="24"/>
                <w:szCs w:val="24"/>
                <w:lang w:val="es-EC"/>
              </w:rPr>
            </w:pPr>
            <w:r>
              <w:rPr>
                <w:rFonts w:ascii="Arial" w:hAnsi="Arial" w:cs="Arial"/>
                <w:sz w:val="24"/>
                <w:szCs w:val="24"/>
                <w:lang w:val="es-EC"/>
              </w:rPr>
              <w:t>Sistema de siembra  transplante</w:t>
            </w:r>
          </w:p>
        </w:tc>
      </w:tr>
      <w:tr w:rsidR="005619BA" w:rsidTr="0023117C">
        <w:trPr>
          <w:trHeight w:val="283"/>
        </w:trPr>
        <w:tc>
          <w:tcPr>
            <w:tcW w:w="2551" w:type="dxa"/>
          </w:tcPr>
          <w:p w:rsidR="005619BA" w:rsidRPr="00C45F46" w:rsidRDefault="005619BA" w:rsidP="00EB6C7C">
            <w:pPr>
              <w:jc w:val="both"/>
              <w:rPr>
                <w:rFonts w:ascii="Arial" w:hAnsi="Arial" w:cs="Arial"/>
                <w:sz w:val="24"/>
                <w:szCs w:val="24"/>
                <w:lang w:val="es-EC"/>
              </w:rPr>
            </w:pPr>
            <w:r w:rsidRPr="00C45F46">
              <w:rPr>
                <w:rFonts w:ascii="Arial" w:hAnsi="Arial" w:cs="Arial"/>
                <w:sz w:val="24"/>
                <w:szCs w:val="24"/>
                <w:lang w:val="es-EC"/>
              </w:rPr>
              <w:t>Tipo de Planta</w:t>
            </w:r>
          </w:p>
        </w:tc>
        <w:tc>
          <w:tcPr>
            <w:tcW w:w="3623" w:type="dxa"/>
          </w:tcPr>
          <w:p w:rsidR="005619BA" w:rsidRDefault="005619BA" w:rsidP="00EB6C7C">
            <w:pPr>
              <w:jc w:val="both"/>
              <w:rPr>
                <w:rFonts w:ascii="Arial" w:hAnsi="Arial" w:cs="Arial"/>
                <w:sz w:val="24"/>
                <w:szCs w:val="24"/>
                <w:lang w:val="es-EC"/>
              </w:rPr>
            </w:pPr>
            <w:r>
              <w:rPr>
                <w:rFonts w:ascii="Arial" w:hAnsi="Arial" w:cs="Arial"/>
                <w:sz w:val="24"/>
                <w:szCs w:val="24"/>
                <w:lang w:val="es-EC"/>
              </w:rPr>
              <w:t>Semicompacta</w:t>
            </w:r>
          </w:p>
        </w:tc>
      </w:tr>
      <w:tr w:rsidR="005619BA" w:rsidTr="0023117C">
        <w:trPr>
          <w:trHeight w:val="283"/>
        </w:trPr>
        <w:tc>
          <w:tcPr>
            <w:tcW w:w="2551" w:type="dxa"/>
          </w:tcPr>
          <w:p w:rsidR="003B41CE" w:rsidRPr="00C45F46" w:rsidRDefault="005619BA" w:rsidP="00EB6C7C">
            <w:pPr>
              <w:jc w:val="both"/>
              <w:rPr>
                <w:rFonts w:ascii="Arial" w:hAnsi="Arial" w:cs="Arial"/>
                <w:sz w:val="24"/>
                <w:szCs w:val="24"/>
                <w:lang w:val="es-EC"/>
              </w:rPr>
            </w:pPr>
            <w:r w:rsidRPr="00C45F46">
              <w:rPr>
                <w:rFonts w:ascii="Arial" w:hAnsi="Arial" w:cs="Arial"/>
                <w:sz w:val="24"/>
                <w:szCs w:val="24"/>
                <w:lang w:val="es-EC"/>
              </w:rPr>
              <w:t>Tallos</w:t>
            </w:r>
          </w:p>
          <w:p w:rsidR="005619BA" w:rsidRPr="00C45F46" w:rsidRDefault="005619BA" w:rsidP="003B41CE">
            <w:pPr>
              <w:rPr>
                <w:rFonts w:ascii="Arial" w:hAnsi="Arial" w:cs="Arial"/>
                <w:sz w:val="24"/>
                <w:szCs w:val="24"/>
                <w:lang w:val="es-EC"/>
              </w:rPr>
            </w:pPr>
          </w:p>
        </w:tc>
        <w:tc>
          <w:tcPr>
            <w:tcW w:w="3623" w:type="dxa"/>
          </w:tcPr>
          <w:p w:rsidR="005619BA" w:rsidRDefault="005619BA" w:rsidP="00EB6C7C">
            <w:pPr>
              <w:jc w:val="both"/>
              <w:rPr>
                <w:rFonts w:ascii="Arial" w:hAnsi="Arial" w:cs="Arial"/>
                <w:sz w:val="24"/>
                <w:szCs w:val="24"/>
                <w:lang w:val="es-EC"/>
              </w:rPr>
            </w:pPr>
            <w:r>
              <w:rPr>
                <w:rFonts w:ascii="Arial" w:hAnsi="Arial" w:cs="Arial"/>
                <w:sz w:val="24"/>
                <w:szCs w:val="24"/>
                <w:lang w:val="es-EC"/>
              </w:rPr>
              <w:t>Flexibles, alta resistencia al vuelco</w:t>
            </w:r>
          </w:p>
        </w:tc>
      </w:tr>
      <w:tr w:rsidR="005619BA" w:rsidTr="0023117C">
        <w:trPr>
          <w:trHeight w:val="283"/>
        </w:trPr>
        <w:tc>
          <w:tcPr>
            <w:tcW w:w="2551" w:type="dxa"/>
          </w:tcPr>
          <w:p w:rsidR="005619BA" w:rsidRPr="00C45F46" w:rsidRDefault="005619BA" w:rsidP="00EB6C7C">
            <w:pPr>
              <w:jc w:val="both"/>
              <w:rPr>
                <w:rFonts w:ascii="Arial" w:hAnsi="Arial" w:cs="Arial"/>
                <w:sz w:val="24"/>
                <w:szCs w:val="24"/>
                <w:lang w:val="es-EC"/>
              </w:rPr>
            </w:pPr>
            <w:r w:rsidRPr="00C45F46">
              <w:rPr>
                <w:rFonts w:ascii="Arial" w:hAnsi="Arial" w:cs="Arial"/>
                <w:sz w:val="24"/>
                <w:szCs w:val="24"/>
                <w:lang w:val="es-EC"/>
              </w:rPr>
              <w:t>Hoja Bandera</w:t>
            </w:r>
          </w:p>
        </w:tc>
        <w:tc>
          <w:tcPr>
            <w:tcW w:w="3623" w:type="dxa"/>
          </w:tcPr>
          <w:p w:rsidR="005619BA" w:rsidRDefault="005619BA" w:rsidP="00EB6C7C">
            <w:pPr>
              <w:jc w:val="both"/>
              <w:rPr>
                <w:rFonts w:ascii="Arial" w:hAnsi="Arial" w:cs="Arial"/>
                <w:sz w:val="24"/>
                <w:szCs w:val="24"/>
                <w:lang w:val="es-EC"/>
              </w:rPr>
            </w:pPr>
            <w:r>
              <w:rPr>
                <w:rFonts w:ascii="Arial" w:hAnsi="Arial" w:cs="Arial"/>
                <w:sz w:val="24"/>
                <w:szCs w:val="24"/>
                <w:lang w:val="es-EC"/>
              </w:rPr>
              <w:t xml:space="preserve">Erecta, senescencia tardía, </w:t>
            </w:r>
          </w:p>
        </w:tc>
      </w:tr>
      <w:tr w:rsidR="005619BA" w:rsidTr="0023117C">
        <w:trPr>
          <w:trHeight w:val="283"/>
        </w:trPr>
        <w:tc>
          <w:tcPr>
            <w:tcW w:w="2551" w:type="dxa"/>
          </w:tcPr>
          <w:p w:rsidR="005619BA" w:rsidRPr="00C45F46" w:rsidRDefault="005619BA" w:rsidP="00EB6C7C">
            <w:pPr>
              <w:jc w:val="both"/>
              <w:rPr>
                <w:rFonts w:ascii="Arial" w:hAnsi="Arial" w:cs="Arial"/>
                <w:sz w:val="24"/>
                <w:szCs w:val="24"/>
                <w:lang w:val="es-EC"/>
              </w:rPr>
            </w:pPr>
            <w:r w:rsidRPr="00C45F46">
              <w:rPr>
                <w:rFonts w:ascii="Arial" w:hAnsi="Arial" w:cs="Arial"/>
                <w:sz w:val="24"/>
                <w:szCs w:val="24"/>
                <w:lang w:val="es-EC"/>
              </w:rPr>
              <w:t>Vaneamiento</w:t>
            </w:r>
          </w:p>
        </w:tc>
        <w:tc>
          <w:tcPr>
            <w:tcW w:w="3623" w:type="dxa"/>
          </w:tcPr>
          <w:p w:rsidR="005619BA" w:rsidRDefault="005619BA" w:rsidP="00EB6C7C">
            <w:pPr>
              <w:jc w:val="both"/>
              <w:rPr>
                <w:rFonts w:ascii="Arial" w:hAnsi="Arial" w:cs="Arial"/>
                <w:sz w:val="24"/>
                <w:szCs w:val="24"/>
                <w:lang w:val="es-EC"/>
              </w:rPr>
            </w:pPr>
            <w:r>
              <w:rPr>
                <w:rFonts w:ascii="Arial" w:hAnsi="Arial" w:cs="Arial"/>
                <w:sz w:val="24"/>
                <w:szCs w:val="24"/>
                <w:lang w:val="es-EC"/>
              </w:rPr>
              <w:t>12</w:t>
            </w:r>
            <w:r w:rsidR="00F66A0C">
              <w:rPr>
                <w:rFonts w:ascii="Arial" w:hAnsi="Arial" w:cs="Arial"/>
                <w:sz w:val="24"/>
                <w:szCs w:val="24"/>
                <w:lang w:val="es-EC"/>
              </w:rPr>
              <w:t xml:space="preserve"> </w:t>
            </w:r>
            <w:r>
              <w:rPr>
                <w:rFonts w:ascii="Arial" w:hAnsi="Arial" w:cs="Arial"/>
                <w:sz w:val="24"/>
                <w:szCs w:val="24"/>
                <w:lang w:val="es-EC"/>
              </w:rPr>
              <w:t>% - 25</w:t>
            </w:r>
            <w:r w:rsidR="00F66A0C">
              <w:rPr>
                <w:rFonts w:ascii="Arial" w:hAnsi="Arial" w:cs="Arial"/>
                <w:sz w:val="24"/>
                <w:szCs w:val="24"/>
                <w:lang w:val="es-EC"/>
              </w:rPr>
              <w:t xml:space="preserve"> </w:t>
            </w:r>
            <w:r>
              <w:rPr>
                <w:rFonts w:ascii="Arial" w:hAnsi="Arial" w:cs="Arial"/>
                <w:sz w:val="24"/>
                <w:szCs w:val="24"/>
                <w:lang w:val="es-EC"/>
              </w:rPr>
              <w:t>%</w:t>
            </w:r>
          </w:p>
        </w:tc>
      </w:tr>
      <w:tr w:rsidR="005619BA" w:rsidTr="0023117C">
        <w:trPr>
          <w:trHeight w:val="283"/>
        </w:trPr>
        <w:tc>
          <w:tcPr>
            <w:tcW w:w="2551" w:type="dxa"/>
          </w:tcPr>
          <w:p w:rsidR="005619BA" w:rsidRPr="00C45F46" w:rsidRDefault="005619BA" w:rsidP="00EB6C7C">
            <w:pPr>
              <w:jc w:val="both"/>
              <w:rPr>
                <w:rFonts w:ascii="Arial" w:hAnsi="Arial" w:cs="Arial"/>
                <w:sz w:val="24"/>
                <w:szCs w:val="24"/>
                <w:lang w:val="es-EC"/>
              </w:rPr>
            </w:pPr>
            <w:r w:rsidRPr="00C45F46">
              <w:rPr>
                <w:rFonts w:ascii="Arial" w:hAnsi="Arial" w:cs="Arial"/>
                <w:sz w:val="24"/>
                <w:szCs w:val="24"/>
                <w:lang w:val="es-EC"/>
              </w:rPr>
              <w:t>Rendimiento  molinera</w:t>
            </w:r>
          </w:p>
        </w:tc>
        <w:tc>
          <w:tcPr>
            <w:tcW w:w="3623" w:type="dxa"/>
          </w:tcPr>
          <w:p w:rsidR="005619BA" w:rsidRDefault="005619BA" w:rsidP="00EB6C7C">
            <w:pPr>
              <w:jc w:val="both"/>
              <w:rPr>
                <w:rFonts w:ascii="Arial" w:hAnsi="Arial" w:cs="Arial"/>
                <w:sz w:val="24"/>
                <w:szCs w:val="24"/>
                <w:lang w:val="es-EC"/>
              </w:rPr>
            </w:pPr>
            <w:r>
              <w:rPr>
                <w:rFonts w:ascii="Arial" w:hAnsi="Arial" w:cs="Arial"/>
                <w:sz w:val="24"/>
                <w:szCs w:val="24"/>
                <w:lang w:val="es-EC"/>
              </w:rPr>
              <w:t>Bueno</w:t>
            </w:r>
          </w:p>
        </w:tc>
      </w:tr>
      <w:tr w:rsidR="005619BA" w:rsidTr="0023117C">
        <w:trPr>
          <w:trHeight w:val="283"/>
        </w:trPr>
        <w:tc>
          <w:tcPr>
            <w:tcW w:w="6174" w:type="dxa"/>
            <w:gridSpan w:val="2"/>
          </w:tcPr>
          <w:p w:rsidR="005619BA" w:rsidRPr="00C45F46" w:rsidRDefault="005619BA" w:rsidP="00EB6C7C">
            <w:pPr>
              <w:rPr>
                <w:rFonts w:ascii="Arial" w:hAnsi="Arial" w:cs="Arial"/>
                <w:b/>
                <w:lang w:val="es-EC"/>
              </w:rPr>
            </w:pPr>
            <w:r w:rsidRPr="00C45F46">
              <w:rPr>
                <w:rFonts w:ascii="Arial" w:hAnsi="Arial" w:cs="Arial"/>
                <w:b/>
                <w:sz w:val="24"/>
                <w:szCs w:val="24"/>
                <w:lang w:val="es-EC"/>
              </w:rPr>
              <w:t>Fuente</w:t>
            </w:r>
            <w:r w:rsidRPr="00C45F46">
              <w:rPr>
                <w:rFonts w:ascii="Arial" w:hAnsi="Arial" w:cs="Arial"/>
                <w:b/>
                <w:lang w:val="es-EC"/>
              </w:rPr>
              <w:t xml:space="preserve">: </w:t>
            </w:r>
            <w:r w:rsidRPr="00C45F46">
              <w:rPr>
                <w:rFonts w:ascii="Arial" w:hAnsi="Arial" w:cs="Arial"/>
                <w:b/>
                <w:sz w:val="24"/>
                <w:szCs w:val="24"/>
                <w:lang w:val="es-EC"/>
              </w:rPr>
              <w:t>Fedearroz</w:t>
            </w:r>
            <w:r w:rsidRPr="00C45F46">
              <w:rPr>
                <w:rFonts w:ascii="Arial" w:hAnsi="Arial" w:cs="Arial"/>
                <w:b/>
                <w:lang w:val="es-EC"/>
              </w:rPr>
              <w:t>- India (9)</w:t>
            </w:r>
          </w:p>
        </w:tc>
      </w:tr>
    </w:tbl>
    <w:p w:rsidR="00965A31" w:rsidRDefault="00965A31" w:rsidP="00965A31">
      <w:pPr>
        <w:spacing w:after="0" w:line="240" w:lineRule="auto"/>
        <w:jc w:val="both"/>
        <w:rPr>
          <w:rFonts w:ascii="Arial" w:hAnsi="Arial" w:cs="Arial"/>
          <w:sz w:val="24"/>
          <w:szCs w:val="24"/>
          <w:lang w:val="es-EC"/>
        </w:rPr>
      </w:pPr>
    </w:p>
    <w:p w:rsidR="00C45F46" w:rsidRDefault="00C45F46" w:rsidP="00965A31">
      <w:pPr>
        <w:spacing w:after="0" w:line="240" w:lineRule="auto"/>
        <w:jc w:val="both"/>
        <w:rPr>
          <w:rFonts w:ascii="Arial" w:hAnsi="Arial" w:cs="Arial"/>
          <w:sz w:val="24"/>
          <w:szCs w:val="24"/>
          <w:lang w:val="es-EC"/>
        </w:rPr>
      </w:pPr>
    </w:p>
    <w:p w:rsidR="00222A39" w:rsidRDefault="00222A39" w:rsidP="00222A39">
      <w:pPr>
        <w:spacing w:after="0" w:line="480" w:lineRule="auto"/>
        <w:ind w:left="2040"/>
        <w:jc w:val="both"/>
        <w:rPr>
          <w:rFonts w:ascii="Arial" w:hAnsi="Arial" w:cs="Arial"/>
          <w:b/>
          <w:sz w:val="24"/>
          <w:szCs w:val="24"/>
          <w:lang w:val="es-EC"/>
        </w:rPr>
      </w:pPr>
    </w:p>
    <w:p w:rsidR="005619BA" w:rsidRDefault="005619BA" w:rsidP="00222A39">
      <w:pPr>
        <w:spacing w:after="0" w:line="480" w:lineRule="auto"/>
        <w:ind w:left="2040"/>
        <w:jc w:val="both"/>
        <w:rPr>
          <w:rFonts w:ascii="Arial" w:hAnsi="Arial" w:cs="Arial"/>
          <w:sz w:val="24"/>
          <w:szCs w:val="24"/>
          <w:lang w:val="es-EC"/>
        </w:rPr>
      </w:pPr>
      <w:r>
        <w:rPr>
          <w:rFonts w:ascii="Arial" w:hAnsi="Arial" w:cs="Arial"/>
          <w:b/>
          <w:sz w:val="24"/>
          <w:szCs w:val="24"/>
          <w:lang w:val="es-EC"/>
        </w:rPr>
        <w:t xml:space="preserve">Resistencia a Enfermedades. </w:t>
      </w:r>
      <w:r w:rsidRPr="0094490E">
        <w:rPr>
          <w:rFonts w:ascii="Arial" w:hAnsi="Arial" w:cs="Arial"/>
          <w:sz w:val="24"/>
          <w:szCs w:val="24"/>
          <w:lang w:val="es-EC"/>
        </w:rPr>
        <w:t xml:space="preserve">Resistente a seis linajes de </w:t>
      </w:r>
      <w:r w:rsidRPr="00E0306D">
        <w:rPr>
          <w:rFonts w:ascii="Arial" w:hAnsi="Arial" w:cs="Arial"/>
          <w:b/>
          <w:i/>
          <w:sz w:val="24"/>
          <w:szCs w:val="24"/>
          <w:u w:val="single"/>
          <w:lang w:val="es-EC"/>
        </w:rPr>
        <w:t>Pyricularia</w:t>
      </w:r>
      <w:r w:rsidRPr="00E0306D">
        <w:rPr>
          <w:rFonts w:ascii="Arial" w:hAnsi="Arial" w:cs="Arial"/>
          <w:b/>
          <w:i/>
          <w:sz w:val="24"/>
          <w:szCs w:val="24"/>
          <w:lang w:val="es-EC"/>
        </w:rPr>
        <w:t xml:space="preserve"> </w:t>
      </w:r>
      <w:r w:rsidRPr="00E0306D">
        <w:rPr>
          <w:rFonts w:ascii="Arial" w:hAnsi="Arial" w:cs="Arial"/>
          <w:b/>
          <w:i/>
          <w:sz w:val="24"/>
          <w:szCs w:val="24"/>
          <w:u w:val="single"/>
          <w:lang w:val="es-EC"/>
        </w:rPr>
        <w:t>grisea</w:t>
      </w:r>
      <w:r>
        <w:rPr>
          <w:rFonts w:ascii="Arial" w:hAnsi="Arial" w:cs="Arial"/>
          <w:sz w:val="24"/>
          <w:szCs w:val="24"/>
          <w:lang w:val="es-EC"/>
        </w:rPr>
        <w:t xml:space="preserve">, (hoja y cuello); Tolerante a </w:t>
      </w:r>
      <w:r w:rsidRPr="008341AE">
        <w:rPr>
          <w:rFonts w:ascii="Arial" w:hAnsi="Arial" w:cs="Arial"/>
          <w:b/>
          <w:i/>
          <w:sz w:val="24"/>
          <w:szCs w:val="24"/>
          <w:u w:val="single"/>
          <w:lang w:val="es-EC"/>
        </w:rPr>
        <w:t>Hemilnthosporium</w:t>
      </w:r>
      <w:r>
        <w:rPr>
          <w:rFonts w:ascii="Arial" w:hAnsi="Arial" w:cs="Arial"/>
          <w:sz w:val="24"/>
          <w:szCs w:val="24"/>
          <w:lang w:val="es-EC"/>
        </w:rPr>
        <w:t>, y complejo de manchado de grano, tolerante al virus de la hoja blanca (9).</w:t>
      </w:r>
    </w:p>
    <w:p w:rsidR="005619BA" w:rsidRDefault="005619BA" w:rsidP="00222A39">
      <w:pPr>
        <w:spacing w:after="0" w:line="480" w:lineRule="auto"/>
        <w:ind w:left="1440"/>
        <w:jc w:val="both"/>
        <w:rPr>
          <w:rFonts w:ascii="Arial" w:hAnsi="Arial" w:cs="Arial"/>
          <w:sz w:val="24"/>
          <w:szCs w:val="24"/>
          <w:lang w:val="es-EC"/>
        </w:rPr>
      </w:pPr>
    </w:p>
    <w:p w:rsidR="005619BA" w:rsidRDefault="005619BA" w:rsidP="00222A39">
      <w:pPr>
        <w:spacing w:after="0" w:line="480" w:lineRule="auto"/>
        <w:ind w:left="2040"/>
        <w:jc w:val="both"/>
        <w:rPr>
          <w:rFonts w:ascii="Arial" w:hAnsi="Arial" w:cs="Arial"/>
          <w:sz w:val="24"/>
          <w:szCs w:val="24"/>
          <w:lang w:val="es-EC"/>
        </w:rPr>
      </w:pPr>
      <w:r w:rsidRPr="00561E00">
        <w:rPr>
          <w:rFonts w:ascii="Arial" w:hAnsi="Arial" w:cs="Arial"/>
          <w:b/>
          <w:sz w:val="24"/>
          <w:szCs w:val="24"/>
          <w:lang w:val="es-EC"/>
        </w:rPr>
        <w:t>Resistenc</w:t>
      </w:r>
      <w:r>
        <w:rPr>
          <w:rFonts w:ascii="Arial" w:hAnsi="Arial" w:cs="Arial"/>
          <w:b/>
          <w:sz w:val="24"/>
          <w:szCs w:val="24"/>
          <w:lang w:val="es-EC"/>
        </w:rPr>
        <w:t>ia a P</w:t>
      </w:r>
      <w:r w:rsidRPr="00561E00">
        <w:rPr>
          <w:rFonts w:ascii="Arial" w:hAnsi="Arial" w:cs="Arial"/>
          <w:b/>
          <w:sz w:val="24"/>
          <w:szCs w:val="24"/>
          <w:lang w:val="es-EC"/>
        </w:rPr>
        <w:t>lagas.</w:t>
      </w:r>
      <w:r>
        <w:rPr>
          <w:rFonts w:ascii="Arial" w:hAnsi="Arial" w:cs="Arial"/>
          <w:sz w:val="24"/>
          <w:szCs w:val="24"/>
          <w:lang w:val="es-EC"/>
        </w:rPr>
        <w:t xml:space="preserve"> Muy resistente al daño de </w:t>
      </w:r>
      <w:r w:rsidRPr="008341AE">
        <w:rPr>
          <w:rFonts w:ascii="Arial" w:hAnsi="Arial" w:cs="Arial"/>
          <w:b/>
          <w:i/>
          <w:sz w:val="24"/>
          <w:szCs w:val="24"/>
          <w:u w:val="single"/>
          <w:lang w:val="es-EC"/>
        </w:rPr>
        <w:t>Sogata</w:t>
      </w:r>
      <w:r>
        <w:rPr>
          <w:rFonts w:ascii="Arial" w:hAnsi="Arial" w:cs="Arial"/>
          <w:sz w:val="24"/>
          <w:szCs w:val="24"/>
          <w:lang w:val="es-EC"/>
        </w:rPr>
        <w:t xml:space="preserve">; Tolerante a </w:t>
      </w:r>
      <w:r w:rsidRPr="008341AE">
        <w:rPr>
          <w:rFonts w:ascii="Arial" w:hAnsi="Arial" w:cs="Arial"/>
          <w:b/>
          <w:i/>
          <w:sz w:val="24"/>
          <w:szCs w:val="24"/>
          <w:u w:val="single"/>
          <w:lang w:val="es-EC"/>
        </w:rPr>
        <w:t>Hydrelia</w:t>
      </w:r>
      <w:r w:rsidR="008341AE">
        <w:rPr>
          <w:rFonts w:ascii="Arial" w:hAnsi="Arial" w:cs="Arial"/>
          <w:sz w:val="24"/>
          <w:szCs w:val="24"/>
          <w:lang w:val="es-EC"/>
        </w:rPr>
        <w:t xml:space="preserve"> y </w:t>
      </w:r>
      <w:r>
        <w:rPr>
          <w:rFonts w:ascii="Arial" w:hAnsi="Arial" w:cs="Arial"/>
          <w:sz w:val="24"/>
          <w:szCs w:val="24"/>
          <w:lang w:val="es-EC"/>
        </w:rPr>
        <w:t>Barrenadores (</w:t>
      </w:r>
      <w:r w:rsidRPr="008F76F8">
        <w:rPr>
          <w:rFonts w:ascii="Arial" w:hAnsi="Arial" w:cs="Arial"/>
          <w:b/>
          <w:i/>
          <w:sz w:val="24"/>
          <w:szCs w:val="24"/>
          <w:u w:val="single"/>
          <w:lang w:val="es-EC"/>
        </w:rPr>
        <w:t>Diatrea</w:t>
      </w:r>
      <w:r w:rsidRPr="008F76F8">
        <w:rPr>
          <w:rFonts w:ascii="Arial" w:hAnsi="Arial" w:cs="Arial"/>
          <w:b/>
          <w:i/>
          <w:sz w:val="24"/>
          <w:szCs w:val="24"/>
          <w:lang w:val="es-EC"/>
        </w:rPr>
        <w:t xml:space="preserve">; </w:t>
      </w:r>
      <w:r w:rsidRPr="0046299D">
        <w:rPr>
          <w:rFonts w:ascii="Arial" w:hAnsi="Arial" w:cs="Arial"/>
          <w:b/>
          <w:i/>
          <w:sz w:val="24"/>
          <w:szCs w:val="24"/>
          <w:u w:val="single"/>
          <w:lang w:val="es-EC"/>
        </w:rPr>
        <w:t>Rupela</w:t>
      </w:r>
      <w:r w:rsidR="008341AE">
        <w:rPr>
          <w:rFonts w:ascii="Arial" w:hAnsi="Arial" w:cs="Arial"/>
          <w:sz w:val="24"/>
          <w:szCs w:val="24"/>
          <w:lang w:val="es-EC"/>
        </w:rPr>
        <w:t xml:space="preserve">); susceptible </w:t>
      </w:r>
      <w:r>
        <w:rPr>
          <w:rFonts w:ascii="Arial" w:hAnsi="Arial" w:cs="Arial"/>
          <w:sz w:val="24"/>
          <w:szCs w:val="24"/>
          <w:lang w:val="es-EC"/>
        </w:rPr>
        <w:t>al enrollador de la hoja (</w:t>
      </w:r>
      <w:r w:rsidRPr="008341AE">
        <w:rPr>
          <w:rFonts w:ascii="Arial" w:hAnsi="Arial" w:cs="Arial"/>
          <w:b/>
          <w:i/>
          <w:sz w:val="24"/>
          <w:szCs w:val="24"/>
          <w:u w:val="single"/>
          <w:lang w:val="es-EC"/>
        </w:rPr>
        <w:t>Syngamia</w:t>
      </w:r>
      <w:r>
        <w:rPr>
          <w:rFonts w:ascii="Arial" w:hAnsi="Arial" w:cs="Arial"/>
          <w:sz w:val="24"/>
          <w:szCs w:val="24"/>
          <w:lang w:val="es-EC"/>
        </w:rPr>
        <w:t>) (9).</w:t>
      </w:r>
    </w:p>
    <w:p w:rsidR="005619BA" w:rsidRDefault="005619BA" w:rsidP="00222A39">
      <w:pPr>
        <w:spacing w:after="0" w:line="480" w:lineRule="auto"/>
        <w:ind w:left="2040"/>
        <w:jc w:val="both"/>
        <w:rPr>
          <w:rFonts w:ascii="Arial" w:hAnsi="Arial" w:cs="Arial"/>
          <w:sz w:val="24"/>
          <w:szCs w:val="24"/>
          <w:lang w:val="es-EC"/>
        </w:rPr>
      </w:pPr>
    </w:p>
    <w:p w:rsidR="005619BA" w:rsidRDefault="005619BA" w:rsidP="00222A39">
      <w:pPr>
        <w:spacing w:after="0" w:line="480" w:lineRule="auto"/>
        <w:ind w:left="2040"/>
        <w:jc w:val="both"/>
        <w:rPr>
          <w:rFonts w:ascii="Arial" w:hAnsi="Arial" w:cs="Arial"/>
          <w:sz w:val="24"/>
          <w:szCs w:val="24"/>
          <w:lang w:val="es-EC"/>
        </w:rPr>
      </w:pPr>
      <w:r>
        <w:rPr>
          <w:rFonts w:ascii="Arial" w:hAnsi="Arial" w:cs="Arial"/>
          <w:b/>
          <w:sz w:val="24"/>
          <w:szCs w:val="24"/>
          <w:lang w:val="es-EC"/>
        </w:rPr>
        <w:t>Manejo del R</w:t>
      </w:r>
      <w:r w:rsidRPr="00C468D0">
        <w:rPr>
          <w:rFonts w:ascii="Arial" w:hAnsi="Arial" w:cs="Arial"/>
          <w:b/>
          <w:sz w:val="24"/>
          <w:szCs w:val="24"/>
          <w:lang w:val="es-EC"/>
        </w:rPr>
        <w:t>iego.</w:t>
      </w:r>
      <w:r w:rsidR="005C6328">
        <w:rPr>
          <w:rFonts w:ascii="Arial" w:hAnsi="Arial" w:cs="Arial"/>
          <w:b/>
          <w:sz w:val="24"/>
          <w:szCs w:val="24"/>
          <w:lang w:val="es-EC"/>
        </w:rPr>
        <w:t xml:space="preserve"> </w:t>
      </w:r>
      <w:r>
        <w:rPr>
          <w:rFonts w:ascii="Arial" w:hAnsi="Arial" w:cs="Arial"/>
          <w:sz w:val="24"/>
          <w:szCs w:val="24"/>
          <w:lang w:val="es-EC"/>
        </w:rPr>
        <w:t xml:space="preserve">La semilla de esta variedad no tolera la inundación permanente. En proceso de germinación se deben efectuar riegos ligeros o mojes, seguidos de un </w:t>
      </w:r>
      <w:r>
        <w:rPr>
          <w:rFonts w:ascii="Arial" w:hAnsi="Arial" w:cs="Arial"/>
          <w:sz w:val="24"/>
          <w:szCs w:val="24"/>
          <w:lang w:val="es-EC"/>
        </w:rPr>
        <w:lastRenderedPageBreak/>
        <w:t>buen dren</w:t>
      </w:r>
      <w:r w:rsidR="008341AE">
        <w:rPr>
          <w:rFonts w:ascii="Arial" w:hAnsi="Arial" w:cs="Arial"/>
          <w:sz w:val="24"/>
          <w:szCs w:val="24"/>
          <w:lang w:val="es-EC"/>
        </w:rPr>
        <w:t>aje. Posterior</w:t>
      </w:r>
      <w:r>
        <w:rPr>
          <w:rFonts w:ascii="Arial" w:hAnsi="Arial" w:cs="Arial"/>
          <w:sz w:val="24"/>
          <w:szCs w:val="24"/>
          <w:lang w:val="es-EC"/>
        </w:rPr>
        <w:t xml:space="preserve"> a la germinación, hasta final</w:t>
      </w:r>
      <w:r w:rsidR="005C6328">
        <w:rPr>
          <w:rFonts w:ascii="Arial" w:hAnsi="Arial" w:cs="Arial"/>
          <w:sz w:val="24"/>
          <w:szCs w:val="24"/>
          <w:lang w:val="es-EC"/>
        </w:rPr>
        <w:t>es del c</w:t>
      </w:r>
      <w:r>
        <w:rPr>
          <w:rFonts w:ascii="Arial" w:hAnsi="Arial" w:cs="Arial"/>
          <w:sz w:val="24"/>
          <w:szCs w:val="24"/>
          <w:lang w:val="es-EC"/>
        </w:rPr>
        <w:t>iclo, La variedad F</w:t>
      </w:r>
      <w:r w:rsidR="00D864AF">
        <w:rPr>
          <w:rFonts w:ascii="Arial" w:hAnsi="Arial" w:cs="Arial"/>
          <w:sz w:val="24"/>
          <w:szCs w:val="24"/>
          <w:lang w:val="es-EC"/>
        </w:rPr>
        <w:t xml:space="preserve"> </w:t>
      </w:r>
      <w:r>
        <w:rPr>
          <w:rFonts w:ascii="Arial" w:hAnsi="Arial" w:cs="Arial"/>
          <w:sz w:val="24"/>
          <w:szCs w:val="24"/>
          <w:lang w:val="es-EC"/>
        </w:rPr>
        <w:t>-</w:t>
      </w:r>
      <w:r w:rsidR="00D864AF">
        <w:rPr>
          <w:rFonts w:ascii="Arial" w:hAnsi="Arial" w:cs="Arial"/>
          <w:sz w:val="24"/>
          <w:szCs w:val="24"/>
          <w:lang w:val="es-EC"/>
        </w:rPr>
        <w:t xml:space="preserve"> </w:t>
      </w:r>
      <w:r>
        <w:rPr>
          <w:rFonts w:ascii="Arial" w:hAnsi="Arial" w:cs="Arial"/>
          <w:sz w:val="24"/>
          <w:szCs w:val="24"/>
          <w:lang w:val="es-EC"/>
        </w:rPr>
        <w:t>50, tolera láminas de agua como cualquier otra variedad. La frecuencia de riego depende de las características físicas del suelo (liviano o pesado) (9).</w:t>
      </w:r>
    </w:p>
    <w:p w:rsidR="005619BA" w:rsidRDefault="005619BA" w:rsidP="00222A39">
      <w:pPr>
        <w:spacing w:after="0" w:line="480" w:lineRule="auto"/>
        <w:ind w:left="2040"/>
        <w:jc w:val="both"/>
        <w:rPr>
          <w:rFonts w:ascii="Arial" w:hAnsi="Arial" w:cs="Arial"/>
          <w:sz w:val="24"/>
          <w:szCs w:val="24"/>
          <w:lang w:val="es-EC"/>
        </w:rPr>
      </w:pPr>
    </w:p>
    <w:p w:rsidR="005619BA" w:rsidRDefault="005619BA" w:rsidP="00222A39">
      <w:pPr>
        <w:spacing w:after="0" w:line="480" w:lineRule="auto"/>
        <w:ind w:left="2040"/>
        <w:jc w:val="both"/>
        <w:rPr>
          <w:rFonts w:ascii="Arial" w:hAnsi="Arial" w:cs="Arial"/>
          <w:sz w:val="24"/>
          <w:szCs w:val="24"/>
          <w:lang w:val="es-EC"/>
        </w:rPr>
      </w:pPr>
      <w:r w:rsidRPr="004239CF">
        <w:rPr>
          <w:rFonts w:ascii="Arial" w:hAnsi="Arial" w:cs="Arial"/>
          <w:b/>
          <w:sz w:val="24"/>
          <w:szCs w:val="24"/>
          <w:lang w:val="es-EC"/>
        </w:rPr>
        <w:t>Fertilización.</w:t>
      </w:r>
      <w:r w:rsidR="005C6328">
        <w:rPr>
          <w:rFonts w:ascii="Arial" w:hAnsi="Arial" w:cs="Arial"/>
          <w:b/>
          <w:sz w:val="24"/>
          <w:szCs w:val="24"/>
          <w:lang w:val="es-EC"/>
        </w:rPr>
        <w:t xml:space="preserve"> </w:t>
      </w:r>
      <w:r w:rsidRPr="004239CF">
        <w:rPr>
          <w:rFonts w:ascii="Arial" w:hAnsi="Arial" w:cs="Arial"/>
          <w:sz w:val="24"/>
          <w:szCs w:val="24"/>
          <w:lang w:val="es-EC"/>
        </w:rPr>
        <w:t xml:space="preserve">La </w:t>
      </w:r>
      <w:r>
        <w:rPr>
          <w:rFonts w:ascii="Arial" w:hAnsi="Arial" w:cs="Arial"/>
          <w:sz w:val="24"/>
          <w:szCs w:val="24"/>
          <w:lang w:val="es-EC"/>
        </w:rPr>
        <w:t>variedad F</w:t>
      </w:r>
      <w:r w:rsidR="00B640AD">
        <w:rPr>
          <w:rFonts w:ascii="Arial" w:hAnsi="Arial" w:cs="Arial"/>
          <w:sz w:val="24"/>
          <w:szCs w:val="24"/>
          <w:lang w:val="es-EC"/>
        </w:rPr>
        <w:t xml:space="preserve"> </w:t>
      </w:r>
      <w:r>
        <w:rPr>
          <w:rFonts w:ascii="Arial" w:hAnsi="Arial" w:cs="Arial"/>
          <w:sz w:val="24"/>
          <w:szCs w:val="24"/>
          <w:lang w:val="es-EC"/>
        </w:rPr>
        <w:t>-</w:t>
      </w:r>
      <w:r w:rsidR="00B640AD">
        <w:rPr>
          <w:rFonts w:ascii="Arial" w:hAnsi="Arial" w:cs="Arial"/>
          <w:sz w:val="24"/>
          <w:szCs w:val="24"/>
          <w:lang w:val="es-EC"/>
        </w:rPr>
        <w:t xml:space="preserve"> </w:t>
      </w:r>
      <w:r>
        <w:rPr>
          <w:rFonts w:ascii="Arial" w:hAnsi="Arial" w:cs="Arial"/>
          <w:sz w:val="24"/>
          <w:szCs w:val="24"/>
          <w:lang w:val="es-EC"/>
        </w:rPr>
        <w:t>50, responde bien a las dosis y épocas de fertilización promedio de cada zona. Un análisis de suelos y a la recomendación de su ingeniero agrónomo son factores importantes para tener resultados óptimos (9).</w:t>
      </w:r>
    </w:p>
    <w:p w:rsidR="005619BA" w:rsidRDefault="005619BA" w:rsidP="00222A39">
      <w:pPr>
        <w:spacing w:after="0" w:line="480" w:lineRule="auto"/>
        <w:ind w:left="2040"/>
        <w:jc w:val="both"/>
        <w:rPr>
          <w:rFonts w:ascii="Arial" w:hAnsi="Arial" w:cs="Arial"/>
          <w:b/>
          <w:sz w:val="24"/>
          <w:szCs w:val="24"/>
          <w:lang w:val="es-EC"/>
        </w:rPr>
      </w:pPr>
    </w:p>
    <w:p w:rsidR="005619BA" w:rsidRDefault="005619BA" w:rsidP="00222A39">
      <w:pPr>
        <w:spacing w:after="0" w:line="480" w:lineRule="auto"/>
        <w:ind w:left="2040"/>
        <w:jc w:val="both"/>
        <w:rPr>
          <w:rFonts w:ascii="Arial" w:hAnsi="Arial" w:cs="Arial"/>
          <w:sz w:val="24"/>
          <w:szCs w:val="24"/>
          <w:lang w:val="es-EC"/>
        </w:rPr>
      </w:pPr>
      <w:r>
        <w:rPr>
          <w:rFonts w:ascii="Arial" w:hAnsi="Arial" w:cs="Arial"/>
          <w:b/>
          <w:sz w:val="24"/>
          <w:szCs w:val="24"/>
          <w:lang w:val="es-EC"/>
        </w:rPr>
        <w:t xml:space="preserve">Densidad de Siembra. </w:t>
      </w:r>
      <w:r>
        <w:rPr>
          <w:rFonts w:ascii="Arial" w:hAnsi="Arial" w:cs="Arial"/>
          <w:sz w:val="24"/>
          <w:szCs w:val="24"/>
          <w:lang w:val="es-EC"/>
        </w:rPr>
        <w:t>Deben utilizarse entre 60</w:t>
      </w:r>
      <w:r w:rsidR="00F66A0C">
        <w:rPr>
          <w:rFonts w:ascii="Arial" w:hAnsi="Arial" w:cs="Arial"/>
          <w:sz w:val="24"/>
          <w:szCs w:val="24"/>
          <w:lang w:val="es-EC"/>
        </w:rPr>
        <w:t xml:space="preserve"> </w:t>
      </w:r>
      <w:r>
        <w:rPr>
          <w:rFonts w:ascii="Arial" w:hAnsi="Arial" w:cs="Arial"/>
          <w:sz w:val="24"/>
          <w:szCs w:val="24"/>
          <w:lang w:val="es-EC"/>
        </w:rPr>
        <w:t>-</w:t>
      </w:r>
      <w:r w:rsidR="00F66A0C">
        <w:rPr>
          <w:rFonts w:ascii="Arial" w:hAnsi="Arial" w:cs="Arial"/>
          <w:sz w:val="24"/>
          <w:szCs w:val="24"/>
          <w:lang w:val="es-EC"/>
        </w:rPr>
        <w:t xml:space="preserve"> </w:t>
      </w:r>
      <w:r>
        <w:rPr>
          <w:rFonts w:ascii="Arial" w:hAnsi="Arial" w:cs="Arial"/>
          <w:sz w:val="24"/>
          <w:szCs w:val="24"/>
          <w:lang w:val="es-EC"/>
        </w:rPr>
        <w:t>120 kilogramos de semilla por hectárea, según el tipo de siembra, suelo y zona de producción. En la medida en que se incrementa la densidad de siembra, disminuye el macollamiento, y la variedad F</w:t>
      </w:r>
      <w:r w:rsidR="00B640AD">
        <w:rPr>
          <w:rFonts w:ascii="Arial" w:hAnsi="Arial" w:cs="Arial"/>
          <w:sz w:val="24"/>
          <w:szCs w:val="24"/>
          <w:lang w:val="es-EC"/>
        </w:rPr>
        <w:t xml:space="preserve"> </w:t>
      </w:r>
      <w:r>
        <w:rPr>
          <w:rFonts w:ascii="Arial" w:hAnsi="Arial" w:cs="Arial"/>
          <w:sz w:val="24"/>
          <w:szCs w:val="24"/>
          <w:lang w:val="es-EC"/>
        </w:rPr>
        <w:t>-</w:t>
      </w:r>
      <w:r w:rsidR="00B640AD">
        <w:rPr>
          <w:rFonts w:ascii="Arial" w:hAnsi="Arial" w:cs="Arial"/>
          <w:sz w:val="24"/>
          <w:szCs w:val="24"/>
          <w:lang w:val="es-EC"/>
        </w:rPr>
        <w:t xml:space="preserve"> </w:t>
      </w:r>
      <w:r>
        <w:rPr>
          <w:rFonts w:ascii="Arial" w:hAnsi="Arial" w:cs="Arial"/>
          <w:sz w:val="24"/>
          <w:szCs w:val="24"/>
          <w:lang w:val="es-EC"/>
        </w:rPr>
        <w:t xml:space="preserve">50, se hace más propensa a la </w:t>
      </w:r>
      <w:r w:rsidRPr="008341AE">
        <w:rPr>
          <w:rFonts w:ascii="Arial" w:hAnsi="Arial" w:cs="Arial"/>
          <w:b/>
          <w:i/>
          <w:sz w:val="24"/>
          <w:szCs w:val="24"/>
          <w:u w:val="single"/>
          <w:lang w:val="es-EC"/>
        </w:rPr>
        <w:t>Rhizoctonia</w:t>
      </w:r>
      <w:r>
        <w:rPr>
          <w:rFonts w:ascii="Arial" w:hAnsi="Arial" w:cs="Arial"/>
          <w:sz w:val="24"/>
          <w:szCs w:val="24"/>
          <w:lang w:val="es-EC"/>
        </w:rPr>
        <w:t xml:space="preserve"> (9).</w:t>
      </w:r>
    </w:p>
    <w:p w:rsidR="005619BA" w:rsidRDefault="005619BA" w:rsidP="00222A39">
      <w:pPr>
        <w:spacing w:after="0" w:line="480" w:lineRule="auto"/>
        <w:ind w:left="2040"/>
        <w:jc w:val="both"/>
        <w:rPr>
          <w:rFonts w:ascii="Arial" w:hAnsi="Arial" w:cs="Arial"/>
          <w:sz w:val="24"/>
          <w:szCs w:val="24"/>
          <w:lang w:val="es-EC"/>
        </w:rPr>
      </w:pPr>
    </w:p>
    <w:p w:rsidR="005619BA" w:rsidRDefault="005619BA" w:rsidP="00222A39">
      <w:pPr>
        <w:spacing w:after="0" w:line="480" w:lineRule="auto"/>
        <w:ind w:left="2040"/>
        <w:jc w:val="both"/>
        <w:rPr>
          <w:rFonts w:ascii="Arial" w:hAnsi="Arial" w:cs="Arial"/>
          <w:sz w:val="24"/>
          <w:szCs w:val="24"/>
          <w:lang w:val="es-EC"/>
        </w:rPr>
      </w:pPr>
      <w:r w:rsidRPr="00455F3B">
        <w:rPr>
          <w:rFonts w:ascii="Arial" w:hAnsi="Arial" w:cs="Arial"/>
          <w:b/>
          <w:sz w:val="24"/>
          <w:szCs w:val="24"/>
          <w:lang w:val="es-EC"/>
        </w:rPr>
        <w:t>Cosecha.</w:t>
      </w:r>
      <w:r w:rsidR="005C6328">
        <w:rPr>
          <w:rFonts w:ascii="Arial" w:hAnsi="Arial" w:cs="Arial"/>
          <w:b/>
          <w:sz w:val="24"/>
          <w:szCs w:val="24"/>
          <w:lang w:val="es-EC"/>
        </w:rPr>
        <w:t xml:space="preserve"> </w:t>
      </w:r>
      <w:r>
        <w:rPr>
          <w:rFonts w:ascii="Arial" w:hAnsi="Arial" w:cs="Arial"/>
          <w:sz w:val="24"/>
          <w:szCs w:val="24"/>
          <w:lang w:val="es-EC"/>
        </w:rPr>
        <w:t>La variedad F</w:t>
      </w:r>
      <w:r w:rsidR="00B640AD">
        <w:rPr>
          <w:rFonts w:ascii="Arial" w:hAnsi="Arial" w:cs="Arial"/>
          <w:sz w:val="24"/>
          <w:szCs w:val="24"/>
          <w:lang w:val="es-EC"/>
        </w:rPr>
        <w:t xml:space="preserve"> </w:t>
      </w:r>
      <w:r>
        <w:rPr>
          <w:rFonts w:ascii="Arial" w:hAnsi="Arial" w:cs="Arial"/>
          <w:sz w:val="24"/>
          <w:szCs w:val="24"/>
          <w:lang w:val="es-EC"/>
        </w:rPr>
        <w:t>-</w:t>
      </w:r>
      <w:r w:rsidR="00B640AD">
        <w:rPr>
          <w:rFonts w:ascii="Arial" w:hAnsi="Arial" w:cs="Arial"/>
          <w:sz w:val="24"/>
          <w:szCs w:val="24"/>
          <w:lang w:val="es-EC"/>
        </w:rPr>
        <w:t xml:space="preserve"> </w:t>
      </w:r>
      <w:r>
        <w:rPr>
          <w:rFonts w:ascii="Arial" w:hAnsi="Arial" w:cs="Arial"/>
          <w:sz w:val="24"/>
          <w:szCs w:val="24"/>
          <w:lang w:val="es-EC"/>
        </w:rPr>
        <w:t xml:space="preserve">50, presenta un desgrane intermedio, lo que permite que se </w:t>
      </w:r>
      <w:r w:rsidR="00B640AD">
        <w:rPr>
          <w:rFonts w:ascii="Arial" w:hAnsi="Arial" w:cs="Arial"/>
          <w:sz w:val="24"/>
          <w:szCs w:val="24"/>
          <w:lang w:val="es-EC"/>
        </w:rPr>
        <w:t>deba</w:t>
      </w:r>
      <w:r>
        <w:rPr>
          <w:rFonts w:ascii="Arial" w:hAnsi="Arial" w:cs="Arial"/>
          <w:sz w:val="24"/>
          <w:szCs w:val="24"/>
          <w:lang w:val="es-EC"/>
        </w:rPr>
        <w:t xml:space="preserve"> cosechar con una humedad del 24</w:t>
      </w:r>
      <w:r w:rsidR="00F66A0C">
        <w:rPr>
          <w:rFonts w:ascii="Arial" w:hAnsi="Arial" w:cs="Arial"/>
          <w:sz w:val="24"/>
          <w:szCs w:val="24"/>
          <w:lang w:val="es-EC"/>
        </w:rPr>
        <w:t xml:space="preserve"> </w:t>
      </w:r>
      <w:r>
        <w:rPr>
          <w:rFonts w:ascii="Arial" w:hAnsi="Arial" w:cs="Arial"/>
          <w:sz w:val="24"/>
          <w:szCs w:val="24"/>
          <w:lang w:val="es-EC"/>
        </w:rPr>
        <w:t xml:space="preserve">%. Por las características de desgrane </w:t>
      </w:r>
      <w:r>
        <w:rPr>
          <w:rFonts w:ascii="Arial" w:hAnsi="Arial" w:cs="Arial"/>
          <w:sz w:val="24"/>
          <w:szCs w:val="24"/>
          <w:lang w:val="es-EC"/>
        </w:rPr>
        <w:lastRenderedPageBreak/>
        <w:t>intermedio, las combinadas y operarios deben regirse por los s</w:t>
      </w:r>
      <w:r w:rsidR="000B3DD1">
        <w:rPr>
          <w:rFonts w:ascii="Arial" w:hAnsi="Arial" w:cs="Arial"/>
          <w:sz w:val="24"/>
          <w:szCs w:val="24"/>
          <w:lang w:val="es-EC"/>
        </w:rPr>
        <w:t>iguientes aspectos técnicos, que deben ser  aplicados específicamente para obtener resultados favorables en el cosechado mecánico. Ver parámetros</w:t>
      </w:r>
      <w:r w:rsidR="008507AE">
        <w:rPr>
          <w:rFonts w:ascii="Arial" w:hAnsi="Arial" w:cs="Arial"/>
          <w:sz w:val="24"/>
          <w:szCs w:val="24"/>
          <w:lang w:val="es-EC"/>
        </w:rPr>
        <w:t xml:space="preserve"> técnicos</w:t>
      </w:r>
      <w:r>
        <w:rPr>
          <w:rFonts w:ascii="Arial" w:hAnsi="Arial" w:cs="Arial"/>
          <w:sz w:val="24"/>
          <w:szCs w:val="24"/>
          <w:lang w:val="es-EC"/>
        </w:rPr>
        <w:t xml:space="preserve"> en la </w:t>
      </w:r>
      <w:r w:rsidR="00C45F46">
        <w:rPr>
          <w:rFonts w:ascii="Arial" w:hAnsi="Arial" w:cs="Arial"/>
          <w:sz w:val="24"/>
          <w:szCs w:val="24"/>
          <w:lang w:val="es-EC"/>
        </w:rPr>
        <w:t>tabla 1.</w:t>
      </w:r>
      <w:r w:rsidR="000B3DD1">
        <w:rPr>
          <w:rFonts w:ascii="Arial" w:hAnsi="Arial" w:cs="Arial"/>
          <w:sz w:val="24"/>
          <w:szCs w:val="24"/>
          <w:lang w:val="es-EC"/>
        </w:rPr>
        <w:t>3</w:t>
      </w:r>
      <w:r w:rsidR="000E4339">
        <w:rPr>
          <w:rFonts w:ascii="Arial" w:hAnsi="Arial" w:cs="Arial"/>
          <w:sz w:val="24"/>
          <w:szCs w:val="24"/>
          <w:lang w:val="es-EC"/>
        </w:rPr>
        <w:t xml:space="preserve"> </w:t>
      </w:r>
      <w:r>
        <w:rPr>
          <w:rFonts w:ascii="Arial" w:hAnsi="Arial" w:cs="Arial"/>
          <w:sz w:val="24"/>
          <w:szCs w:val="24"/>
          <w:lang w:val="es-EC"/>
        </w:rPr>
        <w:t>(9).</w:t>
      </w:r>
    </w:p>
    <w:p w:rsidR="000E4339" w:rsidRDefault="000E4339" w:rsidP="00222A39">
      <w:pPr>
        <w:spacing w:after="0" w:line="480" w:lineRule="auto"/>
        <w:ind w:left="2040"/>
        <w:jc w:val="both"/>
        <w:rPr>
          <w:rFonts w:ascii="Arial" w:hAnsi="Arial" w:cs="Arial"/>
          <w:sz w:val="24"/>
          <w:szCs w:val="24"/>
          <w:lang w:val="es-EC"/>
        </w:rPr>
      </w:pPr>
    </w:p>
    <w:p w:rsidR="00222A39" w:rsidRDefault="00C45F46" w:rsidP="00C45F46">
      <w:pPr>
        <w:spacing w:after="0" w:line="240" w:lineRule="auto"/>
        <w:ind w:left="2040"/>
        <w:jc w:val="center"/>
        <w:rPr>
          <w:rFonts w:ascii="Arial" w:hAnsi="Arial" w:cs="Arial"/>
          <w:sz w:val="24"/>
          <w:szCs w:val="24"/>
          <w:lang w:val="es-EC"/>
        </w:rPr>
      </w:pPr>
      <w:r w:rsidRPr="00222A39">
        <w:rPr>
          <w:rFonts w:ascii="Arial" w:hAnsi="Arial" w:cs="Arial"/>
          <w:b/>
          <w:sz w:val="24"/>
          <w:szCs w:val="24"/>
          <w:lang w:val="es-EC"/>
        </w:rPr>
        <w:t xml:space="preserve">Tabla </w:t>
      </w:r>
      <w:r>
        <w:rPr>
          <w:rFonts w:ascii="Arial" w:hAnsi="Arial" w:cs="Arial"/>
          <w:b/>
          <w:sz w:val="24"/>
          <w:szCs w:val="24"/>
          <w:lang w:val="es-EC"/>
        </w:rPr>
        <w:t>1.3</w:t>
      </w:r>
      <w:r w:rsidR="004223F2">
        <w:rPr>
          <w:rFonts w:ascii="Arial" w:hAnsi="Arial" w:cs="Arial"/>
          <w:b/>
          <w:sz w:val="24"/>
          <w:szCs w:val="24"/>
          <w:lang w:val="es-EC"/>
        </w:rPr>
        <w:t>.</w:t>
      </w:r>
      <w:r>
        <w:rPr>
          <w:rFonts w:ascii="Arial" w:hAnsi="Arial" w:cs="Arial"/>
          <w:b/>
          <w:sz w:val="24"/>
          <w:szCs w:val="24"/>
          <w:lang w:val="es-EC"/>
        </w:rPr>
        <w:t xml:space="preserve"> </w:t>
      </w:r>
      <w:r w:rsidR="00BB5981">
        <w:rPr>
          <w:rFonts w:ascii="Arial" w:hAnsi="Arial" w:cs="Arial"/>
          <w:sz w:val="24"/>
          <w:szCs w:val="24"/>
          <w:lang w:val="es-EC"/>
        </w:rPr>
        <w:t>ASPECTOS TÉ</w:t>
      </w:r>
      <w:r w:rsidRPr="00222A39">
        <w:rPr>
          <w:rFonts w:ascii="Arial" w:hAnsi="Arial" w:cs="Arial"/>
          <w:sz w:val="24"/>
          <w:szCs w:val="24"/>
          <w:lang w:val="es-EC"/>
        </w:rPr>
        <w:t>CNICOS</w:t>
      </w:r>
      <w:r w:rsidR="00A92A91">
        <w:rPr>
          <w:rFonts w:ascii="Arial" w:hAnsi="Arial" w:cs="Arial"/>
          <w:sz w:val="24"/>
          <w:szCs w:val="24"/>
          <w:lang w:val="es-EC"/>
        </w:rPr>
        <w:t xml:space="preserve"> </w:t>
      </w:r>
      <w:r w:rsidRPr="00222A39">
        <w:rPr>
          <w:rFonts w:ascii="Arial" w:hAnsi="Arial" w:cs="Arial"/>
          <w:sz w:val="24"/>
          <w:szCs w:val="24"/>
          <w:lang w:val="es-EC"/>
        </w:rPr>
        <w:t>PARA LA</w:t>
      </w:r>
      <w:r w:rsidR="00A92A91">
        <w:rPr>
          <w:rFonts w:ascii="Arial" w:hAnsi="Arial" w:cs="Arial"/>
          <w:sz w:val="24"/>
          <w:szCs w:val="24"/>
          <w:lang w:val="es-EC"/>
        </w:rPr>
        <w:t xml:space="preserve"> </w:t>
      </w:r>
      <w:r w:rsidRPr="00222A39">
        <w:rPr>
          <w:rFonts w:ascii="Arial" w:hAnsi="Arial" w:cs="Arial"/>
          <w:sz w:val="24"/>
          <w:szCs w:val="24"/>
          <w:lang w:val="es-EC"/>
        </w:rPr>
        <w:t xml:space="preserve">COSECHA </w:t>
      </w:r>
      <w:r>
        <w:rPr>
          <w:rFonts w:ascii="Arial" w:hAnsi="Arial" w:cs="Arial"/>
          <w:sz w:val="24"/>
          <w:szCs w:val="24"/>
          <w:lang w:val="es-EC"/>
        </w:rPr>
        <w:t xml:space="preserve">DE ARROZ VARIEDAD </w:t>
      </w:r>
      <w:r w:rsidRPr="00222A39">
        <w:rPr>
          <w:rFonts w:ascii="Arial" w:hAnsi="Arial" w:cs="Arial"/>
          <w:sz w:val="24"/>
          <w:szCs w:val="24"/>
          <w:lang w:val="es-EC"/>
        </w:rPr>
        <w:t>F- 50</w:t>
      </w:r>
    </w:p>
    <w:p w:rsidR="00F367D8" w:rsidRDefault="00F367D8" w:rsidP="00C45F46">
      <w:pPr>
        <w:spacing w:after="0" w:line="240" w:lineRule="auto"/>
        <w:ind w:left="2040"/>
        <w:jc w:val="center"/>
        <w:rPr>
          <w:rFonts w:ascii="Arial" w:hAnsi="Arial" w:cs="Arial"/>
          <w:sz w:val="24"/>
          <w:szCs w:val="24"/>
          <w:lang w:val="es-EC"/>
        </w:rPr>
      </w:pPr>
    </w:p>
    <w:tbl>
      <w:tblPr>
        <w:tblStyle w:val="Tablaconcuadrcula"/>
        <w:tblW w:w="6309" w:type="dxa"/>
        <w:jc w:val="right"/>
        <w:tblLook w:val="04A0" w:firstRow="1" w:lastRow="0" w:firstColumn="1" w:lastColumn="0" w:noHBand="0" w:noVBand="1"/>
      </w:tblPr>
      <w:tblGrid>
        <w:gridCol w:w="2126"/>
        <w:gridCol w:w="4183"/>
      </w:tblGrid>
      <w:tr w:rsidR="005619BA" w:rsidTr="002C058C">
        <w:trPr>
          <w:trHeight w:val="462"/>
          <w:jc w:val="right"/>
        </w:trPr>
        <w:tc>
          <w:tcPr>
            <w:tcW w:w="2126" w:type="dxa"/>
          </w:tcPr>
          <w:p w:rsidR="005619BA" w:rsidRDefault="005619BA" w:rsidP="002C058C">
            <w:pPr>
              <w:spacing w:before="240"/>
              <w:jc w:val="center"/>
              <w:rPr>
                <w:rFonts w:ascii="Arial" w:hAnsi="Arial" w:cs="Arial"/>
                <w:sz w:val="24"/>
                <w:szCs w:val="24"/>
                <w:lang w:val="es-EC"/>
              </w:rPr>
            </w:pPr>
            <w:r>
              <w:rPr>
                <w:rFonts w:ascii="Arial" w:hAnsi="Arial" w:cs="Arial"/>
                <w:sz w:val="24"/>
                <w:szCs w:val="24"/>
                <w:lang w:val="es-EC"/>
              </w:rPr>
              <w:t>Velocidad de corte</w:t>
            </w:r>
          </w:p>
        </w:tc>
        <w:tc>
          <w:tcPr>
            <w:tcW w:w="4183" w:type="dxa"/>
          </w:tcPr>
          <w:p w:rsidR="005619BA" w:rsidRDefault="005619BA" w:rsidP="002C058C">
            <w:pPr>
              <w:spacing w:before="240"/>
              <w:jc w:val="both"/>
              <w:rPr>
                <w:rFonts w:ascii="Arial" w:hAnsi="Arial" w:cs="Arial"/>
                <w:sz w:val="24"/>
                <w:szCs w:val="24"/>
                <w:lang w:val="es-EC"/>
              </w:rPr>
            </w:pPr>
            <w:r>
              <w:rPr>
                <w:rFonts w:ascii="Arial" w:hAnsi="Arial" w:cs="Arial"/>
                <w:sz w:val="24"/>
                <w:szCs w:val="24"/>
                <w:lang w:val="es-EC"/>
              </w:rPr>
              <w:t>Máximo 3 kilómetros por hora</w:t>
            </w:r>
          </w:p>
        </w:tc>
      </w:tr>
      <w:tr w:rsidR="005619BA" w:rsidTr="002C058C">
        <w:trPr>
          <w:trHeight w:val="582"/>
          <w:jc w:val="right"/>
        </w:trPr>
        <w:tc>
          <w:tcPr>
            <w:tcW w:w="2126" w:type="dxa"/>
          </w:tcPr>
          <w:p w:rsidR="005619BA" w:rsidRDefault="005619BA" w:rsidP="002C058C">
            <w:pPr>
              <w:spacing w:before="240"/>
              <w:jc w:val="center"/>
              <w:rPr>
                <w:rFonts w:ascii="Arial" w:hAnsi="Arial" w:cs="Arial"/>
                <w:sz w:val="24"/>
                <w:szCs w:val="24"/>
                <w:lang w:val="es-EC"/>
              </w:rPr>
            </w:pPr>
            <w:r>
              <w:rPr>
                <w:rFonts w:ascii="Arial" w:hAnsi="Arial" w:cs="Arial"/>
                <w:sz w:val="24"/>
                <w:szCs w:val="24"/>
                <w:lang w:val="es-EC"/>
              </w:rPr>
              <w:t>Velocidad de molinete</w:t>
            </w:r>
          </w:p>
        </w:tc>
        <w:tc>
          <w:tcPr>
            <w:tcW w:w="4183" w:type="dxa"/>
          </w:tcPr>
          <w:p w:rsidR="005619BA" w:rsidRDefault="005619BA" w:rsidP="002C058C">
            <w:pPr>
              <w:spacing w:before="240"/>
              <w:jc w:val="both"/>
              <w:rPr>
                <w:rFonts w:ascii="Arial" w:hAnsi="Arial" w:cs="Arial"/>
                <w:sz w:val="24"/>
                <w:szCs w:val="24"/>
                <w:lang w:val="es-EC"/>
              </w:rPr>
            </w:pPr>
            <w:r>
              <w:rPr>
                <w:rFonts w:ascii="Arial" w:hAnsi="Arial" w:cs="Arial"/>
                <w:sz w:val="24"/>
                <w:szCs w:val="24"/>
                <w:lang w:val="es-EC"/>
              </w:rPr>
              <w:t>Cerca de 20 revoluciones por minuto</w:t>
            </w:r>
          </w:p>
        </w:tc>
      </w:tr>
      <w:tr w:rsidR="005619BA" w:rsidTr="002C058C">
        <w:trPr>
          <w:trHeight w:val="565"/>
          <w:jc w:val="right"/>
        </w:trPr>
        <w:tc>
          <w:tcPr>
            <w:tcW w:w="2126" w:type="dxa"/>
          </w:tcPr>
          <w:p w:rsidR="005619BA" w:rsidRDefault="005619BA" w:rsidP="002C058C">
            <w:pPr>
              <w:spacing w:before="240"/>
              <w:jc w:val="center"/>
              <w:rPr>
                <w:rFonts w:ascii="Arial" w:hAnsi="Arial" w:cs="Arial"/>
                <w:sz w:val="24"/>
                <w:szCs w:val="24"/>
                <w:lang w:val="es-EC"/>
              </w:rPr>
            </w:pPr>
            <w:r>
              <w:rPr>
                <w:rFonts w:ascii="Arial" w:hAnsi="Arial" w:cs="Arial"/>
                <w:sz w:val="24"/>
                <w:szCs w:val="24"/>
                <w:lang w:val="es-EC"/>
              </w:rPr>
              <w:t>Velocidad del cilindro</w:t>
            </w:r>
          </w:p>
        </w:tc>
        <w:tc>
          <w:tcPr>
            <w:tcW w:w="4183" w:type="dxa"/>
          </w:tcPr>
          <w:p w:rsidR="005619BA" w:rsidRDefault="005619BA" w:rsidP="002C058C">
            <w:pPr>
              <w:spacing w:before="240"/>
              <w:jc w:val="both"/>
              <w:rPr>
                <w:rFonts w:ascii="Arial" w:hAnsi="Arial" w:cs="Arial"/>
                <w:sz w:val="24"/>
                <w:szCs w:val="24"/>
                <w:lang w:val="es-EC"/>
              </w:rPr>
            </w:pPr>
            <w:r>
              <w:rPr>
                <w:rFonts w:ascii="Arial" w:hAnsi="Arial" w:cs="Arial"/>
                <w:sz w:val="24"/>
                <w:szCs w:val="24"/>
                <w:lang w:val="es-EC"/>
              </w:rPr>
              <w:t>De 600 a 700 revoluciones por minutos</w:t>
            </w:r>
          </w:p>
        </w:tc>
      </w:tr>
      <w:tr w:rsidR="005619BA" w:rsidTr="002C058C">
        <w:trPr>
          <w:trHeight w:val="1236"/>
          <w:jc w:val="right"/>
        </w:trPr>
        <w:tc>
          <w:tcPr>
            <w:tcW w:w="2126" w:type="dxa"/>
          </w:tcPr>
          <w:p w:rsidR="005619BA" w:rsidRDefault="005619BA" w:rsidP="002C058C">
            <w:pPr>
              <w:spacing w:before="240"/>
              <w:jc w:val="center"/>
              <w:rPr>
                <w:rFonts w:ascii="Arial" w:hAnsi="Arial" w:cs="Arial"/>
                <w:sz w:val="24"/>
                <w:szCs w:val="24"/>
                <w:lang w:val="es-EC"/>
              </w:rPr>
            </w:pPr>
            <w:r>
              <w:rPr>
                <w:rFonts w:ascii="Arial" w:hAnsi="Arial" w:cs="Arial"/>
                <w:sz w:val="24"/>
                <w:szCs w:val="24"/>
                <w:lang w:val="es-EC"/>
              </w:rPr>
              <w:t>Calibración de las combinadas</w:t>
            </w:r>
          </w:p>
        </w:tc>
        <w:tc>
          <w:tcPr>
            <w:tcW w:w="4183" w:type="dxa"/>
          </w:tcPr>
          <w:p w:rsidR="005619BA" w:rsidRDefault="005619BA" w:rsidP="002C058C">
            <w:pPr>
              <w:spacing w:before="240"/>
              <w:jc w:val="both"/>
              <w:rPr>
                <w:rFonts w:ascii="Arial" w:hAnsi="Arial" w:cs="Arial"/>
                <w:sz w:val="24"/>
                <w:szCs w:val="24"/>
                <w:lang w:val="es-EC"/>
              </w:rPr>
            </w:pPr>
            <w:r>
              <w:rPr>
                <w:rFonts w:ascii="Arial" w:hAnsi="Arial" w:cs="Arial"/>
                <w:sz w:val="24"/>
                <w:szCs w:val="24"/>
                <w:lang w:val="es-EC"/>
              </w:rPr>
              <w:t>Muchos agricultores pierden hasta el 15 % de sus cosechas por no tener en cuenta este factor en la recolección</w:t>
            </w:r>
          </w:p>
        </w:tc>
      </w:tr>
      <w:tr w:rsidR="005619BA" w:rsidRPr="00C45F46" w:rsidTr="002C058C">
        <w:trPr>
          <w:trHeight w:val="299"/>
          <w:jc w:val="right"/>
        </w:trPr>
        <w:tc>
          <w:tcPr>
            <w:tcW w:w="6309" w:type="dxa"/>
            <w:gridSpan w:val="2"/>
          </w:tcPr>
          <w:p w:rsidR="005619BA" w:rsidRPr="00C45F46" w:rsidRDefault="005619BA" w:rsidP="002C058C">
            <w:pPr>
              <w:spacing w:before="240"/>
              <w:jc w:val="both"/>
              <w:rPr>
                <w:rFonts w:ascii="Arial" w:hAnsi="Arial" w:cs="Arial"/>
                <w:b/>
                <w:sz w:val="24"/>
                <w:szCs w:val="24"/>
                <w:lang w:val="es-EC"/>
              </w:rPr>
            </w:pPr>
            <w:r w:rsidRPr="00C45F46">
              <w:rPr>
                <w:rFonts w:ascii="Arial" w:hAnsi="Arial" w:cs="Arial"/>
                <w:b/>
                <w:sz w:val="24"/>
                <w:szCs w:val="24"/>
                <w:lang w:val="es-EC"/>
              </w:rPr>
              <w:t>Fuente: FEDEARROZ (9)</w:t>
            </w:r>
          </w:p>
        </w:tc>
      </w:tr>
    </w:tbl>
    <w:p w:rsidR="00B83A17" w:rsidRDefault="00B83A17" w:rsidP="002C058C">
      <w:pPr>
        <w:spacing w:before="240" w:after="0" w:line="240" w:lineRule="auto"/>
        <w:ind w:left="2040"/>
        <w:jc w:val="both"/>
        <w:rPr>
          <w:rFonts w:ascii="Arial" w:hAnsi="Arial" w:cs="Arial"/>
          <w:b/>
          <w:sz w:val="24"/>
          <w:szCs w:val="24"/>
          <w:lang w:val="es-EC"/>
        </w:rPr>
      </w:pPr>
    </w:p>
    <w:p w:rsidR="00FA3796" w:rsidRPr="00C45F46" w:rsidRDefault="00FA3796" w:rsidP="00B83A17">
      <w:pPr>
        <w:spacing w:after="0" w:line="240" w:lineRule="auto"/>
        <w:ind w:left="2040"/>
        <w:jc w:val="both"/>
        <w:rPr>
          <w:rFonts w:ascii="Arial" w:hAnsi="Arial" w:cs="Arial"/>
          <w:b/>
          <w:sz w:val="24"/>
          <w:szCs w:val="24"/>
          <w:lang w:val="es-EC"/>
        </w:rPr>
      </w:pPr>
    </w:p>
    <w:p w:rsidR="005619BA" w:rsidRPr="00365ACB" w:rsidRDefault="00365ACB" w:rsidP="00BF3A02">
      <w:pPr>
        <w:spacing w:after="0" w:line="480" w:lineRule="auto"/>
        <w:ind w:left="1417" w:hanging="720"/>
        <w:contextualSpacing/>
        <w:jc w:val="both"/>
        <w:rPr>
          <w:rFonts w:ascii="Arial" w:hAnsi="Arial" w:cs="Arial"/>
          <w:b/>
          <w:sz w:val="24"/>
          <w:szCs w:val="24"/>
          <w:lang w:val="es-EC"/>
        </w:rPr>
      </w:pPr>
      <w:r>
        <w:rPr>
          <w:rFonts w:ascii="Arial" w:hAnsi="Arial" w:cs="Arial"/>
          <w:b/>
          <w:sz w:val="24"/>
          <w:szCs w:val="24"/>
          <w:lang w:val="es-EC"/>
        </w:rPr>
        <w:t>1.3</w:t>
      </w:r>
      <w:r w:rsidRPr="00365ACB">
        <w:rPr>
          <w:rFonts w:ascii="Arial" w:hAnsi="Arial" w:cs="Arial"/>
          <w:b/>
          <w:sz w:val="24"/>
          <w:szCs w:val="24"/>
          <w:lang w:val="es-EC"/>
        </w:rPr>
        <w:t xml:space="preserve">. </w:t>
      </w:r>
      <w:r w:rsidR="00040D98">
        <w:rPr>
          <w:rFonts w:ascii="Arial" w:hAnsi="Arial" w:cs="Arial"/>
          <w:b/>
          <w:sz w:val="24"/>
          <w:szCs w:val="24"/>
          <w:lang w:val="es-EC"/>
        </w:rPr>
        <w:t>Producción de Arroz en Piscinas</w:t>
      </w:r>
    </w:p>
    <w:p w:rsidR="005619BA" w:rsidRDefault="005619BA" w:rsidP="00365ACB">
      <w:pPr>
        <w:pStyle w:val="Prrafodelista"/>
        <w:spacing w:line="480" w:lineRule="auto"/>
        <w:ind w:left="1136"/>
        <w:jc w:val="both"/>
        <w:rPr>
          <w:rFonts w:ascii="Arial" w:hAnsi="Arial" w:cs="Arial"/>
          <w:sz w:val="24"/>
          <w:szCs w:val="24"/>
        </w:rPr>
      </w:pPr>
      <w:r w:rsidRPr="00C57982">
        <w:rPr>
          <w:rFonts w:ascii="Arial" w:hAnsi="Arial" w:cs="Arial"/>
          <w:sz w:val="24"/>
          <w:szCs w:val="24"/>
        </w:rPr>
        <w:t>En el Ecuador el cultivo del arroz se realiza tanto en el invierno o período lluvioso denominado de secano, como en el verano o período seco</w:t>
      </w:r>
      <w:r>
        <w:rPr>
          <w:rFonts w:ascii="Arial" w:hAnsi="Arial" w:cs="Arial"/>
          <w:sz w:val="24"/>
          <w:szCs w:val="24"/>
        </w:rPr>
        <w:t>,</w:t>
      </w:r>
      <w:r w:rsidRPr="00C57982">
        <w:rPr>
          <w:rFonts w:ascii="Arial" w:hAnsi="Arial" w:cs="Arial"/>
          <w:sz w:val="24"/>
          <w:szCs w:val="24"/>
        </w:rPr>
        <w:t xml:space="preserve"> dependiendo exclusivamente de </w:t>
      </w:r>
      <w:r>
        <w:rPr>
          <w:rFonts w:ascii="Arial" w:hAnsi="Arial" w:cs="Arial"/>
          <w:sz w:val="24"/>
          <w:szCs w:val="24"/>
        </w:rPr>
        <w:t>fuentes de aguadulce proveniente de ríos o de po</w:t>
      </w:r>
      <w:r w:rsidR="005C6328">
        <w:rPr>
          <w:rFonts w:ascii="Arial" w:hAnsi="Arial" w:cs="Arial"/>
          <w:sz w:val="24"/>
          <w:szCs w:val="24"/>
        </w:rPr>
        <w:t>z</w:t>
      </w:r>
      <w:r>
        <w:rPr>
          <w:rFonts w:ascii="Arial" w:hAnsi="Arial" w:cs="Arial"/>
          <w:sz w:val="24"/>
          <w:szCs w:val="24"/>
        </w:rPr>
        <w:t xml:space="preserve">os profundo, considerando </w:t>
      </w:r>
      <w:r>
        <w:rPr>
          <w:rFonts w:ascii="Arial" w:hAnsi="Arial" w:cs="Arial"/>
          <w:sz w:val="24"/>
          <w:szCs w:val="24"/>
        </w:rPr>
        <w:lastRenderedPageBreak/>
        <w:t>este recurs</w:t>
      </w:r>
      <w:r w:rsidR="00B83A17">
        <w:rPr>
          <w:rFonts w:ascii="Arial" w:hAnsi="Arial" w:cs="Arial"/>
          <w:sz w:val="24"/>
          <w:szCs w:val="24"/>
        </w:rPr>
        <w:t xml:space="preserve">o muy importante para producir </w:t>
      </w:r>
      <w:r>
        <w:rPr>
          <w:rFonts w:ascii="Arial" w:hAnsi="Arial" w:cs="Arial"/>
          <w:sz w:val="24"/>
          <w:szCs w:val="24"/>
        </w:rPr>
        <w:t>el cultivo de la gramínea</w:t>
      </w:r>
      <w:r w:rsidRPr="00C57982">
        <w:rPr>
          <w:rFonts w:ascii="Arial" w:hAnsi="Arial" w:cs="Arial"/>
          <w:sz w:val="24"/>
          <w:szCs w:val="24"/>
        </w:rPr>
        <w:t xml:space="preserve">. </w:t>
      </w:r>
    </w:p>
    <w:p w:rsidR="00172B63" w:rsidRDefault="00172B63" w:rsidP="004438E4">
      <w:pPr>
        <w:spacing w:after="0" w:line="480" w:lineRule="auto"/>
        <w:jc w:val="both"/>
        <w:rPr>
          <w:rFonts w:ascii="Arial" w:hAnsi="Arial" w:cs="Arial"/>
          <w:sz w:val="24"/>
          <w:szCs w:val="24"/>
        </w:rPr>
      </w:pPr>
    </w:p>
    <w:p w:rsidR="005619BA" w:rsidRPr="00172B63" w:rsidRDefault="005619BA" w:rsidP="00172B63">
      <w:pPr>
        <w:spacing w:after="0" w:line="480" w:lineRule="auto"/>
        <w:ind w:left="1136"/>
        <w:jc w:val="both"/>
        <w:rPr>
          <w:rFonts w:ascii="Arial" w:hAnsi="Arial" w:cs="Arial"/>
          <w:sz w:val="24"/>
          <w:szCs w:val="24"/>
        </w:rPr>
      </w:pPr>
      <w:r w:rsidRPr="00172B63">
        <w:rPr>
          <w:rFonts w:ascii="Arial" w:hAnsi="Arial" w:cs="Arial"/>
          <w:sz w:val="24"/>
          <w:szCs w:val="24"/>
        </w:rPr>
        <w:t>Para la producción de arroz en piscinas, se debe adecuar las parcelas que consiste en una nivelación del terreno al hacer cortes y rellenos para formar piscinas con formas regulares o bien siguiendo las curvas de nivel. La superficie adecuada de las piscinas debe ser de 1 a 5 hectáreas, donde la maquinaria será más eficiente. Para evitar grandes movimientos de tierra, es recomendable la a</w:t>
      </w:r>
      <w:r w:rsidR="00B83A17" w:rsidRPr="00172B63">
        <w:rPr>
          <w:rFonts w:ascii="Arial" w:hAnsi="Arial" w:cs="Arial"/>
          <w:sz w:val="24"/>
          <w:szCs w:val="24"/>
        </w:rPr>
        <w:t xml:space="preserve">decuación por curvas de nivel. </w:t>
      </w:r>
      <w:r w:rsidRPr="00172B63">
        <w:rPr>
          <w:rFonts w:ascii="Arial" w:hAnsi="Arial" w:cs="Arial"/>
          <w:sz w:val="24"/>
          <w:szCs w:val="24"/>
        </w:rPr>
        <w:t>Es importante considerar la altura de los muros, se recomienda muros bajos de 45 centímetros para que la maquinaria pase sin problemas (1).</w:t>
      </w:r>
    </w:p>
    <w:p w:rsidR="00B83A17" w:rsidRDefault="00B83A17" w:rsidP="00B83A17">
      <w:pPr>
        <w:spacing w:after="0" w:line="480" w:lineRule="auto"/>
        <w:jc w:val="both"/>
        <w:rPr>
          <w:rFonts w:ascii="Arial" w:hAnsi="Arial" w:cs="Arial"/>
          <w:sz w:val="24"/>
          <w:szCs w:val="24"/>
        </w:rPr>
      </w:pPr>
    </w:p>
    <w:p w:rsidR="005619BA" w:rsidRPr="00B83A17" w:rsidRDefault="005619BA" w:rsidP="00172B63">
      <w:pPr>
        <w:spacing w:after="0" w:line="480" w:lineRule="auto"/>
        <w:ind w:left="1136"/>
        <w:jc w:val="both"/>
        <w:rPr>
          <w:rFonts w:ascii="Arial" w:hAnsi="Arial" w:cs="Arial"/>
          <w:sz w:val="24"/>
          <w:szCs w:val="24"/>
        </w:rPr>
      </w:pPr>
      <w:r w:rsidRPr="00B83A17">
        <w:rPr>
          <w:rFonts w:ascii="Arial" w:hAnsi="Arial" w:cs="Arial"/>
          <w:sz w:val="24"/>
          <w:szCs w:val="24"/>
        </w:rPr>
        <w:t>Las ventajas de construir piscinas para la producción de a</w:t>
      </w:r>
      <w:r w:rsidR="00B83A17">
        <w:rPr>
          <w:rFonts w:ascii="Arial" w:hAnsi="Arial" w:cs="Arial"/>
          <w:sz w:val="24"/>
          <w:szCs w:val="24"/>
        </w:rPr>
        <w:t xml:space="preserve">rroz, permiten retener el agua </w:t>
      </w:r>
      <w:r w:rsidRPr="00B83A17">
        <w:rPr>
          <w:rFonts w:ascii="Arial" w:hAnsi="Arial" w:cs="Arial"/>
          <w:sz w:val="24"/>
          <w:szCs w:val="24"/>
        </w:rPr>
        <w:t>en las parcelas con una mejor distribución, pudiéndose crear algunos métodos de regadíos como: inundación continua, inundación intermitente, así como también buen aprovechamiento de los fertilizantes que se aplican en el arroz, no obstante estos deben ser aplicados en las piscinas con niveles mínimos de agua (condiciones de lodo) para su mejor aprovechamiento (1).</w:t>
      </w:r>
    </w:p>
    <w:p w:rsidR="009127FD" w:rsidRDefault="009127FD" w:rsidP="00761F9E">
      <w:pPr>
        <w:pStyle w:val="Prrafodelista"/>
        <w:spacing w:line="480" w:lineRule="auto"/>
        <w:ind w:left="1360"/>
        <w:jc w:val="both"/>
        <w:rPr>
          <w:rFonts w:ascii="Arial" w:hAnsi="Arial" w:cs="Arial"/>
          <w:sz w:val="24"/>
          <w:szCs w:val="24"/>
        </w:rPr>
      </w:pPr>
    </w:p>
    <w:p w:rsidR="00071FC1" w:rsidRPr="004438E4" w:rsidRDefault="00761F9E" w:rsidP="00BF3A02">
      <w:pPr>
        <w:pStyle w:val="Prrafodelista"/>
        <w:numPr>
          <w:ilvl w:val="2"/>
          <w:numId w:val="37"/>
        </w:numPr>
        <w:tabs>
          <w:tab w:val="left" w:pos="1843"/>
        </w:tabs>
        <w:spacing w:line="480" w:lineRule="auto"/>
        <w:ind w:left="1134" w:firstLine="0"/>
        <w:jc w:val="both"/>
        <w:rPr>
          <w:rFonts w:ascii="Arial" w:hAnsi="Arial" w:cs="Arial"/>
          <w:sz w:val="24"/>
          <w:szCs w:val="24"/>
        </w:rPr>
      </w:pPr>
      <w:r w:rsidRPr="004438E4">
        <w:rPr>
          <w:rFonts w:ascii="Arial" w:hAnsi="Arial" w:cs="Arial"/>
          <w:b/>
          <w:sz w:val="24"/>
          <w:szCs w:val="24"/>
          <w:lang w:val="es-EC"/>
        </w:rPr>
        <w:lastRenderedPageBreak/>
        <w:t>La</w:t>
      </w:r>
      <w:r w:rsidR="00040D98">
        <w:rPr>
          <w:rFonts w:ascii="Arial" w:hAnsi="Arial" w:cs="Arial"/>
          <w:b/>
          <w:sz w:val="24"/>
          <w:szCs w:val="24"/>
        </w:rPr>
        <w:t>bores Culturales</w:t>
      </w:r>
      <w:r w:rsidRPr="004438E4">
        <w:rPr>
          <w:rFonts w:ascii="Arial" w:hAnsi="Arial" w:cs="Arial"/>
          <w:b/>
          <w:sz w:val="24"/>
          <w:szCs w:val="24"/>
        </w:rPr>
        <w:t xml:space="preserve"> </w:t>
      </w:r>
    </w:p>
    <w:p w:rsidR="009127FD" w:rsidRDefault="005619BA" w:rsidP="008507AE">
      <w:pPr>
        <w:tabs>
          <w:tab w:val="left" w:pos="1843"/>
        </w:tabs>
        <w:spacing w:after="0" w:line="480" w:lineRule="auto"/>
        <w:ind w:left="1843"/>
        <w:jc w:val="both"/>
        <w:rPr>
          <w:rFonts w:ascii="Arial" w:hAnsi="Arial" w:cs="Arial"/>
          <w:sz w:val="24"/>
          <w:szCs w:val="24"/>
        </w:rPr>
      </w:pPr>
      <w:r w:rsidRPr="00071FC1">
        <w:rPr>
          <w:rFonts w:ascii="Arial" w:hAnsi="Arial" w:cs="Arial"/>
          <w:sz w:val="24"/>
          <w:szCs w:val="24"/>
        </w:rPr>
        <w:t>Las labores que se efectúan</w:t>
      </w:r>
      <w:r w:rsidR="008D6431">
        <w:rPr>
          <w:rFonts w:ascii="Arial" w:hAnsi="Arial" w:cs="Arial"/>
          <w:sz w:val="24"/>
          <w:szCs w:val="24"/>
        </w:rPr>
        <w:t xml:space="preserve"> </w:t>
      </w:r>
      <w:r w:rsidR="00071FC1" w:rsidRPr="00071FC1">
        <w:rPr>
          <w:rFonts w:ascii="Arial" w:hAnsi="Arial" w:cs="Arial"/>
          <w:sz w:val="24"/>
          <w:szCs w:val="24"/>
        </w:rPr>
        <w:t xml:space="preserve">en el </w:t>
      </w:r>
      <w:r w:rsidRPr="00071FC1">
        <w:rPr>
          <w:rFonts w:ascii="Arial" w:hAnsi="Arial" w:cs="Arial"/>
          <w:sz w:val="24"/>
          <w:szCs w:val="24"/>
        </w:rPr>
        <w:t>cultivo de a</w:t>
      </w:r>
      <w:r w:rsidR="00071FC1">
        <w:rPr>
          <w:rFonts w:ascii="Arial" w:hAnsi="Arial" w:cs="Arial"/>
          <w:sz w:val="24"/>
          <w:szCs w:val="24"/>
        </w:rPr>
        <w:t>rroz se detallan a continuación:</w:t>
      </w:r>
    </w:p>
    <w:p w:rsidR="002C058C" w:rsidRDefault="002C058C" w:rsidP="008507AE">
      <w:pPr>
        <w:tabs>
          <w:tab w:val="left" w:pos="1843"/>
        </w:tabs>
        <w:spacing w:after="0" w:line="480" w:lineRule="auto"/>
        <w:ind w:left="1843"/>
        <w:jc w:val="both"/>
        <w:rPr>
          <w:rFonts w:ascii="Arial" w:hAnsi="Arial" w:cs="Arial"/>
          <w:sz w:val="24"/>
          <w:szCs w:val="24"/>
        </w:rPr>
      </w:pPr>
    </w:p>
    <w:p w:rsidR="005619BA" w:rsidRDefault="005619BA" w:rsidP="00BF3A02">
      <w:pPr>
        <w:tabs>
          <w:tab w:val="left" w:pos="2250"/>
        </w:tabs>
        <w:spacing w:after="0" w:line="480" w:lineRule="auto"/>
        <w:ind w:left="1843"/>
        <w:jc w:val="both"/>
        <w:rPr>
          <w:rFonts w:ascii="Arial" w:hAnsi="Arial" w:cs="Arial"/>
          <w:sz w:val="24"/>
          <w:szCs w:val="24"/>
        </w:rPr>
      </w:pPr>
      <w:r>
        <w:rPr>
          <w:rFonts w:ascii="Arial" w:hAnsi="Arial" w:cs="Arial"/>
          <w:b/>
          <w:sz w:val="24"/>
          <w:szCs w:val="24"/>
        </w:rPr>
        <w:t xml:space="preserve">Preparación de Suelos. </w:t>
      </w:r>
      <w:r>
        <w:rPr>
          <w:rFonts w:ascii="Arial" w:hAnsi="Arial" w:cs="Arial"/>
          <w:sz w:val="24"/>
          <w:szCs w:val="24"/>
        </w:rPr>
        <w:t xml:space="preserve">Su importancia es optimizar las condiciones para el buen manejo, crecimiento y desarrollo del cultivo el mismo que se realiza </w:t>
      </w:r>
      <w:r w:rsidRPr="00A9089E">
        <w:rPr>
          <w:rFonts w:ascii="Arial" w:hAnsi="Arial" w:cs="Arial"/>
          <w:sz w:val="24"/>
          <w:szCs w:val="24"/>
        </w:rPr>
        <w:t>bajo condiciones</w:t>
      </w:r>
      <w:r>
        <w:rPr>
          <w:rFonts w:ascii="Arial" w:hAnsi="Arial" w:cs="Arial"/>
          <w:sz w:val="24"/>
          <w:szCs w:val="24"/>
        </w:rPr>
        <w:t xml:space="preserve"> de terreno seco o inundado. Para la primera se utiliza implementos como arados, romplow y rastra, mientras que para la segunda a más de las mencionadas se realiza el fangueo que consiste en batir el suelo (dos pases), en el segundo pase de fangueo se acopla un madero al tractor para nivelar el suelo (1) (10).</w:t>
      </w:r>
    </w:p>
    <w:p w:rsidR="00DD4184" w:rsidRDefault="00DD4184" w:rsidP="008507AE">
      <w:pPr>
        <w:tabs>
          <w:tab w:val="left" w:pos="2250"/>
        </w:tabs>
        <w:spacing w:after="0" w:line="480" w:lineRule="auto"/>
        <w:ind w:left="1843"/>
        <w:jc w:val="both"/>
        <w:rPr>
          <w:rFonts w:ascii="Arial" w:hAnsi="Arial" w:cs="Arial"/>
          <w:sz w:val="24"/>
          <w:szCs w:val="24"/>
        </w:rPr>
      </w:pPr>
    </w:p>
    <w:p w:rsidR="005619BA" w:rsidRDefault="005619BA" w:rsidP="00DD4184">
      <w:pPr>
        <w:tabs>
          <w:tab w:val="left" w:pos="2250"/>
        </w:tabs>
        <w:spacing w:after="0" w:line="480" w:lineRule="auto"/>
        <w:ind w:left="1843"/>
        <w:jc w:val="both"/>
        <w:rPr>
          <w:rFonts w:ascii="Arial" w:hAnsi="Arial" w:cs="Arial"/>
          <w:sz w:val="24"/>
          <w:szCs w:val="24"/>
        </w:rPr>
      </w:pPr>
      <w:r>
        <w:rPr>
          <w:rFonts w:ascii="Arial" w:hAnsi="Arial" w:cs="Arial"/>
          <w:b/>
          <w:sz w:val="24"/>
          <w:szCs w:val="24"/>
        </w:rPr>
        <w:t>Elaboración de P</w:t>
      </w:r>
      <w:r w:rsidRPr="00340B14">
        <w:rPr>
          <w:rFonts w:ascii="Arial" w:hAnsi="Arial" w:cs="Arial"/>
          <w:b/>
          <w:sz w:val="24"/>
          <w:szCs w:val="24"/>
        </w:rPr>
        <w:t>arrillas.</w:t>
      </w:r>
      <w:r w:rsidR="008D6431">
        <w:rPr>
          <w:rFonts w:ascii="Arial" w:hAnsi="Arial" w:cs="Arial"/>
          <w:b/>
          <w:sz w:val="24"/>
          <w:szCs w:val="24"/>
        </w:rPr>
        <w:t xml:space="preserve"> </w:t>
      </w:r>
      <w:r w:rsidRPr="00E80D08">
        <w:rPr>
          <w:rFonts w:ascii="Arial" w:hAnsi="Arial" w:cs="Arial"/>
          <w:sz w:val="24"/>
          <w:szCs w:val="24"/>
        </w:rPr>
        <w:t>Esta labor consiste en</w:t>
      </w:r>
      <w:r w:rsidR="008D6431">
        <w:rPr>
          <w:rFonts w:ascii="Arial" w:hAnsi="Arial" w:cs="Arial"/>
          <w:sz w:val="24"/>
          <w:szCs w:val="24"/>
        </w:rPr>
        <w:t xml:space="preserve"> </w:t>
      </w:r>
      <w:r w:rsidRPr="00E80D08">
        <w:rPr>
          <w:rFonts w:ascii="Arial" w:hAnsi="Arial" w:cs="Arial"/>
          <w:sz w:val="24"/>
          <w:szCs w:val="24"/>
        </w:rPr>
        <w:t>elaborar los caba</w:t>
      </w:r>
      <w:r>
        <w:rPr>
          <w:rFonts w:ascii="Arial" w:hAnsi="Arial" w:cs="Arial"/>
          <w:sz w:val="24"/>
          <w:szCs w:val="24"/>
        </w:rPr>
        <w:t>llones o</w:t>
      </w:r>
      <w:r w:rsidRPr="00E80D08">
        <w:rPr>
          <w:rFonts w:ascii="Arial" w:hAnsi="Arial" w:cs="Arial"/>
          <w:sz w:val="24"/>
          <w:szCs w:val="24"/>
        </w:rPr>
        <w:t xml:space="preserve"> diques</w:t>
      </w:r>
      <w:r>
        <w:rPr>
          <w:rFonts w:ascii="Arial" w:hAnsi="Arial" w:cs="Arial"/>
          <w:sz w:val="24"/>
          <w:szCs w:val="24"/>
        </w:rPr>
        <w:t xml:space="preserve"> para contención del agua, cuando el cultivo está en condiciones de riego. Para su construcción se tiene en cuenta las curvas de nivel del terreno para lograr una inundación homogénea y continua. Los caballones o diques (parrillas), pueden ser permanentes o temporales de</w:t>
      </w:r>
      <w:r w:rsidR="00DD4184">
        <w:rPr>
          <w:rFonts w:ascii="Arial" w:hAnsi="Arial" w:cs="Arial"/>
          <w:sz w:val="24"/>
          <w:szCs w:val="24"/>
        </w:rPr>
        <w:t xml:space="preserve">pendiendo las cosechas, esto es para una </w:t>
      </w:r>
      <w:r>
        <w:rPr>
          <w:rFonts w:ascii="Arial" w:hAnsi="Arial" w:cs="Arial"/>
          <w:sz w:val="24"/>
          <w:szCs w:val="24"/>
        </w:rPr>
        <w:t>o varias (2).</w:t>
      </w:r>
    </w:p>
    <w:p w:rsidR="005619BA" w:rsidRDefault="005619BA" w:rsidP="00DD4184">
      <w:pPr>
        <w:pStyle w:val="Default"/>
        <w:spacing w:line="480" w:lineRule="auto"/>
        <w:ind w:left="1843"/>
        <w:jc w:val="both"/>
      </w:pPr>
      <w:r w:rsidRPr="007D2DE9">
        <w:rPr>
          <w:b/>
        </w:rPr>
        <w:lastRenderedPageBreak/>
        <w:t xml:space="preserve">Sistema de </w:t>
      </w:r>
      <w:r>
        <w:rPr>
          <w:b/>
        </w:rPr>
        <w:t xml:space="preserve">Riego y </w:t>
      </w:r>
      <w:r w:rsidRPr="007D2DE9">
        <w:rPr>
          <w:b/>
        </w:rPr>
        <w:t xml:space="preserve">Drenaje. </w:t>
      </w:r>
      <w:r w:rsidRPr="00DE0B17">
        <w:t xml:space="preserve">Las necesidades del cultivo  </w:t>
      </w:r>
      <w:r>
        <w:t xml:space="preserve">de </w:t>
      </w:r>
      <w:r w:rsidRPr="00DE0B17">
        <w:t>arroz</w:t>
      </w:r>
      <w:r w:rsidR="008D6431">
        <w:t xml:space="preserve"> </w:t>
      </w:r>
      <w:r>
        <w:t>se</w:t>
      </w:r>
      <w:r w:rsidR="008D6431">
        <w:t xml:space="preserve"> </w:t>
      </w:r>
      <w:r w:rsidRPr="00DE0B17">
        <w:t>estiman entre 800mm y 1</w:t>
      </w:r>
      <w:r w:rsidR="00DD4184">
        <w:t>,</w:t>
      </w:r>
      <w:r w:rsidRPr="00DE0B17">
        <w:t>2</w:t>
      </w:r>
      <w:r>
        <w:t>40mm</w:t>
      </w:r>
      <w:r w:rsidRPr="00DE0B17">
        <w:t xml:space="preserve">  aproximadamente. </w:t>
      </w:r>
    </w:p>
    <w:p w:rsidR="00071FC1" w:rsidRPr="00DE0B17" w:rsidRDefault="00071FC1" w:rsidP="00071FC1">
      <w:pPr>
        <w:pStyle w:val="Default"/>
        <w:spacing w:line="480" w:lineRule="auto"/>
        <w:ind w:left="2214"/>
        <w:jc w:val="both"/>
      </w:pPr>
    </w:p>
    <w:p w:rsidR="005619BA" w:rsidRDefault="005619BA" w:rsidP="00DD4184">
      <w:pPr>
        <w:tabs>
          <w:tab w:val="left" w:pos="2250"/>
        </w:tabs>
        <w:spacing w:after="0" w:line="480" w:lineRule="auto"/>
        <w:ind w:left="1843"/>
        <w:jc w:val="both"/>
        <w:rPr>
          <w:rFonts w:ascii="Arial" w:hAnsi="Arial" w:cs="Arial"/>
          <w:sz w:val="24"/>
          <w:szCs w:val="24"/>
        </w:rPr>
      </w:pPr>
      <w:r w:rsidRPr="00DE0B17">
        <w:rPr>
          <w:rFonts w:ascii="Arial" w:hAnsi="Arial" w:cs="Arial"/>
          <w:sz w:val="24"/>
          <w:szCs w:val="24"/>
        </w:rPr>
        <w:t xml:space="preserve">Los períodos de mayor demanda de humedad son el establecimiento de las plantas, el macollamiento y desde la </w:t>
      </w:r>
      <w:r>
        <w:rPr>
          <w:rFonts w:ascii="Arial" w:hAnsi="Arial" w:cs="Arial"/>
          <w:sz w:val="24"/>
          <w:szCs w:val="24"/>
        </w:rPr>
        <w:t>floración</w:t>
      </w:r>
      <w:r w:rsidRPr="00DE0B17">
        <w:rPr>
          <w:rFonts w:ascii="Arial" w:hAnsi="Arial" w:cs="Arial"/>
          <w:sz w:val="24"/>
          <w:szCs w:val="24"/>
        </w:rPr>
        <w:t xml:space="preserve"> hasta el llenado del grano. Deficiencias en el riego durante las etapas de establecimiento y macollamiento pueden incidir sobre </w:t>
      </w:r>
      <w:r>
        <w:rPr>
          <w:rFonts w:ascii="Arial" w:hAnsi="Arial" w:cs="Arial"/>
          <w:sz w:val="24"/>
          <w:szCs w:val="24"/>
        </w:rPr>
        <w:t>el número de hijos por planta (12) (13</w:t>
      </w:r>
      <w:r w:rsidRPr="00DE0B17">
        <w:rPr>
          <w:rFonts w:ascii="Arial" w:hAnsi="Arial" w:cs="Arial"/>
          <w:sz w:val="24"/>
          <w:szCs w:val="24"/>
        </w:rPr>
        <w:t>)</w:t>
      </w:r>
      <w:r>
        <w:rPr>
          <w:rFonts w:ascii="Arial" w:hAnsi="Arial" w:cs="Arial"/>
          <w:sz w:val="24"/>
          <w:szCs w:val="24"/>
        </w:rPr>
        <w:t xml:space="preserve"> (11)</w:t>
      </w:r>
      <w:r w:rsidRPr="00DE0B17">
        <w:rPr>
          <w:rFonts w:ascii="Arial" w:hAnsi="Arial" w:cs="Arial"/>
          <w:sz w:val="24"/>
          <w:szCs w:val="24"/>
        </w:rPr>
        <w:t>.</w:t>
      </w:r>
    </w:p>
    <w:p w:rsidR="00071FC1" w:rsidRDefault="00071FC1" w:rsidP="00071FC1">
      <w:pPr>
        <w:tabs>
          <w:tab w:val="left" w:pos="2250"/>
        </w:tabs>
        <w:spacing w:after="0" w:line="480" w:lineRule="auto"/>
        <w:ind w:left="2250"/>
        <w:jc w:val="both"/>
        <w:rPr>
          <w:rFonts w:ascii="Arial" w:hAnsi="Arial" w:cs="Arial"/>
          <w:sz w:val="24"/>
          <w:szCs w:val="24"/>
        </w:rPr>
      </w:pPr>
    </w:p>
    <w:p w:rsidR="005619BA" w:rsidRDefault="00DD4184" w:rsidP="00DD4184">
      <w:pPr>
        <w:tabs>
          <w:tab w:val="left" w:pos="2250"/>
        </w:tabs>
        <w:spacing w:after="0" w:line="480" w:lineRule="auto"/>
        <w:ind w:left="1843"/>
        <w:jc w:val="both"/>
        <w:rPr>
          <w:rFonts w:ascii="Arial" w:hAnsi="Arial" w:cs="Arial"/>
          <w:sz w:val="24"/>
          <w:szCs w:val="24"/>
        </w:rPr>
      </w:pPr>
      <w:r>
        <w:rPr>
          <w:rFonts w:ascii="Arial" w:hAnsi="Arial" w:cs="Arial"/>
          <w:sz w:val="24"/>
          <w:szCs w:val="24"/>
        </w:rPr>
        <w:t xml:space="preserve">Los métodos de riegos </w:t>
      </w:r>
      <w:r w:rsidR="005619BA">
        <w:rPr>
          <w:rFonts w:ascii="Arial" w:hAnsi="Arial" w:cs="Arial"/>
          <w:sz w:val="24"/>
          <w:szCs w:val="24"/>
        </w:rPr>
        <w:t>en el cultivo de arroz varían por causas de clima, suelo, topografía y suplemento de agua. En el país el método mas utilizado es el de sumersión continua, en el área de siembra de secano el agua proviene de las precipitaciones ocurridas en los meses de lluvias (diciembre</w:t>
      </w:r>
      <w:r>
        <w:rPr>
          <w:rFonts w:ascii="Arial" w:hAnsi="Arial" w:cs="Arial"/>
          <w:sz w:val="24"/>
          <w:szCs w:val="24"/>
        </w:rPr>
        <w:t xml:space="preserve"> - abril) y en los sistemas de </w:t>
      </w:r>
      <w:r w:rsidR="005619BA">
        <w:rPr>
          <w:rFonts w:ascii="Arial" w:hAnsi="Arial" w:cs="Arial"/>
          <w:sz w:val="24"/>
          <w:szCs w:val="24"/>
        </w:rPr>
        <w:t xml:space="preserve">“poza veranera” el agua se acumula por efecto de la inundación provocada por lluvias y desbordamientos de ríos, donde los agricultores cultivan en forma secuencial en la época seca a medida que baja la lámina de agua. Otro sistema de riego es la inundación intermitente, practicada especialmente en áreas </w:t>
      </w:r>
      <w:r w:rsidR="005619BA">
        <w:rPr>
          <w:rFonts w:ascii="Arial" w:hAnsi="Arial" w:cs="Arial"/>
          <w:sz w:val="24"/>
          <w:szCs w:val="24"/>
        </w:rPr>
        <w:lastRenderedPageBreak/>
        <w:t>con suministro limitado de agua. En el Ecuador, este método se lo está estudiando con el Sistema intensivo del Cultivo de Arroz  (System Rice Intensification, SRI), para su adopción (1).</w:t>
      </w:r>
    </w:p>
    <w:p w:rsidR="002C058C" w:rsidRDefault="002C058C" w:rsidP="00DD4184">
      <w:pPr>
        <w:tabs>
          <w:tab w:val="left" w:pos="2250"/>
        </w:tabs>
        <w:spacing w:after="0" w:line="480" w:lineRule="auto"/>
        <w:ind w:left="1843"/>
        <w:jc w:val="both"/>
        <w:rPr>
          <w:rFonts w:ascii="Arial" w:hAnsi="Arial" w:cs="Arial"/>
          <w:sz w:val="24"/>
          <w:szCs w:val="24"/>
        </w:rPr>
      </w:pPr>
    </w:p>
    <w:p w:rsidR="005619BA" w:rsidRDefault="005619BA" w:rsidP="00DD4184">
      <w:pPr>
        <w:tabs>
          <w:tab w:val="left" w:pos="2250"/>
        </w:tabs>
        <w:spacing w:after="0" w:line="480" w:lineRule="auto"/>
        <w:ind w:left="1843"/>
        <w:jc w:val="both"/>
        <w:rPr>
          <w:rFonts w:ascii="Arial" w:hAnsi="Arial" w:cs="Arial"/>
          <w:sz w:val="24"/>
          <w:szCs w:val="24"/>
        </w:rPr>
      </w:pPr>
      <w:r w:rsidRPr="0077128C">
        <w:rPr>
          <w:rFonts w:ascii="Arial" w:hAnsi="Arial" w:cs="Arial"/>
          <w:b/>
          <w:sz w:val="24"/>
          <w:szCs w:val="24"/>
        </w:rPr>
        <w:t>Preparación de Semilleros.</w:t>
      </w:r>
      <w:r w:rsidR="008D6431">
        <w:rPr>
          <w:rFonts w:ascii="Arial" w:hAnsi="Arial" w:cs="Arial"/>
          <w:b/>
          <w:sz w:val="24"/>
          <w:szCs w:val="24"/>
        </w:rPr>
        <w:t xml:space="preserve"> </w:t>
      </w:r>
      <w:r w:rsidRPr="00DF15EF">
        <w:rPr>
          <w:rFonts w:ascii="Arial" w:hAnsi="Arial" w:cs="Arial"/>
          <w:sz w:val="24"/>
          <w:szCs w:val="24"/>
        </w:rPr>
        <w:t>L</w:t>
      </w:r>
      <w:r>
        <w:rPr>
          <w:rFonts w:ascii="Arial" w:hAnsi="Arial" w:cs="Arial"/>
          <w:sz w:val="24"/>
          <w:szCs w:val="24"/>
        </w:rPr>
        <w:t>os semilleros que deben establecerse para el caso</w:t>
      </w:r>
      <w:r w:rsidR="008507AE">
        <w:rPr>
          <w:rFonts w:ascii="Arial" w:hAnsi="Arial" w:cs="Arial"/>
          <w:sz w:val="24"/>
          <w:szCs w:val="24"/>
        </w:rPr>
        <w:t xml:space="preserve"> del método de transplante, </w:t>
      </w:r>
      <w:r>
        <w:rPr>
          <w:rFonts w:ascii="Arial" w:hAnsi="Arial" w:cs="Arial"/>
          <w:sz w:val="24"/>
          <w:szCs w:val="24"/>
        </w:rPr>
        <w:t>primero se realiza en suelos fangueados y bien nivelados, le</w:t>
      </w:r>
      <w:r w:rsidR="00DD4184">
        <w:rPr>
          <w:rFonts w:ascii="Arial" w:hAnsi="Arial" w:cs="Arial"/>
          <w:sz w:val="24"/>
          <w:szCs w:val="24"/>
        </w:rPr>
        <w:t>vantando camas o bancos entre 0.05 y 0.</w:t>
      </w:r>
      <w:r>
        <w:rPr>
          <w:rFonts w:ascii="Arial" w:hAnsi="Arial" w:cs="Arial"/>
          <w:sz w:val="24"/>
          <w:szCs w:val="24"/>
        </w:rPr>
        <w:t>10</w:t>
      </w:r>
      <w:r w:rsidR="007863D7">
        <w:rPr>
          <w:rFonts w:ascii="Arial" w:hAnsi="Arial" w:cs="Arial"/>
          <w:sz w:val="24"/>
          <w:szCs w:val="24"/>
        </w:rPr>
        <w:t xml:space="preserve"> </w:t>
      </w:r>
      <w:r>
        <w:rPr>
          <w:rFonts w:ascii="Arial" w:hAnsi="Arial" w:cs="Arial"/>
          <w:sz w:val="24"/>
          <w:szCs w:val="24"/>
        </w:rPr>
        <w:t>m de altura del nivel del suelo, el ancho varia de 1 a 2 m y el largo entre 20 a 30</w:t>
      </w:r>
      <w:r w:rsidR="008D6431">
        <w:rPr>
          <w:rFonts w:ascii="Arial" w:hAnsi="Arial" w:cs="Arial"/>
          <w:sz w:val="24"/>
          <w:szCs w:val="24"/>
        </w:rPr>
        <w:t xml:space="preserve"> </w:t>
      </w:r>
      <w:r>
        <w:rPr>
          <w:rFonts w:ascii="Arial" w:hAnsi="Arial" w:cs="Arial"/>
          <w:sz w:val="24"/>
          <w:szCs w:val="24"/>
        </w:rPr>
        <w:t>m. La s</w:t>
      </w:r>
      <w:r w:rsidR="00DD4184">
        <w:rPr>
          <w:rFonts w:ascii="Arial" w:hAnsi="Arial" w:cs="Arial"/>
          <w:sz w:val="24"/>
          <w:szCs w:val="24"/>
        </w:rPr>
        <w:t>emilla pregerminada se siembra</w:t>
      </w:r>
      <w:r>
        <w:rPr>
          <w:rFonts w:ascii="Arial" w:hAnsi="Arial" w:cs="Arial"/>
          <w:sz w:val="24"/>
          <w:szCs w:val="24"/>
        </w:rPr>
        <w:t xml:space="preserve"> al voleo con una densidad de 250</w:t>
      </w:r>
      <w:r w:rsidR="008D6431">
        <w:rPr>
          <w:rFonts w:ascii="Arial" w:hAnsi="Arial" w:cs="Arial"/>
          <w:sz w:val="24"/>
          <w:szCs w:val="24"/>
        </w:rPr>
        <w:t xml:space="preserve"> </w:t>
      </w:r>
      <w:r>
        <w:rPr>
          <w:rFonts w:ascii="Arial" w:hAnsi="Arial" w:cs="Arial"/>
          <w:sz w:val="24"/>
          <w:szCs w:val="24"/>
        </w:rPr>
        <w:t>g</w:t>
      </w:r>
      <w:r w:rsidR="008D6431">
        <w:rPr>
          <w:rFonts w:ascii="Arial" w:hAnsi="Arial" w:cs="Arial"/>
          <w:sz w:val="24"/>
          <w:szCs w:val="24"/>
        </w:rPr>
        <w:t xml:space="preserve"> </w:t>
      </w:r>
      <w:r>
        <w:rPr>
          <w:rFonts w:ascii="Arial" w:hAnsi="Arial" w:cs="Arial"/>
          <w:sz w:val="24"/>
          <w:szCs w:val="24"/>
        </w:rPr>
        <w:t>/</w:t>
      </w:r>
      <w:r w:rsidR="008D6431">
        <w:rPr>
          <w:rFonts w:ascii="Arial" w:hAnsi="Arial" w:cs="Arial"/>
          <w:sz w:val="24"/>
          <w:szCs w:val="24"/>
        </w:rPr>
        <w:t xml:space="preserve"> </w:t>
      </w:r>
      <w:r>
        <w:rPr>
          <w:rFonts w:ascii="Arial" w:hAnsi="Arial" w:cs="Arial"/>
          <w:sz w:val="24"/>
          <w:szCs w:val="24"/>
        </w:rPr>
        <w:t>m</w:t>
      </w:r>
      <w:r>
        <w:rPr>
          <w:rFonts w:ascii="Arial" w:hAnsi="Arial" w:cs="Arial"/>
          <w:sz w:val="24"/>
          <w:szCs w:val="24"/>
          <w:vertAlign w:val="superscript"/>
        </w:rPr>
        <w:t>2</w:t>
      </w:r>
      <w:r>
        <w:rPr>
          <w:rFonts w:ascii="Arial" w:hAnsi="Arial" w:cs="Arial"/>
          <w:sz w:val="24"/>
          <w:szCs w:val="24"/>
        </w:rPr>
        <w:t>. El semillero de cama se utiliza sobre los muros o en partes altas del terreno, la siembra es a espeque, c</w:t>
      </w:r>
      <w:r w:rsidR="008D6431">
        <w:rPr>
          <w:rFonts w:ascii="Arial" w:hAnsi="Arial" w:cs="Arial"/>
          <w:sz w:val="24"/>
          <w:szCs w:val="24"/>
        </w:rPr>
        <w:t>on semilla seca, la cantidad de</w:t>
      </w:r>
      <w:r>
        <w:rPr>
          <w:rFonts w:ascii="Arial" w:hAnsi="Arial" w:cs="Arial"/>
          <w:sz w:val="24"/>
          <w:szCs w:val="24"/>
        </w:rPr>
        <w:t xml:space="preserve"> semill</w:t>
      </w:r>
      <w:r w:rsidR="008D6431">
        <w:rPr>
          <w:rFonts w:ascii="Arial" w:hAnsi="Arial" w:cs="Arial"/>
          <w:sz w:val="24"/>
          <w:szCs w:val="24"/>
        </w:rPr>
        <w:t xml:space="preserve">a para una hectárea es similar </w:t>
      </w:r>
      <w:r>
        <w:rPr>
          <w:rFonts w:ascii="Arial" w:hAnsi="Arial" w:cs="Arial"/>
          <w:sz w:val="24"/>
          <w:szCs w:val="24"/>
        </w:rPr>
        <w:t>al de las camas húmedas (1).</w:t>
      </w:r>
    </w:p>
    <w:p w:rsidR="00F76868" w:rsidRDefault="00F76868" w:rsidP="00071FC1">
      <w:pPr>
        <w:tabs>
          <w:tab w:val="left" w:pos="2250"/>
        </w:tabs>
        <w:spacing w:after="0" w:line="480" w:lineRule="auto"/>
        <w:ind w:left="2250"/>
        <w:jc w:val="both"/>
        <w:rPr>
          <w:rFonts w:ascii="Arial" w:hAnsi="Arial" w:cs="Arial"/>
          <w:b/>
          <w:sz w:val="24"/>
          <w:szCs w:val="24"/>
        </w:rPr>
      </w:pPr>
    </w:p>
    <w:p w:rsidR="005619BA" w:rsidRDefault="005619BA" w:rsidP="00DD4184">
      <w:pPr>
        <w:tabs>
          <w:tab w:val="left" w:pos="2250"/>
        </w:tabs>
        <w:spacing w:after="0" w:line="480" w:lineRule="auto"/>
        <w:ind w:left="1843"/>
        <w:jc w:val="both"/>
        <w:rPr>
          <w:rFonts w:ascii="Arial" w:hAnsi="Arial" w:cs="Arial"/>
          <w:sz w:val="24"/>
          <w:szCs w:val="24"/>
        </w:rPr>
      </w:pPr>
      <w:r w:rsidRPr="004C675F">
        <w:rPr>
          <w:rFonts w:ascii="Arial" w:hAnsi="Arial" w:cs="Arial"/>
          <w:b/>
          <w:sz w:val="24"/>
          <w:szCs w:val="24"/>
        </w:rPr>
        <w:t>Siembra.</w:t>
      </w:r>
      <w:r w:rsidR="008D6431">
        <w:rPr>
          <w:rFonts w:ascii="Arial" w:hAnsi="Arial" w:cs="Arial"/>
          <w:b/>
          <w:sz w:val="24"/>
          <w:szCs w:val="24"/>
        </w:rPr>
        <w:t xml:space="preserve"> </w:t>
      </w:r>
      <w:r>
        <w:rPr>
          <w:rFonts w:ascii="Arial" w:hAnsi="Arial" w:cs="Arial"/>
          <w:sz w:val="24"/>
          <w:szCs w:val="24"/>
        </w:rPr>
        <w:t>La</w:t>
      </w:r>
      <w:r w:rsidR="008D6431">
        <w:rPr>
          <w:rFonts w:ascii="Arial" w:hAnsi="Arial" w:cs="Arial"/>
          <w:sz w:val="24"/>
          <w:szCs w:val="24"/>
        </w:rPr>
        <w:t>s</w:t>
      </w:r>
      <w:r>
        <w:rPr>
          <w:rFonts w:ascii="Arial" w:hAnsi="Arial" w:cs="Arial"/>
          <w:sz w:val="24"/>
          <w:szCs w:val="24"/>
        </w:rPr>
        <w:t xml:space="preserve"> técnica</w:t>
      </w:r>
      <w:r w:rsidR="008D6431">
        <w:rPr>
          <w:rFonts w:ascii="Arial" w:hAnsi="Arial" w:cs="Arial"/>
          <w:sz w:val="24"/>
          <w:szCs w:val="24"/>
        </w:rPr>
        <w:t>s</w:t>
      </w:r>
      <w:r>
        <w:rPr>
          <w:rFonts w:ascii="Arial" w:hAnsi="Arial" w:cs="Arial"/>
          <w:sz w:val="24"/>
          <w:szCs w:val="24"/>
        </w:rPr>
        <w:t xml:space="preserve"> de siembra utilizada</w:t>
      </w:r>
      <w:r w:rsidR="008D6431">
        <w:rPr>
          <w:rFonts w:ascii="Arial" w:hAnsi="Arial" w:cs="Arial"/>
          <w:sz w:val="24"/>
          <w:szCs w:val="24"/>
        </w:rPr>
        <w:t>s</w:t>
      </w:r>
      <w:r>
        <w:rPr>
          <w:rFonts w:ascii="Arial" w:hAnsi="Arial" w:cs="Arial"/>
          <w:sz w:val="24"/>
          <w:szCs w:val="24"/>
        </w:rPr>
        <w:t xml:space="preserve"> en el Ecuador son: siembra directa y transplante. La siembra directa se la realiza a máquina, con sembradora y al voleo en dos formas: mecánica (voleadora), y manual con semilla seca y tapada con pase de rastra superficial. La cantidad de semilla utilizada es de 100</w:t>
      </w:r>
      <w:r w:rsidR="008D6431">
        <w:rPr>
          <w:rFonts w:ascii="Arial" w:hAnsi="Arial" w:cs="Arial"/>
          <w:sz w:val="24"/>
          <w:szCs w:val="24"/>
        </w:rPr>
        <w:t xml:space="preserve"> </w:t>
      </w:r>
      <w:r>
        <w:rPr>
          <w:rFonts w:ascii="Arial" w:hAnsi="Arial" w:cs="Arial"/>
          <w:sz w:val="24"/>
          <w:szCs w:val="24"/>
        </w:rPr>
        <w:t>kg</w:t>
      </w:r>
      <w:r w:rsidR="008D6431">
        <w:rPr>
          <w:rFonts w:ascii="Arial" w:hAnsi="Arial" w:cs="Arial"/>
          <w:sz w:val="24"/>
          <w:szCs w:val="24"/>
        </w:rPr>
        <w:t xml:space="preserve"> </w:t>
      </w:r>
      <w:r>
        <w:rPr>
          <w:rFonts w:ascii="Arial" w:hAnsi="Arial" w:cs="Arial"/>
          <w:sz w:val="24"/>
          <w:szCs w:val="24"/>
        </w:rPr>
        <w:t>/</w:t>
      </w:r>
      <w:r w:rsidR="008D6431">
        <w:rPr>
          <w:rFonts w:ascii="Arial" w:hAnsi="Arial" w:cs="Arial"/>
          <w:sz w:val="24"/>
          <w:szCs w:val="24"/>
        </w:rPr>
        <w:t xml:space="preserve"> </w:t>
      </w:r>
      <w:r>
        <w:rPr>
          <w:rFonts w:ascii="Arial" w:hAnsi="Arial" w:cs="Arial"/>
          <w:sz w:val="24"/>
          <w:szCs w:val="24"/>
        </w:rPr>
        <w:t xml:space="preserve">ha. Cuando se usa la técnica </w:t>
      </w:r>
      <w:r>
        <w:rPr>
          <w:rFonts w:ascii="Arial" w:hAnsi="Arial" w:cs="Arial"/>
          <w:sz w:val="24"/>
          <w:szCs w:val="24"/>
        </w:rPr>
        <w:lastRenderedPageBreak/>
        <w:t>de transplante se requiere de 45</w:t>
      </w:r>
      <w:r w:rsidR="008D6431">
        <w:rPr>
          <w:rFonts w:ascii="Arial" w:hAnsi="Arial" w:cs="Arial"/>
          <w:sz w:val="24"/>
          <w:szCs w:val="24"/>
        </w:rPr>
        <w:t xml:space="preserve"> </w:t>
      </w:r>
      <w:r>
        <w:rPr>
          <w:rFonts w:ascii="Arial" w:hAnsi="Arial" w:cs="Arial"/>
          <w:sz w:val="24"/>
          <w:szCs w:val="24"/>
        </w:rPr>
        <w:t>kg de semilla para establecer el semille</w:t>
      </w:r>
      <w:r w:rsidR="00DD4184">
        <w:rPr>
          <w:rFonts w:ascii="Arial" w:hAnsi="Arial" w:cs="Arial"/>
          <w:sz w:val="24"/>
          <w:szCs w:val="24"/>
        </w:rPr>
        <w:t>ro necesario para una hectárea.</w:t>
      </w:r>
      <w:r>
        <w:rPr>
          <w:rFonts w:ascii="Arial" w:hAnsi="Arial" w:cs="Arial"/>
          <w:sz w:val="24"/>
          <w:szCs w:val="24"/>
        </w:rPr>
        <w:t xml:space="preserve"> Las distancias de siembras en transplante y espeque con semilla seca y pregerminada son: 0,30</w:t>
      </w:r>
      <w:r w:rsidR="008D6431">
        <w:rPr>
          <w:rFonts w:ascii="Arial" w:hAnsi="Arial" w:cs="Arial"/>
          <w:sz w:val="24"/>
          <w:szCs w:val="24"/>
        </w:rPr>
        <w:t xml:space="preserve"> </w:t>
      </w:r>
      <w:r w:rsidR="00DD4184">
        <w:rPr>
          <w:rFonts w:ascii="Arial" w:hAnsi="Arial" w:cs="Arial"/>
          <w:sz w:val="24"/>
          <w:szCs w:val="24"/>
        </w:rPr>
        <w:t>m</w:t>
      </w:r>
      <w:r>
        <w:rPr>
          <w:rFonts w:ascii="Arial" w:hAnsi="Arial" w:cs="Arial"/>
          <w:sz w:val="24"/>
          <w:szCs w:val="24"/>
        </w:rPr>
        <w:t xml:space="preserve"> x 0,20</w:t>
      </w:r>
      <w:r w:rsidR="008D6431">
        <w:rPr>
          <w:rFonts w:ascii="Arial" w:hAnsi="Arial" w:cs="Arial"/>
          <w:sz w:val="24"/>
          <w:szCs w:val="24"/>
        </w:rPr>
        <w:t xml:space="preserve"> </w:t>
      </w:r>
      <w:r>
        <w:rPr>
          <w:rFonts w:ascii="Arial" w:hAnsi="Arial" w:cs="Arial"/>
          <w:sz w:val="24"/>
          <w:szCs w:val="24"/>
        </w:rPr>
        <w:t>m; 0,25</w:t>
      </w:r>
      <w:r w:rsidR="008D6431">
        <w:rPr>
          <w:rFonts w:ascii="Arial" w:hAnsi="Arial" w:cs="Arial"/>
          <w:sz w:val="24"/>
          <w:szCs w:val="24"/>
        </w:rPr>
        <w:t xml:space="preserve"> </w:t>
      </w:r>
      <w:r w:rsidR="00DD4184">
        <w:rPr>
          <w:rFonts w:ascii="Arial" w:hAnsi="Arial" w:cs="Arial"/>
          <w:sz w:val="24"/>
          <w:szCs w:val="24"/>
        </w:rPr>
        <w:t>m</w:t>
      </w:r>
      <w:r>
        <w:rPr>
          <w:rFonts w:ascii="Arial" w:hAnsi="Arial" w:cs="Arial"/>
          <w:sz w:val="24"/>
          <w:szCs w:val="24"/>
        </w:rPr>
        <w:t xml:space="preserve"> x 0,30</w:t>
      </w:r>
      <w:r w:rsidR="008D6431">
        <w:rPr>
          <w:rFonts w:ascii="Arial" w:hAnsi="Arial" w:cs="Arial"/>
          <w:sz w:val="24"/>
          <w:szCs w:val="24"/>
        </w:rPr>
        <w:t xml:space="preserve"> </w:t>
      </w:r>
      <w:r>
        <w:rPr>
          <w:rFonts w:ascii="Arial" w:hAnsi="Arial" w:cs="Arial"/>
          <w:sz w:val="24"/>
          <w:szCs w:val="24"/>
        </w:rPr>
        <w:t>m; 0,25</w:t>
      </w:r>
      <w:r w:rsidR="008D6431">
        <w:rPr>
          <w:rFonts w:ascii="Arial" w:hAnsi="Arial" w:cs="Arial"/>
          <w:sz w:val="24"/>
          <w:szCs w:val="24"/>
        </w:rPr>
        <w:t xml:space="preserve"> </w:t>
      </w:r>
      <w:r w:rsidR="00DD4184">
        <w:rPr>
          <w:rFonts w:ascii="Arial" w:hAnsi="Arial" w:cs="Arial"/>
          <w:sz w:val="24"/>
          <w:szCs w:val="24"/>
        </w:rPr>
        <w:t>m</w:t>
      </w:r>
      <w:r>
        <w:rPr>
          <w:rFonts w:ascii="Arial" w:hAnsi="Arial" w:cs="Arial"/>
          <w:sz w:val="24"/>
          <w:szCs w:val="24"/>
        </w:rPr>
        <w:t xml:space="preserve"> x 0,25</w:t>
      </w:r>
      <w:r w:rsidR="008D6431">
        <w:rPr>
          <w:rFonts w:ascii="Arial" w:hAnsi="Arial" w:cs="Arial"/>
          <w:sz w:val="24"/>
          <w:szCs w:val="24"/>
        </w:rPr>
        <w:t xml:space="preserve"> </w:t>
      </w:r>
      <w:r>
        <w:rPr>
          <w:rFonts w:ascii="Arial" w:hAnsi="Arial" w:cs="Arial"/>
          <w:sz w:val="24"/>
          <w:szCs w:val="24"/>
        </w:rPr>
        <w:t>m; 0,30</w:t>
      </w:r>
      <w:r w:rsidR="008D6431">
        <w:rPr>
          <w:rFonts w:ascii="Arial" w:hAnsi="Arial" w:cs="Arial"/>
          <w:sz w:val="24"/>
          <w:szCs w:val="24"/>
        </w:rPr>
        <w:t xml:space="preserve"> </w:t>
      </w:r>
      <w:r w:rsidR="00DD4184">
        <w:rPr>
          <w:rFonts w:ascii="Arial" w:hAnsi="Arial" w:cs="Arial"/>
          <w:sz w:val="24"/>
          <w:szCs w:val="24"/>
        </w:rPr>
        <w:t>m</w:t>
      </w:r>
      <w:r>
        <w:rPr>
          <w:rFonts w:ascii="Arial" w:hAnsi="Arial" w:cs="Arial"/>
          <w:sz w:val="24"/>
          <w:szCs w:val="24"/>
        </w:rPr>
        <w:t xml:space="preserve"> x 0,30</w:t>
      </w:r>
      <w:r w:rsidR="008D6431">
        <w:rPr>
          <w:rFonts w:ascii="Arial" w:hAnsi="Arial" w:cs="Arial"/>
          <w:sz w:val="24"/>
          <w:szCs w:val="24"/>
        </w:rPr>
        <w:t xml:space="preserve"> </w:t>
      </w:r>
      <w:r>
        <w:rPr>
          <w:rFonts w:ascii="Arial" w:hAnsi="Arial" w:cs="Arial"/>
          <w:sz w:val="24"/>
          <w:szCs w:val="24"/>
        </w:rPr>
        <w:t xml:space="preserve">m (1). </w:t>
      </w:r>
    </w:p>
    <w:p w:rsidR="002C058C" w:rsidRDefault="002C058C" w:rsidP="00DD4184">
      <w:pPr>
        <w:tabs>
          <w:tab w:val="left" w:pos="2250"/>
        </w:tabs>
        <w:spacing w:after="0" w:line="480" w:lineRule="auto"/>
        <w:ind w:left="1843"/>
        <w:jc w:val="both"/>
        <w:rPr>
          <w:rFonts w:ascii="Arial" w:hAnsi="Arial" w:cs="Arial"/>
          <w:sz w:val="24"/>
          <w:szCs w:val="24"/>
        </w:rPr>
      </w:pPr>
    </w:p>
    <w:p w:rsidR="005619BA" w:rsidRDefault="005619BA" w:rsidP="00DD4184">
      <w:pPr>
        <w:tabs>
          <w:tab w:val="left" w:pos="2250"/>
        </w:tabs>
        <w:spacing w:after="0" w:line="480" w:lineRule="auto"/>
        <w:ind w:left="1843"/>
        <w:jc w:val="both"/>
        <w:rPr>
          <w:rFonts w:ascii="Arial" w:hAnsi="Arial" w:cs="Arial"/>
          <w:sz w:val="24"/>
          <w:szCs w:val="24"/>
        </w:rPr>
      </w:pPr>
      <w:r w:rsidRPr="00E16629">
        <w:rPr>
          <w:rFonts w:ascii="Arial" w:hAnsi="Arial" w:cs="Arial"/>
          <w:b/>
          <w:sz w:val="24"/>
          <w:szCs w:val="24"/>
        </w:rPr>
        <w:t>Control de Malezas.</w:t>
      </w:r>
      <w:r w:rsidR="008D6431">
        <w:rPr>
          <w:rFonts w:ascii="Arial" w:hAnsi="Arial" w:cs="Arial"/>
          <w:b/>
          <w:sz w:val="24"/>
          <w:szCs w:val="24"/>
        </w:rPr>
        <w:t xml:space="preserve"> </w:t>
      </w:r>
      <w:r>
        <w:rPr>
          <w:rFonts w:ascii="Arial" w:hAnsi="Arial" w:cs="Arial"/>
          <w:sz w:val="24"/>
          <w:szCs w:val="24"/>
        </w:rPr>
        <w:t>Las malezas se encuentran entre los principales daños que interfieren con el cultivo de arroz y para su manejo el productor realiza una inversión  aproximado del 28</w:t>
      </w:r>
      <w:r w:rsidR="00370ADA">
        <w:rPr>
          <w:rFonts w:ascii="Arial" w:hAnsi="Arial" w:cs="Arial"/>
          <w:sz w:val="24"/>
          <w:szCs w:val="24"/>
        </w:rPr>
        <w:t xml:space="preserve"> </w:t>
      </w:r>
      <w:r>
        <w:rPr>
          <w:rFonts w:ascii="Arial" w:hAnsi="Arial" w:cs="Arial"/>
          <w:sz w:val="24"/>
          <w:szCs w:val="24"/>
        </w:rPr>
        <w:t>% del costo total de producción. El cultivo de arroz tiene un periodo crítico de interferencia comprendido entre los 0</w:t>
      </w:r>
      <w:r w:rsidR="008D6431">
        <w:rPr>
          <w:rFonts w:ascii="Arial" w:hAnsi="Arial" w:cs="Arial"/>
          <w:sz w:val="24"/>
          <w:szCs w:val="24"/>
        </w:rPr>
        <w:t xml:space="preserve"> </w:t>
      </w:r>
      <w:r>
        <w:rPr>
          <w:rFonts w:ascii="Arial" w:hAnsi="Arial" w:cs="Arial"/>
          <w:sz w:val="24"/>
          <w:szCs w:val="24"/>
        </w:rPr>
        <w:t>- 40 días de edad en el cual no deben presentarse malezas, ya que pueden provocar pérdidas del 45</w:t>
      </w:r>
      <w:r w:rsidR="008D6431">
        <w:rPr>
          <w:rFonts w:ascii="Arial" w:hAnsi="Arial" w:cs="Arial"/>
          <w:sz w:val="24"/>
          <w:szCs w:val="24"/>
        </w:rPr>
        <w:t xml:space="preserve"> </w:t>
      </w:r>
      <w:r>
        <w:rPr>
          <w:rFonts w:ascii="Arial" w:hAnsi="Arial" w:cs="Arial"/>
          <w:sz w:val="24"/>
          <w:szCs w:val="24"/>
        </w:rPr>
        <w:t>% - 75</w:t>
      </w:r>
      <w:r w:rsidR="008D6431">
        <w:rPr>
          <w:rFonts w:ascii="Arial" w:hAnsi="Arial" w:cs="Arial"/>
          <w:sz w:val="24"/>
          <w:szCs w:val="24"/>
        </w:rPr>
        <w:t xml:space="preserve"> </w:t>
      </w:r>
      <w:r>
        <w:rPr>
          <w:rFonts w:ascii="Arial" w:hAnsi="Arial" w:cs="Arial"/>
          <w:sz w:val="24"/>
          <w:szCs w:val="24"/>
        </w:rPr>
        <w:t>%, del rendimiento tanto en condiciones de siembra bajo riego como en secano (14).</w:t>
      </w:r>
    </w:p>
    <w:p w:rsidR="00071FC1" w:rsidRDefault="00071FC1" w:rsidP="00071FC1">
      <w:pPr>
        <w:tabs>
          <w:tab w:val="left" w:pos="2250"/>
        </w:tabs>
        <w:spacing w:after="0" w:line="480" w:lineRule="auto"/>
        <w:ind w:left="2250"/>
        <w:jc w:val="both"/>
        <w:rPr>
          <w:rFonts w:ascii="Arial" w:hAnsi="Arial" w:cs="Arial"/>
          <w:b/>
          <w:sz w:val="24"/>
          <w:szCs w:val="24"/>
        </w:rPr>
      </w:pPr>
    </w:p>
    <w:p w:rsidR="005619BA" w:rsidRDefault="00004F40" w:rsidP="00136E00">
      <w:pPr>
        <w:tabs>
          <w:tab w:val="left" w:pos="2250"/>
        </w:tabs>
        <w:spacing w:after="0" w:line="480" w:lineRule="auto"/>
        <w:ind w:left="1843"/>
        <w:jc w:val="both"/>
        <w:rPr>
          <w:rFonts w:ascii="Arial" w:hAnsi="Arial" w:cs="Arial"/>
          <w:sz w:val="24"/>
          <w:szCs w:val="24"/>
        </w:rPr>
      </w:pPr>
      <w:r>
        <w:rPr>
          <w:rFonts w:ascii="Arial" w:hAnsi="Arial" w:cs="Arial"/>
          <w:b/>
          <w:sz w:val="24"/>
          <w:szCs w:val="24"/>
        </w:rPr>
        <w:t xml:space="preserve">Fertilización </w:t>
      </w:r>
      <w:r w:rsidR="00685FF9">
        <w:rPr>
          <w:rFonts w:ascii="Arial" w:hAnsi="Arial" w:cs="Arial"/>
          <w:b/>
          <w:sz w:val="24"/>
          <w:szCs w:val="24"/>
        </w:rPr>
        <w:t xml:space="preserve">mediante </w:t>
      </w:r>
      <w:r w:rsidR="00207ED8">
        <w:rPr>
          <w:rFonts w:ascii="Arial" w:hAnsi="Arial" w:cs="Arial"/>
          <w:b/>
          <w:sz w:val="24"/>
          <w:szCs w:val="24"/>
        </w:rPr>
        <w:t>U</w:t>
      </w:r>
      <w:r w:rsidR="00685FF9">
        <w:rPr>
          <w:rFonts w:ascii="Arial" w:hAnsi="Arial" w:cs="Arial"/>
          <w:b/>
          <w:sz w:val="24"/>
          <w:szCs w:val="24"/>
        </w:rPr>
        <w:t xml:space="preserve">rea, </w:t>
      </w:r>
      <w:r w:rsidR="00207ED8">
        <w:rPr>
          <w:rFonts w:ascii="Arial" w:hAnsi="Arial" w:cs="Arial"/>
          <w:b/>
          <w:sz w:val="24"/>
          <w:szCs w:val="24"/>
        </w:rPr>
        <w:t>Zeolita</w:t>
      </w:r>
      <w:r w:rsidR="00AA49CA">
        <w:rPr>
          <w:rFonts w:ascii="Arial" w:hAnsi="Arial" w:cs="Arial"/>
          <w:b/>
          <w:sz w:val="24"/>
          <w:szCs w:val="24"/>
        </w:rPr>
        <w:t xml:space="preserve"> granulada</w:t>
      </w:r>
      <w:r w:rsidR="008D6431">
        <w:rPr>
          <w:rFonts w:ascii="Arial" w:hAnsi="Arial" w:cs="Arial"/>
          <w:b/>
          <w:sz w:val="24"/>
          <w:szCs w:val="24"/>
        </w:rPr>
        <w:t xml:space="preserve"> </w:t>
      </w:r>
      <w:r w:rsidR="00AA49CA">
        <w:rPr>
          <w:rFonts w:ascii="Arial" w:hAnsi="Arial" w:cs="Arial"/>
          <w:b/>
          <w:sz w:val="24"/>
          <w:szCs w:val="24"/>
        </w:rPr>
        <w:t>y Briqueta</w:t>
      </w:r>
      <w:r w:rsidR="00207ED8">
        <w:rPr>
          <w:rFonts w:ascii="Arial" w:hAnsi="Arial" w:cs="Arial"/>
          <w:b/>
          <w:sz w:val="24"/>
          <w:szCs w:val="24"/>
        </w:rPr>
        <w:t>.</w:t>
      </w:r>
      <w:r w:rsidR="008D6431">
        <w:rPr>
          <w:rFonts w:ascii="Arial" w:hAnsi="Arial" w:cs="Arial"/>
          <w:b/>
          <w:sz w:val="24"/>
          <w:szCs w:val="24"/>
        </w:rPr>
        <w:t xml:space="preserve"> </w:t>
      </w:r>
      <w:r w:rsidR="005619BA" w:rsidRPr="00030C1A">
        <w:rPr>
          <w:rFonts w:ascii="Arial" w:hAnsi="Arial" w:cs="Arial"/>
          <w:sz w:val="24"/>
          <w:szCs w:val="24"/>
        </w:rPr>
        <w:t>E</w:t>
      </w:r>
      <w:r w:rsidR="005619BA">
        <w:rPr>
          <w:rFonts w:ascii="Arial" w:hAnsi="Arial" w:cs="Arial"/>
          <w:sz w:val="24"/>
          <w:szCs w:val="24"/>
        </w:rPr>
        <w:t>l cultivo de arroz  como todas las especies vegetales cultivables para su crecimiento y nutrición, necesita disponer de una cantidad adecuada y sobre todo oportuna de nutrientes. El nitrógeno</w:t>
      </w:r>
      <w:r w:rsidR="008D6431">
        <w:rPr>
          <w:rFonts w:ascii="Arial" w:hAnsi="Arial" w:cs="Arial"/>
          <w:sz w:val="24"/>
          <w:szCs w:val="24"/>
        </w:rPr>
        <w:t xml:space="preserve"> </w:t>
      </w:r>
      <w:r w:rsidR="005619BA">
        <w:rPr>
          <w:rFonts w:ascii="Arial" w:hAnsi="Arial" w:cs="Arial"/>
          <w:sz w:val="24"/>
          <w:szCs w:val="24"/>
        </w:rPr>
        <w:t xml:space="preserve">(N), es un componente de las proteínas, las que a su vez son constituyentes del </w:t>
      </w:r>
      <w:r w:rsidR="005619BA">
        <w:rPr>
          <w:rFonts w:ascii="Arial" w:hAnsi="Arial" w:cs="Arial"/>
          <w:sz w:val="24"/>
          <w:szCs w:val="24"/>
        </w:rPr>
        <w:lastRenderedPageBreak/>
        <w:t xml:space="preserve">protoplasma, cloroplastos y enzimas. Participa activamente en la fotosíntesis y promueve la expansión de la lámina foliar. Las plantas con deficiencias de nitrógenos son raquíticas, y con pocos macollos, esta falta de nitrógeno se presenta a menudo en etapas críticas de la planta como el macollamiento y el inicio de la panícula. En el Ecuador, los suelos donde se cultiva arroz son deficientes en nitrógeno (1) (15). </w:t>
      </w:r>
    </w:p>
    <w:p w:rsidR="009C2179" w:rsidRPr="00136E00" w:rsidRDefault="009C2179" w:rsidP="00136E00">
      <w:pPr>
        <w:tabs>
          <w:tab w:val="left" w:pos="2250"/>
        </w:tabs>
        <w:spacing w:after="0" w:line="480" w:lineRule="auto"/>
        <w:ind w:left="1843"/>
        <w:jc w:val="both"/>
        <w:rPr>
          <w:rFonts w:ascii="Arial" w:hAnsi="Arial" w:cs="Arial"/>
          <w:sz w:val="24"/>
          <w:szCs w:val="24"/>
        </w:rPr>
      </w:pPr>
    </w:p>
    <w:p w:rsidR="005619BA" w:rsidRDefault="005619BA" w:rsidP="009C2179">
      <w:pPr>
        <w:tabs>
          <w:tab w:val="left" w:pos="2250"/>
        </w:tabs>
        <w:spacing w:after="0" w:line="480" w:lineRule="auto"/>
        <w:ind w:left="1843"/>
        <w:jc w:val="both"/>
        <w:rPr>
          <w:rFonts w:ascii="Arial" w:hAnsi="Arial" w:cs="Arial"/>
          <w:sz w:val="24"/>
          <w:szCs w:val="24"/>
        </w:rPr>
      </w:pPr>
      <w:r>
        <w:rPr>
          <w:rFonts w:ascii="Arial" w:hAnsi="Arial" w:cs="Arial"/>
          <w:b/>
          <w:sz w:val="24"/>
          <w:szCs w:val="24"/>
        </w:rPr>
        <w:t>La U</w:t>
      </w:r>
      <w:r w:rsidRPr="002C2ABF">
        <w:rPr>
          <w:rFonts w:ascii="Arial" w:hAnsi="Arial" w:cs="Arial"/>
          <w:b/>
          <w:sz w:val="24"/>
          <w:szCs w:val="24"/>
        </w:rPr>
        <w:t>rea</w:t>
      </w:r>
      <w:r>
        <w:rPr>
          <w:rFonts w:ascii="Arial" w:hAnsi="Arial" w:cs="Arial"/>
          <w:b/>
          <w:sz w:val="24"/>
          <w:szCs w:val="24"/>
        </w:rPr>
        <w:t xml:space="preserve">. </w:t>
      </w:r>
      <w:r>
        <w:rPr>
          <w:rFonts w:ascii="Arial" w:hAnsi="Arial" w:cs="Arial"/>
          <w:sz w:val="24"/>
          <w:szCs w:val="24"/>
        </w:rPr>
        <w:t xml:space="preserve"> E</w:t>
      </w:r>
      <w:r w:rsidRPr="002C2ABF">
        <w:rPr>
          <w:rFonts w:ascii="Arial" w:hAnsi="Arial" w:cs="Arial"/>
          <w:sz w:val="24"/>
          <w:szCs w:val="24"/>
        </w:rPr>
        <w:t>s un fertilizante químico de origen orgánico, y entre los fertilizantes sólidos es la fuente nitrogenada de mayor concentración (46</w:t>
      </w:r>
      <w:r w:rsidR="00F66A0C">
        <w:rPr>
          <w:rFonts w:ascii="Arial" w:hAnsi="Arial" w:cs="Arial"/>
          <w:sz w:val="24"/>
          <w:szCs w:val="24"/>
        </w:rPr>
        <w:t xml:space="preserve"> </w:t>
      </w:r>
      <w:r w:rsidRPr="002C2ABF">
        <w:rPr>
          <w:rFonts w:ascii="Arial" w:hAnsi="Arial" w:cs="Arial"/>
          <w:sz w:val="24"/>
          <w:szCs w:val="24"/>
        </w:rPr>
        <w:t>%), siendo por ello de gran utilidad en la integración de fórmulas de mezclas físicas de fertilizantes, dando grandes ventajas en términos económicos y de manejo de cultivos altam</w:t>
      </w:r>
      <w:r>
        <w:rPr>
          <w:rFonts w:ascii="Arial" w:hAnsi="Arial" w:cs="Arial"/>
          <w:sz w:val="24"/>
          <w:szCs w:val="24"/>
        </w:rPr>
        <w:t>ente demandantes de Nitrógeno (16</w:t>
      </w:r>
      <w:r w:rsidRPr="002C2ABF">
        <w:rPr>
          <w:rFonts w:ascii="Arial" w:hAnsi="Arial" w:cs="Arial"/>
          <w:sz w:val="24"/>
          <w:szCs w:val="24"/>
        </w:rPr>
        <w:t>)</w:t>
      </w:r>
      <w:r>
        <w:rPr>
          <w:rFonts w:ascii="Arial" w:hAnsi="Arial" w:cs="Arial"/>
          <w:sz w:val="24"/>
          <w:szCs w:val="24"/>
        </w:rPr>
        <w:t xml:space="preserve"> (11)</w:t>
      </w:r>
      <w:r w:rsidRPr="002C2ABF">
        <w:rPr>
          <w:rFonts w:ascii="Arial" w:hAnsi="Arial" w:cs="Arial"/>
          <w:sz w:val="24"/>
          <w:szCs w:val="24"/>
        </w:rPr>
        <w:t>.</w:t>
      </w:r>
    </w:p>
    <w:p w:rsidR="005619BA" w:rsidRDefault="005619BA" w:rsidP="00071FC1">
      <w:pPr>
        <w:tabs>
          <w:tab w:val="left" w:pos="2250"/>
        </w:tabs>
        <w:spacing w:after="0" w:line="480" w:lineRule="auto"/>
        <w:ind w:left="2250"/>
        <w:jc w:val="both"/>
        <w:rPr>
          <w:rFonts w:ascii="Arial" w:hAnsi="Arial" w:cs="Arial"/>
          <w:b/>
          <w:sz w:val="24"/>
          <w:szCs w:val="24"/>
        </w:rPr>
      </w:pPr>
    </w:p>
    <w:p w:rsidR="0050580B" w:rsidRDefault="00AA307C" w:rsidP="009C2179">
      <w:pPr>
        <w:tabs>
          <w:tab w:val="left" w:pos="2250"/>
        </w:tabs>
        <w:spacing w:after="0" w:line="480" w:lineRule="auto"/>
        <w:ind w:left="1843"/>
        <w:jc w:val="both"/>
        <w:rPr>
          <w:rFonts w:ascii="Arial" w:hAnsi="Arial" w:cs="Arial"/>
          <w:sz w:val="24"/>
          <w:szCs w:val="24"/>
        </w:rPr>
      </w:pPr>
      <w:r>
        <w:rPr>
          <w:rFonts w:ascii="Arial" w:hAnsi="Arial" w:cs="Arial"/>
          <w:b/>
          <w:sz w:val="24"/>
          <w:szCs w:val="24"/>
        </w:rPr>
        <w:t>La Zeolita.</w:t>
      </w:r>
      <w:r w:rsidR="008D6431">
        <w:rPr>
          <w:rFonts w:ascii="Arial" w:hAnsi="Arial" w:cs="Arial"/>
          <w:b/>
          <w:sz w:val="24"/>
          <w:szCs w:val="24"/>
        </w:rPr>
        <w:t xml:space="preserve"> </w:t>
      </w:r>
      <w:r w:rsidR="005619BA" w:rsidRPr="003E708E">
        <w:rPr>
          <w:rFonts w:ascii="Arial" w:hAnsi="Arial" w:cs="Arial"/>
          <w:sz w:val="24"/>
          <w:szCs w:val="24"/>
        </w:rPr>
        <w:t>E</w:t>
      </w:r>
      <w:r w:rsidR="005619BA">
        <w:rPr>
          <w:rFonts w:ascii="Arial" w:hAnsi="Arial" w:cs="Arial"/>
          <w:sz w:val="24"/>
          <w:szCs w:val="24"/>
        </w:rPr>
        <w:t>s un mineral utilizado para mejorar la calidad de los fertilizantes químicos y orgánicos, aumenta la productividad de</w:t>
      </w:r>
      <w:r w:rsidR="008D6431">
        <w:rPr>
          <w:rFonts w:ascii="Arial" w:hAnsi="Arial" w:cs="Arial"/>
          <w:sz w:val="24"/>
          <w:szCs w:val="24"/>
        </w:rPr>
        <w:t xml:space="preserve"> </w:t>
      </w:r>
      <w:r w:rsidR="005619BA">
        <w:rPr>
          <w:rFonts w:ascii="Arial" w:hAnsi="Arial" w:cs="Arial"/>
          <w:sz w:val="24"/>
          <w:szCs w:val="24"/>
        </w:rPr>
        <w:t>los cultivos, optimiza la eficiencia de los suelos, ahorra riego y drenaje del agua, mejora la sanidad ve</w:t>
      </w:r>
      <w:r w:rsidR="00F367D8">
        <w:rPr>
          <w:rFonts w:ascii="Arial" w:hAnsi="Arial" w:cs="Arial"/>
          <w:sz w:val="24"/>
          <w:szCs w:val="24"/>
        </w:rPr>
        <w:t>getal, elimina los malos olores</w:t>
      </w:r>
      <w:r w:rsidR="005619BA">
        <w:rPr>
          <w:rFonts w:ascii="Arial" w:hAnsi="Arial" w:cs="Arial"/>
          <w:sz w:val="24"/>
          <w:szCs w:val="24"/>
        </w:rPr>
        <w:t xml:space="preserve">. </w:t>
      </w:r>
    </w:p>
    <w:p w:rsidR="005619BA" w:rsidRDefault="005619BA" w:rsidP="009C2179">
      <w:pPr>
        <w:tabs>
          <w:tab w:val="left" w:pos="2250"/>
        </w:tabs>
        <w:spacing w:after="0" w:line="480" w:lineRule="auto"/>
        <w:ind w:left="1843"/>
        <w:jc w:val="both"/>
        <w:rPr>
          <w:rFonts w:ascii="Arial" w:hAnsi="Arial" w:cs="Arial"/>
          <w:sz w:val="24"/>
          <w:szCs w:val="24"/>
        </w:rPr>
      </w:pPr>
      <w:r>
        <w:rPr>
          <w:rFonts w:ascii="Arial" w:hAnsi="Arial" w:cs="Arial"/>
          <w:sz w:val="24"/>
          <w:szCs w:val="24"/>
        </w:rPr>
        <w:lastRenderedPageBreak/>
        <w:t xml:space="preserve">Otros beneficios que ofrece </w:t>
      </w:r>
      <w:r w:rsidR="0050580B">
        <w:rPr>
          <w:rFonts w:ascii="Arial" w:hAnsi="Arial" w:cs="Arial"/>
          <w:sz w:val="24"/>
          <w:szCs w:val="24"/>
        </w:rPr>
        <w:t>la zeolita (clinoptilolita), es</w:t>
      </w:r>
      <w:r>
        <w:rPr>
          <w:rFonts w:ascii="Arial" w:hAnsi="Arial" w:cs="Arial"/>
          <w:sz w:val="24"/>
          <w:szCs w:val="24"/>
        </w:rPr>
        <w:t xml:space="preserve"> de aumentar la retención de nutrientes lo que permite reducir hasta un 25</w:t>
      </w:r>
      <w:r w:rsidR="00F66A0C">
        <w:rPr>
          <w:rFonts w:ascii="Arial" w:hAnsi="Arial" w:cs="Arial"/>
          <w:sz w:val="24"/>
          <w:szCs w:val="24"/>
        </w:rPr>
        <w:t xml:space="preserve"> </w:t>
      </w:r>
      <w:r>
        <w:rPr>
          <w:rFonts w:ascii="Arial" w:hAnsi="Arial" w:cs="Arial"/>
          <w:sz w:val="24"/>
          <w:szCs w:val="24"/>
        </w:rPr>
        <w:t>% la aplicación de los fertilizantes que</w:t>
      </w:r>
      <w:r w:rsidR="00AA307C">
        <w:rPr>
          <w:rFonts w:ascii="Arial" w:hAnsi="Arial" w:cs="Arial"/>
          <w:sz w:val="24"/>
          <w:szCs w:val="24"/>
        </w:rPr>
        <w:t xml:space="preserve"> se utilizan tradicionalmente, </w:t>
      </w:r>
      <w:r>
        <w:rPr>
          <w:rFonts w:ascii="Arial" w:hAnsi="Arial" w:cs="Arial"/>
          <w:sz w:val="24"/>
          <w:szCs w:val="24"/>
        </w:rPr>
        <w:t>aumenta la retención de humedad permitiendo reducir la dosis de riego, mejora las propiedade</w:t>
      </w:r>
      <w:r w:rsidR="00AA307C">
        <w:rPr>
          <w:rFonts w:ascii="Arial" w:hAnsi="Arial" w:cs="Arial"/>
          <w:sz w:val="24"/>
          <w:szCs w:val="24"/>
        </w:rPr>
        <w:t>s físicas y químicas del suelo;</w:t>
      </w:r>
      <w:r>
        <w:rPr>
          <w:rFonts w:ascii="Arial" w:hAnsi="Arial" w:cs="Arial"/>
          <w:sz w:val="24"/>
          <w:szCs w:val="24"/>
        </w:rPr>
        <w:t xml:space="preserve"> pH, nitrógeno (N), fosforo (P), potasio (K), calcio (Ca), magnesio (Mg), y micronutrientes, aumentando el intercambio catiónico; aumenta el aprovechamiento de los fertilizantes químicos, aplicados al suelo, pues los incorpora a su masa porosa y los va liberando poco a poco; mejora la nitrificación en el suelo, al suministrar una superficie ideal para la adherencia de las bacterias nitrificantes. La estructura porosa de las zeolitas ayuda a mantener el suelo oxigenado, aumenta la calidad agrícola, acelera el proceso de descomposición de los residuos orgánicos y su pronta conve</w:t>
      </w:r>
      <w:r w:rsidR="00F97DB8">
        <w:rPr>
          <w:rFonts w:ascii="Arial" w:hAnsi="Arial" w:cs="Arial"/>
          <w:sz w:val="24"/>
          <w:szCs w:val="24"/>
        </w:rPr>
        <w:t>rsión en abonos. A continu</w:t>
      </w:r>
      <w:r w:rsidR="0050580B">
        <w:rPr>
          <w:rFonts w:ascii="Arial" w:hAnsi="Arial" w:cs="Arial"/>
          <w:sz w:val="24"/>
          <w:szCs w:val="24"/>
        </w:rPr>
        <w:t xml:space="preserve">ación. </w:t>
      </w:r>
      <w:r w:rsidR="008D6431">
        <w:rPr>
          <w:rFonts w:ascii="Arial" w:hAnsi="Arial" w:cs="Arial"/>
          <w:sz w:val="24"/>
          <w:szCs w:val="24"/>
        </w:rPr>
        <w:t>(</w:t>
      </w:r>
      <w:r w:rsidR="0050580B">
        <w:rPr>
          <w:rFonts w:ascii="Arial" w:hAnsi="Arial" w:cs="Arial"/>
          <w:sz w:val="24"/>
          <w:szCs w:val="24"/>
        </w:rPr>
        <w:t xml:space="preserve">Ver, </w:t>
      </w:r>
      <w:r w:rsidR="00C45F46">
        <w:rPr>
          <w:rFonts w:ascii="Arial" w:hAnsi="Arial" w:cs="Arial"/>
          <w:sz w:val="24"/>
          <w:szCs w:val="24"/>
        </w:rPr>
        <w:t>tabla 1.</w:t>
      </w:r>
      <w:r w:rsidR="004B4313">
        <w:rPr>
          <w:rFonts w:ascii="Arial" w:hAnsi="Arial" w:cs="Arial"/>
          <w:sz w:val="24"/>
          <w:szCs w:val="24"/>
        </w:rPr>
        <w:t>4</w:t>
      </w:r>
      <w:r w:rsidR="008D6431">
        <w:rPr>
          <w:rFonts w:ascii="Arial" w:hAnsi="Arial" w:cs="Arial"/>
          <w:sz w:val="24"/>
          <w:szCs w:val="24"/>
        </w:rPr>
        <w:t xml:space="preserve">) </w:t>
      </w:r>
      <w:r w:rsidR="00741F01">
        <w:rPr>
          <w:rFonts w:ascii="Arial" w:hAnsi="Arial" w:cs="Arial"/>
          <w:sz w:val="24"/>
          <w:szCs w:val="24"/>
        </w:rPr>
        <w:t>c</w:t>
      </w:r>
      <w:r>
        <w:rPr>
          <w:rFonts w:ascii="Arial" w:hAnsi="Arial" w:cs="Arial"/>
          <w:sz w:val="24"/>
          <w:szCs w:val="24"/>
        </w:rPr>
        <w:t>omposición química</w:t>
      </w:r>
      <w:r w:rsidR="00F0489C">
        <w:rPr>
          <w:rFonts w:ascii="Arial" w:hAnsi="Arial" w:cs="Arial"/>
          <w:sz w:val="24"/>
          <w:szCs w:val="24"/>
        </w:rPr>
        <w:t xml:space="preserve"> d</w:t>
      </w:r>
      <w:r>
        <w:rPr>
          <w:rFonts w:ascii="Arial" w:hAnsi="Arial" w:cs="Arial"/>
          <w:sz w:val="24"/>
          <w:szCs w:val="24"/>
        </w:rPr>
        <w:t>e la Zeolita.</w:t>
      </w:r>
    </w:p>
    <w:p w:rsidR="00DD46D1" w:rsidRDefault="00DD46D1" w:rsidP="009C2179">
      <w:pPr>
        <w:tabs>
          <w:tab w:val="left" w:pos="2250"/>
        </w:tabs>
        <w:spacing w:after="0" w:line="480" w:lineRule="auto"/>
        <w:ind w:left="1843"/>
        <w:jc w:val="both"/>
        <w:rPr>
          <w:rFonts w:ascii="Arial" w:hAnsi="Arial" w:cs="Arial"/>
          <w:sz w:val="24"/>
          <w:szCs w:val="24"/>
        </w:rPr>
      </w:pPr>
    </w:p>
    <w:p w:rsidR="00B0214C" w:rsidRDefault="00B0214C" w:rsidP="009C2179">
      <w:pPr>
        <w:tabs>
          <w:tab w:val="left" w:pos="2250"/>
        </w:tabs>
        <w:spacing w:after="0" w:line="480" w:lineRule="auto"/>
        <w:ind w:left="1843"/>
        <w:jc w:val="both"/>
        <w:rPr>
          <w:rFonts w:ascii="Arial" w:hAnsi="Arial" w:cs="Arial"/>
          <w:sz w:val="24"/>
          <w:szCs w:val="24"/>
        </w:rPr>
      </w:pPr>
    </w:p>
    <w:p w:rsidR="00B0214C" w:rsidRDefault="00B0214C" w:rsidP="009C2179">
      <w:pPr>
        <w:tabs>
          <w:tab w:val="left" w:pos="2250"/>
        </w:tabs>
        <w:spacing w:after="0" w:line="480" w:lineRule="auto"/>
        <w:ind w:left="1843"/>
        <w:jc w:val="both"/>
        <w:rPr>
          <w:rFonts w:ascii="Arial" w:hAnsi="Arial" w:cs="Arial"/>
          <w:sz w:val="24"/>
          <w:szCs w:val="24"/>
        </w:rPr>
      </w:pPr>
    </w:p>
    <w:p w:rsidR="00B0214C" w:rsidRDefault="00B0214C" w:rsidP="009C2179">
      <w:pPr>
        <w:tabs>
          <w:tab w:val="left" w:pos="2250"/>
        </w:tabs>
        <w:spacing w:after="0" w:line="480" w:lineRule="auto"/>
        <w:ind w:left="1843"/>
        <w:jc w:val="both"/>
        <w:rPr>
          <w:rFonts w:ascii="Arial" w:hAnsi="Arial" w:cs="Arial"/>
          <w:sz w:val="24"/>
          <w:szCs w:val="24"/>
        </w:rPr>
      </w:pPr>
    </w:p>
    <w:p w:rsidR="00F76868" w:rsidRDefault="004B4313" w:rsidP="00536555">
      <w:pPr>
        <w:tabs>
          <w:tab w:val="left" w:pos="2250"/>
        </w:tabs>
        <w:spacing w:after="0" w:line="240" w:lineRule="auto"/>
        <w:ind w:left="1843"/>
        <w:jc w:val="center"/>
        <w:rPr>
          <w:rFonts w:ascii="Arial" w:hAnsi="Arial" w:cs="Arial"/>
          <w:sz w:val="24"/>
          <w:szCs w:val="24"/>
        </w:rPr>
      </w:pPr>
      <w:r w:rsidRPr="00AB5CE9">
        <w:rPr>
          <w:rFonts w:ascii="Arial" w:hAnsi="Arial" w:cs="Arial"/>
          <w:b/>
          <w:sz w:val="24"/>
          <w:szCs w:val="24"/>
        </w:rPr>
        <w:lastRenderedPageBreak/>
        <w:t>Tabla</w:t>
      </w:r>
      <w:r w:rsidR="00040D98">
        <w:rPr>
          <w:rFonts w:ascii="Arial" w:hAnsi="Arial" w:cs="Arial"/>
          <w:b/>
          <w:sz w:val="24"/>
          <w:szCs w:val="24"/>
        </w:rPr>
        <w:t xml:space="preserve"> 1.</w:t>
      </w:r>
      <w:r w:rsidRPr="00AB5CE9">
        <w:rPr>
          <w:rFonts w:ascii="Arial" w:hAnsi="Arial" w:cs="Arial"/>
          <w:b/>
          <w:sz w:val="24"/>
          <w:szCs w:val="24"/>
        </w:rPr>
        <w:t>4</w:t>
      </w:r>
      <w:r w:rsidR="001E167E">
        <w:rPr>
          <w:rFonts w:ascii="Arial" w:hAnsi="Arial" w:cs="Arial"/>
          <w:b/>
          <w:sz w:val="24"/>
          <w:szCs w:val="24"/>
        </w:rPr>
        <w:t>.</w:t>
      </w:r>
      <w:r w:rsidR="008D6431">
        <w:rPr>
          <w:rFonts w:ascii="Arial" w:hAnsi="Arial" w:cs="Arial"/>
          <w:b/>
          <w:sz w:val="24"/>
          <w:szCs w:val="24"/>
        </w:rPr>
        <w:t xml:space="preserve"> </w:t>
      </w:r>
      <w:r>
        <w:rPr>
          <w:rFonts w:ascii="Arial" w:hAnsi="Arial" w:cs="Arial"/>
          <w:sz w:val="24"/>
          <w:szCs w:val="24"/>
        </w:rPr>
        <w:t>COMPOSICIÓ</w:t>
      </w:r>
      <w:r w:rsidRPr="00AA307C">
        <w:rPr>
          <w:rFonts w:ascii="Arial" w:hAnsi="Arial" w:cs="Arial"/>
          <w:sz w:val="24"/>
          <w:szCs w:val="24"/>
        </w:rPr>
        <w:t>N QU</w:t>
      </w:r>
      <w:r>
        <w:rPr>
          <w:rFonts w:ascii="Arial" w:hAnsi="Arial" w:cs="Arial"/>
          <w:sz w:val="24"/>
          <w:szCs w:val="24"/>
        </w:rPr>
        <w:t>Í</w:t>
      </w:r>
      <w:r w:rsidRPr="00AA307C">
        <w:rPr>
          <w:rFonts w:ascii="Arial" w:hAnsi="Arial" w:cs="Arial"/>
          <w:sz w:val="24"/>
          <w:szCs w:val="24"/>
        </w:rPr>
        <w:t>MICA</w:t>
      </w:r>
      <w:r>
        <w:rPr>
          <w:rFonts w:ascii="Arial" w:hAnsi="Arial" w:cs="Arial"/>
          <w:sz w:val="24"/>
          <w:szCs w:val="24"/>
        </w:rPr>
        <w:t xml:space="preserve"> DE </w:t>
      </w:r>
      <w:r w:rsidRPr="00AA307C">
        <w:rPr>
          <w:rFonts w:ascii="Arial" w:hAnsi="Arial" w:cs="Arial"/>
          <w:sz w:val="24"/>
          <w:szCs w:val="24"/>
        </w:rPr>
        <w:t>LA ZEOLITA</w:t>
      </w:r>
    </w:p>
    <w:p w:rsidR="009C2179" w:rsidRPr="000B5FB4" w:rsidRDefault="009C2179" w:rsidP="009C2179">
      <w:pPr>
        <w:tabs>
          <w:tab w:val="left" w:pos="2250"/>
        </w:tabs>
        <w:spacing w:after="0" w:line="240" w:lineRule="auto"/>
        <w:rPr>
          <w:rFonts w:ascii="Arial" w:hAnsi="Arial" w:cs="Arial"/>
          <w:sz w:val="24"/>
          <w:szCs w:val="24"/>
        </w:rPr>
      </w:pPr>
    </w:p>
    <w:tbl>
      <w:tblPr>
        <w:tblStyle w:val="Tablaconcuadrcula"/>
        <w:tblpPr w:leftFromText="141" w:rightFromText="141" w:vertAnchor="text" w:horzAnchor="page" w:tblpX="4867" w:tblpY="92"/>
        <w:tblW w:w="0" w:type="auto"/>
        <w:tblLook w:val="04A0" w:firstRow="1" w:lastRow="0" w:firstColumn="1" w:lastColumn="0" w:noHBand="0" w:noVBand="1"/>
      </w:tblPr>
      <w:tblGrid>
        <w:gridCol w:w="2338"/>
        <w:gridCol w:w="2873"/>
      </w:tblGrid>
      <w:tr w:rsidR="0025568C" w:rsidTr="0025568C">
        <w:trPr>
          <w:trHeight w:val="174"/>
        </w:trPr>
        <w:tc>
          <w:tcPr>
            <w:tcW w:w="2338" w:type="dxa"/>
          </w:tcPr>
          <w:p w:rsidR="0025568C" w:rsidRPr="00D57944" w:rsidRDefault="0025568C" w:rsidP="0025568C">
            <w:pPr>
              <w:tabs>
                <w:tab w:val="left" w:pos="2250"/>
              </w:tabs>
              <w:spacing w:before="240"/>
              <w:jc w:val="both"/>
              <w:rPr>
                <w:rFonts w:ascii="Arial" w:hAnsi="Arial" w:cs="Arial"/>
                <w:sz w:val="24"/>
                <w:szCs w:val="24"/>
                <w:vertAlign w:val="subscript"/>
              </w:rPr>
            </w:pPr>
            <w:r>
              <w:rPr>
                <w:rFonts w:ascii="Arial" w:hAnsi="Arial" w:cs="Arial"/>
                <w:sz w:val="24"/>
                <w:szCs w:val="24"/>
              </w:rPr>
              <w:t>SiO</w:t>
            </w:r>
            <w:r>
              <w:rPr>
                <w:rFonts w:ascii="Arial" w:hAnsi="Arial" w:cs="Arial"/>
                <w:sz w:val="24"/>
                <w:szCs w:val="24"/>
                <w:vertAlign w:val="subscript"/>
              </w:rPr>
              <w:t>2</w:t>
            </w:r>
          </w:p>
        </w:tc>
        <w:tc>
          <w:tcPr>
            <w:tcW w:w="2873" w:type="dxa"/>
          </w:tcPr>
          <w:p w:rsidR="0025568C" w:rsidRDefault="001C0BAE" w:rsidP="001C0BAE">
            <w:pPr>
              <w:tabs>
                <w:tab w:val="left" w:pos="2250"/>
              </w:tabs>
              <w:spacing w:before="240"/>
              <w:rPr>
                <w:rFonts w:ascii="Arial" w:hAnsi="Arial" w:cs="Arial"/>
                <w:sz w:val="24"/>
                <w:szCs w:val="24"/>
              </w:rPr>
            </w:pPr>
            <w:r>
              <w:rPr>
                <w:rFonts w:ascii="Arial" w:hAnsi="Arial" w:cs="Arial"/>
                <w:sz w:val="24"/>
                <w:szCs w:val="24"/>
              </w:rPr>
              <w:t xml:space="preserve">             </w:t>
            </w:r>
            <w:r w:rsidR="0025568C">
              <w:rPr>
                <w:rFonts w:ascii="Arial" w:hAnsi="Arial" w:cs="Arial"/>
                <w:sz w:val="24"/>
                <w:szCs w:val="24"/>
              </w:rPr>
              <w:t>71,31%</w:t>
            </w:r>
          </w:p>
        </w:tc>
      </w:tr>
      <w:tr w:rsidR="0025568C" w:rsidTr="0025568C">
        <w:trPr>
          <w:trHeight w:val="78"/>
        </w:trPr>
        <w:tc>
          <w:tcPr>
            <w:tcW w:w="2338" w:type="dxa"/>
          </w:tcPr>
          <w:p w:rsidR="0025568C" w:rsidRPr="00D57944" w:rsidRDefault="0025568C" w:rsidP="0025568C">
            <w:pPr>
              <w:tabs>
                <w:tab w:val="left" w:pos="2250"/>
              </w:tabs>
              <w:spacing w:before="240"/>
              <w:jc w:val="both"/>
              <w:rPr>
                <w:rFonts w:ascii="Arial" w:hAnsi="Arial" w:cs="Arial"/>
                <w:sz w:val="24"/>
                <w:szCs w:val="24"/>
                <w:vertAlign w:val="subscript"/>
              </w:rPr>
            </w:pPr>
            <w:r>
              <w:rPr>
                <w:rFonts w:ascii="Arial" w:hAnsi="Arial" w:cs="Arial"/>
                <w:sz w:val="24"/>
                <w:szCs w:val="24"/>
              </w:rPr>
              <w:t>Al</w:t>
            </w:r>
            <w:r>
              <w:rPr>
                <w:rFonts w:ascii="Arial" w:hAnsi="Arial" w:cs="Arial"/>
                <w:sz w:val="24"/>
                <w:szCs w:val="24"/>
                <w:vertAlign w:val="subscript"/>
              </w:rPr>
              <w:t>2</w:t>
            </w:r>
            <w:r>
              <w:rPr>
                <w:rFonts w:ascii="Arial" w:hAnsi="Arial" w:cs="Arial"/>
                <w:sz w:val="24"/>
                <w:szCs w:val="24"/>
              </w:rPr>
              <w:t xml:space="preserve"> O</w:t>
            </w:r>
            <w:r>
              <w:rPr>
                <w:rFonts w:ascii="Arial" w:hAnsi="Arial" w:cs="Arial"/>
                <w:sz w:val="24"/>
                <w:szCs w:val="24"/>
                <w:vertAlign w:val="subscript"/>
              </w:rPr>
              <w:t>2</w:t>
            </w:r>
          </w:p>
        </w:tc>
        <w:tc>
          <w:tcPr>
            <w:tcW w:w="2873" w:type="dxa"/>
          </w:tcPr>
          <w:p w:rsidR="0025568C" w:rsidRDefault="0025568C" w:rsidP="0025568C">
            <w:pPr>
              <w:tabs>
                <w:tab w:val="left" w:pos="2250"/>
              </w:tabs>
              <w:spacing w:before="240"/>
              <w:jc w:val="center"/>
              <w:rPr>
                <w:rFonts w:ascii="Arial" w:hAnsi="Arial" w:cs="Arial"/>
                <w:sz w:val="24"/>
                <w:szCs w:val="24"/>
              </w:rPr>
            </w:pPr>
            <w:r>
              <w:rPr>
                <w:rFonts w:ascii="Arial" w:hAnsi="Arial" w:cs="Arial"/>
                <w:sz w:val="24"/>
                <w:szCs w:val="24"/>
              </w:rPr>
              <w:t>9,59%</w:t>
            </w:r>
          </w:p>
        </w:tc>
      </w:tr>
      <w:tr w:rsidR="0025568C" w:rsidTr="0025568C">
        <w:trPr>
          <w:trHeight w:val="78"/>
        </w:trPr>
        <w:tc>
          <w:tcPr>
            <w:tcW w:w="2338" w:type="dxa"/>
          </w:tcPr>
          <w:p w:rsidR="0025568C" w:rsidRPr="00D57944" w:rsidRDefault="0025568C" w:rsidP="0025568C">
            <w:pPr>
              <w:tabs>
                <w:tab w:val="left" w:pos="2250"/>
              </w:tabs>
              <w:spacing w:before="240"/>
              <w:jc w:val="both"/>
              <w:rPr>
                <w:rFonts w:ascii="Arial" w:hAnsi="Arial" w:cs="Arial"/>
                <w:sz w:val="24"/>
                <w:szCs w:val="24"/>
                <w:vertAlign w:val="subscript"/>
              </w:rPr>
            </w:pPr>
            <w:r>
              <w:rPr>
                <w:rFonts w:ascii="Arial" w:hAnsi="Arial" w:cs="Arial"/>
                <w:sz w:val="24"/>
                <w:szCs w:val="24"/>
              </w:rPr>
              <w:t>Fe</w:t>
            </w:r>
            <w:r>
              <w:rPr>
                <w:rFonts w:ascii="Arial" w:hAnsi="Arial" w:cs="Arial"/>
                <w:sz w:val="24"/>
                <w:szCs w:val="24"/>
                <w:vertAlign w:val="subscript"/>
              </w:rPr>
              <w:t>2</w:t>
            </w:r>
            <w:r>
              <w:rPr>
                <w:rFonts w:ascii="Arial" w:hAnsi="Arial" w:cs="Arial"/>
                <w:sz w:val="24"/>
                <w:szCs w:val="24"/>
              </w:rPr>
              <w:t>O</w:t>
            </w:r>
            <w:r>
              <w:rPr>
                <w:rFonts w:ascii="Arial" w:hAnsi="Arial" w:cs="Arial"/>
                <w:sz w:val="24"/>
                <w:szCs w:val="24"/>
                <w:vertAlign w:val="subscript"/>
              </w:rPr>
              <w:t>3</w:t>
            </w:r>
          </w:p>
        </w:tc>
        <w:tc>
          <w:tcPr>
            <w:tcW w:w="2873" w:type="dxa"/>
          </w:tcPr>
          <w:p w:rsidR="0025568C" w:rsidRDefault="0025568C" w:rsidP="0025568C">
            <w:pPr>
              <w:tabs>
                <w:tab w:val="left" w:pos="2250"/>
              </w:tabs>
              <w:spacing w:before="240"/>
              <w:jc w:val="center"/>
              <w:rPr>
                <w:rFonts w:ascii="Arial" w:hAnsi="Arial" w:cs="Arial"/>
                <w:sz w:val="24"/>
                <w:szCs w:val="24"/>
              </w:rPr>
            </w:pPr>
            <w:r>
              <w:rPr>
                <w:rFonts w:ascii="Arial" w:hAnsi="Arial" w:cs="Arial"/>
                <w:sz w:val="24"/>
                <w:szCs w:val="24"/>
              </w:rPr>
              <w:t>1,85%</w:t>
            </w:r>
          </w:p>
        </w:tc>
      </w:tr>
      <w:tr w:rsidR="0025568C" w:rsidTr="0025568C">
        <w:trPr>
          <w:trHeight w:val="78"/>
        </w:trPr>
        <w:tc>
          <w:tcPr>
            <w:tcW w:w="2338" w:type="dxa"/>
          </w:tcPr>
          <w:p w:rsidR="0025568C" w:rsidRDefault="0025568C" w:rsidP="0025568C">
            <w:pPr>
              <w:tabs>
                <w:tab w:val="left" w:pos="2250"/>
              </w:tabs>
              <w:spacing w:before="240"/>
              <w:jc w:val="both"/>
              <w:rPr>
                <w:rFonts w:ascii="Arial" w:hAnsi="Arial" w:cs="Arial"/>
                <w:sz w:val="24"/>
                <w:szCs w:val="24"/>
              </w:rPr>
            </w:pPr>
            <w:r>
              <w:rPr>
                <w:rFonts w:ascii="Arial" w:hAnsi="Arial" w:cs="Arial"/>
                <w:sz w:val="24"/>
                <w:szCs w:val="24"/>
              </w:rPr>
              <w:t>CaO</w:t>
            </w:r>
          </w:p>
        </w:tc>
        <w:tc>
          <w:tcPr>
            <w:tcW w:w="2873" w:type="dxa"/>
          </w:tcPr>
          <w:p w:rsidR="0025568C" w:rsidRDefault="0025568C" w:rsidP="0025568C">
            <w:pPr>
              <w:tabs>
                <w:tab w:val="left" w:pos="2250"/>
              </w:tabs>
              <w:spacing w:before="240"/>
              <w:jc w:val="center"/>
              <w:rPr>
                <w:rFonts w:ascii="Arial" w:hAnsi="Arial" w:cs="Arial"/>
                <w:sz w:val="24"/>
                <w:szCs w:val="24"/>
              </w:rPr>
            </w:pPr>
            <w:r>
              <w:rPr>
                <w:rFonts w:ascii="Arial" w:hAnsi="Arial" w:cs="Arial"/>
                <w:sz w:val="24"/>
                <w:szCs w:val="24"/>
              </w:rPr>
              <w:t>3,07%</w:t>
            </w:r>
          </w:p>
        </w:tc>
      </w:tr>
      <w:tr w:rsidR="0025568C" w:rsidTr="0025568C">
        <w:trPr>
          <w:trHeight w:val="78"/>
        </w:trPr>
        <w:tc>
          <w:tcPr>
            <w:tcW w:w="2338" w:type="dxa"/>
          </w:tcPr>
          <w:p w:rsidR="0025568C" w:rsidRPr="00D57944" w:rsidRDefault="0025568C" w:rsidP="0025568C">
            <w:pPr>
              <w:tabs>
                <w:tab w:val="left" w:pos="2250"/>
              </w:tabs>
              <w:spacing w:before="240"/>
              <w:jc w:val="both"/>
              <w:rPr>
                <w:rFonts w:ascii="Arial" w:hAnsi="Arial" w:cs="Arial"/>
                <w:sz w:val="24"/>
                <w:szCs w:val="24"/>
              </w:rPr>
            </w:pPr>
            <w:r>
              <w:rPr>
                <w:rFonts w:ascii="Arial" w:hAnsi="Arial" w:cs="Arial"/>
                <w:sz w:val="24"/>
                <w:szCs w:val="24"/>
              </w:rPr>
              <w:t>K</w:t>
            </w:r>
            <w:r>
              <w:rPr>
                <w:rFonts w:ascii="Arial" w:hAnsi="Arial" w:cs="Arial"/>
                <w:sz w:val="24"/>
                <w:szCs w:val="24"/>
                <w:vertAlign w:val="subscript"/>
              </w:rPr>
              <w:t>2</w:t>
            </w:r>
            <w:r>
              <w:rPr>
                <w:rFonts w:ascii="Arial" w:hAnsi="Arial" w:cs="Arial"/>
                <w:sz w:val="24"/>
                <w:szCs w:val="24"/>
              </w:rPr>
              <w:t>O</w:t>
            </w:r>
          </w:p>
        </w:tc>
        <w:tc>
          <w:tcPr>
            <w:tcW w:w="2873" w:type="dxa"/>
          </w:tcPr>
          <w:p w:rsidR="0025568C" w:rsidRDefault="0025568C" w:rsidP="0025568C">
            <w:pPr>
              <w:tabs>
                <w:tab w:val="left" w:pos="2250"/>
              </w:tabs>
              <w:spacing w:before="240"/>
              <w:jc w:val="center"/>
              <w:rPr>
                <w:rFonts w:ascii="Arial" w:hAnsi="Arial" w:cs="Arial"/>
                <w:sz w:val="24"/>
                <w:szCs w:val="24"/>
              </w:rPr>
            </w:pPr>
            <w:r>
              <w:rPr>
                <w:rFonts w:ascii="Arial" w:hAnsi="Arial" w:cs="Arial"/>
                <w:sz w:val="24"/>
                <w:szCs w:val="24"/>
              </w:rPr>
              <w:t>0,45%</w:t>
            </w:r>
          </w:p>
        </w:tc>
      </w:tr>
      <w:tr w:rsidR="0025568C" w:rsidTr="0025568C">
        <w:trPr>
          <w:trHeight w:val="78"/>
        </w:trPr>
        <w:tc>
          <w:tcPr>
            <w:tcW w:w="2338" w:type="dxa"/>
          </w:tcPr>
          <w:p w:rsidR="0025568C" w:rsidRPr="0056125C" w:rsidRDefault="0025568C" w:rsidP="0025568C">
            <w:pPr>
              <w:tabs>
                <w:tab w:val="left" w:pos="2250"/>
              </w:tabs>
              <w:spacing w:before="240"/>
              <w:jc w:val="both"/>
              <w:rPr>
                <w:rFonts w:ascii="Arial" w:hAnsi="Arial" w:cs="Arial"/>
                <w:sz w:val="24"/>
                <w:szCs w:val="24"/>
                <w:vertAlign w:val="superscript"/>
              </w:rPr>
            </w:pPr>
            <w:r>
              <w:rPr>
                <w:rFonts w:ascii="Arial" w:hAnsi="Arial" w:cs="Arial"/>
                <w:sz w:val="24"/>
                <w:szCs w:val="24"/>
              </w:rPr>
              <w:t>TiO</w:t>
            </w:r>
            <w:r>
              <w:rPr>
                <w:rFonts w:ascii="Arial" w:hAnsi="Arial" w:cs="Arial"/>
                <w:sz w:val="24"/>
                <w:szCs w:val="24"/>
                <w:vertAlign w:val="subscript"/>
              </w:rPr>
              <w:t>2</w:t>
            </w:r>
          </w:p>
        </w:tc>
        <w:tc>
          <w:tcPr>
            <w:tcW w:w="2873" w:type="dxa"/>
          </w:tcPr>
          <w:p w:rsidR="0025568C" w:rsidRDefault="0025568C" w:rsidP="0025568C">
            <w:pPr>
              <w:tabs>
                <w:tab w:val="left" w:pos="2250"/>
              </w:tabs>
              <w:spacing w:before="240"/>
              <w:jc w:val="center"/>
              <w:rPr>
                <w:rFonts w:ascii="Arial" w:hAnsi="Arial" w:cs="Arial"/>
                <w:sz w:val="24"/>
                <w:szCs w:val="24"/>
              </w:rPr>
            </w:pPr>
            <w:r>
              <w:rPr>
                <w:rFonts w:ascii="Arial" w:hAnsi="Arial" w:cs="Arial"/>
                <w:sz w:val="24"/>
                <w:szCs w:val="24"/>
              </w:rPr>
              <w:t>0,31%</w:t>
            </w:r>
          </w:p>
        </w:tc>
      </w:tr>
      <w:tr w:rsidR="0025568C" w:rsidTr="0025568C">
        <w:trPr>
          <w:trHeight w:val="78"/>
        </w:trPr>
        <w:tc>
          <w:tcPr>
            <w:tcW w:w="2338" w:type="dxa"/>
          </w:tcPr>
          <w:p w:rsidR="0025568C" w:rsidRDefault="0025568C" w:rsidP="0025568C">
            <w:pPr>
              <w:tabs>
                <w:tab w:val="left" w:pos="2250"/>
              </w:tabs>
              <w:spacing w:before="240"/>
              <w:jc w:val="both"/>
              <w:rPr>
                <w:rFonts w:ascii="Arial" w:hAnsi="Arial" w:cs="Arial"/>
                <w:sz w:val="24"/>
                <w:szCs w:val="24"/>
              </w:rPr>
            </w:pPr>
            <w:r>
              <w:rPr>
                <w:rFonts w:ascii="Arial" w:hAnsi="Arial" w:cs="Arial"/>
                <w:sz w:val="24"/>
                <w:szCs w:val="24"/>
              </w:rPr>
              <w:t>MgO</w:t>
            </w:r>
          </w:p>
        </w:tc>
        <w:tc>
          <w:tcPr>
            <w:tcW w:w="2873" w:type="dxa"/>
          </w:tcPr>
          <w:p w:rsidR="0025568C" w:rsidRDefault="0025568C" w:rsidP="0025568C">
            <w:pPr>
              <w:tabs>
                <w:tab w:val="left" w:pos="2250"/>
              </w:tabs>
              <w:spacing w:before="240"/>
              <w:jc w:val="center"/>
              <w:rPr>
                <w:rFonts w:ascii="Arial" w:hAnsi="Arial" w:cs="Arial"/>
                <w:sz w:val="24"/>
                <w:szCs w:val="24"/>
              </w:rPr>
            </w:pPr>
            <w:r>
              <w:rPr>
                <w:rFonts w:ascii="Arial" w:hAnsi="Arial" w:cs="Arial"/>
                <w:sz w:val="24"/>
                <w:szCs w:val="24"/>
              </w:rPr>
              <w:t>5,32%</w:t>
            </w:r>
          </w:p>
        </w:tc>
      </w:tr>
      <w:tr w:rsidR="0025568C" w:rsidTr="0025568C">
        <w:trPr>
          <w:trHeight w:val="78"/>
        </w:trPr>
        <w:tc>
          <w:tcPr>
            <w:tcW w:w="2338" w:type="dxa"/>
          </w:tcPr>
          <w:p w:rsidR="0025568C" w:rsidRPr="0025568C" w:rsidRDefault="0025568C" w:rsidP="0025568C">
            <w:pPr>
              <w:tabs>
                <w:tab w:val="left" w:pos="2250"/>
              </w:tabs>
              <w:spacing w:before="240"/>
              <w:jc w:val="both"/>
              <w:rPr>
                <w:rFonts w:ascii="Arial" w:hAnsi="Arial" w:cs="Arial"/>
                <w:sz w:val="24"/>
                <w:szCs w:val="24"/>
              </w:rPr>
            </w:pPr>
            <w:r>
              <w:rPr>
                <w:rFonts w:ascii="Arial" w:hAnsi="Arial" w:cs="Arial"/>
                <w:sz w:val="24"/>
                <w:szCs w:val="24"/>
              </w:rPr>
              <w:t>Na</w:t>
            </w:r>
            <w:r>
              <w:rPr>
                <w:rFonts w:ascii="Arial" w:hAnsi="Arial" w:cs="Arial"/>
                <w:sz w:val="24"/>
                <w:szCs w:val="24"/>
                <w:vertAlign w:val="subscript"/>
              </w:rPr>
              <w:t>2</w:t>
            </w:r>
            <w:r>
              <w:rPr>
                <w:rFonts w:ascii="Arial" w:hAnsi="Arial" w:cs="Arial"/>
                <w:sz w:val="24"/>
                <w:szCs w:val="24"/>
              </w:rPr>
              <w:t>O</w:t>
            </w:r>
          </w:p>
        </w:tc>
        <w:tc>
          <w:tcPr>
            <w:tcW w:w="2873" w:type="dxa"/>
          </w:tcPr>
          <w:p w:rsidR="0025568C" w:rsidRDefault="0025568C" w:rsidP="0025568C">
            <w:pPr>
              <w:tabs>
                <w:tab w:val="left" w:pos="2250"/>
              </w:tabs>
              <w:spacing w:before="240"/>
              <w:jc w:val="center"/>
              <w:rPr>
                <w:rFonts w:ascii="Arial" w:hAnsi="Arial" w:cs="Arial"/>
                <w:sz w:val="24"/>
                <w:szCs w:val="24"/>
              </w:rPr>
            </w:pPr>
            <w:r>
              <w:rPr>
                <w:rFonts w:ascii="Arial" w:hAnsi="Arial" w:cs="Arial"/>
                <w:sz w:val="24"/>
                <w:szCs w:val="24"/>
              </w:rPr>
              <w:t>1,96%</w:t>
            </w:r>
          </w:p>
        </w:tc>
      </w:tr>
      <w:tr w:rsidR="0025568C" w:rsidTr="0025568C">
        <w:trPr>
          <w:trHeight w:val="78"/>
        </w:trPr>
        <w:tc>
          <w:tcPr>
            <w:tcW w:w="2338" w:type="dxa"/>
          </w:tcPr>
          <w:p w:rsidR="0025568C" w:rsidRPr="001C0BAE" w:rsidRDefault="001C0BAE" w:rsidP="001C0BAE">
            <w:pPr>
              <w:tabs>
                <w:tab w:val="left" w:pos="2250"/>
              </w:tabs>
              <w:spacing w:before="240"/>
              <w:jc w:val="both"/>
              <w:rPr>
                <w:rFonts w:ascii="Arial" w:hAnsi="Arial" w:cs="Arial"/>
                <w:sz w:val="24"/>
                <w:szCs w:val="24"/>
                <w:vertAlign w:val="subscript"/>
              </w:rPr>
            </w:pPr>
            <w:r>
              <w:rPr>
                <w:rFonts w:ascii="Arial" w:hAnsi="Arial" w:cs="Arial"/>
                <w:sz w:val="24"/>
                <w:szCs w:val="24"/>
              </w:rPr>
              <w:t>F</w:t>
            </w:r>
            <w:r w:rsidR="0025568C">
              <w:rPr>
                <w:rFonts w:ascii="Arial" w:hAnsi="Arial" w:cs="Arial"/>
                <w:sz w:val="24"/>
                <w:szCs w:val="24"/>
                <w:vertAlign w:val="subscript"/>
              </w:rPr>
              <w:t>2</w:t>
            </w:r>
            <w:r w:rsidR="0025568C">
              <w:rPr>
                <w:rFonts w:ascii="Arial" w:hAnsi="Arial" w:cs="Arial"/>
                <w:sz w:val="24"/>
                <w:szCs w:val="24"/>
              </w:rPr>
              <w:t>O</w:t>
            </w:r>
          </w:p>
        </w:tc>
        <w:tc>
          <w:tcPr>
            <w:tcW w:w="2873" w:type="dxa"/>
          </w:tcPr>
          <w:p w:rsidR="0025568C" w:rsidRDefault="0025568C" w:rsidP="001C0BAE">
            <w:pPr>
              <w:tabs>
                <w:tab w:val="left" w:pos="2250"/>
              </w:tabs>
              <w:spacing w:before="240"/>
              <w:jc w:val="center"/>
              <w:rPr>
                <w:rFonts w:ascii="Arial" w:hAnsi="Arial" w:cs="Arial"/>
                <w:sz w:val="24"/>
                <w:szCs w:val="24"/>
              </w:rPr>
            </w:pPr>
            <w:r>
              <w:rPr>
                <w:rFonts w:ascii="Arial" w:hAnsi="Arial" w:cs="Arial"/>
                <w:sz w:val="24"/>
                <w:szCs w:val="24"/>
              </w:rPr>
              <w:t>0,</w:t>
            </w:r>
            <w:r w:rsidR="001C0BAE">
              <w:rPr>
                <w:rFonts w:ascii="Arial" w:hAnsi="Arial" w:cs="Arial"/>
                <w:sz w:val="24"/>
                <w:szCs w:val="24"/>
              </w:rPr>
              <w:t>26</w:t>
            </w:r>
            <w:r>
              <w:rPr>
                <w:rFonts w:ascii="Arial" w:hAnsi="Arial" w:cs="Arial"/>
                <w:sz w:val="24"/>
                <w:szCs w:val="24"/>
              </w:rPr>
              <w:t>%</w:t>
            </w:r>
          </w:p>
        </w:tc>
      </w:tr>
      <w:tr w:rsidR="0025568C" w:rsidTr="0025568C">
        <w:trPr>
          <w:trHeight w:val="78"/>
        </w:trPr>
        <w:tc>
          <w:tcPr>
            <w:tcW w:w="2338" w:type="dxa"/>
          </w:tcPr>
          <w:p w:rsidR="0025568C" w:rsidRDefault="0025568C" w:rsidP="0025568C">
            <w:pPr>
              <w:tabs>
                <w:tab w:val="left" w:pos="2250"/>
              </w:tabs>
              <w:spacing w:before="240"/>
              <w:jc w:val="both"/>
              <w:rPr>
                <w:rFonts w:ascii="Arial" w:hAnsi="Arial" w:cs="Arial"/>
                <w:sz w:val="24"/>
                <w:szCs w:val="24"/>
              </w:rPr>
            </w:pPr>
            <w:r>
              <w:rPr>
                <w:rFonts w:ascii="Arial" w:hAnsi="Arial" w:cs="Arial"/>
                <w:sz w:val="24"/>
                <w:szCs w:val="24"/>
              </w:rPr>
              <w:t>Ppl</w:t>
            </w:r>
          </w:p>
        </w:tc>
        <w:tc>
          <w:tcPr>
            <w:tcW w:w="2873" w:type="dxa"/>
          </w:tcPr>
          <w:p w:rsidR="0025568C" w:rsidRDefault="0025568C" w:rsidP="0025568C">
            <w:pPr>
              <w:tabs>
                <w:tab w:val="left" w:pos="2250"/>
              </w:tabs>
              <w:spacing w:before="240"/>
              <w:jc w:val="center"/>
              <w:rPr>
                <w:rFonts w:ascii="Arial" w:hAnsi="Arial" w:cs="Arial"/>
                <w:sz w:val="24"/>
                <w:szCs w:val="24"/>
              </w:rPr>
            </w:pPr>
            <w:r>
              <w:rPr>
                <w:rFonts w:ascii="Arial" w:hAnsi="Arial" w:cs="Arial"/>
                <w:sz w:val="24"/>
                <w:szCs w:val="24"/>
              </w:rPr>
              <w:t>6,38%</w:t>
            </w:r>
          </w:p>
        </w:tc>
      </w:tr>
      <w:tr w:rsidR="0025568C" w:rsidTr="0025568C">
        <w:trPr>
          <w:trHeight w:val="78"/>
        </w:trPr>
        <w:tc>
          <w:tcPr>
            <w:tcW w:w="5211" w:type="dxa"/>
            <w:gridSpan w:val="2"/>
          </w:tcPr>
          <w:p w:rsidR="0025568C" w:rsidRPr="004B4313" w:rsidRDefault="0025568C" w:rsidP="0025568C">
            <w:pPr>
              <w:tabs>
                <w:tab w:val="left" w:pos="2250"/>
              </w:tabs>
              <w:spacing w:before="240"/>
              <w:jc w:val="both"/>
              <w:rPr>
                <w:rFonts w:ascii="Arial" w:hAnsi="Arial" w:cs="Arial"/>
                <w:b/>
                <w:sz w:val="24"/>
                <w:szCs w:val="24"/>
              </w:rPr>
            </w:pPr>
            <w:r w:rsidRPr="004B4313">
              <w:rPr>
                <w:rFonts w:ascii="Arial" w:hAnsi="Arial" w:cs="Arial"/>
                <w:b/>
                <w:sz w:val="24"/>
                <w:szCs w:val="24"/>
              </w:rPr>
              <w:t>Fuente: Zeoprima S.A (17)</w:t>
            </w:r>
          </w:p>
        </w:tc>
      </w:tr>
    </w:tbl>
    <w:p w:rsidR="00F76868" w:rsidRDefault="00F76868" w:rsidP="002C058C">
      <w:pPr>
        <w:tabs>
          <w:tab w:val="left" w:pos="2250"/>
        </w:tabs>
        <w:spacing w:before="240" w:after="0" w:line="240" w:lineRule="auto"/>
        <w:ind w:left="3540"/>
        <w:jc w:val="both"/>
        <w:rPr>
          <w:rFonts w:ascii="Arial" w:hAnsi="Arial" w:cs="Arial"/>
          <w:b/>
          <w:sz w:val="24"/>
          <w:szCs w:val="24"/>
        </w:rPr>
      </w:pPr>
    </w:p>
    <w:p w:rsidR="00F76868" w:rsidRDefault="00F76868" w:rsidP="00F97DB8">
      <w:pPr>
        <w:tabs>
          <w:tab w:val="left" w:pos="2250"/>
        </w:tabs>
        <w:spacing w:after="0" w:line="240" w:lineRule="auto"/>
        <w:ind w:left="3540"/>
        <w:jc w:val="both"/>
        <w:rPr>
          <w:rFonts w:ascii="Arial" w:hAnsi="Arial" w:cs="Arial"/>
          <w:b/>
          <w:sz w:val="24"/>
          <w:szCs w:val="24"/>
        </w:rPr>
      </w:pPr>
    </w:p>
    <w:p w:rsidR="00F76868" w:rsidRDefault="00F76868" w:rsidP="00F97DB8">
      <w:pPr>
        <w:tabs>
          <w:tab w:val="left" w:pos="2250"/>
        </w:tabs>
        <w:spacing w:after="0" w:line="240" w:lineRule="auto"/>
        <w:ind w:left="3540"/>
        <w:jc w:val="both"/>
        <w:rPr>
          <w:rFonts w:ascii="Arial" w:hAnsi="Arial" w:cs="Arial"/>
          <w:b/>
          <w:sz w:val="24"/>
          <w:szCs w:val="24"/>
        </w:rPr>
      </w:pPr>
    </w:p>
    <w:p w:rsidR="00AA307C" w:rsidRDefault="00AA307C" w:rsidP="00F97DB8">
      <w:pPr>
        <w:tabs>
          <w:tab w:val="left" w:pos="2250"/>
        </w:tabs>
        <w:spacing w:after="0" w:line="240" w:lineRule="auto"/>
        <w:ind w:left="3540"/>
        <w:jc w:val="both"/>
        <w:rPr>
          <w:rFonts w:ascii="Arial" w:hAnsi="Arial" w:cs="Arial"/>
          <w:b/>
          <w:sz w:val="24"/>
          <w:szCs w:val="24"/>
        </w:rPr>
      </w:pPr>
    </w:p>
    <w:p w:rsidR="00AA307C" w:rsidRDefault="00AA307C" w:rsidP="00AA307C">
      <w:pPr>
        <w:tabs>
          <w:tab w:val="left" w:pos="2250"/>
        </w:tabs>
        <w:spacing w:after="0" w:line="240" w:lineRule="auto"/>
        <w:ind w:left="3540"/>
        <w:jc w:val="both"/>
        <w:rPr>
          <w:rFonts w:ascii="Arial" w:hAnsi="Arial" w:cs="Arial"/>
          <w:b/>
          <w:sz w:val="24"/>
          <w:szCs w:val="24"/>
        </w:rPr>
      </w:pPr>
    </w:p>
    <w:p w:rsidR="0050580B" w:rsidRDefault="0050580B" w:rsidP="00B062CC">
      <w:pPr>
        <w:tabs>
          <w:tab w:val="left" w:pos="2250"/>
        </w:tabs>
        <w:spacing w:after="0" w:line="240" w:lineRule="auto"/>
        <w:ind w:left="2272"/>
        <w:jc w:val="both"/>
        <w:rPr>
          <w:rFonts w:ascii="Arial" w:hAnsi="Arial" w:cs="Arial"/>
          <w:b/>
          <w:sz w:val="24"/>
          <w:szCs w:val="24"/>
        </w:rPr>
      </w:pPr>
    </w:p>
    <w:p w:rsidR="00152111" w:rsidRDefault="00152111" w:rsidP="00152111">
      <w:pPr>
        <w:tabs>
          <w:tab w:val="left" w:pos="2250"/>
        </w:tabs>
        <w:spacing w:after="0" w:line="240" w:lineRule="auto"/>
        <w:ind w:left="2272"/>
        <w:jc w:val="both"/>
        <w:rPr>
          <w:rFonts w:ascii="Arial" w:hAnsi="Arial" w:cs="Arial"/>
          <w:sz w:val="24"/>
          <w:szCs w:val="24"/>
        </w:rPr>
      </w:pPr>
    </w:p>
    <w:p w:rsidR="004B4313" w:rsidRDefault="004B4313" w:rsidP="00F0489C">
      <w:pPr>
        <w:tabs>
          <w:tab w:val="left" w:pos="2250"/>
        </w:tabs>
        <w:spacing w:after="0" w:line="480" w:lineRule="auto"/>
        <w:ind w:left="2250"/>
        <w:jc w:val="both"/>
        <w:rPr>
          <w:rFonts w:ascii="Arial" w:hAnsi="Arial" w:cs="Arial"/>
          <w:sz w:val="24"/>
          <w:szCs w:val="24"/>
        </w:rPr>
      </w:pPr>
    </w:p>
    <w:p w:rsidR="004B4313" w:rsidRDefault="004B4313" w:rsidP="000B5FB4">
      <w:pPr>
        <w:tabs>
          <w:tab w:val="left" w:pos="2250"/>
        </w:tabs>
        <w:spacing w:after="0" w:line="240" w:lineRule="auto"/>
        <w:jc w:val="both"/>
        <w:rPr>
          <w:rFonts w:ascii="Arial" w:hAnsi="Arial" w:cs="Arial"/>
          <w:sz w:val="24"/>
          <w:szCs w:val="24"/>
        </w:rPr>
      </w:pPr>
    </w:p>
    <w:p w:rsidR="004B4313" w:rsidRDefault="004B4313" w:rsidP="004B4313">
      <w:pPr>
        <w:tabs>
          <w:tab w:val="left" w:pos="2250"/>
        </w:tabs>
        <w:spacing w:after="0" w:line="240" w:lineRule="auto"/>
        <w:ind w:left="2250"/>
        <w:jc w:val="both"/>
        <w:rPr>
          <w:rFonts w:ascii="Arial" w:hAnsi="Arial" w:cs="Arial"/>
          <w:sz w:val="24"/>
          <w:szCs w:val="24"/>
        </w:rPr>
      </w:pPr>
    </w:p>
    <w:p w:rsidR="000B5FB4" w:rsidRDefault="000B5FB4" w:rsidP="00F0489C">
      <w:pPr>
        <w:tabs>
          <w:tab w:val="left" w:pos="2250"/>
        </w:tabs>
        <w:spacing w:after="0" w:line="480" w:lineRule="auto"/>
        <w:ind w:left="2250"/>
        <w:jc w:val="both"/>
        <w:rPr>
          <w:rFonts w:ascii="Arial" w:hAnsi="Arial" w:cs="Arial"/>
          <w:sz w:val="24"/>
          <w:szCs w:val="24"/>
        </w:rPr>
      </w:pPr>
    </w:p>
    <w:p w:rsidR="00EC50F0" w:rsidRDefault="00EC50F0" w:rsidP="009C2179">
      <w:pPr>
        <w:tabs>
          <w:tab w:val="left" w:pos="2250"/>
        </w:tabs>
        <w:spacing w:after="0" w:line="480" w:lineRule="auto"/>
        <w:ind w:left="1843"/>
        <w:jc w:val="both"/>
        <w:rPr>
          <w:rFonts w:ascii="Arial" w:hAnsi="Arial" w:cs="Arial"/>
          <w:sz w:val="24"/>
          <w:szCs w:val="24"/>
        </w:rPr>
      </w:pPr>
    </w:p>
    <w:p w:rsidR="0046299D" w:rsidRDefault="0046299D" w:rsidP="009C2179">
      <w:pPr>
        <w:tabs>
          <w:tab w:val="left" w:pos="2250"/>
        </w:tabs>
        <w:spacing w:after="0" w:line="480" w:lineRule="auto"/>
        <w:ind w:left="1843"/>
        <w:jc w:val="both"/>
        <w:rPr>
          <w:rFonts w:ascii="Arial" w:hAnsi="Arial" w:cs="Arial"/>
          <w:sz w:val="24"/>
          <w:szCs w:val="24"/>
        </w:rPr>
      </w:pPr>
    </w:p>
    <w:p w:rsidR="00B0214C" w:rsidRDefault="00B0214C" w:rsidP="009C2179">
      <w:pPr>
        <w:tabs>
          <w:tab w:val="left" w:pos="2250"/>
        </w:tabs>
        <w:spacing w:after="0" w:line="480" w:lineRule="auto"/>
        <w:ind w:left="1843"/>
        <w:jc w:val="both"/>
        <w:rPr>
          <w:rFonts w:ascii="Arial" w:hAnsi="Arial" w:cs="Arial"/>
          <w:sz w:val="24"/>
          <w:szCs w:val="24"/>
        </w:rPr>
      </w:pPr>
    </w:p>
    <w:p w:rsidR="00B0214C" w:rsidRDefault="00B0214C" w:rsidP="009C2179">
      <w:pPr>
        <w:tabs>
          <w:tab w:val="left" w:pos="2250"/>
        </w:tabs>
        <w:spacing w:after="0" w:line="480" w:lineRule="auto"/>
        <w:ind w:left="1843"/>
        <w:jc w:val="both"/>
        <w:rPr>
          <w:rFonts w:ascii="Arial" w:hAnsi="Arial" w:cs="Arial"/>
          <w:sz w:val="24"/>
          <w:szCs w:val="24"/>
        </w:rPr>
      </w:pPr>
    </w:p>
    <w:p w:rsidR="00B0214C" w:rsidRDefault="00B0214C" w:rsidP="009C2179">
      <w:pPr>
        <w:tabs>
          <w:tab w:val="left" w:pos="2250"/>
        </w:tabs>
        <w:spacing w:after="0" w:line="480" w:lineRule="auto"/>
        <w:ind w:left="1843"/>
        <w:jc w:val="both"/>
        <w:rPr>
          <w:rFonts w:ascii="Arial" w:hAnsi="Arial" w:cs="Arial"/>
          <w:sz w:val="24"/>
          <w:szCs w:val="24"/>
        </w:rPr>
      </w:pPr>
    </w:p>
    <w:p w:rsidR="00F0489C" w:rsidRDefault="00EC50F0" w:rsidP="009C2179">
      <w:pPr>
        <w:tabs>
          <w:tab w:val="left" w:pos="2250"/>
        </w:tabs>
        <w:spacing w:after="0" w:line="480" w:lineRule="auto"/>
        <w:ind w:left="1843"/>
        <w:jc w:val="both"/>
        <w:rPr>
          <w:rFonts w:ascii="Arial" w:hAnsi="Arial" w:cs="Arial"/>
          <w:sz w:val="24"/>
          <w:szCs w:val="24"/>
        </w:rPr>
      </w:pPr>
      <w:r>
        <w:rPr>
          <w:rFonts w:ascii="Arial" w:hAnsi="Arial" w:cs="Arial"/>
          <w:sz w:val="24"/>
          <w:szCs w:val="24"/>
        </w:rPr>
        <w:t xml:space="preserve">Las </w:t>
      </w:r>
      <w:r w:rsidR="00207ED8">
        <w:rPr>
          <w:rFonts w:ascii="Arial" w:hAnsi="Arial" w:cs="Arial"/>
          <w:sz w:val="24"/>
          <w:szCs w:val="24"/>
        </w:rPr>
        <w:t>zeolitas</w:t>
      </w:r>
      <w:r w:rsidR="00DE11E1">
        <w:rPr>
          <w:rFonts w:ascii="Arial" w:hAnsi="Arial" w:cs="Arial"/>
          <w:sz w:val="24"/>
          <w:szCs w:val="24"/>
        </w:rPr>
        <w:t xml:space="preserve"> (clinoptilolita)</w:t>
      </w:r>
      <w:r w:rsidR="00207ED8">
        <w:rPr>
          <w:rFonts w:ascii="Arial" w:hAnsi="Arial" w:cs="Arial"/>
          <w:sz w:val="24"/>
          <w:szCs w:val="24"/>
        </w:rPr>
        <w:t xml:space="preserve"> por su</w:t>
      </w:r>
      <w:r w:rsidR="00536555">
        <w:rPr>
          <w:rFonts w:ascii="Arial" w:hAnsi="Arial" w:cs="Arial"/>
          <w:sz w:val="24"/>
          <w:szCs w:val="24"/>
        </w:rPr>
        <w:t>s</w:t>
      </w:r>
      <w:r w:rsidR="00207ED8">
        <w:rPr>
          <w:rFonts w:ascii="Arial" w:hAnsi="Arial" w:cs="Arial"/>
          <w:sz w:val="24"/>
          <w:szCs w:val="24"/>
        </w:rPr>
        <w:t xml:space="preserve"> excelente</w:t>
      </w:r>
      <w:r w:rsidR="00536555">
        <w:rPr>
          <w:rFonts w:ascii="Arial" w:hAnsi="Arial" w:cs="Arial"/>
          <w:sz w:val="24"/>
          <w:szCs w:val="24"/>
        </w:rPr>
        <w:t xml:space="preserve">s </w:t>
      </w:r>
      <w:r w:rsidR="00152111">
        <w:rPr>
          <w:rFonts w:ascii="Arial" w:hAnsi="Arial" w:cs="Arial"/>
          <w:sz w:val="24"/>
          <w:szCs w:val="24"/>
        </w:rPr>
        <w:t>caracterí</w:t>
      </w:r>
      <w:r w:rsidR="00DE11E1">
        <w:rPr>
          <w:rFonts w:ascii="Arial" w:hAnsi="Arial" w:cs="Arial"/>
          <w:sz w:val="24"/>
          <w:szCs w:val="24"/>
        </w:rPr>
        <w:t>sticas físicas producen</w:t>
      </w:r>
      <w:r w:rsidR="00F0489C">
        <w:rPr>
          <w:rFonts w:ascii="Arial" w:hAnsi="Arial" w:cs="Arial"/>
          <w:sz w:val="24"/>
          <w:szCs w:val="24"/>
        </w:rPr>
        <w:t xml:space="preserve"> un efecto ambiental al ser mez</w:t>
      </w:r>
      <w:r w:rsidR="00DE11E1">
        <w:rPr>
          <w:rFonts w:ascii="Arial" w:hAnsi="Arial" w:cs="Arial"/>
          <w:sz w:val="24"/>
          <w:szCs w:val="24"/>
        </w:rPr>
        <w:t xml:space="preserve">cladas </w:t>
      </w:r>
      <w:r w:rsidR="002C067B">
        <w:rPr>
          <w:rFonts w:ascii="Arial" w:hAnsi="Arial" w:cs="Arial"/>
          <w:sz w:val="24"/>
          <w:szCs w:val="24"/>
        </w:rPr>
        <w:t xml:space="preserve">con los fertilizantes </w:t>
      </w:r>
      <w:r w:rsidR="00DE11E1">
        <w:rPr>
          <w:rFonts w:ascii="Arial" w:hAnsi="Arial" w:cs="Arial"/>
          <w:sz w:val="24"/>
          <w:szCs w:val="24"/>
        </w:rPr>
        <w:t>y aplicadas en los suelos agríc</w:t>
      </w:r>
      <w:r w:rsidR="002C067B">
        <w:rPr>
          <w:rFonts w:ascii="Arial" w:hAnsi="Arial" w:cs="Arial"/>
          <w:sz w:val="24"/>
          <w:szCs w:val="24"/>
        </w:rPr>
        <w:t>o</w:t>
      </w:r>
      <w:r w:rsidR="00DE11E1">
        <w:rPr>
          <w:rFonts w:ascii="Arial" w:hAnsi="Arial" w:cs="Arial"/>
          <w:sz w:val="24"/>
          <w:szCs w:val="24"/>
        </w:rPr>
        <w:t>las</w:t>
      </w:r>
      <w:r w:rsidR="004B77EB">
        <w:rPr>
          <w:rFonts w:ascii="Arial" w:hAnsi="Arial" w:cs="Arial"/>
          <w:sz w:val="24"/>
          <w:szCs w:val="24"/>
        </w:rPr>
        <w:t xml:space="preserve">, </w:t>
      </w:r>
      <w:r w:rsidR="002C067B">
        <w:rPr>
          <w:rFonts w:ascii="Arial" w:hAnsi="Arial" w:cs="Arial"/>
          <w:sz w:val="24"/>
          <w:szCs w:val="24"/>
        </w:rPr>
        <w:t xml:space="preserve"> generando </w:t>
      </w:r>
      <w:r w:rsidR="004B77EB">
        <w:rPr>
          <w:rFonts w:ascii="Arial" w:hAnsi="Arial" w:cs="Arial"/>
          <w:sz w:val="24"/>
          <w:szCs w:val="24"/>
        </w:rPr>
        <w:t>retención del nitrógeno en su estructura</w:t>
      </w:r>
      <w:r w:rsidR="002C067B">
        <w:rPr>
          <w:rFonts w:ascii="Arial" w:hAnsi="Arial" w:cs="Arial"/>
          <w:sz w:val="24"/>
          <w:szCs w:val="24"/>
        </w:rPr>
        <w:t xml:space="preserve"> ya que su alta </w:t>
      </w:r>
      <w:r w:rsidR="00207ED8">
        <w:rPr>
          <w:rFonts w:ascii="Arial" w:hAnsi="Arial" w:cs="Arial"/>
          <w:sz w:val="24"/>
          <w:szCs w:val="24"/>
        </w:rPr>
        <w:t xml:space="preserve">capacidad de </w:t>
      </w:r>
      <w:r w:rsidR="002C067B">
        <w:rPr>
          <w:rFonts w:ascii="Arial" w:hAnsi="Arial" w:cs="Arial"/>
          <w:sz w:val="24"/>
          <w:szCs w:val="24"/>
        </w:rPr>
        <w:t xml:space="preserve">retención capilar permite a la planta a través de sus raíces </w:t>
      </w:r>
      <w:r w:rsidR="00F0489C">
        <w:rPr>
          <w:rFonts w:ascii="Arial" w:hAnsi="Arial" w:cs="Arial"/>
          <w:sz w:val="24"/>
          <w:szCs w:val="24"/>
        </w:rPr>
        <w:t>entregar</w:t>
      </w:r>
      <w:r w:rsidR="008D6431">
        <w:rPr>
          <w:rFonts w:ascii="Arial" w:hAnsi="Arial" w:cs="Arial"/>
          <w:sz w:val="24"/>
          <w:szCs w:val="24"/>
        </w:rPr>
        <w:t xml:space="preserve"> </w:t>
      </w:r>
      <w:r w:rsidR="00F0489C">
        <w:rPr>
          <w:rFonts w:ascii="Arial" w:hAnsi="Arial" w:cs="Arial"/>
          <w:sz w:val="24"/>
          <w:szCs w:val="24"/>
        </w:rPr>
        <w:t>lentamente</w:t>
      </w:r>
      <w:r w:rsidR="002C067B">
        <w:rPr>
          <w:rFonts w:ascii="Arial" w:hAnsi="Arial" w:cs="Arial"/>
          <w:sz w:val="24"/>
          <w:szCs w:val="24"/>
        </w:rPr>
        <w:t xml:space="preserve"> los nutrientes</w:t>
      </w:r>
      <w:r w:rsidR="00F0489C">
        <w:rPr>
          <w:rFonts w:ascii="Arial" w:hAnsi="Arial" w:cs="Arial"/>
          <w:sz w:val="24"/>
          <w:szCs w:val="24"/>
        </w:rPr>
        <w:t xml:space="preserve"> que se encuentran adheridos en sus partículas granulométricas. </w:t>
      </w:r>
      <w:r w:rsidR="008D6431">
        <w:rPr>
          <w:rFonts w:ascii="Arial" w:hAnsi="Arial" w:cs="Arial"/>
          <w:sz w:val="24"/>
          <w:szCs w:val="24"/>
        </w:rPr>
        <w:t>(</w:t>
      </w:r>
      <w:r w:rsidR="00F0489C">
        <w:rPr>
          <w:rFonts w:ascii="Arial" w:hAnsi="Arial" w:cs="Arial"/>
          <w:sz w:val="24"/>
          <w:szCs w:val="24"/>
        </w:rPr>
        <w:t xml:space="preserve">Ver </w:t>
      </w:r>
      <w:r w:rsidR="004B4313">
        <w:rPr>
          <w:rFonts w:ascii="Arial" w:hAnsi="Arial" w:cs="Arial"/>
          <w:sz w:val="24"/>
          <w:szCs w:val="24"/>
        </w:rPr>
        <w:t>tabla</w:t>
      </w:r>
      <w:r w:rsidR="008D6431">
        <w:rPr>
          <w:rFonts w:ascii="Arial" w:hAnsi="Arial" w:cs="Arial"/>
          <w:sz w:val="24"/>
          <w:szCs w:val="24"/>
        </w:rPr>
        <w:t xml:space="preserve"> </w:t>
      </w:r>
      <w:r w:rsidR="004B4313">
        <w:rPr>
          <w:rFonts w:ascii="Arial" w:hAnsi="Arial" w:cs="Arial"/>
          <w:sz w:val="24"/>
          <w:szCs w:val="24"/>
        </w:rPr>
        <w:t>1.</w:t>
      </w:r>
      <w:r w:rsidR="00F0489C" w:rsidRPr="0050580B">
        <w:rPr>
          <w:rFonts w:ascii="Arial" w:hAnsi="Arial" w:cs="Arial"/>
          <w:sz w:val="24"/>
          <w:szCs w:val="24"/>
        </w:rPr>
        <w:t xml:space="preserve"> 5</w:t>
      </w:r>
      <w:r w:rsidR="008D6431">
        <w:rPr>
          <w:rFonts w:ascii="Arial" w:hAnsi="Arial" w:cs="Arial"/>
          <w:sz w:val="24"/>
          <w:szCs w:val="24"/>
        </w:rPr>
        <w:t>)</w:t>
      </w:r>
      <w:r w:rsidR="004B4313">
        <w:rPr>
          <w:rFonts w:ascii="Arial" w:hAnsi="Arial" w:cs="Arial"/>
          <w:sz w:val="24"/>
          <w:szCs w:val="24"/>
        </w:rPr>
        <w:t xml:space="preserve"> c</w:t>
      </w:r>
      <w:r w:rsidR="00F0489C">
        <w:rPr>
          <w:rFonts w:ascii="Arial" w:hAnsi="Arial" w:cs="Arial"/>
          <w:sz w:val="24"/>
          <w:szCs w:val="24"/>
        </w:rPr>
        <w:t>omposición física de la Zeolita.</w:t>
      </w:r>
    </w:p>
    <w:p w:rsidR="00DD46D1" w:rsidRDefault="00DD46D1" w:rsidP="009C2179">
      <w:pPr>
        <w:tabs>
          <w:tab w:val="left" w:pos="2250"/>
        </w:tabs>
        <w:spacing w:after="0" w:line="480" w:lineRule="auto"/>
        <w:ind w:left="1843"/>
        <w:jc w:val="both"/>
        <w:rPr>
          <w:rFonts w:ascii="Arial" w:hAnsi="Arial" w:cs="Arial"/>
          <w:sz w:val="24"/>
          <w:szCs w:val="24"/>
        </w:rPr>
      </w:pPr>
    </w:p>
    <w:p w:rsidR="00F0489C" w:rsidRDefault="004B4313" w:rsidP="004B4313">
      <w:pPr>
        <w:tabs>
          <w:tab w:val="left" w:pos="2250"/>
        </w:tabs>
        <w:spacing w:after="0" w:line="240" w:lineRule="auto"/>
        <w:ind w:left="2272"/>
        <w:rPr>
          <w:rFonts w:ascii="Arial" w:hAnsi="Arial" w:cs="Arial"/>
          <w:sz w:val="24"/>
          <w:szCs w:val="24"/>
        </w:rPr>
      </w:pPr>
      <w:r w:rsidRPr="00AB5CE9">
        <w:rPr>
          <w:rFonts w:ascii="Arial" w:hAnsi="Arial" w:cs="Arial"/>
          <w:b/>
          <w:sz w:val="24"/>
          <w:szCs w:val="24"/>
        </w:rPr>
        <w:lastRenderedPageBreak/>
        <w:t>T</w:t>
      </w:r>
      <w:r w:rsidRPr="00152111">
        <w:rPr>
          <w:rFonts w:ascii="Arial" w:hAnsi="Arial" w:cs="Arial"/>
          <w:b/>
          <w:sz w:val="24"/>
          <w:szCs w:val="24"/>
        </w:rPr>
        <w:t>abla</w:t>
      </w:r>
      <w:r>
        <w:rPr>
          <w:rFonts w:ascii="Arial" w:hAnsi="Arial" w:cs="Arial"/>
          <w:b/>
          <w:sz w:val="24"/>
          <w:szCs w:val="24"/>
        </w:rPr>
        <w:t xml:space="preserve"> 1.5</w:t>
      </w:r>
      <w:r w:rsidR="001E167E">
        <w:rPr>
          <w:rFonts w:ascii="Arial" w:hAnsi="Arial" w:cs="Arial"/>
          <w:b/>
          <w:sz w:val="24"/>
          <w:szCs w:val="24"/>
        </w:rPr>
        <w:t>.</w:t>
      </w:r>
      <w:r>
        <w:rPr>
          <w:rFonts w:ascii="Arial" w:hAnsi="Arial" w:cs="Arial"/>
          <w:b/>
          <w:sz w:val="24"/>
          <w:szCs w:val="24"/>
        </w:rPr>
        <w:t xml:space="preserve"> </w:t>
      </w:r>
      <w:r w:rsidRPr="00152111">
        <w:rPr>
          <w:rFonts w:ascii="Arial" w:hAnsi="Arial" w:cs="Arial"/>
          <w:sz w:val="24"/>
          <w:szCs w:val="24"/>
        </w:rPr>
        <w:t>COMPOSICIÓN FÍSICA DE LA ZEOLITA</w:t>
      </w:r>
    </w:p>
    <w:p w:rsidR="004B77EB" w:rsidRPr="004B4313" w:rsidRDefault="004B77EB" w:rsidP="004B4313">
      <w:pPr>
        <w:tabs>
          <w:tab w:val="left" w:pos="2250"/>
        </w:tabs>
        <w:spacing w:after="0" w:line="240" w:lineRule="auto"/>
        <w:ind w:left="2272"/>
        <w:rPr>
          <w:rFonts w:ascii="Arial" w:hAnsi="Arial" w:cs="Arial"/>
          <w:sz w:val="24"/>
          <w:szCs w:val="24"/>
        </w:rPr>
      </w:pPr>
    </w:p>
    <w:tbl>
      <w:tblPr>
        <w:tblStyle w:val="Tablaconcuadrcula"/>
        <w:tblW w:w="0" w:type="auto"/>
        <w:tblInd w:w="1951" w:type="dxa"/>
        <w:tblLook w:val="04A0" w:firstRow="1" w:lastRow="0" w:firstColumn="1" w:lastColumn="0" w:noHBand="0" w:noVBand="1"/>
      </w:tblPr>
      <w:tblGrid>
        <w:gridCol w:w="4068"/>
        <w:gridCol w:w="2283"/>
      </w:tblGrid>
      <w:tr w:rsidR="005619BA" w:rsidTr="009C2179">
        <w:trPr>
          <w:trHeight w:val="587"/>
        </w:trPr>
        <w:tc>
          <w:tcPr>
            <w:tcW w:w="4068" w:type="dxa"/>
          </w:tcPr>
          <w:p w:rsidR="005619BA" w:rsidRDefault="005619BA" w:rsidP="00B0214C">
            <w:pPr>
              <w:tabs>
                <w:tab w:val="left" w:pos="2250"/>
              </w:tabs>
              <w:spacing w:before="240"/>
              <w:jc w:val="both"/>
              <w:rPr>
                <w:rFonts w:ascii="Arial" w:hAnsi="Arial" w:cs="Arial"/>
                <w:sz w:val="24"/>
                <w:szCs w:val="24"/>
              </w:rPr>
            </w:pPr>
            <w:r>
              <w:rPr>
                <w:rFonts w:ascii="Arial" w:hAnsi="Arial" w:cs="Arial"/>
                <w:sz w:val="24"/>
                <w:szCs w:val="24"/>
              </w:rPr>
              <w:t>Granulometría</w:t>
            </w:r>
          </w:p>
        </w:tc>
        <w:tc>
          <w:tcPr>
            <w:tcW w:w="2283" w:type="dxa"/>
          </w:tcPr>
          <w:p w:rsidR="005619BA" w:rsidRDefault="005619BA" w:rsidP="00B0214C">
            <w:pPr>
              <w:tabs>
                <w:tab w:val="left" w:pos="2250"/>
              </w:tabs>
              <w:spacing w:before="240"/>
              <w:jc w:val="both"/>
              <w:rPr>
                <w:rFonts w:ascii="Arial" w:hAnsi="Arial" w:cs="Arial"/>
                <w:sz w:val="24"/>
                <w:szCs w:val="24"/>
              </w:rPr>
            </w:pPr>
            <w:r>
              <w:rPr>
                <w:rFonts w:ascii="Arial" w:hAnsi="Arial" w:cs="Arial"/>
                <w:sz w:val="24"/>
                <w:szCs w:val="24"/>
              </w:rPr>
              <w:t>De 0,3 a 3,35mm</w:t>
            </w:r>
          </w:p>
          <w:p w:rsidR="005619BA" w:rsidRDefault="005619BA" w:rsidP="00B0214C">
            <w:pPr>
              <w:tabs>
                <w:tab w:val="left" w:pos="2250"/>
              </w:tabs>
              <w:spacing w:before="240"/>
              <w:jc w:val="both"/>
              <w:rPr>
                <w:rFonts w:ascii="Arial" w:hAnsi="Arial" w:cs="Arial"/>
                <w:sz w:val="24"/>
                <w:szCs w:val="24"/>
              </w:rPr>
            </w:pPr>
            <w:r>
              <w:rPr>
                <w:rFonts w:ascii="Arial" w:hAnsi="Arial" w:cs="Arial"/>
                <w:sz w:val="24"/>
                <w:szCs w:val="24"/>
              </w:rPr>
              <w:t>De 0,0 a 1,60mm</w:t>
            </w:r>
          </w:p>
        </w:tc>
      </w:tr>
      <w:tr w:rsidR="005619BA" w:rsidTr="009C2179">
        <w:trPr>
          <w:trHeight w:val="287"/>
        </w:trPr>
        <w:tc>
          <w:tcPr>
            <w:tcW w:w="4068" w:type="dxa"/>
          </w:tcPr>
          <w:p w:rsidR="005619BA" w:rsidRDefault="005619BA" w:rsidP="00B0214C">
            <w:pPr>
              <w:tabs>
                <w:tab w:val="left" w:pos="2250"/>
              </w:tabs>
              <w:spacing w:before="240"/>
              <w:jc w:val="both"/>
              <w:rPr>
                <w:rFonts w:ascii="Arial" w:hAnsi="Arial" w:cs="Arial"/>
                <w:sz w:val="24"/>
                <w:szCs w:val="24"/>
              </w:rPr>
            </w:pPr>
            <w:r>
              <w:rPr>
                <w:rFonts w:ascii="Arial" w:hAnsi="Arial" w:cs="Arial"/>
                <w:sz w:val="24"/>
                <w:szCs w:val="24"/>
              </w:rPr>
              <w:t>Porosidad</w:t>
            </w:r>
          </w:p>
        </w:tc>
        <w:tc>
          <w:tcPr>
            <w:tcW w:w="2283" w:type="dxa"/>
          </w:tcPr>
          <w:p w:rsidR="005619BA" w:rsidRDefault="005619BA" w:rsidP="00B0214C">
            <w:pPr>
              <w:tabs>
                <w:tab w:val="left" w:pos="2250"/>
              </w:tabs>
              <w:spacing w:before="240"/>
              <w:jc w:val="both"/>
              <w:rPr>
                <w:rFonts w:ascii="Arial" w:hAnsi="Arial" w:cs="Arial"/>
                <w:sz w:val="24"/>
                <w:szCs w:val="24"/>
              </w:rPr>
            </w:pPr>
            <w:r w:rsidRPr="00820BED">
              <w:rPr>
                <w:rFonts w:ascii="Arial" w:hAnsi="Arial" w:cs="Arial"/>
                <w:sz w:val="24"/>
                <w:szCs w:val="24"/>
              </w:rPr>
              <w:t>&gt;20%</w:t>
            </w:r>
          </w:p>
        </w:tc>
      </w:tr>
      <w:tr w:rsidR="005619BA" w:rsidTr="009C2179">
        <w:trPr>
          <w:trHeight w:val="587"/>
        </w:trPr>
        <w:tc>
          <w:tcPr>
            <w:tcW w:w="4068" w:type="dxa"/>
          </w:tcPr>
          <w:p w:rsidR="005619BA" w:rsidRDefault="005619BA" w:rsidP="00B0214C">
            <w:pPr>
              <w:tabs>
                <w:tab w:val="left" w:pos="2250"/>
              </w:tabs>
              <w:spacing w:before="240"/>
              <w:jc w:val="both"/>
              <w:rPr>
                <w:rFonts w:ascii="Arial" w:hAnsi="Arial" w:cs="Arial"/>
                <w:sz w:val="24"/>
                <w:szCs w:val="24"/>
              </w:rPr>
            </w:pPr>
            <w:r>
              <w:rPr>
                <w:rFonts w:ascii="Arial" w:hAnsi="Arial" w:cs="Arial"/>
                <w:sz w:val="24"/>
                <w:szCs w:val="24"/>
              </w:rPr>
              <w:t>Tonos de color</w:t>
            </w:r>
          </w:p>
        </w:tc>
        <w:tc>
          <w:tcPr>
            <w:tcW w:w="2283" w:type="dxa"/>
          </w:tcPr>
          <w:p w:rsidR="005619BA" w:rsidRDefault="005619BA" w:rsidP="00B0214C">
            <w:pPr>
              <w:tabs>
                <w:tab w:val="left" w:pos="2250"/>
              </w:tabs>
              <w:spacing w:before="240"/>
              <w:jc w:val="both"/>
              <w:rPr>
                <w:rFonts w:ascii="Arial" w:hAnsi="Arial" w:cs="Arial"/>
                <w:sz w:val="24"/>
                <w:szCs w:val="24"/>
              </w:rPr>
            </w:pPr>
            <w:r>
              <w:rPr>
                <w:rFonts w:ascii="Arial" w:hAnsi="Arial" w:cs="Arial"/>
                <w:sz w:val="24"/>
                <w:szCs w:val="24"/>
              </w:rPr>
              <w:t>Verde Amarillento</w:t>
            </w:r>
          </w:p>
          <w:p w:rsidR="005619BA" w:rsidRPr="00820BED" w:rsidRDefault="005619BA" w:rsidP="00B0214C">
            <w:pPr>
              <w:tabs>
                <w:tab w:val="left" w:pos="2250"/>
              </w:tabs>
              <w:spacing w:before="240"/>
              <w:jc w:val="both"/>
              <w:rPr>
                <w:rFonts w:ascii="Arial" w:hAnsi="Arial" w:cs="Arial"/>
                <w:sz w:val="24"/>
                <w:szCs w:val="24"/>
              </w:rPr>
            </w:pPr>
            <w:r>
              <w:rPr>
                <w:rFonts w:ascii="Arial" w:hAnsi="Arial" w:cs="Arial"/>
                <w:sz w:val="24"/>
                <w:szCs w:val="24"/>
              </w:rPr>
              <w:t>Crema Verdoso</w:t>
            </w:r>
          </w:p>
        </w:tc>
      </w:tr>
      <w:tr w:rsidR="005619BA" w:rsidTr="009C2179">
        <w:trPr>
          <w:trHeight w:val="287"/>
        </w:trPr>
        <w:tc>
          <w:tcPr>
            <w:tcW w:w="4068" w:type="dxa"/>
          </w:tcPr>
          <w:p w:rsidR="005619BA" w:rsidRDefault="005619BA" w:rsidP="00B0214C">
            <w:pPr>
              <w:tabs>
                <w:tab w:val="left" w:pos="2250"/>
              </w:tabs>
              <w:spacing w:before="240"/>
              <w:jc w:val="both"/>
              <w:rPr>
                <w:rFonts w:ascii="Arial" w:hAnsi="Arial" w:cs="Arial"/>
                <w:sz w:val="24"/>
                <w:szCs w:val="24"/>
              </w:rPr>
            </w:pPr>
            <w:r>
              <w:rPr>
                <w:rFonts w:ascii="Arial" w:hAnsi="Arial" w:cs="Arial"/>
                <w:sz w:val="24"/>
                <w:szCs w:val="24"/>
              </w:rPr>
              <w:t>Humedad</w:t>
            </w:r>
          </w:p>
        </w:tc>
        <w:tc>
          <w:tcPr>
            <w:tcW w:w="2283" w:type="dxa"/>
          </w:tcPr>
          <w:p w:rsidR="005619BA" w:rsidRDefault="005619BA" w:rsidP="00B0214C">
            <w:pPr>
              <w:tabs>
                <w:tab w:val="left" w:pos="2250"/>
              </w:tabs>
              <w:spacing w:before="240"/>
              <w:jc w:val="both"/>
              <w:rPr>
                <w:rFonts w:ascii="Arial" w:hAnsi="Arial" w:cs="Arial"/>
                <w:sz w:val="24"/>
                <w:szCs w:val="24"/>
              </w:rPr>
            </w:pPr>
            <w:r>
              <w:rPr>
                <w:rFonts w:ascii="Arial" w:hAnsi="Arial" w:cs="Arial"/>
                <w:sz w:val="24"/>
                <w:szCs w:val="24"/>
              </w:rPr>
              <w:t>10 -12%</w:t>
            </w:r>
          </w:p>
        </w:tc>
      </w:tr>
      <w:tr w:rsidR="005619BA" w:rsidTr="009C2179">
        <w:trPr>
          <w:trHeight w:val="287"/>
        </w:trPr>
        <w:tc>
          <w:tcPr>
            <w:tcW w:w="4068" w:type="dxa"/>
          </w:tcPr>
          <w:p w:rsidR="005619BA" w:rsidRDefault="005619BA" w:rsidP="00B0214C">
            <w:pPr>
              <w:tabs>
                <w:tab w:val="left" w:pos="2250"/>
              </w:tabs>
              <w:spacing w:before="240"/>
              <w:jc w:val="both"/>
              <w:rPr>
                <w:rFonts w:ascii="Arial" w:hAnsi="Arial" w:cs="Arial"/>
                <w:sz w:val="24"/>
                <w:szCs w:val="24"/>
              </w:rPr>
            </w:pPr>
            <w:r>
              <w:rPr>
                <w:rFonts w:ascii="Arial" w:hAnsi="Arial" w:cs="Arial"/>
                <w:sz w:val="24"/>
                <w:szCs w:val="24"/>
              </w:rPr>
              <w:t>Retención de agua</w:t>
            </w:r>
          </w:p>
        </w:tc>
        <w:tc>
          <w:tcPr>
            <w:tcW w:w="2283" w:type="dxa"/>
          </w:tcPr>
          <w:p w:rsidR="005619BA" w:rsidRDefault="005619BA" w:rsidP="00B0214C">
            <w:pPr>
              <w:tabs>
                <w:tab w:val="left" w:pos="2250"/>
              </w:tabs>
              <w:spacing w:before="240"/>
              <w:jc w:val="both"/>
              <w:rPr>
                <w:rFonts w:ascii="Arial" w:hAnsi="Arial" w:cs="Arial"/>
                <w:sz w:val="24"/>
                <w:szCs w:val="24"/>
              </w:rPr>
            </w:pPr>
            <w:r>
              <w:rPr>
                <w:rFonts w:ascii="Arial" w:hAnsi="Arial" w:cs="Arial"/>
                <w:sz w:val="24"/>
                <w:szCs w:val="24"/>
              </w:rPr>
              <w:t>40%</w:t>
            </w:r>
          </w:p>
        </w:tc>
      </w:tr>
      <w:tr w:rsidR="005619BA" w:rsidTr="009C2179">
        <w:trPr>
          <w:trHeight w:val="287"/>
        </w:trPr>
        <w:tc>
          <w:tcPr>
            <w:tcW w:w="4068" w:type="dxa"/>
          </w:tcPr>
          <w:p w:rsidR="005619BA" w:rsidRDefault="005619BA" w:rsidP="00B0214C">
            <w:pPr>
              <w:tabs>
                <w:tab w:val="left" w:pos="2250"/>
              </w:tabs>
              <w:spacing w:before="240"/>
              <w:jc w:val="both"/>
              <w:rPr>
                <w:rFonts w:ascii="Arial" w:hAnsi="Arial" w:cs="Arial"/>
                <w:sz w:val="24"/>
                <w:szCs w:val="24"/>
              </w:rPr>
            </w:pPr>
            <w:r>
              <w:rPr>
                <w:rFonts w:ascii="Arial" w:hAnsi="Arial" w:cs="Arial"/>
                <w:sz w:val="24"/>
                <w:szCs w:val="24"/>
              </w:rPr>
              <w:t>Peso volumétrico</w:t>
            </w:r>
          </w:p>
        </w:tc>
        <w:tc>
          <w:tcPr>
            <w:tcW w:w="2283" w:type="dxa"/>
          </w:tcPr>
          <w:p w:rsidR="005619BA" w:rsidRPr="003F6934" w:rsidRDefault="005619BA" w:rsidP="00B0214C">
            <w:pPr>
              <w:tabs>
                <w:tab w:val="left" w:pos="2250"/>
              </w:tabs>
              <w:spacing w:before="240"/>
              <w:jc w:val="both"/>
              <w:rPr>
                <w:rFonts w:ascii="Arial" w:hAnsi="Arial" w:cs="Arial"/>
                <w:sz w:val="24"/>
                <w:szCs w:val="24"/>
                <w:vertAlign w:val="superscript"/>
              </w:rPr>
            </w:pPr>
            <w:r>
              <w:rPr>
                <w:rFonts w:ascii="Arial" w:hAnsi="Arial" w:cs="Arial"/>
                <w:sz w:val="24"/>
                <w:szCs w:val="24"/>
              </w:rPr>
              <w:t>1 Tn/m</w:t>
            </w:r>
            <w:r>
              <w:rPr>
                <w:rFonts w:ascii="Arial" w:hAnsi="Arial" w:cs="Arial"/>
                <w:sz w:val="24"/>
                <w:szCs w:val="24"/>
                <w:vertAlign w:val="superscript"/>
              </w:rPr>
              <w:t>3</w:t>
            </w:r>
          </w:p>
        </w:tc>
      </w:tr>
      <w:tr w:rsidR="005619BA" w:rsidTr="009C2179">
        <w:trPr>
          <w:trHeight w:val="302"/>
        </w:trPr>
        <w:tc>
          <w:tcPr>
            <w:tcW w:w="6351" w:type="dxa"/>
            <w:gridSpan w:val="2"/>
          </w:tcPr>
          <w:p w:rsidR="005619BA" w:rsidRPr="004B4313" w:rsidRDefault="005619BA" w:rsidP="00B0214C">
            <w:pPr>
              <w:tabs>
                <w:tab w:val="left" w:pos="2250"/>
              </w:tabs>
              <w:spacing w:before="240"/>
              <w:jc w:val="both"/>
              <w:rPr>
                <w:rFonts w:ascii="Arial" w:hAnsi="Arial" w:cs="Arial"/>
                <w:b/>
                <w:sz w:val="24"/>
                <w:szCs w:val="24"/>
              </w:rPr>
            </w:pPr>
            <w:r w:rsidRPr="004B4313">
              <w:rPr>
                <w:rFonts w:ascii="Arial" w:hAnsi="Arial" w:cs="Arial"/>
                <w:b/>
                <w:sz w:val="24"/>
                <w:szCs w:val="24"/>
              </w:rPr>
              <w:t>Fuente: Zeoprima S.A (17)</w:t>
            </w:r>
          </w:p>
        </w:tc>
      </w:tr>
    </w:tbl>
    <w:p w:rsidR="00EC50F0" w:rsidRDefault="00EC50F0" w:rsidP="00B0214C">
      <w:pPr>
        <w:tabs>
          <w:tab w:val="left" w:pos="2250"/>
        </w:tabs>
        <w:spacing w:before="240" w:line="480" w:lineRule="auto"/>
        <w:ind w:left="1843"/>
        <w:rPr>
          <w:rFonts w:ascii="Arial" w:hAnsi="Arial" w:cs="Arial"/>
          <w:b/>
          <w:sz w:val="24"/>
          <w:szCs w:val="24"/>
        </w:rPr>
      </w:pPr>
    </w:p>
    <w:p w:rsidR="005619BA" w:rsidRDefault="005619BA" w:rsidP="00EC50F0">
      <w:pPr>
        <w:tabs>
          <w:tab w:val="left" w:pos="2250"/>
        </w:tabs>
        <w:spacing w:before="240" w:line="480" w:lineRule="auto"/>
        <w:ind w:left="1843"/>
        <w:rPr>
          <w:rFonts w:ascii="Arial" w:hAnsi="Arial" w:cs="Arial"/>
          <w:b/>
          <w:sz w:val="24"/>
          <w:szCs w:val="24"/>
        </w:rPr>
      </w:pPr>
      <w:r>
        <w:rPr>
          <w:rFonts w:ascii="Arial" w:hAnsi="Arial" w:cs="Arial"/>
          <w:b/>
          <w:sz w:val="24"/>
          <w:szCs w:val="24"/>
        </w:rPr>
        <w:t xml:space="preserve">Fertilización Convencional </w:t>
      </w:r>
    </w:p>
    <w:p w:rsidR="005619BA" w:rsidRDefault="005619BA" w:rsidP="009C2179">
      <w:pPr>
        <w:pStyle w:val="Default"/>
        <w:spacing w:line="480" w:lineRule="auto"/>
        <w:ind w:left="1843"/>
        <w:jc w:val="both"/>
        <w:rPr>
          <w:b/>
          <w:bCs/>
        </w:rPr>
      </w:pPr>
      <w:r w:rsidRPr="001563B1">
        <w:t>El método convencional de aplicación de la urea es conocido como método “Al Voleo” (1</w:t>
      </w:r>
      <w:r>
        <w:t>8</w:t>
      </w:r>
      <w:r w:rsidRPr="001563B1">
        <w:t>)</w:t>
      </w:r>
      <w:r w:rsidR="004B77EB">
        <w:t>,</w:t>
      </w:r>
      <w:r w:rsidRPr="001563B1">
        <w:t xml:space="preserve"> en el cual la persona entra al cultivo cargado de la urea en su estado comercial y la </w:t>
      </w:r>
      <w:r w:rsidR="00741F01" w:rsidRPr="001563B1">
        <w:t>esparce</w:t>
      </w:r>
      <w:r w:rsidR="00775C20">
        <w:t xml:space="preserve"> por todo el cultivo.</w:t>
      </w:r>
      <w:r w:rsidR="00EC50F0">
        <w:t xml:space="preserve"> </w:t>
      </w:r>
      <w:r w:rsidR="00775C20" w:rsidRPr="001563B1">
        <w:t>E</w:t>
      </w:r>
      <w:r w:rsidR="00775C20">
        <w:t>l</w:t>
      </w:r>
      <w:r w:rsidR="00775C20" w:rsidRPr="001563B1">
        <w:t xml:space="preserve"> método </w:t>
      </w:r>
      <w:r w:rsidR="00775C20">
        <w:t xml:space="preserve">al voleo </w:t>
      </w:r>
      <w:r w:rsidR="00775C20" w:rsidRPr="001563B1">
        <w:t xml:space="preserve">ha sido implementado durante muchos años, lo que ha permitido el desarrollo del mismo por parte de los agricultores con lo cual se han implementado sacos amarrados a la espalda que les permite cargar más urea </w:t>
      </w:r>
      <w:r w:rsidR="00775C20" w:rsidRPr="001563B1">
        <w:lastRenderedPageBreak/>
        <w:t>para ser voleada</w:t>
      </w:r>
      <w:r w:rsidR="00775C20">
        <w:t xml:space="preserve"> (11)</w:t>
      </w:r>
      <w:r w:rsidR="00775C20" w:rsidRPr="001563B1">
        <w:t>.</w:t>
      </w:r>
      <w:r w:rsidR="00EC50F0">
        <w:t xml:space="preserve"> (</w:t>
      </w:r>
      <w:r w:rsidR="00741F01">
        <w:t xml:space="preserve">Ver </w:t>
      </w:r>
      <w:r w:rsidR="007D4007" w:rsidRPr="007D4007">
        <w:rPr>
          <w:bCs/>
        </w:rPr>
        <w:t>figu</w:t>
      </w:r>
      <w:r w:rsidR="000B5FB4">
        <w:rPr>
          <w:bCs/>
        </w:rPr>
        <w:t>ra 1.1</w:t>
      </w:r>
      <w:r w:rsidR="00EC50F0">
        <w:rPr>
          <w:bCs/>
        </w:rPr>
        <w:t xml:space="preserve">) </w:t>
      </w:r>
      <w:r w:rsidR="00741F01" w:rsidRPr="00741F01">
        <w:rPr>
          <w:bCs/>
        </w:rPr>
        <w:t>Método</w:t>
      </w:r>
      <w:r w:rsidR="00EC50F0">
        <w:rPr>
          <w:bCs/>
        </w:rPr>
        <w:t xml:space="preserve"> </w:t>
      </w:r>
      <w:r w:rsidR="00741F01" w:rsidRPr="00741F01">
        <w:rPr>
          <w:bCs/>
        </w:rPr>
        <w:t>de</w:t>
      </w:r>
      <w:r w:rsidR="007D4007">
        <w:rPr>
          <w:bCs/>
        </w:rPr>
        <w:t xml:space="preserve"> fertilización </w:t>
      </w:r>
      <w:r w:rsidR="00741F01" w:rsidRPr="00741F01">
        <w:rPr>
          <w:bCs/>
        </w:rPr>
        <w:t>al</w:t>
      </w:r>
      <w:r w:rsidR="007D4007">
        <w:rPr>
          <w:bCs/>
        </w:rPr>
        <w:t xml:space="preserve"> voleo </w:t>
      </w:r>
      <w:r w:rsidR="00741F01" w:rsidRPr="00741F01">
        <w:rPr>
          <w:bCs/>
        </w:rPr>
        <w:t>(W. Bowen IFAS).</w:t>
      </w:r>
    </w:p>
    <w:p w:rsidR="00741F01" w:rsidRDefault="00A702BF" w:rsidP="00207ED8">
      <w:pPr>
        <w:pStyle w:val="Default"/>
        <w:tabs>
          <w:tab w:val="left" w:pos="6105"/>
        </w:tabs>
        <w:spacing w:line="480" w:lineRule="auto"/>
        <w:ind w:left="1416"/>
        <w:jc w:val="both"/>
        <w:rPr>
          <w:b/>
          <w:bCs/>
        </w:rPr>
      </w:pPr>
      <w:r>
        <w:rPr>
          <w:b/>
          <w:bCs/>
          <w:noProof/>
          <w:lang w:val="es-EC" w:eastAsia="es-EC"/>
        </w:rPr>
        <w:drawing>
          <wp:anchor distT="0" distB="0" distL="114300" distR="114300" simplePos="0" relativeHeight="251659264" behindDoc="1" locked="0" layoutInCell="1" allowOverlap="1">
            <wp:simplePos x="0" y="0"/>
            <wp:positionH relativeFrom="column">
              <wp:posOffset>1659172</wp:posOffset>
            </wp:positionH>
            <wp:positionV relativeFrom="paragraph">
              <wp:posOffset>339090</wp:posOffset>
            </wp:positionV>
            <wp:extent cx="3433307" cy="2527024"/>
            <wp:effectExtent l="95250" t="95250" r="90943" b="101876"/>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8434" cy="253815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741F01" w:rsidRDefault="00741F01" w:rsidP="00E54942">
      <w:pPr>
        <w:pStyle w:val="Default"/>
        <w:tabs>
          <w:tab w:val="left" w:pos="6105"/>
        </w:tabs>
        <w:ind w:left="2840"/>
        <w:jc w:val="center"/>
        <w:rPr>
          <w:b/>
          <w:bCs/>
        </w:rPr>
      </w:pPr>
    </w:p>
    <w:p w:rsidR="001C1F99" w:rsidRDefault="001C1F99" w:rsidP="00E54942">
      <w:pPr>
        <w:pStyle w:val="Default"/>
        <w:ind w:left="3124"/>
        <w:rPr>
          <w:b/>
          <w:bCs/>
        </w:rPr>
      </w:pPr>
    </w:p>
    <w:p w:rsidR="00A702BF" w:rsidRDefault="00A702BF" w:rsidP="00E54942">
      <w:pPr>
        <w:pStyle w:val="Default"/>
        <w:ind w:left="3124"/>
        <w:rPr>
          <w:b/>
          <w:bCs/>
        </w:rPr>
      </w:pPr>
    </w:p>
    <w:p w:rsidR="00A702BF" w:rsidRDefault="00A702BF" w:rsidP="00E54942">
      <w:pPr>
        <w:pStyle w:val="Default"/>
        <w:ind w:left="3124"/>
        <w:rPr>
          <w:b/>
          <w:bCs/>
        </w:rPr>
      </w:pPr>
    </w:p>
    <w:p w:rsidR="00A702BF" w:rsidRDefault="00A702BF" w:rsidP="00E54942">
      <w:pPr>
        <w:pStyle w:val="Default"/>
        <w:ind w:left="3124"/>
        <w:rPr>
          <w:b/>
          <w:bCs/>
        </w:rPr>
      </w:pPr>
    </w:p>
    <w:p w:rsidR="00A702BF" w:rsidRDefault="00A702BF" w:rsidP="00E54942">
      <w:pPr>
        <w:pStyle w:val="Default"/>
        <w:ind w:left="3124"/>
        <w:rPr>
          <w:b/>
          <w:bCs/>
        </w:rPr>
      </w:pPr>
    </w:p>
    <w:p w:rsidR="00A702BF" w:rsidRDefault="00A702BF" w:rsidP="00E54942">
      <w:pPr>
        <w:pStyle w:val="Default"/>
        <w:ind w:left="3124"/>
        <w:rPr>
          <w:b/>
          <w:bCs/>
        </w:rPr>
      </w:pPr>
    </w:p>
    <w:p w:rsidR="00A702BF" w:rsidRDefault="00A702BF" w:rsidP="00E54942">
      <w:pPr>
        <w:pStyle w:val="Default"/>
        <w:ind w:left="3124"/>
        <w:rPr>
          <w:b/>
          <w:bCs/>
        </w:rPr>
      </w:pPr>
    </w:p>
    <w:p w:rsidR="00A702BF" w:rsidRDefault="00A702BF" w:rsidP="00E54942">
      <w:pPr>
        <w:pStyle w:val="Default"/>
        <w:ind w:left="3124"/>
        <w:rPr>
          <w:b/>
          <w:bCs/>
        </w:rPr>
      </w:pPr>
    </w:p>
    <w:p w:rsidR="00A702BF" w:rsidRDefault="00A702BF" w:rsidP="00E54942">
      <w:pPr>
        <w:pStyle w:val="Default"/>
        <w:ind w:left="3124"/>
        <w:rPr>
          <w:b/>
          <w:bCs/>
        </w:rPr>
      </w:pPr>
    </w:p>
    <w:p w:rsidR="00A702BF" w:rsidRDefault="00A702BF" w:rsidP="00E54942">
      <w:pPr>
        <w:pStyle w:val="Default"/>
        <w:ind w:left="3124"/>
        <w:rPr>
          <w:b/>
          <w:bCs/>
        </w:rPr>
      </w:pPr>
    </w:p>
    <w:p w:rsidR="00A702BF" w:rsidRDefault="00A702BF" w:rsidP="00E54942">
      <w:pPr>
        <w:pStyle w:val="Default"/>
        <w:ind w:left="3124"/>
        <w:rPr>
          <w:b/>
          <w:bCs/>
        </w:rPr>
      </w:pPr>
    </w:p>
    <w:p w:rsidR="00A702BF" w:rsidRDefault="00A702BF" w:rsidP="00E54942">
      <w:pPr>
        <w:pStyle w:val="Default"/>
        <w:ind w:left="3124"/>
        <w:rPr>
          <w:b/>
          <w:bCs/>
        </w:rPr>
      </w:pPr>
    </w:p>
    <w:p w:rsidR="000E4339" w:rsidRDefault="000E4339" w:rsidP="00C33A47">
      <w:pPr>
        <w:pStyle w:val="Default"/>
        <w:ind w:left="2272"/>
        <w:jc w:val="center"/>
        <w:rPr>
          <w:b/>
          <w:bCs/>
        </w:rPr>
      </w:pPr>
    </w:p>
    <w:p w:rsidR="000E4339" w:rsidRDefault="000E4339" w:rsidP="00C33A47">
      <w:pPr>
        <w:pStyle w:val="Default"/>
        <w:ind w:left="2272"/>
        <w:jc w:val="center"/>
        <w:rPr>
          <w:b/>
          <w:bCs/>
        </w:rPr>
      </w:pPr>
    </w:p>
    <w:p w:rsidR="000E4339" w:rsidRDefault="000E4339" w:rsidP="00C33A47">
      <w:pPr>
        <w:pStyle w:val="Default"/>
        <w:ind w:left="2272"/>
        <w:jc w:val="center"/>
        <w:rPr>
          <w:b/>
          <w:bCs/>
        </w:rPr>
      </w:pPr>
    </w:p>
    <w:p w:rsidR="00775C20" w:rsidRDefault="000B5FB4" w:rsidP="00C33A47">
      <w:pPr>
        <w:pStyle w:val="Default"/>
        <w:ind w:left="2272"/>
        <w:jc w:val="center"/>
        <w:rPr>
          <w:b/>
          <w:bCs/>
        </w:rPr>
      </w:pPr>
      <w:r>
        <w:rPr>
          <w:b/>
          <w:bCs/>
        </w:rPr>
        <w:t>FIGURA 1.</w:t>
      </w:r>
      <w:r w:rsidR="00775C20">
        <w:rPr>
          <w:b/>
          <w:bCs/>
        </w:rPr>
        <w:t>1</w:t>
      </w:r>
      <w:r w:rsidR="00071FC1">
        <w:rPr>
          <w:b/>
          <w:bCs/>
        </w:rPr>
        <w:t xml:space="preserve">. </w:t>
      </w:r>
      <w:r w:rsidR="007B2959" w:rsidRPr="006B77CC">
        <w:rPr>
          <w:bCs/>
        </w:rPr>
        <w:t>MÈTODO DE FERTILIZACIÒN</w:t>
      </w:r>
      <w:r w:rsidR="00EC50F0">
        <w:rPr>
          <w:bCs/>
        </w:rPr>
        <w:t xml:space="preserve"> </w:t>
      </w:r>
      <w:r w:rsidR="007B2959" w:rsidRPr="006B77CC">
        <w:rPr>
          <w:bCs/>
        </w:rPr>
        <w:t>AL VOLEO</w:t>
      </w:r>
      <w:r w:rsidR="00775C20" w:rsidRPr="006B77CC">
        <w:rPr>
          <w:bCs/>
        </w:rPr>
        <w:t xml:space="preserve"> (W. B</w:t>
      </w:r>
      <w:r w:rsidR="007B2959" w:rsidRPr="006B77CC">
        <w:rPr>
          <w:bCs/>
        </w:rPr>
        <w:t>OWEN</w:t>
      </w:r>
      <w:r w:rsidR="00775C20" w:rsidRPr="006B77CC">
        <w:rPr>
          <w:bCs/>
        </w:rPr>
        <w:t xml:space="preserve"> IFAS).</w:t>
      </w:r>
    </w:p>
    <w:p w:rsidR="005619BA" w:rsidRPr="004B77EB" w:rsidRDefault="005619BA" w:rsidP="00C33A47">
      <w:pPr>
        <w:tabs>
          <w:tab w:val="left" w:pos="2130"/>
          <w:tab w:val="left" w:pos="2250"/>
        </w:tabs>
        <w:spacing w:after="0" w:line="480" w:lineRule="auto"/>
        <w:jc w:val="center"/>
        <w:rPr>
          <w:rFonts w:ascii="Arial" w:hAnsi="Arial" w:cs="Arial"/>
          <w:sz w:val="24"/>
          <w:szCs w:val="24"/>
        </w:rPr>
      </w:pPr>
    </w:p>
    <w:p w:rsidR="005619BA" w:rsidRPr="00CC1B83" w:rsidRDefault="005619BA" w:rsidP="00A702BF">
      <w:pPr>
        <w:pStyle w:val="Default"/>
        <w:spacing w:line="480" w:lineRule="auto"/>
        <w:ind w:left="1843"/>
        <w:jc w:val="both"/>
      </w:pPr>
      <w:r w:rsidRPr="00CC1B83">
        <w:rPr>
          <w:b/>
          <w:bCs/>
        </w:rPr>
        <w:t>D</w:t>
      </w:r>
      <w:r>
        <w:rPr>
          <w:b/>
          <w:bCs/>
        </w:rPr>
        <w:t xml:space="preserve">esventajas del </w:t>
      </w:r>
      <w:r w:rsidRPr="00CC1B83">
        <w:rPr>
          <w:b/>
          <w:bCs/>
        </w:rPr>
        <w:t>M</w:t>
      </w:r>
      <w:r>
        <w:rPr>
          <w:b/>
          <w:bCs/>
        </w:rPr>
        <w:t>étodo al</w:t>
      </w:r>
      <w:r w:rsidRPr="00CC1B83">
        <w:rPr>
          <w:b/>
          <w:bCs/>
        </w:rPr>
        <w:t xml:space="preserve"> V</w:t>
      </w:r>
      <w:r>
        <w:rPr>
          <w:b/>
          <w:bCs/>
        </w:rPr>
        <w:t>oleo</w:t>
      </w:r>
    </w:p>
    <w:p w:rsidR="005619BA" w:rsidRPr="00CC1B83" w:rsidRDefault="005619BA" w:rsidP="00A702BF">
      <w:pPr>
        <w:pStyle w:val="Default"/>
        <w:spacing w:line="480" w:lineRule="auto"/>
        <w:ind w:left="1843"/>
        <w:jc w:val="both"/>
      </w:pPr>
      <w:r w:rsidRPr="00CC1B83">
        <w:t xml:space="preserve">La desventaja más importante del método al voleo en la fertilización de cultivos de arroz con urea es la gran pérdida de Nitrógeno hacia la atmosfera por evaporación. </w:t>
      </w:r>
    </w:p>
    <w:p w:rsidR="005619BA" w:rsidRDefault="005619BA" w:rsidP="001C1F99">
      <w:pPr>
        <w:autoSpaceDE w:val="0"/>
        <w:autoSpaceDN w:val="0"/>
        <w:adjustRightInd w:val="0"/>
        <w:spacing w:after="0" w:line="480" w:lineRule="auto"/>
        <w:jc w:val="both"/>
        <w:rPr>
          <w:rFonts w:ascii="Arial" w:hAnsi="Arial" w:cs="Arial"/>
          <w:b/>
          <w:bCs/>
          <w:color w:val="000000"/>
          <w:sz w:val="24"/>
          <w:szCs w:val="24"/>
        </w:rPr>
      </w:pPr>
    </w:p>
    <w:p w:rsidR="005619BA" w:rsidRDefault="005619BA" w:rsidP="00A702BF">
      <w:pPr>
        <w:pStyle w:val="Default"/>
        <w:spacing w:line="480" w:lineRule="auto"/>
        <w:ind w:left="1843"/>
        <w:jc w:val="both"/>
        <w:rPr>
          <w:bCs/>
        </w:rPr>
      </w:pPr>
      <w:r>
        <w:rPr>
          <w:b/>
          <w:bCs/>
        </w:rPr>
        <w:t>Briquetas de U</w:t>
      </w:r>
      <w:r w:rsidRPr="0050319D">
        <w:rPr>
          <w:b/>
          <w:bCs/>
        </w:rPr>
        <w:t xml:space="preserve">rea. </w:t>
      </w:r>
      <w:r w:rsidRPr="0050319D">
        <w:t>Las briquetas son fertilizantes de urea-polímero que contiene 46</w:t>
      </w:r>
      <w:r w:rsidR="00F66A0C">
        <w:t xml:space="preserve"> </w:t>
      </w:r>
      <w:r w:rsidRPr="0050319D">
        <w:t>% de nitrógeno comprimido, del cual el 94</w:t>
      </w:r>
      <w:r w:rsidR="00F66A0C">
        <w:t xml:space="preserve"> </w:t>
      </w:r>
      <w:r w:rsidRPr="0050319D">
        <w:t xml:space="preserve">% es gradualmente disponible para la planta. Las moléculas de urea están interconectadas y luego son </w:t>
      </w:r>
      <w:r w:rsidRPr="0050319D">
        <w:lastRenderedPageBreak/>
        <w:t>lentamente descompuestas por los microbios del suelo. De acuerdo a Wargo, otra ventaja de este procedimiento es que al calentarse el suelo, la actividad microbiana se incrementa, al igual que el nitrógeno disponible. Esto trabaja en armonía con el cultivo, porque al incrementar las temperaturas del suelo,</w:t>
      </w:r>
      <w:r w:rsidR="00EC50F0">
        <w:t xml:space="preserve"> </w:t>
      </w:r>
      <w:r w:rsidRPr="0050319D">
        <w:t>se incrementan también las necesidades nutricionales</w:t>
      </w:r>
      <w:r>
        <w:t xml:space="preserve"> de su cultivo (11) (9). Ver, </w:t>
      </w:r>
      <w:r w:rsidR="006B77CC" w:rsidRPr="006B77CC">
        <w:t>figura</w:t>
      </w:r>
      <w:r w:rsidR="00E54942">
        <w:rPr>
          <w:bCs/>
        </w:rPr>
        <w:t xml:space="preserve"> 1.2.</w:t>
      </w:r>
    </w:p>
    <w:p w:rsidR="000E4339" w:rsidRDefault="000E4339" w:rsidP="00A702BF">
      <w:pPr>
        <w:pStyle w:val="Default"/>
        <w:spacing w:line="480" w:lineRule="auto"/>
        <w:ind w:left="1843"/>
        <w:jc w:val="both"/>
      </w:pPr>
    </w:p>
    <w:tbl>
      <w:tblPr>
        <w:tblStyle w:val="Tablaconcuadrcula"/>
        <w:tblW w:w="4626" w:type="dxa"/>
        <w:tblInd w:w="3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tblGrid>
      <w:tr w:rsidR="005619BA" w:rsidTr="00071FC1">
        <w:trPr>
          <w:trHeight w:val="337"/>
        </w:trPr>
        <w:tc>
          <w:tcPr>
            <w:tcW w:w="4626" w:type="dxa"/>
          </w:tcPr>
          <w:p w:rsidR="005619BA" w:rsidRDefault="005619BA" w:rsidP="00E54942">
            <w:pPr>
              <w:pStyle w:val="Default"/>
              <w:jc w:val="center"/>
            </w:pPr>
            <w:r>
              <w:rPr>
                <w:b/>
                <w:bCs/>
                <w:noProof/>
                <w:lang w:val="es-EC" w:eastAsia="es-EC"/>
              </w:rPr>
              <w:drawing>
                <wp:inline distT="0" distB="0" distL="0" distR="0">
                  <wp:extent cx="2503419" cy="2131115"/>
                  <wp:effectExtent l="95250" t="95250" r="87381" b="97735"/>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b="-1"/>
                          <a:stretch>
                            <a:fillRect/>
                          </a:stretch>
                        </pic:blipFill>
                        <pic:spPr bwMode="auto">
                          <a:xfrm>
                            <a:off x="0" y="0"/>
                            <a:ext cx="2507712" cy="21347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5619BA" w:rsidTr="000F5C0F">
        <w:trPr>
          <w:trHeight w:val="80"/>
        </w:trPr>
        <w:tc>
          <w:tcPr>
            <w:tcW w:w="4626" w:type="dxa"/>
          </w:tcPr>
          <w:p w:rsidR="005619BA" w:rsidRDefault="005619BA" w:rsidP="00A66D82">
            <w:pPr>
              <w:pStyle w:val="Default"/>
            </w:pPr>
          </w:p>
        </w:tc>
      </w:tr>
    </w:tbl>
    <w:p w:rsidR="009D1E76" w:rsidRPr="006B77CC" w:rsidRDefault="00E54942" w:rsidP="008F2984">
      <w:pPr>
        <w:tabs>
          <w:tab w:val="left" w:pos="3969"/>
        </w:tabs>
        <w:spacing w:after="0" w:line="240" w:lineRule="auto"/>
        <w:ind w:left="3408"/>
        <w:rPr>
          <w:rFonts w:ascii="Arial" w:hAnsi="Arial" w:cs="Arial"/>
          <w:bCs/>
          <w:sz w:val="24"/>
          <w:szCs w:val="24"/>
        </w:rPr>
      </w:pPr>
      <w:r>
        <w:rPr>
          <w:rFonts w:ascii="Arial" w:hAnsi="Arial" w:cs="Arial"/>
          <w:b/>
          <w:bCs/>
          <w:sz w:val="24"/>
          <w:szCs w:val="24"/>
        </w:rPr>
        <w:t>FIGURA 1.</w:t>
      </w:r>
      <w:r w:rsidR="006B77CC">
        <w:rPr>
          <w:rFonts w:ascii="Arial" w:hAnsi="Arial" w:cs="Arial"/>
          <w:b/>
          <w:bCs/>
          <w:sz w:val="24"/>
          <w:szCs w:val="24"/>
        </w:rPr>
        <w:t>2</w:t>
      </w:r>
      <w:r w:rsidR="001E167E">
        <w:rPr>
          <w:rFonts w:ascii="Arial" w:hAnsi="Arial" w:cs="Arial"/>
          <w:b/>
          <w:bCs/>
          <w:sz w:val="24"/>
          <w:szCs w:val="24"/>
        </w:rPr>
        <w:t>.</w:t>
      </w:r>
      <w:r w:rsidR="008F2984">
        <w:rPr>
          <w:rFonts w:ascii="Arial" w:hAnsi="Arial" w:cs="Arial"/>
          <w:b/>
          <w:bCs/>
          <w:sz w:val="24"/>
          <w:szCs w:val="24"/>
        </w:rPr>
        <w:t xml:space="preserve"> </w:t>
      </w:r>
      <w:r w:rsidR="007B2959" w:rsidRPr="006B77CC">
        <w:rPr>
          <w:rFonts w:ascii="Arial" w:hAnsi="Arial" w:cs="Arial"/>
          <w:bCs/>
          <w:sz w:val="24"/>
          <w:szCs w:val="24"/>
        </w:rPr>
        <w:t>BRIQUETAS DE UREA</w:t>
      </w:r>
    </w:p>
    <w:p w:rsidR="00EC50F0" w:rsidRDefault="00EC50F0" w:rsidP="00A702BF">
      <w:pPr>
        <w:tabs>
          <w:tab w:val="left" w:pos="426"/>
          <w:tab w:val="left" w:pos="3969"/>
        </w:tabs>
        <w:spacing w:after="0" w:line="480" w:lineRule="auto"/>
        <w:ind w:left="1843"/>
        <w:jc w:val="both"/>
        <w:rPr>
          <w:rFonts w:ascii="Arial" w:hAnsi="Arial" w:cs="Arial"/>
          <w:b/>
          <w:bCs/>
          <w:sz w:val="24"/>
          <w:szCs w:val="24"/>
        </w:rPr>
      </w:pPr>
    </w:p>
    <w:p w:rsidR="009D1E76" w:rsidRDefault="00040D98" w:rsidP="00A702BF">
      <w:pPr>
        <w:tabs>
          <w:tab w:val="left" w:pos="426"/>
          <w:tab w:val="left" w:pos="3969"/>
        </w:tabs>
        <w:spacing w:after="0" w:line="480" w:lineRule="auto"/>
        <w:ind w:left="1843"/>
        <w:jc w:val="both"/>
        <w:rPr>
          <w:rFonts w:ascii="Arial" w:hAnsi="Arial" w:cs="Arial"/>
          <w:b/>
          <w:bCs/>
          <w:sz w:val="24"/>
          <w:szCs w:val="24"/>
        </w:rPr>
      </w:pPr>
      <w:r>
        <w:rPr>
          <w:rFonts w:ascii="Arial" w:hAnsi="Arial" w:cs="Arial"/>
          <w:b/>
          <w:bCs/>
          <w:sz w:val="24"/>
          <w:szCs w:val="24"/>
        </w:rPr>
        <w:t>Comparación de los S</w:t>
      </w:r>
      <w:r w:rsidR="009D1E76">
        <w:rPr>
          <w:rFonts w:ascii="Arial" w:hAnsi="Arial" w:cs="Arial"/>
          <w:b/>
          <w:bCs/>
          <w:sz w:val="24"/>
          <w:szCs w:val="24"/>
        </w:rPr>
        <w:t>istemas de Fertilización Convencional (vs) Tecnología APBU</w:t>
      </w:r>
    </w:p>
    <w:p w:rsidR="00286416" w:rsidRDefault="00BD7DAF" w:rsidP="00A702BF">
      <w:pPr>
        <w:tabs>
          <w:tab w:val="left" w:pos="426"/>
          <w:tab w:val="left" w:pos="3969"/>
        </w:tabs>
        <w:spacing w:after="0" w:line="480" w:lineRule="auto"/>
        <w:ind w:left="1843"/>
        <w:jc w:val="both"/>
        <w:rPr>
          <w:rFonts w:ascii="Arial" w:hAnsi="Arial" w:cs="Arial"/>
          <w:sz w:val="24"/>
          <w:szCs w:val="24"/>
        </w:rPr>
      </w:pPr>
      <w:r w:rsidRPr="00BD7DAF">
        <w:rPr>
          <w:rFonts w:ascii="Arial" w:hAnsi="Arial" w:cs="Arial"/>
          <w:sz w:val="24"/>
          <w:szCs w:val="24"/>
        </w:rPr>
        <w:t>Cuando se volea la urea esta queda en la capa superficial y en contacto con</w:t>
      </w:r>
      <w:r w:rsidR="00EC50F0">
        <w:rPr>
          <w:rFonts w:ascii="Arial" w:hAnsi="Arial" w:cs="Arial"/>
          <w:sz w:val="24"/>
          <w:szCs w:val="24"/>
        </w:rPr>
        <w:t xml:space="preserve"> </w:t>
      </w:r>
      <w:r w:rsidRPr="00BD7DAF">
        <w:rPr>
          <w:rFonts w:ascii="Arial" w:hAnsi="Arial" w:cs="Arial"/>
          <w:sz w:val="24"/>
          <w:szCs w:val="24"/>
        </w:rPr>
        <w:t>el agua, lo que produce una oxidación que da como resultado amoníaco y</w:t>
      </w:r>
      <w:r w:rsidR="00EC50F0">
        <w:rPr>
          <w:rFonts w:ascii="Arial" w:hAnsi="Arial" w:cs="Arial"/>
          <w:sz w:val="24"/>
          <w:szCs w:val="24"/>
        </w:rPr>
        <w:t xml:space="preserve"> </w:t>
      </w:r>
      <w:r w:rsidRPr="00BD7DAF">
        <w:rPr>
          <w:rFonts w:ascii="Arial" w:hAnsi="Arial" w:cs="Arial"/>
          <w:sz w:val="24"/>
          <w:szCs w:val="24"/>
        </w:rPr>
        <w:t xml:space="preserve">radicales amonio que se </w:t>
      </w:r>
      <w:r w:rsidRPr="00BD7DAF">
        <w:rPr>
          <w:rFonts w:ascii="Arial" w:hAnsi="Arial" w:cs="Arial"/>
          <w:sz w:val="24"/>
          <w:szCs w:val="24"/>
        </w:rPr>
        <w:lastRenderedPageBreak/>
        <w:t>pierden a la atmósfera y contamina el ambiente</w:t>
      </w:r>
      <w:r w:rsidR="00A66D82" w:rsidRPr="00BD7DAF">
        <w:rPr>
          <w:rFonts w:ascii="Arial" w:hAnsi="Arial" w:cs="Arial"/>
          <w:sz w:val="24"/>
          <w:szCs w:val="24"/>
        </w:rPr>
        <w:t>, después</w:t>
      </w:r>
      <w:r w:rsidRPr="00BD7DAF">
        <w:rPr>
          <w:rFonts w:ascii="Arial" w:hAnsi="Arial" w:cs="Arial"/>
          <w:sz w:val="24"/>
          <w:szCs w:val="24"/>
        </w:rPr>
        <w:t xml:space="preserve"> en la capa aeróbica del suelo, la cual es un medio fangoso de 1 cm</w:t>
      </w:r>
      <w:r w:rsidR="00EC50F0">
        <w:rPr>
          <w:rFonts w:ascii="Arial" w:hAnsi="Arial" w:cs="Arial"/>
          <w:sz w:val="24"/>
          <w:szCs w:val="24"/>
        </w:rPr>
        <w:t xml:space="preserve"> </w:t>
      </w:r>
      <w:r w:rsidRPr="00BD7DAF">
        <w:rPr>
          <w:rFonts w:ascii="Arial" w:hAnsi="Arial" w:cs="Arial"/>
          <w:sz w:val="24"/>
          <w:szCs w:val="24"/>
        </w:rPr>
        <w:t>que está en la capa superficial del suelo, el amonio se nitrifica y se convierte</w:t>
      </w:r>
      <w:r w:rsidR="00EC50F0">
        <w:rPr>
          <w:rFonts w:ascii="Arial" w:hAnsi="Arial" w:cs="Arial"/>
          <w:sz w:val="24"/>
          <w:szCs w:val="24"/>
        </w:rPr>
        <w:t xml:space="preserve"> </w:t>
      </w:r>
      <w:r w:rsidRPr="00BD7DAF">
        <w:rPr>
          <w:rFonts w:ascii="Arial" w:hAnsi="Arial" w:cs="Arial"/>
          <w:sz w:val="24"/>
          <w:szCs w:val="24"/>
        </w:rPr>
        <w:t xml:space="preserve">en nitratos. </w:t>
      </w:r>
    </w:p>
    <w:p w:rsidR="009C2179" w:rsidRDefault="009C2179" w:rsidP="00A66D82">
      <w:pPr>
        <w:tabs>
          <w:tab w:val="left" w:pos="426"/>
          <w:tab w:val="left" w:pos="3969"/>
        </w:tabs>
        <w:spacing w:after="0" w:line="480" w:lineRule="auto"/>
        <w:ind w:left="2268"/>
        <w:jc w:val="both"/>
        <w:rPr>
          <w:rFonts w:ascii="Arial" w:hAnsi="Arial" w:cs="Arial"/>
          <w:sz w:val="24"/>
          <w:szCs w:val="24"/>
        </w:rPr>
      </w:pPr>
    </w:p>
    <w:p w:rsidR="005619BA" w:rsidRPr="00286416" w:rsidRDefault="005619BA" w:rsidP="00A702BF">
      <w:pPr>
        <w:tabs>
          <w:tab w:val="left" w:pos="426"/>
          <w:tab w:val="left" w:pos="3969"/>
        </w:tabs>
        <w:spacing w:after="0" w:line="480" w:lineRule="auto"/>
        <w:ind w:left="1843"/>
        <w:jc w:val="both"/>
        <w:rPr>
          <w:rFonts w:ascii="Arial" w:hAnsi="Arial" w:cs="Arial"/>
          <w:sz w:val="24"/>
          <w:szCs w:val="24"/>
        </w:rPr>
      </w:pPr>
      <w:r w:rsidRPr="00286416">
        <w:rPr>
          <w:rFonts w:ascii="Arial" w:hAnsi="Arial" w:cs="Arial"/>
          <w:sz w:val="24"/>
          <w:szCs w:val="24"/>
        </w:rPr>
        <w:t>En la aplicación de briquetas ocurre algo diferente, estas al colocarse directamente en la capa anaeróbica del suelo donde no hay oxígeno, se efectúa una reducción de los nitratos formando Óxido nitroso mas Nitrógeno elemental los cuales se pierden a la atmósfera en mínimas cantidades ya que el nitrógeno a</w:t>
      </w:r>
      <w:r w:rsidR="003538AA">
        <w:rPr>
          <w:rFonts w:ascii="Arial" w:hAnsi="Arial" w:cs="Arial"/>
          <w:sz w:val="24"/>
          <w:szCs w:val="24"/>
        </w:rPr>
        <w:t>l pasar en forma de nitratos (NO</w:t>
      </w:r>
      <w:r w:rsidR="003538AA">
        <w:rPr>
          <w:rFonts w:ascii="Arial" w:hAnsi="Arial" w:cs="Arial"/>
          <w:sz w:val="24"/>
          <w:szCs w:val="24"/>
          <w:vertAlign w:val="subscript"/>
        </w:rPr>
        <w:t>3</w:t>
      </w:r>
      <w:r w:rsidR="003538AA">
        <w:rPr>
          <w:rFonts w:ascii="Arial" w:hAnsi="Arial" w:cs="Arial"/>
          <w:sz w:val="24"/>
          <w:szCs w:val="24"/>
          <w:vertAlign w:val="superscript"/>
        </w:rPr>
        <w:t>¯</w:t>
      </w:r>
      <w:r w:rsidR="003538AA">
        <w:rPr>
          <w:rFonts w:ascii="Arial" w:hAnsi="Arial" w:cs="Arial"/>
          <w:sz w:val="24"/>
          <w:szCs w:val="24"/>
        </w:rPr>
        <w:t>)</w:t>
      </w:r>
      <w:r w:rsidRPr="00286416">
        <w:rPr>
          <w:rFonts w:ascii="Arial" w:hAnsi="Arial" w:cs="Arial"/>
          <w:sz w:val="24"/>
          <w:szCs w:val="24"/>
        </w:rPr>
        <w:t xml:space="preserve"> es potencialmente asimilable para las plantas por lo </w:t>
      </w:r>
      <w:r w:rsidR="007D4007">
        <w:rPr>
          <w:rFonts w:ascii="Arial" w:hAnsi="Arial" w:cs="Arial"/>
          <w:sz w:val="24"/>
          <w:szCs w:val="24"/>
        </w:rPr>
        <w:t xml:space="preserve">que se aprovecha y no se pierde. </w:t>
      </w:r>
      <w:r w:rsidR="00EB6C7C" w:rsidRPr="00286416">
        <w:rPr>
          <w:rFonts w:ascii="Arial" w:hAnsi="Arial" w:cs="Arial"/>
          <w:sz w:val="24"/>
          <w:szCs w:val="24"/>
        </w:rPr>
        <w:t>Ver</w:t>
      </w:r>
      <w:r w:rsidR="00B97C60">
        <w:rPr>
          <w:rFonts w:ascii="Arial" w:hAnsi="Arial" w:cs="Arial"/>
          <w:sz w:val="24"/>
          <w:szCs w:val="24"/>
        </w:rPr>
        <w:t xml:space="preserve"> </w:t>
      </w:r>
      <w:r w:rsidR="003538AA">
        <w:rPr>
          <w:rFonts w:ascii="Arial" w:hAnsi="Arial" w:cs="Arial"/>
          <w:sz w:val="24"/>
          <w:szCs w:val="24"/>
        </w:rPr>
        <w:t>figura 1.</w:t>
      </w:r>
      <w:r w:rsidR="007D4007" w:rsidRPr="00286416">
        <w:rPr>
          <w:rFonts w:ascii="Arial" w:hAnsi="Arial" w:cs="Arial"/>
          <w:sz w:val="24"/>
          <w:szCs w:val="24"/>
        </w:rPr>
        <w:t xml:space="preserve"> 3</w:t>
      </w:r>
      <w:r w:rsidRPr="00286416">
        <w:rPr>
          <w:rFonts w:ascii="Arial" w:hAnsi="Arial" w:cs="Arial"/>
          <w:sz w:val="24"/>
          <w:szCs w:val="24"/>
        </w:rPr>
        <w:t>, (9) (11).</w:t>
      </w:r>
    </w:p>
    <w:p w:rsidR="005619BA" w:rsidRDefault="005619BA" w:rsidP="005619BA">
      <w:pPr>
        <w:pStyle w:val="Default"/>
        <w:tabs>
          <w:tab w:val="left" w:pos="2205"/>
        </w:tabs>
        <w:rPr>
          <w:b/>
          <w:bCs/>
          <w:sz w:val="20"/>
          <w:szCs w:val="20"/>
        </w:rPr>
      </w:pPr>
    </w:p>
    <w:p w:rsidR="005619BA" w:rsidRDefault="005619BA" w:rsidP="00A66D82">
      <w:pPr>
        <w:pStyle w:val="Default"/>
        <w:ind w:left="568"/>
        <w:rPr>
          <w:b/>
          <w:bCs/>
          <w:sz w:val="20"/>
          <w:szCs w:val="20"/>
        </w:rPr>
      </w:pPr>
    </w:p>
    <w:p w:rsidR="005619BA" w:rsidRDefault="005619BA" w:rsidP="007D4007">
      <w:pPr>
        <w:pStyle w:val="Default"/>
        <w:ind w:left="2268"/>
        <w:rPr>
          <w:b/>
          <w:bCs/>
          <w:sz w:val="20"/>
          <w:szCs w:val="20"/>
        </w:rPr>
      </w:pPr>
      <w:r>
        <w:rPr>
          <w:b/>
          <w:bCs/>
          <w:noProof/>
          <w:sz w:val="20"/>
          <w:szCs w:val="20"/>
          <w:lang w:val="es-EC" w:eastAsia="es-EC"/>
        </w:rPr>
        <w:drawing>
          <wp:inline distT="0" distB="0" distL="0" distR="0">
            <wp:extent cx="3584917" cy="1924381"/>
            <wp:effectExtent l="95250" t="95250" r="91733" b="94919"/>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30000" contrast="20000"/>
                    </a:blip>
                    <a:srcRect/>
                    <a:stretch>
                      <a:fillRect/>
                    </a:stretch>
                  </pic:blipFill>
                  <pic:spPr bwMode="auto">
                    <a:xfrm>
                      <a:off x="0" y="0"/>
                      <a:ext cx="3601183" cy="1933113"/>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3538AA" w:rsidRDefault="003538AA" w:rsidP="00E54942">
      <w:pPr>
        <w:pStyle w:val="Default"/>
        <w:tabs>
          <w:tab w:val="left" w:pos="2280"/>
        </w:tabs>
        <w:ind w:left="2268"/>
        <w:jc w:val="center"/>
        <w:rPr>
          <w:b/>
          <w:bCs/>
        </w:rPr>
      </w:pPr>
    </w:p>
    <w:p w:rsidR="005619BA" w:rsidRDefault="00EB6C7C" w:rsidP="00E54942">
      <w:pPr>
        <w:pStyle w:val="Default"/>
        <w:tabs>
          <w:tab w:val="left" w:pos="2280"/>
        </w:tabs>
        <w:ind w:left="2268"/>
        <w:jc w:val="center"/>
        <w:rPr>
          <w:bCs/>
        </w:rPr>
      </w:pPr>
      <w:r w:rsidRPr="00DA3D04">
        <w:rPr>
          <w:b/>
          <w:bCs/>
        </w:rPr>
        <w:t>F</w:t>
      </w:r>
      <w:r>
        <w:rPr>
          <w:b/>
          <w:bCs/>
        </w:rPr>
        <w:t>IGURA</w:t>
      </w:r>
      <w:r w:rsidR="00B97C60">
        <w:rPr>
          <w:b/>
          <w:bCs/>
        </w:rPr>
        <w:t xml:space="preserve"> </w:t>
      </w:r>
      <w:r w:rsidR="00E54942">
        <w:rPr>
          <w:b/>
        </w:rPr>
        <w:t>1.</w:t>
      </w:r>
      <w:r w:rsidR="007D4007">
        <w:rPr>
          <w:b/>
          <w:bCs/>
        </w:rPr>
        <w:t xml:space="preserve">3. </w:t>
      </w:r>
      <w:r w:rsidR="005E1757">
        <w:rPr>
          <w:bCs/>
        </w:rPr>
        <w:t>ESQUEMA DE LA A</w:t>
      </w:r>
      <w:r w:rsidR="005E1757" w:rsidRPr="007D4007">
        <w:rPr>
          <w:bCs/>
        </w:rPr>
        <w:t>PLICACIÓN</w:t>
      </w:r>
      <w:r w:rsidR="00040D98">
        <w:rPr>
          <w:bCs/>
        </w:rPr>
        <w:t xml:space="preserve"> </w:t>
      </w:r>
      <w:r w:rsidR="005E1757" w:rsidRPr="007D4007">
        <w:rPr>
          <w:bCs/>
        </w:rPr>
        <w:t>DE</w:t>
      </w:r>
      <w:r w:rsidR="005E1757">
        <w:rPr>
          <w:bCs/>
        </w:rPr>
        <w:t xml:space="preserve"> U</w:t>
      </w:r>
      <w:r w:rsidR="005E1757" w:rsidRPr="007D4007">
        <w:rPr>
          <w:bCs/>
        </w:rPr>
        <w:t>REA</w:t>
      </w:r>
      <w:r w:rsidR="005E1757">
        <w:rPr>
          <w:bCs/>
        </w:rPr>
        <w:t xml:space="preserve"> </w:t>
      </w:r>
      <w:r w:rsidR="005E1757" w:rsidRPr="007D4007">
        <w:rPr>
          <w:bCs/>
        </w:rPr>
        <w:t>AL</w:t>
      </w:r>
      <w:r w:rsidR="005E1757">
        <w:rPr>
          <w:bCs/>
        </w:rPr>
        <w:t xml:space="preserve"> V</w:t>
      </w:r>
      <w:r w:rsidR="005E1757" w:rsidRPr="007D4007">
        <w:rPr>
          <w:bCs/>
        </w:rPr>
        <w:t>OLEO</w:t>
      </w:r>
      <w:r w:rsidR="005E1757">
        <w:rPr>
          <w:bCs/>
        </w:rPr>
        <w:t xml:space="preserve"> </w:t>
      </w:r>
      <w:r w:rsidR="005E1757" w:rsidRPr="007D4007">
        <w:rPr>
          <w:bCs/>
        </w:rPr>
        <w:t>VS</w:t>
      </w:r>
      <w:r w:rsidR="005E1757">
        <w:rPr>
          <w:bCs/>
        </w:rPr>
        <w:t xml:space="preserve"> A</w:t>
      </w:r>
      <w:r w:rsidR="005E1757" w:rsidRPr="007D4007">
        <w:rPr>
          <w:bCs/>
        </w:rPr>
        <w:t>PLICACIÓN</w:t>
      </w:r>
      <w:r w:rsidR="005E1757">
        <w:rPr>
          <w:bCs/>
        </w:rPr>
        <w:t xml:space="preserve"> </w:t>
      </w:r>
      <w:r w:rsidR="005E1757" w:rsidRPr="007D4007">
        <w:rPr>
          <w:bCs/>
        </w:rPr>
        <w:t xml:space="preserve">DE </w:t>
      </w:r>
      <w:r w:rsidR="005E1757">
        <w:rPr>
          <w:bCs/>
        </w:rPr>
        <w:t>B</w:t>
      </w:r>
      <w:r w:rsidR="005E1757" w:rsidRPr="007D4007">
        <w:rPr>
          <w:bCs/>
        </w:rPr>
        <w:t>RIQUETAS (W. BOWEN, 2008)</w:t>
      </w:r>
    </w:p>
    <w:p w:rsidR="0079646C" w:rsidRDefault="005619BA" w:rsidP="00A702BF">
      <w:pPr>
        <w:pStyle w:val="Default"/>
        <w:spacing w:line="480" w:lineRule="auto"/>
        <w:ind w:left="1843"/>
        <w:jc w:val="both"/>
      </w:pPr>
      <w:r>
        <w:lastRenderedPageBreak/>
        <w:t xml:space="preserve">En la </w:t>
      </w:r>
      <w:r w:rsidR="00E54942" w:rsidRPr="00E54942">
        <w:t>tabla</w:t>
      </w:r>
      <w:r w:rsidR="00D047FE">
        <w:t xml:space="preserve"> </w:t>
      </w:r>
      <w:r w:rsidR="00E54942" w:rsidRPr="00E54942">
        <w:t>1.</w:t>
      </w:r>
      <w:r w:rsidRPr="00E54942">
        <w:t>6</w:t>
      </w:r>
      <w:r>
        <w:t xml:space="preserve"> se presenta</w:t>
      </w:r>
      <w:r w:rsidR="0079646C">
        <w:t>n</w:t>
      </w:r>
      <w:r w:rsidR="00A66D82">
        <w:t xml:space="preserve">, </w:t>
      </w:r>
      <w:r>
        <w:t xml:space="preserve">resultados de experimentos con zeolitas </w:t>
      </w:r>
      <w:r w:rsidR="0079646C">
        <w:t xml:space="preserve">naturales sobre la eficiencia de a urea en el cultivo de arroz </w:t>
      </w:r>
      <w:r>
        <w:t>en los sistemas: transplante y voleo</w:t>
      </w:r>
      <w:r w:rsidR="0026014C">
        <w:t>, en la zona arrocera de</w:t>
      </w:r>
      <w:r w:rsidR="00EC50F0">
        <w:t xml:space="preserve"> </w:t>
      </w:r>
      <w:r w:rsidR="0026014C">
        <w:t>l</w:t>
      </w:r>
      <w:r w:rsidR="00A66D82">
        <w:t>os</w:t>
      </w:r>
      <w:r w:rsidR="0026014C">
        <w:t xml:space="preserve"> cantones;</w:t>
      </w:r>
      <w:r>
        <w:t xml:space="preserve"> Daule,</w:t>
      </w:r>
      <w:r w:rsidR="00D047FE">
        <w:t xml:space="preserve"> </w:t>
      </w:r>
      <w:r w:rsidR="0026014C">
        <w:t>Yaguachi, Pimocha y Montalvo</w:t>
      </w:r>
      <w:r w:rsidR="003538AA">
        <w:t>;</w:t>
      </w:r>
      <w:r w:rsidR="00D047FE">
        <w:t xml:space="preserve"> </w:t>
      </w:r>
      <w:r w:rsidR="003538AA">
        <w:t>e</w:t>
      </w:r>
      <w:r w:rsidR="00CB065E">
        <w:t>fectuados</w:t>
      </w:r>
      <w:r>
        <w:t xml:space="preserve"> por </w:t>
      </w:r>
      <w:r w:rsidR="0026014C">
        <w:t xml:space="preserve">un </w:t>
      </w:r>
      <w:r>
        <w:t xml:space="preserve">equipos </w:t>
      </w:r>
      <w:r w:rsidR="0079646C">
        <w:t>de profesionales</w:t>
      </w:r>
      <w:r w:rsidR="0026014C">
        <w:t xml:space="preserve"> e</w:t>
      </w:r>
      <w:r>
        <w:t xml:space="preserve"> investigadores de organismos nacionales e internacionales. </w:t>
      </w:r>
      <w:r w:rsidR="0079646C">
        <w:t>El tema de investigación se describe a continuación.</w:t>
      </w:r>
    </w:p>
    <w:p w:rsidR="00A702BF" w:rsidRDefault="00A702BF" w:rsidP="00A702BF">
      <w:pPr>
        <w:pStyle w:val="Default"/>
        <w:spacing w:line="480" w:lineRule="auto"/>
        <w:ind w:left="1843"/>
        <w:jc w:val="both"/>
      </w:pPr>
    </w:p>
    <w:p w:rsidR="005619BA" w:rsidRDefault="005619BA" w:rsidP="00A702BF">
      <w:pPr>
        <w:pStyle w:val="Default"/>
        <w:spacing w:line="480" w:lineRule="auto"/>
        <w:ind w:left="1843"/>
        <w:jc w:val="both"/>
        <w:rPr>
          <w:bCs/>
        </w:rPr>
      </w:pPr>
      <w:r>
        <w:rPr>
          <w:rFonts w:ascii="Calibri" w:hAnsi="Calibri" w:cs="Calibri"/>
        </w:rPr>
        <w:t>“</w:t>
      </w:r>
      <w:r w:rsidR="00CB065E">
        <w:rPr>
          <w:bCs/>
        </w:rPr>
        <w:t>A</w:t>
      </w:r>
      <w:r w:rsidR="00CB065E" w:rsidRPr="0078401D">
        <w:rPr>
          <w:bCs/>
        </w:rPr>
        <w:t>nálisis de dos tecnologías para el aumento de la eficiencia de asimilación de nitrógeno (urea) en el cultivo de arroz</w:t>
      </w:r>
      <w:r w:rsidR="00CB065E">
        <w:rPr>
          <w:bCs/>
        </w:rPr>
        <w:t>”</w:t>
      </w:r>
      <w:r w:rsidR="00CB065E" w:rsidRPr="0078401D">
        <w:rPr>
          <w:bCs/>
        </w:rPr>
        <w:t xml:space="preserve">. </w:t>
      </w:r>
    </w:p>
    <w:p w:rsidR="00A702BF" w:rsidRDefault="00A702BF" w:rsidP="00A702BF">
      <w:pPr>
        <w:pStyle w:val="Default"/>
        <w:spacing w:line="480" w:lineRule="auto"/>
        <w:ind w:left="1843"/>
        <w:jc w:val="both"/>
      </w:pPr>
    </w:p>
    <w:p w:rsidR="005619BA" w:rsidRDefault="00CB065E" w:rsidP="00A702BF">
      <w:pPr>
        <w:autoSpaceDE w:val="0"/>
        <w:autoSpaceDN w:val="0"/>
        <w:adjustRightInd w:val="0"/>
        <w:spacing w:after="0" w:line="480" w:lineRule="auto"/>
        <w:ind w:left="1843"/>
        <w:jc w:val="both"/>
        <w:rPr>
          <w:rFonts w:ascii="Arial" w:hAnsi="Arial" w:cs="Arial"/>
          <w:color w:val="000000"/>
          <w:sz w:val="24"/>
          <w:szCs w:val="24"/>
        </w:rPr>
      </w:pPr>
      <w:r>
        <w:rPr>
          <w:rFonts w:ascii="Arial" w:hAnsi="Arial" w:cs="Arial"/>
          <w:bCs/>
          <w:color w:val="000000"/>
          <w:sz w:val="24"/>
          <w:szCs w:val="24"/>
        </w:rPr>
        <w:t>Tecnología 1: A</w:t>
      </w:r>
      <w:r w:rsidRPr="0078401D">
        <w:rPr>
          <w:rFonts w:ascii="Arial" w:hAnsi="Arial" w:cs="Arial"/>
          <w:bCs/>
          <w:color w:val="000000"/>
          <w:sz w:val="24"/>
          <w:szCs w:val="24"/>
        </w:rPr>
        <w:t>nálisis del efecto de las zeolitas naturales sobre la eficiencia de la urea en el cultivo de arroz</w:t>
      </w:r>
      <w:r w:rsidR="005619BA">
        <w:rPr>
          <w:rFonts w:ascii="Arial" w:hAnsi="Arial" w:cs="Arial"/>
          <w:bCs/>
          <w:color w:val="000000"/>
          <w:sz w:val="24"/>
          <w:szCs w:val="24"/>
        </w:rPr>
        <w:t>,</w:t>
      </w:r>
      <w:r w:rsidR="00EC50F0">
        <w:rPr>
          <w:rFonts w:ascii="Arial" w:hAnsi="Arial" w:cs="Arial"/>
          <w:bCs/>
          <w:color w:val="000000"/>
          <w:sz w:val="24"/>
          <w:szCs w:val="24"/>
        </w:rPr>
        <w:t xml:space="preserve"> </w:t>
      </w:r>
      <w:r w:rsidR="005619BA" w:rsidRPr="0078401D">
        <w:rPr>
          <w:rFonts w:ascii="Arial" w:hAnsi="Arial" w:cs="Arial"/>
          <w:color w:val="000000"/>
          <w:sz w:val="24"/>
          <w:szCs w:val="24"/>
        </w:rPr>
        <w:t>Ministerio de Agricultura, Ganadería, Acuacultura y Pesca – MAGAP</w:t>
      </w:r>
      <w:r w:rsidR="005619BA">
        <w:rPr>
          <w:rFonts w:ascii="Arial" w:hAnsi="Arial" w:cs="Arial"/>
          <w:color w:val="000000"/>
          <w:sz w:val="24"/>
          <w:szCs w:val="24"/>
        </w:rPr>
        <w:t>;</w:t>
      </w:r>
      <w:r w:rsidR="005619BA" w:rsidRPr="0078401D">
        <w:rPr>
          <w:rFonts w:ascii="Arial" w:hAnsi="Arial" w:cs="Arial"/>
          <w:color w:val="000000"/>
          <w:sz w:val="24"/>
          <w:szCs w:val="24"/>
        </w:rPr>
        <w:t xml:space="preserve"> Instituto Nacional Autónomo de Investigaciones Agropecuarias – INIAP</w:t>
      </w:r>
      <w:r w:rsidR="005619BA">
        <w:rPr>
          <w:rFonts w:ascii="Arial" w:hAnsi="Arial" w:cs="Arial"/>
          <w:color w:val="000000"/>
          <w:sz w:val="24"/>
          <w:szCs w:val="24"/>
        </w:rPr>
        <w:t>;</w:t>
      </w:r>
      <w:r w:rsidR="005619BA" w:rsidRPr="0078401D">
        <w:rPr>
          <w:rFonts w:ascii="Arial" w:hAnsi="Arial" w:cs="Arial"/>
          <w:color w:val="000000"/>
          <w:sz w:val="24"/>
          <w:szCs w:val="24"/>
        </w:rPr>
        <w:t xml:space="preserve"> Banco Nacional de Fomento – BNF</w:t>
      </w:r>
      <w:r>
        <w:rPr>
          <w:rFonts w:ascii="Arial" w:hAnsi="Arial" w:cs="Arial"/>
          <w:color w:val="000000"/>
          <w:sz w:val="24"/>
          <w:szCs w:val="24"/>
        </w:rPr>
        <w:t xml:space="preserve">, </w:t>
      </w:r>
      <w:r w:rsidR="005619BA">
        <w:rPr>
          <w:rFonts w:ascii="Arial" w:hAnsi="Arial" w:cs="Arial"/>
          <w:color w:val="000000"/>
          <w:sz w:val="24"/>
          <w:szCs w:val="24"/>
        </w:rPr>
        <w:t>E</w:t>
      </w:r>
      <w:r w:rsidR="005619BA">
        <w:rPr>
          <w:rFonts w:ascii="Arial" w:hAnsi="Arial" w:cs="Arial"/>
          <w:bCs/>
          <w:color w:val="000000"/>
          <w:sz w:val="24"/>
          <w:szCs w:val="24"/>
        </w:rPr>
        <w:t>mpresas P</w:t>
      </w:r>
      <w:r w:rsidR="005619BA" w:rsidRPr="0078401D">
        <w:rPr>
          <w:rFonts w:ascii="Arial" w:hAnsi="Arial" w:cs="Arial"/>
          <w:bCs/>
          <w:color w:val="000000"/>
          <w:sz w:val="24"/>
          <w:szCs w:val="24"/>
        </w:rPr>
        <w:t>rivadas</w:t>
      </w:r>
      <w:r w:rsidR="005619BA">
        <w:rPr>
          <w:rFonts w:ascii="Arial" w:hAnsi="Arial" w:cs="Arial"/>
          <w:bCs/>
          <w:color w:val="000000"/>
          <w:sz w:val="24"/>
          <w:szCs w:val="24"/>
        </w:rPr>
        <w:t xml:space="preserve">, </w:t>
      </w:r>
      <w:r>
        <w:rPr>
          <w:rFonts w:ascii="Arial" w:hAnsi="Arial" w:cs="Arial"/>
          <w:color w:val="000000"/>
          <w:sz w:val="24"/>
          <w:szCs w:val="24"/>
        </w:rPr>
        <w:t>Z</w:t>
      </w:r>
      <w:r w:rsidR="005619BA" w:rsidRPr="0078401D">
        <w:rPr>
          <w:rFonts w:ascii="Arial" w:hAnsi="Arial" w:cs="Arial"/>
          <w:color w:val="000000"/>
          <w:sz w:val="24"/>
          <w:szCs w:val="24"/>
        </w:rPr>
        <w:t>eomag</w:t>
      </w:r>
      <w:r w:rsidR="005619BA">
        <w:rPr>
          <w:rFonts w:ascii="Arial" w:hAnsi="Arial" w:cs="Arial"/>
          <w:color w:val="000000"/>
          <w:sz w:val="24"/>
          <w:szCs w:val="24"/>
        </w:rPr>
        <w:t>ic</w:t>
      </w:r>
      <w:r w:rsidR="00EC50F0">
        <w:rPr>
          <w:rFonts w:ascii="Arial" w:hAnsi="Arial" w:cs="Arial"/>
          <w:color w:val="000000"/>
          <w:sz w:val="24"/>
          <w:szCs w:val="24"/>
        </w:rPr>
        <w:t xml:space="preserve"> </w:t>
      </w:r>
      <w:r w:rsidR="005619BA">
        <w:rPr>
          <w:rFonts w:ascii="Arial" w:hAnsi="Arial" w:cs="Arial"/>
          <w:color w:val="000000"/>
          <w:sz w:val="24"/>
          <w:szCs w:val="24"/>
        </w:rPr>
        <w:t>C</w:t>
      </w:r>
      <w:r w:rsidR="005619BA" w:rsidRPr="0078401D">
        <w:rPr>
          <w:rFonts w:ascii="Arial" w:hAnsi="Arial" w:cs="Arial"/>
          <w:color w:val="000000"/>
          <w:sz w:val="24"/>
          <w:szCs w:val="24"/>
        </w:rPr>
        <w:t xml:space="preserve">ia. </w:t>
      </w:r>
      <w:r w:rsidR="005619BA">
        <w:rPr>
          <w:rFonts w:ascii="Arial" w:hAnsi="Arial" w:cs="Arial"/>
          <w:color w:val="000000"/>
          <w:sz w:val="24"/>
          <w:szCs w:val="24"/>
        </w:rPr>
        <w:t>Ltda. - Zeolitas S.A</w:t>
      </w:r>
      <w:r w:rsidR="005619BA" w:rsidRPr="0078401D">
        <w:rPr>
          <w:rFonts w:ascii="Arial" w:hAnsi="Arial" w:cs="Arial"/>
          <w:color w:val="000000"/>
          <w:sz w:val="24"/>
          <w:szCs w:val="24"/>
        </w:rPr>
        <w:t xml:space="preserve">. </w:t>
      </w:r>
      <w:r>
        <w:rPr>
          <w:rFonts w:ascii="Arial" w:hAnsi="Arial" w:cs="Arial"/>
          <w:color w:val="000000"/>
          <w:sz w:val="24"/>
          <w:szCs w:val="24"/>
        </w:rPr>
        <w:t xml:space="preserve">- Zeonat  S. A. - </w:t>
      </w:r>
      <w:r w:rsidR="005619BA">
        <w:rPr>
          <w:rFonts w:ascii="Arial" w:hAnsi="Arial" w:cs="Arial"/>
          <w:color w:val="000000"/>
          <w:sz w:val="24"/>
          <w:szCs w:val="24"/>
        </w:rPr>
        <w:t>Zeolexport S.A</w:t>
      </w:r>
      <w:r w:rsidR="005619BA" w:rsidRPr="00AF02AF">
        <w:rPr>
          <w:rFonts w:ascii="Arial" w:hAnsi="Arial" w:cs="Arial"/>
          <w:color w:val="000000"/>
          <w:sz w:val="24"/>
          <w:szCs w:val="24"/>
        </w:rPr>
        <w:t xml:space="preserve">. </w:t>
      </w:r>
    </w:p>
    <w:p w:rsidR="00A702BF" w:rsidRPr="0078401D" w:rsidRDefault="00A702BF" w:rsidP="00A702BF">
      <w:pPr>
        <w:autoSpaceDE w:val="0"/>
        <w:autoSpaceDN w:val="0"/>
        <w:adjustRightInd w:val="0"/>
        <w:spacing w:after="0" w:line="480" w:lineRule="auto"/>
        <w:ind w:left="1843"/>
        <w:jc w:val="both"/>
        <w:rPr>
          <w:rFonts w:ascii="Arial" w:hAnsi="Arial" w:cs="Arial"/>
          <w:color w:val="000000"/>
          <w:sz w:val="24"/>
          <w:szCs w:val="24"/>
        </w:rPr>
      </w:pPr>
    </w:p>
    <w:p w:rsidR="006E3C01" w:rsidRDefault="00CB065E" w:rsidP="00A702BF">
      <w:pPr>
        <w:autoSpaceDE w:val="0"/>
        <w:autoSpaceDN w:val="0"/>
        <w:adjustRightInd w:val="0"/>
        <w:spacing w:after="0" w:line="480" w:lineRule="auto"/>
        <w:ind w:left="1843"/>
        <w:jc w:val="both"/>
        <w:rPr>
          <w:rFonts w:ascii="Arial" w:hAnsi="Arial" w:cs="Arial"/>
          <w:color w:val="000000"/>
          <w:sz w:val="24"/>
          <w:szCs w:val="24"/>
        </w:rPr>
      </w:pPr>
      <w:r w:rsidRPr="009A7D46">
        <w:rPr>
          <w:rFonts w:ascii="Arial" w:hAnsi="Arial" w:cs="Arial"/>
          <w:bCs/>
          <w:color w:val="000000"/>
          <w:sz w:val="24"/>
          <w:szCs w:val="24"/>
        </w:rPr>
        <w:t xml:space="preserve">Tecnología 2: Aplicación profunda de briquetas de urea (APBU) en el cultivo de arroz </w:t>
      </w:r>
      <w:r w:rsidR="005619BA" w:rsidRPr="009A7D46">
        <w:rPr>
          <w:rFonts w:ascii="Arial" w:hAnsi="Arial" w:cs="Arial"/>
          <w:color w:val="000000"/>
          <w:sz w:val="24"/>
          <w:szCs w:val="24"/>
        </w:rPr>
        <w:t xml:space="preserve">,Escuela Superior Politécnica </w:t>
      </w:r>
      <w:r w:rsidR="005619BA" w:rsidRPr="009A7D46">
        <w:rPr>
          <w:rFonts w:ascii="Arial" w:hAnsi="Arial" w:cs="Arial"/>
          <w:color w:val="000000"/>
          <w:sz w:val="24"/>
          <w:szCs w:val="24"/>
        </w:rPr>
        <w:lastRenderedPageBreak/>
        <w:t>del Litoral – ESPOL</w:t>
      </w:r>
      <w:r w:rsidRPr="009A7D46">
        <w:rPr>
          <w:rFonts w:ascii="Arial" w:hAnsi="Arial" w:cs="Arial"/>
          <w:color w:val="000000"/>
          <w:sz w:val="24"/>
          <w:szCs w:val="24"/>
        </w:rPr>
        <w:t xml:space="preserve">, </w:t>
      </w:r>
      <w:r w:rsidR="005619BA" w:rsidRPr="009A7D46">
        <w:rPr>
          <w:rFonts w:ascii="Arial" w:hAnsi="Arial" w:cs="Arial"/>
          <w:color w:val="000000"/>
          <w:sz w:val="24"/>
          <w:szCs w:val="24"/>
        </w:rPr>
        <w:t>Centro de Investigaciones Rurales – CIR – ESPOL</w:t>
      </w:r>
      <w:r w:rsidRPr="009A7D46">
        <w:rPr>
          <w:rFonts w:ascii="Arial" w:hAnsi="Arial" w:cs="Arial"/>
          <w:color w:val="000000"/>
          <w:sz w:val="24"/>
          <w:szCs w:val="24"/>
        </w:rPr>
        <w:t xml:space="preserve">, </w:t>
      </w:r>
      <w:r w:rsidR="0079646C" w:rsidRPr="009A7D46">
        <w:rPr>
          <w:rFonts w:ascii="Arial" w:hAnsi="Arial" w:cs="Arial"/>
          <w:color w:val="000000"/>
          <w:sz w:val="24"/>
          <w:szCs w:val="24"/>
        </w:rPr>
        <w:t>Universidad de</w:t>
      </w:r>
      <w:r w:rsidR="008F2984">
        <w:rPr>
          <w:rFonts w:ascii="Arial" w:hAnsi="Arial" w:cs="Arial"/>
          <w:color w:val="000000"/>
          <w:sz w:val="24"/>
          <w:szCs w:val="24"/>
        </w:rPr>
        <w:t xml:space="preserve"> </w:t>
      </w:r>
      <w:r w:rsidR="005619BA" w:rsidRPr="009A7D46">
        <w:rPr>
          <w:rFonts w:ascii="Arial" w:hAnsi="Arial" w:cs="Arial"/>
          <w:color w:val="000000"/>
          <w:sz w:val="24"/>
          <w:szCs w:val="24"/>
        </w:rPr>
        <w:t>Florida – UF</w:t>
      </w:r>
      <w:r w:rsidRPr="009A7D46">
        <w:rPr>
          <w:rFonts w:ascii="Arial" w:hAnsi="Arial" w:cs="Arial"/>
          <w:color w:val="000000"/>
          <w:sz w:val="24"/>
          <w:szCs w:val="24"/>
        </w:rPr>
        <w:t xml:space="preserve"> - </w:t>
      </w:r>
      <w:r w:rsidR="005619BA" w:rsidRPr="009A7D46">
        <w:rPr>
          <w:rFonts w:ascii="Arial" w:hAnsi="Arial" w:cs="Arial"/>
          <w:color w:val="000000"/>
          <w:sz w:val="24"/>
          <w:szCs w:val="24"/>
        </w:rPr>
        <w:t>USA</w:t>
      </w:r>
      <w:r w:rsidRPr="009A7D46">
        <w:rPr>
          <w:rFonts w:ascii="Arial" w:hAnsi="Arial" w:cs="Arial"/>
          <w:color w:val="000000"/>
          <w:sz w:val="24"/>
          <w:szCs w:val="24"/>
        </w:rPr>
        <w:t xml:space="preserve">, </w:t>
      </w:r>
      <w:r w:rsidR="005619BA" w:rsidRPr="009A7D46">
        <w:rPr>
          <w:rFonts w:ascii="Arial" w:hAnsi="Arial" w:cs="Arial"/>
          <w:color w:val="000000"/>
          <w:sz w:val="24"/>
          <w:szCs w:val="24"/>
        </w:rPr>
        <w:t xml:space="preserve">Fundación para el Desarrollo Agrícola Rural </w:t>
      </w:r>
      <w:r w:rsidR="005619BA" w:rsidRPr="009A7D46">
        <w:rPr>
          <w:rFonts w:ascii="Calibri" w:hAnsi="Calibri" w:cs="Arial"/>
          <w:color w:val="000000"/>
          <w:sz w:val="24"/>
          <w:szCs w:val="24"/>
        </w:rPr>
        <w:t>‐</w:t>
      </w:r>
      <w:r w:rsidR="005619BA" w:rsidRPr="009A7D46">
        <w:rPr>
          <w:rFonts w:ascii="Arial" w:hAnsi="Arial" w:cs="Arial"/>
          <w:color w:val="000000"/>
          <w:sz w:val="24"/>
          <w:szCs w:val="24"/>
        </w:rPr>
        <w:t xml:space="preserve"> FUNDAR;</w:t>
      </w:r>
      <w:r w:rsidR="008F2984">
        <w:rPr>
          <w:rFonts w:ascii="Arial" w:hAnsi="Arial" w:cs="Arial"/>
          <w:color w:val="000000"/>
          <w:sz w:val="24"/>
          <w:szCs w:val="24"/>
        </w:rPr>
        <w:t xml:space="preserve"> </w:t>
      </w:r>
      <w:r w:rsidR="005619BA" w:rsidRPr="009A7D46">
        <w:rPr>
          <w:rFonts w:ascii="Arial" w:hAnsi="Arial" w:cs="Arial"/>
          <w:color w:val="000000"/>
          <w:sz w:val="24"/>
          <w:szCs w:val="24"/>
        </w:rPr>
        <w:t xml:space="preserve">Programa de Apoyo Alimentaria PL 480 </w:t>
      </w:r>
      <w:r w:rsidR="005619BA" w:rsidRPr="009A7D46">
        <w:rPr>
          <w:rFonts w:ascii="Calibri" w:hAnsi="Calibri" w:cs="Arial"/>
          <w:color w:val="000000"/>
          <w:sz w:val="24"/>
          <w:szCs w:val="24"/>
        </w:rPr>
        <w:t>‐</w:t>
      </w:r>
      <w:r w:rsidR="005619BA" w:rsidRPr="009A7D46">
        <w:rPr>
          <w:rFonts w:ascii="Arial" w:hAnsi="Arial" w:cs="Arial"/>
          <w:color w:val="000000"/>
          <w:sz w:val="24"/>
          <w:szCs w:val="24"/>
        </w:rPr>
        <w:t xml:space="preserve"> USDA</w:t>
      </w:r>
    </w:p>
    <w:p w:rsidR="00A702BF" w:rsidRDefault="00A702BF" w:rsidP="00E54942">
      <w:pPr>
        <w:autoSpaceDE w:val="0"/>
        <w:autoSpaceDN w:val="0"/>
        <w:adjustRightInd w:val="0"/>
        <w:spacing w:after="0" w:line="240" w:lineRule="auto"/>
        <w:ind w:left="2268"/>
        <w:jc w:val="both"/>
        <w:rPr>
          <w:rFonts w:ascii="Arial" w:hAnsi="Arial" w:cs="Arial"/>
          <w:b/>
          <w:sz w:val="24"/>
          <w:szCs w:val="24"/>
        </w:rPr>
      </w:pPr>
    </w:p>
    <w:p w:rsidR="006E3C01" w:rsidRDefault="00E54942" w:rsidP="00A702BF">
      <w:pPr>
        <w:autoSpaceDE w:val="0"/>
        <w:autoSpaceDN w:val="0"/>
        <w:adjustRightInd w:val="0"/>
        <w:spacing w:after="0" w:line="240" w:lineRule="auto"/>
        <w:ind w:left="1843"/>
        <w:jc w:val="both"/>
        <w:rPr>
          <w:rFonts w:ascii="Arial" w:hAnsi="Arial" w:cs="Arial"/>
          <w:color w:val="000000"/>
          <w:sz w:val="24"/>
          <w:szCs w:val="24"/>
        </w:rPr>
      </w:pPr>
      <w:r>
        <w:rPr>
          <w:rFonts w:ascii="Arial" w:hAnsi="Arial" w:cs="Arial"/>
          <w:b/>
          <w:sz w:val="24"/>
          <w:szCs w:val="24"/>
        </w:rPr>
        <w:t>Tabla</w:t>
      </w:r>
      <w:r w:rsidR="00BB5981">
        <w:rPr>
          <w:rFonts w:ascii="Arial" w:hAnsi="Arial" w:cs="Arial"/>
          <w:b/>
          <w:sz w:val="24"/>
          <w:szCs w:val="24"/>
        </w:rPr>
        <w:t xml:space="preserve"> 1.</w:t>
      </w:r>
      <w:r w:rsidRPr="00B01334">
        <w:rPr>
          <w:rFonts w:ascii="Arial" w:hAnsi="Arial" w:cs="Arial"/>
          <w:b/>
          <w:sz w:val="24"/>
          <w:szCs w:val="24"/>
        </w:rPr>
        <w:t>6</w:t>
      </w:r>
      <w:r>
        <w:rPr>
          <w:rFonts w:ascii="Arial" w:hAnsi="Arial" w:cs="Arial"/>
          <w:b/>
          <w:sz w:val="24"/>
          <w:szCs w:val="24"/>
        </w:rPr>
        <w:t xml:space="preserve">. </w:t>
      </w:r>
      <w:r w:rsidRPr="00CB065E">
        <w:rPr>
          <w:rFonts w:ascii="Arial" w:hAnsi="Arial" w:cs="Arial"/>
          <w:sz w:val="24"/>
          <w:szCs w:val="24"/>
        </w:rPr>
        <w:t>Resultado de los Mejores Tratamientos del Estudio del Efecto de las Zeolitas Naturales sobre la Eficiencia de la Urea en el Cultivo de Arroz</w:t>
      </w:r>
      <w:r>
        <w:rPr>
          <w:rFonts w:ascii="Arial" w:hAnsi="Arial" w:cs="Arial"/>
          <w:color w:val="000000"/>
          <w:sz w:val="24"/>
          <w:szCs w:val="24"/>
        </w:rPr>
        <w:t xml:space="preserve"> de </w:t>
      </w:r>
      <w:r w:rsidRPr="00CB065E">
        <w:rPr>
          <w:rFonts w:ascii="Arial" w:hAnsi="Arial" w:cs="Arial"/>
          <w:color w:val="000000"/>
          <w:sz w:val="24"/>
          <w:szCs w:val="24"/>
        </w:rPr>
        <w:t>Cosecha.</w:t>
      </w:r>
    </w:p>
    <w:p w:rsidR="00B0214C" w:rsidRDefault="00B0214C" w:rsidP="00A702BF">
      <w:pPr>
        <w:autoSpaceDE w:val="0"/>
        <w:autoSpaceDN w:val="0"/>
        <w:adjustRightInd w:val="0"/>
        <w:spacing w:after="0" w:line="240" w:lineRule="auto"/>
        <w:ind w:left="1843"/>
        <w:jc w:val="both"/>
        <w:rPr>
          <w:rFonts w:ascii="Arial" w:hAnsi="Arial" w:cs="Arial"/>
          <w:color w:val="000000"/>
          <w:sz w:val="24"/>
          <w:szCs w:val="24"/>
        </w:rPr>
      </w:pPr>
    </w:p>
    <w:p w:rsidR="002C058C" w:rsidRDefault="00B0214C" w:rsidP="00B0214C">
      <w:pPr>
        <w:autoSpaceDE w:val="0"/>
        <w:autoSpaceDN w:val="0"/>
        <w:adjustRightInd w:val="0"/>
        <w:spacing w:after="0" w:line="240" w:lineRule="auto"/>
        <w:ind w:left="1843"/>
        <w:jc w:val="both"/>
        <w:rPr>
          <w:rFonts w:ascii="Arial" w:hAnsi="Arial" w:cs="Arial"/>
          <w:color w:val="000000"/>
          <w:sz w:val="24"/>
          <w:szCs w:val="24"/>
        </w:rPr>
      </w:pPr>
      <w:r>
        <w:rPr>
          <w:rFonts w:ascii="Arial" w:hAnsi="Arial" w:cs="Arial"/>
          <w:noProof/>
          <w:color w:val="000000"/>
          <w:sz w:val="24"/>
          <w:szCs w:val="24"/>
          <w:lang w:val="es-EC" w:eastAsia="es-EC"/>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118610" cy="3832225"/>
            <wp:effectExtent l="19050" t="0" r="0" b="0"/>
            <wp:wrapSquare wrapText="bothSides"/>
            <wp:docPr id="14" name="Imagen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lum bright="-30000" contrast="40000"/>
                    </a:blip>
                    <a:srcRect l="1956" t="8917" r="1451" b="6051"/>
                    <a:stretch>
                      <a:fillRect/>
                    </a:stretch>
                  </pic:blipFill>
                  <pic:spPr bwMode="auto">
                    <a:xfrm>
                      <a:off x="0" y="0"/>
                      <a:ext cx="4118610" cy="3832225"/>
                    </a:xfrm>
                    <a:prstGeom prst="rect">
                      <a:avLst/>
                    </a:prstGeom>
                    <a:noFill/>
                  </pic:spPr>
                </pic:pic>
              </a:graphicData>
            </a:graphic>
          </wp:anchor>
        </w:drawing>
      </w:r>
    </w:p>
    <w:p w:rsidR="008F2984" w:rsidRDefault="00B0214C" w:rsidP="00FA12E2">
      <w:pPr>
        <w:autoSpaceDE w:val="0"/>
        <w:autoSpaceDN w:val="0"/>
        <w:adjustRightInd w:val="0"/>
        <w:spacing w:after="0" w:line="480" w:lineRule="auto"/>
        <w:ind w:left="1843"/>
        <w:jc w:val="both"/>
        <w:rPr>
          <w:rFonts w:ascii="Arial" w:hAnsi="Arial" w:cs="Arial"/>
          <w:color w:val="000000"/>
          <w:sz w:val="24"/>
          <w:szCs w:val="24"/>
        </w:rPr>
      </w:pPr>
      <w:r>
        <w:rPr>
          <w:rFonts w:ascii="Arial" w:hAnsi="Arial" w:cs="Arial"/>
          <w:color w:val="000000"/>
          <w:sz w:val="24"/>
          <w:szCs w:val="24"/>
        </w:rPr>
        <w:br w:type="textWrapping" w:clear="all"/>
      </w:r>
    </w:p>
    <w:p w:rsidR="00F76868" w:rsidRDefault="00B60B2B" w:rsidP="00A702BF">
      <w:pPr>
        <w:autoSpaceDE w:val="0"/>
        <w:autoSpaceDN w:val="0"/>
        <w:adjustRightInd w:val="0"/>
        <w:spacing w:after="0" w:line="480" w:lineRule="auto"/>
        <w:ind w:left="1843"/>
        <w:jc w:val="both"/>
        <w:rPr>
          <w:rFonts w:ascii="Arial" w:hAnsi="Arial" w:cs="Arial"/>
          <w:color w:val="000000"/>
          <w:sz w:val="24"/>
          <w:szCs w:val="24"/>
        </w:rPr>
      </w:pPr>
      <w:r w:rsidRPr="00B60B2B">
        <w:rPr>
          <w:rFonts w:ascii="Arial" w:hAnsi="Arial" w:cs="Arial"/>
          <w:b/>
          <w:color w:val="000000"/>
          <w:sz w:val="24"/>
          <w:szCs w:val="24"/>
        </w:rPr>
        <w:t>Cosecha.</w:t>
      </w:r>
      <w:r>
        <w:rPr>
          <w:rFonts w:ascii="Arial" w:hAnsi="Arial" w:cs="Arial"/>
          <w:color w:val="000000"/>
          <w:sz w:val="24"/>
          <w:szCs w:val="24"/>
        </w:rPr>
        <w:t xml:space="preserve"> </w:t>
      </w:r>
      <w:r w:rsidR="005619BA" w:rsidRPr="00B06C54">
        <w:rPr>
          <w:rFonts w:ascii="Arial" w:hAnsi="Arial" w:cs="Arial"/>
          <w:color w:val="000000"/>
          <w:sz w:val="24"/>
          <w:szCs w:val="24"/>
        </w:rPr>
        <w:t>La</w:t>
      </w:r>
      <w:r w:rsidR="008F2984">
        <w:rPr>
          <w:rFonts w:ascii="Arial" w:hAnsi="Arial" w:cs="Arial"/>
          <w:color w:val="000000"/>
          <w:sz w:val="24"/>
          <w:szCs w:val="24"/>
        </w:rPr>
        <w:t xml:space="preserve"> </w:t>
      </w:r>
      <w:r w:rsidR="005619BA" w:rsidRPr="00B06C54">
        <w:rPr>
          <w:rFonts w:ascii="Arial" w:hAnsi="Arial" w:cs="Arial"/>
          <w:color w:val="000000"/>
          <w:sz w:val="24"/>
          <w:szCs w:val="24"/>
        </w:rPr>
        <w:t>cosecha es una de las etapas más importantes</w:t>
      </w:r>
      <w:r w:rsidR="005619BA">
        <w:rPr>
          <w:rFonts w:ascii="Arial" w:hAnsi="Arial" w:cs="Arial"/>
          <w:color w:val="000000"/>
          <w:sz w:val="24"/>
          <w:szCs w:val="24"/>
        </w:rPr>
        <w:t xml:space="preserve"> del proceso </w:t>
      </w:r>
      <w:r w:rsidR="00CB065E">
        <w:rPr>
          <w:rFonts w:ascii="Arial" w:hAnsi="Arial" w:cs="Arial"/>
          <w:color w:val="000000"/>
          <w:sz w:val="24"/>
          <w:szCs w:val="24"/>
        </w:rPr>
        <w:t>de producción, se debe cosechar</w:t>
      </w:r>
      <w:r w:rsidR="005619BA">
        <w:rPr>
          <w:rFonts w:ascii="Arial" w:hAnsi="Arial" w:cs="Arial"/>
          <w:color w:val="000000"/>
          <w:sz w:val="24"/>
          <w:szCs w:val="24"/>
        </w:rPr>
        <w:t xml:space="preserve"> cuando el 95</w:t>
      </w:r>
      <w:r w:rsidR="007863D7">
        <w:rPr>
          <w:rFonts w:ascii="Arial" w:hAnsi="Arial" w:cs="Arial"/>
          <w:color w:val="000000"/>
          <w:sz w:val="24"/>
          <w:szCs w:val="24"/>
        </w:rPr>
        <w:t xml:space="preserve"> </w:t>
      </w:r>
      <w:r w:rsidR="005619BA">
        <w:rPr>
          <w:rFonts w:ascii="Arial" w:hAnsi="Arial" w:cs="Arial"/>
          <w:color w:val="000000"/>
          <w:sz w:val="24"/>
          <w:szCs w:val="24"/>
        </w:rPr>
        <w:t xml:space="preserve">% de los granos en las espigas tengan color “pajizo”, y el resto esté amarillento lo cual coincide con un </w:t>
      </w:r>
      <w:r w:rsidR="005619BA">
        <w:rPr>
          <w:rFonts w:ascii="Arial" w:hAnsi="Arial" w:cs="Arial"/>
          <w:color w:val="000000"/>
          <w:sz w:val="24"/>
          <w:szCs w:val="24"/>
        </w:rPr>
        <w:lastRenderedPageBreak/>
        <w:t>20</w:t>
      </w:r>
      <w:r w:rsidR="007863D7">
        <w:rPr>
          <w:rFonts w:ascii="Arial" w:hAnsi="Arial" w:cs="Arial"/>
          <w:color w:val="000000"/>
          <w:sz w:val="24"/>
          <w:szCs w:val="24"/>
        </w:rPr>
        <w:t xml:space="preserve"> </w:t>
      </w:r>
      <w:r w:rsidR="005619BA">
        <w:rPr>
          <w:rFonts w:ascii="Arial" w:hAnsi="Arial" w:cs="Arial"/>
          <w:color w:val="000000"/>
          <w:sz w:val="24"/>
          <w:szCs w:val="24"/>
        </w:rPr>
        <w:t>% a 25</w:t>
      </w:r>
      <w:r w:rsidR="007863D7">
        <w:rPr>
          <w:rFonts w:ascii="Arial" w:hAnsi="Arial" w:cs="Arial"/>
          <w:color w:val="000000"/>
          <w:sz w:val="24"/>
          <w:szCs w:val="24"/>
        </w:rPr>
        <w:t xml:space="preserve"> </w:t>
      </w:r>
      <w:r w:rsidR="005619BA">
        <w:rPr>
          <w:rFonts w:ascii="Arial" w:hAnsi="Arial" w:cs="Arial"/>
          <w:color w:val="000000"/>
          <w:sz w:val="24"/>
          <w:szCs w:val="24"/>
        </w:rPr>
        <w:t>% en el grano, si se cosecha con un porcentaje de humedad mayor al 27</w:t>
      </w:r>
      <w:r w:rsidR="007863D7">
        <w:rPr>
          <w:rFonts w:ascii="Arial" w:hAnsi="Arial" w:cs="Arial"/>
          <w:color w:val="000000"/>
          <w:sz w:val="24"/>
          <w:szCs w:val="24"/>
        </w:rPr>
        <w:t xml:space="preserve"> </w:t>
      </w:r>
      <w:r w:rsidR="005619BA">
        <w:rPr>
          <w:rFonts w:ascii="Arial" w:hAnsi="Arial" w:cs="Arial"/>
          <w:color w:val="000000"/>
          <w:sz w:val="24"/>
          <w:szCs w:val="24"/>
        </w:rPr>
        <w:t>%, se obtiene menor rendimiento y granos yesosos y si se lo hace menor al 18</w:t>
      </w:r>
      <w:r w:rsidR="007863D7">
        <w:rPr>
          <w:rFonts w:ascii="Arial" w:hAnsi="Arial" w:cs="Arial"/>
          <w:color w:val="000000"/>
          <w:sz w:val="24"/>
          <w:szCs w:val="24"/>
        </w:rPr>
        <w:t xml:space="preserve"> </w:t>
      </w:r>
      <w:r w:rsidR="005619BA">
        <w:rPr>
          <w:rFonts w:ascii="Arial" w:hAnsi="Arial" w:cs="Arial"/>
          <w:color w:val="000000"/>
          <w:sz w:val="24"/>
          <w:szCs w:val="24"/>
        </w:rPr>
        <w:t>% habrá perdida de granos. La cosecha se puede hacer en forma mecánica mediante el empleo de la cosechadora, o en forma manual cortando las plantas con hoces para proceder la trilla mediante el empleo de trilladoras estacionarias o realizando la labor del “chicoteo”, que consiste en golpear manojos de plantas contra un madero sobre una lona (1) (22).</w:t>
      </w:r>
    </w:p>
    <w:p w:rsidR="00BB5981" w:rsidRDefault="00BB5981" w:rsidP="00BB5981">
      <w:pPr>
        <w:autoSpaceDE w:val="0"/>
        <w:autoSpaceDN w:val="0"/>
        <w:adjustRightInd w:val="0"/>
        <w:spacing w:after="0" w:line="480" w:lineRule="auto"/>
        <w:ind w:left="2268"/>
        <w:jc w:val="both"/>
        <w:rPr>
          <w:rFonts w:ascii="Arial" w:hAnsi="Arial" w:cs="Arial"/>
          <w:color w:val="000000"/>
          <w:sz w:val="24"/>
          <w:szCs w:val="24"/>
        </w:rPr>
      </w:pPr>
    </w:p>
    <w:p w:rsidR="00286416" w:rsidRPr="006E3C01" w:rsidRDefault="00286416" w:rsidP="008F2984">
      <w:pPr>
        <w:pStyle w:val="Prrafodelista"/>
        <w:numPr>
          <w:ilvl w:val="1"/>
          <w:numId w:val="37"/>
        </w:numPr>
        <w:tabs>
          <w:tab w:val="left" w:pos="1134"/>
        </w:tabs>
        <w:spacing w:line="480" w:lineRule="auto"/>
        <w:jc w:val="both"/>
        <w:rPr>
          <w:rFonts w:ascii="Arial" w:hAnsi="Arial" w:cs="Arial"/>
          <w:b/>
          <w:sz w:val="24"/>
          <w:szCs w:val="24"/>
          <w:lang w:val="es-EC"/>
        </w:rPr>
      </w:pPr>
      <w:r w:rsidRPr="006E3C01">
        <w:rPr>
          <w:rFonts w:ascii="Arial" w:hAnsi="Arial" w:cs="Arial"/>
          <w:b/>
          <w:color w:val="000000"/>
          <w:sz w:val="24"/>
          <w:szCs w:val="24"/>
        </w:rPr>
        <w:t>Importancia Económica del Arroz</w:t>
      </w:r>
      <w:r w:rsidRPr="006E3C01">
        <w:rPr>
          <w:rFonts w:ascii="Arial" w:hAnsi="Arial" w:cs="Arial"/>
          <w:b/>
          <w:sz w:val="24"/>
          <w:szCs w:val="24"/>
          <w:lang w:val="es-EC"/>
        </w:rPr>
        <w:t>.</w:t>
      </w:r>
    </w:p>
    <w:p w:rsidR="005619BA" w:rsidRDefault="005619BA" w:rsidP="008F2984">
      <w:pPr>
        <w:pStyle w:val="Prrafodelista"/>
        <w:autoSpaceDE w:val="0"/>
        <w:autoSpaceDN w:val="0"/>
        <w:adjustRightInd w:val="0"/>
        <w:spacing w:line="480" w:lineRule="auto"/>
        <w:ind w:left="1134"/>
        <w:jc w:val="both"/>
        <w:rPr>
          <w:rFonts w:ascii="Arial" w:hAnsi="Arial" w:cs="Arial"/>
          <w:color w:val="000000"/>
          <w:sz w:val="24"/>
          <w:szCs w:val="24"/>
        </w:rPr>
      </w:pPr>
      <w:r>
        <w:rPr>
          <w:rFonts w:ascii="Arial" w:hAnsi="Arial" w:cs="Arial"/>
          <w:color w:val="000000"/>
          <w:sz w:val="24"/>
          <w:szCs w:val="24"/>
        </w:rPr>
        <w:t>En el Ecu</w:t>
      </w:r>
      <w:r w:rsidR="00A1083A">
        <w:rPr>
          <w:rFonts w:ascii="Arial" w:hAnsi="Arial" w:cs="Arial"/>
          <w:color w:val="000000"/>
          <w:sz w:val="24"/>
          <w:szCs w:val="24"/>
        </w:rPr>
        <w:t xml:space="preserve">ador </w:t>
      </w:r>
      <w:r w:rsidR="00F66A0C">
        <w:rPr>
          <w:rFonts w:ascii="Arial" w:hAnsi="Arial" w:cs="Arial"/>
          <w:color w:val="000000"/>
          <w:sz w:val="24"/>
          <w:szCs w:val="24"/>
        </w:rPr>
        <w:t>existen 75,814</w:t>
      </w:r>
      <w:r>
        <w:rPr>
          <w:rFonts w:ascii="Arial" w:hAnsi="Arial" w:cs="Arial"/>
          <w:color w:val="000000"/>
          <w:sz w:val="24"/>
          <w:szCs w:val="24"/>
        </w:rPr>
        <w:t xml:space="preserve"> UPA (Unidades Productivas Agropecuarias) sembradas con ar</w:t>
      </w:r>
      <w:r w:rsidR="008F2984">
        <w:rPr>
          <w:rFonts w:ascii="Arial" w:hAnsi="Arial" w:cs="Arial"/>
          <w:color w:val="000000"/>
          <w:sz w:val="24"/>
          <w:szCs w:val="24"/>
        </w:rPr>
        <w:t>roz, de las cuales el 65</w:t>
      </w:r>
      <w:r w:rsidR="00F66A0C">
        <w:rPr>
          <w:rFonts w:ascii="Arial" w:hAnsi="Arial" w:cs="Arial"/>
          <w:color w:val="000000"/>
          <w:sz w:val="24"/>
          <w:szCs w:val="24"/>
        </w:rPr>
        <w:t xml:space="preserve"> </w:t>
      </w:r>
      <w:r w:rsidR="008F2984">
        <w:rPr>
          <w:rFonts w:ascii="Arial" w:hAnsi="Arial" w:cs="Arial"/>
          <w:color w:val="000000"/>
          <w:sz w:val="24"/>
          <w:szCs w:val="24"/>
        </w:rPr>
        <w:t xml:space="preserve">% son </w:t>
      </w:r>
      <w:r w:rsidR="00D047FE">
        <w:rPr>
          <w:rFonts w:ascii="Arial" w:hAnsi="Arial" w:cs="Arial"/>
          <w:color w:val="000000"/>
          <w:sz w:val="24"/>
          <w:szCs w:val="24"/>
        </w:rPr>
        <w:t>menores</w:t>
      </w:r>
      <w:r>
        <w:rPr>
          <w:rFonts w:ascii="Arial" w:hAnsi="Arial" w:cs="Arial"/>
          <w:color w:val="000000"/>
          <w:sz w:val="24"/>
          <w:szCs w:val="24"/>
        </w:rPr>
        <w:t xml:space="preserve"> de 10</w:t>
      </w:r>
      <w:r w:rsidR="00F66A0C">
        <w:rPr>
          <w:rFonts w:ascii="Arial" w:hAnsi="Arial" w:cs="Arial"/>
          <w:color w:val="000000"/>
          <w:sz w:val="24"/>
          <w:szCs w:val="24"/>
        </w:rPr>
        <w:t xml:space="preserve"> </w:t>
      </w:r>
      <w:r>
        <w:rPr>
          <w:rFonts w:ascii="Arial" w:hAnsi="Arial" w:cs="Arial"/>
          <w:color w:val="000000"/>
          <w:sz w:val="24"/>
          <w:szCs w:val="24"/>
        </w:rPr>
        <w:t xml:space="preserve">ha. Se estima que </w:t>
      </w:r>
      <w:r w:rsidR="00D047FE">
        <w:rPr>
          <w:rFonts w:ascii="Arial" w:hAnsi="Arial" w:cs="Arial"/>
          <w:color w:val="000000"/>
          <w:sz w:val="24"/>
          <w:szCs w:val="24"/>
        </w:rPr>
        <w:t xml:space="preserve">el </w:t>
      </w:r>
      <w:r>
        <w:rPr>
          <w:rFonts w:ascii="Arial" w:hAnsi="Arial" w:cs="Arial"/>
          <w:color w:val="000000"/>
          <w:sz w:val="24"/>
          <w:szCs w:val="24"/>
        </w:rPr>
        <w:t>11</w:t>
      </w:r>
      <w:r w:rsidR="00F66A0C">
        <w:rPr>
          <w:rFonts w:ascii="Arial" w:hAnsi="Arial" w:cs="Arial"/>
          <w:color w:val="000000"/>
          <w:sz w:val="24"/>
          <w:szCs w:val="24"/>
        </w:rPr>
        <w:t xml:space="preserve"> </w:t>
      </w:r>
      <w:r>
        <w:rPr>
          <w:rFonts w:ascii="Arial" w:hAnsi="Arial" w:cs="Arial"/>
          <w:color w:val="000000"/>
          <w:sz w:val="24"/>
          <w:szCs w:val="24"/>
        </w:rPr>
        <w:t>% de la población económicamente activa del sector agrícola trabaja en este rubro. El rendimiento promedio del cultivo de arroz requiere elevarse para lograr reducir los costos unitarios de producción, mejorar la economía campesina y mantener y/o fortalecer su competitividad. En los estrat</w:t>
      </w:r>
      <w:r w:rsidR="00302228">
        <w:rPr>
          <w:rFonts w:ascii="Arial" w:hAnsi="Arial" w:cs="Arial"/>
          <w:color w:val="000000"/>
          <w:sz w:val="24"/>
          <w:szCs w:val="24"/>
        </w:rPr>
        <w:t>os de ingresos altos como bajos</w:t>
      </w:r>
      <w:r>
        <w:rPr>
          <w:rFonts w:ascii="Arial" w:hAnsi="Arial" w:cs="Arial"/>
          <w:color w:val="000000"/>
          <w:sz w:val="24"/>
          <w:szCs w:val="24"/>
        </w:rPr>
        <w:t xml:space="preserve"> es el segundo producto alimenticio de mayor consumo a nivel nacional urbano, lo que representa el 6,6</w:t>
      </w:r>
      <w:r w:rsidR="008F2984">
        <w:rPr>
          <w:rFonts w:ascii="Arial" w:hAnsi="Arial" w:cs="Arial"/>
          <w:color w:val="000000"/>
          <w:sz w:val="24"/>
          <w:szCs w:val="24"/>
        </w:rPr>
        <w:t xml:space="preserve"> </w:t>
      </w:r>
      <w:r>
        <w:rPr>
          <w:rFonts w:ascii="Arial" w:hAnsi="Arial" w:cs="Arial"/>
          <w:color w:val="000000"/>
          <w:sz w:val="24"/>
          <w:szCs w:val="24"/>
        </w:rPr>
        <w:t>% de importancia relativa en relación al gasto total de alimento. Las provincias del Guayas con un 54</w:t>
      </w:r>
      <w:r w:rsidR="00241C72">
        <w:rPr>
          <w:rFonts w:ascii="Arial" w:hAnsi="Arial" w:cs="Arial"/>
          <w:color w:val="000000"/>
          <w:sz w:val="24"/>
          <w:szCs w:val="24"/>
        </w:rPr>
        <w:t>.00</w:t>
      </w:r>
      <w:r w:rsidR="008F2984">
        <w:rPr>
          <w:rFonts w:ascii="Arial" w:hAnsi="Arial" w:cs="Arial"/>
          <w:color w:val="000000"/>
          <w:sz w:val="24"/>
          <w:szCs w:val="24"/>
        </w:rPr>
        <w:t xml:space="preserve"> </w:t>
      </w:r>
      <w:r w:rsidR="00A1083A">
        <w:rPr>
          <w:rFonts w:ascii="Arial" w:hAnsi="Arial" w:cs="Arial"/>
          <w:color w:val="000000"/>
          <w:sz w:val="24"/>
          <w:szCs w:val="24"/>
        </w:rPr>
        <w:t xml:space="preserve">% </w:t>
      </w:r>
      <w:r w:rsidR="00A1083A">
        <w:rPr>
          <w:rFonts w:ascii="Arial" w:hAnsi="Arial" w:cs="Arial"/>
          <w:color w:val="000000"/>
          <w:sz w:val="24"/>
          <w:szCs w:val="24"/>
        </w:rPr>
        <w:lastRenderedPageBreak/>
        <w:t>y los Ríos con un 39.47</w:t>
      </w:r>
      <w:r w:rsidR="008F2984">
        <w:rPr>
          <w:rFonts w:ascii="Arial" w:hAnsi="Arial" w:cs="Arial"/>
          <w:color w:val="000000"/>
          <w:sz w:val="24"/>
          <w:szCs w:val="24"/>
        </w:rPr>
        <w:t xml:space="preserve"> </w:t>
      </w:r>
      <w:r w:rsidR="00A1083A">
        <w:rPr>
          <w:rFonts w:ascii="Arial" w:hAnsi="Arial" w:cs="Arial"/>
          <w:color w:val="000000"/>
          <w:sz w:val="24"/>
          <w:szCs w:val="24"/>
        </w:rPr>
        <w:t xml:space="preserve">% </w:t>
      </w:r>
      <w:r>
        <w:rPr>
          <w:rFonts w:ascii="Arial" w:hAnsi="Arial" w:cs="Arial"/>
          <w:color w:val="000000"/>
          <w:sz w:val="24"/>
          <w:szCs w:val="24"/>
        </w:rPr>
        <w:t>de producción arrocera según datos de MAG en el 2004 y que aportan con el 94</w:t>
      </w:r>
      <w:r w:rsidR="008F2984">
        <w:rPr>
          <w:rFonts w:ascii="Arial" w:hAnsi="Arial" w:cs="Arial"/>
          <w:color w:val="000000"/>
          <w:sz w:val="24"/>
          <w:szCs w:val="24"/>
        </w:rPr>
        <w:t xml:space="preserve"> </w:t>
      </w:r>
      <w:r>
        <w:rPr>
          <w:rFonts w:ascii="Arial" w:hAnsi="Arial" w:cs="Arial"/>
          <w:color w:val="000000"/>
          <w:sz w:val="24"/>
          <w:szCs w:val="24"/>
        </w:rPr>
        <w:t xml:space="preserve">% de la producción total nacional. El área de producción está localizada en los cantones Nobol, Daule, Sta. Lucía, Palestina, Yaguachi, Samborondón y Naranjal en la provincia del Guayas y Babahoyo </w:t>
      </w:r>
      <w:r w:rsidR="00A82934">
        <w:rPr>
          <w:rFonts w:ascii="Arial" w:hAnsi="Arial" w:cs="Arial"/>
          <w:color w:val="000000"/>
          <w:sz w:val="24"/>
          <w:szCs w:val="24"/>
        </w:rPr>
        <w:t xml:space="preserve">y </w:t>
      </w:r>
      <w:r>
        <w:rPr>
          <w:rFonts w:ascii="Arial" w:hAnsi="Arial" w:cs="Arial"/>
          <w:color w:val="000000"/>
          <w:sz w:val="24"/>
          <w:szCs w:val="24"/>
        </w:rPr>
        <w:t>en la provincia de Los Ríos. En el año 2005 la superficie sembrada fue de 324,875</w:t>
      </w:r>
      <w:r w:rsidR="00F66A0C">
        <w:rPr>
          <w:rFonts w:ascii="Arial" w:hAnsi="Arial" w:cs="Arial"/>
          <w:color w:val="000000"/>
          <w:sz w:val="24"/>
          <w:szCs w:val="24"/>
        </w:rPr>
        <w:t xml:space="preserve"> </w:t>
      </w:r>
      <w:r>
        <w:rPr>
          <w:rFonts w:ascii="Arial" w:hAnsi="Arial" w:cs="Arial"/>
          <w:color w:val="000000"/>
          <w:sz w:val="24"/>
          <w:szCs w:val="24"/>
        </w:rPr>
        <w:t>ha de arro</w:t>
      </w:r>
      <w:r w:rsidR="00A1083A">
        <w:rPr>
          <w:rFonts w:ascii="Arial" w:hAnsi="Arial" w:cs="Arial"/>
          <w:color w:val="000000"/>
          <w:sz w:val="24"/>
          <w:szCs w:val="24"/>
        </w:rPr>
        <w:t xml:space="preserve">z, con una producción promedio </w:t>
      </w:r>
      <w:r>
        <w:rPr>
          <w:rFonts w:ascii="Arial" w:hAnsi="Arial" w:cs="Arial"/>
          <w:color w:val="000000"/>
          <w:sz w:val="24"/>
          <w:szCs w:val="24"/>
        </w:rPr>
        <w:t>de 3.40</w:t>
      </w:r>
      <w:r w:rsidR="00623661">
        <w:rPr>
          <w:rFonts w:ascii="Arial" w:hAnsi="Arial" w:cs="Arial"/>
          <w:color w:val="000000"/>
          <w:sz w:val="24"/>
          <w:szCs w:val="24"/>
        </w:rPr>
        <w:t xml:space="preserve"> T</w:t>
      </w:r>
      <w:r>
        <w:rPr>
          <w:rFonts w:ascii="Arial" w:hAnsi="Arial" w:cs="Arial"/>
          <w:color w:val="000000"/>
          <w:sz w:val="24"/>
          <w:szCs w:val="24"/>
        </w:rPr>
        <w:t>n/ha, y con tendencia al crecimiento de</w:t>
      </w:r>
      <w:r w:rsidR="00A1083A">
        <w:rPr>
          <w:rFonts w:ascii="Arial" w:hAnsi="Arial" w:cs="Arial"/>
          <w:color w:val="000000"/>
          <w:sz w:val="24"/>
          <w:szCs w:val="24"/>
        </w:rPr>
        <w:t xml:space="preserve"> superficie sembrada. </w:t>
      </w:r>
    </w:p>
    <w:p w:rsidR="00B102E6" w:rsidRDefault="00B102E6" w:rsidP="00B102E6">
      <w:pPr>
        <w:pStyle w:val="Prrafodelista"/>
        <w:autoSpaceDE w:val="0"/>
        <w:autoSpaceDN w:val="0"/>
        <w:adjustRightInd w:val="0"/>
        <w:spacing w:line="480" w:lineRule="auto"/>
        <w:ind w:left="1418"/>
        <w:jc w:val="both"/>
        <w:rPr>
          <w:rFonts w:ascii="Arial" w:hAnsi="Arial" w:cs="Arial"/>
          <w:color w:val="000000"/>
          <w:sz w:val="24"/>
          <w:szCs w:val="24"/>
        </w:rPr>
      </w:pPr>
    </w:p>
    <w:p w:rsidR="005619BA" w:rsidRPr="00A1083A" w:rsidRDefault="005619BA" w:rsidP="00623661">
      <w:pPr>
        <w:pStyle w:val="Prrafodelista"/>
        <w:numPr>
          <w:ilvl w:val="1"/>
          <w:numId w:val="37"/>
        </w:numPr>
        <w:autoSpaceDE w:val="0"/>
        <w:autoSpaceDN w:val="0"/>
        <w:adjustRightInd w:val="0"/>
        <w:spacing w:line="480" w:lineRule="auto"/>
        <w:ind w:left="1134" w:hanging="425"/>
        <w:jc w:val="both"/>
        <w:rPr>
          <w:rFonts w:ascii="Arial" w:hAnsi="Arial" w:cs="Arial"/>
          <w:b/>
          <w:color w:val="000000"/>
          <w:sz w:val="24"/>
          <w:szCs w:val="24"/>
        </w:rPr>
      </w:pPr>
      <w:r w:rsidRPr="00A1083A">
        <w:rPr>
          <w:rFonts w:ascii="Arial" w:hAnsi="Arial" w:cs="Arial"/>
          <w:b/>
          <w:color w:val="000000"/>
          <w:sz w:val="24"/>
          <w:szCs w:val="24"/>
        </w:rPr>
        <w:t>Importancia de la Fertilización en el Cultivo de Arroz</w:t>
      </w:r>
    </w:p>
    <w:p w:rsidR="005619BA" w:rsidRDefault="005619BA" w:rsidP="00623661">
      <w:pPr>
        <w:pStyle w:val="Prrafodelista"/>
        <w:autoSpaceDE w:val="0"/>
        <w:autoSpaceDN w:val="0"/>
        <w:adjustRightInd w:val="0"/>
        <w:spacing w:line="480" w:lineRule="auto"/>
        <w:ind w:left="1134"/>
        <w:jc w:val="both"/>
        <w:rPr>
          <w:rFonts w:ascii="Arial" w:hAnsi="Arial" w:cs="Arial"/>
          <w:color w:val="000000"/>
          <w:sz w:val="24"/>
          <w:szCs w:val="24"/>
        </w:rPr>
      </w:pPr>
      <w:r w:rsidRPr="006F3C85">
        <w:rPr>
          <w:rFonts w:ascii="Arial" w:hAnsi="Arial" w:cs="Arial"/>
          <w:color w:val="000000"/>
          <w:sz w:val="24"/>
          <w:szCs w:val="24"/>
        </w:rPr>
        <w:t xml:space="preserve">La fertilización en el cultivo de arroz es de gran importancia, </w:t>
      </w:r>
      <w:r>
        <w:rPr>
          <w:rFonts w:ascii="Arial" w:hAnsi="Arial" w:cs="Arial"/>
          <w:color w:val="000000"/>
          <w:sz w:val="24"/>
          <w:szCs w:val="24"/>
        </w:rPr>
        <w:t>para su normal crecimiento y desarrollo, requiriendo nutrientes en cada  etapa fisiológica. Los principales nutrimentos son: nitrógeno (N), fósforo (F), potasio (K) y magnesio (Mg), calcio (Ca), que si el suelo no lo suministra en forma natural, deben ser agregados al cultivo en la medida que sea necesario. Las cantidades por aplicar dependen básicamente del análisis de s</w:t>
      </w:r>
      <w:r w:rsidR="00CE2031">
        <w:rPr>
          <w:rFonts w:ascii="Arial" w:hAnsi="Arial" w:cs="Arial"/>
          <w:color w:val="000000"/>
          <w:sz w:val="24"/>
          <w:szCs w:val="24"/>
        </w:rPr>
        <w:t>uelo. A continuación. Ver</w:t>
      </w:r>
      <w:r>
        <w:rPr>
          <w:rFonts w:ascii="Arial" w:hAnsi="Arial" w:cs="Arial"/>
          <w:color w:val="000000"/>
          <w:sz w:val="24"/>
          <w:szCs w:val="24"/>
        </w:rPr>
        <w:t xml:space="preserve"> la </w:t>
      </w:r>
      <w:r w:rsidR="00BB5981">
        <w:rPr>
          <w:rFonts w:ascii="Arial" w:hAnsi="Arial" w:cs="Arial"/>
          <w:color w:val="000000"/>
          <w:sz w:val="24"/>
          <w:szCs w:val="24"/>
        </w:rPr>
        <w:t>tabla 1.</w:t>
      </w:r>
      <w:r w:rsidR="00B102E6" w:rsidRPr="00B102E6">
        <w:rPr>
          <w:rFonts w:ascii="Arial" w:hAnsi="Arial" w:cs="Arial"/>
          <w:color w:val="000000"/>
          <w:sz w:val="24"/>
          <w:szCs w:val="24"/>
        </w:rPr>
        <w:t>7</w:t>
      </w:r>
      <w:r w:rsidR="00C33A47" w:rsidRPr="00B102E6">
        <w:rPr>
          <w:rFonts w:ascii="Arial" w:hAnsi="Arial" w:cs="Arial"/>
          <w:color w:val="000000"/>
          <w:sz w:val="24"/>
          <w:szCs w:val="24"/>
        </w:rPr>
        <w:t>,</w:t>
      </w:r>
      <w:r w:rsidR="00C33A47">
        <w:rPr>
          <w:rFonts w:ascii="Arial" w:hAnsi="Arial" w:cs="Arial"/>
          <w:color w:val="000000"/>
          <w:sz w:val="24"/>
          <w:szCs w:val="24"/>
        </w:rPr>
        <w:t xml:space="preserve"> (</w:t>
      </w:r>
      <w:r>
        <w:rPr>
          <w:rFonts w:ascii="Arial" w:hAnsi="Arial" w:cs="Arial"/>
          <w:color w:val="000000"/>
          <w:sz w:val="24"/>
          <w:szCs w:val="24"/>
        </w:rPr>
        <w:t>2) (1).</w:t>
      </w:r>
      <w:r w:rsidR="00623661" w:rsidRPr="00623661">
        <w:rPr>
          <w:rFonts w:ascii="Arial" w:hAnsi="Arial" w:cs="Arial"/>
          <w:b/>
          <w:sz w:val="24"/>
          <w:szCs w:val="24"/>
        </w:rPr>
        <w:t xml:space="preserve"> </w:t>
      </w:r>
    </w:p>
    <w:p w:rsidR="005619BA" w:rsidRDefault="005619BA" w:rsidP="00B102E6">
      <w:pPr>
        <w:autoSpaceDE w:val="0"/>
        <w:autoSpaceDN w:val="0"/>
        <w:adjustRightInd w:val="0"/>
        <w:spacing w:after="0" w:line="240" w:lineRule="auto"/>
        <w:jc w:val="both"/>
        <w:rPr>
          <w:rFonts w:ascii="Arial" w:hAnsi="Arial" w:cs="Arial"/>
          <w:color w:val="000000"/>
          <w:sz w:val="24"/>
          <w:szCs w:val="24"/>
        </w:rPr>
      </w:pPr>
    </w:p>
    <w:p w:rsidR="00B0214C" w:rsidRDefault="00B0214C" w:rsidP="00B102E6">
      <w:pPr>
        <w:autoSpaceDE w:val="0"/>
        <w:autoSpaceDN w:val="0"/>
        <w:adjustRightInd w:val="0"/>
        <w:spacing w:after="0" w:line="240" w:lineRule="auto"/>
        <w:jc w:val="both"/>
        <w:rPr>
          <w:rFonts w:ascii="Arial" w:hAnsi="Arial" w:cs="Arial"/>
          <w:color w:val="000000"/>
          <w:sz w:val="24"/>
          <w:szCs w:val="24"/>
        </w:rPr>
      </w:pPr>
    </w:p>
    <w:p w:rsidR="00B0214C" w:rsidRDefault="00B0214C" w:rsidP="00B102E6">
      <w:pPr>
        <w:autoSpaceDE w:val="0"/>
        <w:autoSpaceDN w:val="0"/>
        <w:adjustRightInd w:val="0"/>
        <w:spacing w:after="0" w:line="240" w:lineRule="auto"/>
        <w:jc w:val="both"/>
        <w:rPr>
          <w:rFonts w:ascii="Arial" w:hAnsi="Arial" w:cs="Arial"/>
          <w:color w:val="000000"/>
          <w:sz w:val="24"/>
          <w:szCs w:val="24"/>
        </w:rPr>
      </w:pPr>
    </w:p>
    <w:p w:rsidR="00916C3B" w:rsidRDefault="00916C3B" w:rsidP="00B102E6">
      <w:pPr>
        <w:autoSpaceDE w:val="0"/>
        <w:autoSpaceDN w:val="0"/>
        <w:adjustRightInd w:val="0"/>
        <w:spacing w:after="0" w:line="240" w:lineRule="auto"/>
        <w:jc w:val="both"/>
        <w:rPr>
          <w:rFonts w:ascii="Arial" w:hAnsi="Arial" w:cs="Arial"/>
          <w:color w:val="000000"/>
          <w:sz w:val="24"/>
          <w:szCs w:val="24"/>
        </w:rPr>
      </w:pPr>
    </w:p>
    <w:p w:rsidR="00040D98" w:rsidRDefault="00040D98" w:rsidP="00B102E6">
      <w:pPr>
        <w:autoSpaceDE w:val="0"/>
        <w:autoSpaceDN w:val="0"/>
        <w:adjustRightInd w:val="0"/>
        <w:spacing w:after="0" w:line="240" w:lineRule="auto"/>
        <w:jc w:val="both"/>
        <w:rPr>
          <w:rFonts w:ascii="Arial" w:hAnsi="Arial" w:cs="Arial"/>
          <w:color w:val="000000"/>
          <w:sz w:val="24"/>
          <w:szCs w:val="24"/>
        </w:rPr>
      </w:pPr>
    </w:p>
    <w:p w:rsidR="00040D98" w:rsidRDefault="00040D98" w:rsidP="00B102E6">
      <w:pPr>
        <w:autoSpaceDE w:val="0"/>
        <w:autoSpaceDN w:val="0"/>
        <w:adjustRightInd w:val="0"/>
        <w:spacing w:after="0" w:line="240" w:lineRule="auto"/>
        <w:jc w:val="both"/>
        <w:rPr>
          <w:rFonts w:ascii="Arial" w:hAnsi="Arial" w:cs="Arial"/>
          <w:color w:val="000000"/>
          <w:sz w:val="24"/>
          <w:szCs w:val="24"/>
        </w:rPr>
      </w:pPr>
    </w:p>
    <w:p w:rsidR="00040D98" w:rsidRPr="00154B01" w:rsidRDefault="00040D98" w:rsidP="00B102E6">
      <w:pPr>
        <w:autoSpaceDE w:val="0"/>
        <w:autoSpaceDN w:val="0"/>
        <w:adjustRightInd w:val="0"/>
        <w:spacing w:after="0" w:line="240" w:lineRule="auto"/>
        <w:jc w:val="both"/>
        <w:rPr>
          <w:rFonts w:ascii="Arial" w:hAnsi="Arial" w:cs="Arial"/>
          <w:color w:val="000000"/>
          <w:sz w:val="24"/>
          <w:szCs w:val="24"/>
        </w:rPr>
      </w:pPr>
    </w:p>
    <w:p w:rsidR="005619BA" w:rsidRDefault="00BB5981" w:rsidP="00BB5981">
      <w:pPr>
        <w:autoSpaceDE w:val="0"/>
        <w:autoSpaceDN w:val="0"/>
        <w:adjustRightInd w:val="0"/>
        <w:spacing w:after="0" w:line="240" w:lineRule="auto"/>
        <w:ind w:left="1704"/>
        <w:jc w:val="center"/>
        <w:rPr>
          <w:rFonts w:ascii="Arial" w:hAnsi="Arial" w:cs="Arial"/>
          <w:sz w:val="24"/>
          <w:szCs w:val="24"/>
        </w:rPr>
      </w:pPr>
      <w:r w:rsidRPr="00CE2031">
        <w:rPr>
          <w:rFonts w:ascii="Arial" w:hAnsi="Arial" w:cs="Arial"/>
          <w:b/>
          <w:color w:val="000000"/>
          <w:sz w:val="24"/>
          <w:szCs w:val="24"/>
        </w:rPr>
        <w:lastRenderedPageBreak/>
        <w:t>Tabla</w:t>
      </w:r>
      <w:r w:rsidR="00AD3C50">
        <w:rPr>
          <w:rFonts w:ascii="Arial" w:hAnsi="Arial" w:cs="Arial"/>
          <w:b/>
          <w:color w:val="000000"/>
          <w:sz w:val="24"/>
          <w:szCs w:val="24"/>
        </w:rPr>
        <w:t>1.</w:t>
      </w:r>
      <w:r w:rsidRPr="00CE2031">
        <w:rPr>
          <w:rFonts w:ascii="Arial" w:hAnsi="Arial" w:cs="Arial"/>
          <w:b/>
          <w:color w:val="000000"/>
          <w:sz w:val="24"/>
          <w:szCs w:val="24"/>
        </w:rPr>
        <w:t xml:space="preserve"> 7</w:t>
      </w:r>
      <w:r w:rsidR="001E167E">
        <w:rPr>
          <w:rFonts w:ascii="Arial" w:hAnsi="Arial" w:cs="Arial"/>
          <w:b/>
          <w:color w:val="000000"/>
          <w:sz w:val="24"/>
          <w:szCs w:val="24"/>
        </w:rPr>
        <w:t>.</w:t>
      </w:r>
      <w:r w:rsidR="00623661">
        <w:rPr>
          <w:rFonts w:ascii="Arial" w:hAnsi="Arial" w:cs="Arial"/>
          <w:b/>
          <w:color w:val="000000"/>
          <w:sz w:val="24"/>
          <w:szCs w:val="24"/>
        </w:rPr>
        <w:t xml:space="preserve"> </w:t>
      </w:r>
      <w:r>
        <w:rPr>
          <w:rFonts w:ascii="Arial" w:hAnsi="Arial" w:cs="Arial"/>
          <w:color w:val="000000"/>
          <w:sz w:val="24"/>
          <w:szCs w:val="24"/>
        </w:rPr>
        <w:t xml:space="preserve">RECOMENDACIONES </w:t>
      </w:r>
      <w:r w:rsidRPr="00B102E6">
        <w:rPr>
          <w:rFonts w:ascii="Arial" w:hAnsi="Arial" w:cs="Arial"/>
          <w:color w:val="000000"/>
          <w:sz w:val="24"/>
          <w:szCs w:val="24"/>
        </w:rPr>
        <w:t xml:space="preserve">DE </w:t>
      </w:r>
      <w:r>
        <w:rPr>
          <w:rFonts w:ascii="Arial" w:hAnsi="Arial" w:cs="Arial"/>
          <w:sz w:val="24"/>
          <w:szCs w:val="24"/>
        </w:rPr>
        <w:t xml:space="preserve">N, </w:t>
      </w:r>
      <w:r w:rsidRPr="00B102E6">
        <w:rPr>
          <w:rFonts w:ascii="Arial" w:hAnsi="Arial" w:cs="Arial"/>
          <w:sz w:val="24"/>
          <w:szCs w:val="24"/>
        </w:rPr>
        <w:t>P</w:t>
      </w:r>
      <w:r w:rsidRPr="00B102E6">
        <w:rPr>
          <w:rFonts w:ascii="Arial" w:hAnsi="Arial" w:cs="Arial"/>
          <w:sz w:val="24"/>
          <w:szCs w:val="24"/>
          <w:vertAlign w:val="subscript"/>
        </w:rPr>
        <w:t>2</w:t>
      </w:r>
      <w:r w:rsidRPr="00B102E6">
        <w:rPr>
          <w:rFonts w:ascii="Arial" w:hAnsi="Arial" w:cs="Arial"/>
          <w:sz w:val="24"/>
          <w:szCs w:val="24"/>
        </w:rPr>
        <w:t>O</w:t>
      </w:r>
      <w:r w:rsidRPr="00B102E6">
        <w:rPr>
          <w:rFonts w:ascii="Arial" w:hAnsi="Arial" w:cs="Arial"/>
          <w:sz w:val="24"/>
          <w:szCs w:val="24"/>
          <w:vertAlign w:val="subscript"/>
        </w:rPr>
        <w:t xml:space="preserve">5, </w:t>
      </w:r>
      <w:r w:rsidRPr="00B102E6">
        <w:rPr>
          <w:rFonts w:ascii="Arial" w:hAnsi="Arial" w:cs="Arial"/>
          <w:sz w:val="24"/>
          <w:szCs w:val="24"/>
        </w:rPr>
        <w:t>K</w:t>
      </w:r>
      <w:r w:rsidRPr="00B102E6">
        <w:rPr>
          <w:rFonts w:ascii="Arial" w:hAnsi="Arial" w:cs="Arial"/>
          <w:sz w:val="24"/>
          <w:szCs w:val="24"/>
          <w:vertAlign w:val="subscript"/>
        </w:rPr>
        <w:t>2</w:t>
      </w:r>
      <w:r>
        <w:rPr>
          <w:rFonts w:ascii="Arial" w:hAnsi="Arial" w:cs="Arial"/>
          <w:sz w:val="24"/>
          <w:szCs w:val="24"/>
        </w:rPr>
        <w:t xml:space="preserve">O CON BASE AL </w:t>
      </w:r>
      <w:r w:rsidRPr="00B102E6">
        <w:rPr>
          <w:rFonts w:ascii="Arial" w:hAnsi="Arial" w:cs="Arial"/>
          <w:sz w:val="24"/>
          <w:szCs w:val="24"/>
        </w:rPr>
        <w:t>ANÁLISIS DE SUELO</w:t>
      </w:r>
    </w:p>
    <w:p w:rsidR="00241C72" w:rsidRPr="00BB5981" w:rsidRDefault="00241C72" w:rsidP="00BB5981">
      <w:pPr>
        <w:autoSpaceDE w:val="0"/>
        <w:autoSpaceDN w:val="0"/>
        <w:adjustRightInd w:val="0"/>
        <w:spacing w:after="0" w:line="240" w:lineRule="auto"/>
        <w:ind w:left="1704"/>
        <w:jc w:val="center"/>
        <w:rPr>
          <w:rFonts w:ascii="Arial" w:hAnsi="Arial" w:cs="Arial"/>
          <w:sz w:val="24"/>
          <w:szCs w:val="24"/>
        </w:rPr>
      </w:pPr>
    </w:p>
    <w:tbl>
      <w:tblPr>
        <w:tblStyle w:val="Tablaconcuadrcula"/>
        <w:tblW w:w="6730" w:type="dxa"/>
        <w:tblInd w:w="1704" w:type="dxa"/>
        <w:tblLayout w:type="fixed"/>
        <w:tblLook w:val="04A0" w:firstRow="1" w:lastRow="0" w:firstColumn="1" w:lastColumn="0" w:noHBand="0" w:noVBand="1"/>
      </w:tblPr>
      <w:tblGrid>
        <w:gridCol w:w="2126"/>
        <w:gridCol w:w="1217"/>
        <w:gridCol w:w="1693"/>
        <w:gridCol w:w="1694"/>
      </w:tblGrid>
      <w:tr w:rsidR="005619BA" w:rsidTr="00E0306D">
        <w:trPr>
          <w:trHeight w:val="419"/>
        </w:trPr>
        <w:tc>
          <w:tcPr>
            <w:tcW w:w="2126" w:type="dxa"/>
            <w:tcBorders>
              <w:bottom w:val="nil"/>
            </w:tcBorders>
          </w:tcPr>
          <w:p w:rsidR="005619BA" w:rsidRPr="00773C2F" w:rsidRDefault="005619BA" w:rsidP="00FA12E2">
            <w:pPr>
              <w:pStyle w:val="Prrafodelista"/>
              <w:autoSpaceDE w:val="0"/>
              <w:autoSpaceDN w:val="0"/>
              <w:adjustRightInd w:val="0"/>
              <w:ind w:left="0"/>
              <w:jc w:val="center"/>
              <w:rPr>
                <w:rFonts w:ascii="Arial" w:hAnsi="Arial" w:cs="Arial"/>
                <w:b/>
                <w:color w:val="000000"/>
                <w:sz w:val="24"/>
                <w:szCs w:val="24"/>
              </w:rPr>
            </w:pPr>
            <w:r w:rsidRPr="00773C2F">
              <w:rPr>
                <w:rFonts w:ascii="Arial" w:hAnsi="Arial" w:cs="Arial"/>
                <w:b/>
                <w:color w:val="000000"/>
                <w:sz w:val="24"/>
                <w:szCs w:val="24"/>
              </w:rPr>
              <w:t>Interpretación del análisis de Suelo</w:t>
            </w:r>
          </w:p>
        </w:tc>
        <w:tc>
          <w:tcPr>
            <w:tcW w:w="4604" w:type="dxa"/>
            <w:gridSpan w:val="3"/>
            <w:vAlign w:val="bottom"/>
          </w:tcPr>
          <w:p w:rsidR="005619BA" w:rsidRPr="00773C2F" w:rsidRDefault="005619BA" w:rsidP="00FA12E2">
            <w:pPr>
              <w:pStyle w:val="Prrafodelista"/>
              <w:autoSpaceDE w:val="0"/>
              <w:autoSpaceDN w:val="0"/>
              <w:adjustRightInd w:val="0"/>
              <w:ind w:left="0"/>
              <w:jc w:val="center"/>
              <w:rPr>
                <w:rFonts w:ascii="Arial" w:hAnsi="Arial" w:cs="Arial"/>
                <w:b/>
                <w:color w:val="000000"/>
                <w:sz w:val="24"/>
                <w:szCs w:val="24"/>
              </w:rPr>
            </w:pPr>
            <w:r w:rsidRPr="00773C2F">
              <w:rPr>
                <w:rFonts w:ascii="Arial" w:hAnsi="Arial" w:cs="Arial"/>
                <w:b/>
                <w:color w:val="000000"/>
                <w:sz w:val="24"/>
                <w:szCs w:val="24"/>
              </w:rPr>
              <w:t>Kg/ ha</w:t>
            </w:r>
          </w:p>
          <w:p w:rsidR="005619BA" w:rsidRPr="00773C2F" w:rsidRDefault="005619BA" w:rsidP="00FA12E2">
            <w:pPr>
              <w:tabs>
                <w:tab w:val="left" w:pos="2580"/>
                <w:tab w:val="left" w:pos="4275"/>
              </w:tabs>
              <w:jc w:val="center"/>
              <w:rPr>
                <w:rFonts w:ascii="Arial" w:hAnsi="Arial" w:cs="Arial"/>
                <w:b/>
                <w:sz w:val="24"/>
                <w:szCs w:val="24"/>
              </w:rPr>
            </w:pPr>
          </w:p>
        </w:tc>
      </w:tr>
      <w:tr w:rsidR="00623661" w:rsidTr="00E0306D">
        <w:trPr>
          <w:trHeight w:val="130"/>
        </w:trPr>
        <w:tc>
          <w:tcPr>
            <w:tcW w:w="2126" w:type="dxa"/>
            <w:tcBorders>
              <w:top w:val="nil"/>
              <w:bottom w:val="single" w:sz="4" w:space="0" w:color="auto"/>
            </w:tcBorders>
          </w:tcPr>
          <w:p w:rsidR="00623661" w:rsidRPr="00773C2F" w:rsidRDefault="00623661" w:rsidP="00FA12E2">
            <w:pPr>
              <w:pStyle w:val="Prrafodelista"/>
              <w:autoSpaceDE w:val="0"/>
              <w:autoSpaceDN w:val="0"/>
              <w:adjustRightInd w:val="0"/>
              <w:ind w:left="0"/>
              <w:jc w:val="both"/>
              <w:rPr>
                <w:rFonts w:ascii="Arial" w:hAnsi="Arial" w:cs="Arial"/>
                <w:color w:val="000000"/>
                <w:sz w:val="24"/>
                <w:szCs w:val="24"/>
              </w:rPr>
            </w:pPr>
          </w:p>
        </w:tc>
        <w:tc>
          <w:tcPr>
            <w:tcW w:w="1217" w:type="dxa"/>
          </w:tcPr>
          <w:p w:rsidR="00623661" w:rsidRPr="00773C2F" w:rsidRDefault="00623661" w:rsidP="00C33A47">
            <w:pPr>
              <w:pStyle w:val="Prrafodelista"/>
              <w:autoSpaceDE w:val="0"/>
              <w:autoSpaceDN w:val="0"/>
              <w:adjustRightInd w:val="0"/>
              <w:ind w:left="0"/>
              <w:jc w:val="center"/>
              <w:rPr>
                <w:rFonts w:ascii="Arial" w:hAnsi="Arial" w:cs="Arial"/>
                <w:color w:val="000000"/>
                <w:sz w:val="24"/>
                <w:szCs w:val="24"/>
              </w:rPr>
            </w:pPr>
            <w:r w:rsidRPr="00773C2F">
              <w:rPr>
                <w:rFonts w:ascii="Arial" w:hAnsi="Arial" w:cs="Arial"/>
                <w:b/>
                <w:sz w:val="24"/>
                <w:szCs w:val="24"/>
              </w:rPr>
              <w:t>N</w:t>
            </w:r>
          </w:p>
        </w:tc>
        <w:tc>
          <w:tcPr>
            <w:tcW w:w="1693" w:type="dxa"/>
          </w:tcPr>
          <w:p w:rsidR="00623661" w:rsidRPr="00773C2F" w:rsidRDefault="00623661" w:rsidP="00C33A47">
            <w:pPr>
              <w:pStyle w:val="Prrafodelista"/>
              <w:autoSpaceDE w:val="0"/>
              <w:autoSpaceDN w:val="0"/>
              <w:adjustRightInd w:val="0"/>
              <w:ind w:left="0"/>
              <w:jc w:val="center"/>
              <w:rPr>
                <w:rFonts w:ascii="Arial" w:hAnsi="Arial" w:cs="Arial"/>
                <w:color w:val="000000"/>
                <w:sz w:val="24"/>
                <w:szCs w:val="24"/>
              </w:rPr>
            </w:pPr>
            <w:r w:rsidRPr="00773C2F">
              <w:rPr>
                <w:rFonts w:ascii="Arial" w:hAnsi="Arial" w:cs="Arial"/>
                <w:b/>
                <w:sz w:val="24"/>
                <w:szCs w:val="24"/>
              </w:rPr>
              <w:t>P</w:t>
            </w:r>
            <w:r w:rsidRPr="00773C2F">
              <w:rPr>
                <w:rFonts w:ascii="Arial" w:hAnsi="Arial" w:cs="Arial"/>
                <w:b/>
                <w:sz w:val="24"/>
                <w:szCs w:val="24"/>
                <w:vertAlign w:val="subscript"/>
              </w:rPr>
              <w:t>2</w:t>
            </w:r>
            <w:r w:rsidRPr="00773C2F">
              <w:rPr>
                <w:rFonts w:ascii="Arial" w:hAnsi="Arial" w:cs="Arial"/>
                <w:b/>
                <w:sz w:val="24"/>
                <w:szCs w:val="24"/>
              </w:rPr>
              <w:t>O</w:t>
            </w:r>
            <w:r w:rsidRPr="00773C2F">
              <w:rPr>
                <w:rFonts w:ascii="Arial" w:hAnsi="Arial" w:cs="Arial"/>
                <w:b/>
                <w:sz w:val="24"/>
                <w:szCs w:val="24"/>
                <w:vertAlign w:val="subscript"/>
              </w:rPr>
              <w:t>5</w:t>
            </w:r>
          </w:p>
        </w:tc>
        <w:tc>
          <w:tcPr>
            <w:tcW w:w="1694" w:type="dxa"/>
          </w:tcPr>
          <w:p w:rsidR="00623661" w:rsidRPr="00773C2F" w:rsidRDefault="00623661" w:rsidP="00C33A47">
            <w:pPr>
              <w:pStyle w:val="Prrafodelista"/>
              <w:autoSpaceDE w:val="0"/>
              <w:autoSpaceDN w:val="0"/>
              <w:adjustRightInd w:val="0"/>
              <w:ind w:left="0"/>
              <w:jc w:val="center"/>
              <w:rPr>
                <w:rFonts w:ascii="Arial" w:hAnsi="Arial" w:cs="Arial"/>
                <w:color w:val="000000"/>
                <w:sz w:val="24"/>
                <w:szCs w:val="24"/>
              </w:rPr>
            </w:pPr>
            <w:r w:rsidRPr="00773C2F">
              <w:rPr>
                <w:rFonts w:ascii="Arial" w:hAnsi="Arial" w:cs="Arial"/>
                <w:b/>
                <w:sz w:val="24"/>
                <w:szCs w:val="24"/>
              </w:rPr>
              <w:t>K</w:t>
            </w:r>
            <w:r w:rsidRPr="00773C2F">
              <w:rPr>
                <w:rFonts w:ascii="Arial" w:hAnsi="Arial" w:cs="Arial"/>
                <w:b/>
                <w:sz w:val="24"/>
                <w:szCs w:val="24"/>
                <w:vertAlign w:val="subscript"/>
              </w:rPr>
              <w:t>2</w:t>
            </w:r>
            <w:r w:rsidRPr="00773C2F">
              <w:rPr>
                <w:rFonts w:ascii="Arial" w:hAnsi="Arial" w:cs="Arial"/>
                <w:b/>
                <w:sz w:val="24"/>
                <w:szCs w:val="24"/>
              </w:rPr>
              <w:t>O</w:t>
            </w:r>
          </w:p>
        </w:tc>
      </w:tr>
      <w:tr w:rsidR="005619BA" w:rsidTr="00E0306D">
        <w:trPr>
          <w:trHeight w:val="285"/>
        </w:trPr>
        <w:tc>
          <w:tcPr>
            <w:tcW w:w="2126" w:type="dxa"/>
            <w:tcBorders>
              <w:top w:val="single" w:sz="4" w:space="0" w:color="auto"/>
            </w:tcBorders>
          </w:tcPr>
          <w:p w:rsidR="005619BA" w:rsidRPr="00773C2F" w:rsidRDefault="005619BA" w:rsidP="00C33A47">
            <w:pPr>
              <w:pStyle w:val="Prrafodelista"/>
              <w:autoSpaceDE w:val="0"/>
              <w:autoSpaceDN w:val="0"/>
              <w:adjustRightInd w:val="0"/>
              <w:ind w:left="0"/>
              <w:jc w:val="both"/>
              <w:rPr>
                <w:rFonts w:ascii="Arial" w:hAnsi="Arial" w:cs="Arial"/>
                <w:color w:val="000000"/>
                <w:sz w:val="24"/>
                <w:szCs w:val="24"/>
              </w:rPr>
            </w:pPr>
            <w:r w:rsidRPr="00773C2F">
              <w:rPr>
                <w:rFonts w:ascii="Arial" w:hAnsi="Arial" w:cs="Arial"/>
                <w:color w:val="000000"/>
                <w:sz w:val="24"/>
                <w:szCs w:val="24"/>
              </w:rPr>
              <w:t>Bajo</w:t>
            </w:r>
          </w:p>
        </w:tc>
        <w:tc>
          <w:tcPr>
            <w:tcW w:w="1217" w:type="dxa"/>
          </w:tcPr>
          <w:p w:rsidR="005619BA" w:rsidRPr="00773C2F" w:rsidRDefault="005619BA" w:rsidP="00C33A47">
            <w:pPr>
              <w:pStyle w:val="Prrafodelista"/>
              <w:autoSpaceDE w:val="0"/>
              <w:autoSpaceDN w:val="0"/>
              <w:adjustRightInd w:val="0"/>
              <w:ind w:left="0"/>
              <w:jc w:val="center"/>
              <w:rPr>
                <w:rFonts w:ascii="Arial" w:hAnsi="Arial" w:cs="Arial"/>
                <w:color w:val="000000"/>
                <w:sz w:val="24"/>
                <w:szCs w:val="24"/>
              </w:rPr>
            </w:pPr>
            <w:r w:rsidRPr="00773C2F">
              <w:rPr>
                <w:rFonts w:ascii="Arial" w:hAnsi="Arial" w:cs="Arial"/>
                <w:color w:val="000000"/>
                <w:sz w:val="24"/>
                <w:szCs w:val="24"/>
              </w:rPr>
              <w:t>120</w:t>
            </w:r>
          </w:p>
        </w:tc>
        <w:tc>
          <w:tcPr>
            <w:tcW w:w="1693" w:type="dxa"/>
          </w:tcPr>
          <w:p w:rsidR="005619BA" w:rsidRPr="00773C2F" w:rsidRDefault="005619BA" w:rsidP="00C33A47">
            <w:pPr>
              <w:pStyle w:val="Prrafodelista"/>
              <w:autoSpaceDE w:val="0"/>
              <w:autoSpaceDN w:val="0"/>
              <w:adjustRightInd w:val="0"/>
              <w:ind w:left="0"/>
              <w:jc w:val="center"/>
              <w:rPr>
                <w:rFonts w:ascii="Arial" w:hAnsi="Arial" w:cs="Arial"/>
                <w:color w:val="000000"/>
                <w:sz w:val="24"/>
                <w:szCs w:val="24"/>
              </w:rPr>
            </w:pPr>
            <w:r w:rsidRPr="00773C2F">
              <w:rPr>
                <w:rFonts w:ascii="Arial" w:hAnsi="Arial" w:cs="Arial"/>
                <w:color w:val="000000"/>
                <w:sz w:val="24"/>
                <w:szCs w:val="24"/>
              </w:rPr>
              <w:t>60</w:t>
            </w:r>
          </w:p>
        </w:tc>
        <w:tc>
          <w:tcPr>
            <w:tcW w:w="1694" w:type="dxa"/>
          </w:tcPr>
          <w:p w:rsidR="005619BA" w:rsidRPr="00773C2F" w:rsidRDefault="005619BA" w:rsidP="00C33A47">
            <w:pPr>
              <w:pStyle w:val="Prrafodelista"/>
              <w:autoSpaceDE w:val="0"/>
              <w:autoSpaceDN w:val="0"/>
              <w:adjustRightInd w:val="0"/>
              <w:ind w:left="0"/>
              <w:jc w:val="center"/>
              <w:rPr>
                <w:rFonts w:ascii="Arial" w:hAnsi="Arial" w:cs="Arial"/>
                <w:color w:val="000000"/>
                <w:sz w:val="24"/>
                <w:szCs w:val="24"/>
              </w:rPr>
            </w:pPr>
            <w:r w:rsidRPr="00773C2F">
              <w:rPr>
                <w:rFonts w:ascii="Arial" w:hAnsi="Arial" w:cs="Arial"/>
                <w:color w:val="000000"/>
                <w:sz w:val="24"/>
                <w:szCs w:val="24"/>
              </w:rPr>
              <w:t>60</w:t>
            </w:r>
          </w:p>
        </w:tc>
      </w:tr>
      <w:tr w:rsidR="005619BA" w:rsidTr="00E0306D">
        <w:trPr>
          <w:trHeight w:val="285"/>
        </w:trPr>
        <w:tc>
          <w:tcPr>
            <w:tcW w:w="2126" w:type="dxa"/>
          </w:tcPr>
          <w:p w:rsidR="005619BA" w:rsidRPr="00773C2F" w:rsidRDefault="005619BA" w:rsidP="00C33A47">
            <w:pPr>
              <w:pStyle w:val="Prrafodelista"/>
              <w:autoSpaceDE w:val="0"/>
              <w:autoSpaceDN w:val="0"/>
              <w:adjustRightInd w:val="0"/>
              <w:ind w:left="0"/>
              <w:jc w:val="both"/>
              <w:rPr>
                <w:rFonts w:ascii="Arial" w:hAnsi="Arial" w:cs="Arial"/>
                <w:color w:val="000000"/>
                <w:sz w:val="24"/>
                <w:szCs w:val="24"/>
              </w:rPr>
            </w:pPr>
            <w:r w:rsidRPr="00773C2F">
              <w:rPr>
                <w:rFonts w:ascii="Arial" w:hAnsi="Arial" w:cs="Arial"/>
                <w:color w:val="000000"/>
                <w:sz w:val="24"/>
                <w:szCs w:val="24"/>
              </w:rPr>
              <w:t>Medio</w:t>
            </w:r>
          </w:p>
        </w:tc>
        <w:tc>
          <w:tcPr>
            <w:tcW w:w="1217" w:type="dxa"/>
          </w:tcPr>
          <w:p w:rsidR="005619BA" w:rsidRPr="00773C2F" w:rsidRDefault="005619BA" w:rsidP="00C33A47">
            <w:pPr>
              <w:pStyle w:val="Prrafodelista"/>
              <w:autoSpaceDE w:val="0"/>
              <w:autoSpaceDN w:val="0"/>
              <w:adjustRightInd w:val="0"/>
              <w:ind w:left="0"/>
              <w:jc w:val="center"/>
              <w:rPr>
                <w:rFonts w:ascii="Arial" w:hAnsi="Arial" w:cs="Arial"/>
                <w:color w:val="000000"/>
                <w:sz w:val="24"/>
                <w:szCs w:val="24"/>
              </w:rPr>
            </w:pPr>
            <w:r w:rsidRPr="00773C2F">
              <w:rPr>
                <w:rFonts w:ascii="Arial" w:hAnsi="Arial" w:cs="Arial"/>
                <w:color w:val="000000"/>
                <w:sz w:val="24"/>
                <w:szCs w:val="24"/>
              </w:rPr>
              <w:t>100</w:t>
            </w:r>
          </w:p>
        </w:tc>
        <w:tc>
          <w:tcPr>
            <w:tcW w:w="1693" w:type="dxa"/>
          </w:tcPr>
          <w:p w:rsidR="005619BA" w:rsidRPr="00773C2F" w:rsidRDefault="005619BA" w:rsidP="00C33A47">
            <w:pPr>
              <w:pStyle w:val="Prrafodelista"/>
              <w:autoSpaceDE w:val="0"/>
              <w:autoSpaceDN w:val="0"/>
              <w:adjustRightInd w:val="0"/>
              <w:ind w:left="0"/>
              <w:jc w:val="center"/>
              <w:rPr>
                <w:rFonts w:ascii="Arial" w:hAnsi="Arial" w:cs="Arial"/>
                <w:color w:val="000000"/>
                <w:sz w:val="24"/>
                <w:szCs w:val="24"/>
              </w:rPr>
            </w:pPr>
            <w:r w:rsidRPr="00773C2F">
              <w:rPr>
                <w:rFonts w:ascii="Arial" w:hAnsi="Arial" w:cs="Arial"/>
                <w:color w:val="000000"/>
                <w:sz w:val="24"/>
                <w:szCs w:val="24"/>
              </w:rPr>
              <w:t>30</w:t>
            </w:r>
          </w:p>
        </w:tc>
        <w:tc>
          <w:tcPr>
            <w:tcW w:w="1694" w:type="dxa"/>
          </w:tcPr>
          <w:p w:rsidR="005619BA" w:rsidRPr="00773C2F" w:rsidRDefault="005619BA" w:rsidP="00C33A47">
            <w:pPr>
              <w:pStyle w:val="Prrafodelista"/>
              <w:autoSpaceDE w:val="0"/>
              <w:autoSpaceDN w:val="0"/>
              <w:adjustRightInd w:val="0"/>
              <w:ind w:left="0"/>
              <w:jc w:val="center"/>
              <w:rPr>
                <w:rFonts w:ascii="Arial" w:hAnsi="Arial" w:cs="Arial"/>
                <w:color w:val="000000"/>
                <w:sz w:val="24"/>
                <w:szCs w:val="24"/>
              </w:rPr>
            </w:pPr>
            <w:r w:rsidRPr="00773C2F">
              <w:rPr>
                <w:rFonts w:ascii="Arial" w:hAnsi="Arial" w:cs="Arial"/>
                <w:color w:val="000000"/>
                <w:sz w:val="24"/>
                <w:szCs w:val="24"/>
              </w:rPr>
              <w:t>30</w:t>
            </w:r>
          </w:p>
        </w:tc>
      </w:tr>
      <w:tr w:rsidR="005619BA" w:rsidTr="00E0306D">
        <w:trPr>
          <w:trHeight w:val="285"/>
        </w:trPr>
        <w:tc>
          <w:tcPr>
            <w:tcW w:w="2126" w:type="dxa"/>
          </w:tcPr>
          <w:p w:rsidR="005619BA" w:rsidRPr="00773C2F" w:rsidRDefault="005619BA" w:rsidP="00C33A47">
            <w:pPr>
              <w:pStyle w:val="Prrafodelista"/>
              <w:autoSpaceDE w:val="0"/>
              <w:autoSpaceDN w:val="0"/>
              <w:adjustRightInd w:val="0"/>
              <w:ind w:left="0"/>
              <w:jc w:val="both"/>
              <w:rPr>
                <w:rFonts w:ascii="Arial" w:hAnsi="Arial" w:cs="Arial"/>
                <w:color w:val="000000"/>
                <w:sz w:val="24"/>
                <w:szCs w:val="24"/>
              </w:rPr>
            </w:pPr>
            <w:r w:rsidRPr="00773C2F">
              <w:rPr>
                <w:rFonts w:ascii="Arial" w:hAnsi="Arial" w:cs="Arial"/>
                <w:color w:val="000000"/>
                <w:sz w:val="24"/>
                <w:szCs w:val="24"/>
              </w:rPr>
              <w:t>Alto</w:t>
            </w:r>
          </w:p>
        </w:tc>
        <w:tc>
          <w:tcPr>
            <w:tcW w:w="1217" w:type="dxa"/>
          </w:tcPr>
          <w:p w:rsidR="005619BA" w:rsidRPr="00773C2F" w:rsidRDefault="005619BA" w:rsidP="00C33A47">
            <w:pPr>
              <w:pStyle w:val="Prrafodelista"/>
              <w:autoSpaceDE w:val="0"/>
              <w:autoSpaceDN w:val="0"/>
              <w:adjustRightInd w:val="0"/>
              <w:ind w:left="0"/>
              <w:jc w:val="center"/>
              <w:rPr>
                <w:rFonts w:ascii="Arial" w:hAnsi="Arial" w:cs="Arial"/>
                <w:color w:val="000000"/>
                <w:sz w:val="24"/>
                <w:szCs w:val="24"/>
              </w:rPr>
            </w:pPr>
            <w:r w:rsidRPr="00773C2F">
              <w:rPr>
                <w:rFonts w:ascii="Arial" w:hAnsi="Arial" w:cs="Arial"/>
                <w:color w:val="000000"/>
                <w:sz w:val="24"/>
                <w:szCs w:val="24"/>
              </w:rPr>
              <w:t>80</w:t>
            </w:r>
          </w:p>
        </w:tc>
        <w:tc>
          <w:tcPr>
            <w:tcW w:w="1693" w:type="dxa"/>
          </w:tcPr>
          <w:p w:rsidR="005619BA" w:rsidRPr="00773C2F" w:rsidRDefault="005619BA" w:rsidP="00C33A47">
            <w:pPr>
              <w:pStyle w:val="Prrafodelista"/>
              <w:autoSpaceDE w:val="0"/>
              <w:autoSpaceDN w:val="0"/>
              <w:adjustRightInd w:val="0"/>
              <w:ind w:left="0"/>
              <w:jc w:val="center"/>
              <w:rPr>
                <w:rFonts w:ascii="Arial" w:hAnsi="Arial" w:cs="Arial"/>
                <w:color w:val="000000"/>
                <w:sz w:val="24"/>
                <w:szCs w:val="24"/>
              </w:rPr>
            </w:pPr>
            <w:r w:rsidRPr="00773C2F">
              <w:rPr>
                <w:rFonts w:ascii="Arial" w:hAnsi="Arial" w:cs="Arial"/>
                <w:color w:val="000000"/>
                <w:sz w:val="24"/>
                <w:szCs w:val="24"/>
              </w:rPr>
              <w:t>0</w:t>
            </w:r>
          </w:p>
        </w:tc>
        <w:tc>
          <w:tcPr>
            <w:tcW w:w="1694" w:type="dxa"/>
          </w:tcPr>
          <w:p w:rsidR="005619BA" w:rsidRPr="00773C2F" w:rsidRDefault="005619BA" w:rsidP="00C33A47">
            <w:pPr>
              <w:pStyle w:val="Prrafodelista"/>
              <w:autoSpaceDE w:val="0"/>
              <w:autoSpaceDN w:val="0"/>
              <w:adjustRightInd w:val="0"/>
              <w:ind w:left="0"/>
              <w:jc w:val="center"/>
              <w:rPr>
                <w:rFonts w:ascii="Arial" w:hAnsi="Arial" w:cs="Arial"/>
                <w:color w:val="000000"/>
                <w:sz w:val="24"/>
                <w:szCs w:val="24"/>
              </w:rPr>
            </w:pPr>
            <w:r w:rsidRPr="00773C2F">
              <w:rPr>
                <w:rFonts w:ascii="Arial" w:hAnsi="Arial" w:cs="Arial"/>
                <w:color w:val="000000"/>
                <w:sz w:val="24"/>
                <w:szCs w:val="24"/>
              </w:rPr>
              <w:t>0</w:t>
            </w:r>
          </w:p>
        </w:tc>
      </w:tr>
      <w:tr w:rsidR="005619BA" w:rsidTr="00E0306D">
        <w:trPr>
          <w:trHeight w:val="285"/>
        </w:trPr>
        <w:tc>
          <w:tcPr>
            <w:tcW w:w="6730" w:type="dxa"/>
            <w:gridSpan w:val="4"/>
          </w:tcPr>
          <w:p w:rsidR="005619BA" w:rsidRPr="00773C2F" w:rsidRDefault="005619BA" w:rsidP="00C33A47">
            <w:pPr>
              <w:pStyle w:val="Prrafodelista"/>
              <w:autoSpaceDE w:val="0"/>
              <w:autoSpaceDN w:val="0"/>
              <w:adjustRightInd w:val="0"/>
              <w:ind w:left="0"/>
              <w:jc w:val="both"/>
              <w:rPr>
                <w:rFonts w:ascii="Arial" w:hAnsi="Arial" w:cs="Arial"/>
                <w:b/>
                <w:color w:val="000000"/>
                <w:sz w:val="24"/>
                <w:szCs w:val="24"/>
              </w:rPr>
            </w:pPr>
            <w:r w:rsidRPr="00773C2F">
              <w:rPr>
                <w:rFonts w:ascii="Arial" w:hAnsi="Arial" w:cs="Arial"/>
                <w:b/>
                <w:color w:val="000000"/>
                <w:sz w:val="24"/>
                <w:szCs w:val="24"/>
              </w:rPr>
              <w:t>Fuente: INIAP- 2007</w:t>
            </w:r>
          </w:p>
        </w:tc>
      </w:tr>
    </w:tbl>
    <w:p w:rsidR="00FA12E2" w:rsidRDefault="00FA12E2" w:rsidP="00FA12E2">
      <w:pPr>
        <w:pStyle w:val="Prrafodelista"/>
        <w:autoSpaceDE w:val="0"/>
        <w:autoSpaceDN w:val="0"/>
        <w:adjustRightInd w:val="0"/>
        <w:spacing w:line="480" w:lineRule="auto"/>
        <w:ind w:left="1418"/>
        <w:jc w:val="both"/>
        <w:rPr>
          <w:rFonts w:ascii="Arial" w:hAnsi="Arial" w:cs="Arial"/>
          <w:b/>
          <w:color w:val="000000"/>
          <w:sz w:val="24"/>
          <w:szCs w:val="24"/>
        </w:rPr>
      </w:pPr>
    </w:p>
    <w:p w:rsidR="005619BA" w:rsidRDefault="005619BA" w:rsidP="00A1083A">
      <w:pPr>
        <w:pStyle w:val="Prrafodelista"/>
        <w:numPr>
          <w:ilvl w:val="1"/>
          <w:numId w:val="37"/>
        </w:numPr>
        <w:autoSpaceDE w:val="0"/>
        <w:autoSpaceDN w:val="0"/>
        <w:adjustRightInd w:val="0"/>
        <w:spacing w:line="480" w:lineRule="auto"/>
        <w:ind w:left="1418"/>
        <w:jc w:val="both"/>
        <w:rPr>
          <w:rFonts w:ascii="Arial" w:hAnsi="Arial" w:cs="Arial"/>
          <w:b/>
          <w:color w:val="000000"/>
          <w:sz w:val="24"/>
          <w:szCs w:val="24"/>
        </w:rPr>
      </w:pPr>
      <w:r w:rsidRPr="00F76868">
        <w:rPr>
          <w:rFonts w:ascii="Arial" w:hAnsi="Arial" w:cs="Arial"/>
          <w:b/>
          <w:color w:val="000000"/>
          <w:sz w:val="24"/>
          <w:szCs w:val="24"/>
        </w:rPr>
        <w:t>Aplicación de Briquetas en el Cultivo Arroz</w:t>
      </w:r>
    </w:p>
    <w:p w:rsidR="005619BA" w:rsidRPr="00F76868" w:rsidRDefault="00040D98" w:rsidP="00F76868">
      <w:pPr>
        <w:pStyle w:val="Prrafodelista"/>
        <w:numPr>
          <w:ilvl w:val="0"/>
          <w:numId w:val="33"/>
        </w:numPr>
        <w:autoSpaceDE w:val="0"/>
        <w:autoSpaceDN w:val="0"/>
        <w:adjustRightInd w:val="0"/>
        <w:spacing w:line="480" w:lineRule="auto"/>
        <w:jc w:val="both"/>
        <w:rPr>
          <w:rFonts w:ascii="Arial" w:hAnsi="Arial" w:cs="Arial"/>
          <w:color w:val="000000"/>
          <w:sz w:val="24"/>
          <w:szCs w:val="24"/>
        </w:rPr>
      </w:pPr>
      <w:r>
        <w:rPr>
          <w:rFonts w:ascii="Arial" w:hAnsi="Arial" w:cs="Arial"/>
          <w:b/>
          <w:bCs/>
          <w:color w:val="000000"/>
          <w:sz w:val="24"/>
          <w:szCs w:val="24"/>
        </w:rPr>
        <w:t>Base de la Tecnología APBU</w:t>
      </w:r>
      <w:r w:rsidR="005619BA" w:rsidRPr="00F76868">
        <w:rPr>
          <w:rFonts w:ascii="Arial" w:hAnsi="Arial" w:cs="Arial"/>
          <w:b/>
          <w:bCs/>
          <w:color w:val="000000"/>
          <w:sz w:val="24"/>
          <w:szCs w:val="24"/>
        </w:rPr>
        <w:t xml:space="preserve"> </w:t>
      </w:r>
    </w:p>
    <w:p w:rsidR="00F76868" w:rsidRDefault="005619BA" w:rsidP="009A7D46">
      <w:pPr>
        <w:pStyle w:val="Default"/>
        <w:spacing w:line="480" w:lineRule="auto"/>
        <w:ind w:left="1780"/>
        <w:jc w:val="both"/>
      </w:pPr>
      <w:r w:rsidRPr="006B1952">
        <w:t>La Aplicación Profunda de Briquetas de Urea (APBU) es una tecnología bastante simple, pero muy innovadora, desarrollada para incrementar la eficiencia y efectividad de la urea en la producción de arroz. APBU está ya ampliamente diseminada y ha sido probada exitosamente en varias partes de Asia (Bangladesh, Cambodia y Vietnam) como un insumo critico para la producción de ar</w:t>
      </w:r>
      <w:r w:rsidR="00241C72">
        <w:t xml:space="preserve">roz en pequeña escala </w:t>
      </w:r>
      <w:r w:rsidR="00A92A91">
        <w:t>(</w:t>
      </w:r>
      <w:r w:rsidR="00A92A91" w:rsidRPr="006B1952">
        <w:t>Savant</w:t>
      </w:r>
      <w:r w:rsidRPr="006B1952">
        <w:t xml:space="preserve"> 1990). La APBU consiste en la inserción profunda (a 7 o 10 cm) a mano de </w:t>
      </w:r>
      <w:r w:rsidR="00A82934">
        <w:t>briquetas (o supergranulos) de u</w:t>
      </w:r>
      <w:r w:rsidRPr="006B1952">
        <w:t xml:space="preserve">rea pocos días después del trasplante en arroz inundado. Las briquetas, que pueden pesar entre 0.9 y 2.7 gramos, son producidas a través de la compresión de urea granulada por medio de maquinas pequeñas con discos dentados. Estas briquetas, aplicadas una sola vez </w:t>
      </w:r>
      <w:r w:rsidRPr="006B1952">
        <w:lastRenderedPageBreak/>
        <w:t>durante el ciclo productivo, se colocan en el centro de cuadrados alternados formados por cada cuatro plantas de arroz trasplantadas. La mejora en la eficiencia se logra principalmente manteniendo el N en el suelo cerca de las raíces de la planta y lejos del agua fluida donde es más susceptible a perdidas por evaporación o lixiviación (Mohanty</w:t>
      </w:r>
      <w:r w:rsidRPr="006B1952">
        <w:rPr>
          <w:i/>
          <w:iCs/>
        </w:rPr>
        <w:t>et al</w:t>
      </w:r>
      <w:r w:rsidRPr="006B1952">
        <w:t>,1999; Savant y Stangel, 1990)</w:t>
      </w:r>
      <w:r>
        <w:t xml:space="preserve"> (21)</w:t>
      </w:r>
    </w:p>
    <w:p w:rsidR="009A7D46" w:rsidRDefault="009A7D46" w:rsidP="009A7D46">
      <w:pPr>
        <w:pStyle w:val="Default"/>
        <w:spacing w:line="480" w:lineRule="auto"/>
        <w:ind w:left="1780"/>
        <w:jc w:val="both"/>
      </w:pPr>
    </w:p>
    <w:p w:rsidR="00CE2031" w:rsidRDefault="005619BA" w:rsidP="009A7D46">
      <w:pPr>
        <w:pStyle w:val="Default"/>
        <w:spacing w:line="480" w:lineRule="auto"/>
        <w:ind w:left="1780"/>
        <w:jc w:val="both"/>
      </w:pPr>
      <w:r>
        <w:t xml:space="preserve">En el presente ensayo también se aplicara  briquetas de urea con zeolita en el cultivo de arroz. Ver </w:t>
      </w:r>
      <w:r w:rsidR="009A7D46" w:rsidRPr="009A7D46">
        <w:t>figur</w:t>
      </w:r>
      <w:r w:rsidR="00BB5981">
        <w:t>a 1.</w:t>
      </w:r>
      <w:r w:rsidR="009A7D46" w:rsidRPr="009A7D46">
        <w:t>4</w:t>
      </w:r>
      <w:r w:rsidR="00BB5981">
        <w:t>.</w:t>
      </w:r>
    </w:p>
    <w:p w:rsidR="009A7D46" w:rsidRDefault="009A7D46" w:rsidP="009A7D46">
      <w:pPr>
        <w:pStyle w:val="Default"/>
        <w:spacing w:line="480" w:lineRule="auto"/>
        <w:ind w:left="1780"/>
        <w:jc w:val="both"/>
      </w:pPr>
    </w:p>
    <w:p w:rsidR="009A7D46" w:rsidRDefault="00A702BF" w:rsidP="009A7D46">
      <w:pPr>
        <w:pStyle w:val="Default"/>
        <w:ind w:left="1780"/>
        <w:jc w:val="both"/>
      </w:pPr>
      <w:r>
        <w:rPr>
          <w:b/>
          <w:noProof/>
          <w:lang w:val="es-EC" w:eastAsia="es-EC"/>
        </w:rPr>
        <w:drawing>
          <wp:anchor distT="0" distB="0" distL="114300" distR="114300" simplePos="0" relativeHeight="251660288" behindDoc="1" locked="0" layoutInCell="1" allowOverlap="1">
            <wp:simplePos x="0" y="0"/>
            <wp:positionH relativeFrom="column">
              <wp:posOffset>1414173</wp:posOffset>
            </wp:positionH>
            <wp:positionV relativeFrom="paragraph">
              <wp:posOffset>16041</wp:posOffset>
            </wp:positionV>
            <wp:extent cx="3814721" cy="2608193"/>
            <wp:effectExtent l="95250" t="95250" r="90529" b="96907"/>
            <wp:wrapNone/>
            <wp:docPr id="15" name="Imagen 2" descr="C:\Documents and Settings\LENIN\Mis documentos\ING Espinosa\tesis lenin2\P101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ENIN\Mis documentos\ING Espinosa\tesis lenin2\P10101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6389" cy="262300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61B45" w:rsidRPr="009A7D46" w:rsidRDefault="00661B45" w:rsidP="009A7D46">
      <w:pPr>
        <w:pStyle w:val="Prrafodelista"/>
        <w:autoSpaceDE w:val="0"/>
        <w:autoSpaceDN w:val="0"/>
        <w:adjustRightInd w:val="0"/>
        <w:ind w:left="2556"/>
        <w:jc w:val="both"/>
        <w:rPr>
          <w:rFonts w:ascii="Arial" w:hAnsi="Arial" w:cs="Arial"/>
          <w:b/>
          <w:sz w:val="24"/>
          <w:szCs w:val="24"/>
        </w:rPr>
      </w:pPr>
    </w:p>
    <w:p w:rsidR="00241C72" w:rsidRDefault="00241C72" w:rsidP="009A7D46">
      <w:pPr>
        <w:autoSpaceDE w:val="0"/>
        <w:autoSpaceDN w:val="0"/>
        <w:adjustRightInd w:val="0"/>
        <w:ind w:left="2556"/>
        <w:jc w:val="both"/>
        <w:rPr>
          <w:rFonts w:ascii="Arial" w:hAnsi="Arial" w:cs="Arial"/>
          <w:b/>
          <w:sz w:val="24"/>
          <w:szCs w:val="24"/>
        </w:rPr>
      </w:pPr>
    </w:p>
    <w:p w:rsidR="00A702BF" w:rsidRDefault="00A702BF" w:rsidP="009A7D46">
      <w:pPr>
        <w:autoSpaceDE w:val="0"/>
        <w:autoSpaceDN w:val="0"/>
        <w:adjustRightInd w:val="0"/>
        <w:ind w:left="2556"/>
        <w:jc w:val="both"/>
        <w:rPr>
          <w:rFonts w:ascii="Arial" w:hAnsi="Arial" w:cs="Arial"/>
          <w:b/>
          <w:sz w:val="24"/>
          <w:szCs w:val="24"/>
        </w:rPr>
      </w:pPr>
    </w:p>
    <w:p w:rsidR="00A702BF" w:rsidRDefault="00A702BF" w:rsidP="009A7D46">
      <w:pPr>
        <w:autoSpaceDE w:val="0"/>
        <w:autoSpaceDN w:val="0"/>
        <w:adjustRightInd w:val="0"/>
        <w:ind w:left="2556"/>
        <w:jc w:val="both"/>
        <w:rPr>
          <w:rFonts w:ascii="Arial" w:hAnsi="Arial" w:cs="Arial"/>
          <w:b/>
          <w:sz w:val="24"/>
          <w:szCs w:val="24"/>
        </w:rPr>
      </w:pPr>
    </w:p>
    <w:p w:rsidR="00A702BF" w:rsidRDefault="00A702BF" w:rsidP="009A7D46">
      <w:pPr>
        <w:autoSpaceDE w:val="0"/>
        <w:autoSpaceDN w:val="0"/>
        <w:adjustRightInd w:val="0"/>
        <w:ind w:left="2556"/>
        <w:jc w:val="both"/>
        <w:rPr>
          <w:rFonts w:ascii="Arial" w:hAnsi="Arial" w:cs="Arial"/>
          <w:b/>
          <w:sz w:val="24"/>
          <w:szCs w:val="24"/>
        </w:rPr>
      </w:pPr>
    </w:p>
    <w:p w:rsidR="00A702BF" w:rsidRDefault="00A702BF" w:rsidP="009A7D46">
      <w:pPr>
        <w:autoSpaceDE w:val="0"/>
        <w:autoSpaceDN w:val="0"/>
        <w:adjustRightInd w:val="0"/>
        <w:ind w:left="2556"/>
        <w:jc w:val="both"/>
        <w:rPr>
          <w:rFonts w:ascii="Arial" w:hAnsi="Arial" w:cs="Arial"/>
          <w:b/>
          <w:sz w:val="24"/>
          <w:szCs w:val="24"/>
        </w:rPr>
      </w:pPr>
    </w:p>
    <w:p w:rsidR="00B70E25" w:rsidRDefault="00B70E25" w:rsidP="00773C2F">
      <w:pPr>
        <w:autoSpaceDE w:val="0"/>
        <w:autoSpaceDN w:val="0"/>
        <w:adjustRightInd w:val="0"/>
        <w:jc w:val="both"/>
        <w:rPr>
          <w:rFonts w:ascii="Arial" w:hAnsi="Arial" w:cs="Arial"/>
          <w:b/>
          <w:sz w:val="24"/>
          <w:szCs w:val="24"/>
        </w:rPr>
      </w:pPr>
    </w:p>
    <w:p w:rsidR="00773C2F" w:rsidRDefault="00773C2F" w:rsidP="00B0214C">
      <w:pPr>
        <w:autoSpaceDE w:val="0"/>
        <w:autoSpaceDN w:val="0"/>
        <w:adjustRightInd w:val="0"/>
        <w:ind w:left="2272"/>
        <w:jc w:val="center"/>
        <w:rPr>
          <w:rFonts w:ascii="Arial" w:hAnsi="Arial" w:cs="Arial"/>
          <w:b/>
          <w:sz w:val="24"/>
          <w:szCs w:val="24"/>
        </w:rPr>
      </w:pPr>
    </w:p>
    <w:p w:rsidR="00773C2F" w:rsidRDefault="00773C2F" w:rsidP="00B0214C">
      <w:pPr>
        <w:autoSpaceDE w:val="0"/>
        <w:autoSpaceDN w:val="0"/>
        <w:adjustRightInd w:val="0"/>
        <w:ind w:left="2272"/>
        <w:jc w:val="center"/>
        <w:rPr>
          <w:rFonts w:ascii="Arial" w:hAnsi="Arial" w:cs="Arial"/>
          <w:b/>
          <w:sz w:val="24"/>
          <w:szCs w:val="24"/>
        </w:rPr>
      </w:pPr>
    </w:p>
    <w:p w:rsidR="00CE2031" w:rsidRDefault="00BB5981" w:rsidP="00B0214C">
      <w:pPr>
        <w:autoSpaceDE w:val="0"/>
        <w:autoSpaceDN w:val="0"/>
        <w:adjustRightInd w:val="0"/>
        <w:ind w:left="2272"/>
        <w:jc w:val="center"/>
        <w:rPr>
          <w:rFonts w:ascii="Arial" w:hAnsi="Arial" w:cs="Arial"/>
          <w:sz w:val="24"/>
          <w:szCs w:val="24"/>
        </w:rPr>
      </w:pPr>
      <w:r>
        <w:rPr>
          <w:rFonts w:ascii="Arial" w:hAnsi="Arial" w:cs="Arial"/>
          <w:b/>
          <w:sz w:val="24"/>
          <w:szCs w:val="24"/>
        </w:rPr>
        <w:t>FIGURA 1.4</w:t>
      </w:r>
      <w:r w:rsidR="00B97C60">
        <w:rPr>
          <w:rFonts w:ascii="Arial" w:hAnsi="Arial" w:cs="Arial"/>
          <w:b/>
          <w:sz w:val="24"/>
          <w:szCs w:val="24"/>
        </w:rPr>
        <w:t xml:space="preserve">. </w:t>
      </w:r>
      <w:r w:rsidR="001F4119" w:rsidRPr="009A7D46">
        <w:rPr>
          <w:rFonts w:ascii="Arial" w:hAnsi="Arial" w:cs="Arial"/>
          <w:sz w:val="24"/>
          <w:szCs w:val="24"/>
        </w:rPr>
        <w:t>BRIQUETAS DE UREA CON ZEOLITA</w:t>
      </w:r>
    </w:p>
    <w:p w:rsidR="00A92A91" w:rsidRPr="009A7D46" w:rsidRDefault="00A92A91" w:rsidP="009A7D46">
      <w:pPr>
        <w:autoSpaceDE w:val="0"/>
        <w:autoSpaceDN w:val="0"/>
        <w:adjustRightInd w:val="0"/>
        <w:ind w:left="2556"/>
        <w:jc w:val="both"/>
        <w:rPr>
          <w:rFonts w:ascii="Arial" w:hAnsi="Arial" w:cs="Arial"/>
          <w:sz w:val="24"/>
          <w:szCs w:val="24"/>
        </w:rPr>
      </w:pPr>
    </w:p>
    <w:p w:rsidR="005619BA" w:rsidRPr="00F76868" w:rsidRDefault="009A7D46" w:rsidP="00A1083A">
      <w:pPr>
        <w:pStyle w:val="Prrafodelista"/>
        <w:numPr>
          <w:ilvl w:val="1"/>
          <w:numId w:val="37"/>
        </w:numPr>
        <w:tabs>
          <w:tab w:val="left" w:pos="2640"/>
        </w:tabs>
        <w:spacing w:line="480" w:lineRule="auto"/>
        <w:ind w:left="1418"/>
        <w:jc w:val="both"/>
        <w:rPr>
          <w:rFonts w:ascii="Arial" w:hAnsi="Arial" w:cs="Arial"/>
          <w:b/>
          <w:sz w:val="24"/>
          <w:szCs w:val="24"/>
        </w:rPr>
      </w:pPr>
      <w:r>
        <w:rPr>
          <w:rFonts w:ascii="Arial" w:hAnsi="Arial" w:cs="Arial"/>
          <w:b/>
          <w:sz w:val="24"/>
          <w:szCs w:val="24"/>
        </w:rPr>
        <w:lastRenderedPageBreak/>
        <w:t xml:space="preserve">Integración </w:t>
      </w:r>
      <w:r w:rsidR="005619BA" w:rsidRPr="00F76868">
        <w:rPr>
          <w:rFonts w:ascii="Arial" w:hAnsi="Arial" w:cs="Arial"/>
          <w:b/>
          <w:sz w:val="24"/>
          <w:szCs w:val="24"/>
        </w:rPr>
        <w:t>de</w:t>
      </w:r>
      <w:r w:rsidR="00F76868">
        <w:rPr>
          <w:rFonts w:ascii="Arial" w:hAnsi="Arial" w:cs="Arial"/>
          <w:b/>
          <w:sz w:val="24"/>
          <w:szCs w:val="24"/>
        </w:rPr>
        <w:t xml:space="preserve"> Urea, </w:t>
      </w:r>
      <w:r>
        <w:rPr>
          <w:rFonts w:ascii="Arial" w:hAnsi="Arial" w:cs="Arial"/>
          <w:b/>
          <w:sz w:val="24"/>
          <w:szCs w:val="24"/>
        </w:rPr>
        <w:t xml:space="preserve">Zeolita y Briquetas </w:t>
      </w:r>
      <w:r w:rsidR="005619BA" w:rsidRPr="00F76868">
        <w:rPr>
          <w:rFonts w:ascii="Arial" w:hAnsi="Arial" w:cs="Arial"/>
          <w:b/>
          <w:sz w:val="24"/>
          <w:szCs w:val="24"/>
        </w:rPr>
        <w:t xml:space="preserve">para ser Usadas </w:t>
      </w:r>
      <w:r w:rsidR="00F76868">
        <w:rPr>
          <w:rFonts w:ascii="Arial" w:hAnsi="Arial" w:cs="Arial"/>
          <w:b/>
          <w:sz w:val="24"/>
          <w:szCs w:val="24"/>
        </w:rPr>
        <w:t xml:space="preserve">en </w:t>
      </w:r>
      <w:r w:rsidR="005619BA" w:rsidRPr="00F76868">
        <w:rPr>
          <w:rFonts w:ascii="Arial" w:hAnsi="Arial" w:cs="Arial"/>
          <w:b/>
          <w:sz w:val="24"/>
          <w:szCs w:val="24"/>
        </w:rPr>
        <w:t>el Cultivo de Arroz</w:t>
      </w:r>
    </w:p>
    <w:p w:rsidR="005619BA" w:rsidRDefault="005619BA" w:rsidP="00735E4B">
      <w:pPr>
        <w:spacing w:after="0" w:line="480" w:lineRule="auto"/>
        <w:ind w:left="1418"/>
        <w:jc w:val="both"/>
        <w:rPr>
          <w:rFonts w:ascii="Arial" w:eastAsia="Times New Roman" w:hAnsi="Arial" w:cs="Arial"/>
          <w:color w:val="000000"/>
          <w:sz w:val="24"/>
          <w:szCs w:val="24"/>
          <w:lang w:val="es-ES_tradnl" w:eastAsia="es-ES_tradnl"/>
        </w:rPr>
      </w:pPr>
      <w:r w:rsidRPr="00241BE7">
        <w:rPr>
          <w:rFonts w:ascii="Arial" w:eastAsia="Times New Roman" w:hAnsi="Arial" w:cs="Arial"/>
          <w:color w:val="000000"/>
          <w:sz w:val="24"/>
          <w:szCs w:val="24"/>
          <w:lang w:val="es-ES_tradnl" w:eastAsia="es-ES_tradnl"/>
        </w:rPr>
        <w:t>Los productores, típicamente mezclan nitrógeno de liberación rápida con 20 a 30</w:t>
      </w:r>
      <w:r w:rsidR="00F66A0C">
        <w:rPr>
          <w:rFonts w:ascii="Arial" w:eastAsia="Times New Roman" w:hAnsi="Arial" w:cs="Arial"/>
          <w:color w:val="000000"/>
          <w:sz w:val="24"/>
          <w:szCs w:val="24"/>
          <w:lang w:val="es-ES_tradnl" w:eastAsia="es-ES_tradnl"/>
        </w:rPr>
        <w:t xml:space="preserve"> </w:t>
      </w:r>
      <w:r w:rsidRPr="00241BE7">
        <w:rPr>
          <w:rFonts w:ascii="Arial" w:eastAsia="Times New Roman" w:hAnsi="Arial" w:cs="Arial"/>
          <w:color w:val="000000"/>
          <w:sz w:val="24"/>
          <w:szCs w:val="24"/>
          <w:lang w:val="es-ES_tradnl" w:eastAsia="es-ES_tradnl"/>
        </w:rPr>
        <w:t>% de fertilizante de liberación lenta</w:t>
      </w:r>
      <w:r>
        <w:rPr>
          <w:rFonts w:ascii="Arial" w:eastAsia="Times New Roman" w:hAnsi="Arial" w:cs="Arial"/>
          <w:color w:val="000000"/>
          <w:sz w:val="24"/>
          <w:szCs w:val="24"/>
          <w:lang w:val="es-ES_tradnl" w:eastAsia="es-ES_tradnl"/>
        </w:rPr>
        <w:t xml:space="preserve"> (zeolitas)</w:t>
      </w:r>
      <w:r w:rsidRPr="00241BE7">
        <w:rPr>
          <w:rFonts w:ascii="Arial" w:eastAsia="Times New Roman" w:hAnsi="Arial" w:cs="Arial"/>
          <w:color w:val="000000"/>
          <w:sz w:val="24"/>
          <w:szCs w:val="24"/>
          <w:lang w:val="es-ES_tradnl" w:eastAsia="es-ES_tradnl"/>
        </w:rPr>
        <w:t xml:space="preserve">, </w:t>
      </w:r>
      <w:r>
        <w:rPr>
          <w:rFonts w:ascii="Arial" w:eastAsia="Times New Roman" w:hAnsi="Arial" w:cs="Arial"/>
          <w:color w:val="000000"/>
          <w:sz w:val="24"/>
          <w:szCs w:val="24"/>
          <w:lang w:val="es-ES_tradnl" w:eastAsia="es-ES_tradnl"/>
        </w:rPr>
        <w:t xml:space="preserve">para integrarlo en los cultivos  arrozales (23) (19). </w:t>
      </w:r>
    </w:p>
    <w:p w:rsidR="00F76868" w:rsidRDefault="005619BA" w:rsidP="00742601">
      <w:pPr>
        <w:spacing w:after="0" w:line="480" w:lineRule="auto"/>
        <w:ind w:left="1416"/>
        <w:jc w:val="both"/>
        <w:rPr>
          <w:rFonts w:ascii="Arial" w:eastAsia="Times New Roman" w:hAnsi="Arial" w:cs="Arial"/>
          <w:color w:val="000000"/>
          <w:sz w:val="24"/>
          <w:szCs w:val="24"/>
          <w:lang w:val="es-ES_tradnl" w:eastAsia="es-ES_tradnl"/>
        </w:rPr>
      </w:pPr>
      <w:r w:rsidRPr="00241BE7">
        <w:rPr>
          <w:rFonts w:ascii="Arial" w:eastAsia="Times New Roman" w:hAnsi="Arial" w:cs="Arial"/>
          <w:color w:val="000000"/>
          <w:sz w:val="24"/>
          <w:szCs w:val="24"/>
          <w:lang w:val="es-ES_tradnl" w:eastAsia="es-ES_tradnl"/>
        </w:rPr>
        <w:t>Los cultivos</w:t>
      </w:r>
      <w:r w:rsidR="00A92A91">
        <w:rPr>
          <w:rFonts w:ascii="Arial" w:eastAsia="Times New Roman" w:hAnsi="Arial" w:cs="Arial"/>
          <w:color w:val="000000"/>
          <w:sz w:val="24"/>
          <w:szCs w:val="24"/>
          <w:lang w:val="es-ES_tradnl" w:eastAsia="es-ES_tradnl"/>
        </w:rPr>
        <w:t xml:space="preserve"> de campos experimentales</w:t>
      </w:r>
      <w:r w:rsidRPr="00241BE7">
        <w:rPr>
          <w:rFonts w:ascii="Arial" w:eastAsia="Times New Roman" w:hAnsi="Arial" w:cs="Arial"/>
          <w:color w:val="000000"/>
          <w:sz w:val="24"/>
          <w:szCs w:val="24"/>
          <w:lang w:val="es-ES_tradnl" w:eastAsia="es-ES_tradnl"/>
        </w:rPr>
        <w:t xml:space="preserve">, han respondido favorablemente a </w:t>
      </w:r>
      <w:r w:rsidR="00A702BF">
        <w:rPr>
          <w:rFonts w:ascii="Arial" w:eastAsia="Times New Roman" w:hAnsi="Arial" w:cs="Arial"/>
          <w:color w:val="000000"/>
          <w:sz w:val="24"/>
          <w:szCs w:val="24"/>
          <w:lang w:val="es-ES_tradnl" w:eastAsia="es-ES_tradnl"/>
        </w:rPr>
        <w:t>este nuevo sistema de nutrición, e</w:t>
      </w:r>
      <w:r w:rsidR="00A702BF" w:rsidRPr="00241BE7">
        <w:rPr>
          <w:rFonts w:ascii="Arial" w:eastAsia="Times New Roman" w:hAnsi="Arial" w:cs="Arial"/>
          <w:color w:val="000000"/>
          <w:sz w:val="24"/>
          <w:szCs w:val="24"/>
          <w:lang w:val="es-ES_tradnl" w:eastAsia="es-ES_tradnl"/>
        </w:rPr>
        <w:t xml:space="preserve">n </w:t>
      </w:r>
      <w:r w:rsidR="00A702BF">
        <w:rPr>
          <w:rFonts w:ascii="Arial" w:eastAsia="Times New Roman" w:hAnsi="Arial" w:cs="Arial"/>
          <w:color w:val="000000"/>
          <w:sz w:val="24"/>
          <w:szCs w:val="24"/>
          <w:lang w:val="es-ES_tradnl" w:eastAsia="es-ES_tradnl"/>
        </w:rPr>
        <w:t>tubérculos</w:t>
      </w:r>
      <w:r w:rsidR="00A702BF" w:rsidRPr="00241BE7">
        <w:rPr>
          <w:rFonts w:ascii="Arial" w:eastAsia="Times New Roman" w:hAnsi="Arial" w:cs="Arial"/>
          <w:color w:val="000000"/>
          <w:sz w:val="24"/>
          <w:szCs w:val="24"/>
          <w:lang w:val="es-ES_tradnl" w:eastAsia="es-ES_tradnl"/>
        </w:rPr>
        <w:t xml:space="preserve">, </w:t>
      </w:r>
      <w:r w:rsidR="00A92A91">
        <w:rPr>
          <w:rFonts w:ascii="Arial" w:eastAsia="Times New Roman" w:hAnsi="Arial" w:cs="Arial"/>
          <w:color w:val="000000"/>
          <w:sz w:val="24"/>
          <w:szCs w:val="24"/>
          <w:lang w:val="es-ES_tradnl" w:eastAsia="es-ES_tradnl"/>
        </w:rPr>
        <w:t>solanáceas</w:t>
      </w:r>
      <w:r w:rsidR="00A702BF">
        <w:rPr>
          <w:rFonts w:ascii="Arial" w:eastAsia="Times New Roman" w:hAnsi="Arial" w:cs="Arial"/>
          <w:color w:val="000000"/>
          <w:sz w:val="24"/>
          <w:szCs w:val="24"/>
          <w:lang w:val="es-ES_tradnl" w:eastAsia="es-ES_tradnl"/>
        </w:rPr>
        <w:t>, cucurbitáce</w:t>
      </w:r>
      <w:r w:rsidR="00A92A91">
        <w:rPr>
          <w:rFonts w:ascii="Arial" w:eastAsia="Times New Roman" w:hAnsi="Arial" w:cs="Arial"/>
          <w:color w:val="000000"/>
          <w:sz w:val="24"/>
          <w:szCs w:val="24"/>
          <w:lang w:val="es-ES_tradnl" w:eastAsia="es-ES_tradnl"/>
        </w:rPr>
        <w:t>as</w:t>
      </w:r>
      <w:r w:rsidR="00241C72">
        <w:rPr>
          <w:rFonts w:ascii="Arial" w:eastAsia="Times New Roman" w:hAnsi="Arial" w:cs="Arial"/>
          <w:color w:val="000000"/>
          <w:sz w:val="24"/>
          <w:szCs w:val="24"/>
          <w:lang w:val="es-ES_tradnl" w:eastAsia="es-ES_tradnl"/>
        </w:rPr>
        <w:t xml:space="preserve"> y hortalizas en general</w:t>
      </w:r>
      <w:r w:rsidRPr="00241BE7">
        <w:rPr>
          <w:rFonts w:ascii="Arial" w:eastAsia="Times New Roman" w:hAnsi="Arial" w:cs="Arial"/>
          <w:color w:val="000000"/>
          <w:sz w:val="24"/>
          <w:szCs w:val="24"/>
          <w:lang w:val="es-ES_tradnl" w:eastAsia="es-ES_tradnl"/>
        </w:rPr>
        <w:t xml:space="preserve">, </w:t>
      </w:r>
      <w:r w:rsidR="0038574A">
        <w:rPr>
          <w:rFonts w:ascii="Arial" w:eastAsia="Times New Roman" w:hAnsi="Arial" w:cs="Arial"/>
          <w:color w:val="000000"/>
          <w:sz w:val="24"/>
          <w:szCs w:val="24"/>
          <w:lang w:val="es-ES_tradnl" w:eastAsia="es-ES_tradnl"/>
        </w:rPr>
        <w:t xml:space="preserve">donde </w:t>
      </w:r>
      <w:r w:rsidRPr="00241BE7">
        <w:rPr>
          <w:rFonts w:ascii="Arial" w:eastAsia="Times New Roman" w:hAnsi="Arial" w:cs="Arial"/>
          <w:color w:val="000000"/>
          <w:sz w:val="24"/>
          <w:szCs w:val="24"/>
          <w:lang w:val="es-ES_tradnl" w:eastAsia="es-ES_tradnl"/>
        </w:rPr>
        <w:t>los productores están obteniendo mayores rendimiento</w:t>
      </w:r>
      <w:r>
        <w:rPr>
          <w:rFonts w:ascii="Arial" w:eastAsia="Times New Roman" w:hAnsi="Arial" w:cs="Arial"/>
          <w:color w:val="000000"/>
          <w:sz w:val="24"/>
          <w:szCs w:val="24"/>
          <w:lang w:val="es-ES_tradnl" w:eastAsia="es-ES_tradnl"/>
        </w:rPr>
        <w:t>s</w:t>
      </w:r>
      <w:r w:rsidR="0038574A">
        <w:rPr>
          <w:rFonts w:ascii="Arial" w:eastAsia="Times New Roman" w:hAnsi="Arial" w:cs="Arial"/>
          <w:color w:val="000000"/>
          <w:sz w:val="24"/>
          <w:szCs w:val="24"/>
          <w:lang w:val="es-ES_tradnl" w:eastAsia="es-ES_tradnl"/>
        </w:rPr>
        <w:t xml:space="preserve"> de sus cultivos</w:t>
      </w:r>
      <w:r>
        <w:rPr>
          <w:rFonts w:ascii="Arial" w:eastAsia="Times New Roman" w:hAnsi="Arial" w:cs="Arial"/>
          <w:color w:val="000000"/>
          <w:sz w:val="24"/>
          <w:szCs w:val="24"/>
          <w:lang w:val="es-ES_tradnl" w:eastAsia="es-ES_tradnl"/>
        </w:rPr>
        <w:t xml:space="preserve">. Además, están mejorando la calidad </w:t>
      </w:r>
      <w:r w:rsidRPr="00241BE7">
        <w:rPr>
          <w:rFonts w:ascii="Arial" w:eastAsia="Times New Roman" w:hAnsi="Arial" w:cs="Arial"/>
          <w:color w:val="000000"/>
          <w:sz w:val="24"/>
          <w:szCs w:val="24"/>
          <w:lang w:val="es-ES_tradnl" w:eastAsia="es-ES_tradnl"/>
        </w:rPr>
        <w:t xml:space="preserve">de frutos </w:t>
      </w:r>
      <w:r>
        <w:rPr>
          <w:rFonts w:ascii="Arial" w:eastAsia="Times New Roman" w:hAnsi="Arial" w:cs="Arial"/>
          <w:color w:val="000000"/>
          <w:sz w:val="24"/>
          <w:szCs w:val="24"/>
          <w:lang w:val="es-ES_tradnl" w:eastAsia="es-ES_tradnl"/>
        </w:rPr>
        <w:t xml:space="preserve">de medianos a </w:t>
      </w:r>
      <w:r w:rsidRPr="00241BE7">
        <w:rPr>
          <w:rFonts w:ascii="Arial" w:eastAsia="Times New Roman" w:hAnsi="Arial" w:cs="Arial"/>
          <w:color w:val="000000"/>
          <w:sz w:val="24"/>
          <w:szCs w:val="24"/>
          <w:lang w:val="es-ES_tradnl" w:eastAsia="es-ES_tradnl"/>
        </w:rPr>
        <w:t>más grandes. “Estamos viendo un incremento en rendimiento del 5 al 15</w:t>
      </w:r>
      <w:r w:rsidR="00F66A0C">
        <w:rPr>
          <w:rFonts w:ascii="Arial" w:eastAsia="Times New Roman" w:hAnsi="Arial" w:cs="Arial"/>
          <w:color w:val="000000"/>
          <w:sz w:val="24"/>
          <w:szCs w:val="24"/>
          <w:lang w:val="es-ES_tradnl" w:eastAsia="es-ES_tradnl"/>
        </w:rPr>
        <w:t xml:space="preserve"> </w:t>
      </w:r>
      <w:r w:rsidRPr="00241BE7">
        <w:rPr>
          <w:rFonts w:ascii="Arial" w:eastAsia="Times New Roman" w:hAnsi="Arial" w:cs="Arial"/>
          <w:color w:val="000000"/>
          <w:sz w:val="24"/>
          <w:szCs w:val="24"/>
          <w:lang w:val="es-ES_tradnl" w:eastAsia="es-ES_tradnl"/>
        </w:rPr>
        <w:t>%,” reit</w:t>
      </w:r>
      <w:r>
        <w:rPr>
          <w:rFonts w:ascii="Arial" w:eastAsia="Times New Roman" w:hAnsi="Arial" w:cs="Arial"/>
          <w:color w:val="000000"/>
          <w:sz w:val="24"/>
          <w:szCs w:val="24"/>
          <w:lang w:val="es-ES_tradnl" w:eastAsia="es-ES_tradnl"/>
        </w:rPr>
        <w:t>era Wargo (23) (19).</w:t>
      </w:r>
    </w:p>
    <w:p w:rsidR="000F5C0F" w:rsidRDefault="000F5C0F" w:rsidP="000F5C0F">
      <w:pPr>
        <w:spacing w:after="0" w:line="240" w:lineRule="auto"/>
        <w:ind w:left="1416"/>
        <w:jc w:val="both"/>
        <w:rPr>
          <w:rFonts w:ascii="Arial" w:eastAsia="Times New Roman" w:hAnsi="Arial" w:cs="Arial"/>
          <w:color w:val="000000"/>
          <w:sz w:val="24"/>
          <w:szCs w:val="24"/>
          <w:lang w:val="es-ES_tradnl" w:eastAsia="es-ES_tradnl"/>
        </w:rPr>
      </w:pPr>
    </w:p>
    <w:p w:rsidR="005619BA" w:rsidRDefault="005619BA" w:rsidP="00735E4B">
      <w:pPr>
        <w:tabs>
          <w:tab w:val="left" w:pos="975"/>
        </w:tabs>
        <w:spacing w:after="0" w:line="480" w:lineRule="auto"/>
        <w:ind w:left="1416"/>
        <w:jc w:val="both"/>
        <w:rPr>
          <w:rFonts w:ascii="Arial" w:eastAsia="Times New Roman" w:hAnsi="Arial" w:cs="Arial"/>
          <w:color w:val="000000"/>
          <w:sz w:val="24"/>
          <w:szCs w:val="24"/>
          <w:lang w:val="es-ES_tradnl" w:eastAsia="es-ES_tradnl"/>
        </w:rPr>
      </w:pPr>
      <w:r>
        <w:rPr>
          <w:rFonts w:ascii="Arial" w:eastAsia="Times New Roman" w:hAnsi="Arial" w:cs="Arial"/>
          <w:color w:val="000000"/>
          <w:sz w:val="24"/>
          <w:szCs w:val="24"/>
          <w:lang w:val="es-ES_tradnl" w:eastAsia="es-ES_tradnl"/>
        </w:rPr>
        <w:t>Por lo ante expuesto es necesario aplicar</w:t>
      </w:r>
      <w:r w:rsidR="00A82934">
        <w:rPr>
          <w:rFonts w:ascii="Arial" w:eastAsia="Times New Roman" w:hAnsi="Arial" w:cs="Arial"/>
          <w:color w:val="000000"/>
          <w:sz w:val="24"/>
          <w:szCs w:val="24"/>
          <w:lang w:val="es-ES_tradnl" w:eastAsia="es-ES_tradnl"/>
        </w:rPr>
        <w:t xml:space="preserve"> </w:t>
      </w:r>
      <w:r>
        <w:rPr>
          <w:rFonts w:ascii="Arial" w:eastAsia="Times New Roman" w:hAnsi="Arial" w:cs="Arial"/>
          <w:sz w:val="24"/>
          <w:szCs w:val="24"/>
          <w:lang w:val="es-EC"/>
        </w:rPr>
        <w:t>u</w:t>
      </w:r>
      <w:r w:rsidRPr="00D421A0">
        <w:rPr>
          <w:rFonts w:ascii="Arial" w:eastAsia="Times New Roman" w:hAnsi="Arial" w:cs="Arial"/>
          <w:sz w:val="24"/>
          <w:szCs w:val="24"/>
          <w:lang w:val="es-EC"/>
        </w:rPr>
        <w:t xml:space="preserve">na tecnología innovadora </w:t>
      </w:r>
      <w:r>
        <w:rPr>
          <w:rFonts w:ascii="Arial" w:eastAsia="Times New Roman" w:hAnsi="Arial" w:cs="Arial"/>
          <w:sz w:val="24"/>
          <w:szCs w:val="24"/>
          <w:lang w:val="es-EC"/>
        </w:rPr>
        <w:t>como integración de fertilización en el suelo por los siguientes beneficios</w:t>
      </w:r>
      <w:r>
        <w:rPr>
          <w:rFonts w:ascii="Arial" w:eastAsia="Times New Roman" w:hAnsi="Arial" w:cs="Arial"/>
          <w:color w:val="000000"/>
          <w:sz w:val="24"/>
          <w:szCs w:val="24"/>
          <w:lang w:val="es-ES_tradnl" w:eastAsia="es-ES_tradnl"/>
        </w:rPr>
        <w:t>.</w:t>
      </w:r>
    </w:p>
    <w:p w:rsidR="005619BA" w:rsidRPr="00241BE7" w:rsidRDefault="005619BA" w:rsidP="00735E4B">
      <w:pPr>
        <w:spacing w:after="0" w:line="240" w:lineRule="auto"/>
        <w:jc w:val="both"/>
        <w:rPr>
          <w:rFonts w:ascii="Arial" w:eastAsia="Times New Roman" w:hAnsi="Arial" w:cs="Arial"/>
          <w:color w:val="000000"/>
          <w:sz w:val="24"/>
          <w:szCs w:val="24"/>
          <w:lang w:val="es-ES_tradnl" w:eastAsia="es-ES_tradnl"/>
        </w:rPr>
      </w:pPr>
    </w:p>
    <w:p w:rsidR="005619BA" w:rsidRPr="00241BE7" w:rsidRDefault="005619BA" w:rsidP="00735E4B">
      <w:pPr>
        <w:pStyle w:val="Prrafodelista"/>
        <w:numPr>
          <w:ilvl w:val="0"/>
          <w:numId w:val="11"/>
        </w:numPr>
        <w:spacing w:line="480" w:lineRule="auto"/>
        <w:jc w:val="both"/>
        <w:rPr>
          <w:rFonts w:ascii="Arial" w:eastAsia="Times New Roman" w:hAnsi="Arial" w:cs="Arial"/>
          <w:sz w:val="24"/>
          <w:szCs w:val="24"/>
          <w:lang w:val="es-EC"/>
        </w:rPr>
      </w:pPr>
      <w:r w:rsidRPr="00241BE7">
        <w:rPr>
          <w:rFonts w:ascii="Arial" w:eastAsia="Times New Roman" w:hAnsi="Arial" w:cs="Arial"/>
          <w:sz w:val="24"/>
          <w:szCs w:val="24"/>
          <w:lang w:val="es-EC"/>
        </w:rPr>
        <w:t>Incrementa la eficiencia y efectividad de uso de la urea.</w:t>
      </w:r>
    </w:p>
    <w:p w:rsidR="005619BA" w:rsidRPr="00241BE7" w:rsidRDefault="005619BA" w:rsidP="005619BA">
      <w:pPr>
        <w:pStyle w:val="Prrafodelista"/>
        <w:numPr>
          <w:ilvl w:val="0"/>
          <w:numId w:val="11"/>
        </w:numPr>
        <w:spacing w:line="480" w:lineRule="auto"/>
        <w:jc w:val="both"/>
        <w:rPr>
          <w:rFonts w:ascii="Arial" w:eastAsia="Times New Roman" w:hAnsi="Arial" w:cs="Arial"/>
          <w:sz w:val="24"/>
          <w:szCs w:val="24"/>
          <w:lang w:val="es-EC"/>
        </w:rPr>
      </w:pPr>
      <w:r w:rsidRPr="00241BE7">
        <w:rPr>
          <w:rFonts w:ascii="Arial" w:eastAsia="Times New Roman" w:hAnsi="Arial" w:cs="Arial"/>
          <w:sz w:val="24"/>
          <w:szCs w:val="24"/>
          <w:lang w:val="es-EC"/>
        </w:rPr>
        <w:t xml:space="preserve">Reduce las pérdidas de </w:t>
      </w:r>
      <w:r>
        <w:rPr>
          <w:rFonts w:ascii="Arial" w:eastAsia="Times New Roman" w:hAnsi="Arial" w:cs="Arial"/>
          <w:sz w:val="24"/>
          <w:szCs w:val="24"/>
          <w:lang w:val="es-EC"/>
        </w:rPr>
        <w:t>N</w:t>
      </w:r>
      <w:r w:rsidRPr="00241BE7">
        <w:rPr>
          <w:rFonts w:ascii="Arial" w:eastAsia="Times New Roman" w:hAnsi="Arial" w:cs="Arial"/>
          <w:sz w:val="24"/>
          <w:szCs w:val="24"/>
          <w:lang w:val="es-EC"/>
        </w:rPr>
        <w:t xml:space="preserve"> y el impacto en el medio ambiente.</w:t>
      </w:r>
    </w:p>
    <w:p w:rsidR="005619BA" w:rsidRPr="003D147F" w:rsidRDefault="005619BA" w:rsidP="005619BA">
      <w:pPr>
        <w:pStyle w:val="Prrafodelista"/>
        <w:numPr>
          <w:ilvl w:val="0"/>
          <w:numId w:val="11"/>
        </w:numPr>
        <w:spacing w:line="480" w:lineRule="auto"/>
        <w:jc w:val="both"/>
        <w:rPr>
          <w:rFonts w:ascii="Arial" w:eastAsia="Times New Roman" w:hAnsi="Arial" w:cs="Arial"/>
          <w:sz w:val="24"/>
          <w:szCs w:val="24"/>
          <w:lang w:val="es-EC"/>
        </w:rPr>
      </w:pPr>
      <w:r>
        <w:rPr>
          <w:rFonts w:ascii="Arial" w:eastAsia="Times New Roman" w:hAnsi="Arial" w:cs="Arial"/>
          <w:sz w:val="24"/>
          <w:szCs w:val="24"/>
          <w:lang w:val="es-EC"/>
        </w:rPr>
        <w:t>Está</w:t>
      </w:r>
      <w:r w:rsidR="00735E4B">
        <w:rPr>
          <w:rFonts w:ascii="Arial" w:eastAsia="Times New Roman" w:hAnsi="Arial" w:cs="Arial"/>
          <w:sz w:val="24"/>
          <w:szCs w:val="24"/>
          <w:lang w:val="es-EC"/>
        </w:rPr>
        <w:t xml:space="preserve"> siendo diseminada en Asia, por</w:t>
      </w:r>
      <w:r w:rsidRPr="00241BE7">
        <w:rPr>
          <w:rFonts w:ascii="Arial" w:eastAsia="Times New Roman" w:hAnsi="Arial" w:cs="Arial"/>
          <w:sz w:val="24"/>
          <w:szCs w:val="24"/>
          <w:lang w:val="es-EC"/>
        </w:rPr>
        <w:t xml:space="preserve"> 550</w:t>
      </w:r>
      <w:r w:rsidR="00A82934">
        <w:rPr>
          <w:rFonts w:ascii="Arial" w:eastAsia="Times New Roman" w:hAnsi="Arial" w:cs="Arial"/>
          <w:sz w:val="24"/>
          <w:szCs w:val="24"/>
          <w:lang w:val="es-EC"/>
        </w:rPr>
        <w:t>,</w:t>
      </w:r>
      <w:r w:rsidRPr="00241BE7">
        <w:rPr>
          <w:rFonts w:ascii="Arial" w:eastAsia="Times New Roman" w:hAnsi="Arial" w:cs="Arial"/>
          <w:sz w:val="24"/>
          <w:szCs w:val="24"/>
          <w:lang w:val="es-EC"/>
        </w:rPr>
        <w:t>000 agri</w:t>
      </w:r>
      <w:r>
        <w:rPr>
          <w:rFonts w:ascii="Arial" w:eastAsia="Times New Roman" w:hAnsi="Arial" w:cs="Arial"/>
          <w:sz w:val="24"/>
          <w:szCs w:val="24"/>
          <w:lang w:val="es-EC"/>
        </w:rPr>
        <w:t xml:space="preserve">cultores usándola en Bangladesh </w:t>
      </w:r>
    </w:p>
    <w:p w:rsidR="005619BA" w:rsidRPr="00241BE7" w:rsidRDefault="005619BA" w:rsidP="005619BA">
      <w:pPr>
        <w:pStyle w:val="Prrafodelista"/>
        <w:numPr>
          <w:ilvl w:val="0"/>
          <w:numId w:val="11"/>
        </w:numPr>
        <w:spacing w:line="480" w:lineRule="auto"/>
        <w:jc w:val="both"/>
        <w:rPr>
          <w:rFonts w:ascii="Arial" w:eastAsia="Times New Roman" w:hAnsi="Arial" w:cs="Arial"/>
          <w:sz w:val="24"/>
          <w:szCs w:val="24"/>
          <w:lang w:val="es-EC"/>
        </w:rPr>
      </w:pPr>
      <w:r>
        <w:rPr>
          <w:rFonts w:ascii="Arial" w:eastAsia="Times New Roman" w:hAnsi="Arial" w:cs="Arial"/>
          <w:sz w:val="24"/>
          <w:szCs w:val="24"/>
          <w:lang w:val="es-EC"/>
        </w:rPr>
        <w:lastRenderedPageBreak/>
        <w:t>La briqueta debe ser Integrada en el suelo d</w:t>
      </w:r>
      <w:r w:rsidRPr="00241BE7">
        <w:rPr>
          <w:rFonts w:ascii="Arial" w:eastAsia="Times New Roman" w:hAnsi="Arial" w:cs="Arial"/>
          <w:sz w:val="24"/>
          <w:szCs w:val="24"/>
          <w:lang w:val="es-EC"/>
        </w:rPr>
        <w:t>entro de los 10 días después de tra</w:t>
      </w:r>
      <w:r>
        <w:rPr>
          <w:rFonts w:ascii="Arial" w:eastAsia="Times New Roman" w:hAnsi="Arial" w:cs="Arial"/>
          <w:sz w:val="24"/>
          <w:szCs w:val="24"/>
          <w:lang w:val="es-EC"/>
        </w:rPr>
        <w:t>nsplante</w:t>
      </w:r>
    </w:p>
    <w:p w:rsidR="005619BA" w:rsidRDefault="005619BA" w:rsidP="005619BA">
      <w:pPr>
        <w:pStyle w:val="Prrafodelista"/>
        <w:numPr>
          <w:ilvl w:val="0"/>
          <w:numId w:val="11"/>
        </w:numPr>
        <w:spacing w:line="480" w:lineRule="auto"/>
        <w:jc w:val="both"/>
        <w:rPr>
          <w:rFonts w:ascii="Arial" w:eastAsia="Times New Roman" w:hAnsi="Arial" w:cs="Arial"/>
          <w:sz w:val="24"/>
          <w:szCs w:val="24"/>
          <w:lang w:val="es-EC"/>
        </w:rPr>
      </w:pPr>
      <w:r>
        <w:rPr>
          <w:rFonts w:ascii="Arial" w:eastAsia="Times New Roman" w:hAnsi="Arial" w:cs="Arial"/>
          <w:sz w:val="24"/>
          <w:szCs w:val="24"/>
          <w:lang w:val="es-EC"/>
        </w:rPr>
        <w:t>Se debe enterrarla en el suelo</w:t>
      </w:r>
      <w:r w:rsidRPr="00241BE7">
        <w:rPr>
          <w:rFonts w:ascii="Arial" w:eastAsia="Times New Roman" w:hAnsi="Arial" w:cs="Arial"/>
          <w:sz w:val="24"/>
          <w:szCs w:val="24"/>
          <w:lang w:val="es-EC"/>
        </w:rPr>
        <w:t xml:space="preserve"> de 7 a 10</w:t>
      </w:r>
      <w:r>
        <w:rPr>
          <w:rFonts w:ascii="Arial" w:eastAsia="Times New Roman" w:hAnsi="Arial" w:cs="Arial"/>
          <w:sz w:val="24"/>
          <w:szCs w:val="24"/>
          <w:lang w:val="es-EC"/>
        </w:rPr>
        <w:t xml:space="preserve"> cm de profundidad</w:t>
      </w:r>
    </w:p>
    <w:p w:rsidR="003A10CA" w:rsidRPr="0038574A" w:rsidRDefault="005619BA" w:rsidP="0038574A">
      <w:pPr>
        <w:pStyle w:val="Prrafodelista"/>
        <w:numPr>
          <w:ilvl w:val="0"/>
          <w:numId w:val="11"/>
        </w:numPr>
        <w:spacing w:line="480" w:lineRule="auto"/>
        <w:jc w:val="both"/>
        <w:rPr>
          <w:rFonts w:ascii="Arial" w:eastAsia="Times New Roman" w:hAnsi="Arial" w:cs="Arial"/>
          <w:b/>
          <w:sz w:val="24"/>
          <w:szCs w:val="24"/>
          <w:lang w:val="es-EC"/>
        </w:rPr>
      </w:pPr>
      <w:r>
        <w:rPr>
          <w:rFonts w:ascii="Arial" w:eastAsia="Times New Roman" w:hAnsi="Arial" w:cs="Arial"/>
          <w:sz w:val="24"/>
          <w:szCs w:val="24"/>
          <w:lang w:val="es-EC"/>
        </w:rPr>
        <w:t>S</w:t>
      </w:r>
      <w:r w:rsidRPr="00241BE7">
        <w:rPr>
          <w:rFonts w:ascii="Arial" w:eastAsia="Times New Roman" w:hAnsi="Arial" w:cs="Arial"/>
          <w:sz w:val="24"/>
          <w:szCs w:val="24"/>
          <w:lang w:val="es-EC"/>
        </w:rPr>
        <w:t xml:space="preserve">e </w:t>
      </w:r>
      <w:r>
        <w:rPr>
          <w:rFonts w:ascii="Arial" w:eastAsia="Times New Roman" w:hAnsi="Arial" w:cs="Arial"/>
          <w:sz w:val="24"/>
          <w:szCs w:val="24"/>
          <w:lang w:val="es-EC"/>
        </w:rPr>
        <w:t xml:space="preserve">recomienda </w:t>
      </w:r>
      <w:r w:rsidRPr="00241BE7">
        <w:rPr>
          <w:rFonts w:ascii="Arial" w:eastAsia="Times New Roman" w:hAnsi="Arial" w:cs="Arial"/>
          <w:sz w:val="24"/>
          <w:szCs w:val="24"/>
          <w:lang w:val="es-EC"/>
        </w:rPr>
        <w:t>aplica</w:t>
      </w:r>
      <w:r>
        <w:rPr>
          <w:rFonts w:ascii="Arial" w:eastAsia="Times New Roman" w:hAnsi="Arial" w:cs="Arial"/>
          <w:sz w:val="24"/>
          <w:szCs w:val="24"/>
          <w:lang w:val="es-EC"/>
        </w:rPr>
        <w:t>r una briqueta por cada 4 plantas</w:t>
      </w:r>
      <w:r w:rsidR="00293499">
        <w:rPr>
          <w:rFonts w:ascii="Arial" w:eastAsia="Times New Roman" w:hAnsi="Arial" w:cs="Arial"/>
          <w:sz w:val="24"/>
          <w:szCs w:val="24"/>
          <w:lang w:val="es-EC"/>
        </w:rPr>
        <w:t xml:space="preserve"> y 4 briquetas por m</w:t>
      </w:r>
      <w:r w:rsidR="00293499">
        <w:rPr>
          <w:rFonts w:ascii="Arial" w:eastAsia="Times New Roman" w:hAnsi="Arial" w:cs="Arial"/>
          <w:sz w:val="24"/>
          <w:szCs w:val="24"/>
          <w:vertAlign w:val="superscript"/>
          <w:lang w:val="es-EC"/>
        </w:rPr>
        <w:t>2</w:t>
      </w:r>
      <w:r w:rsidR="00293499">
        <w:rPr>
          <w:rFonts w:ascii="Arial" w:eastAsia="Times New Roman" w:hAnsi="Arial" w:cs="Arial"/>
          <w:sz w:val="24"/>
          <w:szCs w:val="24"/>
          <w:lang w:val="es-EC"/>
        </w:rPr>
        <w:t xml:space="preserve"> con distancia de siembra de 25</w:t>
      </w:r>
      <w:r w:rsidR="00F66A0C">
        <w:rPr>
          <w:rFonts w:ascii="Arial" w:eastAsia="Times New Roman" w:hAnsi="Arial" w:cs="Arial"/>
          <w:sz w:val="24"/>
          <w:szCs w:val="24"/>
          <w:lang w:val="es-EC"/>
        </w:rPr>
        <w:t xml:space="preserve"> </w:t>
      </w:r>
      <w:r w:rsidR="00293499">
        <w:rPr>
          <w:rFonts w:ascii="Arial" w:eastAsia="Times New Roman" w:hAnsi="Arial" w:cs="Arial"/>
          <w:sz w:val="24"/>
          <w:szCs w:val="24"/>
          <w:lang w:val="es-EC"/>
        </w:rPr>
        <w:t>cm x 25</w:t>
      </w:r>
      <w:r w:rsidR="00F66A0C">
        <w:rPr>
          <w:rFonts w:ascii="Arial" w:eastAsia="Times New Roman" w:hAnsi="Arial" w:cs="Arial"/>
          <w:sz w:val="24"/>
          <w:szCs w:val="24"/>
          <w:lang w:val="es-EC"/>
        </w:rPr>
        <w:t xml:space="preserve"> </w:t>
      </w:r>
      <w:r w:rsidR="00293499">
        <w:rPr>
          <w:rFonts w:ascii="Arial" w:eastAsia="Times New Roman" w:hAnsi="Arial" w:cs="Arial"/>
          <w:sz w:val="24"/>
          <w:szCs w:val="24"/>
          <w:lang w:val="es-EC"/>
        </w:rPr>
        <w:t>cm</w:t>
      </w:r>
      <w:r>
        <w:rPr>
          <w:rFonts w:ascii="Arial" w:eastAsia="Times New Roman" w:hAnsi="Arial" w:cs="Arial"/>
          <w:sz w:val="24"/>
          <w:szCs w:val="24"/>
          <w:lang w:val="es-EC"/>
        </w:rPr>
        <w:t xml:space="preserve"> (19). Ver, </w:t>
      </w:r>
      <w:r w:rsidR="00BB5981">
        <w:rPr>
          <w:rFonts w:ascii="Arial" w:eastAsia="Times New Roman" w:hAnsi="Arial" w:cs="Arial"/>
          <w:sz w:val="24"/>
          <w:szCs w:val="24"/>
          <w:lang w:val="es-EC"/>
        </w:rPr>
        <w:t>figura 1.</w:t>
      </w:r>
      <w:r w:rsidR="00735E4B">
        <w:rPr>
          <w:rFonts w:ascii="Arial" w:eastAsia="Times New Roman" w:hAnsi="Arial" w:cs="Arial"/>
          <w:sz w:val="24"/>
          <w:szCs w:val="24"/>
          <w:lang w:val="es-EC"/>
        </w:rPr>
        <w:t>5 y figura</w:t>
      </w:r>
      <w:r w:rsidR="00BB5981">
        <w:rPr>
          <w:rFonts w:ascii="Arial" w:eastAsia="Times New Roman" w:hAnsi="Arial" w:cs="Arial"/>
          <w:sz w:val="24"/>
          <w:szCs w:val="24"/>
          <w:lang w:val="es-EC"/>
        </w:rPr>
        <w:t xml:space="preserve"> 1.</w:t>
      </w:r>
      <w:r w:rsidR="00735E4B" w:rsidRPr="00735E4B">
        <w:rPr>
          <w:rFonts w:ascii="Arial" w:eastAsia="Times New Roman" w:hAnsi="Arial" w:cs="Arial"/>
          <w:sz w:val="24"/>
          <w:szCs w:val="24"/>
          <w:lang w:val="es-EC"/>
        </w:rPr>
        <w:t>6</w:t>
      </w:r>
      <w:r w:rsidR="00735E4B">
        <w:rPr>
          <w:rFonts w:ascii="Arial" w:eastAsia="Times New Roman" w:hAnsi="Arial" w:cs="Arial"/>
          <w:sz w:val="24"/>
          <w:szCs w:val="24"/>
          <w:lang w:val="es-EC"/>
        </w:rPr>
        <w:t>.</w:t>
      </w:r>
    </w:p>
    <w:p w:rsidR="00742601" w:rsidRPr="00661B45" w:rsidRDefault="00742601" w:rsidP="00FA3796">
      <w:pPr>
        <w:pStyle w:val="Prrafodelista"/>
        <w:spacing w:line="480" w:lineRule="auto"/>
        <w:ind w:left="1776"/>
        <w:jc w:val="both"/>
        <w:rPr>
          <w:rFonts w:ascii="Arial" w:eastAsia="Times New Roman" w:hAnsi="Arial" w:cs="Arial"/>
          <w:b/>
          <w:sz w:val="24"/>
          <w:szCs w:val="24"/>
          <w:lang w:val="es-EC"/>
        </w:rPr>
      </w:pPr>
    </w:p>
    <w:tbl>
      <w:tblPr>
        <w:tblpPr w:leftFromText="141" w:rightFromText="141" w:vertAnchor="text" w:horzAnchor="page" w:tblpX="5277" w:tblpY="11"/>
        <w:tblOverlap w:val="never"/>
        <w:tblW w:w="4860" w:type="dxa"/>
        <w:tblBorders>
          <w:top w:val="single" w:sz="4" w:space="0" w:color="auto"/>
          <w:left w:val="single" w:sz="4" w:space="0" w:color="auto"/>
          <w:bottom w:val="single" w:sz="4" w:space="0" w:color="auto"/>
          <w:right w:val="single" w:sz="4" w:space="0" w:color="auto"/>
        </w:tblBorders>
        <w:shd w:val="clear" w:color="auto" w:fill="DDD9C3" w:themeFill="background2" w:themeFillShade="E6"/>
        <w:tblLayout w:type="fixed"/>
        <w:tblCellMar>
          <w:left w:w="70" w:type="dxa"/>
          <w:right w:w="70" w:type="dxa"/>
        </w:tblCellMar>
        <w:tblLook w:val="04A0" w:firstRow="1" w:lastRow="0" w:firstColumn="1" w:lastColumn="0" w:noHBand="0" w:noVBand="1"/>
      </w:tblPr>
      <w:tblGrid>
        <w:gridCol w:w="716"/>
        <w:gridCol w:w="296"/>
        <w:gridCol w:w="296"/>
        <w:gridCol w:w="296"/>
        <w:gridCol w:w="296"/>
        <w:gridCol w:w="296"/>
        <w:gridCol w:w="296"/>
        <w:gridCol w:w="296"/>
        <w:gridCol w:w="296"/>
        <w:gridCol w:w="296"/>
        <w:gridCol w:w="296"/>
        <w:gridCol w:w="296"/>
        <w:gridCol w:w="296"/>
        <w:gridCol w:w="296"/>
        <w:gridCol w:w="296"/>
      </w:tblGrid>
      <w:tr w:rsidR="000446F4" w:rsidRPr="00293499" w:rsidTr="00A92A91">
        <w:trPr>
          <w:trHeight w:val="1"/>
        </w:trPr>
        <w:tc>
          <w:tcPr>
            <w:tcW w:w="716" w:type="dxa"/>
            <w:shd w:val="clear" w:color="auto" w:fill="DDD9C3" w:themeFill="background2" w:themeFillShade="E6"/>
            <w:noWrap/>
            <w:vAlign w:val="bottom"/>
          </w:tcPr>
          <w:p w:rsidR="003A10CA" w:rsidRPr="00580D98" w:rsidRDefault="003A10CA" w:rsidP="00A92A91">
            <w:pPr>
              <w:spacing w:after="0" w:line="240" w:lineRule="auto"/>
              <w:rPr>
                <w:rFonts w:ascii="Arial" w:eastAsia="Times New Roman" w:hAnsi="Arial" w:cs="Arial"/>
                <w:color w:val="000000"/>
                <w:sz w:val="24"/>
                <w:szCs w:val="24"/>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000000"/>
                <w:sz w:val="18"/>
                <w:szCs w:val="18"/>
              </w:rPr>
            </w:pPr>
          </w:p>
        </w:tc>
      </w:tr>
      <w:tr w:rsidR="000446F4" w:rsidRPr="00293499" w:rsidTr="00A92A91">
        <w:trPr>
          <w:trHeight w:val="1"/>
        </w:trPr>
        <w:tc>
          <w:tcPr>
            <w:tcW w:w="716" w:type="dxa"/>
            <w:shd w:val="clear" w:color="auto" w:fill="DDD9C3" w:themeFill="background2" w:themeFillShade="E6"/>
            <w:noWrap/>
            <w:vAlign w:val="bottom"/>
          </w:tcPr>
          <w:p w:rsidR="003A10CA" w:rsidRPr="00580D98" w:rsidRDefault="003A10CA" w:rsidP="00A92A91">
            <w:pPr>
              <w:spacing w:after="0" w:line="240" w:lineRule="auto"/>
              <w:rPr>
                <w:rFonts w:ascii="Arial" w:eastAsia="Times New Roman" w:hAnsi="Arial" w:cs="Arial"/>
                <w:color w:val="000000"/>
                <w:sz w:val="24"/>
                <w:szCs w:val="24"/>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000000"/>
                <w:sz w:val="18"/>
                <w:szCs w:val="18"/>
              </w:rPr>
            </w:pPr>
          </w:p>
        </w:tc>
      </w:tr>
      <w:tr w:rsidR="000446F4" w:rsidRPr="00293499" w:rsidTr="00A92A91">
        <w:trPr>
          <w:trHeight w:val="9"/>
        </w:trPr>
        <w:tc>
          <w:tcPr>
            <w:tcW w:w="716" w:type="dxa"/>
            <w:shd w:val="clear" w:color="auto" w:fill="DDD9C3" w:themeFill="background2" w:themeFillShade="E6"/>
            <w:noWrap/>
            <w:vAlign w:val="bottom"/>
          </w:tcPr>
          <w:p w:rsidR="003A10CA" w:rsidRPr="00580D98" w:rsidRDefault="003A10CA" w:rsidP="00A92A91">
            <w:pPr>
              <w:spacing w:after="0" w:line="240" w:lineRule="auto"/>
              <w:rPr>
                <w:rFonts w:ascii="Arial" w:eastAsia="Times New Roman" w:hAnsi="Arial" w:cs="Arial"/>
                <w:color w:val="000000"/>
                <w:sz w:val="24"/>
                <w:szCs w:val="24"/>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FFFFFF" w:themeColor="background1"/>
                <w:sz w:val="18"/>
                <w:szCs w:val="18"/>
              </w:rPr>
            </w:pPr>
            <w:r w:rsidRPr="00293499">
              <w:rPr>
                <w:rFonts w:ascii="Arial" w:eastAsia="Times New Roman" w:hAnsi="Arial" w:cs="Arial"/>
                <w:b/>
                <w:color w:val="FFFFFF" w:themeColor="background1"/>
                <w:sz w:val="18"/>
                <w:szCs w:val="18"/>
              </w:rPr>
              <w:t>O</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FFFFFF" w:themeColor="background1"/>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FFFFFF" w:themeColor="background1"/>
                <w:sz w:val="18"/>
                <w:szCs w:val="18"/>
              </w:rPr>
            </w:pPr>
            <w:r w:rsidRPr="00293499">
              <w:rPr>
                <w:rFonts w:ascii="Arial" w:eastAsia="Times New Roman" w:hAnsi="Arial" w:cs="Arial"/>
                <w:b/>
                <w:color w:val="FFFFFF" w:themeColor="background1"/>
                <w:sz w:val="18"/>
                <w:szCs w:val="18"/>
              </w:rPr>
              <w:t>O</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FFFFFF" w:themeColor="background1"/>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000000"/>
                <w:sz w:val="18"/>
                <w:szCs w:val="18"/>
              </w:rPr>
            </w:pPr>
          </w:p>
        </w:tc>
      </w:tr>
      <w:tr w:rsidR="000446F4" w:rsidRPr="00293499" w:rsidTr="00A92A91">
        <w:trPr>
          <w:trHeight w:val="1"/>
        </w:trPr>
        <w:tc>
          <w:tcPr>
            <w:tcW w:w="716" w:type="dxa"/>
            <w:shd w:val="clear" w:color="auto" w:fill="DDD9C3" w:themeFill="background2" w:themeFillShade="E6"/>
            <w:noWrap/>
            <w:vAlign w:val="bottom"/>
          </w:tcPr>
          <w:p w:rsidR="003A10CA" w:rsidRPr="00580D98" w:rsidRDefault="003A10CA" w:rsidP="00A92A91">
            <w:pPr>
              <w:spacing w:after="0" w:line="240" w:lineRule="auto"/>
              <w:ind w:left="-688" w:firstLine="688"/>
              <w:rPr>
                <w:rFonts w:ascii="Arial" w:eastAsia="Times New Roman" w:hAnsi="Arial" w:cs="Arial"/>
                <w:color w:val="000000"/>
                <w:sz w:val="24"/>
                <w:szCs w:val="24"/>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000000"/>
                <w:sz w:val="18"/>
                <w:szCs w:val="18"/>
              </w:rPr>
            </w:pPr>
          </w:p>
        </w:tc>
      </w:tr>
      <w:tr w:rsidR="000446F4" w:rsidRPr="00293499" w:rsidTr="00A92A91">
        <w:trPr>
          <w:trHeight w:val="1"/>
        </w:trPr>
        <w:tc>
          <w:tcPr>
            <w:tcW w:w="716" w:type="dxa"/>
            <w:shd w:val="clear" w:color="auto" w:fill="DDD9C3" w:themeFill="background2" w:themeFillShade="E6"/>
            <w:noWrap/>
            <w:vAlign w:val="bottom"/>
          </w:tcPr>
          <w:p w:rsidR="003A10CA" w:rsidRPr="00580D98" w:rsidRDefault="003A10CA" w:rsidP="00A92A91">
            <w:pPr>
              <w:spacing w:after="0" w:line="240" w:lineRule="auto"/>
              <w:rPr>
                <w:rFonts w:ascii="Arial" w:eastAsia="Times New Roman" w:hAnsi="Arial" w:cs="Arial"/>
                <w:color w:val="000000"/>
                <w:sz w:val="24"/>
                <w:szCs w:val="24"/>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000000"/>
                <w:sz w:val="18"/>
                <w:szCs w:val="18"/>
              </w:rPr>
            </w:pPr>
          </w:p>
        </w:tc>
      </w:tr>
      <w:tr w:rsidR="000446F4" w:rsidRPr="00293499" w:rsidTr="00A92A91">
        <w:trPr>
          <w:trHeight w:val="9"/>
        </w:trPr>
        <w:tc>
          <w:tcPr>
            <w:tcW w:w="716" w:type="dxa"/>
            <w:shd w:val="clear" w:color="auto" w:fill="DDD9C3" w:themeFill="background2" w:themeFillShade="E6"/>
            <w:noWrap/>
            <w:vAlign w:val="bottom"/>
          </w:tcPr>
          <w:p w:rsidR="003A10CA" w:rsidRPr="00580D98" w:rsidRDefault="003A10CA" w:rsidP="00A92A91">
            <w:pPr>
              <w:spacing w:after="0" w:line="240" w:lineRule="auto"/>
              <w:rPr>
                <w:rFonts w:ascii="Arial" w:eastAsia="Times New Roman" w:hAnsi="Arial" w:cs="Arial"/>
                <w:color w:val="000000"/>
                <w:sz w:val="24"/>
                <w:szCs w:val="24"/>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000000"/>
                <w:sz w:val="18"/>
                <w:szCs w:val="18"/>
              </w:rPr>
            </w:pPr>
          </w:p>
        </w:tc>
      </w:tr>
      <w:tr w:rsidR="000446F4" w:rsidRPr="00293499" w:rsidTr="00A92A91">
        <w:trPr>
          <w:trHeight w:val="1"/>
        </w:trPr>
        <w:tc>
          <w:tcPr>
            <w:tcW w:w="716" w:type="dxa"/>
            <w:shd w:val="clear" w:color="auto" w:fill="DDD9C3" w:themeFill="background2" w:themeFillShade="E6"/>
            <w:noWrap/>
            <w:vAlign w:val="bottom"/>
          </w:tcPr>
          <w:p w:rsidR="003A10CA" w:rsidRPr="00580D98" w:rsidRDefault="003A10CA" w:rsidP="00A92A91">
            <w:pPr>
              <w:spacing w:after="0" w:line="240" w:lineRule="auto"/>
              <w:rPr>
                <w:rFonts w:ascii="Arial" w:eastAsia="Times New Roman" w:hAnsi="Arial" w:cs="Arial"/>
                <w:color w:val="000000"/>
                <w:sz w:val="24"/>
                <w:szCs w:val="24"/>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000000"/>
                <w:sz w:val="18"/>
                <w:szCs w:val="18"/>
              </w:rPr>
            </w:pPr>
          </w:p>
        </w:tc>
      </w:tr>
      <w:tr w:rsidR="000446F4" w:rsidRPr="00293499" w:rsidTr="00A92A91">
        <w:trPr>
          <w:trHeight w:val="16"/>
        </w:trPr>
        <w:tc>
          <w:tcPr>
            <w:tcW w:w="716" w:type="dxa"/>
            <w:shd w:val="clear" w:color="auto" w:fill="DDD9C3" w:themeFill="background2" w:themeFillShade="E6"/>
            <w:noWrap/>
            <w:vAlign w:val="bottom"/>
          </w:tcPr>
          <w:p w:rsidR="003A10CA" w:rsidRPr="00580D98" w:rsidRDefault="003A10CA" w:rsidP="00A92A91">
            <w:pPr>
              <w:spacing w:after="0" w:line="240" w:lineRule="auto"/>
              <w:rPr>
                <w:rFonts w:ascii="Arial" w:eastAsia="Times New Roman" w:hAnsi="Arial" w:cs="Arial"/>
                <w:color w:val="000000"/>
                <w:sz w:val="24"/>
                <w:szCs w:val="24"/>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000000"/>
                <w:sz w:val="18"/>
                <w:szCs w:val="18"/>
              </w:rPr>
            </w:pPr>
          </w:p>
        </w:tc>
      </w:tr>
      <w:tr w:rsidR="000446F4" w:rsidRPr="00293499" w:rsidTr="00A92A91">
        <w:trPr>
          <w:trHeight w:val="10"/>
        </w:trPr>
        <w:tc>
          <w:tcPr>
            <w:tcW w:w="716" w:type="dxa"/>
            <w:shd w:val="clear" w:color="auto" w:fill="DDD9C3" w:themeFill="background2" w:themeFillShade="E6"/>
            <w:noWrap/>
            <w:vAlign w:val="bottom"/>
          </w:tcPr>
          <w:p w:rsidR="003A10CA" w:rsidRPr="00580D98" w:rsidRDefault="003A10CA" w:rsidP="00A92A91">
            <w:pPr>
              <w:spacing w:after="0" w:line="240" w:lineRule="auto"/>
              <w:rPr>
                <w:rFonts w:ascii="Arial" w:eastAsia="Times New Roman" w:hAnsi="Arial" w:cs="Arial"/>
                <w:color w:val="000000"/>
                <w:sz w:val="24"/>
                <w:szCs w:val="24"/>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000000"/>
                <w:sz w:val="18"/>
                <w:szCs w:val="18"/>
              </w:rPr>
            </w:pPr>
          </w:p>
        </w:tc>
      </w:tr>
      <w:tr w:rsidR="000446F4" w:rsidRPr="00293499" w:rsidTr="00A92A91">
        <w:trPr>
          <w:trHeight w:val="9"/>
        </w:trPr>
        <w:tc>
          <w:tcPr>
            <w:tcW w:w="716" w:type="dxa"/>
            <w:shd w:val="clear" w:color="auto" w:fill="DDD9C3" w:themeFill="background2" w:themeFillShade="E6"/>
            <w:noWrap/>
            <w:vAlign w:val="bottom"/>
          </w:tcPr>
          <w:p w:rsidR="003A10CA" w:rsidRPr="00580D98" w:rsidRDefault="003A10CA" w:rsidP="00A92A91">
            <w:pPr>
              <w:spacing w:after="0" w:line="240" w:lineRule="auto"/>
              <w:rPr>
                <w:rFonts w:ascii="Arial" w:eastAsia="Times New Roman" w:hAnsi="Arial" w:cs="Arial"/>
                <w:color w:val="000000"/>
                <w:sz w:val="24"/>
                <w:szCs w:val="24"/>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FFFFFF" w:themeColor="background1"/>
                <w:sz w:val="18"/>
                <w:szCs w:val="18"/>
              </w:rPr>
            </w:pPr>
            <w:r w:rsidRPr="00293499">
              <w:rPr>
                <w:rFonts w:ascii="Arial" w:eastAsia="Times New Roman" w:hAnsi="Arial" w:cs="Arial"/>
                <w:b/>
                <w:color w:val="FFFFFF" w:themeColor="background1"/>
                <w:sz w:val="18"/>
                <w:szCs w:val="18"/>
              </w:rPr>
              <w:t>O</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FFFFFF" w:themeColor="background1"/>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FFFFFF" w:themeColor="background1"/>
                <w:sz w:val="18"/>
                <w:szCs w:val="18"/>
              </w:rPr>
            </w:pPr>
            <w:r w:rsidRPr="00293499">
              <w:rPr>
                <w:rFonts w:ascii="Arial" w:eastAsia="Times New Roman" w:hAnsi="Arial" w:cs="Arial"/>
                <w:b/>
                <w:color w:val="FFFFFF" w:themeColor="background1"/>
                <w:sz w:val="18"/>
                <w:szCs w:val="18"/>
              </w:rPr>
              <w:t>O</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000000"/>
                <w:sz w:val="18"/>
                <w:szCs w:val="18"/>
              </w:rPr>
            </w:pPr>
          </w:p>
        </w:tc>
      </w:tr>
      <w:tr w:rsidR="000446F4" w:rsidRPr="00293499" w:rsidTr="00A92A91">
        <w:trPr>
          <w:trHeight w:val="9"/>
        </w:trPr>
        <w:tc>
          <w:tcPr>
            <w:tcW w:w="716" w:type="dxa"/>
            <w:shd w:val="clear" w:color="auto" w:fill="DDD9C3" w:themeFill="background2" w:themeFillShade="E6"/>
            <w:noWrap/>
            <w:vAlign w:val="bottom"/>
          </w:tcPr>
          <w:p w:rsidR="003A10CA" w:rsidRPr="00580D98" w:rsidRDefault="003A10CA" w:rsidP="00A92A91">
            <w:pPr>
              <w:spacing w:after="0" w:line="240" w:lineRule="auto"/>
              <w:rPr>
                <w:rFonts w:ascii="Arial" w:eastAsia="Times New Roman" w:hAnsi="Arial" w:cs="Arial"/>
                <w:color w:val="000000"/>
                <w:sz w:val="24"/>
                <w:szCs w:val="24"/>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000000"/>
                <w:sz w:val="18"/>
                <w:szCs w:val="18"/>
              </w:rPr>
            </w:pPr>
          </w:p>
        </w:tc>
      </w:tr>
      <w:tr w:rsidR="000446F4" w:rsidRPr="00293499" w:rsidTr="00A92A91">
        <w:trPr>
          <w:trHeight w:val="9"/>
        </w:trPr>
        <w:tc>
          <w:tcPr>
            <w:tcW w:w="716" w:type="dxa"/>
            <w:shd w:val="clear" w:color="auto" w:fill="DDD9C3" w:themeFill="background2" w:themeFillShade="E6"/>
            <w:noWrap/>
            <w:vAlign w:val="bottom"/>
          </w:tcPr>
          <w:p w:rsidR="003A10CA" w:rsidRPr="00580D98" w:rsidRDefault="003A10CA" w:rsidP="00A92A91">
            <w:pPr>
              <w:spacing w:after="0" w:line="240" w:lineRule="auto"/>
              <w:rPr>
                <w:rFonts w:ascii="Arial" w:eastAsia="Times New Roman" w:hAnsi="Arial" w:cs="Arial"/>
                <w:color w:val="000000"/>
                <w:sz w:val="24"/>
                <w:szCs w:val="24"/>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r w:rsidRPr="00293499">
              <w:rPr>
                <w:rFonts w:ascii="Arial" w:eastAsia="Times New Roman" w:hAnsi="Arial" w:cs="Arial"/>
                <w:b/>
                <w:color w:val="92D050"/>
                <w:sz w:val="18"/>
                <w:szCs w:val="18"/>
              </w:rPr>
              <w:t>X</w:t>
            </w: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000000"/>
                <w:sz w:val="18"/>
                <w:szCs w:val="18"/>
              </w:rPr>
            </w:pPr>
          </w:p>
        </w:tc>
      </w:tr>
      <w:tr w:rsidR="000446F4" w:rsidRPr="00293499" w:rsidTr="00A92A91">
        <w:trPr>
          <w:trHeight w:val="80"/>
        </w:trPr>
        <w:tc>
          <w:tcPr>
            <w:tcW w:w="716" w:type="dxa"/>
            <w:shd w:val="clear" w:color="auto" w:fill="DDD9C3" w:themeFill="background2" w:themeFillShade="E6"/>
            <w:noWrap/>
            <w:vAlign w:val="bottom"/>
          </w:tcPr>
          <w:p w:rsidR="003A10CA" w:rsidRPr="00580D98" w:rsidRDefault="003A10CA" w:rsidP="00A92A91">
            <w:pPr>
              <w:spacing w:after="0" w:line="240" w:lineRule="auto"/>
              <w:rPr>
                <w:rFonts w:ascii="Arial" w:eastAsia="Times New Roman" w:hAnsi="Arial" w:cs="Arial"/>
                <w:color w:val="000000"/>
                <w:sz w:val="24"/>
                <w:szCs w:val="24"/>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92D050"/>
                <w:sz w:val="18"/>
                <w:szCs w:val="18"/>
              </w:rPr>
            </w:pPr>
          </w:p>
        </w:tc>
        <w:tc>
          <w:tcPr>
            <w:tcW w:w="296" w:type="dxa"/>
            <w:shd w:val="clear" w:color="auto" w:fill="DDD9C3" w:themeFill="background2" w:themeFillShade="E6"/>
            <w:noWrap/>
            <w:vAlign w:val="bottom"/>
          </w:tcPr>
          <w:p w:rsidR="003A10CA" w:rsidRPr="00293499" w:rsidRDefault="003A10CA" w:rsidP="00A92A91">
            <w:pPr>
              <w:spacing w:after="0" w:line="240" w:lineRule="auto"/>
              <w:rPr>
                <w:rFonts w:ascii="Arial" w:eastAsia="Times New Roman" w:hAnsi="Arial" w:cs="Arial"/>
                <w:b/>
                <w:color w:val="000000"/>
                <w:sz w:val="18"/>
                <w:szCs w:val="18"/>
              </w:rPr>
            </w:pPr>
          </w:p>
        </w:tc>
      </w:tr>
    </w:tbl>
    <w:p w:rsidR="003A10CA" w:rsidRDefault="003A10CA" w:rsidP="003A10CA">
      <w:pPr>
        <w:spacing w:after="0"/>
        <w:rPr>
          <w:rFonts w:ascii="Arial" w:eastAsia="Times New Roman" w:hAnsi="Arial" w:cs="Arial"/>
          <w:b/>
          <w:sz w:val="24"/>
          <w:szCs w:val="24"/>
          <w:lang w:val="es-EC"/>
        </w:rPr>
      </w:pPr>
    </w:p>
    <w:p w:rsidR="003A10CA" w:rsidRDefault="003A10CA" w:rsidP="003A10CA">
      <w:pPr>
        <w:spacing w:after="0"/>
        <w:rPr>
          <w:rFonts w:ascii="Arial" w:eastAsia="Times New Roman" w:hAnsi="Arial" w:cs="Arial"/>
          <w:b/>
          <w:sz w:val="24"/>
          <w:szCs w:val="24"/>
          <w:lang w:val="es-EC"/>
        </w:rPr>
      </w:pPr>
    </w:p>
    <w:p w:rsidR="003A10CA" w:rsidRDefault="003A10CA" w:rsidP="003A10CA">
      <w:pPr>
        <w:spacing w:after="0"/>
        <w:rPr>
          <w:rFonts w:ascii="Arial" w:eastAsia="Times New Roman" w:hAnsi="Arial" w:cs="Arial"/>
          <w:b/>
          <w:sz w:val="24"/>
          <w:szCs w:val="24"/>
          <w:lang w:val="es-EC"/>
        </w:rPr>
      </w:pPr>
    </w:p>
    <w:p w:rsidR="003A10CA" w:rsidRDefault="003A10CA" w:rsidP="003A10CA">
      <w:pPr>
        <w:spacing w:after="0"/>
        <w:rPr>
          <w:rFonts w:ascii="Arial" w:eastAsia="Times New Roman" w:hAnsi="Arial" w:cs="Arial"/>
          <w:b/>
          <w:sz w:val="24"/>
          <w:szCs w:val="24"/>
          <w:lang w:val="es-EC"/>
        </w:rPr>
      </w:pPr>
    </w:p>
    <w:p w:rsidR="0038574A" w:rsidRDefault="003A10CA" w:rsidP="0038574A">
      <w:pPr>
        <w:spacing w:after="0"/>
        <w:ind w:left="3124"/>
        <w:rPr>
          <w:rFonts w:ascii="Arial" w:eastAsia="Times New Roman" w:hAnsi="Arial" w:cs="Arial"/>
          <w:b/>
          <w:sz w:val="24"/>
          <w:szCs w:val="24"/>
          <w:lang w:val="es-EC"/>
        </w:rPr>
      </w:pPr>
      <w:r>
        <w:rPr>
          <w:rFonts w:ascii="Arial" w:eastAsia="Times New Roman" w:hAnsi="Arial" w:cs="Arial"/>
          <w:b/>
          <w:sz w:val="24"/>
          <w:szCs w:val="24"/>
          <w:lang w:val="es-EC"/>
        </w:rPr>
        <w:br w:type="textWrapping" w:clear="all"/>
      </w:r>
    </w:p>
    <w:p w:rsidR="00742601" w:rsidRDefault="00BB5981" w:rsidP="00A92A91">
      <w:pPr>
        <w:spacing w:after="0"/>
        <w:ind w:left="2556"/>
        <w:jc w:val="center"/>
        <w:rPr>
          <w:rFonts w:ascii="Arial" w:eastAsia="Times New Roman" w:hAnsi="Arial" w:cs="Arial"/>
          <w:sz w:val="24"/>
          <w:szCs w:val="24"/>
          <w:vertAlign w:val="subscript"/>
          <w:lang w:val="es-EC"/>
        </w:rPr>
      </w:pPr>
      <w:r>
        <w:rPr>
          <w:rFonts w:ascii="Arial" w:eastAsia="Times New Roman" w:hAnsi="Arial" w:cs="Arial"/>
          <w:b/>
          <w:sz w:val="24"/>
          <w:szCs w:val="24"/>
          <w:lang w:val="es-EC"/>
        </w:rPr>
        <w:t>FIGURA 1.</w:t>
      </w:r>
      <w:r w:rsidR="00661B45" w:rsidRPr="00661B45">
        <w:rPr>
          <w:rFonts w:ascii="Arial" w:eastAsia="Times New Roman" w:hAnsi="Arial" w:cs="Arial"/>
          <w:b/>
          <w:sz w:val="24"/>
          <w:szCs w:val="24"/>
          <w:lang w:val="es-EC"/>
        </w:rPr>
        <w:t>5</w:t>
      </w:r>
      <w:r w:rsidR="001E167E">
        <w:rPr>
          <w:rFonts w:ascii="Arial" w:eastAsia="Times New Roman" w:hAnsi="Arial" w:cs="Arial"/>
          <w:b/>
          <w:sz w:val="24"/>
          <w:szCs w:val="24"/>
          <w:lang w:val="es-EC"/>
        </w:rPr>
        <w:t>.</w:t>
      </w:r>
      <w:r w:rsidR="00A92A91">
        <w:rPr>
          <w:rFonts w:ascii="Arial" w:eastAsia="Times New Roman" w:hAnsi="Arial" w:cs="Arial"/>
          <w:b/>
          <w:sz w:val="24"/>
          <w:szCs w:val="24"/>
          <w:lang w:val="es-EC"/>
        </w:rPr>
        <w:t xml:space="preserve"> </w:t>
      </w:r>
      <w:r w:rsidR="005E1757">
        <w:rPr>
          <w:rFonts w:ascii="Arial" w:eastAsia="Times New Roman" w:hAnsi="Arial" w:cs="Arial"/>
          <w:sz w:val="24"/>
          <w:szCs w:val="24"/>
          <w:lang w:val="es-EC"/>
        </w:rPr>
        <w:t>D</w:t>
      </w:r>
      <w:r w:rsidR="005E1757" w:rsidRPr="000446F4">
        <w:rPr>
          <w:rFonts w:ascii="Arial" w:eastAsia="Times New Roman" w:hAnsi="Arial" w:cs="Arial"/>
          <w:sz w:val="24"/>
          <w:szCs w:val="24"/>
          <w:lang w:val="es-EC"/>
        </w:rPr>
        <w:t xml:space="preserve">ENSIDAD DE </w:t>
      </w:r>
      <w:r w:rsidR="005E1757">
        <w:rPr>
          <w:rFonts w:ascii="Arial" w:eastAsia="Times New Roman" w:hAnsi="Arial" w:cs="Arial"/>
          <w:sz w:val="24"/>
          <w:szCs w:val="24"/>
          <w:lang w:val="es-EC"/>
        </w:rPr>
        <w:t>(</w:t>
      </w:r>
      <w:r w:rsidR="005E1757" w:rsidRPr="000446F4">
        <w:rPr>
          <w:rFonts w:ascii="Arial" w:eastAsia="Times New Roman" w:hAnsi="Arial" w:cs="Arial"/>
          <w:b/>
          <w:sz w:val="24"/>
          <w:szCs w:val="24"/>
          <w:lang w:val="es-EC"/>
        </w:rPr>
        <w:t>APBU</w:t>
      </w:r>
      <w:r w:rsidR="005E1757" w:rsidRPr="000E5D29">
        <w:rPr>
          <w:rFonts w:ascii="Arial" w:eastAsia="Times New Roman" w:hAnsi="Arial" w:cs="Arial"/>
          <w:sz w:val="24"/>
          <w:szCs w:val="24"/>
          <w:lang w:val="es-EC"/>
        </w:rPr>
        <w:t>)</w:t>
      </w:r>
      <w:r w:rsidR="005E1757">
        <w:rPr>
          <w:rFonts w:ascii="Arial" w:eastAsia="Times New Roman" w:hAnsi="Arial" w:cs="Arial"/>
          <w:sz w:val="24"/>
          <w:szCs w:val="24"/>
          <w:lang w:val="es-EC"/>
        </w:rPr>
        <w:t xml:space="preserve"> POR</w:t>
      </w:r>
      <w:r w:rsidR="005E1757" w:rsidRPr="000446F4">
        <w:rPr>
          <w:rFonts w:ascii="Arial" w:eastAsia="Times New Roman" w:hAnsi="Arial" w:cs="Arial"/>
          <w:sz w:val="24"/>
          <w:szCs w:val="24"/>
          <w:lang w:val="es-EC"/>
        </w:rPr>
        <w:t xml:space="preserve"> </w:t>
      </w:r>
      <w:r w:rsidR="005E1757">
        <w:rPr>
          <w:rFonts w:ascii="Arial" w:eastAsia="Times New Roman" w:hAnsi="Arial" w:cs="Arial"/>
          <w:sz w:val="24"/>
          <w:szCs w:val="24"/>
          <w:lang w:val="es-EC"/>
        </w:rPr>
        <w:t>m</w:t>
      </w:r>
      <w:r w:rsidR="005E1757">
        <w:rPr>
          <w:rFonts w:ascii="Arial" w:eastAsia="Times New Roman" w:hAnsi="Arial" w:cs="Arial"/>
          <w:sz w:val="24"/>
          <w:szCs w:val="24"/>
          <w:vertAlign w:val="superscript"/>
          <w:lang w:val="es-EC"/>
        </w:rPr>
        <w:t>2</w:t>
      </w:r>
    </w:p>
    <w:p w:rsidR="0038574A" w:rsidRDefault="0038574A" w:rsidP="0038574A">
      <w:pPr>
        <w:spacing w:after="0"/>
        <w:ind w:left="3124"/>
        <w:rPr>
          <w:rFonts w:ascii="Arial" w:eastAsia="Times New Roman" w:hAnsi="Arial" w:cs="Arial"/>
          <w:sz w:val="24"/>
          <w:szCs w:val="24"/>
          <w:vertAlign w:val="subscript"/>
          <w:lang w:val="es-EC"/>
        </w:rPr>
      </w:pPr>
    </w:p>
    <w:p w:rsidR="0038574A" w:rsidRDefault="000446F4" w:rsidP="000E5D29">
      <w:pPr>
        <w:ind w:left="2556"/>
        <w:rPr>
          <w:rFonts w:ascii="Arial" w:hAnsi="Arial" w:cs="Arial"/>
          <w:b/>
          <w:color w:val="0F243E" w:themeColor="text2" w:themeShade="80"/>
          <w:sz w:val="24"/>
          <w:szCs w:val="24"/>
        </w:rPr>
      </w:pPr>
      <w:r w:rsidRPr="00B35C2C">
        <w:rPr>
          <w:noProof/>
          <w:lang w:val="es-EC" w:eastAsia="es-EC"/>
        </w:rPr>
        <w:drawing>
          <wp:inline distT="0" distB="0" distL="0" distR="0">
            <wp:extent cx="3267075" cy="1895475"/>
            <wp:effectExtent l="95250" t="95250" r="104775" b="104775"/>
            <wp:docPr id="2" name="Imagen 12" descr="D:\DAVID AGUIRRE\TESIS ARROZ\TESIS 2\tercera semana\P102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VID AGUIRRE\TESIS ARROZ\TESIS 2\tercera semana\P1020357.JPG"/>
                    <pic:cNvPicPr>
                      <a:picLocks noChangeAspect="1" noChangeArrowheads="1"/>
                    </pic:cNvPicPr>
                  </pic:nvPicPr>
                  <pic:blipFill>
                    <a:blip r:embed="rId14" cstate="print"/>
                    <a:srcRect/>
                    <a:stretch>
                      <a:fillRect/>
                    </a:stretch>
                  </pic:blipFill>
                  <pic:spPr bwMode="auto">
                    <a:xfrm>
                      <a:off x="0" y="0"/>
                      <a:ext cx="3279225" cy="1902524"/>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inline>
        </w:drawing>
      </w:r>
    </w:p>
    <w:p w:rsidR="00DD6587" w:rsidRPr="000E4339" w:rsidRDefault="00BB5981" w:rsidP="005E1757">
      <w:pPr>
        <w:ind w:left="2272"/>
        <w:jc w:val="center"/>
      </w:pPr>
      <w:r w:rsidRPr="000E4339">
        <w:rPr>
          <w:rFonts w:ascii="Arial" w:hAnsi="Arial" w:cs="Arial"/>
          <w:b/>
          <w:sz w:val="24"/>
          <w:szCs w:val="24"/>
        </w:rPr>
        <w:t>FIGURA 1.</w:t>
      </w:r>
      <w:r w:rsidR="00661B45" w:rsidRPr="000E4339">
        <w:rPr>
          <w:rFonts w:ascii="Arial" w:hAnsi="Arial" w:cs="Arial"/>
          <w:b/>
          <w:sz w:val="24"/>
          <w:szCs w:val="24"/>
        </w:rPr>
        <w:t>6</w:t>
      </w:r>
      <w:r w:rsidR="001E167E">
        <w:rPr>
          <w:rFonts w:ascii="Arial" w:hAnsi="Arial" w:cs="Arial"/>
          <w:b/>
          <w:sz w:val="24"/>
          <w:szCs w:val="24"/>
        </w:rPr>
        <w:t>.</w:t>
      </w:r>
      <w:r w:rsidR="000E5D29" w:rsidRPr="000E4339">
        <w:rPr>
          <w:rFonts w:ascii="Arial" w:hAnsi="Arial" w:cs="Arial"/>
          <w:sz w:val="24"/>
          <w:szCs w:val="24"/>
        </w:rPr>
        <w:t xml:space="preserve"> (</w:t>
      </w:r>
      <w:r w:rsidR="000E5D29" w:rsidRPr="000E4339">
        <w:rPr>
          <w:rFonts w:ascii="Arial" w:hAnsi="Arial" w:cs="Arial"/>
          <w:b/>
          <w:sz w:val="24"/>
          <w:szCs w:val="24"/>
        </w:rPr>
        <w:t>APBU</w:t>
      </w:r>
      <w:r w:rsidR="000E5D29" w:rsidRPr="000E4339">
        <w:rPr>
          <w:rFonts w:ascii="Arial" w:hAnsi="Arial" w:cs="Arial"/>
          <w:sz w:val="24"/>
          <w:szCs w:val="24"/>
        </w:rPr>
        <w:t>)</w:t>
      </w:r>
      <w:r w:rsidR="00A92A91" w:rsidRPr="000E4339">
        <w:rPr>
          <w:rFonts w:ascii="Arial" w:hAnsi="Arial" w:cs="Arial"/>
          <w:sz w:val="24"/>
          <w:szCs w:val="24"/>
        </w:rPr>
        <w:t xml:space="preserve"> </w:t>
      </w:r>
      <w:r w:rsidR="005E1757" w:rsidRPr="000E4339">
        <w:rPr>
          <w:rFonts w:ascii="Arial" w:hAnsi="Arial" w:cs="Arial"/>
          <w:sz w:val="24"/>
          <w:szCs w:val="24"/>
        </w:rPr>
        <w:t>EN EL CULTIVO DE ARROZ</w:t>
      </w:r>
    </w:p>
    <w:sectPr w:rsidR="00DD6587" w:rsidRPr="000E4339" w:rsidSect="009C2179">
      <w:headerReference w:type="default" r:id="rId15"/>
      <w:pgSz w:w="11906" w:h="16838"/>
      <w:pgMar w:top="2268" w:right="1361" w:bottom="2268" w:left="2268"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D82" w:rsidRDefault="00A66D82" w:rsidP="00BD7DAF">
      <w:pPr>
        <w:spacing w:after="0" w:line="240" w:lineRule="auto"/>
      </w:pPr>
      <w:r>
        <w:separator/>
      </w:r>
    </w:p>
  </w:endnote>
  <w:endnote w:type="continuationSeparator" w:id="0">
    <w:p w:rsidR="00A66D82" w:rsidRDefault="00A66D82" w:rsidP="00BD7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D82" w:rsidRDefault="00A66D82" w:rsidP="00BD7DAF">
      <w:pPr>
        <w:spacing w:after="0" w:line="240" w:lineRule="auto"/>
      </w:pPr>
      <w:r>
        <w:separator/>
      </w:r>
    </w:p>
  </w:footnote>
  <w:footnote w:type="continuationSeparator" w:id="0">
    <w:p w:rsidR="00A66D82" w:rsidRDefault="00A66D82" w:rsidP="00BD7D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80658"/>
      <w:docPartObj>
        <w:docPartGallery w:val="Page Numbers (Top of Page)"/>
        <w:docPartUnique/>
      </w:docPartObj>
    </w:sdtPr>
    <w:sdtEndPr>
      <w:rPr>
        <w:rFonts w:ascii="Arial" w:hAnsi="Arial" w:cs="Arial"/>
        <w:sz w:val="24"/>
        <w:szCs w:val="24"/>
      </w:rPr>
    </w:sdtEndPr>
    <w:sdtContent>
      <w:p w:rsidR="009C2179" w:rsidRPr="009C2179" w:rsidRDefault="002A01D4">
        <w:pPr>
          <w:pStyle w:val="Encabezado"/>
          <w:jc w:val="right"/>
          <w:rPr>
            <w:rFonts w:ascii="Arial" w:hAnsi="Arial" w:cs="Arial"/>
            <w:sz w:val="24"/>
            <w:szCs w:val="24"/>
          </w:rPr>
        </w:pPr>
        <w:r w:rsidRPr="009C2179">
          <w:rPr>
            <w:rFonts w:ascii="Arial" w:hAnsi="Arial" w:cs="Arial"/>
            <w:sz w:val="24"/>
            <w:szCs w:val="24"/>
          </w:rPr>
          <w:fldChar w:fldCharType="begin"/>
        </w:r>
        <w:r w:rsidR="009C2179" w:rsidRPr="009C2179">
          <w:rPr>
            <w:rFonts w:ascii="Arial" w:hAnsi="Arial" w:cs="Arial"/>
            <w:sz w:val="24"/>
            <w:szCs w:val="24"/>
          </w:rPr>
          <w:instrText>PAGE   \* MERGEFORMAT</w:instrText>
        </w:r>
        <w:r w:rsidRPr="009C2179">
          <w:rPr>
            <w:rFonts w:ascii="Arial" w:hAnsi="Arial" w:cs="Arial"/>
            <w:sz w:val="24"/>
            <w:szCs w:val="24"/>
          </w:rPr>
          <w:fldChar w:fldCharType="separate"/>
        </w:r>
        <w:r w:rsidR="001D4AEB">
          <w:rPr>
            <w:rFonts w:ascii="Arial" w:hAnsi="Arial" w:cs="Arial"/>
            <w:noProof/>
            <w:sz w:val="24"/>
            <w:szCs w:val="24"/>
          </w:rPr>
          <w:t>4</w:t>
        </w:r>
        <w:r w:rsidRPr="009C2179">
          <w:rPr>
            <w:rFonts w:ascii="Arial" w:hAnsi="Arial" w:cs="Arial"/>
            <w:sz w:val="24"/>
            <w:szCs w:val="24"/>
          </w:rPr>
          <w:fldChar w:fldCharType="end"/>
        </w:r>
      </w:p>
    </w:sdtContent>
  </w:sdt>
  <w:p w:rsidR="009C2179" w:rsidRDefault="009C21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39F6"/>
    <w:multiLevelType w:val="hybridMultilevel"/>
    <w:tmpl w:val="6172BE1A"/>
    <w:lvl w:ilvl="0" w:tplc="040A0001">
      <w:start w:val="1"/>
      <w:numFmt w:val="bullet"/>
      <w:lvlText w:val=""/>
      <w:lvlJc w:val="left"/>
      <w:pPr>
        <w:ind w:left="1434" w:hanging="360"/>
      </w:pPr>
      <w:rPr>
        <w:rFonts w:ascii="Symbol" w:hAnsi="Symbol" w:hint="default"/>
      </w:rPr>
    </w:lvl>
    <w:lvl w:ilvl="1" w:tplc="040A0003">
      <w:start w:val="1"/>
      <w:numFmt w:val="bullet"/>
      <w:lvlText w:val="o"/>
      <w:lvlJc w:val="left"/>
      <w:pPr>
        <w:ind w:left="2154" w:hanging="360"/>
      </w:pPr>
      <w:rPr>
        <w:rFonts w:ascii="Courier New" w:hAnsi="Courier New" w:cs="Courier New" w:hint="default"/>
      </w:rPr>
    </w:lvl>
    <w:lvl w:ilvl="2" w:tplc="040A0005">
      <w:start w:val="1"/>
      <w:numFmt w:val="bullet"/>
      <w:lvlText w:val=""/>
      <w:lvlJc w:val="left"/>
      <w:pPr>
        <w:ind w:left="2874" w:hanging="360"/>
      </w:pPr>
      <w:rPr>
        <w:rFonts w:ascii="Wingdings" w:hAnsi="Wingdings" w:hint="default"/>
      </w:rPr>
    </w:lvl>
    <w:lvl w:ilvl="3" w:tplc="040A0001" w:tentative="1">
      <w:start w:val="1"/>
      <w:numFmt w:val="bullet"/>
      <w:lvlText w:val=""/>
      <w:lvlJc w:val="left"/>
      <w:pPr>
        <w:ind w:left="3594" w:hanging="360"/>
      </w:pPr>
      <w:rPr>
        <w:rFonts w:ascii="Symbol" w:hAnsi="Symbol" w:hint="default"/>
      </w:rPr>
    </w:lvl>
    <w:lvl w:ilvl="4" w:tplc="040A0003" w:tentative="1">
      <w:start w:val="1"/>
      <w:numFmt w:val="bullet"/>
      <w:lvlText w:val="o"/>
      <w:lvlJc w:val="left"/>
      <w:pPr>
        <w:ind w:left="4314" w:hanging="360"/>
      </w:pPr>
      <w:rPr>
        <w:rFonts w:ascii="Courier New" w:hAnsi="Courier New" w:cs="Courier New" w:hint="default"/>
      </w:rPr>
    </w:lvl>
    <w:lvl w:ilvl="5" w:tplc="040A0005" w:tentative="1">
      <w:start w:val="1"/>
      <w:numFmt w:val="bullet"/>
      <w:lvlText w:val=""/>
      <w:lvlJc w:val="left"/>
      <w:pPr>
        <w:ind w:left="5034" w:hanging="360"/>
      </w:pPr>
      <w:rPr>
        <w:rFonts w:ascii="Wingdings" w:hAnsi="Wingdings" w:hint="default"/>
      </w:rPr>
    </w:lvl>
    <w:lvl w:ilvl="6" w:tplc="040A0001" w:tentative="1">
      <w:start w:val="1"/>
      <w:numFmt w:val="bullet"/>
      <w:lvlText w:val=""/>
      <w:lvlJc w:val="left"/>
      <w:pPr>
        <w:ind w:left="5754" w:hanging="360"/>
      </w:pPr>
      <w:rPr>
        <w:rFonts w:ascii="Symbol" w:hAnsi="Symbol" w:hint="default"/>
      </w:rPr>
    </w:lvl>
    <w:lvl w:ilvl="7" w:tplc="040A0003" w:tentative="1">
      <w:start w:val="1"/>
      <w:numFmt w:val="bullet"/>
      <w:lvlText w:val="o"/>
      <w:lvlJc w:val="left"/>
      <w:pPr>
        <w:ind w:left="6474" w:hanging="360"/>
      </w:pPr>
      <w:rPr>
        <w:rFonts w:ascii="Courier New" w:hAnsi="Courier New" w:cs="Courier New" w:hint="default"/>
      </w:rPr>
    </w:lvl>
    <w:lvl w:ilvl="8" w:tplc="040A0005" w:tentative="1">
      <w:start w:val="1"/>
      <w:numFmt w:val="bullet"/>
      <w:lvlText w:val=""/>
      <w:lvlJc w:val="left"/>
      <w:pPr>
        <w:ind w:left="7194" w:hanging="360"/>
      </w:pPr>
      <w:rPr>
        <w:rFonts w:ascii="Wingdings" w:hAnsi="Wingdings" w:hint="default"/>
      </w:rPr>
    </w:lvl>
  </w:abstractNum>
  <w:abstractNum w:abstractNumId="1">
    <w:nsid w:val="042F35F3"/>
    <w:multiLevelType w:val="multilevel"/>
    <w:tmpl w:val="DCFC3F1C"/>
    <w:lvl w:ilvl="0">
      <w:start w:val="1"/>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
    <w:nsid w:val="05F5499D"/>
    <w:multiLevelType w:val="hybridMultilevel"/>
    <w:tmpl w:val="7E588C1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BD402FE"/>
    <w:multiLevelType w:val="hybridMultilevel"/>
    <w:tmpl w:val="FE48B1E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
    <w:nsid w:val="0E5509C1"/>
    <w:multiLevelType w:val="multilevel"/>
    <w:tmpl w:val="C85648F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0D91184"/>
    <w:multiLevelType w:val="multilevel"/>
    <w:tmpl w:val="77266C64"/>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34C709F"/>
    <w:multiLevelType w:val="hybridMultilevel"/>
    <w:tmpl w:val="818E862C"/>
    <w:lvl w:ilvl="0" w:tplc="040A0001">
      <w:start w:val="1"/>
      <w:numFmt w:val="bullet"/>
      <w:lvlText w:val=""/>
      <w:lvlJc w:val="left"/>
      <w:pPr>
        <w:ind w:left="2232" w:hanging="360"/>
      </w:pPr>
      <w:rPr>
        <w:rFonts w:ascii="Symbol" w:hAnsi="Symbol" w:hint="default"/>
      </w:rPr>
    </w:lvl>
    <w:lvl w:ilvl="1" w:tplc="040A0003" w:tentative="1">
      <w:start w:val="1"/>
      <w:numFmt w:val="bullet"/>
      <w:lvlText w:val="o"/>
      <w:lvlJc w:val="left"/>
      <w:pPr>
        <w:ind w:left="2952" w:hanging="360"/>
      </w:pPr>
      <w:rPr>
        <w:rFonts w:ascii="Courier New" w:hAnsi="Courier New" w:cs="Courier New" w:hint="default"/>
      </w:rPr>
    </w:lvl>
    <w:lvl w:ilvl="2" w:tplc="040A0005" w:tentative="1">
      <w:start w:val="1"/>
      <w:numFmt w:val="bullet"/>
      <w:lvlText w:val=""/>
      <w:lvlJc w:val="left"/>
      <w:pPr>
        <w:ind w:left="3672" w:hanging="360"/>
      </w:pPr>
      <w:rPr>
        <w:rFonts w:ascii="Wingdings" w:hAnsi="Wingdings" w:hint="default"/>
      </w:rPr>
    </w:lvl>
    <w:lvl w:ilvl="3" w:tplc="040A0001" w:tentative="1">
      <w:start w:val="1"/>
      <w:numFmt w:val="bullet"/>
      <w:lvlText w:val=""/>
      <w:lvlJc w:val="left"/>
      <w:pPr>
        <w:ind w:left="4392" w:hanging="360"/>
      </w:pPr>
      <w:rPr>
        <w:rFonts w:ascii="Symbol" w:hAnsi="Symbol" w:hint="default"/>
      </w:rPr>
    </w:lvl>
    <w:lvl w:ilvl="4" w:tplc="040A0003" w:tentative="1">
      <w:start w:val="1"/>
      <w:numFmt w:val="bullet"/>
      <w:lvlText w:val="o"/>
      <w:lvlJc w:val="left"/>
      <w:pPr>
        <w:ind w:left="5112" w:hanging="360"/>
      </w:pPr>
      <w:rPr>
        <w:rFonts w:ascii="Courier New" w:hAnsi="Courier New" w:cs="Courier New" w:hint="default"/>
      </w:rPr>
    </w:lvl>
    <w:lvl w:ilvl="5" w:tplc="040A0005" w:tentative="1">
      <w:start w:val="1"/>
      <w:numFmt w:val="bullet"/>
      <w:lvlText w:val=""/>
      <w:lvlJc w:val="left"/>
      <w:pPr>
        <w:ind w:left="5832" w:hanging="360"/>
      </w:pPr>
      <w:rPr>
        <w:rFonts w:ascii="Wingdings" w:hAnsi="Wingdings" w:hint="default"/>
      </w:rPr>
    </w:lvl>
    <w:lvl w:ilvl="6" w:tplc="040A0001" w:tentative="1">
      <w:start w:val="1"/>
      <w:numFmt w:val="bullet"/>
      <w:lvlText w:val=""/>
      <w:lvlJc w:val="left"/>
      <w:pPr>
        <w:ind w:left="6552" w:hanging="360"/>
      </w:pPr>
      <w:rPr>
        <w:rFonts w:ascii="Symbol" w:hAnsi="Symbol" w:hint="default"/>
      </w:rPr>
    </w:lvl>
    <w:lvl w:ilvl="7" w:tplc="040A0003" w:tentative="1">
      <w:start w:val="1"/>
      <w:numFmt w:val="bullet"/>
      <w:lvlText w:val="o"/>
      <w:lvlJc w:val="left"/>
      <w:pPr>
        <w:ind w:left="7272" w:hanging="360"/>
      </w:pPr>
      <w:rPr>
        <w:rFonts w:ascii="Courier New" w:hAnsi="Courier New" w:cs="Courier New" w:hint="default"/>
      </w:rPr>
    </w:lvl>
    <w:lvl w:ilvl="8" w:tplc="040A0005" w:tentative="1">
      <w:start w:val="1"/>
      <w:numFmt w:val="bullet"/>
      <w:lvlText w:val=""/>
      <w:lvlJc w:val="left"/>
      <w:pPr>
        <w:ind w:left="7992" w:hanging="360"/>
      </w:pPr>
      <w:rPr>
        <w:rFonts w:ascii="Wingdings" w:hAnsi="Wingdings" w:hint="default"/>
      </w:rPr>
    </w:lvl>
  </w:abstractNum>
  <w:abstractNum w:abstractNumId="7">
    <w:nsid w:val="13F83B24"/>
    <w:multiLevelType w:val="multilevel"/>
    <w:tmpl w:val="68CCBE62"/>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1462162B"/>
    <w:multiLevelType w:val="multilevel"/>
    <w:tmpl w:val="58DA098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498" w:hanging="108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9">
    <w:nsid w:val="17CD38C6"/>
    <w:multiLevelType w:val="hybridMultilevel"/>
    <w:tmpl w:val="B712C056"/>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1A113290"/>
    <w:multiLevelType w:val="hybridMultilevel"/>
    <w:tmpl w:val="00261CE2"/>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1">
    <w:nsid w:val="20F046D8"/>
    <w:multiLevelType w:val="hybridMultilevel"/>
    <w:tmpl w:val="4FDE4BD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nsid w:val="24795F30"/>
    <w:multiLevelType w:val="multilevel"/>
    <w:tmpl w:val="1388B842"/>
    <w:lvl w:ilvl="0">
      <w:start w:val="1"/>
      <w:numFmt w:val="decimal"/>
      <w:lvlText w:val="%1."/>
      <w:lvlJc w:val="left"/>
      <w:pPr>
        <w:ind w:left="585" w:hanging="585"/>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2B28467D"/>
    <w:multiLevelType w:val="hybridMultilevel"/>
    <w:tmpl w:val="C97C3906"/>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4">
    <w:nsid w:val="2BF46645"/>
    <w:multiLevelType w:val="multilevel"/>
    <w:tmpl w:val="86E21348"/>
    <w:lvl w:ilvl="0">
      <w:start w:val="2"/>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2CFF7469"/>
    <w:multiLevelType w:val="hybridMultilevel"/>
    <w:tmpl w:val="844607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2D957B6B"/>
    <w:multiLevelType w:val="hybridMultilevel"/>
    <w:tmpl w:val="CD525698"/>
    <w:lvl w:ilvl="0" w:tplc="A2808D78">
      <w:numFmt w:val="bullet"/>
      <w:lvlText w:val="-"/>
      <w:lvlJc w:val="left"/>
      <w:pPr>
        <w:ind w:left="1776" w:hanging="360"/>
      </w:pPr>
      <w:rPr>
        <w:rFonts w:ascii="Arial" w:eastAsia="Times New Roman" w:hAnsi="Arial" w:cs="Aria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7">
    <w:nsid w:val="2E547D4B"/>
    <w:multiLevelType w:val="hybridMultilevel"/>
    <w:tmpl w:val="EBB29908"/>
    <w:lvl w:ilvl="0" w:tplc="040A0001">
      <w:start w:val="1"/>
      <w:numFmt w:val="bullet"/>
      <w:lvlText w:val=""/>
      <w:lvlJc w:val="left"/>
      <w:pPr>
        <w:ind w:left="1512" w:hanging="360"/>
      </w:pPr>
      <w:rPr>
        <w:rFonts w:ascii="Symbol" w:hAnsi="Symbol" w:hint="default"/>
      </w:rPr>
    </w:lvl>
    <w:lvl w:ilvl="1" w:tplc="040A0003" w:tentative="1">
      <w:start w:val="1"/>
      <w:numFmt w:val="bullet"/>
      <w:lvlText w:val="o"/>
      <w:lvlJc w:val="left"/>
      <w:pPr>
        <w:ind w:left="2232" w:hanging="360"/>
      </w:pPr>
      <w:rPr>
        <w:rFonts w:ascii="Courier New" w:hAnsi="Courier New" w:cs="Courier New" w:hint="default"/>
      </w:rPr>
    </w:lvl>
    <w:lvl w:ilvl="2" w:tplc="040A0005" w:tentative="1">
      <w:start w:val="1"/>
      <w:numFmt w:val="bullet"/>
      <w:lvlText w:val=""/>
      <w:lvlJc w:val="left"/>
      <w:pPr>
        <w:ind w:left="2952" w:hanging="360"/>
      </w:pPr>
      <w:rPr>
        <w:rFonts w:ascii="Wingdings" w:hAnsi="Wingdings" w:hint="default"/>
      </w:rPr>
    </w:lvl>
    <w:lvl w:ilvl="3" w:tplc="040A0001" w:tentative="1">
      <w:start w:val="1"/>
      <w:numFmt w:val="bullet"/>
      <w:lvlText w:val=""/>
      <w:lvlJc w:val="left"/>
      <w:pPr>
        <w:ind w:left="3672" w:hanging="360"/>
      </w:pPr>
      <w:rPr>
        <w:rFonts w:ascii="Symbol" w:hAnsi="Symbol" w:hint="default"/>
      </w:rPr>
    </w:lvl>
    <w:lvl w:ilvl="4" w:tplc="040A0003" w:tentative="1">
      <w:start w:val="1"/>
      <w:numFmt w:val="bullet"/>
      <w:lvlText w:val="o"/>
      <w:lvlJc w:val="left"/>
      <w:pPr>
        <w:ind w:left="4392" w:hanging="360"/>
      </w:pPr>
      <w:rPr>
        <w:rFonts w:ascii="Courier New" w:hAnsi="Courier New" w:cs="Courier New" w:hint="default"/>
      </w:rPr>
    </w:lvl>
    <w:lvl w:ilvl="5" w:tplc="040A0005" w:tentative="1">
      <w:start w:val="1"/>
      <w:numFmt w:val="bullet"/>
      <w:lvlText w:val=""/>
      <w:lvlJc w:val="left"/>
      <w:pPr>
        <w:ind w:left="5112" w:hanging="360"/>
      </w:pPr>
      <w:rPr>
        <w:rFonts w:ascii="Wingdings" w:hAnsi="Wingdings" w:hint="default"/>
      </w:rPr>
    </w:lvl>
    <w:lvl w:ilvl="6" w:tplc="040A0001" w:tentative="1">
      <w:start w:val="1"/>
      <w:numFmt w:val="bullet"/>
      <w:lvlText w:val=""/>
      <w:lvlJc w:val="left"/>
      <w:pPr>
        <w:ind w:left="5832" w:hanging="360"/>
      </w:pPr>
      <w:rPr>
        <w:rFonts w:ascii="Symbol" w:hAnsi="Symbol" w:hint="default"/>
      </w:rPr>
    </w:lvl>
    <w:lvl w:ilvl="7" w:tplc="040A0003" w:tentative="1">
      <w:start w:val="1"/>
      <w:numFmt w:val="bullet"/>
      <w:lvlText w:val="o"/>
      <w:lvlJc w:val="left"/>
      <w:pPr>
        <w:ind w:left="6552" w:hanging="360"/>
      </w:pPr>
      <w:rPr>
        <w:rFonts w:ascii="Courier New" w:hAnsi="Courier New" w:cs="Courier New" w:hint="default"/>
      </w:rPr>
    </w:lvl>
    <w:lvl w:ilvl="8" w:tplc="040A0005" w:tentative="1">
      <w:start w:val="1"/>
      <w:numFmt w:val="bullet"/>
      <w:lvlText w:val=""/>
      <w:lvlJc w:val="left"/>
      <w:pPr>
        <w:ind w:left="7272" w:hanging="360"/>
      </w:pPr>
      <w:rPr>
        <w:rFonts w:ascii="Wingdings" w:hAnsi="Wingdings" w:hint="default"/>
      </w:rPr>
    </w:lvl>
  </w:abstractNum>
  <w:abstractNum w:abstractNumId="18">
    <w:nsid w:val="37E8789E"/>
    <w:multiLevelType w:val="multilevel"/>
    <w:tmpl w:val="86E21348"/>
    <w:lvl w:ilvl="0">
      <w:start w:val="2"/>
      <w:numFmt w:val="decimal"/>
      <w:lvlText w:val="%1."/>
      <w:lvlJc w:val="left"/>
      <w:pPr>
        <w:ind w:left="390" w:hanging="3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39EE203B"/>
    <w:multiLevelType w:val="hybridMultilevel"/>
    <w:tmpl w:val="6270E51E"/>
    <w:lvl w:ilvl="0" w:tplc="6E2AB8FE">
      <w:start w:val="1"/>
      <w:numFmt w:val="decimal"/>
      <w:lvlText w:val="%1)"/>
      <w:lvlJc w:val="left"/>
      <w:pPr>
        <w:ind w:left="1776" w:hanging="360"/>
      </w:pPr>
      <w:rPr>
        <w:rFonts w:hint="default"/>
        <w:b/>
      </w:rPr>
    </w:lvl>
    <w:lvl w:ilvl="1" w:tplc="040A0019" w:tentative="1">
      <w:start w:val="1"/>
      <w:numFmt w:val="lowerLetter"/>
      <w:lvlText w:val="%2."/>
      <w:lvlJc w:val="left"/>
      <w:pPr>
        <w:ind w:left="2496" w:hanging="360"/>
      </w:pPr>
    </w:lvl>
    <w:lvl w:ilvl="2" w:tplc="040A001B" w:tentative="1">
      <w:start w:val="1"/>
      <w:numFmt w:val="lowerRoman"/>
      <w:lvlText w:val="%3."/>
      <w:lvlJc w:val="right"/>
      <w:pPr>
        <w:ind w:left="3216" w:hanging="180"/>
      </w:p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20">
    <w:nsid w:val="3A7C6357"/>
    <w:multiLevelType w:val="hybridMultilevel"/>
    <w:tmpl w:val="C1C8B118"/>
    <w:lvl w:ilvl="0" w:tplc="040A000F">
      <w:start w:val="3"/>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nsid w:val="3B5A2F63"/>
    <w:multiLevelType w:val="hybridMultilevel"/>
    <w:tmpl w:val="64E64632"/>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22">
    <w:nsid w:val="3C682986"/>
    <w:multiLevelType w:val="hybridMultilevel"/>
    <w:tmpl w:val="803015C8"/>
    <w:lvl w:ilvl="0" w:tplc="300A0001">
      <w:start w:val="1"/>
      <w:numFmt w:val="bullet"/>
      <w:lvlText w:val=""/>
      <w:lvlJc w:val="left"/>
      <w:pPr>
        <w:ind w:left="1780" w:hanging="360"/>
      </w:pPr>
      <w:rPr>
        <w:rFonts w:ascii="Symbol" w:hAnsi="Symbol" w:hint="default"/>
      </w:rPr>
    </w:lvl>
    <w:lvl w:ilvl="1" w:tplc="300A0003" w:tentative="1">
      <w:start w:val="1"/>
      <w:numFmt w:val="bullet"/>
      <w:lvlText w:val="o"/>
      <w:lvlJc w:val="left"/>
      <w:pPr>
        <w:ind w:left="2500" w:hanging="360"/>
      </w:pPr>
      <w:rPr>
        <w:rFonts w:ascii="Courier New" w:hAnsi="Courier New" w:cs="Courier New" w:hint="default"/>
      </w:rPr>
    </w:lvl>
    <w:lvl w:ilvl="2" w:tplc="300A0005" w:tentative="1">
      <w:start w:val="1"/>
      <w:numFmt w:val="bullet"/>
      <w:lvlText w:val=""/>
      <w:lvlJc w:val="left"/>
      <w:pPr>
        <w:ind w:left="3220" w:hanging="360"/>
      </w:pPr>
      <w:rPr>
        <w:rFonts w:ascii="Wingdings" w:hAnsi="Wingdings" w:hint="default"/>
      </w:rPr>
    </w:lvl>
    <w:lvl w:ilvl="3" w:tplc="300A0001" w:tentative="1">
      <w:start w:val="1"/>
      <w:numFmt w:val="bullet"/>
      <w:lvlText w:val=""/>
      <w:lvlJc w:val="left"/>
      <w:pPr>
        <w:ind w:left="3940" w:hanging="360"/>
      </w:pPr>
      <w:rPr>
        <w:rFonts w:ascii="Symbol" w:hAnsi="Symbol" w:hint="default"/>
      </w:rPr>
    </w:lvl>
    <w:lvl w:ilvl="4" w:tplc="300A0003" w:tentative="1">
      <w:start w:val="1"/>
      <w:numFmt w:val="bullet"/>
      <w:lvlText w:val="o"/>
      <w:lvlJc w:val="left"/>
      <w:pPr>
        <w:ind w:left="4660" w:hanging="360"/>
      </w:pPr>
      <w:rPr>
        <w:rFonts w:ascii="Courier New" w:hAnsi="Courier New" w:cs="Courier New" w:hint="default"/>
      </w:rPr>
    </w:lvl>
    <w:lvl w:ilvl="5" w:tplc="300A0005" w:tentative="1">
      <w:start w:val="1"/>
      <w:numFmt w:val="bullet"/>
      <w:lvlText w:val=""/>
      <w:lvlJc w:val="left"/>
      <w:pPr>
        <w:ind w:left="5380" w:hanging="360"/>
      </w:pPr>
      <w:rPr>
        <w:rFonts w:ascii="Wingdings" w:hAnsi="Wingdings" w:hint="default"/>
      </w:rPr>
    </w:lvl>
    <w:lvl w:ilvl="6" w:tplc="300A0001" w:tentative="1">
      <w:start w:val="1"/>
      <w:numFmt w:val="bullet"/>
      <w:lvlText w:val=""/>
      <w:lvlJc w:val="left"/>
      <w:pPr>
        <w:ind w:left="6100" w:hanging="360"/>
      </w:pPr>
      <w:rPr>
        <w:rFonts w:ascii="Symbol" w:hAnsi="Symbol" w:hint="default"/>
      </w:rPr>
    </w:lvl>
    <w:lvl w:ilvl="7" w:tplc="300A0003" w:tentative="1">
      <w:start w:val="1"/>
      <w:numFmt w:val="bullet"/>
      <w:lvlText w:val="o"/>
      <w:lvlJc w:val="left"/>
      <w:pPr>
        <w:ind w:left="6820" w:hanging="360"/>
      </w:pPr>
      <w:rPr>
        <w:rFonts w:ascii="Courier New" w:hAnsi="Courier New" w:cs="Courier New" w:hint="default"/>
      </w:rPr>
    </w:lvl>
    <w:lvl w:ilvl="8" w:tplc="300A0005" w:tentative="1">
      <w:start w:val="1"/>
      <w:numFmt w:val="bullet"/>
      <w:lvlText w:val=""/>
      <w:lvlJc w:val="left"/>
      <w:pPr>
        <w:ind w:left="7540" w:hanging="360"/>
      </w:pPr>
      <w:rPr>
        <w:rFonts w:ascii="Wingdings" w:hAnsi="Wingdings" w:hint="default"/>
      </w:rPr>
    </w:lvl>
  </w:abstractNum>
  <w:abstractNum w:abstractNumId="23">
    <w:nsid w:val="3D5B179C"/>
    <w:multiLevelType w:val="multilevel"/>
    <w:tmpl w:val="C2408F3A"/>
    <w:lvl w:ilvl="0">
      <w:start w:val="1"/>
      <w:numFmt w:val="decimal"/>
      <w:lvlText w:val="%1"/>
      <w:lvlJc w:val="left"/>
      <w:pPr>
        <w:ind w:left="525" w:hanging="525"/>
      </w:pPr>
      <w:rPr>
        <w:rFonts w:hint="default"/>
      </w:rPr>
    </w:lvl>
    <w:lvl w:ilvl="1">
      <w:start w:val="2"/>
      <w:numFmt w:val="decimal"/>
      <w:lvlText w:val="%1.%2"/>
      <w:lvlJc w:val="left"/>
      <w:pPr>
        <w:ind w:left="1065" w:hanging="52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4">
    <w:nsid w:val="3FA26A75"/>
    <w:multiLevelType w:val="hybridMultilevel"/>
    <w:tmpl w:val="D3F89270"/>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5">
    <w:nsid w:val="4109327C"/>
    <w:multiLevelType w:val="hybridMultilevel"/>
    <w:tmpl w:val="FA8422F6"/>
    <w:lvl w:ilvl="0" w:tplc="1A16FD2C">
      <w:start w:val="1"/>
      <w:numFmt w:val="bullet"/>
      <w:lvlText w:val="-"/>
      <w:lvlJc w:val="left"/>
      <w:pPr>
        <w:ind w:left="720" w:hanging="360"/>
      </w:pPr>
      <w:rPr>
        <w:rFonts w:ascii="Times New Roman" w:eastAsia="Calibr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43B70434"/>
    <w:multiLevelType w:val="hybridMultilevel"/>
    <w:tmpl w:val="21984654"/>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27">
    <w:nsid w:val="476835BD"/>
    <w:multiLevelType w:val="multilevel"/>
    <w:tmpl w:val="9710D006"/>
    <w:lvl w:ilvl="0">
      <w:start w:val="1"/>
      <w:numFmt w:val="decimal"/>
      <w:lvlText w:val="%1."/>
      <w:lvlJc w:val="left"/>
      <w:pPr>
        <w:ind w:left="585" w:hanging="585"/>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54E17516"/>
    <w:multiLevelType w:val="hybridMultilevel"/>
    <w:tmpl w:val="2C808DC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nsid w:val="5F5218E8"/>
    <w:multiLevelType w:val="hybridMultilevel"/>
    <w:tmpl w:val="700CE576"/>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0">
    <w:nsid w:val="6D8B48DD"/>
    <w:multiLevelType w:val="multilevel"/>
    <w:tmpl w:val="91469668"/>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2498"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1">
    <w:nsid w:val="6DE96370"/>
    <w:multiLevelType w:val="hybridMultilevel"/>
    <w:tmpl w:val="0AACA8A2"/>
    <w:lvl w:ilvl="0" w:tplc="040A0001">
      <w:start w:val="1"/>
      <w:numFmt w:val="bullet"/>
      <w:lvlText w:val=""/>
      <w:lvlJc w:val="left"/>
      <w:pPr>
        <w:ind w:left="1518" w:hanging="405"/>
      </w:pPr>
      <w:rPr>
        <w:rFonts w:ascii="Symbol" w:hAnsi="Symbol" w:hint="default"/>
        <w:b w:val="0"/>
      </w:rPr>
    </w:lvl>
    <w:lvl w:ilvl="1" w:tplc="300A0019" w:tentative="1">
      <w:start w:val="1"/>
      <w:numFmt w:val="lowerLetter"/>
      <w:lvlText w:val="%2."/>
      <w:lvlJc w:val="left"/>
      <w:pPr>
        <w:ind w:left="2193" w:hanging="360"/>
      </w:pPr>
    </w:lvl>
    <w:lvl w:ilvl="2" w:tplc="300A001B" w:tentative="1">
      <w:start w:val="1"/>
      <w:numFmt w:val="lowerRoman"/>
      <w:lvlText w:val="%3."/>
      <w:lvlJc w:val="right"/>
      <w:pPr>
        <w:ind w:left="2913" w:hanging="180"/>
      </w:pPr>
    </w:lvl>
    <w:lvl w:ilvl="3" w:tplc="300A000F" w:tentative="1">
      <w:start w:val="1"/>
      <w:numFmt w:val="decimal"/>
      <w:lvlText w:val="%4."/>
      <w:lvlJc w:val="left"/>
      <w:pPr>
        <w:ind w:left="3633" w:hanging="360"/>
      </w:pPr>
    </w:lvl>
    <w:lvl w:ilvl="4" w:tplc="300A0019" w:tentative="1">
      <w:start w:val="1"/>
      <w:numFmt w:val="lowerLetter"/>
      <w:lvlText w:val="%5."/>
      <w:lvlJc w:val="left"/>
      <w:pPr>
        <w:ind w:left="4353" w:hanging="360"/>
      </w:pPr>
    </w:lvl>
    <w:lvl w:ilvl="5" w:tplc="300A001B" w:tentative="1">
      <w:start w:val="1"/>
      <w:numFmt w:val="lowerRoman"/>
      <w:lvlText w:val="%6."/>
      <w:lvlJc w:val="right"/>
      <w:pPr>
        <w:ind w:left="5073" w:hanging="180"/>
      </w:pPr>
    </w:lvl>
    <w:lvl w:ilvl="6" w:tplc="300A000F" w:tentative="1">
      <w:start w:val="1"/>
      <w:numFmt w:val="decimal"/>
      <w:lvlText w:val="%7."/>
      <w:lvlJc w:val="left"/>
      <w:pPr>
        <w:ind w:left="5793" w:hanging="360"/>
      </w:pPr>
    </w:lvl>
    <w:lvl w:ilvl="7" w:tplc="300A0019" w:tentative="1">
      <w:start w:val="1"/>
      <w:numFmt w:val="lowerLetter"/>
      <w:lvlText w:val="%8."/>
      <w:lvlJc w:val="left"/>
      <w:pPr>
        <w:ind w:left="6513" w:hanging="360"/>
      </w:pPr>
    </w:lvl>
    <w:lvl w:ilvl="8" w:tplc="300A001B" w:tentative="1">
      <w:start w:val="1"/>
      <w:numFmt w:val="lowerRoman"/>
      <w:lvlText w:val="%9."/>
      <w:lvlJc w:val="right"/>
      <w:pPr>
        <w:ind w:left="7233" w:hanging="180"/>
      </w:pPr>
    </w:lvl>
  </w:abstractNum>
  <w:abstractNum w:abstractNumId="32">
    <w:nsid w:val="709B45F9"/>
    <w:multiLevelType w:val="multilevel"/>
    <w:tmpl w:val="660C3E46"/>
    <w:lvl w:ilvl="0">
      <w:start w:val="1"/>
      <w:numFmt w:val="decimal"/>
      <w:lvlText w:val="%1."/>
      <w:lvlJc w:val="left"/>
      <w:pPr>
        <w:ind w:left="585" w:hanging="585"/>
      </w:pPr>
      <w:rPr>
        <w:rFonts w:hint="default"/>
        <w:b/>
      </w:rPr>
    </w:lvl>
    <w:lvl w:ilvl="1">
      <w:start w:val="3"/>
      <w:numFmt w:val="decimal"/>
      <w:lvlText w:val="%1.%2."/>
      <w:lvlJc w:val="left"/>
      <w:pPr>
        <w:ind w:left="1125" w:hanging="720"/>
      </w:pPr>
      <w:rPr>
        <w:rFonts w:hint="default"/>
        <w:b/>
      </w:rPr>
    </w:lvl>
    <w:lvl w:ilvl="2">
      <w:start w:val="1"/>
      <w:numFmt w:val="decimal"/>
      <w:lvlText w:val="%1.%2.%3."/>
      <w:lvlJc w:val="left"/>
      <w:pPr>
        <w:ind w:left="1530" w:hanging="720"/>
      </w:pPr>
      <w:rPr>
        <w:rFonts w:hint="default"/>
        <w:b/>
      </w:rPr>
    </w:lvl>
    <w:lvl w:ilvl="3">
      <w:start w:val="1"/>
      <w:numFmt w:val="decimal"/>
      <w:lvlText w:val="%1.%2.%3.%4."/>
      <w:lvlJc w:val="left"/>
      <w:pPr>
        <w:ind w:left="2295" w:hanging="1080"/>
      </w:pPr>
      <w:rPr>
        <w:rFonts w:hint="default"/>
        <w:b/>
      </w:rPr>
    </w:lvl>
    <w:lvl w:ilvl="4">
      <w:start w:val="1"/>
      <w:numFmt w:val="decimal"/>
      <w:lvlText w:val="%1.%2.%3.%4.%5."/>
      <w:lvlJc w:val="left"/>
      <w:pPr>
        <w:ind w:left="2700" w:hanging="1080"/>
      </w:pPr>
      <w:rPr>
        <w:rFonts w:hint="default"/>
        <w:b/>
      </w:rPr>
    </w:lvl>
    <w:lvl w:ilvl="5">
      <w:start w:val="1"/>
      <w:numFmt w:val="decimal"/>
      <w:lvlText w:val="%1.%2.%3.%4.%5.%6."/>
      <w:lvlJc w:val="left"/>
      <w:pPr>
        <w:ind w:left="3465" w:hanging="1440"/>
      </w:pPr>
      <w:rPr>
        <w:rFonts w:hint="default"/>
        <w:b/>
      </w:rPr>
    </w:lvl>
    <w:lvl w:ilvl="6">
      <w:start w:val="1"/>
      <w:numFmt w:val="decimal"/>
      <w:lvlText w:val="%1.%2.%3.%4.%5.%6.%7."/>
      <w:lvlJc w:val="left"/>
      <w:pPr>
        <w:ind w:left="3870" w:hanging="1440"/>
      </w:pPr>
      <w:rPr>
        <w:rFonts w:hint="default"/>
        <w:b/>
      </w:rPr>
    </w:lvl>
    <w:lvl w:ilvl="7">
      <w:start w:val="1"/>
      <w:numFmt w:val="decimal"/>
      <w:lvlText w:val="%1.%2.%3.%4.%5.%6.%7.%8."/>
      <w:lvlJc w:val="left"/>
      <w:pPr>
        <w:ind w:left="4635" w:hanging="1800"/>
      </w:pPr>
      <w:rPr>
        <w:rFonts w:hint="default"/>
        <w:b/>
      </w:rPr>
    </w:lvl>
    <w:lvl w:ilvl="8">
      <w:start w:val="1"/>
      <w:numFmt w:val="decimal"/>
      <w:lvlText w:val="%1.%2.%3.%4.%5.%6.%7.%8.%9."/>
      <w:lvlJc w:val="left"/>
      <w:pPr>
        <w:ind w:left="5400" w:hanging="2160"/>
      </w:pPr>
      <w:rPr>
        <w:rFonts w:hint="default"/>
        <w:b/>
      </w:rPr>
    </w:lvl>
  </w:abstractNum>
  <w:abstractNum w:abstractNumId="33">
    <w:nsid w:val="732E046A"/>
    <w:multiLevelType w:val="multilevel"/>
    <w:tmpl w:val="0A9A0FC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8A346B0"/>
    <w:multiLevelType w:val="hybridMultilevel"/>
    <w:tmpl w:val="326A89D6"/>
    <w:lvl w:ilvl="0" w:tplc="040A0001">
      <w:start w:val="1"/>
      <w:numFmt w:val="bullet"/>
      <w:lvlText w:val=""/>
      <w:lvlJc w:val="left"/>
      <w:pPr>
        <w:ind w:left="1512" w:hanging="360"/>
      </w:pPr>
      <w:rPr>
        <w:rFonts w:ascii="Symbol" w:hAnsi="Symbol" w:hint="default"/>
      </w:rPr>
    </w:lvl>
    <w:lvl w:ilvl="1" w:tplc="040A0003" w:tentative="1">
      <w:start w:val="1"/>
      <w:numFmt w:val="bullet"/>
      <w:lvlText w:val="o"/>
      <w:lvlJc w:val="left"/>
      <w:pPr>
        <w:ind w:left="2232" w:hanging="360"/>
      </w:pPr>
      <w:rPr>
        <w:rFonts w:ascii="Courier New" w:hAnsi="Courier New" w:cs="Courier New" w:hint="default"/>
      </w:rPr>
    </w:lvl>
    <w:lvl w:ilvl="2" w:tplc="040A0005" w:tentative="1">
      <w:start w:val="1"/>
      <w:numFmt w:val="bullet"/>
      <w:lvlText w:val=""/>
      <w:lvlJc w:val="left"/>
      <w:pPr>
        <w:ind w:left="2952" w:hanging="360"/>
      </w:pPr>
      <w:rPr>
        <w:rFonts w:ascii="Wingdings" w:hAnsi="Wingdings" w:hint="default"/>
      </w:rPr>
    </w:lvl>
    <w:lvl w:ilvl="3" w:tplc="040A0001" w:tentative="1">
      <w:start w:val="1"/>
      <w:numFmt w:val="bullet"/>
      <w:lvlText w:val=""/>
      <w:lvlJc w:val="left"/>
      <w:pPr>
        <w:ind w:left="3672" w:hanging="360"/>
      </w:pPr>
      <w:rPr>
        <w:rFonts w:ascii="Symbol" w:hAnsi="Symbol" w:hint="default"/>
      </w:rPr>
    </w:lvl>
    <w:lvl w:ilvl="4" w:tplc="040A0003" w:tentative="1">
      <w:start w:val="1"/>
      <w:numFmt w:val="bullet"/>
      <w:lvlText w:val="o"/>
      <w:lvlJc w:val="left"/>
      <w:pPr>
        <w:ind w:left="4392" w:hanging="360"/>
      </w:pPr>
      <w:rPr>
        <w:rFonts w:ascii="Courier New" w:hAnsi="Courier New" w:cs="Courier New" w:hint="default"/>
      </w:rPr>
    </w:lvl>
    <w:lvl w:ilvl="5" w:tplc="040A0005" w:tentative="1">
      <w:start w:val="1"/>
      <w:numFmt w:val="bullet"/>
      <w:lvlText w:val=""/>
      <w:lvlJc w:val="left"/>
      <w:pPr>
        <w:ind w:left="5112" w:hanging="360"/>
      </w:pPr>
      <w:rPr>
        <w:rFonts w:ascii="Wingdings" w:hAnsi="Wingdings" w:hint="default"/>
      </w:rPr>
    </w:lvl>
    <w:lvl w:ilvl="6" w:tplc="040A0001" w:tentative="1">
      <w:start w:val="1"/>
      <w:numFmt w:val="bullet"/>
      <w:lvlText w:val=""/>
      <w:lvlJc w:val="left"/>
      <w:pPr>
        <w:ind w:left="5832" w:hanging="360"/>
      </w:pPr>
      <w:rPr>
        <w:rFonts w:ascii="Symbol" w:hAnsi="Symbol" w:hint="default"/>
      </w:rPr>
    </w:lvl>
    <w:lvl w:ilvl="7" w:tplc="040A0003" w:tentative="1">
      <w:start w:val="1"/>
      <w:numFmt w:val="bullet"/>
      <w:lvlText w:val="o"/>
      <w:lvlJc w:val="left"/>
      <w:pPr>
        <w:ind w:left="6552" w:hanging="360"/>
      </w:pPr>
      <w:rPr>
        <w:rFonts w:ascii="Courier New" w:hAnsi="Courier New" w:cs="Courier New" w:hint="default"/>
      </w:rPr>
    </w:lvl>
    <w:lvl w:ilvl="8" w:tplc="040A0005" w:tentative="1">
      <w:start w:val="1"/>
      <w:numFmt w:val="bullet"/>
      <w:lvlText w:val=""/>
      <w:lvlJc w:val="left"/>
      <w:pPr>
        <w:ind w:left="7272" w:hanging="360"/>
      </w:pPr>
      <w:rPr>
        <w:rFonts w:ascii="Wingdings" w:hAnsi="Wingdings" w:hint="default"/>
      </w:rPr>
    </w:lvl>
  </w:abstractNum>
  <w:abstractNum w:abstractNumId="35">
    <w:nsid w:val="7D190D6E"/>
    <w:multiLevelType w:val="hybridMultilevel"/>
    <w:tmpl w:val="83D889EC"/>
    <w:lvl w:ilvl="0" w:tplc="B7EA2BDE">
      <w:start w:val="1"/>
      <w:numFmt w:val="decimal"/>
      <w:lvlText w:val="%1."/>
      <w:lvlJc w:val="left"/>
      <w:pPr>
        <w:tabs>
          <w:tab w:val="num" w:pos="1428"/>
        </w:tabs>
        <w:ind w:left="1428" w:hanging="360"/>
      </w:pPr>
      <w:rPr>
        <w:vertAlign w:val="baseline"/>
      </w:rPr>
    </w:lvl>
    <w:lvl w:ilvl="1" w:tplc="0C0A0019">
      <w:start w:val="1"/>
      <w:numFmt w:val="lowerLetter"/>
      <w:lvlText w:val="%2."/>
      <w:lvlJc w:val="left"/>
      <w:pPr>
        <w:tabs>
          <w:tab w:val="num" w:pos="2148"/>
        </w:tabs>
        <w:ind w:left="2148" w:hanging="360"/>
      </w:pPr>
    </w:lvl>
    <w:lvl w:ilvl="2" w:tplc="0C0A001B">
      <w:start w:val="1"/>
      <w:numFmt w:val="lowerRoman"/>
      <w:lvlText w:val="%3."/>
      <w:lvlJc w:val="right"/>
      <w:pPr>
        <w:tabs>
          <w:tab w:val="num" w:pos="2868"/>
        </w:tabs>
        <w:ind w:left="2868" w:hanging="180"/>
      </w:pPr>
    </w:lvl>
    <w:lvl w:ilvl="3" w:tplc="0C0A000F">
      <w:start w:val="1"/>
      <w:numFmt w:val="decimal"/>
      <w:lvlText w:val="%4."/>
      <w:lvlJc w:val="left"/>
      <w:pPr>
        <w:tabs>
          <w:tab w:val="num" w:pos="3588"/>
        </w:tabs>
        <w:ind w:left="3588" w:hanging="360"/>
      </w:pPr>
    </w:lvl>
    <w:lvl w:ilvl="4" w:tplc="0C0A0019">
      <w:start w:val="1"/>
      <w:numFmt w:val="lowerLetter"/>
      <w:lvlText w:val="%5."/>
      <w:lvlJc w:val="left"/>
      <w:pPr>
        <w:tabs>
          <w:tab w:val="num" w:pos="4308"/>
        </w:tabs>
        <w:ind w:left="4308" w:hanging="360"/>
      </w:pPr>
    </w:lvl>
    <w:lvl w:ilvl="5" w:tplc="0C0A001B">
      <w:start w:val="1"/>
      <w:numFmt w:val="lowerRoman"/>
      <w:lvlText w:val="%6."/>
      <w:lvlJc w:val="right"/>
      <w:pPr>
        <w:tabs>
          <w:tab w:val="num" w:pos="5028"/>
        </w:tabs>
        <w:ind w:left="5028" w:hanging="180"/>
      </w:pPr>
    </w:lvl>
    <w:lvl w:ilvl="6" w:tplc="0C0A000F">
      <w:start w:val="1"/>
      <w:numFmt w:val="decimal"/>
      <w:lvlText w:val="%7."/>
      <w:lvlJc w:val="left"/>
      <w:pPr>
        <w:tabs>
          <w:tab w:val="num" w:pos="5748"/>
        </w:tabs>
        <w:ind w:left="5748" w:hanging="360"/>
      </w:pPr>
    </w:lvl>
    <w:lvl w:ilvl="7" w:tplc="0C0A0019">
      <w:start w:val="1"/>
      <w:numFmt w:val="lowerLetter"/>
      <w:lvlText w:val="%8."/>
      <w:lvlJc w:val="left"/>
      <w:pPr>
        <w:tabs>
          <w:tab w:val="num" w:pos="6468"/>
        </w:tabs>
        <w:ind w:left="6468" w:hanging="360"/>
      </w:pPr>
    </w:lvl>
    <w:lvl w:ilvl="8" w:tplc="0C0A001B">
      <w:start w:val="1"/>
      <w:numFmt w:val="lowerRoman"/>
      <w:lvlText w:val="%9."/>
      <w:lvlJc w:val="right"/>
      <w:pPr>
        <w:tabs>
          <w:tab w:val="num" w:pos="7188"/>
        </w:tabs>
        <w:ind w:left="7188" w:hanging="180"/>
      </w:pPr>
    </w:lvl>
  </w:abstractNum>
  <w:abstractNum w:abstractNumId="36">
    <w:nsid w:val="7F39763D"/>
    <w:multiLevelType w:val="multilevel"/>
    <w:tmpl w:val="C7EEA1C8"/>
    <w:lvl w:ilvl="0">
      <w:start w:val="3"/>
      <w:numFmt w:val="decimal"/>
      <w:lvlText w:val="%1."/>
      <w:lvlJc w:val="left"/>
      <w:pPr>
        <w:ind w:left="780" w:hanging="780"/>
      </w:pPr>
      <w:rPr>
        <w:rFonts w:hint="default"/>
      </w:rPr>
    </w:lvl>
    <w:lvl w:ilvl="1">
      <w:start w:val="3"/>
      <w:numFmt w:val="decimal"/>
      <w:lvlText w:val="%1.%2."/>
      <w:lvlJc w:val="left"/>
      <w:pPr>
        <w:ind w:left="1380" w:hanging="780"/>
      </w:pPr>
      <w:rPr>
        <w:rFonts w:hint="default"/>
      </w:rPr>
    </w:lvl>
    <w:lvl w:ilvl="2">
      <w:start w:val="2"/>
      <w:numFmt w:val="decimal"/>
      <w:lvlText w:val="%1.%2.%3."/>
      <w:lvlJc w:val="left"/>
      <w:pPr>
        <w:ind w:left="1980" w:hanging="780"/>
      </w:pPr>
      <w:rPr>
        <w:rFonts w:hint="default"/>
      </w:rPr>
    </w:lvl>
    <w:lvl w:ilvl="3">
      <w:start w:val="2"/>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num w:numId="1">
    <w:abstractNumId w:val="2"/>
  </w:num>
  <w:num w:numId="2">
    <w:abstractNumId w:val="28"/>
  </w:num>
  <w:num w:numId="3">
    <w:abstractNumId w:val="30"/>
  </w:num>
  <w:num w:numId="4">
    <w:abstractNumId w:val="29"/>
  </w:num>
  <w:num w:numId="5">
    <w:abstractNumId w:val="17"/>
  </w:num>
  <w:num w:numId="6">
    <w:abstractNumId w:val="34"/>
  </w:num>
  <w:num w:numId="7">
    <w:abstractNumId w:val="6"/>
  </w:num>
  <w:num w:numId="8">
    <w:abstractNumId w:val="21"/>
  </w:num>
  <w:num w:numId="9">
    <w:abstractNumId w:val="13"/>
  </w:num>
  <w:num w:numId="10">
    <w:abstractNumId w:val="24"/>
  </w:num>
  <w:num w:numId="11">
    <w:abstractNumId w:val="16"/>
  </w:num>
  <w:num w:numId="12">
    <w:abstractNumId w:val="10"/>
  </w:num>
  <w:num w:numId="13">
    <w:abstractNumId w:val="7"/>
  </w:num>
  <w:num w:numId="14">
    <w:abstractNumId w:val="14"/>
  </w:num>
  <w:num w:numId="15">
    <w:abstractNumId w:val="18"/>
  </w:num>
  <w:num w:numId="16">
    <w:abstractNumId w:val="0"/>
  </w:num>
  <w:num w:numId="17">
    <w:abstractNumId w:val="5"/>
  </w:num>
  <w:num w:numId="18">
    <w:abstractNumId w:val="31"/>
  </w:num>
  <w:num w:numId="19">
    <w:abstractNumId w:val="15"/>
  </w:num>
  <w:num w:numId="20">
    <w:abstractNumId w:val="36"/>
  </w:num>
  <w:num w:numId="21">
    <w:abstractNumId w:val="3"/>
  </w:num>
  <w:num w:numId="22">
    <w:abstractNumId w:val="26"/>
  </w:num>
  <w:num w:numId="23">
    <w:abstractNumId w:val="20"/>
  </w:num>
  <w:num w:numId="24">
    <w:abstractNumId w:val="25"/>
  </w:num>
  <w:num w:numId="25">
    <w:abstractNumId w:val="35"/>
  </w:num>
  <w:num w:numId="26">
    <w:abstractNumId w:val="19"/>
  </w:num>
  <w:num w:numId="27">
    <w:abstractNumId w:val="23"/>
  </w:num>
  <w:num w:numId="28">
    <w:abstractNumId w:val="4"/>
  </w:num>
  <w:num w:numId="29">
    <w:abstractNumId w:val="11"/>
  </w:num>
  <w:num w:numId="30">
    <w:abstractNumId w:val="9"/>
  </w:num>
  <w:num w:numId="31">
    <w:abstractNumId w:val="1"/>
  </w:num>
  <w:num w:numId="32">
    <w:abstractNumId w:val="8"/>
  </w:num>
  <w:num w:numId="33">
    <w:abstractNumId w:val="22"/>
  </w:num>
  <w:num w:numId="34">
    <w:abstractNumId w:val="33"/>
  </w:num>
  <w:num w:numId="35">
    <w:abstractNumId w:val="12"/>
  </w:num>
  <w:num w:numId="36">
    <w:abstractNumId w:val="27"/>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619BA"/>
    <w:rsid w:val="00004F40"/>
    <w:rsid w:val="00040D98"/>
    <w:rsid w:val="000446F4"/>
    <w:rsid w:val="00071FC1"/>
    <w:rsid w:val="000B3DD1"/>
    <w:rsid w:val="000B5FB4"/>
    <w:rsid w:val="000E4339"/>
    <w:rsid w:val="000E5D29"/>
    <w:rsid w:val="000F5C0F"/>
    <w:rsid w:val="00136E00"/>
    <w:rsid w:val="00152111"/>
    <w:rsid w:val="00172B63"/>
    <w:rsid w:val="001C0BAE"/>
    <w:rsid w:val="001C1F99"/>
    <w:rsid w:val="001D0937"/>
    <w:rsid w:val="001D4AEB"/>
    <w:rsid w:val="001E167E"/>
    <w:rsid w:val="001F4119"/>
    <w:rsid w:val="00207ED8"/>
    <w:rsid w:val="00221118"/>
    <w:rsid w:val="00222A39"/>
    <w:rsid w:val="0023117C"/>
    <w:rsid w:val="002404C2"/>
    <w:rsid w:val="00241C72"/>
    <w:rsid w:val="0025568C"/>
    <w:rsid w:val="0026014C"/>
    <w:rsid w:val="00286416"/>
    <w:rsid w:val="00293499"/>
    <w:rsid w:val="002A01D4"/>
    <w:rsid w:val="002C058C"/>
    <w:rsid w:val="002C067B"/>
    <w:rsid w:val="002D0633"/>
    <w:rsid w:val="00302228"/>
    <w:rsid w:val="003538AA"/>
    <w:rsid w:val="00365ACB"/>
    <w:rsid w:val="00370ADA"/>
    <w:rsid w:val="0038574A"/>
    <w:rsid w:val="00387366"/>
    <w:rsid w:val="00396FA9"/>
    <w:rsid w:val="003A10CA"/>
    <w:rsid w:val="003B41CE"/>
    <w:rsid w:val="004223F2"/>
    <w:rsid w:val="004438E4"/>
    <w:rsid w:val="0046299D"/>
    <w:rsid w:val="0047060F"/>
    <w:rsid w:val="004B4313"/>
    <w:rsid w:val="004B77EB"/>
    <w:rsid w:val="004E23B1"/>
    <w:rsid w:val="00500AD8"/>
    <w:rsid w:val="0050580B"/>
    <w:rsid w:val="005267AF"/>
    <w:rsid w:val="00536555"/>
    <w:rsid w:val="00542E75"/>
    <w:rsid w:val="00560406"/>
    <w:rsid w:val="005619BA"/>
    <w:rsid w:val="005B0080"/>
    <w:rsid w:val="005C6328"/>
    <w:rsid w:val="005E1757"/>
    <w:rsid w:val="005F64CB"/>
    <w:rsid w:val="00607900"/>
    <w:rsid w:val="00623661"/>
    <w:rsid w:val="00661B45"/>
    <w:rsid w:val="00685FF9"/>
    <w:rsid w:val="006B77CC"/>
    <w:rsid w:val="006D6B3E"/>
    <w:rsid w:val="006E06EE"/>
    <w:rsid w:val="006E3C01"/>
    <w:rsid w:val="00735E4B"/>
    <w:rsid w:val="00741F01"/>
    <w:rsid w:val="00742601"/>
    <w:rsid w:val="00761F9E"/>
    <w:rsid w:val="00773C2F"/>
    <w:rsid w:val="00775C20"/>
    <w:rsid w:val="007863D7"/>
    <w:rsid w:val="00787F3A"/>
    <w:rsid w:val="0079646C"/>
    <w:rsid w:val="007B2959"/>
    <w:rsid w:val="007D4007"/>
    <w:rsid w:val="007F42F5"/>
    <w:rsid w:val="008341AE"/>
    <w:rsid w:val="008507AE"/>
    <w:rsid w:val="008D519A"/>
    <w:rsid w:val="008D6431"/>
    <w:rsid w:val="008D71C6"/>
    <w:rsid w:val="008E748A"/>
    <w:rsid w:val="008F2984"/>
    <w:rsid w:val="008F61A1"/>
    <w:rsid w:val="008F76F8"/>
    <w:rsid w:val="009127FD"/>
    <w:rsid w:val="00916C3B"/>
    <w:rsid w:val="00927CB5"/>
    <w:rsid w:val="00960FB1"/>
    <w:rsid w:val="00965A31"/>
    <w:rsid w:val="0097641E"/>
    <w:rsid w:val="009A7D46"/>
    <w:rsid w:val="009C2179"/>
    <w:rsid w:val="009D1E76"/>
    <w:rsid w:val="009F44E9"/>
    <w:rsid w:val="00A1083A"/>
    <w:rsid w:val="00A25EE6"/>
    <w:rsid w:val="00A66D82"/>
    <w:rsid w:val="00A702BF"/>
    <w:rsid w:val="00A82934"/>
    <w:rsid w:val="00A92A91"/>
    <w:rsid w:val="00AA307C"/>
    <w:rsid w:val="00AA49CA"/>
    <w:rsid w:val="00AB561F"/>
    <w:rsid w:val="00AC1824"/>
    <w:rsid w:val="00AD3C50"/>
    <w:rsid w:val="00B0214C"/>
    <w:rsid w:val="00B062CC"/>
    <w:rsid w:val="00B102E6"/>
    <w:rsid w:val="00B106FE"/>
    <w:rsid w:val="00B60B2B"/>
    <w:rsid w:val="00B63DAD"/>
    <w:rsid w:val="00B640AD"/>
    <w:rsid w:val="00B70E25"/>
    <w:rsid w:val="00B82ACA"/>
    <w:rsid w:val="00B83A17"/>
    <w:rsid w:val="00B97C60"/>
    <w:rsid w:val="00BB5981"/>
    <w:rsid w:val="00BD7DAF"/>
    <w:rsid w:val="00BF3A02"/>
    <w:rsid w:val="00C2143D"/>
    <w:rsid w:val="00C33A47"/>
    <w:rsid w:val="00C45F46"/>
    <w:rsid w:val="00C553E8"/>
    <w:rsid w:val="00C972E4"/>
    <w:rsid w:val="00CB065E"/>
    <w:rsid w:val="00CE2031"/>
    <w:rsid w:val="00D02E63"/>
    <w:rsid w:val="00D047FE"/>
    <w:rsid w:val="00D10AD0"/>
    <w:rsid w:val="00D43AA0"/>
    <w:rsid w:val="00D61936"/>
    <w:rsid w:val="00D802DF"/>
    <w:rsid w:val="00D864AF"/>
    <w:rsid w:val="00DD4184"/>
    <w:rsid w:val="00DD46D1"/>
    <w:rsid w:val="00DD6587"/>
    <w:rsid w:val="00DE11E1"/>
    <w:rsid w:val="00E0306D"/>
    <w:rsid w:val="00E20578"/>
    <w:rsid w:val="00E47552"/>
    <w:rsid w:val="00E54942"/>
    <w:rsid w:val="00E832C5"/>
    <w:rsid w:val="00E846D4"/>
    <w:rsid w:val="00EB6C7C"/>
    <w:rsid w:val="00EC50F0"/>
    <w:rsid w:val="00EF4931"/>
    <w:rsid w:val="00F0489C"/>
    <w:rsid w:val="00F117B4"/>
    <w:rsid w:val="00F367D8"/>
    <w:rsid w:val="00F51D93"/>
    <w:rsid w:val="00F647AB"/>
    <w:rsid w:val="00F66A0C"/>
    <w:rsid w:val="00F76868"/>
    <w:rsid w:val="00F97DB8"/>
    <w:rsid w:val="00FA12E2"/>
    <w:rsid w:val="00FA3796"/>
    <w:rsid w:val="00FF6CB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4E9"/>
  </w:style>
  <w:style w:type="paragraph" w:styleId="Ttulo2">
    <w:name w:val="heading 2"/>
    <w:basedOn w:val="Ttulo4"/>
    <w:next w:val="Normal"/>
    <w:link w:val="Ttulo2Car"/>
    <w:uiPriority w:val="99"/>
    <w:qFormat/>
    <w:rsid w:val="005619BA"/>
    <w:pPr>
      <w:spacing w:before="240" w:beforeAutospacing="1" w:after="60" w:afterAutospacing="1" w:line="360" w:lineRule="auto"/>
      <w:jc w:val="both"/>
      <w:outlineLvl w:val="1"/>
    </w:pPr>
    <w:rPr>
      <w:rFonts w:ascii="Arial" w:eastAsia="Times New Roman" w:hAnsi="Arial" w:cs="Arial"/>
      <w:i w:val="0"/>
      <w:iCs w:val="0"/>
      <w:color w:val="auto"/>
      <w:sz w:val="24"/>
      <w:szCs w:val="24"/>
    </w:rPr>
  </w:style>
  <w:style w:type="paragraph" w:styleId="Ttulo4">
    <w:name w:val="heading 4"/>
    <w:basedOn w:val="Normal"/>
    <w:next w:val="Normal"/>
    <w:link w:val="Ttulo4Car"/>
    <w:uiPriority w:val="9"/>
    <w:semiHidden/>
    <w:unhideWhenUsed/>
    <w:qFormat/>
    <w:rsid w:val="005619BA"/>
    <w:pPr>
      <w:keepNext/>
      <w:keepLines/>
      <w:spacing w:before="200" w:after="0" w:line="240" w:lineRule="auto"/>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5619BA"/>
    <w:rPr>
      <w:rFonts w:ascii="Arial" w:eastAsia="Times New Roman" w:hAnsi="Arial" w:cs="Arial"/>
      <w:b/>
      <w:bCs/>
      <w:sz w:val="24"/>
      <w:szCs w:val="24"/>
    </w:rPr>
  </w:style>
  <w:style w:type="character" w:customStyle="1" w:styleId="Ttulo4Car">
    <w:name w:val="Título 4 Car"/>
    <w:basedOn w:val="Fuentedeprrafopredeter"/>
    <w:link w:val="Ttulo4"/>
    <w:uiPriority w:val="9"/>
    <w:semiHidden/>
    <w:rsid w:val="005619BA"/>
    <w:rPr>
      <w:rFonts w:asciiTheme="majorHAnsi" w:eastAsiaTheme="majorEastAsia" w:hAnsiTheme="majorHAnsi" w:cstheme="majorBidi"/>
      <w:b/>
      <w:bCs/>
      <w:i/>
      <w:iCs/>
      <w:color w:val="4F81BD" w:themeColor="accent1"/>
    </w:rPr>
  </w:style>
  <w:style w:type="table" w:styleId="Tablaconcuadrcula">
    <w:name w:val="Table Grid"/>
    <w:basedOn w:val="Tablanormal"/>
    <w:rsid w:val="005619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5619BA"/>
    <w:pPr>
      <w:spacing w:after="0" w:line="240" w:lineRule="auto"/>
      <w:ind w:left="720"/>
      <w:contextualSpacing/>
    </w:pPr>
  </w:style>
  <w:style w:type="paragraph" w:styleId="Encabezado">
    <w:name w:val="header"/>
    <w:basedOn w:val="Normal"/>
    <w:link w:val="EncabezadoCar"/>
    <w:uiPriority w:val="99"/>
    <w:unhideWhenUsed/>
    <w:rsid w:val="005619BA"/>
    <w:pPr>
      <w:tabs>
        <w:tab w:val="center" w:pos="4419"/>
        <w:tab w:val="right" w:pos="8838"/>
      </w:tabs>
      <w:spacing w:after="0" w:line="240" w:lineRule="auto"/>
    </w:pPr>
    <w:rPr>
      <w:rFonts w:ascii="Calibri" w:eastAsia="Calibri" w:hAnsi="Calibri" w:cs="Times New Roman"/>
      <w:lang w:eastAsia="en-US"/>
    </w:rPr>
  </w:style>
  <w:style w:type="character" w:customStyle="1" w:styleId="EncabezadoCar">
    <w:name w:val="Encabezado Car"/>
    <w:basedOn w:val="Fuentedeprrafopredeter"/>
    <w:link w:val="Encabezado"/>
    <w:uiPriority w:val="99"/>
    <w:rsid w:val="005619BA"/>
    <w:rPr>
      <w:rFonts w:ascii="Calibri" w:eastAsia="Calibri" w:hAnsi="Calibri" w:cs="Times New Roman"/>
      <w:lang w:eastAsia="en-US"/>
    </w:rPr>
  </w:style>
  <w:style w:type="paragraph" w:styleId="NormalWeb">
    <w:name w:val="Normal (Web)"/>
    <w:basedOn w:val="Normal"/>
    <w:rsid w:val="005619BA"/>
    <w:pPr>
      <w:spacing w:before="100" w:beforeAutospacing="1" w:after="100" w:afterAutospacing="1" w:line="240" w:lineRule="auto"/>
    </w:pPr>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5619BA"/>
    <w:pPr>
      <w:tabs>
        <w:tab w:val="center" w:pos="4419"/>
        <w:tab w:val="right" w:pos="8838"/>
      </w:tabs>
      <w:spacing w:after="0" w:line="240" w:lineRule="auto"/>
    </w:pPr>
    <w:rPr>
      <w:rFonts w:ascii="Calibri" w:eastAsia="Calibri" w:hAnsi="Calibri" w:cs="Times New Roman"/>
      <w:lang w:eastAsia="en-US"/>
    </w:rPr>
  </w:style>
  <w:style w:type="character" w:customStyle="1" w:styleId="PiedepginaCar">
    <w:name w:val="Pie de página Car"/>
    <w:basedOn w:val="Fuentedeprrafopredeter"/>
    <w:link w:val="Piedepgina"/>
    <w:uiPriority w:val="99"/>
    <w:rsid w:val="005619BA"/>
    <w:rPr>
      <w:rFonts w:ascii="Calibri" w:eastAsia="Calibri" w:hAnsi="Calibri" w:cs="Times New Roman"/>
      <w:lang w:eastAsia="en-US"/>
    </w:rPr>
  </w:style>
  <w:style w:type="paragraph" w:styleId="Textodeglobo">
    <w:name w:val="Balloon Text"/>
    <w:basedOn w:val="Normal"/>
    <w:link w:val="TextodegloboCar"/>
    <w:uiPriority w:val="99"/>
    <w:semiHidden/>
    <w:unhideWhenUsed/>
    <w:rsid w:val="005619BA"/>
    <w:pPr>
      <w:spacing w:after="0" w:line="240" w:lineRule="auto"/>
    </w:pPr>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5619BA"/>
    <w:rPr>
      <w:rFonts w:ascii="Tahoma" w:eastAsia="Calibri" w:hAnsi="Tahoma" w:cs="Tahoma"/>
      <w:sz w:val="16"/>
      <w:szCs w:val="16"/>
      <w:lang w:eastAsia="en-US"/>
    </w:rPr>
  </w:style>
  <w:style w:type="character" w:styleId="Hipervnculo">
    <w:name w:val="Hyperlink"/>
    <w:basedOn w:val="Fuentedeprrafopredeter"/>
    <w:uiPriority w:val="99"/>
    <w:unhideWhenUsed/>
    <w:rsid w:val="005619BA"/>
    <w:rPr>
      <w:color w:val="0000FF" w:themeColor="hyperlink"/>
      <w:u w:val="single"/>
    </w:rPr>
  </w:style>
  <w:style w:type="paragraph" w:customStyle="1" w:styleId="subhead1">
    <w:name w:val="subhead1"/>
    <w:basedOn w:val="Normal"/>
    <w:rsid w:val="005619BA"/>
    <w:pPr>
      <w:spacing w:before="187" w:after="0" w:line="240" w:lineRule="auto"/>
    </w:pPr>
    <w:rPr>
      <w:rFonts w:ascii="Times New Roman" w:eastAsia="Times New Roman" w:hAnsi="Times New Roman" w:cs="Times New Roman"/>
      <w:b/>
      <w:bCs/>
      <w:color w:val="000000"/>
      <w:sz w:val="26"/>
      <w:szCs w:val="26"/>
      <w:lang w:val="es-ES_tradnl" w:eastAsia="es-ES_tradnl"/>
    </w:rPr>
  </w:style>
  <w:style w:type="character" w:styleId="Hipervnculovisitado">
    <w:name w:val="FollowedHyperlink"/>
    <w:basedOn w:val="Fuentedeprrafopredeter"/>
    <w:uiPriority w:val="99"/>
    <w:semiHidden/>
    <w:unhideWhenUsed/>
    <w:rsid w:val="005619BA"/>
    <w:rPr>
      <w:color w:val="800080" w:themeColor="followedHyperlink"/>
      <w:u w:val="single"/>
    </w:rPr>
  </w:style>
  <w:style w:type="character" w:customStyle="1" w:styleId="mediumtext1">
    <w:name w:val="medium_text1"/>
    <w:basedOn w:val="Fuentedeprrafopredeter"/>
    <w:rsid w:val="005619BA"/>
    <w:rPr>
      <w:sz w:val="24"/>
      <w:szCs w:val="24"/>
    </w:rPr>
  </w:style>
  <w:style w:type="character" w:customStyle="1" w:styleId="shorttext1">
    <w:name w:val="short_text1"/>
    <w:basedOn w:val="Fuentedeprrafopredeter"/>
    <w:rsid w:val="005619BA"/>
    <w:rPr>
      <w:sz w:val="32"/>
      <w:szCs w:val="32"/>
    </w:rPr>
  </w:style>
  <w:style w:type="paragraph" w:styleId="Sinespaciado">
    <w:name w:val="No Spacing"/>
    <w:uiPriority w:val="1"/>
    <w:qFormat/>
    <w:rsid w:val="005619BA"/>
    <w:pPr>
      <w:spacing w:after="0" w:line="240" w:lineRule="auto"/>
    </w:pPr>
  </w:style>
  <w:style w:type="paragraph" w:customStyle="1" w:styleId="Default">
    <w:name w:val="Default"/>
    <w:rsid w:val="005619BA"/>
    <w:pPr>
      <w:autoSpaceDE w:val="0"/>
      <w:autoSpaceDN w:val="0"/>
      <w:adjustRightInd w:val="0"/>
      <w:spacing w:after="0" w:line="240" w:lineRule="auto"/>
    </w:pPr>
    <w:rPr>
      <w:rFonts w:ascii="Arial" w:hAnsi="Arial" w:cs="Arial"/>
      <w:color w:val="000000"/>
      <w:sz w:val="24"/>
      <w:szCs w:val="24"/>
    </w:rPr>
  </w:style>
  <w:style w:type="paragraph" w:customStyle="1" w:styleId="Cuadros">
    <w:name w:val="Cuadros"/>
    <w:basedOn w:val="Normal"/>
    <w:uiPriority w:val="99"/>
    <w:rsid w:val="005619BA"/>
    <w:pPr>
      <w:spacing w:after="0" w:line="240" w:lineRule="auto"/>
    </w:pPr>
    <w:rPr>
      <w:rFonts w:ascii="Arial" w:eastAsia="Times New Roman" w:hAnsi="Arial" w:cs="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B1FA7-FC90-4E2B-9014-73533938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2898</TotalTime>
  <Pages>34</Pages>
  <Words>4945</Words>
  <Characters>25011</Characters>
  <Application>Microsoft Office Word</Application>
  <DocSecurity>0</DocSecurity>
  <Lines>1032</Lines>
  <Paragraphs>237</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29779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Lenin</dc:creator>
  <cp:keywords/>
  <dc:description/>
  <cp:lastModifiedBy>FELIPE RENAN</cp:lastModifiedBy>
  <cp:revision>31</cp:revision>
  <cp:lastPrinted>2011-12-09T19:46:00Z</cp:lastPrinted>
  <dcterms:created xsi:type="dcterms:W3CDTF">2011-09-20T08:19:00Z</dcterms:created>
  <dcterms:modified xsi:type="dcterms:W3CDTF">2011-12-09T19:46:00Z</dcterms:modified>
</cp:coreProperties>
</file>