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379" w:rsidRPr="00EC7321" w:rsidRDefault="00C35379" w:rsidP="00C35379">
      <w:pPr>
        <w:contextualSpacing/>
        <w:jc w:val="center"/>
        <w:rPr>
          <w:sz w:val="24"/>
          <w:szCs w:val="24"/>
        </w:rPr>
      </w:pPr>
      <w:r w:rsidRPr="00EC7321">
        <w:rPr>
          <w:sz w:val="24"/>
          <w:szCs w:val="24"/>
        </w:rPr>
        <w:t>ESCUELA SUPERIOR POLITÉCNICA DEL LITORAL</w:t>
      </w:r>
    </w:p>
    <w:p w:rsidR="00C35379" w:rsidRPr="00EC7321" w:rsidRDefault="00C35379" w:rsidP="00C35379">
      <w:pPr>
        <w:contextualSpacing/>
        <w:jc w:val="center"/>
        <w:rPr>
          <w:sz w:val="24"/>
          <w:szCs w:val="24"/>
        </w:rPr>
      </w:pPr>
      <w:r w:rsidRPr="00EC7321">
        <w:rPr>
          <w:sz w:val="24"/>
          <w:szCs w:val="24"/>
        </w:rPr>
        <w:t>FACULTA DE INGENIERÍA EN CIENCIAS DE LA TIERRA</w:t>
      </w:r>
    </w:p>
    <w:p w:rsidR="00C35379" w:rsidRDefault="00C35379" w:rsidP="00C35379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EXAMEN </w:t>
      </w:r>
      <w:r w:rsidR="005E3EBB">
        <w:rPr>
          <w:sz w:val="24"/>
          <w:szCs w:val="24"/>
        </w:rPr>
        <w:t>FINAL</w:t>
      </w:r>
      <w:r>
        <w:rPr>
          <w:sz w:val="24"/>
          <w:szCs w:val="24"/>
        </w:rPr>
        <w:t xml:space="preserve"> SIMULACIÓN NUMERICA DE YACIMIENTOS</w:t>
      </w:r>
    </w:p>
    <w:p w:rsidR="00C35379" w:rsidRPr="00EC7321" w:rsidRDefault="00C35379" w:rsidP="00C35379">
      <w:pPr>
        <w:contextualSpacing/>
        <w:jc w:val="center"/>
        <w:rPr>
          <w:sz w:val="24"/>
          <w:szCs w:val="24"/>
        </w:rPr>
      </w:pPr>
    </w:p>
    <w:p w:rsidR="00C35379" w:rsidRDefault="00C35379" w:rsidP="00C35379">
      <w:r>
        <w:t>NOMBRE_____________________________________________________  FECHA: ____________</w:t>
      </w:r>
    </w:p>
    <w:p w:rsidR="00C35379" w:rsidRDefault="00C35379" w:rsidP="00786783">
      <w:pPr>
        <w:pStyle w:val="Prrafodelista"/>
        <w:numPr>
          <w:ilvl w:val="0"/>
          <w:numId w:val="3"/>
        </w:numPr>
        <w:spacing w:after="0" w:line="240" w:lineRule="auto"/>
      </w:pPr>
      <w:r>
        <w:t>Deduzca la ecuación general de los flujos en los medios porosos en tres fases, utilizada en Simulación de Yacimientos.  (Utilice un gráfico si es necesario)  2</w:t>
      </w:r>
      <w:r w:rsidR="005E5962">
        <w:t>0</w:t>
      </w:r>
      <w:r>
        <w:t xml:space="preserve"> puntos</w:t>
      </w:r>
    </w:p>
    <w:tbl>
      <w:tblPr>
        <w:tblW w:w="0" w:type="auto"/>
        <w:tblInd w:w="720" w:type="dxa"/>
        <w:tblLook w:val="04A0"/>
      </w:tblPr>
      <w:tblGrid>
        <w:gridCol w:w="8334"/>
      </w:tblGrid>
      <w:tr w:rsidR="00C35379" w:rsidTr="00C35379">
        <w:tc>
          <w:tcPr>
            <w:tcW w:w="8334" w:type="dxa"/>
          </w:tcPr>
          <w:p w:rsidR="00C35379" w:rsidRDefault="00083128" w:rsidP="00786783">
            <w:pPr>
              <w:pStyle w:val="Prrafodelista"/>
              <w:spacing w:after="0" w:line="240" w:lineRule="auto"/>
              <w:ind w:left="0"/>
            </w:pPr>
            <w:r>
              <w:rPr>
                <w:noProof/>
                <w:lang w:val="es-MX" w:eastAsia="es-MX"/>
              </w:rPr>
              <w:drawing>
                <wp:inline distT="0" distB="0" distL="0" distR="0">
                  <wp:extent cx="5193030" cy="1638935"/>
                  <wp:effectExtent l="19050" t="0" r="7620" b="0"/>
                  <wp:docPr id="1" name="Imagen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10000" contras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93030" cy="1638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5379" w:rsidRDefault="00C35379" w:rsidP="00786783">
      <w:pPr>
        <w:pStyle w:val="Prrafodelista"/>
        <w:numPr>
          <w:ilvl w:val="0"/>
          <w:numId w:val="3"/>
        </w:numPr>
        <w:spacing w:after="0" w:line="240" w:lineRule="auto"/>
        <w:jc w:val="both"/>
      </w:pPr>
      <w:r>
        <w:t>A partir de la ecuación general para la simulación de los fluidos en varias fases, deduzca la ecuación de fluidos para una fase incompresible,</w:t>
      </w:r>
      <w:r w:rsidR="00083128">
        <w:t xml:space="preserve"> en dos direcciones</w:t>
      </w:r>
      <w:r>
        <w:t xml:space="preserve"> indicando las consideraciones necesarias. (2</w:t>
      </w:r>
      <w:r w:rsidR="005E5962">
        <w:t>0</w:t>
      </w:r>
      <w:r>
        <w:t xml:space="preserve"> puntos)</w:t>
      </w:r>
    </w:p>
    <w:p w:rsidR="00C35379" w:rsidRDefault="00C35379" w:rsidP="00786783">
      <w:pPr>
        <w:pStyle w:val="Prrafodelista"/>
        <w:numPr>
          <w:ilvl w:val="0"/>
          <w:numId w:val="3"/>
        </w:numPr>
        <w:spacing w:after="0" w:line="240" w:lineRule="auto"/>
      </w:pPr>
      <w:r>
        <w:t>Defina los siguientes términos explicando su importancia en la simulación de yacimientos (2</w:t>
      </w:r>
      <w:r w:rsidR="005E5962">
        <w:t>0</w:t>
      </w:r>
      <w:r>
        <w:t xml:space="preserve"> puntos)</w:t>
      </w:r>
    </w:p>
    <w:p w:rsidR="00C35379" w:rsidRDefault="00C35379" w:rsidP="00786783">
      <w:pPr>
        <w:pStyle w:val="Prrafodelista"/>
        <w:numPr>
          <w:ilvl w:val="1"/>
          <w:numId w:val="3"/>
        </w:numPr>
        <w:spacing w:after="0" w:line="240" w:lineRule="auto"/>
      </w:pPr>
      <w:r>
        <w:t>Transmisibilidad</w:t>
      </w:r>
    </w:p>
    <w:p w:rsidR="00C35379" w:rsidRDefault="00C35379" w:rsidP="00786783">
      <w:pPr>
        <w:pStyle w:val="Prrafodelista"/>
        <w:numPr>
          <w:ilvl w:val="1"/>
          <w:numId w:val="3"/>
        </w:numPr>
        <w:spacing w:after="0" w:line="240" w:lineRule="auto"/>
      </w:pPr>
      <w:r>
        <w:t>Modelo Estático</w:t>
      </w:r>
    </w:p>
    <w:p w:rsidR="00C35379" w:rsidRDefault="00786783" w:rsidP="00786783">
      <w:pPr>
        <w:pStyle w:val="Prrafodelista"/>
        <w:numPr>
          <w:ilvl w:val="1"/>
          <w:numId w:val="3"/>
        </w:numPr>
        <w:spacing w:after="0" w:line="240" w:lineRule="auto"/>
      </w:pPr>
      <w:r>
        <w:t>Potencial de Flujo</w:t>
      </w:r>
    </w:p>
    <w:p w:rsidR="00C35379" w:rsidRDefault="00C35379" w:rsidP="00786783">
      <w:pPr>
        <w:pStyle w:val="Prrafodelista"/>
        <w:numPr>
          <w:ilvl w:val="1"/>
          <w:numId w:val="3"/>
        </w:numPr>
        <w:spacing w:after="0" w:line="240" w:lineRule="auto"/>
      </w:pPr>
      <w:r>
        <w:t>Permeabilidad relativa</w:t>
      </w:r>
    </w:p>
    <w:p w:rsidR="00C35379" w:rsidRDefault="00C35379" w:rsidP="00786783">
      <w:pPr>
        <w:pStyle w:val="Prrafodelista"/>
        <w:numPr>
          <w:ilvl w:val="1"/>
          <w:numId w:val="3"/>
        </w:numPr>
        <w:spacing w:after="0" w:line="240" w:lineRule="auto"/>
      </w:pPr>
      <w:r>
        <w:t>Método IMPES</w:t>
      </w:r>
    </w:p>
    <w:p w:rsidR="005E5962" w:rsidRDefault="005E5962" w:rsidP="005E5962">
      <w:pPr>
        <w:pStyle w:val="Prrafodelista"/>
        <w:spacing w:after="0" w:line="240" w:lineRule="auto"/>
        <w:ind w:left="1440"/>
      </w:pPr>
    </w:p>
    <w:p w:rsidR="005E5962" w:rsidRDefault="005E5962" w:rsidP="005E5962">
      <w:pPr>
        <w:pStyle w:val="Prrafodelista"/>
        <w:numPr>
          <w:ilvl w:val="0"/>
          <w:numId w:val="3"/>
        </w:numPr>
      </w:pPr>
      <w:r>
        <w:t>Marque Verdadero (V) o Falso (F).  Explique su respuesta  (20 p)</w:t>
      </w:r>
    </w:p>
    <w:p w:rsidR="005E5962" w:rsidRDefault="005E5962" w:rsidP="005E5962">
      <w:pPr>
        <w:pStyle w:val="Prrafodelista"/>
        <w:numPr>
          <w:ilvl w:val="1"/>
          <w:numId w:val="3"/>
        </w:numPr>
        <w:spacing w:line="240" w:lineRule="auto"/>
        <w:jc w:val="both"/>
      </w:pPr>
      <w:r>
        <w:t>En un trabajo de simulación numérica, no resulta importante considerar la variación de la presión en el tiempo                                                                   (__).</w:t>
      </w:r>
    </w:p>
    <w:p w:rsidR="005E5962" w:rsidRDefault="005E5962" w:rsidP="005E5962">
      <w:pPr>
        <w:pStyle w:val="Prrafodelista"/>
        <w:spacing w:line="240" w:lineRule="auto"/>
        <w:ind w:left="1080"/>
        <w:jc w:val="both"/>
      </w:pPr>
      <w:r>
        <w:t>______________________________________________________________________</w:t>
      </w:r>
    </w:p>
    <w:p w:rsidR="005E5962" w:rsidRDefault="005E5962" w:rsidP="005E5962">
      <w:pPr>
        <w:pStyle w:val="Prrafodelista"/>
        <w:spacing w:line="240" w:lineRule="auto"/>
        <w:ind w:left="1080"/>
        <w:jc w:val="both"/>
      </w:pPr>
      <w:r>
        <w:t>______________________________________________________________________</w:t>
      </w:r>
    </w:p>
    <w:p w:rsidR="005E5962" w:rsidRDefault="005E5962" w:rsidP="005E5962">
      <w:pPr>
        <w:pStyle w:val="Prrafodelista"/>
        <w:numPr>
          <w:ilvl w:val="1"/>
          <w:numId w:val="3"/>
        </w:numPr>
        <w:spacing w:line="240" w:lineRule="auto"/>
        <w:jc w:val="both"/>
      </w:pPr>
      <w:r>
        <w:t xml:space="preserve">La ecuación de </w:t>
      </w:r>
      <w:proofErr w:type="spellStart"/>
      <w:r>
        <w:t>Darcy</w:t>
      </w:r>
      <w:proofErr w:type="spellEnd"/>
      <w:r>
        <w:t xml:space="preserve"> es fundamental en la simulación de yacimientos y ella presenta la relación que existe entre el medio poroso en que se transporta el fluido y las características propias del fluido                                                     (__).</w:t>
      </w:r>
    </w:p>
    <w:p w:rsidR="005E5962" w:rsidRDefault="005E5962" w:rsidP="005E5962">
      <w:pPr>
        <w:pStyle w:val="Prrafodelista"/>
        <w:spacing w:line="240" w:lineRule="auto"/>
        <w:ind w:left="1080"/>
        <w:jc w:val="both"/>
      </w:pPr>
      <w:r>
        <w:t>____________________________________________________________________________________________________________________________________________</w:t>
      </w:r>
    </w:p>
    <w:p w:rsidR="005E5962" w:rsidRDefault="005E5962" w:rsidP="005E5962">
      <w:pPr>
        <w:pStyle w:val="Prrafodelista"/>
        <w:numPr>
          <w:ilvl w:val="1"/>
          <w:numId w:val="3"/>
        </w:numPr>
        <w:spacing w:line="240" w:lineRule="auto"/>
        <w:jc w:val="both"/>
      </w:pPr>
      <w:r>
        <w:t xml:space="preserve"> Si se está trabajando en la simulación de un fluido en una sola fase es necesario considerar los análisis de laboratorio para la determinación de la permeabilidad relativa                                                                                                                 (__).</w:t>
      </w:r>
    </w:p>
    <w:p w:rsidR="005E5962" w:rsidRDefault="005E5962" w:rsidP="005E5962">
      <w:pPr>
        <w:pStyle w:val="Prrafodelista"/>
        <w:spacing w:line="240" w:lineRule="auto"/>
        <w:ind w:left="1080"/>
        <w:jc w:val="both"/>
      </w:pPr>
      <w:r>
        <w:t>____________________________________________________________________________________________________________________________________________</w:t>
      </w:r>
    </w:p>
    <w:p w:rsidR="00C35379" w:rsidRDefault="00C35379" w:rsidP="005E5962">
      <w:pPr>
        <w:jc w:val="both"/>
      </w:pPr>
    </w:p>
    <w:p w:rsidR="00F71582" w:rsidRDefault="00F71582"/>
    <w:sectPr w:rsidR="00F71582" w:rsidSect="00F7158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05BC6"/>
    <w:multiLevelType w:val="hybridMultilevel"/>
    <w:tmpl w:val="7026BFA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9A3DDC"/>
    <w:multiLevelType w:val="hybridMultilevel"/>
    <w:tmpl w:val="9FBA501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C47F4D"/>
    <w:multiLevelType w:val="hybridMultilevel"/>
    <w:tmpl w:val="9FBA501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C35379"/>
    <w:rsid w:val="00083128"/>
    <w:rsid w:val="005E3EBB"/>
    <w:rsid w:val="005E5962"/>
    <w:rsid w:val="00702925"/>
    <w:rsid w:val="00786783"/>
    <w:rsid w:val="00C35379"/>
    <w:rsid w:val="00D80048"/>
    <w:rsid w:val="00F71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379"/>
    <w:pPr>
      <w:spacing w:after="200" w:line="276" w:lineRule="auto"/>
    </w:pPr>
    <w:rPr>
      <w:sz w:val="22"/>
      <w:szCs w:val="22"/>
      <w:lang w:val="es-EC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3537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35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537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310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inocar</dc:creator>
  <cp:lastModifiedBy>ing.Navarrete</cp:lastModifiedBy>
  <cp:revision>3</cp:revision>
  <dcterms:created xsi:type="dcterms:W3CDTF">2012-01-04T19:41:00Z</dcterms:created>
  <dcterms:modified xsi:type="dcterms:W3CDTF">2012-01-04T19:49:00Z</dcterms:modified>
</cp:coreProperties>
</file>