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Pr="005445FC" w:rsidRDefault="005445FC">
      <w:pPr>
        <w:rPr>
          <w:sz w:val="28"/>
          <w:szCs w:val="28"/>
        </w:rPr>
      </w:pPr>
      <w:r w:rsidRPr="005445FC">
        <w:rPr>
          <w:sz w:val="28"/>
          <w:szCs w:val="28"/>
        </w:rPr>
        <w:t>BIOLOGIA GENERAL            I EXAMEN             Fecha: Diciembre 01/2011</w:t>
      </w:r>
    </w:p>
    <w:p w:rsidR="005445FC" w:rsidRDefault="005445FC">
      <w:r>
        <w:t>Nombre: _______________________________________________________</w:t>
      </w:r>
    </w:p>
    <w:p w:rsidR="005445FC" w:rsidRDefault="005445FC"/>
    <w:p w:rsidR="005445FC" w:rsidRDefault="005445FC">
      <w:pPr>
        <w:rPr>
          <w:sz w:val="28"/>
          <w:szCs w:val="28"/>
        </w:rPr>
      </w:pPr>
      <w:r w:rsidRPr="005445FC">
        <w:rPr>
          <w:sz w:val="28"/>
          <w:szCs w:val="28"/>
        </w:rPr>
        <w:t>Desde el punto de vista bioquímico, desarrolle los siguientes temas</w:t>
      </w:r>
      <w:r>
        <w:rPr>
          <w:sz w:val="28"/>
          <w:szCs w:val="28"/>
        </w:rPr>
        <w:t>: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Interacciones celulares y matriz extracelular.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Bioproceso</w:t>
      </w:r>
      <w:proofErr w:type="spellEnd"/>
      <w:r>
        <w:rPr>
          <w:sz w:val="28"/>
          <w:szCs w:val="28"/>
        </w:rPr>
        <w:t xml:space="preserve"> fotosintético.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Respiración a nivel celular.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Función del Retículo </w:t>
      </w:r>
      <w:proofErr w:type="spellStart"/>
      <w:r>
        <w:rPr>
          <w:sz w:val="28"/>
          <w:szCs w:val="28"/>
        </w:rPr>
        <w:t>endoplasmático</w:t>
      </w:r>
      <w:proofErr w:type="spellEnd"/>
      <w:r>
        <w:rPr>
          <w:sz w:val="28"/>
          <w:szCs w:val="28"/>
        </w:rPr>
        <w:t>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bomba de sodio y potasio.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Fisiología de los ribosomas.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Fisiología de los lisosomas.</w:t>
      </w:r>
    </w:p>
    <w:p w:rsidR="005445FC" w:rsidRDefault="005445FC" w:rsidP="005445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Fisiología del aparato de </w:t>
      </w:r>
      <w:proofErr w:type="spellStart"/>
      <w:r>
        <w:rPr>
          <w:sz w:val="28"/>
          <w:szCs w:val="28"/>
        </w:rPr>
        <w:t>Golgi</w:t>
      </w:r>
      <w:proofErr w:type="spellEnd"/>
    </w:p>
    <w:p w:rsidR="005445FC" w:rsidRPr="007C1B6A" w:rsidRDefault="005445FC" w:rsidP="007C1B6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Mecanismo de </w:t>
      </w:r>
      <w:proofErr w:type="spellStart"/>
      <w:r>
        <w:rPr>
          <w:sz w:val="28"/>
          <w:szCs w:val="28"/>
        </w:rPr>
        <w:t>endocitosis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exocitosis</w:t>
      </w:r>
      <w:proofErr w:type="spellEnd"/>
      <w:r>
        <w:rPr>
          <w:sz w:val="28"/>
          <w:szCs w:val="28"/>
        </w:rPr>
        <w:t>.</w:t>
      </w:r>
    </w:p>
    <w:sectPr w:rsidR="005445FC" w:rsidRPr="007C1B6A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1743"/>
    <w:multiLevelType w:val="hybridMultilevel"/>
    <w:tmpl w:val="2744B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5445FC"/>
    <w:rsid w:val="00065954"/>
    <w:rsid w:val="001B2E02"/>
    <w:rsid w:val="003448DA"/>
    <w:rsid w:val="005445FC"/>
    <w:rsid w:val="0064441F"/>
    <w:rsid w:val="007C1B6A"/>
    <w:rsid w:val="00B71BB1"/>
    <w:rsid w:val="00E2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2011-12-16T04:43:00Z</dcterms:created>
  <dcterms:modified xsi:type="dcterms:W3CDTF">2011-12-16T04:55:00Z</dcterms:modified>
</cp:coreProperties>
</file>