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55" w:rsidRDefault="00823C48" w:rsidP="00823C48">
      <w:pPr>
        <w:jc w:val="center"/>
        <w:rPr>
          <w:sz w:val="28"/>
          <w:szCs w:val="28"/>
          <w:u w:val="single"/>
        </w:rPr>
      </w:pPr>
      <w:r w:rsidRPr="00823C48">
        <w:rPr>
          <w:sz w:val="28"/>
          <w:szCs w:val="28"/>
          <w:u w:val="single"/>
        </w:rPr>
        <w:t>RUBRICA EXAMEN FINAL ALGEBRA LINEAL FEBRERO 2012</w:t>
      </w:r>
    </w:p>
    <w:p w:rsidR="00B13189" w:rsidRDefault="00B13189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610225" cy="1609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B13189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89" w:rsidRPr="000640A3" w:rsidRDefault="00B13189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B13189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13189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B13189" w:rsidRPr="00B272F8" w:rsidRDefault="00307AD6" w:rsidP="00C10E1E">
            <w:r>
              <w:t xml:space="preserve">Califica incorrectamente </w:t>
            </w:r>
            <w:r w:rsidR="00B13189" w:rsidRPr="00B272F8">
              <w:t xml:space="preserve"> o deja el espacio  vacío.</w:t>
            </w:r>
          </w:p>
        </w:tc>
        <w:tc>
          <w:tcPr>
            <w:tcW w:w="2297" w:type="dxa"/>
          </w:tcPr>
          <w:p w:rsidR="00B13189" w:rsidRPr="00B272F8" w:rsidRDefault="00307AD6" w:rsidP="00C10E1E">
            <w:r>
              <w:t>Identifica que la definición es incorrecta pero se equivoca al identificar el error</w:t>
            </w:r>
          </w:p>
          <w:p w:rsidR="00B13189" w:rsidRPr="00B272F8" w:rsidRDefault="00B13189" w:rsidP="00C10E1E"/>
        </w:tc>
        <w:tc>
          <w:tcPr>
            <w:tcW w:w="2173" w:type="dxa"/>
          </w:tcPr>
          <w:p w:rsidR="00B13189" w:rsidRPr="00B272F8" w:rsidRDefault="00307AD6" w:rsidP="00B13189">
            <w:r>
              <w:t>La corrección mejora la definición pero no es completa</w:t>
            </w:r>
          </w:p>
        </w:tc>
        <w:tc>
          <w:tcPr>
            <w:tcW w:w="2172" w:type="dxa"/>
          </w:tcPr>
          <w:p w:rsidR="00B13189" w:rsidRPr="00B272F8" w:rsidRDefault="00B13189" w:rsidP="00C10E1E">
            <w:r>
              <w:t>Indica la corrección de manera correcta.</w:t>
            </w:r>
          </w:p>
          <w:p w:rsidR="00B13189" w:rsidRPr="00B272F8" w:rsidRDefault="00B13189" w:rsidP="00C10E1E"/>
        </w:tc>
      </w:tr>
      <w:tr w:rsidR="00B13189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B13189" w:rsidRPr="000640A3" w:rsidRDefault="00B13189" w:rsidP="00B13189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B13189" w:rsidRPr="000640A3" w:rsidRDefault="00B13189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B13189" w:rsidRDefault="00B13189" w:rsidP="00B13189">
      <w:pPr>
        <w:jc w:val="both"/>
        <w:rPr>
          <w:b/>
        </w:rPr>
      </w:pPr>
    </w:p>
    <w:p w:rsidR="000222B8" w:rsidRDefault="000222B8" w:rsidP="00B13189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600700" cy="60960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0222B8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B8" w:rsidRPr="000640A3" w:rsidRDefault="000222B8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0222B8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0222B8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0222B8" w:rsidRPr="00B272F8" w:rsidRDefault="00307AD6" w:rsidP="00C10E1E">
            <w:r>
              <w:t xml:space="preserve">Califica incorrectamente </w:t>
            </w:r>
            <w:r w:rsidRPr="00B272F8">
              <w:t xml:space="preserve"> o deja el espacio  vacío</w:t>
            </w:r>
          </w:p>
        </w:tc>
        <w:tc>
          <w:tcPr>
            <w:tcW w:w="2297" w:type="dxa"/>
          </w:tcPr>
          <w:p w:rsidR="000222B8" w:rsidRPr="00B272F8" w:rsidRDefault="00307AD6" w:rsidP="00C10E1E">
            <w:r>
              <w:t xml:space="preserve">Resuelve la definición para matriz </w:t>
            </w:r>
            <w:proofErr w:type="spellStart"/>
            <w:r>
              <w:t>diagonalizable</w:t>
            </w:r>
            <w:proofErr w:type="spellEnd"/>
          </w:p>
          <w:p w:rsidR="000222B8" w:rsidRPr="00B272F8" w:rsidRDefault="000222B8" w:rsidP="00C10E1E"/>
        </w:tc>
        <w:tc>
          <w:tcPr>
            <w:tcW w:w="2173" w:type="dxa"/>
          </w:tcPr>
          <w:p w:rsidR="000222B8" w:rsidRPr="00B272F8" w:rsidRDefault="00307AD6" w:rsidP="000222B8">
            <w:r>
              <w:t>Falta precisión al corregir</w:t>
            </w:r>
            <w:bookmarkStart w:id="0" w:name="_GoBack"/>
            <w:bookmarkEnd w:id="0"/>
            <w:r w:rsidR="000222B8">
              <w:t>.</w:t>
            </w:r>
          </w:p>
        </w:tc>
        <w:tc>
          <w:tcPr>
            <w:tcW w:w="2172" w:type="dxa"/>
          </w:tcPr>
          <w:p w:rsidR="000222B8" w:rsidRPr="00B272F8" w:rsidRDefault="000222B8" w:rsidP="00C10E1E">
            <w:r>
              <w:t>Indica las correcciones de manera correcta.</w:t>
            </w:r>
          </w:p>
          <w:p w:rsidR="000222B8" w:rsidRPr="00B272F8" w:rsidRDefault="000222B8" w:rsidP="00C10E1E"/>
        </w:tc>
      </w:tr>
      <w:tr w:rsidR="000222B8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0222B8" w:rsidRPr="000640A3" w:rsidRDefault="000222B8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B13189" w:rsidRDefault="00B13189" w:rsidP="00823C48">
      <w:pPr>
        <w:jc w:val="center"/>
        <w:rPr>
          <w:sz w:val="28"/>
          <w:szCs w:val="28"/>
          <w:u w:val="single"/>
        </w:rPr>
      </w:pPr>
    </w:p>
    <w:p w:rsidR="000222B8" w:rsidRDefault="000222B8" w:rsidP="000222B8">
      <w:r>
        <w:lastRenderedPageBreak/>
        <w:t>Tema 2 (10 puntos)</w:t>
      </w:r>
    </w:p>
    <w:p w:rsidR="000222B8" w:rsidRDefault="000222B8" w:rsidP="000222B8">
      <w:r>
        <w:t xml:space="preserve">Sean </w:t>
      </w:r>
      <m:oMath>
        <m:r>
          <w:rPr>
            <w:rFonts w:ascii="Cambria Math" w:hAnsi="Cambria Math"/>
          </w:rPr>
          <m:t>V</m:t>
        </m:r>
      </m:oMath>
      <w:r>
        <w:t xml:space="preserve"> y </w:t>
      </w:r>
      <m:oMath>
        <m:r>
          <w:rPr>
            <w:rFonts w:ascii="Cambria Math" w:hAnsi="Cambria Math"/>
          </w:rPr>
          <m:t>W</m:t>
        </m:r>
      </m:oMath>
      <w:r>
        <w:t xml:space="preserve"> dos espacios vectoriales de dimensión finita tal que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… ,v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 v</m:t>
                </m:r>
              </m:e>
              <m:sub>
                <m:r>
                  <w:rPr>
                    <w:rFonts w:ascii="Cambria Math" w:hAnsi="Cambria Math"/>
                  </w:rPr>
                  <m:t>k+2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 una base de </w:t>
      </w:r>
      <m:oMath>
        <m:r>
          <w:rPr>
            <w:rFonts w:ascii="Cambria Math" w:hAnsi="Cambria Math"/>
          </w:rPr>
          <m:t>V</m:t>
        </m:r>
      </m:oMath>
      <w:r>
        <w:t xml:space="preserve">. Sea </w:t>
      </w:r>
      <m:oMath>
        <m:r>
          <w:rPr>
            <w:rFonts w:ascii="Cambria Math" w:hAnsi="Cambria Math"/>
          </w:rPr>
          <m:t>T:V→W</m:t>
        </m:r>
      </m:oMath>
      <w:r>
        <w:t xml:space="preserve"> una transformación lineal. Demuestre que, Si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…,v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 xml:space="preserve"> es una base del </w:t>
      </w:r>
      <m:oMath>
        <m:r>
          <w:rPr>
            <w:rFonts w:ascii="Cambria Math" w:hAnsi="Cambria Math"/>
          </w:rPr>
          <m:t>Ker(T)</m:t>
        </m:r>
      </m:oMath>
      <w:r>
        <w:t xml:space="preserve">, entonces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…,T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</m:oMath>
      <w:r>
        <w:t xml:space="preserve"> es una base de la </w:t>
      </w:r>
      <m:oMath>
        <m:r>
          <w:rPr>
            <w:rFonts w:ascii="Cambria Math" w:hAnsi="Cambria Math"/>
          </w:rPr>
          <m:t>Im (T)</m:t>
        </m:r>
      </m:oMath>
      <w:r>
        <w:t>.</w:t>
      </w:r>
    </w:p>
    <w:p w:rsidR="000222B8" w:rsidRDefault="000222B8" w:rsidP="000222B8"/>
    <w:p w:rsidR="000222B8" w:rsidRDefault="000222B8" w:rsidP="000222B8">
      <m:oMathPara>
        <m:oMath>
          <m:r>
            <w:rPr>
              <w:rFonts w:ascii="Cambria Math" w:hAnsi="Cambria Math"/>
            </w:rPr>
            <m:t>∀x∈V 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cr m:val="double-struck"/>
            </m:rPr>
            <w:rPr>
              <w:rFonts w:ascii="Cambria Math" w:hAnsi="Cambria Math"/>
            </w:rPr>
            <m:t xml:space="preserve">∈R       </m:t>
          </m:r>
          <m:r>
            <w:rPr>
              <w:rFonts w:ascii="Cambria Math" w:hAnsi="Cambria Math"/>
            </w:rPr>
            <m:t>x=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0222B8" w:rsidRDefault="000222B8" w:rsidP="000222B8"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0222B8" w:rsidRDefault="000222B8" w:rsidP="000222B8">
      <m:oMathPara>
        <m:oMath>
          <m:r>
            <w:rPr>
              <w:rFonts w:ascii="Cambria Math" w:hAnsi="Cambria Math"/>
            </w:rPr>
            <m:t>=T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+T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</m:e>
          </m:d>
          <m:r>
            <w:rPr>
              <w:rFonts w:ascii="Cambria Math" w:hAnsi="Cambria Math"/>
            </w:rPr>
            <m:t>+T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</m:e>
          </m:d>
          <m:r>
            <w:rPr>
              <w:rFonts w:ascii="Cambria Math" w:hAnsi="Cambria Math"/>
            </w:rPr>
            <m:t>+…+T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0222B8" w:rsidRDefault="000222B8" w:rsidP="000222B8"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0222B8" w:rsidRDefault="000222B8" w:rsidP="000222B8">
      <w:r>
        <w:t xml:space="preserve">Pero se conoce que 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0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 xml:space="preserve">   ∀i=1,… ,k</m:t>
        </m:r>
      </m:oMath>
      <w:r>
        <w:t xml:space="preserve"> por ser elementos del </w:t>
      </w:r>
      <m:oMath>
        <m:r>
          <w:rPr>
            <w:rFonts w:ascii="Cambria Math" w:hAnsi="Cambria Math"/>
          </w:rPr>
          <m:t>Ker(T)</m:t>
        </m:r>
      </m:oMath>
      <w:r>
        <w:t>, entonces:</w:t>
      </w:r>
    </w:p>
    <w:p w:rsidR="000222B8" w:rsidRDefault="000222B8" w:rsidP="000222B8">
      <m:oMathPara>
        <m:oMath>
          <m:r>
            <w:rPr>
              <w:rFonts w:ascii="Cambria Math" w:hAnsi="Cambria Math"/>
            </w:rPr>
            <m:t>T(x)=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0222B8" w:rsidRDefault="000222B8" w:rsidP="000222B8">
      <w:r>
        <w:t xml:space="preserve">Dado que 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∈Im(T)</m:t>
        </m:r>
      </m:oMath>
      <w:r>
        <w:t xml:space="preserve"> entonces </w:t>
      </w:r>
      <m:oMath>
        <m:r>
          <w:rPr>
            <w:rFonts w:ascii="Cambria Math" w:hAnsi="Cambria Math"/>
          </w:rPr>
          <m:t>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=gen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…,T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</m:oMath>
    </w:p>
    <w:p w:rsidR="000222B8" w:rsidRDefault="000222B8" w:rsidP="000222B8"/>
    <w:p w:rsidR="000222B8" w:rsidRDefault="00250D54" w:rsidP="000222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</m:e>
          </m:d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</m:oMath>
      </m:oMathPara>
    </w:p>
    <w:p w:rsidR="000222B8" w:rsidRDefault="000222B8" w:rsidP="000222B8">
      <m:oMathPara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k+2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</m:oMath>
      </m:oMathPara>
    </w:p>
    <w:p w:rsidR="000222B8" w:rsidRDefault="000222B8" w:rsidP="000222B8">
      <w:r>
        <w:t>Por lo que:</w:t>
      </w:r>
    </w:p>
    <w:p w:rsidR="000222B8" w:rsidRDefault="00250D54" w:rsidP="000222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 ∈Ker(T)</m:t>
          </m:r>
        </m:oMath>
      </m:oMathPara>
    </w:p>
    <w:p w:rsidR="000222B8" w:rsidRDefault="000222B8" w:rsidP="000222B8">
      <w:r>
        <w:t xml:space="preserve">Al pertenecer al  </w:t>
      </w:r>
      <m:oMath>
        <m:r>
          <w:rPr>
            <w:rFonts w:ascii="Cambria Math" w:hAnsi="Cambria Math"/>
          </w:rPr>
          <m:t>Ker(T)</m:t>
        </m:r>
      </m:oMath>
      <w:r>
        <w:t>, entonces se podrá expresar  como combinación lineal de la base del subespacio.</w:t>
      </w:r>
    </w:p>
    <w:p w:rsidR="000222B8" w:rsidRDefault="00250D54" w:rsidP="000222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</m:oMath>
      </m:oMathPara>
    </w:p>
    <w:p w:rsidR="000222B8" w:rsidRDefault="00250D54" w:rsidP="000222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k+2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(-α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(-α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(-α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0222B8" w:rsidRDefault="000222B8" w:rsidP="000222B8">
      <w:r>
        <w:t xml:space="preserve">Dado que 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… ,v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 v</m:t>
                </m:r>
              </m:e>
              <m:sub>
                <m:r>
                  <w:rPr>
                    <w:rFonts w:ascii="Cambria Math" w:hAnsi="Cambria Math"/>
                  </w:rPr>
                  <m:t>k+2</m:t>
                </m:r>
              </m:sub>
            </m:sSub>
            <m: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 una base de </w:t>
      </w:r>
      <m:oMath>
        <m:r>
          <w:rPr>
            <w:rFonts w:ascii="Cambria Math" w:hAnsi="Cambria Math"/>
          </w:rPr>
          <m:t>V</m:t>
        </m:r>
      </m:oMath>
      <w:r>
        <w:t>, entonces la combinación lineal de estos vectores igualados al neutro tiene solución única, es decir,</w:t>
      </w:r>
    </w:p>
    <w:p w:rsidR="000222B8" w:rsidRDefault="00250D54" w:rsidP="000222B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=0   ∀i=1,….,k,k+1, k+2,…., n</m:t>
          </m:r>
        </m:oMath>
      </m:oMathPara>
    </w:p>
    <w:p w:rsidR="000222B8" w:rsidRDefault="000222B8" w:rsidP="000222B8">
      <w:r>
        <w:t xml:space="preserve">Por lo que el conjunto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…,T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d>
      </m:oMath>
      <w:r>
        <w:t xml:space="preserve"> es linealmente independiente en </w:t>
      </w:r>
      <m:oMath>
        <m:r>
          <w:rPr>
            <w:rFonts w:ascii="Cambria Math" w:hAnsi="Cambria Math"/>
          </w:rPr>
          <m:t>W</m:t>
        </m:r>
      </m:oMath>
      <w:r>
        <w:t>.</w:t>
      </w:r>
    </w:p>
    <w:p w:rsidR="000222B8" w:rsidRDefault="000222B8" w:rsidP="000222B8">
      <w:r>
        <w:t xml:space="preserve">Por lo tanto es una base de </w:t>
      </w:r>
      <m:oMath>
        <m:r>
          <w:rPr>
            <w:rFonts w:ascii="Cambria Math" w:hAnsi="Cambria Math"/>
          </w:rPr>
          <m:t>W</m:t>
        </m:r>
      </m:oMath>
      <w:r>
        <w:t>.</w:t>
      </w:r>
    </w:p>
    <w:p w:rsidR="003662B2" w:rsidRDefault="003662B2" w:rsidP="000222B8"/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3662B2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B2" w:rsidRPr="000640A3" w:rsidRDefault="003662B2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3662B2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3662B2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3662B2" w:rsidRPr="00B272F8" w:rsidRDefault="003662B2" w:rsidP="00C10E1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3662B2" w:rsidRPr="00B272F8" w:rsidRDefault="00307AD6" w:rsidP="003662B2">
            <w:r>
              <w:t>Identifica que debe probar la independencia lineal y la capacidad de generar la imagen</w:t>
            </w:r>
            <w:r w:rsidR="003662B2">
              <w:t xml:space="preserve"> </w:t>
            </w:r>
          </w:p>
        </w:tc>
        <w:tc>
          <w:tcPr>
            <w:tcW w:w="2173" w:type="dxa"/>
          </w:tcPr>
          <w:p w:rsidR="003662B2" w:rsidRPr="00B272F8" w:rsidRDefault="00307AD6" w:rsidP="003662B2">
            <w:r>
              <w:t>Prueba correctamente una de las propiedades pero falla en la otra</w:t>
            </w:r>
          </w:p>
        </w:tc>
        <w:tc>
          <w:tcPr>
            <w:tcW w:w="2172" w:type="dxa"/>
          </w:tcPr>
          <w:p w:rsidR="003662B2" w:rsidRPr="00B272F8" w:rsidRDefault="003662B2" w:rsidP="00C10E1E">
            <w:r>
              <w:t>Realiza el ejercicio de manera correcta.</w:t>
            </w:r>
          </w:p>
          <w:p w:rsidR="003662B2" w:rsidRPr="00B272F8" w:rsidRDefault="003662B2" w:rsidP="00C10E1E"/>
        </w:tc>
      </w:tr>
      <w:tr w:rsidR="003662B2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3662B2" w:rsidRPr="000640A3" w:rsidRDefault="003662B2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0222B8" w:rsidRDefault="000222B8" w:rsidP="000222B8"/>
    <w:p w:rsidR="000222B8" w:rsidRDefault="00CA0B7B" w:rsidP="00823C48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610225" cy="504825"/>
            <wp:effectExtent l="1905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377" w:rsidRDefault="00031377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600700" cy="1476375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C077E8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8" w:rsidRPr="000640A3" w:rsidRDefault="00C077E8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C077E8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C077E8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C077E8" w:rsidRPr="00B272F8" w:rsidRDefault="00C077E8" w:rsidP="00C10E1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C077E8" w:rsidRPr="00B272F8" w:rsidRDefault="0052714C" w:rsidP="00C077E8">
            <w:r>
              <w:t>Particulariza  los vectores para verificar la linealidad</w:t>
            </w:r>
            <w:r w:rsidR="00C077E8">
              <w:t xml:space="preserve"> </w:t>
            </w:r>
          </w:p>
        </w:tc>
        <w:tc>
          <w:tcPr>
            <w:tcW w:w="2173" w:type="dxa"/>
          </w:tcPr>
          <w:p w:rsidR="00C077E8" w:rsidRPr="00B272F8" w:rsidRDefault="00C077E8" w:rsidP="0052714C">
            <w:r>
              <w:t xml:space="preserve">Aplica la definición de transformación lineal correctamente, pero </w:t>
            </w:r>
            <w:r w:rsidR="0052714C">
              <w:t>con error de cálculos o no concluye</w:t>
            </w:r>
            <w:r>
              <w:t xml:space="preserve">. </w:t>
            </w:r>
          </w:p>
        </w:tc>
        <w:tc>
          <w:tcPr>
            <w:tcW w:w="2172" w:type="dxa"/>
          </w:tcPr>
          <w:p w:rsidR="00C077E8" w:rsidRPr="00B272F8" w:rsidRDefault="00C077E8" w:rsidP="00C10E1E">
            <w:r>
              <w:t>Realiza el ejercicio de manera correcta.</w:t>
            </w:r>
          </w:p>
          <w:p w:rsidR="00C077E8" w:rsidRPr="00B272F8" w:rsidRDefault="00C077E8" w:rsidP="00C10E1E"/>
        </w:tc>
      </w:tr>
      <w:tr w:rsidR="00C077E8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C077E8" w:rsidRPr="000640A3" w:rsidRDefault="00C077E8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C077E8" w:rsidRDefault="00C077E8" w:rsidP="00823C48">
      <w:pPr>
        <w:jc w:val="center"/>
        <w:rPr>
          <w:sz w:val="28"/>
          <w:szCs w:val="28"/>
          <w:u w:val="single"/>
        </w:rPr>
      </w:pPr>
    </w:p>
    <w:p w:rsidR="00BF5FBC" w:rsidRDefault="00910070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5610225" cy="1285875"/>
            <wp:effectExtent l="19050" t="0" r="9525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910070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70" w:rsidRPr="000640A3" w:rsidRDefault="00910070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910070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910070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910070" w:rsidRPr="00B272F8" w:rsidRDefault="00910070" w:rsidP="00C10E1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910070" w:rsidRPr="00B272F8" w:rsidRDefault="00832944" w:rsidP="00C10E1E">
            <w:r>
              <w:t>Aplica  T a la base canónica</w:t>
            </w:r>
          </w:p>
        </w:tc>
        <w:tc>
          <w:tcPr>
            <w:tcW w:w="2173" w:type="dxa"/>
          </w:tcPr>
          <w:p w:rsidR="00910070" w:rsidRPr="00B272F8" w:rsidRDefault="00832944" w:rsidP="00C10E1E">
            <w:r>
              <w:t>La matriz asociada tiene algún error de cálculo</w:t>
            </w:r>
            <w:r w:rsidR="00910070">
              <w:t xml:space="preserve"> </w:t>
            </w:r>
          </w:p>
        </w:tc>
        <w:tc>
          <w:tcPr>
            <w:tcW w:w="2172" w:type="dxa"/>
          </w:tcPr>
          <w:p w:rsidR="00910070" w:rsidRPr="00B272F8" w:rsidRDefault="00910070" w:rsidP="00C10E1E">
            <w:r>
              <w:t>Realiza el ejercicio de manera correcta.</w:t>
            </w:r>
          </w:p>
          <w:p w:rsidR="00910070" w:rsidRPr="00B272F8" w:rsidRDefault="00910070" w:rsidP="00C10E1E"/>
        </w:tc>
      </w:tr>
      <w:tr w:rsidR="00910070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910070" w:rsidRPr="000640A3" w:rsidRDefault="00910070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910070" w:rsidRDefault="00910070" w:rsidP="00823C48">
      <w:pPr>
        <w:jc w:val="center"/>
        <w:rPr>
          <w:sz w:val="28"/>
          <w:szCs w:val="28"/>
          <w:u w:val="single"/>
        </w:rPr>
      </w:pPr>
    </w:p>
    <w:p w:rsidR="004218DE" w:rsidRDefault="004218DE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610225" cy="1057275"/>
            <wp:effectExtent l="19050" t="0" r="9525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4218DE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DE" w:rsidRPr="000640A3" w:rsidRDefault="004218DE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4218DE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4218DE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4218DE" w:rsidRPr="00B272F8" w:rsidRDefault="004218DE" w:rsidP="00C10E1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4218DE" w:rsidRPr="00B272F8" w:rsidRDefault="00446040" w:rsidP="00C10E1E">
            <w:r>
              <w:t xml:space="preserve">Aplica correctamente la definición de </w:t>
            </w:r>
            <w:proofErr w:type="spellStart"/>
            <w:r>
              <w:t>nucleo</w:t>
            </w:r>
            <w:proofErr w:type="spellEnd"/>
            <w:r>
              <w:t xml:space="preserve"> de T</w:t>
            </w:r>
          </w:p>
        </w:tc>
        <w:tc>
          <w:tcPr>
            <w:tcW w:w="2173" w:type="dxa"/>
          </w:tcPr>
          <w:p w:rsidR="004218DE" w:rsidRPr="00B272F8" w:rsidRDefault="004218DE" w:rsidP="00C10E1E">
            <w:r>
              <w:t>Aplica el concepto de núcleo, pero al resolver comete errores.</w:t>
            </w:r>
          </w:p>
        </w:tc>
        <w:tc>
          <w:tcPr>
            <w:tcW w:w="2172" w:type="dxa"/>
          </w:tcPr>
          <w:p w:rsidR="004218DE" w:rsidRPr="00B272F8" w:rsidRDefault="004218DE" w:rsidP="00C10E1E">
            <w:r>
              <w:t>Realiza el ejercicio de manera correcta.</w:t>
            </w:r>
          </w:p>
          <w:p w:rsidR="004218DE" w:rsidRPr="00B272F8" w:rsidRDefault="004218DE" w:rsidP="00C10E1E"/>
        </w:tc>
      </w:tr>
      <w:tr w:rsidR="004218DE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4218DE" w:rsidRPr="000640A3" w:rsidRDefault="004218DE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4218DE" w:rsidRDefault="004218DE" w:rsidP="00823C48">
      <w:pPr>
        <w:jc w:val="center"/>
        <w:rPr>
          <w:sz w:val="28"/>
          <w:szCs w:val="28"/>
          <w:u w:val="single"/>
        </w:rPr>
      </w:pPr>
    </w:p>
    <w:p w:rsidR="00DC4667" w:rsidRDefault="00DC4667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5610225" cy="3248025"/>
            <wp:effectExtent l="19050" t="0" r="9525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DC4667" w:rsidRPr="000640A3" w:rsidTr="00C10E1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67" w:rsidRPr="000640A3" w:rsidRDefault="00DC4667" w:rsidP="00C10E1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DC4667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DC4667" w:rsidRPr="00B272F8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DC4667" w:rsidRPr="00B272F8" w:rsidRDefault="00DC4667" w:rsidP="00C10E1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DC4667" w:rsidRPr="00B272F8" w:rsidRDefault="00716733" w:rsidP="00C10E1E">
            <w:r>
              <w:t xml:space="preserve">Determina el rango de T o </w:t>
            </w:r>
            <w:r w:rsidR="00DC4667">
              <w:t>una base para la imagen de T.</w:t>
            </w:r>
          </w:p>
        </w:tc>
        <w:tc>
          <w:tcPr>
            <w:tcW w:w="2173" w:type="dxa"/>
          </w:tcPr>
          <w:p w:rsidR="00DC4667" w:rsidRPr="00B272F8" w:rsidRDefault="00716733" w:rsidP="00C10E1E">
            <w:r>
              <w:t>Demuestra conocer la definición de suma directa o el teorema equivalente pero tiene errores de calculo</w:t>
            </w:r>
          </w:p>
        </w:tc>
        <w:tc>
          <w:tcPr>
            <w:tcW w:w="2172" w:type="dxa"/>
          </w:tcPr>
          <w:p w:rsidR="00DC4667" w:rsidRPr="00B272F8" w:rsidRDefault="00DC4667" w:rsidP="00C10E1E">
            <w:r>
              <w:t>Realiza el ejercicio de manera correcta.</w:t>
            </w:r>
          </w:p>
          <w:p w:rsidR="00DC4667" w:rsidRPr="00B272F8" w:rsidRDefault="00DC4667" w:rsidP="00C10E1E"/>
        </w:tc>
      </w:tr>
      <w:tr w:rsidR="00DC4667" w:rsidRPr="000640A3" w:rsidTr="00C10E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DC4667" w:rsidRPr="000640A3" w:rsidRDefault="00DC4667" w:rsidP="00C1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DC4667" w:rsidRDefault="00DC4667" w:rsidP="00823C48">
      <w:pPr>
        <w:jc w:val="center"/>
        <w:rPr>
          <w:sz w:val="28"/>
          <w:szCs w:val="28"/>
          <w:u w:val="single"/>
        </w:rPr>
      </w:pPr>
    </w:p>
    <w:p w:rsidR="00C10E1E" w:rsidRDefault="00C10E1E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610225" cy="485775"/>
            <wp:effectExtent l="19050" t="0" r="9525" b="0"/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EA0" w:rsidRDefault="00240EA0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600700" cy="790575"/>
            <wp:effectExtent l="19050" t="0" r="0" b="0"/>
            <wp:docPr id="1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240EA0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A0" w:rsidRPr="000640A3" w:rsidRDefault="00240EA0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240EA0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lastRenderedPageBreak/>
              <w:t>Insuficiente</w:t>
            </w:r>
          </w:p>
        </w:tc>
        <w:tc>
          <w:tcPr>
            <w:tcW w:w="2297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240EA0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240EA0" w:rsidRPr="00B272F8" w:rsidRDefault="00240EA0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240EA0" w:rsidRPr="00B272F8" w:rsidRDefault="00716733" w:rsidP="00250D54">
            <w:r>
              <w:t>Asocia la nulidad de T con la existencia de la inversa</w:t>
            </w:r>
          </w:p>
        </w:tc>
        <w:tc>
          <w:tcPr>
            <w:tcW w:w="2173" w:type="dxa"/>
          </w:tcPr>
          <w:p w:rsidR="00240EA0" w:rsidRPr="00B272F8" w:rsidRDefault="00716733" w:rsidP="00250D54">
            <w:r>
              <w:t>Respuesta correcta pero alguna afirmación errónea.</w:t>
            </w:r>
          </w:p>
        </w:tc>
        <w:tc>
          <w:tcPr>
            <w:tcW w:w="2172" w:type="dxa"/>
          </w:tcPr>
          <w:p w:rsidR="00240EA0" w:rsidRPr="00B272F8" w:rsidRDefault="00240EA0" w:rsidP="00250D54">
            <w:r>
              <w:t>Realiza el ejercicio de manera correcta.</w:t>
            </w:r>
          </w:p>
          <w:p w:rsidR="00240EA0" w:rsidRPr="00B272F8" w:rsidRDefault="00240EA0" w:rsidP="00250D54"/>
        </w:tc>
      </w:tr>
      <w:tr w:rsidR="00240EA0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240EA0" w:rsidRPr="000640A3" w:rsidRDefault="00240EA0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240EA0" w:rsidRDefault="00240EA0" w:rsidP="00823C48">
      <w:pPr>
        <w:jc w:val="center"/>
        <w:rPr>
          <w:sz w:val="28"/>
          <w:szCs w:val="28"/>
          <w:u w:val="single"/>
        </w:rPr>
      </w:pPr>
    </w:p>
    <w:p w:rsidR="002160EA" w:rsidRDefault="002160EA" w:rsidP="002160EA">
      <w:r>
        <w:t>Tema 4 (10 puntos)</w:t>
      </w:r>
    </w:p>
    <w:p w:rsidR="002160EA" w:rsidRPr="002160EA" w:rsidRDefault="002160EA" w:rsidP="002160EA">
      <w:pPr>
        <w:pStyle w:val="Prrafodelista"/>
        <w:numPr>
          <w:ilvl w:val="0"/>
          <w:numId w:val="1"/>
        </w:numPr>
      </w:pPr>
      <w:r w:rsidRPr="002160EA">
        <w:t>Considere la ecuación de una forma cuadrática dada por:</w:t>
      </w:r>
    </w:p>
    <w:p w:rsidR="002160EA" w:rsidRPr="00035D69" w:rsidRDefault="002160EA" w:rsidP="002160EA">
      <m:oMathPara>
        <m:oMath>
          <m:r>
            <w:rPr>
              <w:rFonts w:ascii="Cambria Math" w:hAnsi="Cambria Math"/>
            </w:rPr>
            <m:t>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+6xy+5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-16x-16y-16=0</m:t>
          </m:r>
        </m:oMath>
      </m:oMathPara>
    </w:p>
    <w:p w:rsidR="002160EA" w:rsidRDefault="002160EA" w:rsidP="002160EA">
      <w:r>
        <w:t>Consideremos la forma cuadrática:</w:t>
      </w:r>
    </w:p>
    <w:p w:rsidR="002160EA" w:rsidRDefault="002160EA" w:rsidP="002160EA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+6xy+5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160EA" w:rsidRDefault="002160EA" w:rsidP="002160EA">
      <w:r>
        <w:t xml:space="preserve"> La matriz asociada a la forma cuadrática </w:t>
      </w:r>
      <m:oMath>
        <m:r>
          <w:rPr>
            <w:rFonts w:ascii="Cambria Math" w:hAnsi="Cambria Math"/>
          </w:rPr>
          <m:t>f</m:t>
        </m:r>
      </m:oMath>
      <w:r>
        <w:t xml:space="preserve"> con respecto a la base canónica está dada por:</w:t>
      </w:r>
    </w:p>
    <w:p w:rsidR="002160EA" w:rsidRDefault="002160EA" w:rsidP="002160EA"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2160EA" w:rsidRDefault="002160EA" w:rsidP="002160EA">
      <w:r>
        <w:t xml:space="preserve">Determinemos los valores propios de </w:t>
      </w:r>
      <m:oMath>
        <m:r>
          <w:rPr>
            <w:rFonts w:ascii="Cambria Math" w:hAnsi="Cambria Math"/>
          </w:rPr>
          <m:t>A</m:t>
        </m:r>
      </m:oMath>
      <w:r>
        <w:t>:</w:t>
      </w:r>
    </w:p>
    <w:p w:rsidR="002160EA" w:rsidRPr="009923CE" w:rsidRDefault="002160EA" w:rsidP="002160EA">
      <m:oMathPara>
        <m:oMath>
          <m:r>
            <w:rPr>
              <w:rFonts w:ascii="Cambria Math" w:hAnsi="Cambria Math"/>
            </w:rPr>
            <m:t>det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A-λI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2160EA" w:rsidRPr="009923CE" w:rsidRDefault="00250D54" w:rsidP="002160EA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5-λ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-9=0</m:t>
          </m:r>
        </m:oMath>
      </m:oMathPara>
    </w:p>
    <w:p w:rsidR="002160EA" w:rsidRPr="00605348" w:rsidRDefault="002160EA" w:rsidP="002160EA">
      <w:r>
        <w:t xml:space="preserve">Entonces los valores propios de </w:t>
      </w:r>
      <m:oMath>
        <m:r>
          <w:rPr>
            <w:rFonts w:ascii="Cambria Math" w:hAnsi="Cambria Math"/>
          </w:rPr>
          <m:t xml:space="preserve">A </m:t>
        </m:r>
      </m:oMath>
      <w:r>
        <w:t xml:space="preserve"> son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=8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</w:p>
    <w:p w:rsidR="002160EA" w:rsidRDefault="002160EA" w:rsidP="002160EA">
      <w:r>
        <w:t xml:space="preserve">Los espacios propios asociados a cada valor propio, así como sus respectivas bases </w:t>
      </w:r>
      <w:proofErr w:type="spellStart"/>
      <w:r>
        <w:t>ortonormales</w:t>
      </w:r>
      <w:proofErr w:type="spellEnd"/>
      <w:r>
        <w:t xml:space="preserve"> están dados por:</w:t>
      </w:r>
    </w:p>
    <w:p w:rsidR="002160EA" w:rsidRDefault="00250D54" w:rsidP="002160E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λ=8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a,b</m:t>
                </m:r>
              </m:e>
            </m:d>
            <m:r>
              <w:rPr>
                <w:rFonts w:ascii="Cambria Math" w:hAnsi="Cambria Math"/>
              </w:rPr>
              <m:t>:a=b;b ϵ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R</m:t>
            </m:r>
          </m:e>
        </m:d>
      </m:oMath>
      <w:r w:rsidR="002160EA">
        <w:t xml:space="preserve">;    </w:t>
      </w:r>
      <m:oMath>
        <m:r>
          <w:rPr>
            <w:rFonts w:ascii="Cambria Math" w:hAnsi="Cambria Math"/>
          </w:rPr>
          <m:t xml:space="preserve">Base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λ=8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1,1</m:t>
                </m:r>
              </m:e>
            </m:d>
          </m:e>
        </m:d>
      </m:oMath>
    </w:p>
    <w:p w:rsidR="002160EA" w:rsidRDefault="00250D54" w:rsidP="002160E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λ=2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a,b</m:t>
                </m:r>
              </m:e>
            </m:d>
            <m:r>
              <w:rPr>
                <w:rFonts w:ascii="Cambria Math" w:hAnsi="Cambria Math"/>
              </w:rPr>
              <m:t>:a=-b;b ϵ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R</m:t>
            </m:r>
          </m:e>
        </m:d>
      </m:oMath>
      <w:r w:rsidR="002160EA">
        <w:t xml:space="preserve">;    </w:t>
      </w:r>
      <m:oMath>
        <m:r>
          <w:rPr>
            <w:rFonts w:ascii="Cambria Math" w:hAnsi="Cambria Math"/>
          </w:rPr>
          <m:t xml:space="preserve">Base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λ=2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-1,1</m:t>
                </m:r>
              </m:e>
            </m:d>
          </m:e>
        </m:d>
      </m:oMath>
    </w:p>
    <w:p w:rsidR="002160EA" w:rsidRDefault="002160EA" w:rsidP="002160EA">
      <w:r>
        <w:t xml:space="preserve">Por lo tanto, la matriz que </w:t>
      </w:r>
      <w:proofErr w:type="spellStart"/>
      <w:r>
        <w:t>diagonaliza</w:t>
      </w:r>
      <w:proofErr w:type="spellEnd"/>
      <w:r>
        <w:t xml:space="preserve"> ortogonalmente a </w:t>
      </w:r>
      <m:oMath>
        <m:r>
          <w:rPr>
            <w:rFonts w:ascii="Cambria Math" w:hAnsi="Cambria Math"/>
          </w:rPr>
          <m:t>A</m:t>
        </m:r>
      </m:oMath>
      <w:r>
        <w:t xml:space="preserve"> está dada por:</w:t>
      </w:r>
    </w:p>
    <w:p w:rsidR="002160EA" w:rsidRDefault="002160EA" w:rsidP="002160EA">
      <m:oMathPara>
        <m:oMath>
          <m:r>
            <w:rPr>
              <w:rFonts w:ascii="Cambria Math" w:hAnsi="Cambria Math"/>
            </w:rPr>
            <w:lastRenderedPageBreak/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</m:m>
            </m:e>
          </m:d>
        </m:oMath>
      </m:oMathPara>
    </w:p>
    <w:p w:rsidR="002160EA" w:rsidRDefault="002160EA" w:rsidP="002160EA">
      <w:r>
        <w:t xml:space="preserve">Por lo que la forma cuadrática </w:t>
      </w:r>
      <m:oMath>
        <m:r>
          <w:rPr>
            <w:rFonts w:ascii="Cambria Math" w:hAnsi="Cambria Math"/>
          </w:rPr>
          <m:t>f</m:t>
        </m:r>
      </m:oMath>
      <w:r>
        <w:t xml:space="preserve"> se puede expresar de la forma:</w:t>
      </w:r>
    </w:p>
    <w:p w:rsidR="002160EA" w:rsidRPr="00095297" w:rsidRDefault="002160EA" w:rsidP="002160EA"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=8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2160EA" w:rsidRDefault="002160EA" w:rsidP="002160EA">
      <w:r>
        <w:t>Adicionalmente se conoce que:</w:t>
      </w:r>
    </w:p>
    <w:p w:rsidR="002160EA" w:rsidRDefault="00250D54" w:rsidP="002160EA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e>
                </m:mr>
              </m:m>
            </m:e>
          </m:d>
        </m:oMath>
      </m:oMathPara>
    </w:p>
    <w:p w:rsidR="002160EA" w:rsidRDefault="002160EA" w:rsidP="002160EA">
      <w:r>
        <w:t>Por lo que:</w:t>
      </w:r>
    </w:p>
    <w:p w:rsidR="002160EA" w:rsidRDefault="002160EA" w:rsidP="002160EA"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2160EA" w:rsidRDefault="002160EA" w:rsidP="002160EA">
      <m:oMathPara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</m:oMath>
      </m:oMathPara>
    </w:p>
    <w:p w:rsidR="002160EA" w:rsidRDefault="002160EA" w:rsidP="002160EA"/>
    <w:p w:rsidR="002160EA" w:rsidRDefault="002160EA" w:rsidP="002160EA">
      <w:r>
        <w:t>Remplazando en la expresión dada se tiene:</w:t>
      </w:r>
    </w:p>
    <w:p w:rsidR="002160EA" w:rsidRDefault="002160EA" w:rsidP="002160EA">
      <m:oMathPara>
        <m:oMath>
          <m:r>
            <w:rPr>
              <w:rFonts w:ascii="Cambria Math" w:hAnsi="Cambria Math"/>
            </w:rPr>
            <m:t>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-16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-16=0</m:t>
          </m:r>
        </m:oMath>
      </m:oMathPara>
    </w:p>
    <w:p w:rsidR="002160EA" w:rsidRDefault="002160EA" w:rsidP="002160EA">
      <w:pPr>
        <w:jc w:val="center"/>
      </w:pPr>
    </w:p>
    <w:tbl>
      <w:tblPr>
        <w:tblW w:w="8832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2160EA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EA" w:rsidRPr="000640A3" w:rsidRDefault="002160EA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2160EA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2160EA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2160EA" w:rsidRPr="00B272F8" w:rsidRDefault="002160EA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2160EA" w:rsidRPr="00B272F8" w:rsidRDefault="00D27478" w:rsidP="00D27478">
            <w:r>
              <w:t xml:space="preserve">Determine la forma cuadrática correspondiente y </w:t>
            </w:r>
            <w:r w:rsidR="002160EA">
              <w:t xml:space="preserve">los valores y vectores propios </w:t>
            </w:r>
            <w:r>
              <w:t xml:space="preserve"> de la matriz de la forma cuadrática</w:t>
            </w:r>
          </w:p>
        </w:tc>
        <w:tc>
          <w:tcPr>
            <w:tcW w:w="2173" w:type="dxa"/>
          </w:tcPr>
          <w:p w:rsidR="002160EA" w:rsidRPr="00B272F8" w:rsidRDefault="00D27478" w:rsidP="00250D54">
            <w:r>
              <w:t>Reconoce la sustitución apropiada pero tiene errores de cuentas</w:t>
            </w:r>
          </w:p>
        </w:tc>
        <w:tc>
          <w:tcPr>
            <w:tcW w:w="2172" w:type="dxa"/>
          </w:tcPr>
          <w:p w:rsidR="002160EA" w:rsidRPr="00B272F8" w:rsidRDefault="002160EA" w:rsidP="00250D54">
            <w:r>
              <w:t>Realiza el ejercicio de manera correcta.</w:t>
            </w:r>
          </w:p>
          <w:p w:rsidR="002160EA" w:rsidRPr="00B272F8" w:rsidRDefault="002160EA" w:rsidP="00250D54"/>
        </w:tc>
      </w:tr>
      <w:tr w:rsidR="002160EA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2160EA" w:rsidRPr="000640A3" w:rsidRDefault="002160EA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2160EA" w:rsidRPr="00C46D15" w:rsidRDefault="002160EA" w:rsidP="002160EA">
      <w:pPr>
        <w:jc w:val="center"/>
      </w:pPr>
    </w:p>
    <w:p w:rsidR="002160EA" w:rsidRDefault="00BD17DE" w:rsidP="00823C4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5610225" cy="352425"/>
            <wp:effectExtent l="19050" t="0" r="9525" b="0"/>
            <wp:docPr id="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7DE" w:rsidRDefault="00BD17DE" w:rsidP="00BD17DE">
      <w:r>
        <w:t>Simplificando:</w:t>
      </w:r>
    </w:p>
    <w:p w:rsidR="00BD17DE" w:rsidRPr="00C46D15" w:rsidRDefault="00BD17DE" w:rsidP="00BD17DE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-8=0</m:t>
          </m:r>
        </m:oMath>
      </m:oMathPara>
    </w:p>
    <w:p w:rsidR="00BD17DE" w:rsidRPr="00C46D15" w:rsidRDefault="00BD17DE" w:rsidP="00BD17DE">
      <m:oMathPara>
        <m:oMath>
          <m:r>
            <w:rPr>
              <w:rFonts w:ascii="Cambria Math" w:hAnsi="Cambria Math"/>
            </w:rPr>
            <m:t>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=16</m:t>
          </m:r>
        </m:oMath>
      </m:oMathPara>
    </w:p>
    <w:p w:rsidR="00BD17DE" w:rsidRPr="00C46D15" w:rsidRDefault="00250D54" w:rsidP="00BD17DE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BD17DE" w:rsidRPr="00035D69" w:rsidRDefault="00BD17DE" w:rsidP="00BD17DE"/>
    <w:p w:rsidR="00BD17DE" w:rsidRDefault="00BD17DE" w:rsidP="00BD17DE">
      <w:r>
        <w:t xml:space="preserve">Lo cual representa gráficamente una elipse con centro en el punto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,0</m:t>
            </m:r>
          </m:e>
        </m:d>
      </m:oMath>
      <w:r>
        <w:t xml:space="preserve">, eje mayor paralelo al eje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con una longitud del semieje mayor de </w:t>
      </w:r>
      <m:oMath>
        <m:r>
          <w:rPr>
            <w:rFonts w:ascii="Cambria Math" w:hAnsi="Cambria Math"/>
          </w:rPr>
          <m:t>a=4</m:t>
        </m:r>
      </m:oMath>
      <w:r>
        <w:t xml:space="preserve"> y longitud del semieje menor de </w:t>
      </w:r>
      <m:oMath>
        <m:r>
          <w:rPr>
            <w:rFonts w:ascii="Cambria Math" w:hAnsi="Cambria Math"/>
          </w:rPr>
          <m:t>b=2</m:t>
        </m:r>
      </m:oMath>
      <w:r>
        <w:t>.</w:t>
      </w:r>
    </w:p>
    <w:p w:rsidR="00BD17DE" w:rsidRDefault="00BD17DE" w:rsidP="00BD17DE">
      <w:r>
        <w:t>Para determinar la medida del ángulo de rotación de los ejes originales, se conoce que:</w:t>
      </w:r>
    </w:p>
    <w:p w:rsidR="00BD17DE" w:rsidRDefault="00250D54" w:rsidP="00BD17D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Cos(θ)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-Sen(θ)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Sen(θ)</m:t>
                    </m:r>
                  </m:e>
                  <m:e>
                    <m:r>
                      <w:rPr>
                        <w:rFonts w:ascii="Cambria Math" w:hAnsi="Cambria Math"/>
                      </w:rPr>
                      <m:t>Cos(θ)</m:t>
                    </m:r>
                  </m:e>
                </m:mr>
              </m:m>
            </m:e>
          </m:d>
        </m:oMath>
      </m:oMathPara>
    </w:p>
    <w:p w:rsidR="00BD17DE" w:rsidRDefault="00BD17DE" w:rsidP="00BD17DE">
      <w:r>
        <w:t xml:space="preserve">Por lo tanto, </w:t>
      </w:r>
      <m:oMath>
        <m:r>
          <w:rPr>
            <w:rFonts w:ascii="Cambria Math" w:hAnsi="Cambria Math"/>
          </w:rPr>
          <m:t>θ=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BD17DE" w:rsidRDefault="00BD17DE" w:rsidP="00BD17DE">
      <w:r>
        <w:t>Con base en lo anterior, la gráfica de la forma cuadrática se muestra a continuación:</w:t>
      </w:r>
    </w:p>
    <w:p w:rsidR="00BD17DE" w:rsidRDefault="00BD17DE" w:rsidP="00BD17DE">
      <w:pPr>
        <w:jc w:val="center"/>
      </w:pPr>
      <w:r w:rsidRPr="00BD17DE">
        <w:rPr>
          <w:noProof/>
        </w:rPr>
        <w:lastRenderedPageBreak/>
        <w:drawing>
          <wp:inline distT="0" distB="0" distL="0" distR="0">
            <wp:extent cx="3427095" cy="3427095"/>
            <wp:effectExtent l="0" t="0" r="1905" b="1905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667" w:rsidRDefault="00DC4667" w:rsidP="00BD17DE">
      <w:pPr>
        <w:rPr>
          <w:sz w:val="28"/>
          <w:szCs w:val="28"/>
          <w:u w:val="single"/>
        </w:rPr>
      </w:pP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BD17DE" w:rsidRPr="000640A3" w:rsidTr="00BD17DE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DE" w:rsidRPr="000640A3" w:rsidRDefault="00BD17DE" w:rsidP="00BD17DE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BD17DE" w:rsidRPr="000640A3" w:rsidTr="00BD17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D17DE" w:rsidRPr="00B272F8" w:rsidTr="00BD17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BD17DE" w:rsidRPr="00B272F8" w:rsidRDefault="00BD17DE" w:rsidP="00BD17DE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BD17DE" w:rsidRPr="00B272F8" w:rsidRDefault="00BD17DE" w:rsidP="00D72E11">
            <w:r>
              <w:t>Halla la matriz Q, reconoce el ángulo de rotaci</w:t>
            </w:r>
            <w:r w:rsidR="00D72E11">
              <w:t>ón</w:t>
            </w:r>
          </w:p>
        </w:tc>
        <w:tc>
          <w:tcPr>
            <w:tcW w:w="2173" w:type="dxa"/>
          </w:tcPr>
          <w:p w:rsidR="00BD17DE" w:rsidRPr="00B272F8" w:rsidRDefault="00D72E11" w:rsidP="00BD17DE">
            <w:r>
              <w:t xml:space="preserve">Además </w:t>
            </w:r>
            <w:r w:rsidR="00E53989">
              <w:t>escribe de manera correcta la ecuación de la cónica pero no realiza el bosquejo correcto.</w:t>
            </w:r>
          </w:p>
        </w:tc>
        <w:tc>
          <w:tcPr>
            <w:tcW w:w="2172" w:type="dxa"/>
          </w:tcPr>
          <w:p w:rsidR="00BD17DE" w:rsidRPr="00B272F8" w:rsidRDefault="00BD17DE" w:rsidP="00BD17DE">
            <w:r>
              <w:t>Realiza el ejercicio de manera correcta.</w:t>
            </w:r>
          </w:p>
          <w:p w:rsidR="00BD17DE" w:rsidRPr="00B272F8" w:rsidRDefault="00BD17DE" w:rsidP="00BD17DE"/>
        </w:tc>
      </w:tr>
      <w:tr w:rsidR="00BD17DE" w:rsidRPr="000640A3" w:rsidTr="00BD17D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BD17DE" w:rsidRPr="000640A3" w:rsidRDefault="00BD17DE" w:rsidP="00BD17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BD17DE" w:rsidRDefault="00BD17DE" w:rsidP="00823C48">
      <w:pPr>
        <w:jc w:val="center"/>
        <w:rPr>
          <w:sz w:val="28"/>
          <w:szCs w:val="28"/>
          <w:u w:val="single"/>
        </w:rPr>
      </w:pPr>
    </w:p>
    <w:p w:rsidR="000C31C9" w:rsidRDefault="000C31C9" w:rsidP="008D40F5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610225" cy="2028825"/>
            <wp:effectExtent l="19050" t="0" r="9525" b="0"/>
            <wp:docPr id="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C9" w:rsidRDefault="00725469" w:rsidP="00725469">
      <w:pPr>
        <w:jc w:val="both"/>
      </w:pPr>
      <w:r>
        <w:t>Derivando y evaluando en 1, queda:    2a + b = 0; de donde b=-2a. Por lo tanto una base de H es:</w:t>
      </w:r>
    </w:p>
    <w:p w:rsidR="00725469" w:rsidRDefault="00725469" w:rsidP="00725469">
      <w:pPr>
        <w:jc w:val="center"/>
      </w:pPr>
      <w:r>
        <w:t xml:space="preserve">Base de H = </w:t>
      </w:r>
      <w:proofErr w:type="gramStart"/>
      <w:r>
        <w:t>{ x</w:t>
      </w:r>
      <w:r>
        <w:rPr>
          <w:vertAlign w:val="superscript"/>
        </w:rPr>
        <w:t>2</w:t>
      </w:r>
      <w:proofErr w:type="gramEnd"/>
      <w:r>
        <w:t xml:space="preserve"> – 2x, 1}</w:t>
      </w:r>
    </w:p>
    <w:p w:rsidR="00C203BC" w:rsidRDefault="00C203BC" w:rsidP="00C203BC">
      <w:pPr>
        <w:rPr>
          <w:sz w:val="28"/>
          <w:szCs w:val="28"/>
          <w:u w:val="single"/>
        </w:rPr>
      </w:pP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C203BC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BC" w:rsidRPr="000640A3" w:rsidRDefault="00C203BC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C203BC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C203BC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C203BC" w:rsidRPr="00B272F8" w:rsidRDefault="00C203BC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C203BC" w:rsidRPr="00B272F8" w:rsidRDefault="00C203BC" w:rsidP="00250D54">
            <w:r>
              <w:t>Deriva erróneamente y por ello la base es incorrecta.</w:t>
            </w:r>
          </w:p>
        </w:tc>
        <w:tc>
          <w:tcPr>
            <w:tcW w:w="2173" w:type="dxa"/>
          </w:tcPr>
          <w:p w:rsidR="00C203BC" w:rsidRPr="00B272F8" w:rsidRDefault="00C203BC" w:rsidP="00250D54">
            <w:r>
              <w:t>Deriva correctamente, pero expresa la base de manera errónea.</w:t>
            </w:r>
          </w:p>
        </w:tc>
        <w:tc>
          <w:tcPr>
            <w:tcW w:w="2172" w:type="dxa"/>
          </w:tcPr>
          <w:p w:rsidR="00C203BC" w:rsidRPr="00B272F8" w:rsidRDefault="00C203BC" w:rsidP="00250D54">
            <w:r>
              <w:t>Realiza el ejercicio de manera correcta.</w:t>
            </w:r>
          </w:p>
          <w:p w:rsidR="00C203BC" w:rsidRPr="00B272F8" w:rsidRDefault="00C203BC" w:rsidP="00250D54"/>
        </w:tc>
      </w:tr>
      <w:tr w:rsidR="00C203BC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C203BC" w:rsidRPr="000640A3" w:rsidRDefault="00C203BC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C203BC" w:rsidRDefault="00C203BC" w:rsidP="00725469">
      <w:pPr>
        <w:jc w:val="center"/>
      </w:pPr>
    </w:p>
    <w:p w:rsidR="00B329D9" w:rsidRDefault="00B329D9" w:rsidP="00F02DC7">
      <w:pPr>
        <w:jc w:val="center"/>
        <w:rPr>
          <w:b/>
          <w:u w:val="single"/>
        </w:rPr>
      </w:pPr>
    </w:p>
    <w:p w:rsidR="00F02DC7" w:rsidRDefault="00F02DC7" w:rsidP="00F02DC7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610225" cy="876300"/>
            <wp:effectExtent l="19050" t="0" r="9525" b="0"/>
            <wp:docPr id="1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C7" w:rsidRDefault="00F02DC7" w:rsidP="00F02DC7">
      <w:pPr>
        <w:jc w:val="center"/>
        <w:rPr>
          <w:b/>
          <w:u w:val="single"/>
        </w:rPr>
      </w:pPr>
    </w:p>
    <w:p w:rsidR="000C31C9" w:rsidRDefault="00B329D9" w:rsidP="00B329D9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610225" cy="1371600"/>
            <wp:effectExtent l="19050" t="0" r="9525" b="0"/>
            <wp:docPr id="2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D9" w:rsidRDefault="00B329D9" w:rsidP="00B329D9">
      <w:pPr>
        <w:rPr>
          <w:sz w:val="28"/>
          <w:szCs w:val="28"/>
          <w:u w:val="single"/>
        </w:rPr>
      </w:pP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B329D9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D9" w:rsidRPr="000640A3" w:rsidRDefault="00B329D9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B329D9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B329D9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B329D9" w:rsidRPr="00B272F8" w:rsidRDefault="00B329D9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B329D9" w:rsidRPr="00B272F8" w:rsidRDefault="00B329D9" w:rsidP="00250D54">
            <w:r>
              <w:t>Realiza erróneamente el producto interno.</w:t>
            </w:r>
          </w:p>
        </w:tc>
        <w:tc>
          <w:tcPr>
            <w:tcW w:w="2173" w:type="dxa"/>
          </w:tcPr>
          <w:p w:rsidR="00B329D9" w:rsidRPr="00B272F8" w:rsidRDefault="00B329D9" w:rsidP="00250D54">
            <w:r>
              <w:t>Obtiene el sistema homogéneo de manera correcta, pero presenta errores en la respuesta.</w:t>
            </w:r>
          </w:p>
        </w:tc>
        <w:tc>
          <w:tcPr>
            <w:tcW w:w="2172" w:type="dxa"/>
          </w:tcPr>
          <w:p w:rsidR="00B329D9" w:rsidRPr="00B272F8" w:rsidRDefault="00B329D9" w:rsidP="00250D54">
            <w:r>
              <w:t>Realiza el ejercicio de manera correcta.</w:t>
            </w:r>
          </w:p>
          <w:p w:rsidR="00B329D9" w:rsidRPr="00B272F8" w:rsidRDefault="00B329D9" w:rsidP="00250D54"/>
        </w:tc>
      </w:tr>
      <w:tr w:rsidR="00B329D9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B329D9" w:rsidRPr="000640A3" w:rsidRDefault="00B329D9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B329D9" w:rsidRDefault="00B329D9" w:rsidP="008D40F5">
      <w:pPr>
        <w:rPr>
          <w:b/>
          <w:u w:val="single"/>
        </w:rPr>
      </w:pPr>
    </w:p>
    <w:p w:rsidR="00F02DC7" w:rsidRDefault="007800EA" w:rsidP="008D40F5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600700" cy="819150"/>
            <wp:effectExtent l="19050" t="0" r="0" b="0"/>
            <wp:docPr id="2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C9" w:rsidRDefault="000C31C9" w:rsidP="008D40F5">
      <w:pPr>
        <w:rPr>
          <w:b/>
          <w:u w:val="single"/>
        </w:rPr>
      </w:pPr>
    </w:p>
    <w:p w:rsidR="007800EA" w:rsidRDefault="000E63DE" w:rsidP="008D40F5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610225" cy="2000250"/>
            <wp:effectExtent l="19050" t="0" r="9525" b="0"/>
            <wp:docPr id="2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0E63DE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DE" w:rsidRPr="000640A3" w:rsidRDefault="000E63DE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0E63DE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0E63DE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0E63DE" w:rsidRPr="00B272F8" w:rsidRDefault="000E63DE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0E63DE" w:rsidRPr="00B272F8" w:rsidRDefault="00DB43E7" w:rsidP="00250D54">
            <w:r>
              <w:t>Trata de calcular la proyección del vector dado pero lo realiza con errores.</w:t>
            </w:r>
          </w:p>
        </w:tc>
        <w:tc>
          <w:tcPr>
            <w:tcW w:w="2173" w:type="dxa"/>
          </w:tcPr>
          <w:p w:rsidR="000E63DE" w:rsidRPr="00B272F8" w:rsidRDefault="00DB43E7" w:rsidP="00DB43E7">
            <w:r>
              <w:t>Calcula una de las proyecciones del vector correctamente, pero no comete algún error al calcular la segunda proyección.</w:t>
            </w:r>
          </w:p>
        </w:tc>
        <w:tc>
          <w:tcPr>
            <w:tcW w:w="2172" w:type="dxa"/>
          </w:tcPr>
          <w:p w:rsidR="000E63DE" w:rsidRPr="00B272F8" w:rsidRDefault="000E63DE" w:rsidP="00250D54">
            <w:r>
              <w:t>Realiza el ejercicio de manera correcta.</w:t>
            </w:r>
          </w:p>
          <w:p w:rsidR="000E63DE" w:rsidRPr="00B272F8" w:rsidRDefault="000E63DE" w:rsidP="00250D54"/>
        </w:tc>
      </w:tr>
      <w:tr w:rsidR="000E63DE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0E63DE" w:rsidRPr="000640A3" w:rsidRDefault="000E63DE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7800EA" w:rsidRDefault="007800EA" w:rsidP="008D40F5">
      <w:pPr>
        <w:rPr>
          <w:b/>
          <w:u w:val="single"/>
        </w:rPr>
      </w:pPr>
    </w:p>
    <w:p w:rsidR="008D40F5" w:rsidRDefault="008D40F5" w:rsidP="008D40F5">
      <w:pPr>
        <w:rPr>
          <w:b/>
          <w:u w:val="single"/>
        </w:rPr>
      </w:pPr>
      <w:r w:rsidRPr="000A22A8">
        <w:rPr>
          <w:b/>
          <w:u w:val="single"/>
        </w:rPr>
        <w:t xml:space="preserve"> TEMA 6</w:t>
      </w:r>
    </w:p>
    <w:p w:rsidR="008D40F5" w:rsidRDefault="008D40F5" w:rsidP="008D40F5">
      <w:r>
        <w:t xml:space="preserve">Dada la matriz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proofErr w:type="gramStart"/>
      <w:r>
        <w:t xml:space="preserve"> , </w:t>
      </w:r>
      <m:oMath>
        <m:r>
          <w:rPr>
            <w:rFonts w:ascii="Cambria Math" w:hAnsi="Cambria Math"/>
          </w:rPr>
          <m:t>a</m:t>
        </m:r>
        <m:r>
          <m:rPr>
            <m:scr m:val="script"/>
          </m:rPr>
          <w:rPr>
            <w:rFonts w:ascii="Cambria Math" w:hAnsi="Cambria Math"/>
          </w:rPr>
          <m:t>∈R</m:t>
        </m:r>
      </m:oMath>
      <w:r>
        <w:t>.</w:t>
      </w:r>
      <w:proofErr w:type="gramEnd"/>
    </w:p>
    <w:p w:rsidR="008D40F5" w:rsidRPr="000A22A8" w:rsidRDefault="008D40F5" w:rsidP="008D40F5">
      <w:pPr>
        <w:pStyle w:val="Prrafodelista"/>
        <w:numPr>
          <w:ilvl w:val="0"/>
          <w:numId w:val="2"/>
        </w:numPr>
      </w:pPr>
      <w:r>
        <w:t xml:space="preserve">Demostrar que los valores propios de </w:t>
      </w:r>
      <m:oMath>
        <m:r>
          <w:rPr>
            <w:rFonts w:ascii="Cambria Math" w:hAnsi="Cambria Math"/>
          </w:rPr>
          <m:t>A</m:t>
        </m:r>
      </m:oMath>
      <w:r>
        <w:t xml:space="preserve"> son independientes del valor del parámetro.</w:t>
      </w:r>
    </w:p>
    <w:p w:rsidR="008D40F5" w:rsidRPr="000A22A8" w:rsidRDefault="008D40F5" w:rsidP="008D40F5">
      <w:pPr>
        <w:pStyle w:val="Prrafodelista"/>
        <w:numPr>
          <w:ilvl w:val="0"/>
          <w:numId w:val="2"/>
        </w:numPr>
      </w:pPr>
      <w:r>
        <w:t xml:space="preserve">Demostrar que </w:t>
      </w:r>
      <m:oMath>
        <m:r>
          <w:rPr>
            <w:rFonts w:ascii="Cambria Math" w:hAnsi="Cambria Math"/>
          </w:rPr>
          <m:t>a=0</m:t>
        </m:r>
      </m:oMath>
      <w:r>
        <w:t xml:space="preserve"> si y solo si la matriz </w:t>
      </w:r>
      <m:oMath>
        <m:r>
          <w:rPr>
            <w:rFonts w:ascii="Cambria Math" w:hAnsi="Cambria Math"/>
          </w:rPr>
          <m:t>A</m:t>
        </m:r>
      </m:oMath>
      <w:r>
        <w:t xml:space="preserve">  es diagonalizable.</w:t>
      </w:r>
    </w:p>
    <w:p w:rsidR="008D40F5" w:rsidRPr="000A22A8" w:rsidRDefault="008D40F5" w:rsidP="008D40F5">
      <w:pPr>
        <w:pStyle w:val="Prrafodelista"/>
        <w:numPr>
          <w:ilvl w:val="0"/>
          <w:numId w:val="2"/>
        </w:numPr>
      </w:pPr>
      <w:r>
        <w:t xml:space="preserve">Determinar la matriz </w:t>
      </w:r>
      <m:oMath>
        <m:r>
          <w:rPr>
            <w:rFonts w:ascii="Cambria Math" w:hAnsi="Cambria Math"/>
          </w:rPr>
          <m:t>C</m:t>
        </m:r>
      </m:oMath>
      <w:r>
        <w:t xml:space="preserve"> tal que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AC</m:t>
        </m:r>
      </m:oMath>
      <w:r>
        <w:t>.</w:t>
      </w:r>
    </w:p>
    <w:p w:rsidR="008D40F5" w:rsidRPr="000A22A8" w:rsidRDefault="008D40F5" w:rsidP="008D40F5">
      <w:pPr>
        <w:rPr>
          <w:b/>
        </w:rPr>
      </w:pPr>
      <w:r w:rsidRPr="000A22A8">
        <w:rPr>
          <w:b/>
        </w:rPr>
        <w:t>SOLUCION</w:t>
      </w:r>
    </w:p>
    <w:p w:rsidR="008D40F5" w:rsidRPr="000A22A8" w:rsidRDefault="008D40F5" w:rsidP="008D40F5">
      <w:pPr>
        <w:pStyle w:val="Prrafodelista"/>
        <w:numPr>
          <w:ilvl w:val="0"/>
          <w:numId w:val="3"/>
        </w:numPr>
      </w:pPr>
      <w:r>
        <w:t xml:space="preserve">Para hallar los valores propios de </w:t>
      </w:r>
      <m:oMath>
        <m:r>
          <w:rPr>
            <w:rFonts w:ascii="Cambria Math" w:hAnsi="Cambria Math"/>
          </w:rPr>
          <m:t>A</m:t>
        </m:r>
      </m:oMath>
      <w:r>
        <w:t xml:space="preserve">, utilizamos la ecuación característica </w:t>
      </w:r>
      <m:oMath>
        <m:r>
          <m:rPr>
            <m:sty m:val="p"/>
          </m:rPr>
          <w:rPr>
            <w:rFonts w:ascii="Cambria Math" w:hAnsi="Cambria Math"/>
          </w:rPr>
          <m:t>det⁡</m:t>
        </m:r>
        <m:r>
          <w:rPr>
            <w:rFonts w:ascii="Cambria Math" w:hAnsi="Cambria Math"/>
          </w:rPr>
          <m:t>(A-λI)=0</m:t>
        </m:r>
      </m:oMath>
    </w:p>
    <w:p w:rsidR="008D40F5" w:rsidRDefault="00250D54" w:rsidP="008D40F5">
      <w:pPr>
        <w:pStyle w:val="Prrafodelista"/>
        <w:jc w:val="center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2-λ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D40F5" w:rsidRPr="003053D2" w:rsidRDefault="00250D54" w:rsidP="008D40F5">
      <w:pPr>
        <w:pStyle w:val="Prrafodelista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D40F5" w:rsidRDefault="008D40F5" w:rsidP="008D40F5">
      <w:pPr>
        <w:pStyle w:val="Prrafodelista"/>
        <w:jc w:val="center"/>
      </w:pPr>
      <m:oMathPara>
        <m:oMath>
          <m:r>
            <w:rPr>
              <w:rFonts w:ascii="Cambria Math" w:hAnsi="Cambria Math"/>
            </w:rPr>
            <m:t>-a-a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1-λ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1-λ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D40F5" w:rsidRDefault="008D40F5" w:rsidP="008D40F5">
      <w:pPr>
        <w:pStyle w:val="Prrafodelista"/>
        <w:jc w:val="center"/>
      </w:pPr>
      <m:oMathPara>
        <m:oMath>
          <m:r>
            <w:rPr>
              <w:rFonts w:ascii="Cambria Math" w:hAnsi="Cambria Math"/>
            </w:rPr>
            <m:t>-a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1-λ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D40F5" w:rsidRDefault="00250D54" w:rsidP="008D40F5">
      <w:pPr>
        <w:pStyle w:val="Prrafodelista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-a+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1-λ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</m:t>
              </m:r>
            </m:e>
          </m:d>
          <m:r>
            <w:rPr>
              <w:rFonts w:ascii="Cambria Math" w:hAnsi="Cambria Math"/>
            </w:rPr>
            <m:t>=0</m:t>
          </m:r>
        </m:oMath>
      </m:oMathPara>
    </w:p>
    <w:p w:rsidR="008D40F5" w:rsidRDefault="00250D54" w:rsidP="008D40F5">
      <w:pPr>
        <w:pStyle w:val="Prrafodelista"/>
        <w:jc w:val="center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2-λ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1-λ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:rsidR="008D40F5" w:rsidRDefault="00250D54" w:rsidP="008D40F5">
      <w:pPr>
        <w:pStyle w:val="Prrafodelista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=2        ,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=1       ,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</m:t>
              </m:r>
            </m:e>
            <m:sub>
              <m:r>
                <w:rPr>
                  <w:rFonts w:ascii="Cambria Math" w:hAnsi="Cambria Math"/>
                </w:rPr>
                <m:t>a</m:t>
              </m:r>
              <m:r>
                <m:rPr>
                  <m:scr m:val="script"/>
                </m:rPr>
                <w:rPr>
                  <w:rFonts w:ascii="Cambria Math" w:hAnsi="Cambria Math"/>
                </w:rPr>
                <m:t>∈R</m:t>
              </m:r>
            </m:sub>
          </m:sSub>
          <m:r>
            <w:rPr>
              <w:rFonts w:ascii="Cambria Math" w:hAnsi="Cambria Math"/>
            </w:rPr>
            <m:t xml:space="preserve">        </m:t>
          </m:r>
        </m:oMath>
      </m:oMathPara>
    </w:p>
    <w:p w:rsidR="008D40F5" w:rsidRDefault="00250D54" w:rsidP="008D40F5">
      <w:pPr>
        <w:pStyle w:val="Prrafodelista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=1        ,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=2                                  </m:t>
          </m:r>
        </m:oMath>
      </m:oMathPara>
    </w:p>
    <w:p w:rsidR="007800EA" w:rsidRPr="007800EA" w:rsidRDefault="008D40F5" w:rsidP="007800EA">
      <w:pPr>
        <w:pStyle w:val="Prrafodelista"/>
        <w:jc w:val="both"/>
      </w:pPr>
      <w:r>
        <w:t xml:space="preserve">Es decir que los valores propios de la matriz </w:t>
      </w:r>
      <m:oMath>
        <m:r>
          <w:rPr>
            <w:rFonts w:ascii="Cambria Math" w:hAnsi="Cambria Math"/>
          </w:rPr>
          <m:t>A</m:t>
        </m:r>
      </m:oMath>
      <w:r>
        <w:t xml:space="preserve"> son independientes del parámetro.</w:t>
      </w: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7800EA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EA" w:rsidRPr="000640A3" w:rsidRDefault="007800EA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7800EA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7800EA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7800EA" w:rsidRPr="00B272F8" w:rsidRDefault="007800EA" w:rsidP="00250D54">
            <w:r w:rsidRPr="00B272F8">
              <w:lastRenderedPageBreak/>
              <w:t>No realiza procesos coherentes o deja el espacio  vacío.</w:t>
            </w:r>
          </w:p>
        </w:tc>
        <w:tc>
          <w:tcPr>
            <w:tcW w:w="2297" w:type="dxa"/>
          </w:tcPr>
          <w:p w:rsidR="007800EA" w:rsidRPr="00B272F8" w:rsidRDefault="007800EA" w:rsidP="00250D54">
            <w:r>
              <w:t xml:space="preserve">Plantea la ecuación característica </w:t>
            </w:r>
            <w:r w:rsidR="00250D54">
              <w:t>para determinar los valores propios</w:t>
            </w:r>
          </w:p>
        </w:tc>
        <w:tc>
          <w:tcPr>
            <w:tcW w:w="2173" w:type="dxa"/>
          </w:tcPr>
          <w:p w:rsidR="007800EA" w:rsidRPr="00B272F8" w:rsidRDefault="006557D2" w:rsidP="007800EA">
            <w:r>
              <w:t>Al resolver la ecuación no logra eliminar el parámetro</w:t>
            </w:r>
          </w:p>
        </w:tc>
        <w:tc>
          <w:tcPr>
            <w:tcW w:w="2172" w:type="dxa"/>
          </w:tcPr>
          <w:p w:rsidR="007800EA" w:rsidRPr="00B272F8" w:rsidRDefault="007800EA" w:rsidP="00250D54">
            <w:r>
              <w:t>Realiza el ejercicio de manera correcta.</w:t>
            </w:r>
          </w:p>
          <w:p w:rsidR="007800EA" w:rsidRPr="00B272F8" w:rsidRDefault="007800EA" w:rsidP="00250D54"/>
        </w:tc>
      </w:tr>
      <w:tr w:rsidR="007800EA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7800EA" w:rsidRPr="000640A3" w:rsidRDefault="007800EA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7800EA" w:rsidRDefault="007800EA" w:rsidP="007800EA">
      <w:pPr>
        <w:pStyle w:val="Prrafodelista"/>
        <w:jc w:val="center"/>
      </w:pPr>
    </w:p>
    <w:p w:rsidR="00BB0A66" w:rsidRDefault="00BB0A66" w:rsidP="007800EA">
      <w:pPr>
        <w:pStyle w:val="Prrafodelista"/>
        <w:jc w:val="center"/>
      </w:pPr>
    </w:p>
    <w:p w:rsidR="00BB0A66" w:rsidRPr="008E26E0" w:rsidRDefault="008E26E0" w:rsidP="008E26E0">
      <w:pPr>
        <w:pStyle w:val="Prrafodelista"/>
        <w:numPr>
          <w:ilvl w:val="0"/>
          <w:numId w:val="3"/>
        </w:numPr>
        <w:jc w:val="both"/>
      </w:pPr>
      <w:r w:rsidRPr="008E26E0">
        <w:t>P</w:t>
      </w:r>
      <w:r w:rsidR="00BB0A66" w:rsidRPr="008E26E0">
        <w:t xml:space="preserve">ara que </w:t>
      </w:r>
      <m:oMath>
        <m:r>
          <w:rPr>
            <w:rFonts w:ascii="Cambria Math" w:hAnsi="Cambria Math"/>
          </w:rPr>
          <m:t>A</m:t>
        </m:r>
      </m:oMath>
      <w:r w:rsidR="00BB0A66" w:rsidRPr="008E26E0">
        <w:t xml:space="preserve"> sea diagonalizable, se debe cumplir que:</w:t>
      </w:r>
    </w:p>
    <w:p w:rsidR="00BB0A66" w:rsidRDefault="00250D54" w:rsidP="00BB0A66">
      <w:pPr>
        <w:pStyle w:val="Prrafodelista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=dim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sub>
            </m:sSub>
          </m:e>
        </m:d>
      </m:oMath>
      <w:r w:rsidR="00BB0A66">
        <w:t xml:space="preserve">  </w:t>
      </w:r>
      <m:oMath>
        <m:r>
          <w:rPr>
            <w:rFonts w:ascii="Cambria Math" w:hAnsi="Cambria Math"/>
          </w:rPr>
          <m:t>∧</m:t>
        </m:r>
      </m:oMath>
      <w:r w:rsidR="00BB0A66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=dim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sub>
            </m:sSub>
          </m:e>
        </m:d>
      </m:oMath>
    </w:p>
    <w:p w:rsidR="00BB0A66" w:rsidRDefault="00BB0A66" w:rsidP="00BB0A66">
      <w:pPr>
        <w:pStyle w:val="Prrafodelista"/>
        <w:jc w:val="both"/>
      </w:pPr>
      <w:r>
        <w:t xml:space="preserve">Para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>
        <w:t xml:space="preserve"> no hay problema puesto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y además </w:t>
      </w:r>
      <m:oMath>
        <m:r>
          <w:rPr>
            <w:rFonts w:ascii="Cambria Math" w:hAnsi="Cambria Math"/>
          </w:rPr>
          <m:t>1≤dim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sub>
            </m:sSub>
          </m:e>
        </m:d>
        <m: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=1</m:t>
            </m:r>
          </m:e>
        </m:d>
      </m:oMath>
      <w:r>
        <w:t xml:space="preserve">, de ahí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=dim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sub>
            </m:sSub>
          </m:e>
        </m:d>
      </m:oMath>
      <w:r>
        <w:t>.</w:t>
      </w:r>
    </w:p>
    <w:p w:rsidR="00BB0A66" w:rsidRDefault="00BB0A66" w:rsidP="00BB0A66">
      <w:pPr>
        <w:pStyle w:val="Prrafodelista"/>
        <w:jc w:val="both"/>
      </w:pPr>
    </w:p>
    <w:p w:rsidR="00BB0A66" w:rsidRDefault="00BB0A66" w:rsidP="00BB0A66">
      <w:pPr>
        <w:pStyle w:val="Prrafodelista"/>
        <w:jc w:val="both"/>
      </w:pPr>
      <w:r>
        <w:t xml:space="preserve">Para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 , tenemos:</w:t>
      </w:r>
    </w:p>
    <w:p w:rsidR="00BB0A66" w:rsidRDefault="00BB0A66" w:rsidP="00BB0A66">
      <w:pPr>
        <w:pStyle w:val="Prrafodelista"/>
        <w:jc w:val="both"/>
      </w:pPr>
    </w:p>
    <w:p w:rsidR="00BB0A66" w:rsidRDefault="00250D54" w:rsidP="00BB0A66">
      <w:pPr>
        <w:pStyle w:val="Prrafodelista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ℇ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sub>
          </m:sSub>
          <m:r>
            <w:rPr>
              <w:rFonts w:ascii="Cambria Math" w:hAnsi="Cambria Math"/>
            </w:rPr>
            <m:t>=Nu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A-I</m:t>
                  </m:r>
                </m:e>
              </m:d>
            </m:e>
          </m:d>
          <m:r>
            <w:rPr>
              <w:rFonts w:ascii="Cambria Math" w:hAnsi="Cambria Math"/>
            </w:rPr>
            <m:t>=Nu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BB0A66" w:rsidRDefault="00BB0A66" w:rsidP="00BB0A66">
      <w:pPr>
        <w:pStyle w:val="Prrafodelista"/>
        <w:jc w:val="both"/>
      </w:pPr>
    </w:p>
    <w:p w:rsidR="00BB0A66" w:rsidRDefault="00BB0A66" w:rsidP="00BB0A66">
      <w:pPr>
        <w:pStyle w:val="Prrafodelista"/>
        <w:jc w:val="both"/>
      </w:pPr>
      <w:r>
        <w:t>Resolviendo el sistema de ecuaciones homogéneo por el método de Gauss, tenemos:</w:t>
      </w:r>
    </w:p>
    <w:p w:rsidR="00BB0A66" w:rsidRDefault="00BB0A66" w:rsidP="00BB0A66">
      <w:pPr>
        <w:pStyle w:val="Prrafodelista"/>
        <w:jc w:val="both"/>
      </w:pPr>
    </w:p>
    <w:p w:rsidR="00BB0A66" w:rsidRDefault="00250D54" w:rsidP="00BB0A66">
      <w:pPr>
        <w:pStyle w:val="Prrafodelista"/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∼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∼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   </m:t>
          </m:r>
        </m:oMath>
      </m:oMathPara>
    </w:p>
    <w:p w:rsidR="00BB0A66" w:rsidRDefault="00BB0A66" w:rsidP="00BB0A66">
      <w:pPr>
        <w:pStyle w:val="Prrafodelista"/>
        <w:jc w:val="both"/>
      </w:pPr>
      <w:r>
        <w:t>De ahí que:</w:t>
      </w:r>
    </w:p>
    <w:p w:rsidR="00BB0A66" w:rsidRPr="00FB260D" w:rsidRDefault="00250D54" w:rsidP="00BB0A66">
      <w:pPr>
        <w:pStyle w:val="Prrafodelista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ℇ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∈R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, cuando a≠0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   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mr>
                            </m:m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, 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</w:rPr>
                          <m:t>∈R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,cuando a=0</m:t>
                    </m:r>
                  </m:e>
                </m:mr>
              </m:m>
            </m:e>
          </m:d>
        </m:oMath>
      </m:oMathPara>
    </w:p>
    <w:p w:rsidR="00BB0A66" w:rsidRDefault="00BB0A66" w:rsidP="00BB0A66">
      <w:pPr>
        <w:pStyle w:val="Prrafodelista"/>
        <w:jc w:val="both"/>
      </w:pPr>
      <w:r>
        <w:t xml:space="preserve">Por lo tanto, </w:t>
      </w:r>
      <m:oMath>
        <m:r>
          <w:rPr>
            <w:rFonts w:ascii="Cambria Math" w:hAnsi="Cambria Math"/>
          </w:rPr>
          <m:t>A</m:t>
        </m:r>
      </m:oMath>
      <w:r>
        <w:t xml:space="preserve"> es diagonalizable si y solo si </w:t>
      </w:r>
      <m:oMath>
        <m:r>
          <w:rPr>
            <w:rFonts w:ascii="Cambria Math" w:hAnsi="Cambria Math"/>
          </w:rPr>
          <m:t>a=0</m:t>
        </m:r>
      </m:oMath>
      <w:r>
        <w:t xml:space="preserve">; puesto que </w:t>
      </w:r>
      <m:oMath>
        <m:r>
          <w:rPr>
            <w:rFonts w:ascii="Cambria Math" w:hAnsi="Cambria Math"/>
          </w:rPr>
          <m:t>dim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sub>
            </m:sSub>
          </m:e>
        </m:d>
        <m:r>
          <w:rPr>
            <w:rFonts w:ascii="Cambria Math" w:hAnsi="Cambria Math"/>
          </w:rPr>
          <m:t>=2=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C036E7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E7" w:rsidRPr="000640A3" w:rsidRDefault="00C036E7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C036E7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C036E7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C036E7" w:rsidRPr="00B272F8" w:rsidRDefault="00C036E7" w:rsidP="00250D54">
            <w:r w:rsidRPr="00B272F8">
              <w:lastRenderedPageBreak/>
              <w:t>No realiza procesos coherentes o deja el espacio  vacío.</w:t>
            </w:r>
          </w:p>
        </w:tc>
        <w:tc>
          <w:tcPr>
            <w:tcW w:w="2297" w:type="dxa"/>
          </w:tcPr>
          <w:p w:rsidR="00C036E7" w:rsidRPr="00B272F8" w:rsidRDefault="006557D2" w:rsidP="00250D54">
            <w:r>
              <w:t>Determina la multiplicidad algebraica de los valores propios</w:t>
            </w:r>
          </w:p>
        </w:tc>
        <w:tc>
          <w:tcPr>
            <w:tcW w:w="2173" w:type="dxa"/>
          </w:tcPr>
          <w:p w:rsidR="00C036E7" w:rsidRPr="00B272F8" w:rsidRDefault="006557D2" w:rsidP="00250D54">
            <w:r>
              <w:t xml:space="preserve">Asocia correctamente la multiplicidad geométrica con la posibilidad de </w:t>
            </w:r>
            <w:proofErr w:type="spellStart"/>
            <w:r>
              <w:t>diagonalización</w:t>
            </w:r>
            <w:proofErr w:type="spellEnd"/>
            <w:r>
              <w:t xml:space="preserve"> </w:t>
            </w:r>
          </w:p>
        </w:tc>
        <w:tc>
          <w:tcPr>
            <w:tcW w:w="2172" w:type="dxa"/>
          </w:tcPr>
          <w:p w:rsidR="00C036E7" w:rsidRPr="00B272F8" w:rsidRDefault="00C036E7" w:rsidP="00250D54">
            <w:r>
              <w:t>Realiza el ejercicio de manera correcta.</w:t>
            </w:r>
          </w:p>
          <w:p w:rsidR="00C036E7" w:rsidRPr="00B272F8" w:rsidRDefault="00C036E7" w:rsidP="00250D54"/>
        </w:tc>
      </w:tr>
      <w:tr w:rsidR="00C036E7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C036E7" w:rsidRPr="000640A3" w:rsidRDefault="00C036E7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BD17DE" w:rsidRDefault="00BD17DE" w:rsidP="00823C48">
      <w:pPr>
        <w:jc w:val="center"/>
        <w:rPr>
          <w:sz w:val="28"/>
          <w:szCs w:val="28"/>
          <w:u w:val="single"/>
        </w:rPr>
      </w:pPr>
    </w:p>
    <w:p w:rsidR="008E26E0" w:rsidRPr="00AA55BB" w:rsidRDefault="008E26E0" w:rsidP="00AA55BB">
      <w:pPr>
        <w:pStyle w:val="Prrafodelista"/>
        <w:numPr>
          <w:ilvl w:val="0"/>
          <w:numId w:val="3"/>
        </w:numPr>
        <w:jc w:val="both"/>
      </w:pPr>
      <w:r w:rsidRPr="00AA55BB">
        <w:t xml:space="preserve">Para hallar la matriz </w:t>
      </w:r>
      <w:proofErr w:type="spellStart"/>
      <w:r w:rsidRPr="00AA55BB">
        <w:t>diagonalizante</w:t>
      </w:r>
      <w:proofErr w:type="spellEnd"/>
      <w:r w:rsidRPr="00AA55BB">
        <w:t xml:space="preserve">, solo falta determinar el vector propio de </w:t>
      </w:r>
      <m:oMath>
        <m:r>
          <w:rPr>
            <w:rFonts w:ascii="Cambria Math" w:hAnsi="Cambria Math"/>
          </w:rPr>
          <m:t>A</m:t>
        </m:r>
      </m:oMath>
      <w:r w:rsidRPr="00AA55BB">
        <w:t xml:space="preserve"> asociado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 w:rsidRPr="00AA55BB">
        <w:t>.</w:t>
      </w:r>
    </w:p>
    <w:p w:rsidR="008E26E0" w:rsidRDefault="008E26E0" w:rsidP="008E26E0">
      <w:pPr>
        <w:pStyle w:val="Prrafodelista"/>
        <w:jc w:val="both"/>
      </w:pPr>
    </w:p>
    <w:p w:rsidR="008E26E0" w:rsidRDefault="00250D54" w:rsidP="008E26E0">
      <w:pPr>
        <w:pStyle w:val="Prrafodelista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ℇ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</m:sub>
          </m:sSub>
          <m:r>
            <w:rPr>
              <w:rFonts w:ascii="Cambria Math" w:hAnsi="Cambria Math"/>
            </w:rPr>
            <m:t>=Nu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A-2I</m:t>
                  </m:r>
                </m:e>
              </m:d>
            </m:e>
          </m:d>
          <m:r>
            <w:rPr>
              <w:rFonts w:ascii="Cambria Math" w:hAnsi="Cambria Math"/>
            </w:rPr>
            <m:t>=Nu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8E26E0" w:rsidRDefault="00250D54" w:rsidP="008E26E0">
      <w:pPr>
        <w:pStyle w:val="Prrafodelista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ℇ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d>
            </m: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cr m:val="script"/>
                </m:rPr>
                <w:rPr>
                  <w:rFonts w:ascii="Cambria Math" w:hAnsi="Cambria Math"/>
                </w:rPr>
                <m:t>∈R</m:t>
              </m:r>
            </m:e>
          </m:d>
        </m:oMath>
      </m:oMathPara>
    </w:p>
    <w:p w:rsidR="008E26E0" w:rsidRDefault="008E26E0" w:rsidP="008E26E0">
      <w:pPr>
        <w:pStyle w:val="Prrafodelista"/>
        <w:jc w:val="both"/>
      </w:pPr>
      <w:r>
        <w:t xml:space="preserve">Por lo tanto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 es la matriz que diagonaliza a la matriz </w:t>
      </w:r>
      <m:oMath>
        <m:r>
          <w:rPr>
            <w:rFonts w:ascii="Cambria Math" w:hAnsi="Cambria Math"/>
          </w:rPr>
          <m:t>A</m:t>
        </m:r>
      </m:oMath>
      <w:r>
        <w:t xml:space="preserve"> con forma diagonal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>.</w:t>
      </w:r>
    </w:p>
    <w:p w:rsidR="008E26E0" w:rsidRDefault="008E26E0" w:rsidP="008E26E0">
      <w:pPr>
        <w:pStyle w:val="Prrafodelista"/>
        <w:jc w:val="both"/>
      </w:pPr>
    </w:p>
    <w:tbl>
      <w:tblPr>
        <w:tblpPr w:leftFromText="141" w:rightFromText="141" w:vertAnchor="text" w:horzAnchor="margin" w:tblpY="434"/>
        <w:tblW w:w="88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297"/>
        <w:gridCol w:w="2173"/>
        <w:gridCol w:w="2172"/>
      </w:tblGrid>
      <w:tr w:rsidR="00A42B4F" w:rsidRPr="000640A3" w:rsidTr="00250D54">
        <w:trPr>
          <w:trHeight w:val="93"/>
        </w:trPr>
        <w:tc>
          <w:tcPr>
            <w:tcW w:w="8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4F" w:rsidRPr="000640A3" w:rsidRDefault="00A42B4F" w:rsidP="00250D54">
            <w:pPr>
              <w:ind w:left="-5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0640A3">
              <w:rPr>
                <w:rFonts w:ascii="Arial" w:hAnsi="Arial" w:cs="Arial"/>
                <w:b/>
              </w:rPr>
              <w:t>esempeño</w:t>
            </w:r>
          </w:p>
        </w:tc>
      </w:tr>
      <w:tr w:rsidR="00A42B4F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2297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Regular</w:t>
            </w:r>
          </w:p>
        </w:tc>
        <w:tc>
          <w:tcPr>
            <w:tcW w:w="2173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Satisfactorio</w:t>
            </w:r>
          </w:p>
        </w:tc>
        <w:tc>
          <w:tcPr>
            <w:tcW w:w="2172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Excelente</w:t>
            </w:r>
          </w:p>
        </w:tc>
      </w:tr>
      <w:tr w:rsidR="00A42B4F" w:rsidRPr="00B272F8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7"/>
        </w:trPr>
        <w:tc>
          <w:tcPr>
            <w:tcW w:w="2190" w:type="dxa"/>
          </w:tcPr>
          <w:p w:rsidR="00A42B4F" w:rsidRPr="00B272F8" w:rsidRDefault="00A42B4F" w:rsidP="00250D54">
            <w:r w:rsidRPr="00B272F8">
              <w:t>No realiza procesos coherentes o deja el espacio  vacío.</w:t>
            </w:r>
          </w:p>
        </w:tc>
        <w:tc>
          <w:tcPr>
            <w:tcW w:w="2297" w:type="dxa"/>
          </w:tcPr>
          <w:p w:rsidR="00A42B4F" w:rsidRPr="00B272F8" w:rsidRDefault="001A0378" w:rsidP="00A42B4F">
            <w:r>
              <w:t xml:space="preserve">Calcula los vectores propios </w:t>
            </w:r>
          </w:p>
        </w:tc>
        <w:tc>
          <w:tcPr>
            <w:tcW w:w="2173" w:type="dxa"/>
          </w:tcPr>
          <w:p w:rsidR="00A42B4F" w:rsidRPr="00B272F8" w:rsidRDefault="001A0378" w:rsidP="00A42B4F">
            <w:r>
              <w:t>Intenta determinar la matriz pedida con los vectores calculados</w:t>
            </w:r>
          </w:p>
        </w:tc>
        <w:tc>
          <w:tcPr>
            <w:tcW w:w="2172" w:type="dxa"/>
          </w:tcPr>
          <w:p w:rsidR="00A42B4F" w:rsidRPr="00B272F8" w:rsidRDefault="00A42B4F" w:rsidP="00250D54">
            <w:r>
              <w:t>Realiza el ejercicio de manera correcta.</w:t>
            </w:r>
          </w:p>
          <w:p w:rsidR="00A42B4F" w:rsidRPr="00B272F8" w:rsidRDefault="00A42B4F" w:rsidP="00250D54"/>
        </w:tc>
      </w:tr>
      <w:tr w:rsidR="00A42B4F" w:rsidRPr="000640A3" w:rsidTr="00250D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190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97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 w:rsidRPr="000640A3">
              <w:rPr>
                <w:rFonts w:ascii="Arial" w:hAnsi="Arial" w:cs="Arial"/>
                <w:b/>
              </w:rPr>
              <w:t xml:space="preserve">1 -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73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5 - 8</w:t>
            </w:r>
          </w:p>
        </w:tc>
        <w:tc>
          <w:tcPr>
            <w:tcW w:w="2172" w:type="dxa"/>
          </w:tcPr>
          <w:p w:rsidR="00A42B4F" w:rsidRPr="000640A3" w:rsidRDefault="00A42B4F" w:rsidP="00250D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</w:t>
            </w:r>
          </w:p>
        </w:tc>
      </w:tr>
    </w:tbl>
    <w:p w:rsidR="008E26E0" w:rsidRDefault="008E26E0" w:rsidP="00823C48">
      <w:pPr>
        <w:jc w:val="center"/>
        <w:rPr>
          <w:sz w:val="28"/>
          <w:szCs w:val="28"/>
          <w:u w:val="single"/>
        </w:rPr>
      </w:pPr>
    </w:p>
    <w:sectPr w:rsidR="008E26E0" w:rsidSect="00925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FE8"/>
    <w:multiLevelType w:val="hybridMultilevel"/>
    <w:tmpl w:val="605E85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7AC4"/>
    <w:multiLevelType w:val="hybridMultilevel"/>
    <w:tmpl w:val="605E85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53C8"/>
    <w:multiLevelType w:val="hybridMultilevel"/>
    <w:tmpl w:val="605E85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56BA"/>
    <w:multiLevelType w:val="hybridMultilevel"/>
    <w:tmpl w:val="37A657AE"/>
    <w:lvl w:ilvl="0" w:tplc="7EC4B1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862E0"/>
    <w:multiLevelType w:val="hybridMultilevel"/>
    <w:tmpl w:val="28D4A32C"/>
    <w:lvl w:ilvl="0" w:tplc="FCF27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8"/>
    <w:rsid w:val="000222B8"/>
    <w:rsid w:val="00031377"/>
    <w:rsid w:val="000C31C9"/>
    <w:rsid w:val="000E63DE"/>
    <w:rsid w:val="001A0378"/>
    <w:rsid w:val="001A249C"/>
    <w:rsid w:val="002160EA"/>
    <w:rsid w:val="00240EA0"/>
    <w:rsid w:val="00250D54"/>
    <w:rsid w:val="00307AD6"/>
    <w:rsid w:val="003662B2"/>
    <w:rsid w:val="004218DE"/>
    <w:rsid w:val="00446040"/>
    <w:rsid w:val="0052714C"/>
    <w:rsid w:val="00632F97"/>
    <w:rsid w:val="006557D2"/>
    <w:rsid w:val="00716733"/>
    <w:rsid w:val="00725469"/>
    <w:rsid w:val="007800EA"/>
    <w:rsid w:val="00823C48"/>
    <w:rsid w:val="00832944"/>
    <w:rsid w:val="008D40F5"/>
    <w:rsid w:val="008E26E0"/>
    <w:rsid w:val="00910070"/>
    <w:rsid w:val="00925255"/>
    <w:rsid w:val="00A42B4F"/>
    <w:rsid w:val="00AA55BB"/>
    <w:rsid w:val="00B13189"/>
    <w:rsid w:val="00B329D9"/>
    <w:rsid w:val="00BB0A66"/>
    <w:rsid w:val="00BD17DE"/>
    <w:rsid w:val="00BF5FBC"/>
    <w:rsid w:val="00C036E7"/>
    <w:rsid w:val="00C077E8"/>
    <w:rsid w:val="00C10E1E"/>
    <w:rsid w:val="00C203BC"/>
    <w:rsid w:val="00CA0B7B"/>
    <w:rsid w:val="00D27478"/>
    <w:rsid w:val="00D72E11"/>
    <w:rsid w:val="00DB43E7"/>
    <w:rsid w:val="00DC4667"/>
    <w:rsid w:val="00E53989"/>
    <w:rsid w:val="00F02DC7"/>
    <w:rsid w:val="00F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1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6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1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cjordan</cp:lastModifiedBy>
  <cp:revision>2</cp:revision>
  <dcterms:created xsi:type="dcterms:W3CDTF">2012-02-06T04:40:00Z</dcterms:created>
  <dcterms:modified xsi:type="dcterms:W3CDTF">2012-02-06T04:40:00Z</dcterms:modified>
</cp:coreProperties>
</file>