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3A" w:rsidRPr="00CB70A2" w:rsidRDefault="00CB70A2" w:rsidP="00DF078E">
      <w:pPr>
        <w:jc w:val="center"/>
        <w:rPr>
          <w:lang w:val="es-EC"/>
        </w:rPr>
      </w:pPr>
      <w:r w:rsidRPr="00CB70A2">
        <w:rPr>
          <w:lang w:val="es-EC"/>
        </w:rPr>
        <w:t>ESPOL – FIEC – LSI</w:t>
      </w:r>
    </w:p>
    <w:p w:rsidR="00CB70A2" w:rsidRPr="00CB70A2" w:rsidRDefault="00CB70A2" w:rsidP="00DF078E">
      <w:pPr>
        <w:jc w:val="center"/>
        <w:rPr>
          <w:lang w:val="es-EC"/>
        </w:rPr>
      </w:pPr>
      <w:r w:rsidRPr="00CB70A2">
        <w:rPr>
          <w:lang w:val="es-EC"/>
        </w:rPr>
        <w:t>FINANZAS II, PRIMER EXAMEN 30/11/2011</w:t>
      </w:r>
    </w:p>
    <w:p w:rsidR="00CB70A2" w:rsidRDefault="00CB70A2">
      <w:pPr>
        <w:rPr>
          <w:lang w:val="es-EC"/>
        </w:rPr>
      </w:pPr>
    </w:p>
    <w:p w:rsidR="00CB70A2" w:rsidRDefault="00CB70A2">
      <w:pPr>
        <w:rPr>
          <w:lang w:val="es-EC"/>
        </w:rPr>
      </w:pPr>
      <w:r>
        <w:rPr>
          <w:lang w:val="es-EC"/>
        </w:rPr>
        <w:t>NOMBRE:…………………………………………………………………………</w:t>
      </w:r>
    </w:p>
    <w:p w:rsidR="00CB70A2" w:rsidRDefault="00CB70A2">
      <w:pPr>
        <w:rPr>
          <w:lang w:val="es-EC"/>
        </w:rPr>
      </w:pPr>
    </w:p>
    <w:p w:rsidR="001E0E3E" w:rsidRDefault="001E0E3E" w:rsidP="00CB70A2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La acción de una compañía maderera pagará un dividendo de $4.50 a partir del </w:t>
      </w:r>
      <w:r w:rsidR="00BE4C2B">
        <w:rPr>
          <w:lang w:val="es-EC"/>
        </w:rPr>
        <w:t>próximo</w:t>
      </w:r>
      <w:r>
        <w:rPr>
          <w:lang w:val="es-EC"/>
        </w:rPr>
        <w:t xml:space="preserve"> año y se espera un crecimiento del 5% anual hasta el año 7; luego de lo cual estos dividendos se estabilizarán de manera indefinida. Si la rentabilidad requerida por un inversionista que </w:t>
      </w:r>
      <w:r w:rsidR="00BE4C2B">
        <w:rPr>
          <w:lang w:val="es-EC"/>
        </w:rPr>
        <w:t>desea</w:t>
      </w:r>
      <w:r>
        <w:rPr>
          <w:lang w:val="es-EC"/>
        </w:rPr>
        <w:t xml:space="preserve"> comprar ésta acción es del 11%. ¿Qu</w:t>
      </w:r>
      <w:r w:rsidR="00BE4C2B">
        <w:rPr>
          <w:lang w:val="es-EC"/>
        </w:rPr>
        <w:t xml:space="preserve">é </w:t>
      </w:r>
      <w:r>
        <w:rPr>
          <w:lang w:val="es-EC"/>
        </w:rPr>
        <w:t>valor debe pagar por cada acción?</w:t>
      </w:r>
      <w:r w:rsidR="00BE4C2B">
        <w:rPr>
          <w:lang w:val="es-EC"/>
        </w:rPr>
        <w:t xml:space="preserve"> ( 10 puntos)</w:t>
      </w:r>
    </w:p>
    <w:p w:rsidR="00CB70A2" w:rsidRDefault="00CB70A2" w:rsidP="00CB70A2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A continuación se presenta </w:t>
      </w:r>
      <w:proofErr w:type="gramStart"/>
      <w:r>
        <w:rPr>
          <w:lang w:val="es-EC"/>
        </w:rPr>
        <w:t>los</w:t>
      </w:r>
      <w:proofErr w:type="gramEnd"/>
      <w:r>
        <w:rPr>
          <w:lang w:val="es-EC"/>
        </w:rPr>
        <w:t xml:space="preserve"> rendimiento de tres activos con su respectiva probabilidad de ocurrencia.</w:t>
      </w:r>
      <w:r w:rsidR="00DF078E">
        <w:rPr>
          <w:lang w:val="es-EC"/>
        </w:rPr>
        <w:t xml:space="preserve"> </w:t>
      </w:r>
    </w:p>
    <w:p w:rsidR="00CB70A2" w:rsidRDefault="00CB70A2" w:rsidP="00CB70A2">
      <w:pPr>
        <w:pStyle w:val="Prrafodelista"/>
        <w:rPr>
          <w:lang w:val="es-EC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1535"/>
        <w:gridCol w:w="1696"/>
        <w:gridCol w:w="1701"/>
        <w:gridCol w:w="1701"/>
        <w:gridCol w:w="1701"/>
      </w:tblGrid>
      <w:tr w:rsidR="00CB70A2" w:rsidTr="00CB70A2">
        <w:tc>
          <w:tcPr>
            <w:tcW w:w="1795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Estado</w:t>
            </w:r>
          </w:p>
        </w:tc>
        <w:tc>
          <w:tcPr>
            <w:tcW w:w="1795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Probabilidad</w:t>
            </w:r>
          </w:p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De ocurrencia</w:t>
            </w:r>
          </w:p>
        </w:tc>
        <w:tc>
          <w:tcPr>
            <w:tcW w:w="1796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Rendimiento activo 1</w:t>
            </w:r>
          </w:p>
        </w:tc>
        <w:tc>
          <w:tcPr>
            <w:tcW w:w="1796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Rendimiento activo 2</w:t>
            </w:r>
          </w:p>
        </w:tc>
        <w:tc>
          <w:tcPr>
            <w:tcW w:w="1796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Rendimiento activo3</w:t>
            </w:r>
          </w:p>
        </w:tc>
      </w:tr>
      <w:tr w:rsidR="00CB70A2" w:rsidTr="00CB70A2">
        <w:tc>
          <w:tcPr>
            <w:tcW w:w="1795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  <w:tc>
          <w:tcPr>
            <w:tcW w:w="1795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10%</w:t>
            </w:r>
          </w:p>
        </w:tc>
        <w:tc>
          <w:tcPr>
            <w:tcW w:w="1796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25%</w:t>
            </w:r>
          </w:p>
        </w:tc>
        <w:tc>
          <w:tcPr>
            <w:tcW w:w="1796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25%</w:t>
            </w:r>
          </w:p>
        </w:tc>
        <w:tc>
          <w:tcPr>
            <w:tcW w:w="1796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10%</w:t>
            </w:r>
          </w:p>
        </w:tc>
      </w:tr>
      <w:tr w:rsidR="00CB70A2" w:rsidTr="00CB70A2">
        <w:tc>
          <w:tcPr>
            <w:tcW w:w="1795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2</w:t>
            </w:r>
          </w:p>
        </w:tc>
        <w:tc>
          <w:tcPr>
            <w:tcW w:w="1795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40%</w:t>
            </w:r>
          </w:p>
        </w:tc>
        <w:tc>
          <w:tcPr>
            <w:tcW w:w="1796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20%</w:t>
            </w:r>
          </w:p>
        </w:tc>
        <w:tc>
          <w:tcPr>
            <w:tcW w:w="1796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15%</w:t>
            </w:r>
          </w:p>
        </w:tc>
        <w:tc>
          <w:tcPr>
            <w:tcW w:w="1796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15%</w:t>
            </w:r>
          </w:p>
        </w:tc>
      </w:tr>
      <w:tr w:rsidR="00CB70A2" w:rsidTr="00CB70A2">
        <w:tc>
          <w:tcPr>
            <w:tcW w:w="1795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3</w:t>
            </w:r>
          </w:p>
        </w:tc>
        <w:tc>
          <w:tcPr>
            <w:tcW w:w="1795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40%</w:t>
            </w:r>
          </w:p>
        </w:tc>
        <w:tc>
          <w:tcPr>
            <w:tcW w:w="1796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15%</w:t>
            </w:r>
          </w:p>
        </w:tc>
        <w:tc>
          <w:tcPr>
            <w:tcW w:w="1796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20%</w:t>
            </w:r>
          </w:p>
        </w:tc>
        <w:tc>
          <w:tcPr>
            <w:tcW w:w="1796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20%</w:t>
            </w:r>
          </w:p>
        </w:tc>
      </w:tr>
      <w:tr w:rsidR="00CB70A2" w:rsidTr="00CB70A2">
        <w:tc>
          <w:tcPr>
            <w:tcW w:w="1795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4</w:t>
            </w:r>
          </w:p>
        </w:tc>
        <w:tc>
          <w:tcPr>
            <w:tcW w:w="1795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10%</w:t>
            </w:r>
          </w:p>
        </w:tc>
        <w:tc>
          <w:tcPr>
            <w:tcW w:w="1796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10%</w:t>
            </w:r>
          </w:p>
        </w:tc>
        <w:tc>
          <w:tcPr>
            <w:tcW w:w="1796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10%</w:t>
            </w:r>
          </w:p>
        </w:tc>
        <w:tc>
          <w:tcPr>
            <w:tcW w:w="1796" w:type="dxa"/>
          </w:tcPr>
          <w:p w:rsidR="00CB70A2" w:rsidRDefault="00CB70A2" w:rsidP="00CB70A2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25%</w:t>
            </w:r>
          </w:p>
        </w:tc>
      </w:tr>
    </w:tbl>
    <w:p w:rsidR="00CB70A2" w:rsidRDefault="00CB70A2" w:rsidP="00CB70A2">
      <w:pPr>
        <w:pStyle w:val="Prrafodelista"/>
        <w:rPr>
          <w:lang w:val="es-EC"/>
        </w:rPr>
      </w:pPr>
    </w:p>
    <w:p w:rsidR="00CB70A2" w:rsidRDefault="00CB70A2" w:rsidP="00CB70A2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>Determine el rendimiento esperado, la desviación estándar y el coeficiente de variación de cada activo</w:t>
      </w:r>
      <w:r w:rsidR="00DF078E">
        <w:rPr>
          <w:lang w:val="es-EC"/>
        </w:rPr>
        <w:t xml:space="preserve"> (</w:t>
      </w:r>
      <w:r w:rsidR="004B02B5">
        <w:rPr>
          <w:lang w:val="es-EC"/>
        </w:rPr>
        <w:t>5</w:t>
      </w:r>
      <w:r w:rsidR="00DF078E">
        <w:rPr>
          <w:lang w:val="es-EC"/>
        </w:rPr>
        <w:t xml:space="preserve"> puntos)</w:t>
      </w:r>
    </w:p>
    <w:p w:rsidR="00BD6CE6" w:rsidRDefault="00CB70A2" w:rsidP="00CB70A2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>Se estructura los portafolios (1,2); (1,3) y (2,3) en una proporción 40/60. Calcule los rendimientos esperados, la desviación estándar y el coeficiente de variación para cada portafolio.</w:t>
      </w:r>
      <w:r w:rsidR="00DF078E">
        <w:rPr>
          <w:lang w:val="es-EC"/>
        </w:rPr>
        <w:t xml:space="preserve"> (1</w:t>
      </w:r>
      <w:r w:rsidR="00B11C65">
        <w:rPr>
          <w:lang w:val="es-EC"/>
        </w:rPr>
        <w:t>0</w:t>
      </w:r>
      <w:r w:rsidR="00DF078E">
        <w:rPr>
          <w:lang w:val="es-EC"/>
        </w:rPr>
        <w:t xml:space="preserve"> puntos)</w:t>
      </w:r>
    </w:p>
    <w:p w:rsidR="00CB70A2" w:rsidRDefault="00CB70A2" w:rsidP="00CB70A2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 xml:space="preserve"> Recomiend</w:t>
      </w:r>
      <w:r w:rsidR="00BD6CE6">
        <w:rPr>
          <w:lang w:val="es-EC"/>
        </w:rPr>
        <w:t>e en qué portafolio invertir y explique porqué.</w:t>
      </w:r>
      <w:r w:rsidR="00DF078E">
        <w:rPr>
          <w:lang w:val="es-EC"/>
        </w:rPr>
        <w:t>(</w:t>
      </w:r>
      <w:r w:rsidR="00B11C65">
        <w:rPr>
          <w:lang w:val="es-EC"/>
        </w:rPr>
        <w:t>5</w:t>
      </w:r>
      <w:r w:rsidR="00DF078E">
        <w:rPr>
          <w:lang w:val="es-EC"/>
        </w:rPr>
        <w:t>puntos)</w:t>
      </w:r>
    </w:p>
    <w:p w:rsidR="00BD6CE6" w:rsidRDefault="0013705B" w:rsidP="00BD6CE6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El 15 de </w:t>
      </w:r>
      <w:r w:rsidR="00E741FB">
        <w:rPr>
          <w:lang w:val="es-EC"/>
        </w:rPr>
        <w:t>enero</w:t>
      </w:r>
      <w:r>
        <w:rPr>
          <w:lang w:val="es-EC"/>
        </w:rPr>
        <w:t xml:space="preserve"> de 2001 la compañía CAREY S.A emitió bonos que vencen el 15 de enero de 2024. Cada bono por $10,000 con tasa cupón del 11%. Los interese se pagan cada semestre.</w:t>
      </w:r>
      <w:r w:rsidR="004B02B5">
        <w:rPr>
          <w:lang w:val="es-EC"/>
        </w:rPr>
        <w:t xml:space="preserve"> (</w:t>
      </w:r>
      <w:r w:rsidR="00B11C65">
        <w:rPr>
          <w:lang w:val="es-EC"/>
        </w:rPr>
        <w:t>2</w:t>
      </w:r>
      <w:r w:rsidR="004B02B5">
        <w:rPr>
          <w:lang w:val="es-EC"/>
        </w:rPr>
        <w:t>0 puntos)</w:t>
      </w:r>
    </w:p>
    <w:p w:rsidR="0013705B" w:rsidRDefault="0013705B" w:rsidP="0013705B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 xml:space="preserve">Si el bono se negoció en el mercado el 15 de julio. Determine el precio del bono para un inversionista que espera una rentabilidad del </w:t>
      </w:r>
      <w:r w:rsidR="00A17E8C">
        <w:rPr>
          <w:lang w:val="es-EC"/>
        </w:rPr>
        <w:t>14% anual.</w:t>
      </w:r>
    </w:p>
    <w:p w:rsidR="00A17E8C" w:rsidRDefault="00A17E8C" w:rsidP="0013705B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>El 15 de enero del 2012 se espera una cotización de 102. Calcule la rentabilidad anual que obtendrá el comprado</w:t>
      </w:r>
      <w:r w:rsidR="003D0BE2">
        <w:rPr>
          <w:lang w:val="es-EC"/>
        </w:rPr>
        <w:t>r</w:t>
      </w:r>
      <w:r>
        <w:rPr>
          <w:lang w:val="es-EC"/>
        </w:rPr>
        <w:t xml:space="preserve"> de este bono.</w:t>
      </w:r>
    </w:p>
    <w:p w:rsidR="00A17E8C" w:rsidRDefault="00A17E8C" w:rsidP="0013705B">
      <w:pPr>
        <w:pStyle w:val="Prrafodelista"/>
        <w:numPr>
          <w:ilvl w:val="0"/>
          <w:numId w:val="3"/>
        </w:numPr>
        <w:rPr>
          <w:lang w:val="es-EC"/>
        </w:rPr>
      </w:pPr>
      <w:r>
        <w:rPr>
          <w:lang w:val="es-EC"/>
        </w:rPr>
        <w:t>Con los datos</w:t>
      </w:r>
      <w:r w:rsidR="00BC46B6">
        <w:rPr>
          <w:lang w:val="es-EC"/>
        </w:rPr>
        <w:t xml:space="preserve"> obtenidos en literales</w:t>
      </w:r>
      <w:r>
        <w:rPr>
          <w:lang w:val="es-EC"/>
        </w:rPr>
        <w:t xml:space="preserve"> a) y b); calcule e interprete la elasticidad del bono.</w:t>
      </w:r>
    </w:p>
    <w:p w:rsidR="00A17E8C" w:rsidRDefault="00A17E8C" w:rsidP="00A17E8C">
      <w:pPr>
        <w:pStyle w:val="Prrafodelista"/>
        <w:ind w:left="1080"/>
        <w:rPr>
          <w:lang w:val="es-EC"/>
        </w:rPr>
      </w:pPr>
    </w:p>
    <w:p w:rsidR="00A17E8C" w:rsidRDefault="00BC46B6" w:rsidP="00A17E8C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COLMENA S.A. obtuvo $</w:t>
      </w:r>
      <w:r w:rsidR="00E149B9">
        <w:rPr>
          <w:lang w:val="es-EC"/>
        </w:rPr>
        <w:t>16</w:t>
      </w:r>
      <w:r>
        <w:rPr>
          <w:lang w:val="es-EC"/>
        </w:rPr>
        <w:t>0,000 de utilidades netas en el año 2010</w:t>
      </w:r>
      <w:r w:rsidR="00E149B9">
        <w:rPr>
          <w:lang w:val="es-EC"/>
        </w:rPr>
        <w:t xml:space="preserve">. Los activos </w:t>
      </w:r>
      <w:r>
        <w:rPr>
          <w:lang w:val="es-EC"/>
        </w:rPr>
        <w:t>totales al cierre del ejercicio fueron de $</w:t>
      </w:r>
      <w:r w:rsidR="00E149B9">
        <w:rPr>
          <w:lang w:val="es-EC"/>
        </w:rPr>
        <w:t>2</w:t>
      </w:r>
      <w:r>
        <w:rPr>
          <w:lang w:val="es-EC"/>
        </w:rPr>
        <w:t xml:space="preserve"> millones de dólares y un nivel de endeudamiento del 62%. En el mercado circulan </w:t>
      </w:r>
      <w:r w:rsidR="00E149B9">
        <w:rPr>
          <w:lang w:val="es-EC"/>
        </w:rPr>
        <w:t>15</w:t>
      </w:r>
      <w:r>
        <w:rPr>
          <w:lang w:val="es-EC"/>
        </w:rPr>
        <w:t xml:space="preserve">0,000 acciones comunes y se mantiene una política de dividendos del </w:t>
      </w:r>
      <w:r w:rsidR="00E149B9">
        <w:rPr>
          <w:lang w:val="es-EC"/>
        </w:rPr>
        <w:t>4</w:t>
      </w:r>
      <w:r>
        <w:rPr>
          <w:lang w:val="es-EC"/>
        </w:rPr>
        <w:t xml:space="preserve">5%. </w:t>
      </w:r>
      <w:r w:rsidR="00E149B9">
        <w:rPr>
          <w:lang w:val="es-EC"/>
        </w:rPr>
        <w:t>La tasa libre de riesgo es del 6%, la beta de la empresa es de 1.65 y el rendimiento del mercado es del 11%</w:t>
      </w:r>
    </w:p>
    <w:p w:rsidR="00DF078E" w:rsidRDefault="00DF078E" w:rsidP="00DF078E">
      <w:pPr>
        <w:pStyle w:val="Prrafodelista"/>
        <w:rPr>
          <w:lang w:val="es-EC"/>
        </w:rPr>
      </w:pPr>
      <w:r>
        <w:rPr>
          <w:lang w:val="es-EC"/>
        </w:rPr>
        <w:t>Qué precio usted pagaría por una acción de COLMENA S.A.</w:t>
      </w:r>
      <w:proofErr w:type="gramStart"/>
      <w:r>
        <w:rPr>
          <w:lang w:val="es-EC"/>
        </w:rPr>
        <w:t>?</w:t>
      </w:r>
      <w:proofErr w:type="gramEnd"/>
      <w:r w:rsidR="004B02B5">
        <w:rPr>
          <w:lang w:val="es-EC"/>
        </w:rPr>
        <w:t xml:space="preserve"> (</w:t>
      </w:r>
      <w:r w:rsidR="00B11C65">
        <w:rPr>
          <w:lang w:val="es-EC"/>
        </w:rPr>
        <w:t>2</w:t>
      </w:r>
      <w:r w:rsidR="004B02B5">
        <w:rPr>
          <w:lang w:val="es-EC"/>
        </w:rPr>
        <w:t>0 puntos)</w:t>
      </w:r>
    </w:p>
    <w:p w:rsidR="001E0E3E" w:rsidRDefault="001E0E3E" w:rsidP="00DF078E">
      <w:pPr>
        <w:pStyle w:val="Prrafodelista"/>
        <w:rPr>
          <w:lang w:val="es-EC"/>
        </w:rPr>
      </w:pPr>
    </w:p>
    <w:p w:rsidR="001E0E3E" w:rsidRPr="001E0E3E" w:rsidRDefault="001E0E3E" w:rsidP="00DF078E">
      <w:pPr>
        <w:pStyle w:val="Prrafodelista"/>
        <w:rPr>
          <w:b/>
          <w:i/>
          <w:u w:val="single"/>
          <w:lang w:val="es-EC"/>
        </w:rPr>
      </w:pPr>
      <w:r w:rsidRPr="001E0E3E">
        <w:rPr>
          <w:b/>
          <w:i/>
          <w:u w:val="single"/>
          <w:lang w:val="es-EC"/>
        </w:rPr>
        <w:t>IMPORTANTE: no redondee valores en el proceso de cálculo. Presente resultados hasta con dos (2) decimales redondeado a la centésima.</w:t>
      </w:r>
    </w:p>
    <w:sectPr w:rsidR="001E0E3E" w:rsidRPr="001E0E3E" w:rsidSect="006C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2A0E"/>
    <w:multiLevelType w:val="hybridMultilevel"/>
    <w:tmpl w:val="699E3BC8"/>
    <w:lvl w:ilvl="0" w:tplc="D2F49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907708"/>
    <w:multiLevelType w:val="hybridMultilevel"/>
    <w:tmpl w:val="5082FD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E305C"/>
    <w:multiLevelType w:val="hybridMultilevel"/>
    <w:tmpl w:val="645A41B6"/>
    <w:lvl w:ilvl="0" w:tplc="D2687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0A2"/>
    <w:rsid w:val="00071731"/>
    <w:rsid w:val="0013705B"/>
    <w:rsid w:val="001E0E3E"/>
    <w:rsid w:val="002A17B1"/>
    <w:rsid w:val="003D0BE2"/>
    <w:rsid w:val="003E3C46"/>
    <w:rsid w:val="00451C3E"/>
    <w:rsid w:val="004B02B5"/>
    <w:rsid w:val="00573B80"/>
    <w:rsid w:val="006C273A"/>
    <w:rsid w:val="00936139"/>
    <w:rsid w:val="00A01019"/>
    <w:rsid w:val="00A17E8C"/>
    <w:rsid w:val="00B11C65"/>
    <w:rsid w:val="00BC46B6"/>
    <w:rsid w:val="00BD6CE6"/>
    <w:rsid w:val="00BE4C2B"/>
    <w:rsid w:val="00CB70A2"/>
    <w:rsid w:val="00DF078E"/>
    <w:rsid w:val="00E149B9"/>
    <w:rsid w:val="00E741FB"/>
    <w:rsid w:val="00F4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B1"/>
    <w:rPr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2A17B1"/>
    <w:rPr>
      <w:i/>
      <w:iCs/>
    </w:rPr>
  </w:style>
  <w:style w:type="paragraph" w:styleId="Prrafodelista">
    <w:name w:val="List Paragraph"/>
    <w:basedOn w:val="Normal"/>
    <w:uiPriority w:val="34"/>
    <w:qFormat/>
    <w:rsid w:val="00CB70A2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70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Customer</dc:creator>
  <cp:keywords/>
  <dc:description/>
  <cp:lastModifiedBy>Microsoft Customer</cp:lastModifiedBy>
  <cp:revision>10</cp:revision>
  <dcterms:created xsi:type="dcterms:W3CDTF">2011-11-30T16:25:00Z</dcterms:created>
  <dcterms:modified xsi:type="dcterms:W3CDTF">2011-12-05T19:57:00Z</dcterms:modified>
</cp:coreProperties>
</file>