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06" w:rsidRPr="00082606" w:rsidRDefault="00082606" w:rsidP="00082606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bookmarkStart w:id="0" w:name="_GoBack"/>
      <w:bookmarkEnd w:id="0"/>
      <w:r>
        <w:rPr>
          <w:rFonts w:eastAsiaTheme="minorEastAsia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40005</wp:posOffset>
            </wp:positionV>
            <wp:extent cx="1156970" cy="1076325"/>
            <wp:effectExtent l="19050" t="0" r="5080" b="0"/>
            <wp:wrapNone/>
            <wp:docPr id="1" name="Imagen 1" descr="H:\LOGO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LogoFen_Se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116205</wp:posOffset>
            </wp:positionV>
            <wp:extent cx="875030" cy="895350"/>
            <wp:effectExtent l="19050" t="0" r="1270" b="0"/>
            <wp:wrapNone/>
            <wp:docPr id="2" name="Imagen 2" descr="H:\LOGOS\logo esp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logo espol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606">
        <w:rPr>
          <w:rFonts w:eastAsiaTheme="minorEastAsia"/>
          <w:b/>
          <w:sz w:val="36"/>
          <w:szCs w:val="36"/>
        </w:rPr>
        <w:t>SUPERIOR POLITECNICA DEL LITORAL</w:t>
      </w:r>
    </w:p>
    <w:p w:rsidR="00082606" w:rsidRPr="00082606" w:rsidRDefault="00082606" w:rsidP="00082606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FACULTAD DE ECONOMIA Y NEGOCIOS</w:t>
      </w:r>
    </w:p>
    <w:p w:rsidR="00082606" w:rsidRPr="00082606" w:rsidRDefault="00082606" w:rsidP="00082606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METODOS CUANTITATIVOS  II</w:t>
      </w:r>
    </w:p>
    <w:p w:rsidR="00082606" w:rsidRPr="00082606" w:rsidRDefault="00082606" w:rsidP="00082606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PRIMER EXAMEN</w:t>
      </w:r>
      <w:r w:rsidRPr="00082606">
        <w:rPr>
          <w:rFonts w:eastAsiaTheme="minorEastAsia"/>
          <w:b/>
          <w:sz w:val="36"/>
          <w:szCs w:val="36"/>
        </w:rPr>
        <w:tab/>
      </w:r>
      <w:r w:rsidRPr="00082606">
        <w:rPr>
          <w:rFonts w:eastAsiaTheme="minorEastAsia"/>
          <w:b/>
          <w:sz w:val="36"/>
          <w:szCs w:val="36"/>
        </w:rPr>
        <w:tab/>
        <w:t>NOV-29-2011</w:t>
      </w:r>
    </w:p>
    <w:p w:rsidR="00082606" w:rsidRDefault="00E274D8" w:rsidP="0008260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APELLIDOS</w:t>
      </w:r>
      <w:proofErr w:type="gramStart"/>
      <w:r>
        <w:rPr>
          <w:rFonts w:eastAsiaTheme="minorEastAsia"/>
          <w:b/>
          <w:sz w:val="28"/>
          <w:szCs w:val="28"/>
        </w:rPr>
        <w:t>:_</w:t>
      </w:r>
      <w:proofErr w:type="gramEnd"/>
      <w:r>
        <w:rPr>
          <w:rFonts w:eastAsiaTheme="minorEastAsia"/>
          <w:b/>
          <w:sz w:val="28"/>
          <w:szCs w:val="28"/>
        </w:rPr>
        <w:t>____________________________________PAR.:________</w:t>
      </w:r>
    </w:p>
    <w:p w:rsidR="00E274D8" w:rsidRDefault="00E274D8" w:rsidP="00E274D8">
      <w:pPr>
        <w:spacing w:after="0" w:line="240" w:lineRule="auto"/>
      </w:pPr>
      <w:r>
        <w:t>TEMA 1 (10 PUNTOS)</w:t>
      </w:r>
    </w:p>
    <w:p w:rsidR="00E274D8" w:rsidRDefault="00E274D8" w:rsidP="00E274D8">
      <w:pPr>
        <w:spacing w:after="0" w:line="240" w:lineRule="auto"/>
      </w:pPr>
      <w:r>
        <w:t xml:space="preserve">Dibuje la región R del plano </w:t>
      </w:r>
      <w:proofErr w:type="spellStart"/>
      <w:r>
        <w:t>xy</w:t>
      </w:r>
      <w:proofErr w:type="spellEnd"/>
      <w:r>
        <w:t xml:space="preserve"> que corresponde al dominio natural de la función dada</w:t>
      </w:r>
    </w:p>
    <w:p w:rsidR="00E274D8" w:rsidRDefault="00E274D8" w:rsidP="00E274D8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4-12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36y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082606" w:rsidRDefault="00E274D8" w:rsidP="00E274D8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es-MX"/>
        </w:rPr>
        <w:drawing>
          <wp:inline distT="0" distB="0" distL="0" distR="0">
            <wp:extent cx="6638925" cy="37052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D8" w:rsidRDefault="00E274D8" w:rsidP="00E274D8">
      <w:pPr>
        <w:spacing w:after="0" w:line="240" w:lineRule="auto"/>
      </w:pPr>
      <w:r>
        <w:t>Grafique las curvas de nivel dado</w:t>
      </w:r>
    </w:p>
    <w:p w:rsidR="00E274D8" w:rsidRDefault="00E274D8" w:rsidP="00E274D8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cuando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a.-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ab/>
      </w:r>
    </w:p>
    <w:p w:rsidR="00E274D8" w:rsidRDefault="00E274D8" w:rsidP="00E274D8">
      <w:pPr>
        <w:spacing w:after="0" w:line="240" w:lineRule="auto"/>
        <w:ind w:left="2832" w:firstLine="708"/>
        <w:rPr>
          <w:rFonts w:eastAsiaTheme="minorEastAsia"/>
        </w:rPr>
      </w:pPr>
      <w:r>
        <w:rPr>
          <w:rFonts w:eastAsiaTheme="minorEastAsia"/>
        </w:rPr>
        <w:tab/>
        <w:t xml:space="preserve">b.-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ab/>
      </w:r>
    </w:p>
    <w:p w:rsidR="00E274D8" w:rsidRPr="00AA6C1F" w:rsidRDefault="00E274D8" w:rsidP="00E274D8">
      <w:pPr>
        <w:spacing w:after="0" w:line="240" w:lineRule="auto"/>
        <w:ind w:left="3540" w:firstLine="708"/>
        <w:rPr>
          <w:rFonts w:eastAsiaTheme="minorEastAsia"/>
        </w:rPr>
      </w:pP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.-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:rsidR="00082606" w:rsidRDefault="00E274D8" w:rsidP="0008260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es-MX"/>
        </w:rPr>
        <w:drawing>
          <wp:inline distT="0" distB="0" distL="0" distR="0">
            <wp:extent cx="6638925" cy="35814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2E" w:rsidRDefault="006B572E" w:rsidP="006B572E">
      <w:pPr>
        <w:spacing w:after="0" w:line="240" w:lineRule="auto"/>
      </w:pPr>
      <w:r>
        <w:lastRenderedPageBreak/>
        <w:t>TEMA 2 (20 PUNTOS)</w:t>
      </w:r>
    </w:p>
    <w:p w:rsidR="006B572E" w:rsidRDefault="006B572E" w:rsidP="006B572E">
      <w:pPr>
        <w:spacing w:after="0" w:line="240" w:lineRule="auto"/>
        <w:rPr>
          <w:rFonts w:eastAsiaTheme="minorEastAsia"/>
          <w:sz w:val="28"/>
          <w:szCs w:val="28"/>
        </w:rPr>
      </w:pPr>
      <w:r>
        <w:t>Encontrar</w:t>
      </w:r>
      <w:proofErr w:type="gramStart"/>
      <w: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Pr="004B23DE"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∂y</m:t>
            </m:r>
          </m:den>
        </m:f>
      </m:oMath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∂z</m:t>
            </m:r>
          </m:den>
        </m:f>
      </m:oMath>
      <w:r>
        <w:rPr>
          <w:rFonts w:eastAsiaTheme="minorEastAsia"/>
          <w:sz w:val="28"/>
          <w:szCs w:val="28"/>
        </w:rPr>
        <w:t xml:space="preserve"> ,</w:t>
      </w:r>
      <w:r w:rsidRPr="004B23DE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∂s</m:t>
            </m:r>
          </m:den>
        </m:f>
      </m:oMath>
      <w:r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∂t</m:t>
            </m:r>
          </m:den>
        </m:f>
      </m:oMath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DADO:</w:t>
      </w:r>
    </w:p>
    <w:p w:rsidR="006B572E" w:rsidRPr="004B23DE" w:rsidRDefault="006B572E" w:rsidP="006B572E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xy</m:t>
                      </m:r>
                    </m:sup>
                  </m:sSup>
                </m:e>
              </m:func>
            </m:e>
          </m:func>
        </m:oMath>
      </m:oMathPara>
    </w:p>
    <w:p w:rsidR="00082606" w:rsidRDefault="006B572E" w:rsidP="006B572E">
      <w:pPr>
        <w:spacing w:after="0" w:line="240" w:lineRule="auto"/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6B572E" w:rsidRDefault="006B572E" w:rsidP="006B572E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s-3t</m:t>
              </m:r>
            </m:e>
          </m:d>
        </m:oMath>
      </m:oMathPara>
    </w:p>
    <w:p w:rsidR="006B572E" w:rsidRDefault="006B572E" w:rsidP="006B572E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</m:e>
              </m:rad>
            </m:sup>
          </m:sSup>
        </m:oMath>
      </m:oMathPara>
    </w:p>
    <w:p w:rsidR="006B572E" w:rsidRDefault="006B572E" w:rsidP="006B572E">
      <w:pPr>
        <w:spacing w:after="0" w:line="240" w:lineRule="auto"/>
        <w:jc w:val="center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TEMA 3 (</w:t>
      </w:r>
      <w:r w:rsidR="00065967">
        <w:rPr>
          <w:rFonts w:eastAsiaTheme="minorEastAsia"/>
        </w:rPr>
        <w:t>10 PUNTOS)</w:t>
      </w:r>
    </w:p>
    <w:p w:rsidR="0033047B" w:rsidRDefault="0033047B" w:rsidP="0033047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Determinar si la serie es convergente. Si es posible encontrar la sumatoria</w:t>
      </w: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5C0C37" w:rsidP="0033047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2n+3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n(n+1)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5C0C37" w:rsidP="0033047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n(n+1)(n+2)</m:t>
                  </m:r>
                </m:den>
              </m:f>
            </m:e>
          </m:nary>
        </m:oMath>
      </m:oMathPara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5C0C37" w:rsidP="0033047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Default="0033047B" w:rsidP="0033047B">
      <w:pPr>
        <w:spacing w:after="0" w:line="240" w:lineRule="auto"/>
      </w:pPr>
    </w:p>
    <w:p w:rsidR="0033047B" w:rsidRPr="00C10FDD" w:rsidRDefault="005C0C37" w:rsidP="0033047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n+1</m:t>
                  </m:r>
                </m:den>
              </m:f>
            </m:e>
          </m:nary>
        </m:oMath>
      </m:oMathPara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5C0C37" w:rsidP="0033047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2n+1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p>
                  </m:sSup>
                </m:den>
              </m:f>
            </m:e>
          </m:nary>
        </m:oMath>
      </m:oMathPara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33047B" w:rsidRDefault="0033047B" w:rsidP="006B572E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TEMA 4 (15 PUNTOS)</w:t>
      </w:r>
    </w:p>
    <w:p w:rsidR="0033047B" w:rsidRDefault="0033047B" w:rsidP="0033047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Optimizar la función: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x,y,z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+xz+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</m:oMath>
    </w:p>
    <w:p w:rsidR="0033047B" w:rsidRDefault="00065967" w:rsidP="0033047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Encontrar e identificar los puntos máximos, mínimos y puntos de silla</w:t>
      </w: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33047B" w:rsidRDefault="0033047B" w:rsidP="0033047B">
      <w:pPr>
        <w:spacing w:after="0" w:line="240" w:lineRule="auto"/>
        <w:rPr>
          <w:rFonts w:eastAsiaTheme="minorEastAsia"/>
        </w:rPr>
      </w:pPr>
    </w:p>
    <w:p w:rsidR="006B572E" w:rsidRDefault="006B572E" w:rsidP="0033047B">
      <w:pPr>
        <w:spacing w:after="0" w:line="240" w:lineRule="auto"/>
        <w:rPr>
          <w:rFonts w:eastAsiaTheme="minorEastAsia"/>
        </w:rPr>
      </w:pPr>
    </w:p>
    <w:p w:rsidR="006B572E" w:rsidRDefault="006B572E" w:rsidP="0033047B">
      <w:pPr>
        <w:spacing w:after="0" w:line="240" w:lineRule="auto"/>
        <w:rPr>
          <w:rFonts w:eastAsiaTheme="minorEastAsia"/>
        </w:rPr>
      </w:pPr>
    </w:p>
    <w:p w:rsidR="006B572E" w:rsidRDefault="006B572E" w:rsidP="0033047B">
      <w:pPr>
        <w:spacing w:after="0" w:line="240" w:lineRule="auto"/>
        <w:rPr>
          <w:rFonts w:eastAsiaTheme="minorEastAsia"/>
        </w:rPr>
      </w:pPr>
    </w:p>
    <w:p w:rsidR="006B572E" w:rsidRDefault="006B572E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065967" w:rsidRDefault="00065967" w:rsidP="0033047B">
      <w:pPr>
        <w:spacing w:after="0" w:line="240" w:lineRule="auto"/>
        <w:rPr>
          <w:rFonts w:eastAsiaTheme="minorEastAsia"/>
        </w:rPr>
      </w:pPr>
    </w:p>
    <w:p w:rsidR="006B572E" w:rsidRDefault="006B572E" w:rsidP="0033047B">
      <w:pPr>
        <w:spacing w:after="0" w:line="240" w:lineRule="auto"/>
        <w:rPr>
          <w:rFonts w:eastAsiaTheme="minorEastAsia"/>
        </w:rPr>
      </w:pPr>
    </w:p>
    <w:p w:rsidR="006B572E" w:rsidRDefault="006B572E" w:rsidP="0033047B">
      <w:pPr>
        <w:spacing w:after="0" w:line="240" w:lineRule="auto"/>
        <w:rPr>
          <w:rFonts w:eastAsiaTheme="minorEastAsia"/>
        </w:rPr>
      </w:pPr>
    </w:p>
    <w:p w:rsidR="006B572E" w:rsidRDefault="00065967" w:rsidP="006B572E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TEMA 5 (15 PUNTOS)</w:t>
      </w:r>
    </w:p>
    <w:p w:rsidR="0033047B" w:rsidRDefault="0033047B" w:rsidP="0006596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Optimizar la función: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x,y,z</m:t>
            </m:r>
          </m:e>
        </m:d>
        <m:r>
          <w:rPr>
            <w:rFonts w:ascii="Cambria Math" w:eastAsiaTheme="minorEastAsia" w:hAnsi="Cambria Math"/>
          </w:rPr>
          <m:t>=3x+5y+9z</m:t>
        </m:r>
      </m:oMath>
      <w:r>
        <w:rPr>
          <w:rFonts w:eastAsiaTheme="minorEastAsia"/>
        </w:rPr>
        <w:t xml:space="preserve">   con restricción </w:t>
      </w:r>
      <m:oMath>
        <m:r>
          <w:rPr>
            <w:rFonts w:ascii="Cambria Math" w:eastAsiaTheme="minorEastAsia" w:hAnsi="Cambria Math"/>
          </w:rPr>
          <m:t>xyz=25</m:t>
        </m:r>
      </m:oMath>
    </w:p>
    <w:p w:rsidR="00065967" w:rsidRDefault="00065967" w:rsidP="0006596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Encontrar e identificar los puntos máximos, mínimos y puntos de silla</w:t>
      </w:r>
    </w:p>
    <w:p w:rsidR="00065967" w:rsidRDefault="00065967" w:rsidP="00065967">
      <w:pPr>
        <w:spacing w:after="0" w:line="240" w:lineRule="auto"/>
        <w:rPr>
          <w:rFonts w:eastAsiaTheme="minorEastAsia"/>
        </w:rPr>
      </w:pPr>
    </w:p>
    <w:p w:rsidR="0033047B" w:rsidRDefault="0033047B" w:rsidP="0033047B"/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p w:rsidR="006B572E" w:rsidRDefault="006B572E" w:rsidP="006B572E">
      <w:pPr>
        <w:spacing w:after="0" w:line="240" w:lineRule="auto"/>
        <w:rPr>
          <w:rFonts w:eastAsiaTheme="minorEastAsia"/>
        </w:rPr>
      </w:pPr>
    </w:p>
    <w:sectPr w:rsidR="006B572E" w:rsidSect="0008260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B79"/>
    <w:rsid w:val="00065967"/>
    <w:rsid w:val="00082606"/>
    <w:rsid w:val="001128F6"/>
    <w:rsid w:val="00162EB4"/>
    <w:rsid w:val="001D1086"/>
    <w:rsid w:val="002642C3"/>
    <w:rsid w:val="0033047B"/>
    <w:rsid w:val="00433426"/>
    <w:rsid w:val="004B23DE"/>
    <w:rsid w:val="004D11B9"/>
    <w:rsid w:val="00524C3B"/>
    <w:rsid w:val="005801C0"/>
    <w:rsid w:val="00595B79"/>
    <w:rsid w:val="005C0C37"/>
    <w:rsid w:val="006B572E"/>
    <w:rsid w:val="006D6A19"/>
    <w:rsid w:val="00AA6C1F"/>
    <w:rsid w:val="00B05B7A"/>
    <w:rsid w:val="00C10FDD"/>
    <w:rsid w:val="00C55019"/>
    <w:rsid w:val="00DC595E"/>
    <w:rsid w:val="00E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5B7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5B7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NERLAQ</cp:lastModifiedBy>
  <cp:revision>7</cp:revision>
  <cp:lastPrinted>2011-11-28T14:51:00Z</cp:lastPrinted>
  <dcterms:created xsi:type="dcterms:W3CDTF">2011-11-25T02:24:00Z</dcterms:created>
  <dcterms:modified xsi:type="dcterms:W3CDTF">2011-12-14T01:14:00Z</dcterms:modified>
</cp:coreProperties>
</file>