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BC43E2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C43E2">
        <w:rPr>
          <w:b/>
          <w:sz w:val="24"/>
          <w:szCs w:val="24"/>
        </w:rPr>
        <w:t>EXAMEN</w:t>
      </w:r>
      <w:r w:rsidR="00B065F8" w:rsidRPr="00BC43E2">
        <w:rPr>
          <w:b/>
          <w:sz w:val="24"/>
          <w:szCs w:val="24"/>
        </w:rPr>
        <w:t xml:space="preserve"> DE </w:t>
      </w:r>
      <w:r w:rsidR="00BC43E2" w:rsidRPr="00BC43E2">
        <w:rPr>
          <w:b/>
          <w:sz w:val="24"/>
          <w:szCs w:val="24"/>
        </w:rPr>
        <w:t>FINA</w:t>
      </w:r>
      <w:r w:rsidR="00BC43E2">
        <w:rPr>
          <w:b/>
          <w:sz w:val="24"/>
          <w:szCs w:val="24"/>
        </w:rPr>
        <w:t>N</w:t>
      </w:r>
      <w:r w:rsidR="00BC43E2" w:rsidRPr="00BC43E2">
        <w:rPr>
          <w:b/>
          <w:sz w:val="24"/>
          <w:szCs w:val="24"/>
        </w:rPr>
        <w:t>ZAS</w:t>
      </w:r>
      <w:r w:rsidR="00BC43E2">
        <w:rPr>
          <w:b/>
          <w:sz w:val="24"/>
          <w:szCs w:val="24"/>
        </w:rPr>
        <w:t xml:space="preserve"> I</w:t>
      </w:r>
    </w:p>
    <w:p w:rsidR="007E31D1" w:rsidRPr="00BC43E2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BC43E2">
        <w:rPr>
          <w:b/>
          <w:sz w:val="24"/>
          <w:szCs w:val="24"/>
        </w:rPr>
        <w:t xml:space="preserve">PARCIAL </w:t>
      </w:r>
      <w:r w:rsidR="00BC43E2" w:rsidRPr="00BC43E2">
        <w:rPr>
          <w:b/>
          <w:sz w:val="24"/>
          <w:szCs w:val="24"/>
        </w:rPr>
        <w:t>2</w:t>
      </w:r>
      <w:r w:rsidRPr="00BC43E2">
        <w:rPr>
          <w:b/>
          <w:sz w:val="24"/>
          <w:szCs w:val="24"/>
        </w:rPr>
        <w:t xml:space="preserve"> DEL IIT </w:t>
      </w:r>
      <w:r w:rsidR="00BC43E2" w:rsidRPr="00BC43E2">
        <w:rPr>
          <w:b/>
          <w:sz w:val="24"/>
          <w:szCs w:val="24"/>
        </w:rPr>
        <w:t>2011</w:t>
      </w:r>
      <w:r w:rsidRPr="00BC43E2">
        <w:rPr>
          <w:b/>
          <w:sz w:val="24"/>
          <w:szCs w:val="24"/>
        </w:rPr>
        <w:t>-201</w:t>
      </w:r>
      <w:r w:rsidR="00BC43E2" w:rsidRPr="00BC43E2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NOMBRES:</w:t>
      </w:r>
      <w:r w:rsidR="00BC43E2">
        <w:rPr>
          <w:rFonts w:asciiTheme="minorHAnsi" w:hAnsiTheme="minorHAnsi" w:cstheme="minorHAnsi"/>
        </w:rPr>
        <w:t>……………………………………..</w:t>
      </w:r>
      <w:r>
        <w:rPr>
          <w:rFonts w:asciiTheme="minorHAnsi" w:hAnsiTheme="minorHAnsi" w:cstheme="minorHAnsi"/>
        </w:rPr>
        <w:t xml:space="preserve">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E75884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BC43E2" w:rsidRDefault="00BC43E2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BC43E2" w:rsidRDefault="00BC43E2" w:rsidP="00BC43E2">
      <w:pPr>
        <w:pStyle w:val="Prrafodelista"/>
        <w:ind w:left="0"/>
        <w:jc w:val="both"/>
      </w:pPr>
      <w:r>
        <w:rPr>
          <w:b/>
          <w:u w:val="single"/>
        </w:rPr>
        <w:t xml:space="preserve">I </w:t>
      </w:r>
      <w:r w:rsidRPr="00BC43E2">
        <w:rPr>
          <w:b/>
          <w:u w:val="single"/>
        </w:rPr>
        <w:t>TEMA</w:t>
      </w:r>
      <w:r>
        <w:t xml:space="preserve"> Usted está estudiando las necesidades de financiamiento de su compañía para el 2012. Ha estimado que la compañía debe invertir </w:t>
      </w:r>
      <w:proofErr w:type="gramStart"/>
      <w:r>
        <w:t>otros</w:t>
      </w:r>
      <w:proofErr w:type="gramEnd"/>
      <w:r>
        <w:t xml:space="preserve"> $100.000 en activos y que el pasivo a corto plazo aumentará espontáneamente en $10.000.  Usted estima también que la compañía obtendrá utilidades de $70.000 y que tiene acceso a un financiamiento externo adicional de $50.</w:t>
      </w:r>
      <w:r w:rsidR="00202105">
        <w:t>000.</w:t>
      </w:r>
      <w:r>
        <w:t xml:space="preserve"> Calcule el dividendo más grande que la compañía puede pagar sin dejar de tener suficientes fondos para financiar sus activos adicionales. </w:t>
      </w:r>
      <w:r w:rsidRPr="009555B4">
        <w:rPr>
          <w:b/>
          <w:i/>
        </w:rPr>
        <w:t>(20 puntos)</w:t>
      </w:r>
      <w:r>
        <w:t xml:space="preserve"> </w:t>
      </w:r>
    </w:p>
    <w:p w:rsidR="00BC43E2" w:rsidRDefault="00BC43E2" w:rsidP="00BC43E2">
      <w:pPr>
        <w:pStyle w:val="Prrafodelista"/>
        <w:ind w:left="426"/>
        <w:jc w:val="both"/>
      </w:pPr>
    </w:p>
    <w:p w:rsidR="00BC43E2" w:rsidRDefault="00BC43E2" w:rsidP="00BC43E2">
      <w:pPr>
        <w:jc w:val="both"/>
        <w:rPr>
          <w:lang w:val="es-MX"/>
        </w:rPr>
      </w:pPr>
      <w:r>
        <w:rPr>
          <w:b/>
          <w:u w:val="single"/>
          <w:lang w:val="es-MX"/>
        </w:rPr>
        <w:t xml:space="preserve">II </w:t>
      </w:r>
      <w:r w:rsidRPr="00BC43E2">
        <w:rPr>
          <w:b/>
          <w:u w:val="single"/>
          <w:lang w:val="es-MX"/>
        </w:rPr>
        <w:t>TEMA</w:t>
      </w:r>
      <w:r>
        <w:rPr>
          <w:lang w:val="es-MX"/>
        </w:rPr>
        <w:t xml:space="preserve"> La empresa ABC manufactura pelotas de golf. Para el año 2012, la siguiente información resulta ser de importancia para la compañía</w:t>
      </w:r>
      <w:proofErr w:type="gramStart"/>
      <w:r>
        <w:rPr>
          <w:lang w:val="es-MX"/>
        </w:rPr>
        <w:t xml:space="preserve">:  </w:t>
      </w:r>
      <w:r w:rsidRPr="009555B4">
        <w:rPr>
          <w:b/>
          <w:i/>
        </w:rPr>
        <w:t>(</w:t>
      </w:r>
      <w:proofErr w:type="gramEnd"/>
      <w:r w:rsidRPr="009555B4">
        <w:rPr>
          <w:b/>
          <w:i/>
        </w:rPr>
        <w:t>20 puntos)</w:t>
      </w:r>
    </w:p>
    <w:p w:rsidR="00BC43E2" w:rsidRDefault="00BC43E2" w:rsidP="00BC43E2">
      <w:pPr>
        <w:pStyle w:val="Sinespaciado"/>
        <w:rPr>
          <w:lang w:val="es-MX"/>
        </w:rPr>
      </w:pPr>
      <w:r>
        <w:rPr>
          <w:lang w:val="es-MX"/>
        </w:rPr>
        <w:t>Precio de venta por manga de pelotas (P)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$5.00</w:t>
      </w:r>
    </w:p>
    <w:p w:rsidR="00BC43E2" w:rsidRDefault="00BC43E2" w:rsidP="00BC43E2">
      <w:pPr>
        <w:pStyle w:val="Sinespaciado"/>
        <w:rPr>
          <w:lang w:val="es-MX"/>
        </w:rPr>
      </w:pPr>
      <w:r>
        <w:rPr>
          <w:lang w:val="es-MX"/>
        </w:rPr>
        <w:t>Costo variable de ventas (porcentaje del precio, P)</w:t>
      </w:r>
      <w:r>
        <w:rPr>
          <w:lang w:val="es-MX"/>
        </w:rPr>
        <w:tab/>
      </w:r>
      <w:r>
        <w:rPr>
          <w:lang w:val="es-MX"/>
        </w:rPr>
        <w:tab/>
        <w:t>75%</w:t>
      </w:r>
    </w:p>
    <w:p w:rsidR="00BC43E2" w:rsidRDefault="00BC43E2" w:rsidP="00BC43E2">
      <w:pPr>
        <w:pStyle w:val="Sinespaciado"/>
        <w:rPr>
          <w:lang w:val="es-MX"/>
        </w:rPr>
      </w:pPr>
      <w:r>
        <w:rPr>
          <w:lang w:val="es-MX"/>
        </w:rPr>
        <w:t>Costos fijos operativos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   $50000</w:t>
      </w:r>
    </w:p>
    <w:p w:rsidR="00BC43E2" w:rsidRDefault="00BC43E2" w:rsidP="00BC43E2">
      <w:pPr>
        <w:pStyle w:val="Sinespaciado"/>
        <w:rPr>
          <w:lang w:val="es-MX"/>
        </w:rPr>
      </w:pPr>
      <w:r>
        <w:rPr>
          <w:lang w:val="es-MX"/>
        </w:rPr>
        <w:t>Gastos de intereses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   $10000</w:t>
      </w:r>
    </w:p>
    <w:p w:rsidR="00BC43E2" w:rsidRDefault="00BC43E2" w:rsidP="00BC43E2">
      <w:pPr>
        <w:pStyle w:val="Sinespaciado"/>
        <w:rPr>
          <w:lang w:val="es-MX"/>
        </w:rPr>
      </w:pPr>
      <w:r>
        <w:rPr>
          <w:lang w:val="es-MX"/>
        </w:rPr>
        <w:t>Dividendos preferentes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      $0.00</w:t>
      </w:r>
    </w:p>
    <w:p w:rsidR="00BC43E2" w:rsidRDefault="00BC43E2" w:rsidP="00BC43E2">
      <w:pPr>
        <w:pStyle w:val="Sinespaciado"/>
        <w:rPr>
          <w:lang w:val="es-MX"/>
        </w:rPr>
      </w:pPr>
      <w:r>
        <w:rPr>
          <w:lang w:val="es-MX"/>
        </w:rPr>
        <w:t>Tasa fiscal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23%</w:t>
      </w:r>
    </w:p>
    <w:p w:rsidR="00BC43E2" w:rsidRDefault="00BC43E2" w:rsidP="00BC43E2">
      <w:pPr>
        <w:pStyle w:val="Sinespaciado"/>
        <w:rPr>
          <w:lang w:val="es-MX"/>
        </w:rPr>
      </w:pPr>
      <w:r>
        <w:rPr>
          <w:lang w:val="es-MX"/>
        </w:rPr>
        <w:t>Número de acciones comunes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      20000</w:t>
      </w:r>
    </w:p>
    <w:p w:rsidR="00BC43E2" w:rsidRDefault="00BC43E2" w:rsidP="00BC43E2">
      <w:pPr>
        <w:jc w:val="both"/>
        <w:rPr>
          <w:lang w:val="es-MX"/>
        </w:rPr>
      </w:pPr>
    </w:p>
    <w:p w:rsidR="00BC43E2" w:rsidRPr="005A11F0" w:rsidRDefault="00BC43E2" w:rsidP="00BC43E2">
      <w:pPr>
        <w:pStyle w:val="Prrafodelista"/>
        <w:ind w:left="0"/>
        <w:jc w:val="both"/>
      </w:pPr>
      <w:r>
        <w:rPr>
          <w:lang w:val="es-MX"/>
        </w:rPr>
        <w:t xml:space="preserve">a) </w:t>
      </w:r>
      <w:r w:rsidRPr="005A11F0">
        <w:t>Qué nivel de ventas necesitará alcanzar ABC en el año 2012 para llegar a su punto de equilibrio respecto a su ingreso operativo</w:t>
      </w:r>
      <w:proofErr w:type="gramStart"/>
      <w:r w:rsidRPr="005A11F0">
        <w:t>?</w:t>
      </w:r>
      <w:proofErr w:type="gramEnd"/>
    </w:p>
    <w:p w:rsidR="00BC43E2" w:rsidRPr="005A11F0" w:rsidRDefault="00BC43E2" w:rsidP="00BC43E2">
      <w:pPr>
        <w:pStyle w:val="Prrafodelista"/>
        <w:ind w:left="0"/>
        <w:jc w:val="both"/>
      </w:pPr>
      <w:r w:rsidRPr="005A11F0">
        <w:t>b) En el punto de equilibrio operativo, cuáles serán las utilidades por acción de ABC</w:t>
      </w:r>
      <w:proofErr w:type="gramStart"/>
      <w:r w:rsidRPr="005A11F0">
        <w:t>?</w:t>
      </w:r>
      <w:proofErr w:type="gramEnd"/>
    </w:p>
    <w:p w:rsidR="00BC43E2" w:rsidRPr="005A11F0" w:rsidRDefault="00BC43E2" w:rsidP="00BC43E2">
      <w:pPr>
        <w:pStyle w:val="Prrafodelista"/>
        <w:ind w:left="0"/>
        <w:jc w:val="both"/>
      </w:pPr>
      <w:r w:rsidRPr="005A11F0">
        <w:t>c) Qué cantidad de mangas de pelotas de golf (unidades) necesitará vender ABC en el 2012 para alcanzar su punto de equilibrio financiero?</w:t>
      </w:r>
    </w:p>
    <w:p w:rsidR="00BC43E2" w:rsidRPr="005A11F0" w:rsidRDefault="00BC43E2" w:rsidP="00BC43E2">
      <w:pPr>
        <w:pStyle w:val="Prrafodelista"/>
        <w:ind w:left="0"/>
        <w:jc w:val="both"/>
      </w:pPr>
      <w:r w:rsidRPr="005A11F0">
        <w:t>d) Si ABC espera que sus ventas s</w:t>
      </w:r>
      <w:r w:rsidR="004B65D1">
        <w:t>ean de 300000 dólares en el 2012</w:t>
      </w:r>
      <w:r w:rsidRPr="005A11F0">
        <w:t xml:space="preserve">, cuál será su GAO, GAF </w:t>
      </w:r>
      <w:r>
        <w:t xml:space="preserve"> </w:t>
      </w:r>
      <w:r w:rsidRPr="005A11F0">
        <w:t>y GTA.</w:t>
      </w:r>
    </w:p>
    <w:p w:rsidR="00BC43E2" w:rsidRDefault="00BC43E2" w:rsidP="00BC43E2">
      <w:pPr>
        <w:pStyle w:val="Prrafodelista"/>
        <w:ind w:left="426"/>
        <w:jc w:val="both"/>
      </w:pPr>
    </w:p>
    <w:p w:rsidR="00BC43E2" w:rsidRDefault="00BC43E2" w:rsidP="00BC43E2">
      <w:pPr>
        <w:pStyle w:val="Prrafodelista"/>
        <w:ind w:left="426"/>
        <w:jc w:val="both"/>
      </w:pPr>
    </w:p>
    <w:p w:rsidR="00BC43E2" w:rsidRDefault="00BC43E2" w:rsidP="00BC43E2">
      <w:pPr>
        <w:spacing w:line="360" w:lineRule="auto"/>
        <w:rPr>
          <w:rFonts w:cstheme="minorHAnsi"/>
          <w:b/>
          <w:i/>
          <w:sz w:val="24"/>
          <w:szCs w:val="24"/>
        </w:rPr>
      </w:pPr>
    </w:p>
    <w:p w:rsidR="00BC43E2" w:rsidRDefault="00BC43E2" w:rsidP="00BC43E2">
      <w:pPr>
        <w:spacing w:line="360" w:lineRule="auto"/>
        <w:rPr>
          <w:rFonts w:cstheme="minorHAnsi"/>
          <w:b/>
          <w:i/>
          <w:sz w:val="24"/>
          <w:szCs w:val="24"/>
        </w:rPr>
      </w:pPr>
    </w:p>
    <w:p w:rsidR="00BC43E2" w:rsidRPr="009555B4" w:rsidRDefault="00BC43E2" w:rsidP="00BC43E2">
      <w:pPr>
        <w:jc w:val="both"/>
        <w:rPr>
          <w:b/>
          <w:i/>
        </w:rPr>
      </w:pPr>
      <w:r w:rsidRPr="00BC43E2">
        <w:rPr>
          <w:b/>
          <w:u w:val="single"/>
        </w:rPr>
        <w:t>III TEMA</w:t>
      </w:r>
      <w:r>
        <w:t xml:space="preserve"> Dada la información siguiente, prepare un presupuesto de efectivo para la compañía XYZ para los primeros seis meses de 2012 bajo los siguientes supuestos: </w:t>
      </w:r>
      <w:r w:rsidRPr="009555B4">
        <w:rPr>
          <w:b/>
          <w:i/>
        </w:rPr>
        <w:t>(40 puntos)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Todos los precios son constantes.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Las ventas son 75% a crédito y 25% al contado.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Política de crédito: 60% se cobran en el mes siguiente a la venta, 30% en el segundo mes y 10% en el tercer mes.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Las ventas reales y estimadas son:</w:t>
      </w:r>
    </w:p>
    <w:tbl>
      <w:tblPr>
        <w:tblW w:w="637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1347"/>
        <w:gridCol w:w="1467"/>
        <w:gridCol w:w="1200"/>
      </w:tblGrid>
      <w:tr w:rsidR="00BC43E2" w:rsidRPr="001F5C94" w:rsidTr="0008128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BC43E2" w:rsidRPr="001F5C94" w:rsidTr="00081282">
        <w:trPr>
          <w:trHeight w:val="30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Octubre 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2011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300.000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Marzo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200.000</w:t>
            </w:r>
          </w:p>
        </w:tc>
      </w:tr>
      <w:tr w:rsidR="00BC43E2" w:rsidRPr="001F5C94" w:rsidTr="00081282">
        <w:trPr>
          <w:trHeight w:val="30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Noviembre 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2011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350.000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Abril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300.000</w:t>
            </w:r>
          </w:p>
        </w:tc>
      </w:tr>
      <w:tr w:rsidR="00BC43E2" w:rsidRPr="001F5C94" w:rsidTr="00081282">
        <w:trPr>
          <w:trHeight w:val="30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Diciembre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400.000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Mayo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250.000</w:t>
            </w:r>
          </w:p>
        </w:tc>
      </w:tr>
      <w:tr w:rsidR="00BC43E2" w:rsidRPr="001F5C94" w:rsidTr="00081282">
        <w:trPr>
          <w:trHeight w:val="30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Enero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150.000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Junio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200.000</w:t>
            </w:r>
          </w:p>
        </w:tc>
      </w:tr>
      <w:tr w:rsidR="00BC43E2" w:rsidRPr="001F5C94" w:rsidTr="00081282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Febrero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200.000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Julio </w:t>
            </w: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F5C94">
              <w:rPr>
                <w:rFonts w:ascii="Calibri" w:eastAsia="Times New Roman" w:hAnsi="Calibri" w:cs="Calibri"/>
                <w:color w:val="000000"/>
                <w:lang w:eastAsia="es-EC"/>
              </w:rPr>
              <w:t>300.000</w:t>
            </w:r>
          </w:p>
        </w:tc>
      </w:tr>
      <w:tr w:rsidR="00BC43E2" w:rsidRPr="001F5C94" w:rsidTr="00081282">
        <w:trPr>
          <w:trHeight w:val="30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1F5C94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Los pagos por compras de mercadería son 80% de las ventas anticipadas del mes siguiente.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Los sueldos y salarios son:</w:t>
      </w:r>
    </w:p>
    <w:tbl>
      <w:tblPr>
        <w:tblW w:w="72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200"/>
        <w:gridCol w:w="1280"/>
        <w:gridCol w:w="1200"/>
        <w:gridCol w:w="1040"/>
        <w:gridCol w:w="1200"/>
      </w:tblGrid>
      <w:tr w:rsidR="00BC43E2" w:rsidRPr="00DF5E4C" w:rsidTr="00081282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BC43E2" w:rsidRPr="00DF5E4C" w:rsidTr="0008128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30.000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50.000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40.000</w:t>
            </w:r>
          </w:p>
        </w:tc>
      </w:tr>
      <w:tr w:rsidR="00BC43E2" w:rsidRPr="00DF5E4C" w:rsidTr="00081282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40.000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50.000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Junio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F5E4C">
              <w:rPr>
                <w:rFonts w:ascii="Calibri" w:eastAsia="Times New Roman" w:hAnsi="Calibri" w:cs="Calibri"/>
                <w:color w:val="000000"/>
                <w:lang w:eastAsia="es-EC"/>
              </w:rPr>
              <w:t>35.000</w:t>
            </w:r>
          </w:p>
        </w:tc>
      </w:tr>
      <w:tr w:rsidR="00BC43E2" w:rsidRPr="00DF5E4C" w:rsidTr="0008128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E2" w:rsidRPr="00DF5E4C" w:rsidRDefault="00BC43E2" w:rsidP="0008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La renta mensual es de $2.000.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Los intereses porn$7.500 se vencen al final de cada trimestre del año.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Se debe pagar en abril un anticipo del impuesto a la renta de $50.000.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Se planea una inversión de capital de $30.000 para junio.</w:t>
      </w:r>
    </w:p>
    <w:p w:rsidR="00BC43E2" w:rsidRDefault="00BC43E2" w:rsidP="00BC43E2">
      <w:pPr>
        <w:pStyle w:val="Prrafodelista"/>
        <w:numPr>
          <w:ilvl w:val="0"/>
          <w:numId w:val="2"/>
        </w:numPr>
        <w:jc w:val="both"/>
      </w:pPr>
      <w:r>
        <w:t>La compañía tiene un saldo de efectivo de $100.000 al 31 de diciembre de 2011, que es el nivel mínimo deseado de efectivo. Se pueden obtener fondos prestados en múltiplos de $5.000 por mes.</w:t>
      </w:r>
    </w:p>
    <w:p w:rsidR="00BC43E2" w:rsidRDefault="00BC43E2" w:rsidP="00BC43E2">
      <w:pPr>
        <w:pStyle w:val="Prrafodelista"/>
      </w:pPr>
    </w:p>
    <w:p w:rsidR="00BC43E2" w:rsidRPr="009555B4" w:rsidRDefault="00BC43E2" w:rsidP="00BC43E2">
      <w:pPr>
        <w:pStyle w:val="Prrafodelista"/>
        <w:ind w:left="284"/>
        <w:jc w:val="both"/>
        <w:rPr>
          <w:b/>
          <w:i/>
        </w:rPr>
      </w:pPr>
      <w:r w:rsidRPr="00BC43E2">
        <w:rPr>
          <w:b/>
          <w:u w:val="single"/>
        </w:rPr>
        <w:t>IV TEMA</w:t>
      </w:r>
      <w:r>
        <w:t xml:space="preserve">  Qué beneficios pueden derivarse a partir del análisis del punto de equilibrio, tanto operativo como financiero</w:t>
      </w:r>
      <w:proofErr w:type="gramStart"/>
      <w:r>
        <w:t>?</w:t>
      </w:r>
      <w:proofErr w:type="gramEnd"/>
      <w:r>
        <w:t xml:space="preserve"> </w:t>
      </w:r>
      <w:r w:rsidRPr="009555B4">
        <w:rPr>
          <w:b/>
          <w:i/>
        </w:rPr>
        <w:t>(10 puntos)</w:t>
      </w:r>
    </w:p>
    <w:p w:rsidR="00BC43E2" w:rsidRPr="009555B4" w:rsidRDefault="00BC43E2" w:rsidP="00BC43E2">
      <w:pPr>
        <w:pStyle w:val="Prrafodelista"/>
        <w:ind w:left="284"/>
        <w:jc w:val="both"/>
        <w:rPr>
          <w:b/>
          <w:i/>
        </w:rPr>
      </w:pPr>
      <w:r>
        <w:t>Por  qué  cree usted que la mayoría de la planeación financiera empieza con los pronósticos de ventas</w:t>
      </w:r>
      <w:proofErr w:type="gramStart"/>
      <w:r w:rsidRPr="009555B4">
        <w:rPr>
          <w:b/>
          <w:i/>
        </w:rPr>
        <w:t>?(</w:t>
      </w:r>
      <w:proofErr w:type="gramEnd"/>
      <w:r w:rsidRPr="009555B4">
        <w:rPr>
          <w:b/>
          <w:i/>
        </w:rPr>
        <w:t>10 puntos)</w:t>
      </w:r>
    </w:p>
    <w:p w:rsidR="00BC43E2" w:rsidRDefault="00BC43E2" w:rsidP="00BC43E2">
      <w:pPr>
        <w:spacing w:line="360" w:lineRule="auto"/>
        <w:rPr>
          <w:rFonts w:cstheme="minorHAnsi"/>
          <w:b/>
          <w:i/>
          <w:sz w:val="24"/>
          <w:szCs w:val="24"/>
        </w:rPr>
      </w:pPr>
    </w:p>
    <w:sectPr w:rsidR="00BC43E2" w:rsidSect="008158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ED" w:rsidRDefault="00063EED" w:rsidP="00B065F8">
      <w:pPr>
        <w:spacing w:after="0" w:line="240" w:lineRule="auto"/>
      </w:pPr>
      <w:r>
        <w:separator/>
      </w:r>
    </w:p>
  </w:endnote>
  <w:endnote w:type="continuationSeparator" w:id="0">
    <w:p w:rsidR="00063EED" w:rsidRDefault="00063EED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202105" w:rsidRPr="00202105">
      <w:rPr>
        <w:lang w:val="es-MX"/>
      </w:rPr>
      <w:t xml:space="preserve">Karina </w:t>
    </w:r>
    <w:proofErr w:type="spellStart"/>
    <w:r w:rsidR="00202105" w:rsidRPr="00202105">
      <w:rPr>
        <w:lang w:val="es-MX"/>
      </w:rPr>
      <w:t>Govea</w:t>
    </w:r>
    <w:proofErr w:type="spellEnd"/>
    <w:r w:rsidR="00202105" w:rsidRPr="00202105">
      <w:rPr>
        <w:lang w:val="es-MX"/>
      </w:rPr>
      <w:t xml:space="preserve"> Andrade</w:t>
    </w:r>
    <w:r>
      <w:rPr>
        <w:lang w:val="es-MX"/>
      </w:rPr>
      <w:tab/>
    </w:r>
    <w:r>
      <w:rPr>
        <w:lang w:val="es-MX"/>
      </w:rPr>
      <w:tab/>
    </w:r>
    <w:r w:rsidR="00E75884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E75884" w:rsidRPr="00B065F8">
      <w:rPr>
        <w:color w:val="0070C0"/>
        <w:lang w:val="es-MX"/>
      </w:rPr>
      <w:fldChar w:fldCharType="separate"/>
    </w:r>
    <w:r w:rsidR="004B65D1" w:rsidRPr="004B65D1">
      <w:rPr>
        <w:noProof/>
        <w:color w:val="0070C0"/>
      </w:rPr>
      <w:t>2</w:t>
    </w:r>
    <w:r w:rsidR="00E75884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E75884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E75884" w:rsidRPr="00B065F8">
      <w:rPr>
        <w:color w:val="0070C0"/>
        <w:lang w:val="es-MX"/>
      </w:rPr>
      <w:fldChar w:fldCharType="separate"/>
    </w:r>
    <w:r w:rsidR="004B65D1" w:rsidRPr="004B65D1">
      <w:rPr>
        <w:noProof/>
        <w:color w:val="0070C0"/>
      </w:rPr>
      <w:t>2</w:t>
    </w:r>
    <w:r w:rsidR="00E75884" w:rsidRPr="00B065F8">
      <w:rPr>
        <w:color w:val="0070C0"/>
        <w:lang w:val="es-MX"/>
      </w:rPr>
      <w:fldChar w:fldCharType="end"/>
    </w:r>
  </w:p>
  <w:p w:rsidR="00E94D53" w:rsidRPr="00B065F8" w:rsidRDefault="00CE0687">
    <w:pPr>
      <w:pStyle w:val="Piedepgina"/>
      <w:rPr>
        <w:color w:val="0070C0"/>
        <w:lang w:val="es-MX"/>
      </w:rPr>
    </w:pPr>
    <w:r>
      <w:rPr>
        <w:lang w:val="es-MX"/>
      </w:rPr>
      <w:t xml:space="preserve">Fecha de la prueba: </w:t>
    </w:r>
    <w:r w:rsidRPr="00CE0687">
      <w:rPr>
        <w:lang w:val="es-MX"/>
      </w:rPr>
      <w:t>01-31-2012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ED" w:rsidRDefault="00063EED" w:rsidP="00B065F8">
      <w:pPr>
        <w:spacing w:after="0" w:line="240" w:lineRule="auto"/>
      </w:pPr>
      <w:r>
        <w:separator/>
      </w:r>
    </w:p>
  </w:footnote>
  <w:footnote w:type="continuationSeparator" w:id="0">
    <w:p w:rsidR="00063EED" w:rsidRDefault="00063EED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89"/>
    <w:multiLevelType w:val="hybridMultilevel"/>
    <w:tmpl w:val="044A04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0986"/>
    <w:multiLevelType w:val="hybridMultilevel"/>
    <w:tmpl w:val="502AF03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E31D1"/>
    <w:rsid w:val="00063EED"/>
    <w:rsid w:val="000B5D3E"/>
    <w:rsid w:val="00193127"/>
    <w:rsid w:val="00202105"/>
    <w:rsid w:val="002320BE"/>
    <w:rsid w:val="00257CE4"/>
    <w:rsid w:val="00363AFE"/>
    <w:rsid w:val="004034B8"/>
    <w:rsid w:val="004B65D1"/>
    <w:rsid w:val="00515670"/>
    <w:rsid w:val="00540369"/>
    <w:rsid w:val="00590B78"/>
    <w:rsid w:val="005E032C"/>
    <w:rsid w:val="007E31D1"/>
    <w:rsid w:val="00815838"/>
    <w:rsid w:val="0090396A"/>
    <w:rsid w:val="009555B4"/>
    <w:rsid w:val="00B065F8"/>
    <w:rsid w:val="00BC43E2"/>
    <w:rsid w:val="00CE0687"/>
    <w:rsid w:val="00CE1DB3"/>
    <w:rsid w:val="00D64A62"/>
    <w:rsid w:val="00D868F2"/>
    <w:rsid w:val="00E75884"/>
    <w:rsid w:val="00E94D53"/>
    <w:rsid w:val="00EA5C1A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BC43E2"/>
    <w:pPr>
      <w:ind w:left="720"/>
      <w:contextualSpacing/>
    </w:pPr>
  </w:style>
  <w:style w:type="paragraph" w:styleId="Sinespaciado">
    <w:name w:val="No Spacing"/>
    <w:uiPriority w:val="1"/>
    <w:qFormat/>
    <w:rsid w:val="00BC43E2"/>
    <w:pPr>
      <w:spacing w:after="0" w:line="240" w:lineRule="auto"/>
    </w:pPr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Kary</cp:lastModifiedBy>
  <cp:revision>6</cp:revision>
  <cp:lastPrinted>2012-01-23T18:10:00Z</cp:lastPrinted>
  <dcterms:created xsi:type="dcterms:W3CDTF">2012-01-30T22:19:00Z</dcterms:created>
  <dcterms:modified xsi:type="dcterms:W3CDTF">2012-02-08T00:39:00Z</dcterms:modified>
</cp:coreProperties>
</file>