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51" w:rsidRPr="00F55992" w:rsidRDefault="00E31951" w:rsidP="00E31951">
      <w:pPr>
        <w:jc w:val="center"/>
        <w:rPr>
          <w:i/>
          <w:color w:val="002060"/>
          <w:lang w:val="es-EC"/>
        </w:rPr>
      </w:pPr>
      <w:r w:rsidRPr="00F55992">
        <w:rPr>
          <w:i/>
          <w:color w:val="002060"/>
          <w:lang w:val="es-EC"/>
        </w:rPr>
        <w:t>“Como estudiante de FEN me comprometo a combatir la mediocridad y actuar con honestidad, por eso no copio ni dejo copiar”</w:t>
      </w:r>
    </w:p>
    <w:p w:rsidR="00E31951" w:rsidRPr="00F55992" w:rsidRDefault="00E31951" w:rsidP="00E31951">
      <w:pPr>
        <w:rPr>
          <w:b/>
          <w:color w:val="002060"/>
          <w:lang w:val="es-EC"/>
        </w:rPr>
      </w:pPr>
      <w:r w:rsidRPr="00F55992">
        <w:rPr>
          <w:b/>
          <w:color w:val="002060"/>
          <w:lang w:val="es-EC"/>
        </w:rPr>
        <w:t>Nombre: _____________________________________________ Firma:_______________________</w:t>
      </w:r>
    </w:p>
    <w:p w:rsidR="00BC712D" w:rsidRDefault="00BC712D" w:rsidP="00BC712D">
      <w:pPr>
        <w:jc w:val="both"/>
        <w:rPr>
          <w:b/>
          <w:color w:val="943634" w:themeColor="accent2" w:themeShade="BF"/>
          <w:lang w:val="es-EC"/>
        </w:rPr>
      </w:pPr>
    </w:p>
    <w:p w:rsidR="00E31951" w:rsidRPr="00E31951" w:rsidRDefault="00E31951" w:rsidP="00BC712D">
      <w:pPr>
        <w:jc w:val="both"/>
        <w:rPr>
          <w:b/>
          <w:color w:val="943634" w:themeColor="accent2" w:themeShade="BF"/>
          <w:lang w:val="es-EC"/>
        </w:rPr>
      </w:pPr>
      <w:r w:rsidRPr="00E31951">
        <w:rPr>
          <w:b/>
          <w:color w:val="943634" w:themeColor="accent2" w:themeShade="BF"/>
          <w:lang w:val="es-EC"/>
        </w:rPr>
        <w:t>SEGÚN LO ANALIZADO EN CLASE, RESPONDA A LAS SIGUIENTES PREGUNTAS</w:t>
      </w:r>
    </w:p>
    <w:p w:rsidR="001A25E2" w:rsidRPr="00F55992" w:rsidRDefault="005C25F2" w:rsidP="00BC712D">
      <w:pPr>
        <w:rPr>
          <w:b/>
          <w:color w:val="002060"/>
          <w:lang w:val="es-EC"/>
        </w:rPr>
      </w:pPr>
      <w:r w:rsidRPr="00F55992">
        <w:rPr>
          <w:b/>
          <w:color w:val="002060"/>
          <w:lang w:val="es-EC"/>
        </w:rPr>
        <w:t xml:space="preserve">1.- </w:t>
      </w:r>
      <w:r w:rsidR="00E31951" w:rsidRPr="00F55992">
        <w:rPr>
          <w:b/>
          <w:color w:val="002060"/>
          <w:lang w:val="es-EC"/>
        </w:rPr>
        <w:t>E</w:t>
      </w:r>
      <w:r w:rsidR="001A25E2" w:rsidRPr="00F55992">
        <w:rPr>
          <w:b/>
          <w:color w:val="002060"/>
          <w:lang w:val="es-EC"/>
        </w:rPr>
        <w:t>scriba las 5 etapas de desarrollo de los grupos (10 ptos.)</w:t>
      </w:r>
    </w:p>
    <w:p w:rsidR="00E31951" w:rsidRPr="00F55992" w:rsidRDefault="00E31951">
      <w:pPr>
        <w:rPr>
          <w:color w:val="002060"/>
          <w:lang w:val="es-EC"/>
        </w:rPr>
      </w:pPr>
    </w:p>
    <w:p w:rsidR="00E31951" w:rsidRPr="00F55992" w:rsidRDefault="00BC712D" w:rsidP="00E31951">
      <w:pPr>
        <w:tabs>
          <w:tab w:val="left" w:leader="underscore" w:pos="3119"/>
          <w:tab w:val="left" w:pos="3402"/>
          <w:tab w:val="left" w:leader="underscore" w:pos="10206"/>
        </w:tabs>
        <w:jc w:val="both"/>
        <w:rPr>
          <w:color w:val="002060"/>
          <w:lang w:val="es-EC"/>
        </w:rPr>
      </w:pPr>
      <w:r w:rsidRPr="00F55992">
        <w:rPr>
          <w:color w:val="002060"/>
          <w:lang w:val="es-EC"/>
        </w:rPr>
        <w:t>1</w:t>
      </w:r>
      <w:r w:rsidR="00E31951" w:rsidRPr="00F55992">
        <w:rPr>
          <w:color w:val="002060"/>
          <w:lang w:val="es-EC"/>
        </w:rPr>
        <w:t>)</w:t>
      </w:r>
      <w:r w:rsidR="00E31951" w:rsidRPr="00F55992">
        <w:rPr>
          <w:color w:val="002060"/>
          <w:lang w:val="es-EC"/>
        </w:rPr>
        <w:tab/>
        <w:t>:</w:t>
      </w:r>
      <w:r w:rsidR="00E31951" w:rsidRPr="00F55992">
        <w:rPr>
          <w:color w:val="002060"/>
          <w:lang w:val="es-EC"/>
        </w:rPr>
        <w:tab/>
      </w:r>
      <w:r w:rsidR="00E31951" w:rsidRPr="00F55992">
        <w:rPr>
          <w:color w:val="002060"/>
          <w:lang w:val="es-EC"/>
        </w:rPr>
        <w:tab/>
      </w:r>
    </w:p>
    <w:p w:rsidR="00E31951" w:rsidRPr="00F55992" w:rsidRDefault="00E31951"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p>
    <w:p w:rsidR="00E31951" w:rsidRPr="00F55992" w:rsidRDefault="00BC712D" w:rsidP="00E31951">
      <w:pPr>
        <w:tabs>
          <w:tab w:val="left" w:leader="underscore" w:pos="3119"/>
          <w:tab w:val="left" w:pos="3402"/>
          <w:tab w:val="left" w:leader="underscore" w:pos="10206"/>
        </w:tabs>
        <w:jc w:val="both"/>
        <w:rPr>
          <w:color w:val="002060"/>
          <w:lang w:val="es-EC"/>
        </w:rPr>
      </w:pPr>
      <w:r w:rsidRPr="00F55992">
        <w:rPr>
          <w:color w:val="002060"/>
          <w:lang w:val="es-EC"/>
        </w:rPr>
        <w:t>2</w:t>
      </w:r>
      <w:r w:rsidR="00E31951" w:rsidRPr="00F55992">
        <w:rPr>
          <w:color w:val="002060"/>
          <w:lang w:val="es-EC"/>
        </w:rPr>
        <w:t>)</w:t>
      </w:r>
      <w:r w:rsidR="00E31951" w:rsidRPr="00F55992">
        <w:rPr>
          <w:color w:val="002060"/>
          <w:lang w:val="es-EC"/>
        </w:rPr>
        <w:tab/>
        <w:t>:</w:t>
      </w:r>
      <w:r w:rsidR="00E31951" w:rsidRPr="00F55992">
        <w:rPr>
          <w:color w:val="002060"/>
          <w:lang w:val="es-EC"/>
        </w:rPr>
        <w:tab/>
      </w:r>
      <w:r w:rsidR="00E31951" w:rsidRPr="00F55992">
        <w:rPr>
          <w:color w:val="002060"/>
          <w:lang w:val="es-EC"/>
        </w:rPr>
        <w:tab/>
      </w:r>
    </w:p>
    <w:p w:rsidR="00E31951" w:rsidRPr="00F55992" w:rsidRDefault="00E31951"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p>
    <w:p w:rsidR="00E31951" w:rsidRPr="00F55992" w:rsidRDefault="00BC712D" w:rsidP="00E31951">
      <w:pPr>
        <w:tabs>
          <w:tab w:val="left" w:leader="underscore" w:pos="3119"/>
          <w:tab w:val="left" w:pos="3402"/>
          <w:tab w:val="left" w:leader="underscore" w:pos="10206"/>
        </w:tabs>
        <w:jc w:val="both"/>
        <w:rPr>
          <w:color w:val="002060"/>
          <w:lang w:val="es-EC"/>
        </w:rPr>
      </w:pPr>
      <w:r w:rsidRPr="00F55992">
        <w:rPr>
          <w:color w:val="002060"/>
          <w:lang w:val="es-EC"/>
        </w:rPr>
        <w:t>3</w:t>
      </w:r>
      <w:r w:rsidR="00E31951" w:rsidRPr="00F55992">
        <w:rPr>
          <w:color w:val="002060"/>
          <w:lang w:val="es-EC"/>
        </w:rPr>
        <w:t>)</w:t>
      </w:r>
      <w:r w:rsidR="00E31951" w:rsidRPr="00F55992">
        <w:rPr>
          <w:color w:val="002060"/>
          <w:lang w:val="es-EC"/>
        </w:rPr>
        <w:tab/>
        <w:t>:</w:t>
      </w:r>
      <w:r w:rsidR="00E31951" w:rsidRPr="00F55992">
        <w:rPr>
          <w:color w:val="002060"/>
          <w:lang w:val="es-EC"/>
        </w:rPr>
        <w:tab/>
      </w:r>
      <w:r w:rsidR="00E31951" w:rsidRPr="00F55992">
        <w:rPr>
          <w:color w:val="002060"/>
          <w:lang w:val="es-EC"/>
        </w:rPr>
        <w:tab/>
      </w:r>
    </w:p>
    <w:p w:rsidR="00E31951" w:rsidRPr="00F55992" w:rsidRDefault="00E31951"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p>
    <w:p w:rsidR="00E31951" w:rsidRPr="00F55992" w:rsidRDefault="00BC712D" w:rsidP="00E31951">
      <w:pPr>
        <w:tabs>
          <w:tab w:val="left" w:leader="underscore" w:pos="3119"/>
          <w:tab w:val="left" w:pos="3402"/>
          <w:tab w:val="left" w:leader="underscore" w:pos="10206"/>
        </w:tabs>
        <w:jc w:val="both"/>
        <w:rPr>
          <w:color w:val="002060"/>
          <w:lang w:val="es-EC"/>
        </w:rPr>
      </w:pPr>
      <w:r w:rsidRPr="00F55992">
        <w:rPr>
          <w:color w:val="002060"/>
          <w:lang w:val="es-EC"/>
        </w:rPr>
        <w:t>4</w:t>
      </w:r>
      <w:r w:rsidR="00E31951" w:rsidRPr="00F55992">
        <w:rPr>
          <w:color w:val="002060"/>
          <w:lang w:val="es-EC"/>
        </w:rPr>
        <w:t>)</w:t>
      </w:r>
      <w:r w:rsidR="00E31951" w:rsidRPr="00F55992">
        <w:rPr>
          <w:color w:val="002060"/>
          <w:lang w:val="es-EC"/>
        </w:rPr>
        <w:tab/>
        <w:t>:</w:t>
      </w:r>
      <w:r w:rsidR="00E31951" w:rsidRPr="00F55992">
        <w:rPr>
          <w:color w:val="002060"/>
          <w:lang w:val="es-EC"/>
        </w:rPr>
        <w:tab/>
      </w:r>
      <w:r w:rsidR="00E31951" w:rsidRPr="00F55992">
        <w:rPr>
          <w:color w:val="002060"/>
          <w:lang w:val="es-EC"/>
        </w:rPr>
        <w:tab/>
      </w:r>
    </w:p>
    <w:p w:rsidR="00E31951" w:rsidRPr="00F55992" w:rsidRDefault="00E31951"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p>
    <w:p w:rsidR="00E31951" w:rsidRPr="00F55992" w:rsidRDefault="00BC712D" w:rsidP="00E31951">
      <w:pPr>
        <w:tabs>
          <w:tab w:val="left" w:leader="underscore" w:pos="3119"/>
          <w:tab w:val="left" w:pos="3402"/>
          <w:tab w:val="left" w:leader="underscore" w:pos="10206"/>
        </w:tabs>
        <w:jc w:val="both"/>
        <w:rPr>
          <w:color w:val="002060"/>
          <w:lang w:val="es-EC"/>
        </w:rPr>
      </w:pPr>
      <w:r w:rsidRPr="00F55992">
        <w:rPr>
          <w:color w:val="002060"/>
          <w:lang w:val="es-EC"/>
        </w:rPr>
        <w:t>5</w:t>
      </w:r>
      <w:r w:rsidR="00E31951" w:rsidRPr="00F55992">
        <w:rPr>
          <w:color w:val="002060"/>
          <w:lang w:val="es-EC"/>
        </w:rPr>
        <w:t>)</w:t>
      </w:r>
      <w:r w:rsidR="00E31951" w:rsidRPr="00F55992">
        <w:rPr>
          <w:color w:val="002060"/>
          <w:lang w:val="es-EC"/>
        </w:rPr>
        <w:tab/>
        <w:t>:</w:t>
      </w:r>
      <w:r w:rsidR="00E31951" w:rsidRPr="00F55992">
        <w:rPr>
          <w:color w:val="002060"/>
          <w:lang w:val="es-EC"/>
        </w:rPr>
        <w:tab/>
      </w:r>
      <w:r w:rsidR="00E31951" w:rsidRPr="00F55992">
        <w:rPr>
          <w:color w:val="002060"/>
          <w:lang w:val="es-EC"/>
        </w:rPr>
        <w:tab/>
      </w:r>
    </w:p>
    <w:p w:rsidR="00E31951" w:rsidRPr="00F55992" w:rsidRDefault="00E31951"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BC712D" w:rsidRPr="00F55992" w:rsidRDefault="00BC712D" w:rsidP="00E31951">
      <w:pPr>
        <w:tabs>
          <w:tab w:val="left" w:pos="3402"/>
          <w:tab w:val="left" w:leader="underscore" w:pos="10206"/>
        </w:tabs>
        <w:jc w:val="both"/>
        <w:rPr>
          <w:color w:val="002060"/>
          <w:lang w:val="es-EC"/>
        </w:rPr>
      </w:pPr>
      <w:r w:rsidRPr="00F55992">
        <w:rPr>
          <w:color w:val="002060"/>
          <w:lang w:val="es-EC"/>
        </w:rPr>
        <w:tab/>
      </w:r>
      <w:r w:rsidRPr="00F55992">
        <w:rPr>
          <w:color w:val="002060"/>
          <w:lang w:val="es-EC"/>
        </w:rPr>
        <w:tab/>
      </w:r>
    </w:p>
    <w:p w:rsidR="001A25E2" w:rsidRPr="00F55992" w:rsidRDefault="005C25F2">
      <w:pPr>
        <w:rPr>
          <w:b/>
          <w:color w:val="002060"/>
          <w:lang w:val="es-EC"/>
        </w:rPr>
      </w:pPr>
      <w:r w:rsidRPr="00F55992">
        <w:rPr>
          <w:b/>
          <w:color w:val="002060"/>
          <w:lang w:val="es-EC"/>
        </w:rPr>
        <w:t xml:space="preserve">2.- </w:t>
      </w:r>
      <w:r w:rsidR="00E31951" w:rsidRPr="00F55992">
        <w:rPr>
          <w:b/>
          <w:color w:val="002060"/>
          <w:lang w:val="es-EC"/>
        </w:rPr>
        <w:t>E</w:t>
      </w:r>
      <w:r w:rsidR="001A25E2" w:rsidRPr="00F55992">
        <w:rPr>
          <w:b/>
          <w:color w:val="002060"/>
          <w:lang w:val="es-EC"/>
        </w:rPr>
        <w:t>scriba 3 fortalezas y 2 debilidades de toma</w:t>
      </w:r>
      <w:r w:rsidR="00E31951" w:rsidRPr="00F55992">
        <w:rPr>
          <w:b/>
          <w:color w:val="002060"/>
          <w:lang w:val="es-EC"/>
        </w:rPr>
        <w:t>r</w:t>
      </w:r>
      <w:r w:rsidR="001A25E2" w:rsidRPr="00F55992">
        <w:rPr>
          <w:b/>
          <w:color w:val="002060"/>
          <w:lang w:val="es-EC"/>
        </w:rPr>
        <w:t xml:space="preserve"> de decisiones en grupo (10 ptos.)</w:t>
      </w:r>
    </w:p>
    <w:p w:rsidR="00BC712D" w:rsidRPr="00F55992" w:rsidRDefault="00BC712D">
      <w:pPr>
        <w:rPr>
          <w:color w:val="002060"/>
          <w:lang w:val="es-EC"/>
        </w:rPr>
      </w:pPr>
      <w:r w:rsidRPr="00F55992">
        <w:rPr>
          <w:b/>
          <w:color w:val="002060"/>
          <w:lang w:val="es-EC"/>
        </w:rPr>
        <w:t>Fortalezas</w:t>
      </w:r>
      <w:r w:rsidRPr="00F55992">
        <w:rPr>
          <w:color w:val="002060"/>
          <w:lang w:val="es-EC"/>
        </w:rPr>
        <w:t>:</w:t>
      </w:r>
    </w:p>
    <w:p w:rsidR="00E31951" w:rsidRPr="00F55992" w:rsidRDefault="00E31951" w:rsidP="00BC712D">
      <w:pPr>
        <w:tabs>
          <w:tab w:val="left" w:leader="underscore" w:pos="10206"/>
        </w:tabs>
        <w:spacing w:line="276" w:lineRule="auto"/>
        <w:jc w:val="both"/>
        <w:rPr>
          <w:color w:val="002060"/>
          <w:lang w:val="es-EC"/>
        </w:rPr>
      </w:pPr>
      <w:r w:rsidRPr="00F55992">
        <w:rPr>
          <w:color w:val="002060"/>
          <w:lang w:val="es-EC"/>
        </w:rPr>
        <w:tab/>
      </w:r>
    </w:p>
    <w:p w:rsidR="00E31951" w:rsidRPr="00F55992" w:rsidRDefault="00E31951" w:rsidP="00BC712D">
      <w:pPr>
        <w:tabs>
          <w:tab w:val="left" w:leader="underscore" w:pos="10206"/>
        </w:tabs>
        <w:spacing w:line="276" w:lineRule="auto"/>
        <w:jc w:val="both"/>
        <w:rPr>
          <w:color w:val="002060"/>
          <w:lang w:val="es-EC"/>
        </w:rPr>
      </w:pPr>
      <w:r w:rsidRPr="00F55992">
        <w:rPr>
          <w:color w:val="002060"/>
          <w:lang w:val="es-EC"/>
        </w:rPr>
        <w:tab/>
      </w:r>
    </w:p>
    <w:p w:rsidR="00E31951" w:rsidRPr="00F55992" w:rsidRDefault="00E31951"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r w:rsidRPr="00F55992">
        <w:rPr>
          <w:b/>
          <w:color w:val="002060"/>
          <w:lang w:val="es-EC"/>
        </w:rPr>
        <w:t>Debilidades</w:t>
      </w:r>
      <w:r w:rsidRPr="00F55992">
        <w:rPr>
          <w:color w:val="002060"/>
          <w:lang w:val="es-EC"/>
        </w:rPr>
        <w:t>:</w:t>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1A25E2" w:rsidRPr="00F55992" w:rsidRDefault="005C25F2">
      <w:pPr>
        <w:rPr>
          <w:b/>
          <w:color w:val="002060"/>
          <w:lang w:val="es-EC"/>
        </w:rPr>
      </w:pPr>
      <w:r w:rsidRPr="00F55992">
        <w:rPr>
          <w:b/>
          <w:color w:val="002060"/>
          <w:lang w:val="es-EC"/>
        </w:rPr>
        <w:t xml:space="preserve">3.- </w:t>
      </w:r>
      <w:r w:rsidR="00E31951" w:rsidRPr="00F55992">
        <w:rPr>
          <w:b/>
          <w:color w:val="002060"/>
          <w:lang w:val="es-EC"/>
        </w:rPr>
        <w:t>En la elección del canal de comunicación a que se le llama riqueza del canal (5 ptos.)</w:t>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E31951" w:rsidRPr="00F55992" w:rsidRDefault="005C25F2">
      <w:pPr>
        <w:rPr>
          <w:b/>
          <w:color w:val="002060"/>
          <w:lang w:val="es-EC"/>
        </w:rPr>
      </w:pPr>
      <w:r w:rsidRPr="00F55992">
        <w:rPr>
          <w:b/>
          <w:color w:val="002060"/>
          <w:lang w:val="es-EC"/>
        </w:rPr>
        <w:t xml:space="preserve">4.- </w:t>
      </w:r>
      <w:r w:rsidR="00E31951" w:rsidRPr="00F55992">
        <w:rPr>
          <w:b/>
          <w:color w:val="002060"/>
          <w:lang w:val="es-EC"/>
        </w:rPr>
        <w:t>¿Qué es Liderazgo? (5 ptos.)</w:t>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r w:rsidRPr="00F55992">
        <w:rPr>
          <w:color w:val="002060"/>
          <w:lang w:val="es-EC"/>
        </w:rPr>
        <w:tab/>
      </w:r>
    </w:p>
    <w:p w:rsidR="00BC712D" w:rsidRPr="00F55992" w:rsidRDefault="00BC712D" w:rsidP="00BC712D">
      <w:pPr>
        <w:tabs>
          <w:tab w:val="left" w:leader="underscore" w:pos="10206"/>
        </w:tabs>
        <w:spacing w:line="276" w:lineRule="auto"/>
        <w:jc w:val="both"/>
        <w:rPr>
          <w:color w:val="002060"/>
          <w:lang w:val="es-EC"/>
        </w:rPr>
      </w:pPr>
    </w:p>
    <w:p w:rsidR="00BC712D" w:rsidRPr="00F55992" w:rsidRDefault="00BC712D" w:rsidP="00BC712D">
      <w:pPr>
        <w:tabs>
          <w:tab w:val="left" w:leader="underscore" w:pos="10206"/>
        </w:tabs>
        <w:spacing w:line="276" w:lineRule="auto"/>
        <w:jc w:val="both"/>
        <w:rPr>
          <w:color w:val="002060"/>
          <w:lang w:val="es-EC"/>
        </w:rPr>
        <w:sectPr w:rsidR="00BC712D" w:rsidRPr="00F55992" w:rsidSect="00BC712D">
          <w:headerReference w:type="default" r:id="rId7"/>
          <w:pgSz w:w="12240" w:h="15840"/>
          <w:pgMar w:top="1105" w:right="758" w:bottom="1417" w:left="851" w:header="426" w:footer="708" w:gutter="0"/>
          <w:cols w:space="708"/>
          <w:docGrid w:linePitch="360"/>
        </w:sectPr>
      </w:pPr>
    </w:p>
    <w:p w:rsidR="001A25E2" w:rsidRPr="00F55992" w:rsidRDefault="005C25F2" w:rsidP="00BC712D">
      <w:pPr>
        <w:tabs>
          <w:tab w:val="left" w:leader="underscore" w:pos="10206"/>
        </w:tabs>
        <w:spacing w:line="276" w:lineRule="auto"/>
        <w:jc w:val="both"/>
        <w:rPr>
          <w:color w:val="002060"/>
          <w:lang w:val="es-EC"/>
        </w:rPr>
      </w:pPr>
      <w:r w:rsidRPr="00F55992">
        <w:rPr>
          <w:b/>
          <w:color w:val="002060"/>
          <w:lang w:val="es-EC"/>
        </w:rPr>
        <w:lastRenderedPageBreak/>
        <w:t xml:space="preserve">5.- </w:t>
      </w:r>
      <w:r w:rsidR="001A25E2" w:rsidRPr="00F55992">
        <w:rPr>
          <w:b/>
          <w:color w:val="002060"/>
          <w:lang w:val="es-EC"/>
        </w:rPr>
        <w:t>Caso Práctico Motivación:</w:t>
      </w:r>
      <w:r w:rsidR="001A25E2" w:rsidRPr="00F55992">
        <w:rPr>
          <w:color w:val="002060"/>
          <w:lang w:val="es-EC"/>
        </w:rPr>
        <w:t xml:space="preserve"> La empresa INSDRAL  ha contratado a un nuevo director para el departamento de recursos humanos. Es un directivo joven que ha realizado recientemente un curso sobre motivación laboral, por lo que llega dispuesto a generar un clima de trabajo que estimule a los trabajadores y les haga acudir al trabajo más motivados. El nuevo director ha preparado un cuestionario y ha pedido a los representantes de los trabajadores que lo distribuyan y recojan las respuestas.  Una vez analizado el cuestionario, el director detecta que hay graves problemas ya que los empleados no se sienten comprometidos ni conocen los objetivos de la empresa, además su desempeño es menor a lo esperado, algunos trabajadores opinan que sus funciones son muy sencillas  y que la empresa no les permite  aportar con ideas para mejorar los procesos en su trabajo. Otros piensan que su desempeño no es reconocido ni apreciado ya que todos los empleados del departamento reciben el mismo sueldo. Además indican que las prestaciones que les brinda la organización</w:t>
      </w:r>
      <w:r w:rsidR="00C01E65" w:rsidRPr="00F55992">
        <w:rPr>
          <w:color w:val="002060"/>
          <w:lang w:val="es-EC"/>
        </w:rPr>
        <w:t xml:space="preserve"> no les ayudan</w:t>
      </w:r>
      <w:r w:rsidR="001A25E2" w:rsidRPr="00F55992">
        <w:rPr>
          <w:color w:val="002060"/>
          <w:lang w:val="es-EC"/>
        </w:rPr>
        <w:t xml:space="preserve"> </w:t>
      </w:r>
      <w:r w:rsidR="00C01E65" w:rsidRPr="00F55992">
        <w:rPr>
          <w:color w:val="002060"/>
          <w:lang w:val="es-EC"/>
        </w:rPr>
        <w:t>en</w:t>
      </w:r>
      <w:r w:rsidR="001A25E2" w:rsidRPr="00F55992">
        <w:rPr>
          <w:color w:val="002060"/>
          <w:lang w:val="es-EC"/>
        </w:rPr>
        <w:t xml:space="preserve"> sus necesidades potenciales. En lo relativo al lugar de trabajo, las salas están llenas de cables por el suelo, carpetas con papeles por todas partes y tienen mala iluminación. En vista del resultado de la encuesta, el director llega a la conclusión de que la empresa necesita sanear por completo el ambiente laboral si quiere aumentar la satisfacción, la motivación y el rendimiento de los trabajadores, y en última instancia, la productividad de la empresa.</w:t>
      </w:r>
    </w:p>
    <w:p w:rsidR="001A25E2" w:rsidRPr="00F55992" w:rsidRDefault="001A25E2" w:rsidP="00E31951">
      <w:pPr>
        <w:tabs>
          <w:tab w:val="num" w:pos="-3686"/>
        </w:tabs>
        <w:jc w:val="both"/>
        <w:rPr>
          <w:b/>
          <w:color w:val="002060"/>
          <w:lang w:val="es-EC"/>
        </w:rPr>
      </w:pPr>
      <w:r w:rsidRPr="00F55992">
        <w:rPr>
          <w:color w:val="002060"/>
          <w:lang w:val="es-EC"/>
        </w:rPr>
        <w:t>¿Qué programas de motivación de los visto en clase cree Usted que debería tomar el director del departamento de recursos humanos</w:t>
      </w:r>
      <w:r w:rsidR="00C01E65" w:rsidRPr="00F55992">
        <w:rPr>
          <w:color w:val="002060"/>
          <w:lang w:val="es-EC"/>
        </w:rPr>
        <w:t xml:space="preserve"> para resolver todos estos problemas</w:t>
      </w:r>
      <w:r w:rsidRPr="00F55992">
        <w:rPr>
          <w:color w:val="002060"/>
          <w:lang w:val="es-EC"/>
        </w:rPr>
        <w:t xml:space="preserve">? </w:t>
      </w:r>
      <w:r w:rsidRPr="00F55992">
        <w:rPr>
          <w:b/>
          <w:color w:val="002060"/>
          <w:lang w:val="es-EC"/>
        </w:rPr>
        <w:t>(30 puntos)</w:t>
      </w:r>
    </w:p>
    <w:p w:rsidR="001A25E2" w:rsidRPr="00F55992" w:rsidRDefault="001A25E2">
      <w:pPr>
        <w:rPr>
          <w:color w:val="002060"/>
          <w:lang w:val="es-EC"/>
        </w:rPr>
      </w:pPr>
    </w:p>
    <w:sectPr w:rsidR="001A25E2" w:rsidRPr="00F55992" w:rsidSect="00BC712D">
      <w:headerReference w:type="default" r:id="rId8"/>
      <w:pgSz w:w="12240" w:h="15840"/>
      <w:pgMar w:top="1105" w:right="758" w:bottom="1417"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04" w:rsidRDefault="00773E04" w:rsidP="00E31951">
      <w:r>
        <w:separator/>
      </w:r>
    </w:p>
  </w:endnote>
  <w:endnote w:type="continuationSeparator" w:id="1">
    <w:p w:rsidR="00773E04" w:rsidRDefault="00773E04" w:rsidP="00E31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04" w:rsidRDefault="00773E04" w:rsidP="00E31951">
      <w:r>
        <w:separator/>
      </w:r>
    </w:p>
  </w:footnote>
  <w:footnote w:type="continuationSeparator" w:id="1">
    <w:p w:rsidR="00773E04" w:rsidRDefault="00773E04" w:rsidP="00E31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2D" w:rsidRPr="00BC712D" w:rsidRDefault="00BC712D" w:rsidP="00BC712D">
    <w:pPr>
      <w:pStyle w:val="Header"/>
      <w:jc w:val="center"/>
      <w:rPr>
        <w:color w:val="943634" w:themeColor="accent2" w:themeShade="BF"/>
        <w:sz w:val="32"/>
        <w:lang w:val="es-EC"/>
      </w:rPr>
    </w:pPr>
    <w:r w:rsidRPr="0071294B">
      <w:rPr>
        <w:noProof/>
        <w:color w:val="943634" w:themeColor="accent2" w:themeShade="BF"/>
        <w:sz w:val="20"/>
        <w:lang w:val="es-EC" w:eastAsia="es-EC"/>
      </w:rPr>
      <w:drawing>
        <wp:anchor distT="0" distB="0" distL="114300" distR="114300" simplePos="0" relativeHeight="251659264" behindDoc="1" locked="0" layoutInCell="1" allowOverlap="1">
          <wp:simplePos x="0" y="0"/>
          <wp:positionH relativeFrom="column">
            <wp:posOffset>135255</wp:posOffset>
          </wp:positionH>
          <wp:positionV relativeFrom="paragraph">
            <wp:posOffset>-106680</wp:posOffset>
          </wp:positionV>
          <wp:extent cx="691515" cy="700405"/>
          <wp:effectExtent l="19050" t="0" r="0" b="0"/>
          <wp:wrapTight wrapText="bothSides">
            <wp:wrapPolygon edited="0">
              <wp:start x="5950" y="0"/>
              <wp:lineTo x="2380" y="2350"/>
              <wp:lineTo x="-595" y="7050"/>
              <wp:lineTo x="-595" y="13512"/>
              <wp:lineTo x="2380" y="19387"/>
              <wp:lineTo x="5950" y="21150"/>
              <wp:lineTo x="6545" y="21150"/>
              <wp:lineTo x="14876" y="21150"/>
              <wp:lineTo x="15471" y="21150"/>
              <wp:lineTo x="19041" y="18800"/>
              <wp:lineTo x="20231" y="18800"/>
              <wp:lineTo x="21421" y="13512"/>
              <wp:lineTo x="21421" y="7050"/>
              <wp:lineTo x="18446" y="1762"/>
              <wp:lineTo x="15471" y="0"/>
              <wp:lineTo x="5950" y="0"/>
            </wp:wrapPolygon>
          </wp:wrapTight>
          <wp:docPr id="7"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1"/>
                  <a:srcRect/>
                  <a:stretch>
                    <a:fillRect/>
                  </a:stretch>
                </pic:blipFill>
                <pic:spPr bwMode="auto">
                  <a:xfrm>
                    <a:off x="0" y="0"/>
                    <a:ext cx="691515" cy="700405"/>
                  </a:xfrm>
                  <a:prstGeom prst="rect">
                    <a:avLst/>
                  </a:prstGeom>
                  <a:noFill/>
                  <a:ln w="9525">
                    <a:noFill/>
                    <a:miter lim="800000"/>
                    <a:headEnd/>
                    <a:tailEnd/>
                  </a:ln>
                </pic:spPr>
              </pic:pic>
            </a:graphicData>
          </a:graphic>
        </wp:anchor>
      </w:drawing>
    </w:r>
    <w:r w:rsidRPr="0071294B">
      <w:rPr>
        <w:noProof/>
        <w:color w:val="943634" w:themeColor="accent2" w:themeShade="BF"/>
        <w:sz w:val="20"/>
        <w:lang w:val="es-EC" w:eastAsia="es-EC"/>
      </w:rPr>
      <w:drawing>
        <wp:anchor distT="0" distB="0" distL="114300" distR="114300" simplePos="0" relativeHeight="251660288" behindDoc="1" locked="0" layoutInCell="1" allowOverlap="1">
          <wp:simplePos x="0" y="0"/>
          <wp:positionH relativeFrom="column">
            <wp:posOffset>5963285</wp:posOffset>
          </wp:positionH>
          <wp:positionV relativeFrom="paragraph">
            <wp:posOffset>-170180</wp:posOffset>
          </wp:positionV>
          <wp:extent cx="722630" cy="732790"/>
          <wp:effectExtent l="19050" t="0" r="1270" b="0"/>
          <wp:wrapTight wrapText="bothSides">
            <wp:wrapPolygon edited="0">
              <wp:start x="6264" y="0"/>
              <wp:lineTo x="2847" y="1685"/>
              <wp:lineTo x="-569" y="6738"/>
              <wp:lineTo x="569" y="17969"/>
              <wp:lineTo x="5694" y="20776"/>
              <wp:lineTo x="6264" y="20776"/>
              <wp:lineTo x="15374" y="20776"/>
              <wp:lineTo x="15944" y="20776"/>
              <wp:lineTo x="19930" y="17969"/>
              <wp:lineTo x="20499" y="17969"/>
              <wp:lineTo x="21638" y="12915"/>
              <wp:lineTo x="21638" y="6177"/>
              <wp:lineTo x="18791" y="1685"/>
              <wp:lineTo x="15374" y="0"/>
              <wp:lineTo x="6264" y="0"/>
            </wp:wrapPolygon>
          </wp:wrapTight>
          <wp:docPr id="8"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2"/>
                  <a:srcRect/>
                  <a:stretch>
                    <a:fillRect/>
                  </a:stretch>
                </pic:blipFill>
                <pic:spPr bwMode="auto">
                  <a:xfrm>
                    <a:off x="0" y="0"/>
                    <a:ext cx="722630" cy="732790"/>
                  </a:xfrm>
                  <a:prstGeom prst="rect">
                    <a:avLst/>
                  </a:prstGeom>
                  <a:noFill/>
                  <a:ln w="9525">
                    <a:noFill/>
                    <a:miter lim="800000"/>
                    <a:headEnd/>
                    <a:tailEnd/>
                  </a:ln>
                </pic:spPr>
              </pic:pic>
            </a:graphicData>
          </a:graphic>
        </wp:anchor>
      </w:drawing>
    </w:r>
    <w:r w:rsidRPr="00BC712D">
      <w:rPr>
        <w:color w:val="943634" w:themeColor="accent2" w:themeShade="BF"/>
        <w:sz w:val="32"/>
        <w:lang w:val="es-EC"/>
      </w:rPr>
      <w:t>FACULTAD DE ECONOMÍA Y NEGOCIOS</w:t>
    </w:r>
  </w:p>
  <w:p w:rsidR="00BC712D" w:rsidRPr="00BC712D" w:rsidRDefault="00BC712D" w:rsidP="00BC712D">
    <w:pPr>
      <w:pStyle w:val="Header"/>
      <w:jc w:val="center"/>
      <w:rPr>
        <w:color w:val="943634" w:themeColor="accent2" w:themeShade="BF"/>
        <w:sz w:val="28"/>
        <w:lang w:val="es-EC"/>
      </w:rPr>
    </w:pPr>
    <w:r w:rsidRPr="00BC712D">
      <w:rPr>
        <w:color w:val="943634" w:themeColor="accent2" w:themeShade="BF"/>
        <w:sz w:val="28"/>
        <w:lang w:val="es-EC"/>
      </w:rPr>
      <w:t>Comportamiento Organizacional</w:t>
    </w:r>
  </w:p>
  <w:p w:rsidR="00BC712D" w:rsidRPr="0071294B" w:rsidRDefault="00B735BF" w:rsidP="00BC712D">
    <w:pPr>
      <w:pStyle w:val="Header"/>
      <w:jc w:val="center"/>
      <w:rPr>
        <w:color w:val="943634" w:themeColor="accent2" w:themeShade="BF"/>
        <w:sz w:val="28"/>
      </w:rPr>
    </w:pPr>
    <w:r>
      <w:rPr>
        <w:color w:val="943634" w:themeColor="accent2" w:themeShade="BF"/>
        <w:sz w:val="28"/>
      </w:rPr>
      <w:t>2d</w:t>
    </w:r>
    <w:r w:rsidR="00BC712D" w:rsidRPr="0071294B">
      <w:rPr>
        <w:color w:val="943634" w:themeColor="accent2" w:themeShade="BF"/>
        <w:sz w:val="28"/>
      </w:rPr>
      <w:t>a. Evaluación</w:t>
    </w:r>
  </w:p>
  <w:p w:rsidR="00BC712D" w:rsidRDefault="00BC7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2D" w:rsidRDefault="00BC7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85D5D"/>
    <w:multiLevelType w:val="hybridMultilevel"/>
    <w:tmpl w:val="210291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FE32A0A"/>
    <w:multiLevelType w:val="hybridMultilevel"/>
    <w:tmpl w:val="D0503F78"/>
    <w:lvl w:ilvl="0" w:tplc="0409000F">
      <w:start w:val="1"/>
      <w:numFmt w:val="decimal"/>
      <w:lvlText w:val="%1."/>
      <w:lvlJc w:val="left"/>
      <w:pPr>
        <w:tabs>
          <w:tab w:val="num" w:pos="720"/>
        </w:tabs>
        <w:ind w:left="720" w:hanging="360"/>
      </w:pPr>
      <w:rPr>
        <w:rFonts w:hint="default"/>
      </w:rPr>
    </w:lvl>
    <w:lvl w:ilvl="1" w:tplc="516E7AA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25E2"/>
    <w:rsid w:val="00017001"/>
    <w:rsid w:val="001A25E2"/>
    <w:rsid w:val="005C25F2"/>
    <w:rsid w:val="006200CF"/>
    <w:rsid w:val="00773E04"/>
    <w:rsid w:val="008765FD"/>
    <w:rsid w:val="00B735BF"/>
    <w:rsid w:val="00BC712D"/>
    <w:rsid w:val="00C01E65"/>
    <w:rsid w:val="00E31951"/>
    <w:rsid w:val="00F559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51"/>
    <w:pPr>
      <w:ind w:left="720"/>
      <w:contextualSpacing/>
    </w:pPr>
  </w:style>
  <w:style w:type="paragraph" w:styleId="Header">
    <w:name w:val="header"/>
    <w:basedOn w:val="Normal"/>
    <w:link w:val="HeaderChar"/>
    <w:uiPriority w:val="99"/>
    <w:unhideWhenUsed/>
    <w:rsid w:val="00E31951"/>
    <w:pPr>
      <w:tabs>
        <w:tab w:val="center" w:pos="4419"/>
        <w:tab w:val="right" w:pos="8838"/>
      </w:tabs>
    </w:pPr>
  </w:style>
  <w:style w:type="character" w:customStyle="1" w:styleId="HeaderChar">
    <w:name w:val="Header Char"/>
    <w:basedOn w:val="DefaultParagraphFont"/>
    <w:link w:val="Header"/>
    <w:uiPriority w:val="99"/>
    <w:rsid w:val="00E3195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31951"/>
    <w:pPr>
      <w:tabs>
        <w:tab w:val="center" w:pos="4419"/>
        <w:tab w:val="right" w:pos="8838"/>
      </w:tabs>
    </w:pPr>
  </w:style>
  <w:style w:type="character" w:customStyle="1" w:styleId="FooterChar">
    <w:name w:val="Footer Char"/>
    <w:basedOn w:val="DefaultParagraphFont"/>
    <w:link w:val="Footer"/>
    <w:uiPriority w:val="99"/>
    <w:semiHidden/>
    <w:rsid w:val="00E3195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365</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cp:lastPrinted>2012-08-28T00:43:00Z</cp:lastPrinted>
  <dcterms:created xsi:type="dcterms:W3CDTF">2012-08-27T23:49:00Z</dcterms:created>
  <dcterms:modified xsi:type="dcterms:W3CDTF">2012-08-28T00:45:00Z</dcterms:modified>
</cp:coreProperties>
</file>