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548"/>
        <w:gridCol w:w="7096"/>
      </w:tblGrid>
      <w:tr w:rsidR="00C6775A" w:rsidRPr="008166C1" w:rsidTr="00E96050">
        <w:tc>
          <w:tcPr>
            <w:tcW w:w="1548" w:type="dxa"/>
          </w:tcPr>
          <w:p w:rsidR="00C6775A" w:rsidRPr="008166C1" w:rsidRDefault="00C6775A" w:rsidP="00E96050">
            <w:pPr>
              <w:pStyle w:val="Encabezado"/>
              <w:jc w:val="center"/>
              <w:rPr>
                <w:sz w:val="36"/>
                <w:szCs w:val="36"/>
              </w:rPr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914400" cy="876300"/>
                  <wp:effectExtent l="19050" t="0" r="0" b="0"/>
                  <wp:wrapNone/>
                  <wp:docPr id="2" name="Imagen 2" descr="LOgo%20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96" w:type="dxa"/>
          </w:tcPr>
          <w:p w:rsidR="00C6775A" w:rsidRPr="008166C1" w:rsidRDefault="00516E55" w:rsidP="00E96050">
            <w:pPr>
              <w:pStyle w:val="Ttulo"/>
              <w:jc w:val="center"/>
              <w:rPr>
                <w:sz w:val="36"/>
                <w:szCs w:val="36"/>
              </w:rPr>
            </w:pPr>
            <w:r w:rsidRPr="00516E55">
              <w:rPr>
                <w:noProof/>
                <w:sz w:val="32"/>
                <w:szCs w:val="30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81.85pt;margin-top:33.7pt;width:108pt;height:45pt;z-index:251658240;mso-position-horizontal-relative:text;mso-position-vertical-relative:text">
                  <v:imagedata r:id="rId6" o:title=""/>
                </v:shape>
                <o:OLEObject Type="Embed" ProgID="MSPhotoEd.3" ShapeID="_x0000_s1026" DrawAspect="Content" ObjectID="_1407576853" r:id="rId7"/>
              </w:pict>
            </w:r>
            <w:r w:rsidR="00C6775A">
              <w:rPr>
                <w:sz w:val="44"/>
              </w:rPr>
              <w:t>ESCUELA SUPERIOR POLITÉ</w:t>
            </w:r>
            <w:r w:rsidR="00C6775A" w:rsidRPr="00B45865">
              <w:rPr>
                <w:sz w:val="44"/>
              </w:rPr>
              <w:t>CNICA DEL LITORAL</w:t>
            </w:r>
          </w:p>
        </w:tc>
      </w:tr>
    </w:tbl>
    <w:p w:rsidR="00C6775A" w:rsidRPr="00601221" w:rsidRDefault="00F52AD6" w:rsidP="00C6775A">
      <w:pPr>
        <w:pStyle w:val="Ttulo1"/>
        <w:jc w:val="center"/>
      </w:pPr>
      <w:r>
        <w:t>Examen Final de Finanzas</w:t>
      </w:r>
    </w:p>
    <w:p w:rsidR="00C6775A" w:rsidRPr="00154FA0" w:rsidRDefault="00F52AD6" w:rsidP="00C6775A">
      <w:pPr>
        <w:pStyle w:val="Subttulo"/>
        <w:jc w:val="center"/>
        <w:rPr>
          <w:sz w:val="22"/>
        </w:rPr>
      </w:pPr>
      <w:r>
        <w:rPr>
          <w:sz w:val="22"/>
        </w:rPr>
        <w:t>Guayaquil, agosto 27</w:t>
      </w:r>
      <w:r w:rsidR="00991815">
        <w:rPr>
          <w:sz w:val="22"/>
        </w:rPr>
        <w:t xml:space="preserve"> del 2012</w:t>
      </w:r>
    </w:p>
    <w:p w:rsidR="00C6775A" w:rsidRDefault="00C6775A" w:rsidP="00C6775A">
      <w:pPr>
        <w:rPr>
          <w:rFonts w:asciiTheme="minorHAnsi" w:hAnsiTheme="minorHAnsi"/>
        </w:rPr>
      </w:pPr>
    </w:p>
    <w:p w:rsidR="00D01A80" w:rsidRDefault="00D01A80" w:rsidP="00C6775A">
      <w:pPr>
        <w:rPr>
          <w:rFonts w:asciiTheme="minorHAnsi" w:hAnsiTheme="minorHAnsi"/>
        </w:rPr>
      </w:pPr>
    </w:p>
    <w:p w:rsidR="00C6775A" w:rsidRPr="00B45865" w:rsidRDefault="00C6775A" w:rsidP="00C6775A">
      <w:pPr>
        <w:rPr>
          <w:rFonts w:asciiTheme="minorHAnsi" w:hAnsiTheme="minorHAnsi"/>
        </w:rPr>
      </w:pPr>
      <w:r w:rsidRPr="00B45865">
        <w:rPr>
          <w:rFonts w:asciiTheme="minorHAnsi" w:hAnsiTheme="minorHAnsi"/>
        </w:rPr>
        <w:t>NOMBRE: _________________________________________________________________</w:t>
      </w:r>
    </w:p>
    <w:p w:rsidR="00C6775A" w:rsidRDefault="00C6775A" w:rsidP="00C6775A">
      <w:pPr>
        <w:rPr>
          <w:rFonts w:asciiTheme="minorHAnsi" w:hAnsiTheme="minorHAnsi"/>
        </w:rPr>
      </w:pPr>
    </w:p>
    <w:p w:rsidR="00D01A80" w:rsidRDefault="00D01A80" w:rsidP="00D01A80">
      <w:pPr>
        <w:jc w:val="center"/>
        <w:rPr>
          <w:rStyle w:val="st"/>
          <w:rFonts w:ascii="Arial" w:hAnsi="Arial" w:cs="Arial"/>
          <w:i/>
          <w:sz w:val="20"/>
        </w:rPr>
      </w:pPr>
      <w:r w:rsidRPr="001D19EB">
        <w:rPr>
          <w:rStyle w:val="nfasis"/>
          <w:rFonts w:ascii="Arial" w:hAnsi="Arial" w:cs="Arial"/>
          <w:i/>
          <w:sz w:val="20"/>
        </w:rPr>
        <w:t>“Como</w:t>
      </w:r>
      <w:r>
        <w:rPr>
          <w:rStyle w:val="nfasis"/>
          <w:rFonts w:ascii="Arial" w:hAnsi="Arial" w:cs="Arial"/>
          <w:i/>
          <w:sz w:val="20"/>
        </w:rPr>
        <w:t xml:space="preserve"> estudiante de la ESPOL</w:t>
      </w:r>
      <w:r w:rsidRPr="001D19EB">
        <w:rPr>
          <w:rStyle w:val="nfasis"/>
          <w:rFonts w:ascii="Arial" w:hAnsi="Arial" w:cs="Arial"/>
          <w:i/>
          <w:sz w:val="20"/>
        </w:rPr>
        <w:t xml:space="preserve"> me comprometo</w:t>
      </w:r>
      <w:r w:rsidRPr="001D19EB">
        <w:rPr>
          <w:rStyle w:val="st"/>
          <w:rFonts w:ascii="Arial" w:hAnsi="Arial" w:cs="Arial"/>
          <w:i/>
          <w:sz w:val="20"/>
        </w:rPr>
        <w:t xml:space="preserve"> a combatir la mediocridad y actuar con honestidad, por eso no copio ni dejo copiar”</w:t>
      </w:r>
    </w:p>
    <w:p w:rsidR="00D01A80" w:rsidRDefault="00D01A80" w:rsidP="00D01A80">
      <w:pPr>
        <w:jc w:val="center"/>
        <w:rPr>
          <w:rStyle w:val="st"/>
          <w:rFonts w:ascii="Arial" w:hAnsi="Arial" w:cs="Arial"/>
          <w:i/>
          <w:sz w:val="20"/>
        </w:rPr>
      </w:pPr>
    </w:p>
    <w:p w:rsidR="00D01A80" w:rsidRDefault="00D01A80" w:rsidP="00D01A80">
      <w:pPr>
        <w:jc w:val="center"/>
        <w:rPr>
          <w:rStyle w:val="st"/>
          <w:rFonts w:ascii="Arial" w:hAnsi="Arial" w:cs="Arial"/>
          <w:i/>
          <w:sz w:val="20"/>
        </w:rPr>
      </w:pPr>
    </w:p>
    <w:p w:rsidR="00D01A80" w:rsidRDefault="00D01A80" w:rsidP="00D01A80">
      <w:pPr>
        <w:jc w:val="center"/>
        <w:rPr>
          <w:rStyle w:val="st"/>
          <w:rFonts w:ascii="Arial" w:hAnsi="Arial" w:cs="Arial"/>
          <w:i/>
          <w:sz w:val="20"/>
        </w:rPr>
      </w:pPr>
    </w:p>
    <w:p w:rsidR="00D01A80" w:rsidRPr="001D19EB" w:rsidRDefault="00D01A80" w:rsidP="00D01A80">
      <w:pPr>
        <w:jc w:val="center"/>
        <w:rPr>
          <w:rStyle w:val="st"/>
          <w:rFonts w:ascii="Arial" w:hAnsi="Arial" w:cs="Arial"/>
          <w:i/>
          <w:sz w:val="20"/>
        </w:rPr>
      </w:pPr>
    </w:p>
    <w:p w:rsidR="00D01A80" w:rsidRPr="001D19EB" w:rsidRDefault="00D01A80" w:rsidP="00D01A80">
      <w:pPr>
        <w:jc w:val="center"/>
        <w:rPr>
          <w:rStyle w:val="st"/>
          <w:rFonts w:ascii="Arial" w:hAnsi="Arial" w:cs="Arial"/>
          <w:i/>
          <w:sz w:val="4"/>
        </w:rPr>
      </w:pPr>
    </w:p>
    <w:p w:rsidR="00D01A80" w:rsidRPr="001D19EB" w:rsidRDefault="00D01A80" w:rsidP="00D01A80">
      <w:pPr>
        <w:jc w:val="center"/>
        <w:rPr>
          <w:rStyle w:val="st"/>
          <w:rFonts w:ascii="Arial" w:hAnsi="Arial" w:cs="Arial"/>
          <w:b/>
          <w:i/>
          <w:sz w:val="20"/>
        </w:rPr>
      </w:pPr>
      <w:r w:rsidRPr="001D19EB">
        <w:rPr>
          <w:rStyle w:val="st"/>
          <w:rFonts w:ascii="Arial" w:hAnsi="Arial" w:cs="Arial"/>
          <w:b/>
          <w:i/>
          <w:sz w:val="20"/>
        </w:rPr>
        <w:t>________________________________________</w:t>
      </w:r>
    </w:p>
    <w:p w:rsidR="00D01A80" w:rsidRPr="001D19EB" w:rsidRDefault="00D01A80" w:rsidP="00D01A80">
      <w:pPr>
        <w:jc w:val="center"/>
        <w:rPr>
          <w:rStyle w:val="st"/>
          <w:rFonts w:ascii="Arial" w:hAnsi="Arial" w:cs="Arial"/>
          <w:b/>
          <w:i/>
          <w:sz w:val="20"/>
        </w:rPr>
      </w:pPr>
      <w:r w:rsidRPr="001D19EB">
        <w:rPr>
          <w:rStyle w:val="st"/>
          <w:rFonts w:ascii="Arial" w:hAnsi="Arial" w:cs="Arial"/>
          <w:b/>
          <w:i/>
          <w:sz w:val="20"/>
        </w:rPr>
        <w:t>Firma del Estudiante</w:t>
      </w:r>
    </w:p>
    <w:p w:rsidR="00D01A80" w:rsidRPr="001D19EB" w:rsidRDefault="00492AEE" w:rsidP="00492AEE">
      <w:pPr>
        <w:ind w:left="2124" w:firstLine="708"/>
        <w:rPr>
          <w:rStyle w:val="st"/>
          <w:rFonts w:ascii="Arial" w:hAnsi="Arial" w:cs="Arial"/>
          <w:b/>
          <w:i/>
          <w:sz w:val="20"/>
        </w:rPr>
      </w:pPr>
      <w:r>
        <w:rPr>
          <w:rStyle w:val="st"/>
          <w:rFonts w:ascii="Arial" w:hAnsi="Arial" w:cs="Arial"/>
          <w:b/>
          <w:i/>
          <w:sz w:val="20"/>
        </w:rPr>
        <w:t>No. d</w:t>
      </w:r>
      <w:r w:rsidR="00D01A80" w:rsidRPr="001D19EB">
        <w:rPr>
          <w:rStyle w:val="st"/>
          <w:rFonts w:ascii="Arial" w:hAnsi="Arial" w:cs="Arial"/>
          <w:b/>
          <w:i/>
          <w:sz w:val="20"/>
        </w:rPr>
        <w:t>e matr</w:t>
      </w:r>
      <w:r>
        <w:rPr>
          <w:rStyle w:val="st"/>
          <w:rFonts w:ascii="Arial" w:hAnsi="Arial" w:cs="Arial"/>
          <w:b/>
          <w:i/>
          <w:sz w:val="20"/>
        </w:rPr>
        <w:t>í</w:t>
      </w:r>
      <w:r w:rsidR="00D01A80" w:rsidRPr="001D19EB">
        <w:rPr>
          <w:rStyle w:val="st"/>
          <w:rFonts w:ascii="Arial" w:hAnsi="Arial" w:cs="Arial"/>
          <w:b/>
          <w:i/>
          <w:sz w:val="20"/>
        </w:rPr>
        <w:t>cula</w:t>
      </w:r>
      <w:r>
        <w:rPr>
          <w:rStyle w:val="st"/>
          <w:rFonts w:ascii="Arial" w:hAnsi="Arial" w:cs="Arial"/>
          <w:b/>
          <w:i/>
          <w:sz w:val="20"/>
        </w:rPr>
        <w:t>:</w:t>
      </w:r>
    </w:p>
    <w:p w:rsidR="00DA7EFF" w:rsidRDefault="00DA7EFF" w:rsidP="00DA7EFF">
      <w:pPr>
        <w:pStyle w:val="Ttulo2"/>
      </w:pPr>
      <w:r>
        <w:t>PREGUNTAS DE TEORÍA (20 puntos)</w:t>
      </w:r>
    </w:p>
    <w:p w:rsidR="00DA7EFF" w:rsidRDefault="00DA7EFF" w:rsidP="00DA7EFF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>UNA DE LAS SIGUIENTES ASEVERACIONES ES INCORRECTA</w:t>
      </w:r>
    </w:p>
    <w:p w:rsidR="00DA7EFF" w:rsidRDefault="00F52AD6" w:rsidP="00DA7EFF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>Apalancamiento es el dinero que realmente pertenece a terceros (proveedores, instituciones crediticias, etc.) pero que emplea la empresa para “mover” sus operaciones hasta que llega el momento de cancelarlos.</w:t>
      </w:r>
    </w:p>
    <w:p w:rsidR="00F52AD6" w:rsidRDefault="00F52AD6" w:rsidP="00DA7EFF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>Es conveniente apalancar activos de corto plazo con pasivos de corto plazo</w:t>
      </w:r>
    </w:p>
    <w:p w:rsidR="00F52AD6" w:rsidRDefault="006C57FB" w:rsidP="00DA7EFF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 xml:space="preserve">Es conveniente financiar </w:t>
      </w:r>
      <w:r w:rsidR="00F52AD6">
        <w:rPr>
          <w:rFonts w:asciiTheme="minorHAnsi" w:hAnsiTheme="minorHAnsi" w:cstheme="minorHAnsi"/>
          <w:sz w:val="22"/>
          <w:lang w:val="es-EC" w:eastAsia="en-US"/>
        </w:rPr>
        <w:t xml:space="preserve"> activos de largo plazo con deuda de largo plazo</w:t>
      </w:r>
    </w:p>
    <w:p w:rsidR="006C57FB" w:rsidRDefault="006C57FB" w:rsidP="00DA7EFF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>Es conveniente financiar activos de largo plazo con pasivos corrientes.</w:t>
      </w:r>
    </w:p>
    <w:p w:rsidR="006C57FB" w:rsidRDefault="006C57FB" w:rsidP="00DA7EFF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>A y B</w:t>
      </w:r>
    </w:p>
    <w:p w:rsidR="006C57FB" w:rsidRDefault="006C57FB" w:rsidP="00DA7EFF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>A y D</w:t>
      </w:r>
    </w:p>
    <w:p w:rsidR="006C57FB" w:rsidRDefault="006C57FB" w:rsidP="00DA7EFF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>Todas las anteriores</w:t>
      </w:r>
    </w:p>
    <w:p w:rsidR="00DA7EFF" w:rsidRDefault="00DA7EFF" w:rsidP="00DA7EFF">
      <w:pPr>
        <w:pStyle w:val="Prrafodelista"/>
        <w:ind w:left="1440"/>
        <w:rPr>
          <w:rFonts w:asciiTheme="minorHAnsi" w:hAnsiTheme="minorHAnsi" w:cstheme="minorHAnsi"/>
          <w:sz w:val="22"/>
          <w:lang w:val="es-EC" w:eastAsia="en-US"/>
        </w:rPr>
      </w:pPr>
    </w:p>
    <w:p w:rsidR="00DA7EFF" w:rsidRDefault="00DA7EFF" w:rsidP="00DA7EFF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>UNA DE LAS SIGUIENTES ASEVERACIONES ES CORRECTA</w:t>
      </w:r>
    </w:p>
    <w:p w:rsidR="00E95631" w:rsidRDefault="006C57FB" w:rsidP="006C57FB">
      <w:pPr>
        <w:pStyle w:val="Prrafodelista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 xml:space="preserve">El punto de equilibrio es una herramienta que deben conocer tanto los inversionistas como a los </w:t>
      </w:r>
      <w:proofErr w:type="spellStart"/>
      <w:r>
        <w:rPr>
          <w:rFonts w:asciiTheme="minorHAnsi" w:hAnsiTheme="minorHAnsi" w:cstheme="minorHAnsi"/>
          <w:sz w:val="22"/>
          <w:lang w:val="es-EC" w:eastAsia="en-US"/>
        </w:rPr>
        <w:t>stakeholders</w:t>
      </w:r>
      <w:proofErr w:type="spellEnd"/>
      <w:r>
        <w:rPr>
          <w:rFonts w:asciiTheme="minorHAnsi" w:hAnsiTheme="minorHAnsi" w:cstheme="minorHAnsi"/>
          <w:sz w:val="22"/>
          <w:lang w:val="es-EC" w:eastAsia="en-US"/>
        </w:rPr>
        <w:t xml:space="preserve"> y el Estado.</w:t>
      </w:r>
    </w:p>
    <w:p w:rsidR="006C57FB" w:rsidRDefault="006C57FB" w:rsidP="006C57FB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>El presupuesto maestro está conformado sólo por las cédulas de ingresos, pago, gastos y flujo de caja proyectado.</w:t>
      </w:r>
    </w:p>
    <w:p w:rsidR="006C57FB" w:rsidRDefault="006C57FB" w:rsidP="006C57FB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>La depreciación obligadamente se la debe incluir en los pagos operacionales ya que se debe considerar el desgaste de los activos tangibles</w:t>
      </w:r>
    </w:p>
    <w:p w:rsidR="006C57FB" w:rsidRDefault="00492AEE" w:rsidP="006C57FB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 xml:space="preserve">Los costos fijos son </w:t>
      </w:r>
      <w:proofErr w:type="spellStart"/>
      <w:r>
        <w:rPr>
          <w:rFonts w:asciiTheme="minorHAnsi" w:hAnsiTheme="minorHAnsi" w:cstheme="minorHAnsi"/>
          <w:sz w:val="22"/>
          <w:lang w:val="es-EC" w:eastAsia="en-US"/>
        </w:rPr>
        <w:t>indistribuibles</w:t>
      </w:r>
      <w:proofErr w:type="spellEnd"/>
      <w:r>
        <w:rPr>
          <w:rFonts w:asciiTheme="minorHAnsi" w:hAnsiTheme="minorHAnsi" w:cstheme="minorHAnsi"/>
          <w:sz w:val="22"/>
          <w:lang w:val="es-EC" w:eastAsia="en-US"/>
        </w:rPr>
        <w:t>, por eso se pondera la contribución marginal cuando existen de 2 a 5 líneas de productos o servicios.</w:t>
      </w:r>
    </w:p>
    <w:p w:rsidR="00492AEE" w:rsidRDefault="00492AEE" w:rsidP="006C57FB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>Todas las anteriores</w:t>
      </w:r>
    </w:p>
    <w:p w:rsidR="00492AEE" w:rsidRDefault="00492AEE" w:rsidP="006C57FB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>Ninguna de las anteriores</w:t>
      </w:r>
    </w:p>
    <w:p w:rsidR="00492AEE" w:rsidRDefault="00492AEE" w:rsidP="00492AEE">
      <w:pPr>
        <w:pStyle w:val="Prrafodelista"/>
        <w:ind w:left="1440"/>
        <w:rPr>
          <w:rFonts w:asciiTheme="minorHAnsi" w:hAnsiTheme="minorHAnsi" w:cstheme="minorHAnsi"/>
          <w:sz w:val="22"/>
          <w:lang w:val="es-EC" w:eastAsia="en-US"/>
        </w:rPr>
      </w:pPr>
    </w:p>
    <w:p w:rsidR="00DA7EFF" w:rsidRDefault="00F52AD6" w:rsidP="00DA7EFF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sz w:val="22"/>
          <w:lang w:val="es-EC" w:eastAsia="en-US"/>
        </w:rPr>
      </w:pPr>
      <w:r>
        <w:rPr>
          <w:rFonts w:asciiTheme="minorHAnsi" w:hAnsiTheme="minorHAnsi" w:cstheme="minorHAnsi"/>
          <w:sz w:val="22"/>
          <w:lang w:val="es-EC" w:eastAsia="en-US"/>
        </w:rPr>
        <w:t>Elabore un esquema de las formas de financiamiento a partir de la estructura del Estado de Situación Financiera.</w:t>
      </w:r>
    </w:p>
    <w:p w:rsidR="00E95631" w:rsidRDefault="00E95631" w:rsidP="00E95631">
      <w:pPr>
        <w:rPr>
          <w:rFonts w:asciiTheme="minorHAnsi" w:hAnsiTheme="minorHAnsi" w:cstheme="minorHAnsi"/>
          <w:sz w:val="22"/>
          <w:lang w:val="es-EC" w:eastAsia="en-US"/>
        </w:rPr>
      </w:pPr>
    </w:p>
    <w:p w:rsidR="00E95631" w:rsidRDefault="00E95631" w:rsidP="00E95631">
      <w:pPr>
        <w:rPr>
          <w:rFonts w:asciiTheme="minorHAnsi" w:hAnsiTheme="minorHAnsi" w:cstheme="minorHAnsi"/>
          <w:sz w:val="22"/>
          <w:lang w:val="es-EC" w:eastAsia="en-US"/>
        </w:rPr>
      </w:pPr>
    </w:p>
    <w:p w:rsidR="00DA7EFF" w:rsidRDefault="00C6775A" w:rsidP="00F52AD6">
      <w:pPr>
        <w:pStyle w:val="Ttulo2"/>
      </w:pPr>
      <w:r w:rsidRPr="002077B2">
        <w:lastRenderedPageBreak/>
        <w:t xml:space="preserve">EJERCICIO </w:t>
      </w:r>
      <w:r w:rsidR="00F52AD6">
        <w:t>PUNTO DE EQUILIBRIO (30 puntos)</w:t>
      </w:r>
    </w:p>
    <w:p w:rsidR="00F52AD6" w:rsidRPr="00F52AD6" w:rsidRDefault="00F52AD6" w:rsidP="00F52AD6">
      <w:pPr>
        <w:jc w:val="both"/>
        <w:rPr>
          <w:rFonts w:asciiTheme="minorHAnsi" w:hAnsiTheme="minorHAnsi" w:cstheme="minorHAnsi"/>
        </w:rPr>
      </w:pPr>
      <w:r w:rsidRPr="00F52AD6">
        <w:rPr>
          <w:rFonts w:asciiTheme="minorHAnsi" w:hAnsiTheme="minorHAnsi" w:cstheme="minorHAnsi"/>
        </w:rPr>
        <w:t>Boeing es el fabricante de aviones comerciales más grande del mundo.  Uno de sus aviones es el 757 de 200 pasajeros y un rango de 4.500 millas.  La producción de este avión tiene un costo de operación más bajo por asiento-milla.  Suponga que los costos fijos anuales de Boeing para el 757 son de $700 millones de dólares, su costo variable por avión es de $50 millones, y el precio de venta es de $70 millones por avión.</w:t>
      </w:r>
    </w:p>
    <w:p w:rsidR="00F52AD6" w:rsidRPr="00F52AD6" w:rsidRDefault="00F52AD6" w:rsidP="00F52AD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52AD6">
        <w:rPr>
          <w:rFonts w:asciiTheme="minorHAnsi" w:hAnsiTheme="minorHAnsi" w:cstheme="minorHAnsi"/>
        </w:rPr>
        <w:t>Calcule el punto de equilibrio de Boeing expresado en número de aviones 757 y en importe (unidades monetarias)</w:t>
      </w:r>
    </w:p>
    <w:p w:rsidR="00F52AD6" w:rsidRPr="00F52AD6" w:rsidRDefault="00F52AD6" w:rsidP="00F52AD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52AD6">
        <w:rPr>
          <w:rFonts w:asciiTheme="minorHAnsi" w:hAnsiTheme="minorHAnsi" w:cstheme="minorHAnsi"/>
        </w:rPr>
        <w:t>Suponga que Boeing planea vender 40 aviones este año. Calcule la utilidad de operación proyectada de Boeing.</w:t>
      </w:r>
    </w:p>
    <w:p w:rsidR="00F52AD6" w:rsidRPr="00F52AD6" w:rsidRDefault="00F52AD6" w:rsidP="00F52AD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52AD6">
        <w:rPr>
          <w:rFonts w:asciiTheme="minorHAnsi" w:hAnsiTheme="minorHAnsi" w:cstheme="minorHAnsi"/>
        </w:rPr>
        <w:t>Suponga que Boeing incrementa sus costos fijos en $80 millones y reduce sus costos variables en $2 millones.  Calcule su utilidad operativa si vendiera los mismos 40 aviones del ejercicio anterior.  Calcule el punto de equilibrio y comente si es más conveniente o no.</w:t>
      </w:r>
    </w:p>
    <w:p w:rsidR="00F52AD6" w:rsidRDefault="00F52AD6" w:rsidP="00F52AD6">
      <w:pPr>
        <w:rPr>
          <w:rFonts w:asciiTheme="minorHAnsi" w:hAnsiTheme="minorHAnsi" w:cstheme="minorHAnsi"/>
          <w:lang w:eastAsia="en-US"/>
        </w:rPr>
      </w:pPr>
    </w:p>
    <w:p w:rsidR="006B0CEC" w:rsidRDefault="006B0CEC" w:rsidP="006B0CEC">
      <w:pPr>
        <w:pStyle w:val="Ttulo2"/>
      </w:pPr>
      <w:r w:rsidRPr="002077B2">
        <w:t xml:space="preserve">EJERCICIO </w:t>
      </w:r>
      <w:r>
        <w:t>PRESUPUESTO MAESTRO (50 puntos)</w:t>
      </w:r>
    </w:p>
    <w:p w:rsidR="00492AEE" w:rsidRDefault="006B0CEC" w:rsidP="006B0CEC">
      <w:p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Considere las siguientes cédulas y elabore los Estados Financieros Proyectados para los meses de junio, julio y agosto</w:t>
      </w:r>
    </w:p>
    <w:p w:rsidR="00492AEE" w:rsidRDefault="00492AEE" w:rsidP="00F52AD6">
      <w:pPr>
        <w:rPr>
          <w:rFonts w:asciiTheme="minorHAnsi" w:hAnsiTheme="minorHAnsi" w:cstheme="minorHAnsi"/>
          <w:lang w:eastAsia="en-US"/>
        </w:rPr>
      </w:pPr>
    </w:p>
    <w:tbl>
      <w:tblPr>
        <w:tblW w:w="89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09"/>
        <w:gridCol w:w="1300"/>
        <w:gridCol w:w="1300"/>
        <w:gridCol w:w="1300"/>
        <w:gridCol w:w="1200"/>
        <w:gridCol w:w="160"/>
        <w:gridCol w:w="1200"/>
      </w:tblGrid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Cédula A)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PRESUPUESTO DE VENTAS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0CEC" w:rsidTr="006B0CEC">
        <w:trPr>
          <w:gridAfter w:val="2"/>
          <w:wAfter w:w="1360" w:type="dxa"/>
          <w:trHeight w:val="255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EC" w:rsidRDefault="006B0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6B0CEC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JUNIO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6B0CEC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JULIO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6B0CEC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AGOSTO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EC" w:rsidRDefault="006B0C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0CEC" w:rsidTr="006B0CEC">
        <w:trPr>
          <w:gridAfter w:val="2"/>
          <w:wAfter w:w="1360" w:type="dxa"/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EC" w:rsidRDefault="006B0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VENTAS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EC" w:rsidRDefault="006B0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62,000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EC" w:rsidRDefault="006B0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75,000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CEC" w:rsidRDefault="006B0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38,000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EC" w:rsidRDefault="006B0C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Cédula B)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PRESUPUESTO DE COBROS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492AEE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JUNIO</w:t>
            </w:r>
            <w:r w:rsidR="00492A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492AEE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JULIO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492AEE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AGOSTO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Contado 60%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37,200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45,000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22,800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 días   30%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7,500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18,600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22,500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6B0CEC">
              <w:rPr>
                <w:rFonts w:ascii="Calibri" w:hAnsi="Calibri" w:cs="Calibri"/>
                <w:sz w:val="20"/>
                <w:szCs w:val="20"/>
              </w:rPr>
              <w:t>tas</w:t>
            </w:r>
            <w:proofErr w:type="spellEnd"/>
            <w:r w:rsidR="006B0CEC">
              <w:rPr>
                <w:rFonts w:ascii="Calibri" w:hAnsi="Calibri" w:cs="Calibri"/>
                <w:sz w:val="20"/>
                <w:szCs w:val="20"/>
              </w:rPr>
              <w:t>. Cobrar</w:t>
            </w: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 días   10%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2,500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2,500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6,200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22,700   </w:t>
            </w: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 COBROS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47,200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66,100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51,500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CEDULA C)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PRESUPUESTO DE COMPRAS E INVENTARIO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492AEE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Mayo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492AEE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JUNIO</w:t>
            </w:r>
            <w:r w:rsidR="00492A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492AEE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JULIO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492AEE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AGOSTO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Inventario Inicial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39,050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8,050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6,000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(+) Compras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35,450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19,000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= </w:t>
            </w:r>
            <w:r w:rsidR="006B0CEC">
              <w:rPr>
                <w:rFonts w:ascii="Calibri" w:hAnsi="Calibri" w:cs="Calibri"/>
                <w:b/>
                <w:bCs/>
                <w:sz w:val="20"/>
                <w:szCs w:val="20"/>
              </w:rPr>
              <w:t>Mercadería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disponible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39,050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43,500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25,000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(-) INVENTARIO FINAL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39,050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8,050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6,000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6,000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COSTO DE VENTAS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31,000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37,500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19,000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CEC" w:rsidRDefault="006B0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B0CEC" w:rsidRDefault="006B0CEC" w:rsidP="006B0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CEDULA D)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PRESUPUESTO DE PAGOS </w:t>
            </w:r>
            <w:r w:rsidR="006B0CEC">
              <w:rPr>
                <w:rFonts w:ascii="Calibri" w:hAnsi="Calibri" w:cs="Calibri"/>
                <w:b/>
                <w:bCs/>
                <w:sz w:val="20"/>
                <w:szCs w:val="20"/>
              </w:rPr>
              <w:t>A PROVEEDORES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492AEE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JUNIO</w:t>
            </w:r>
            <w:r w:rsidR="00492A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492AEE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JULIO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492AEE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AGOSTO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6B0CEC" w:rsidP="006B0CE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Ctas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Pagar</w:t>
            </w:r>
            <w:r w:rsidR="00492AE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 PAGOS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35,550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35,450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19,000   </w:t>
            </w: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CEDULA E)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7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PRESUPUESTOS DE GASTOS DE OPERACIÓN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492AEE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JUNIO</w:t>
            </w:r>
            <w:r w:rsidR="00492AE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492AEE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JULIO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492AEE" w:rsidRDefault="006B0CE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AGOSTO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Sueldos y Salarios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15,000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15,000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15,000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C76A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Gastos de Seguros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125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125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125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Depreciación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250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250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250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Gastos Publicidad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2,500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2,500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2,500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6B0C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Gasto </w:t>
            </w:r>
            <w:r w:rsidR="00492AEE">
              <w:rPr>
                <w:rFonts w:ascii="Calibri" w:hAnsi="Calibri" w:cs="Calibri"/>
                <w:b/>
                <w:bCs/>
                <w:sz w:val="20"/>
                <w:szCs w:val="20"/>
              </w:rPr>
              <w:t>Licencias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250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250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250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B0C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Gasto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Comisión Franquicia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16,500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2AEE" w:rsidTr="006B0CEC">
        <w:trPr>
          <w:trHeight w:val="255"/>
          <w:jc w:val="center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 GASTOS OPERAC.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18,125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18,125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34,625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EE" w:rsidRDefault="00492A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92AEE" w:rsidRDefault="00492AEE" w:rsidP="00F52AD6">
      <w:pPr>
        <w:rPr>
          <w:rFonts w:asciiTheme="minorHAnsi" w:hAnsiTheme="minorHAnsi" w:cstheme="minorHAnsi"/>
          <w:lang w:eastAsia="en-US"/>
        </w:rPr>
      </w:pPr>
    </w:p>
    <w:p w:rsidR="006B0CEC" w:rsidRDefault="006B0CEC" w:rsidP="00F52AD6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DATOS ADICIONALES</w:t>
      </w:r>
    </w:p>
    <w:p w:rsidR="006B0CEC" w:rsidRPr="00B72974" w:rsidRDefault="00C76AFC" w:rsidP="00B72974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lang w:eastAsia="en-US"/>
        </w:rPr>
      </w:pPr>
      <w:r w:rsidRPr="00B72974">
        <w:rPr>
          <w:rFonts w:asciiTheme="minorHAnsi" w:hAnsiTheme="minorHAnsi" w:cstheme="minorHAnsi"/>
          <w:sz w:val="22"/>
          <w:lang w:eastAsia="en-US"/>
        </w:rPr>
        <w:t>Se pagará</w:t>
      </w:r>
      <w:r w:rsidR="006B0CEC" w:rsidRPr="00B72974">
        <w:rPr>
          <w:rFonts w:asciiTheme="minorHAnsi" w:hAnsiTheme="minorHAnsi" w:cstheme="minorHAnsi"/>
          <w:sz w:val="22"/>
          <w:lang w:eastAsia="en-US"/>
        </w:rPr>
        <w:t xml:space="preserve"> la Comisión de la franquicia correspondiente al trimestre de marzo a mayo por un valor de $7.800,00</w:t>
      </w:r>
      <w:r w:rsidRPr="00B72974">
        <w:rPr>
          <w:rFonts w:asciiTheme="minorHAnsi" w:hAnsiTheme="minorHAnsi" w:cstheme="minorHAnsi"/>
          <w:sz w:val="22"/>
          <w:lang w:eastAsia="en-US"/>
        </w:rPr>
        <w:t xml:space="preserve"> en Junio</w:t>
      </w:r>
    </w:p>
    <w:p w:rsidR="00F32B66" w:rsidRPr="00B72974" w:rsidRDefault="00F32B66" w:rsidP="00B72974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lang w:eastAsia="en-US"/>
        </w:rPr>
      </w:pPr>
      <w:r w:rsidRPr="00B72974">
        <w:rPr>
          <w:rFonts w:asciiTheme="minorHAnsi" w:hAnsiTheme="minorHAnsi" w:cstheme="minorHAnsi"/>
          <w:sz w:val="22"/>
          <w:lang w:eastAsia="en-US"/>
        </w:rPr>
        <w:t>El gasto de</w:t>
      </w:r>
      <w:r w:rsidR="00C76AFC" w:rsidRPr="00B72974">
        <w:rPr>
          <w:rFonts w:asciiTheme="minorHAnsi" w:hAnsiTheme="minorHAnsi" w:cstheme="minorHAnsi"/>
          <w:sz w:val="22"/>
          <w:lang w:eastAsia="en-US"/>
        </w:rPr>
        <w:t xml:space="preserve"> comisión en </w:t>
      </w:r>
      <w:r w:rsidRPr="00B72974">
        <w:rPr>
          <w:rFonts w:asciiTheme="minorHAnsi" w:hAnsiTheme="minorHAnsi" w:cstheme="minorHAnsi"/>
          <w:sz w:val="22"/>
          <w:lang w:eastAsia="en-US"/>
        </w:rPr>
        <w:t>franquicia del trimestre junio – agosto se pagará en Septiembre</w:t>
      </w:r>
    </w:p>
    <w:p w:rsidR="00F32B66" w:rsidRPr="00B72974" w:rsidRDefault="00F32B66" w:rsidP="00B72974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lang w:eastAsia="en-US"/>
        </w:rPr>
      </w:pPr>
      <w:r w:rsidRPr="00B72974">
        <w:rPr>
          <w:rFonts w:asciiTheme="minorHAnsi" w:hAnsiTheme="minorHAnsi" w:cstheme="minorHAnsi"/>
          <w:sz w:val="22"/>
          <w:lang w:eastAsia="en-US"/>
        </w:rPr>
        <w:t>Los dividendos equivalen a $ 1.500,00 y se pagaron en junio. Así mismo hay que declarar y registrar dividendo</w:t>
      </w:r>
      <w:r w:rsidR="00C76AFC" w:rsidRPr="00B72974">
        <w:rPr>
          <w:rFonts w:asciiTheme="minorHAnsi" w:hAnsiTheme="minorHAnsi" w:cstheme="minorHAnsi"/>
          <w:sz w:val="22"/>
          <w:lang w:eastAsia="en-US"/>
        </w:rPr>
        <w:t>s por esa misma cantidad</w:t>
      </w:r>
      <w:r w:rsidRPr="00B72974">
        <w:rPr>
          <w:rFonts w:asciiTheme="minorHAnsi" w:hAnsiTheme="minorHAnsi" w:cstheme="minorHAnsi"/>
          <w:sz w:val="22"/>
          <w:lang w:eastAsia="en-US"/>
        </w:rPr>
        <w:t xml:space="preserve"> p</w:t>
      </w:r>
      <w:r w:rsidR="00C76AFC" w:rsidRPr="00B72974">
        <w:rPr>
          <w:rFonts w:asciiTheme="minorHAnsi" w:hAnsiTheme="minorHAnsi" w:cstheme="minorHAnsi"/>
          <w:sz w:val="22"/>
          <w:lang w:eastAsia="en-US"/>
        </w:rPr>
        <w:t>ara</w:t>
      </w:r>
      <w:r w:rsidRPr="00B72974">
        <w:rPr>
          <w:rFonts w:asciiTheme="minorHAnsi" w:hAnsiTheme="minorHAnsi" w:cstheme="minorHAnsi"/>
          <w:sz w:val="22"/>
          <w:lang w:eastAsia="en-US"/>
        </w:rPr>
        <w:t xml:space="preserve"> el trimestre de junio – agosto que se pagarán en septiembre.</w:t>
      </w:r>
    </w:p>
    <w:p w:rsidR="00F32B66" w:rsidRPr="00B72974" w:rsidRDefault="00F32B66" w:rsidP="00B72974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lang w:eastAsia="en-US"/>
        </w:rPr>
      </w:pPr>
      <w:r w:rsidRPr="00B72974">
        <w:rPr>
          <w:rFonts w:asciiTheme="minorHAnsi" w:hAnsiTheme="minorHAnsi" w:cstheme="minorHAnsi"/>
          <w:sz w:val="22"/>
          <w:lang w:eastAsia="en-US"/>
        </w:rPr>
        <w:t>Se adquiere maquinaria al final de agosto por un valor de $ 3.000,00</w:t>
      </w:r>
    </w:p>
    <w:p w:rsidR="00F32B66" w:rsidRPr="00B72974" w:rsidRDefault="00F32B66" w:rsidP="00B72974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lang w:eastAsia="en-US"/>
        </w:rPr>
      </w:pPr>
      <w:r w:rsidRPr="00B72974">
        <w:rPr>
          <w:rFonts w:asciiTheme="minorHAnsi" w:hAnsiTheme="minorHAnsi" w:cstheme="minorHAnsi"/>
          <w:sz w:val="22"/>
          <w:lang w:eastAsia="en-US"/>
        </w:rPr>
        <w:t>En caso de requerir préstamo, el banco dará dinero en múltiplo de $ 1.000 al inicio de cada mes, pero cobrará intereses y/o capital al final del mes. La tasa es de 10% anual.</w:t>
      </w:r>
    </w:p>
    <w:p w:rsidR="00F32B66" w:rsidRPr="00B72974" w:rsidRDefault="00F32B66" w:rsidP="00B72974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lang w:eastAsia="en-US"/>
        </w:rPr>
      </w:pPr>
      <w:r w:rsidRPr="00B72974">
        <w:rPr>
          <w:rFonts w:asciiTheme="minorHAnsi" w:hAnsiTheme="minorHAnsi" w:cstheme="minorHAnsi"/>
          <w:sz w:val="22"/>
          <w:lang w:eastAsia="en-US"/>
        </w:rPr>
        <w:t>El monto mínimo requerido de efectivo es de $ 5.000,00</w:t>
      </w:r>
    </w:p>
    <w:p w:rsidR="00C76AFC" w:rsidRDefault="00C76AFC" w:rsidP="00F32B66">
      <w:pPr>
        <w:jc w:val="both"/>
        <w:rPr>
          <w:rFonts w:asciiTheme="minorHAnsi" w:hAnsiTheme="minorHAnsi" w:cstheme="minorHAnsi"/>
          <w:sz w:val="20"/>
          <w:lang w:eastAsia="en-US"/>
        </w:rPr>
      </w:pPr>
    </w:p>
    <w:p w:rsidR="00C76AFC" w:rsidRDefault="00C76AFC" w:rsidP="00C76AFC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SALDOS INICIALES a MAYO 31</w:t>
      </w:r>
    </w:p>
    <w:p w:rsidR="00C76AFC" w:rsidRPr="00B72974" w:rsidRDefault="00C76AFC" w:rsidP="00B72974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lang w:eastAsia="en-US"/>
        </w:rPr>
      </w:pPr>
      <w:r w:rsidRPr="00B72974">
        <w:rPr>
          <w:rFonts w:asciiTheme="minorHAnsi" w:hAnsiTheme="minorHAnsi" w:cstheme="minorHAnsi"/>
          <w:sz w:val="22"/>
          <w:lang w:eastAsia="en-US"/>
        </w:rPr>
        <w:t>Efectivo: $ 5.000,00</w:t>
      </w:r>
    </w:p>
    <w:p w:rsidR="00C76AFC" w:rsidRPr="00B72974" w:rsidRDefault="00C76AFC" w:rsidP="00B72974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lang w:eastAsia="en-US"/>
        </w:rPr>
      </w:pPr>
      <w:r w:rsidRPr="00B72974">
        <w:rPr>
          <w:rFonts w:asciiTheme="minorHAnsi" w:hAnsiTheme="minorHAnsi" w:cstheme="minorHAnsi"/>
          <w:sz w:val="22"/>
          <w:lang w:eastAsia="en-US"/>
        </w:rPr>
        <w:t>Seguros Pre-pagados: $ 1.500,00</w:t>
      </w:r>
    </w:p>
    <w:p w:rsidR="00C76AFC" w:rsidRPr="00B72974" w:rsidRDefault="00C76AFC" w:rsidP="00B72974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lang w:eastAsia="en-US"/>
        </w:rPr>
      </w:pPr>
      <w:r w:rsidRPr="00B72974">
        <w:rPr>
          <w:rFonts w:asciiTheme="minorHAnsi" w:hAnsiTheme="minorHAnsi" w:cstheme="minorHAnsi"/>
          <w:sz w:val="22"/>
          <w:lang w:eastAsia="en-US"/>
        </w:rPr>
        <w:t>Activos Fijos Netos: $ 12.500,00</w:t>
      </w:r>
    </w:p>
    <w:p w:rsidR="00C76AFC" w:rsidRPr="00B72974" w:rsidRDefault="00C76AFC" w:rsidP="00B72974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lang w:eastAsia="en-US"/>
        </w:rPr>
      </w:pPr>
      <w:r w:rsidRPr="00B72974">
        <w:rPr>
          <w:rFonts w:asciiTheme="minorHAnsi" w:hAnsiTheme="minorHAnsi" w:cstheme="minorHAnsi"/>
          <w:sz w:val="22"/>
          <w:lang w:eastAsia="en-US"/>
        </w:rPr>
        <w:t>Capital social: $ 25.700,00</w:t>
      </w:r>
    </w:p>
    <w:p w:rsidR="00C76AFC" w:rsidRPr="00B72974" w:rsidRDefault="00C76AFC" w:rsidP="00B72974">
      <w:pPr>
        <w:pStyle w:val="Prrafodelista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lang w:eastAsia="en-US"/>
        </w:rPr>
      </w:pPr>
      <w:r w:rsidRPr="00B72974">
        <w:rPr>
          <w:rFonts w:asciiTheme="minorHAnsi" w:hAnsiTheme="minorHAnsi" w:cstheme="minorHAnsi"/>
          <w:sz w:val="22"/>
          <w:lang w:eastAsia="en-US"/>
        </w:rPr>
        <w:t>Utilidad Retenida: $ 0,00</w:t>
      </w:r>
    </w:p>
    <w:p w:rsidR="00C76AFC" w:rsidRPr="00B72974" w:rsidRDefault="00C76AFC" w:rsidP="00C76AFC">
      <w:pPr>
        <w:jc w:val="both"/>
        <w:rPr>
          <w:rFonts w:asciiTheme="minorHAnsi" w:hAnsiTheme="minorHAnsi" w:cstheme="minorHAnsi"/>
          <w:sz w:val="22"/>
          <w:lang w:eastAsia="en-US"/>
        </w:rPr>
      </w:pPr>
    </w:p>
    <w:p w:rsidR="00F32B66" w:rsidRDefault="00F32B66" w:rsidP="00F32B66">
      <w:pPr>
        <w:jc w:val="both"/>
        <w:rPr>
          <w:rFonts w:asciiTheme="minorHAnsi" w:hAnsiTheme="minorHAnsi" w:cstheme="minorHAnsi"/>
          <w:sz w:val="20"/>
          <w:lang w:eastAsia="en-US"/>
        </w:rPr>
      </w:pPr>
    </w:p>
    <w:p w:rsidR="006B0CEC" w:rsidRPr="00B72974" w:rsidRDefault="00B72974" w:rsidP="00F52AD6">
      <w:pPr>
        <w:rPr>
          <w:rFonts w:asciiTheme="minorHAnsi" w:hAnsiTheme="minorHAnsi" w:cstheme="minorHAnsi"/>
          <w:sz w:val="22"/>
          <w:lang w:eastAsia="en-US"/>
        </w:rPr>
      </w:pPr>
      <w:r w:rsidRPr="00B72974">
        <w:rPr>
          <w:rFonts w:asciiTheme="minorHAnsi" w:hAnsiTheme="minorHAnsi" w:cstheme="minorHAnsi"/>
          <w:sz w:val="22"/>
          <w:lang w:eastAsia="en-US"/>
        </w:rPr>
        <w:t>ESTADO DE RESULTADOS INTEGRALES PRYECTADO (10 puntos)</w:t>
      </w:r>
    </w:p>
    <w:p w:rsidR="00B72974" w:rsidRPr="00B72974" w:rsidRDefault="00B72974" w:rsidP="00F52AD6">
      <w:pPr>
        <w:rPr>
          <w:rFonts w:asciiTheme="minorHAnsi" w:hAnsiTheme="minorHAnsi" w:cstheme="minorHAnsi"/>
          <w:sz w:val="22"/>
          <w:lang w:eastAsia="en-US"/>
        </w:rPr>
      </w:pPr>
      <w:r w:rsidRPr="00B72974">
        <w:rPr>
          <w:rFonts w:asciiTheme="minorHAnsi" w:hAnsiTheme="minorHAnsi" w:cstheme="minorHAnsi"/>
          <w:sz w:val="22"/>
          <w:lang w:eastAsia="en-US"/>
        </w:rPr>
        <w:t>ESTADO DE SITUACIÓN FINANCIERA PROYECTADO (20 Puntos)</w:t>
      </w:r>
    </w:p>
    <w:p w:rsidR="00B72974" w:rsidRPr="00B72974" w:rsidRDefault="00B72974" w:rsidP="00F52AD6">
      <w:pPr>
        <w:rPr>
          <w:rFonts w:asciiTheme="minorHAnsi" w:hAnsiTheme="minorHAnsi" w:cstheme="minorHAnsi"/>
          <w:sz w:val="22"/>
          <w:lang w:eastAsia="en-US"/>
        </w:rPr>
      </w:pPr>
      <w:r w:rsidRPr="00B72974">
        <w:rPr>
          <w:rFonts w:asciiTheme="minorHAnsi" w:hAnsiTheme="minorHAnsi" w:cstheme="minorHAnsi"/>
          <w:sz w:val="22"/>
          <w:lang w:eastAsia="en-US"/>
        </w:rPr>
        <w:t>FLUJO DE CAJA PROYECTADO (20 Puntos)</w:t>
      </w:r>
    </w:p>
    <w:p w:rsidR="006B0CEC" w:rsidRPr="00F52AD6" w:rsidRDefault="006B0CEC" w:rsidP="00F52AD6">
      <w:pPr>
        <w:rPr>
          <w:rFonts w:asciiTheme="minorHAnsi" w:hAnsiTheme="minorHAnsi" w:cstheme="minorHAnsi"/>
          <w:lang w:eastAsia="en-US"/>
        </w:rPr>
      </w:pPr>
    </w:p>
    <w:sectPr w:rsidR="006B0CEC" w:rsidRPr="00F52AD6" w:rsidSect="00671E36">
      <w:pgSz w:w="12240" w:h="15840"/>
      <w:pgMar w:top="1170" w:right="1701" w:bottom="90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E85"/>
    <w:multiLevelType w:val="hybridMultilevel"/>
    <w:tmpl w:val="4C8877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62F0"/>
    <w:multiLevelType w:val="hybridMultilevel"/>
    <w:tmpl w:val="A7725F76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80997"/>
    <w:multiLevelType w:val="hybridMultilevel"/>
    <w:tmpl w:val="4C62E170"/>
    <w:lvl w:ilvl="0" w:tplc="30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BA12214"/>
    <w:multiLevelType w:val="hybridMultilevel"/>
    <w:tmpl w:val="C3C4F12A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33FB2"/>
    <w:multiLevelType w:val="hybridMultilevel"/>
    <w:tmpl w:val="CB786C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E7FCD"/>
    <w:multiLevelType w:val="hybridMultilevel"/>
    <w:tmpl w:val="55109E6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A31C9"/>
    <w:multiLevelType w:val="hybridMultilevel"/>
    <w:tmpl w:val="5F1AF7F4"/>
    <w:lvl w:ilvl="0" w:tplc="74F6686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4E6946D0"/>
    <w:multiLevelType w:val="hybridMultilevel"/>
    <w:tmpl w:val="150A9C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43A89"/>
    <w:multiLevelType w:val="hybridMultilevel"/>
    <w:tmpl w:val="48043A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C2519"/>
    <w:multiLevelType w:val="hybridMultilevel"/>
    <w:tmpl w:val="C0DE94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D2913"/>
    <w:multiLevelType w:val="hybridMultilevel"/>
    <w:tmpl w:val="E1FE6C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75A"/>
    <w:rsid w:val="00025225"/>
    <w:rsid w:val="00057FD3"/>
    <w:rsid w:val="00130B53"/>
    <w:rsid w:val="001A5C8C"/>
    <w:rsid w:val="0020629C"/>
    <w:rsid w:val="00252526"/>
    <w:rsid w:val="003F0605"/>
    <w:rsid w:val="00405EF4"/>
    <w:rsid w:val="00492AEE"/>
    <w:rsid w:val="00516E55"/>
    <w:rsid w:val="00660C1B"/>
    <w:rsid w:val="00671E36"/>
    <w:rsid w:val="006B0CEC"/>
    <w:rsid w:val="006C57FB"/>
    <w:rsid w:val="007432BE"/>
    <w:rsid w:val="00803F5B"/>
    <w:rsid w:val="00822E99"/>
    <w:rsid w:val="008352F9"/>
    <w:rsid w:val="008C45F7"/>
    <w:rsid w:val="008D5A34"/>
    <w:rsid w:val="00930C11"/>
    <w:rsid w:val="00936640"/>
    <w:rsid w:val="0097502E"/>
    <w:rsid w:val="00991815"/>
    <w:rsid w:val="009F0A35"/>
    <w:rsid w:val="009F5340"/>
    <w:rsid w:val="009F6629"/>
    <w:rsid w:val="00A25627"/>
    <w:rsid w:val="00A6054B"/>
    <w:rsid w:val="00A606AF"/>
    <w:rsid w:val="00B36459"/>
    <w:rsid w:val="00B72974"/>
    <w:rsid w:val="00C43DAA"/>
    <w:rsid w:val="00C53D1A"/>
    <w:rsid w:val="00C6775A"/>
    <w:rsid w:val="00C76AFC"/>
    <w:rsid w:val="00CD24F3"/>
    <w:rsid w:val="00D01A80"/>
    <w:rsid w:val="00DA7EFF"/>
    <w:rsid w:val="00DE7F58"/>
    <w:rsid w:val="00E95631"/>
    <w:rsid w:val="00F32B66"/>
    <w:rsid w:val="00F5279E"/>
    <w:rsid w:val="00F5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5A"/>
    <w:pPr>
      <w:ind w:left="0" w:firstLine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67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775A"/>
    <w:pPr>
      <w:keepNext/>
      <w:keepLines/>
      <w:spacing w:before="200" w:line="276" w:lineRule="auto"/>
      <w:ind w:left="284" w:hanging="2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7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67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C"/>
    </w:rPr>
  </w:style>
  <w:style w:type="paragraph" w:styleId="Encabezado">
    <w:name w:val="header"/>
    <w:basedOn w:val="Normal"/>
    <w:link w:val="EncabezadoCar"/>
    <w:rsid w:val="00C677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677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677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677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677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677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677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0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C1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nfasis">
    <w:name w:val="Emphasis"/>
    <w:basedOn w:val="Fuentedeprrafopredeter"/>
    <w:uiPriority w:val="20"/>
    <w:qFormat/>
    <w:rsid w:val="00D01A80"/>
    <w:rPr>
      <w:b/>
      <w:bCs/>
      <w:i w:val="0"/>
      <w:iCs w:val="0"/>
    </w:rPr>
  </w:style>
  <w:style w:type="character" w:customStyle="1" w:styleId="st">
    <w:name w:val="st"/>
    <w:basedOn w:val="Fuentedeprrafopredeter"/>
    <w:rsid w:val="00D01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4</cp:revision>
  <dcterms:created xsi:type="dcterms:W3CDTF">2012-08-27T16:45:00Z</dcterms:created>
  <dcterms:modified xsi:type="dcterms:W3CDTF">2012-08-27T17:48:00Z</dcterms:modified>
</cp:coreProperties>
</file>