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6" w:rsidRPr="007635C3" w:rsidRDefault="00226B16" w:rsidP="007635C3">
      <w:pPr>
        <w:pStyle w:val="Sinespaciado"/>
        <w:jc w:val="center"/>
        <w:rPr>
          <w:b/>
        </w:rPr>
      </w:pPr>
      <w:r w:rsidRPr="007635C3">
        <w:rPr>
          <w:b/>
        </w:rPr>
        <w:t>ESPOL / ICQA  / EVALUACIÓN FINAL SOBRE EL COMPONENTE PRÁCTICO DE QUÍMICA GENERAL I</w:t>
      </w:r>
      <w:r w:rsidR="0089479C" w:rsidRPr="007635C3">
        <w:rPr>
          <w:b/>
        </w:rPr>
        <w:t xml:space="preserve">, </w:t>
      </w:r>
      <w:r w:rsidR="00E02601" w:rsidRPr="007635C3">
        <w:rPr>
          <w:b/>
        </w:rPr>
        <w:t>2012</w:t>
      </w:r>
      <w:r w:rsidR="00B346DD" w:rsidRPr="007635C3">
        <w:rPr>
          <w:b/>
        </w:rPr>
        <w:t>.0</w:t>
      </w:r>
      <w:r w:rsidR="00EB32B6" w:rsidRPr="007635C3">
        <w:rPr>
          <w:b/>
        </w:rPr>
        <w:t>9</w:t>
      </w:r>
      <w:r w:rsidR="00B346DD" w:rsidRPr="007635C3">
        <w:rPr>
          <w:b/>
        </w:rPr>
        <w:t>.0</w:t>
      </w:r>
      <w:r w:rsidR="00EB32B6" w:rsidRPr="007635C3">
        <w:rPr>
          <w:b/>
        </w:rPr>
        <w:t>5</w:t>
      </w:r>
      <w:r w:rsidR="003675DA" w:rsidRPr="007635C3">
        <w:rPr>
          <w:b/>
        </w:rPr>
        <w:t>.</w:t>
      </w:r>
    </w:p>
    <w:tbl>
      <w:tblPr>
        <w:tblStyle w:val="Tablaconcuadrcula"/>
        <w:tblW w:w="10625" w:type="dxa"/>
        <w:jc w:val="center"/>
        <w:tblInd w:w="-189" w:type="dxa"/>
        <w:tblLook w:val="01E0" w:firstRow="1" w:lastRow="1" w:firstColumn="1" w:lastColumn="1" w:noHBand="0" w:noVBand="0"/>
      </w:tblPr>
      <w:tblGrid>
        <w:gridCol w:w="2791"/>
        <w:gridCol w:w="4347"/>
        <w:gridCol w:w="1620"/>
        <w:gridCol w:w="1867"/>
      </w:tblGrid>
      <w:tr w:rsidR="00226B16" w:rsidRPr="00226B16" w:rsidTr="007635C3">
        <w:trPr>
          <w:trHeight w:val="427"/>
          <w:jc w:val="center"/>
        </w:trPr>
        <w:tc>
          <w:tcPr>
            <w:tcW w:w="2791" w:type="dxa"/>
            <w:vAlign w:val="center"/>
          </w:tcPr>
          <w:p w:rsidR="00226B16" w:rsidRPr="007635C3" w:rsidRDefault="00226B16" w:rsidP="007B24A1">
            <w:pPr>
              <w:jc w:val="center"/>
              <w:rPr>
                <w:b/>
                <w:sz w:val="20"/>
              </w:rPr>
            </w:pPr>
            <w:r w:rsidRPr="007635C3">
              <w:rPr>
                <w:b/>
                <w:sz w:val="20"/>
              </w:rPr>
              <w:t>NOMBRES</w:t>
            </w:r>
          </w:p>
        </w:tc>
        <w:tc>
          <w:tcPr>
            <w:tcW w:w="4347" w:type="dxa"/>
            <w:vAlign w:val="center"/>
          </w:tcPr>
          <w:p w:rsidR="00226B16" w:rsidRPr="007635C3" w:rsidRDefault="00226B16" w:rsidP="007B24A1">
            <w:pPr>
              <w:jc w:val="center"/>
              <w:rPr>
                <w:b/>
                <w:sz w:val="20"/>
              </w:rPr>
            </w:pPr>
            <w:r w:rsidRPr="007635C3">
              <w:rPr>
                <w:b/>
                <w:sz w:val="20"/>
              </w:rPr>
              <w:t>APELLIDOS</w:t>
            </w:r>
          </w:p>
        </w:tc>
        <w:tc>
          <w:tcPr>
            <w:tcW w:w="1620" w:type="dxa"/>
            <w:shd w:val="clear" w:color="auto" w:fill="auto"/>
            <w:vAlign w:val="center"/>
          </w:tcPr>
          <w:p w:rsidR="00226B16" w:rsidRPr="007635C3" w:rsidRDefault="00226B16" w:rsidP="007B24A1">
            <w:pPr>
              <w:ind w:left="-108" w:right="-198"/>
              <w:jc w:val="center"/>
              <w:rPr>
                <w:b/>
                <w:sz w:val="20"/>
              </w:rPr>
            </w:pPr>
            <w:r w:rsidRPr="007635C3">
              <w:rPr>
                <w:b/>
                <w:sz w:val="20"/>
              </w:rPr>
              <w:t>PROFESOR DE</w:t>
            </w:r>
          </w:p>
          <w:p w:rsidR="00226B16" w:rsidRPr="007635C3" w:rsidRDefault="00226B16" w:rsidP="007B24A1">
            <w:pPr>
              <w:ind w:left="-108" w:right="-198"/>
              <w:jc w:val="center"/>
              <w:rPr>
                <w:b/>
                <w:sz w:val="20"/>
              </w:rPr>
            </w:pPr>
            <w:r w:rsidRPr="007635C3">
              <w:rPr>
                <w:b/>
                <w:sz w:val="20"/>
              </w:rPr>
              <w:t>LABORATORIO</w:t>
            </w:r>
          </w:p>
        </w:tc>
        <w:tc>
          <w:tcPr>
            <w:tcW w:w="1867" w:type="dxa"/>
            <w:shd w:val="clear" w:color="auto" w:fill="auto"/>
            <w:vAlign w:val="center"/>
          </w:tcPr>
          <w:p w:rsidR="00226B16" w:rsidRPr="007635C3" w:rsidRDefault="00226B16" w:rsidP="007B24A1">
            <w:pPr>
              <w:ind w:left="-108" w:right="-198"/>
              <w:jc w:val="center"/>
              <w:rPr>
                <w:b/>
                <w:sz w:val="20"/>
              </w:rPr>
            </w:pPr>
            <w:r w:rsidRPr="007635C3">
              <w:rPr>
                <w:b/>
                <w:sz w:val="20"/>
              </w:rPr>
              <w:t>GRUPO DE</w:t>
            </w:r>
          </w:p>
          <w:p w:rsidR="00226B16" w:rsidRPr="007635C3" w:rsidRDefault="00226B16" w:rsidP="007B24A1">
            <w:pPr>
              <w:jc w:val="center"/>
              <w:rPr>
                <w:b/>
                <w:sz w:val="20"/>
              </w:rPr>
            </w:pPr>
            <w:r w:rsidRPr="007635C3">
              <w:rPr>
                <w:b/>
                <w:sz w:val="20"/>
              </w:rPr>
              <w:t>LABORATORIO</w:t>
            </w:r>
          </w:p>
        </w:tc>
      </w:tr>
      <w:tr w:rsidR="00226B16" w:rsidRPr="00226B16" w:rsidTr="00054DFA">
        <w:trPr>
          <w:trHeight w:val="282"/>
          <w:jc w:val="center"/>
        </w:trPr>
        <w:tc>
          <w:tcPr>
            <w:tcW w:w="2791" w:type="dxa"/>
          </w:tcPr>
          <w:p w:rsidR="00226B16" w:rsidRDefault="00226B16" w:rsidP="007B24A1">
            <w:pPr>
              <w:jc w:val="center"/>
            </w:pPr>
          </w:p>
          <w:p w:rsidR="00054DFA" w:rsidRPr="00226B16" w:rsidRDefault="00054DFA" w:rsidP="007B24A1">
            <w:pPr>
              <w:jc w:val="center"/>
            </w:pPr>
          </w:p>
        </w:tc>
        <w:tc>
          <w:tcPr>
            <w:tcW w:w="4347" w:type="dxa"/>
          </w:tcPr>
          <w:p w:rsidR="00226B16" w:rsidRPr="00226B16" w:rsidRDefault="00226B16" w:rsidP="007B24A1">
            <w:pPr>
              <w:jc w:val="center"/>
            </w:pPr>
          </w:p>
        </w:tc>
        <w:tc>
          <w:tcPr>
            <w:tcW w:w="1620" w:type="dxa"/>
            <w:shd w:val="clear" w:color="auto" w:fill="auto"/>
          </w:tcPr>
          <w:p w:rsidR="00226B16" w:rsidRPr="00226B16" w:rsidRDefault="00226B16" w:rsidP="007B24A1">
            <w:pPr>
              <w:jc w:val="center"/>
            </w:pPr>
          </w:p>
        </w:tc>
        <w:tc>
          <w:tcPr>
            <w:tcW w:w="1867" w:type="dxa"/>
            <w:shd w:val="clear" w:color="auto" w:fill="auto"/>
          </w:tcPr>
          <w:p w:rsidR="00226B16" w:rsidRPr="00226B16" w:rsidRDefault="00226B16" w:rsidP="007B24A1">
            <w:pPr>
              <w:jc w:val="center"/>
            </w:pPr>
          </w:p>
        </w:tc>
      </w:tr>
    </w:tbl>
    <w:p w:rsidR="00226B16" w:rsidRPr="007635C3" w:rsidRDefault="00991A85" w:rsidP="007635C3">
      <w:pPr>
        <w:pStyle w:val="Sinespaciado"/>
        <w:rPr>
          <w:sz w:val="18"/>
          <w:szCs w:val="20"/>
        </w:rPr>
      </w:pPr>
      <w:r w:rsidRPr="007635C3">
        <w:rPr>
          <w:i/>
          <w:sz w:val="18"/>
          <w:szCs w:val="20"/>
        </w:rPr>
        <w:t>NOTA NO. 1</w:t>
      </w:r>
      <w:r w:rsidRPr="007635C3">
        <w:rPr>
          <w:sz w:val="18"/>
          <w:szCs w:val="20"/>
        </w:rPr>
        <w:t>:</w:t>
      </w:r>
      <w:r w:rsidR="007635C3">
        <w:rPr>
          <w:sz w:val="18"/>
          <w:szCs w:val="20"/>
        </w:rPr>
        <w:t xml:space="preserve"> </w:t>
      </w:r>
      <w:r w:rsidR="00226B16" w:rsidRPr="007635C3">
        <w:rPr>
          <w:sz w:val="18"/>
          <w:szCs w:val="20"/>
        </w:rPr>
        <w:t>Para esta evaluación el signo coma (,) se tomará para representar miles, ejemplo: 10</w:t>
      </w:r>
      <w:r w:rsidR="00226B16" w:rsidRPr="007635C3">
        <w:rPr>
          <w:sz w:val="18"/>
          <w:szCs w:val="20"/>
          <w:vertAlign w:val="superscript"/>
        </w:rPr>
        <w:t>+3</w:t>
      </w:r>
      <w:r w:rsidR="00226B16" w:rsidRPr="007635C3">
        <w:rPr>
          <w:sz w:val="18"/>
          <w:szCs w:val="20"/>
        </w:rPr>
        <w:t xml:space="preserve"> = 1,000.</w:t>
      </w:r>
      <w:r w:rsidR="0089479C" w:rsidRPr="007635C3">
        <w:rPr>
          <w:sz w:val="18"/>
          <w:szCs w:val="20"/>
        </w:rPr>
        <w:t xml:space="preserve"> </w:t>
      </w:r>
      <w:r w:rsidR="00226B16" w:rsidRPr="007635C3">
        <w:rPr>
          <w:sz w:val="18"/>
          <w:szCs w:val="20"/>
        </w:rPr>
        <w:t>El punto (.) se tomará para representar decimales, ejemplo: 10</w:t>
      </w:r>
      <w:r w:rsidR="00226B16" w:rsidRPr="007635C3">
        <w:rPr>
          <w:sz w:val="18"/>
          <w:szCs w:val="20"/>
          <w:vertAlign w:val="superscript"/>
        </w:rPr>
        <w:t>-1</w:t>
      </w:r>
      <w:r w:rsidR="00226B16" w:rsidRPr="007635C3">
        <w:rPr>
          <w:sz w:val="18"/>
          <w:szCs w:val="20"/>
        </w:rPr>
        <w:t xml:space="preserve"> = 0.1.</w:t>
      </w:r>
    </w:p>
    <w:p w:rsidR="007635C3" w:rsidRPr="007635C3" w:rsidRDefault="007635C3" w:rsidP="007635C3">
      <w:pPr>
        <w:pStyle w:val="Sinespaciado"/>
        <w:rPr>
          <w:sz w:val="20"/>
          <w:szCs w:val="20"/>
        </w:rPr>
      </w:pPr>
    </w:p>
    <w:p w:rsidR="00EB32B6" w:rsidRDefault="00EB32B6" w:rsidP="00EB32B6">
      <w:pPr>
        <w:spacing w:after="0"/>
        <w:ind w:right="98"/>
        <w:jc w:val="both"/>
        <w:rPr>
          <w:b/>
        </w:rPr>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1</w:t>
      </w:r>
      <w:r w:rsidRPr="00E713A7">
        <w:rPr>
          <w:rFonts w:cstheme="minorHAnsi"/>
          <w:b/>
          <w:sz w:val="20"/>
          <w:szCs w:val="20"/>
        </w:rPr>
        <w:t xml:space="preserve"> </w:t>
      </w:r>
      <w:r w:rsidRPr="00EB32B6">
        <w:rPr>
          <w:b/>
        </w:rPr>
        <w:t xml:space="preserve">Reconocimiento de conceptos químicos </w:t>
      </w:r>
      <w:r>
        <w:rPr>
          <w:b/>
        </w:rPr>
        <w:t>(10 puntos).</w:t>
      </w:r>
    </w:p>
    <w:p w:rsidR="007635C3" w:rsidRPr="007635C3" w:rsidRDefault="007635C3" w:rsidP="007635C3">
      <w:pPr>
        <w:spacing w:after="0"/>
        <w:ind w:right="98"/>
        <w:jc w:val="center"/>
        <w:rPr>
          <w:b/>
          <w:i/>
        </w:rPr>
      </w:pPr>
      <w:r>
        <w:rPr>
          <w:b/>
          <w:i/>
        </w:rPr>
        <w:t>SOPORTE TÉCNICO:</w:t>
      </w:r>
    </w:p>
    <w:p w:rsidR="00EB32B6" w:rsidRPr="007635C3" w:rsidRDefault="007635C3" w:rsidP="007635C3">
      <w:pPr>
        <w:spacing w:after="0"/>
        <w:ind w:right="98"/>
        <w:jc w:val="both"/>
        <w:rPr>
          <w:rFonts w:cstheme="minorHAnsi"/>
          <w:i/>
          <w:sz w:val="20"/>
          <w:szCs w:val="20"/>
        </w:rPr>
      </w:pPr>
      <w:r w:rsidRPr="007635C3">
        <w:rPr>
          <w:rFonts w:cstheme="minorHAnsi"/>
          <w:i/>
          <w:sz w:val="20"/>
          <w:szCs w:val="20"/>
        </w:rPr>
        <w:t>Hoy en día la química tiene tanta presencia en nuestras vidas y en nuestro bienestar,</w:t>
      </w:r>
      <w:r w:rsidRPr="007635C3">
        <w:t xml:space="preserve"> </w:t>
      </w:r>
      <w:r>
        <w:rPr>
          <w:rFonts w:cstheme="minorHAnsi"/>
          <w:i/>
          <w:sz w:val="20"/>
          <w:szCs w:val="20"/>
        </w:rPr>
        <w:t xml:space="preserve">anestésicos, </w:t>
      </w:r>
      <w:r w:rsidRPr="007635C3">
        <w:rPr>
          <w:rFonts w:cstheme="minorHAnsi"/>
          <w:i/>
          <w:sz w:val="20"/>
          <w:szCs w:val="20"/>
        </w:rPr>
        <w:t>gasolinas particulare</w:t>
      </w:r>
      <w:r>
        <w:rPr>
          <w:rFonts w:cstheme="minorHAnsi"/>
          <w:i/>
          <w:sz w:val="20"/>
          <w:szCs w:val="20"/>
        </w:rPr>
        <w:t>s para que los aviones vuelen</w:t>
      </w:r>
      <w:r w:rsidRPr="007635C3">
        <w:rPr>
          <w:rFonts w:cstheme="minorHAnsi"/>
          <w:i/>
          <w:sz w:val="20"/>
          <w:szCs w:val="20"/>
        </w:rPr>
        <w:t>, los col</w:t>
      </w:r>
      <w:r>
        <w:rPr>
          <w:rFonts w:cstheme="minorHAnsi"/>
          <w:i/>
          <w:sz w:val="20"/>
          <w:szCs w:val="20"/>
        </w:rPr>
        <w:t>ores de nuestras vestimentas,</w:t>
      </w:r>
      <w:r w:rsidRPr="007635C3">
        <w:rPr>
          <w:rFonts w:cstheme="minorHAnsi"/>
          <w:i/>
          <w:sz w:val="20"/>
          <w:szCs w:val="20"/>
        </w:rPr>
        <w:t xml:space="preserve"> las</w:t>
      </w:r>
      <w:r>
        <w:rPr>
          <w:rFonts w:cstheme="minorHAnsi"/>
          <w:i/>
          <w:sz w:val="20"/>
          <w:szCs w:val="20"/>
        </w:rPr>
        <w:t xml:space="preserve"> construcciones sin cemento, </w:t>
      </w:r>
      <w:r w:rsidRPr="007635C3">
        <w:rPr>
          <w:rFonts w:cstheme="minorHAnsi"/>
          <w:i/>
          <w:sz w:val="20"/>
          <w:szCs w:val="20"/>
        </w:rPr>
        <w:t>la fabricación de túneles sin el uso de explosivos, y un largo etc.</w:t>
      </w:r>
      <w:r>
        <w:rPr>
          <w:rFonts w:cstheme="minorHAnsi"/>
          <w:i/>
          <w:sz w:val="20"/>
          <w:szCs w:val="20"/>
        </w:rPr>
        <w:t xml:space="preserve"> S</w:t>
      </w:r>
      <w:r w:rsidRPr="007635C3">
        <w:rPr>
          <w:rFonts w:cstheme="minorHAnsi"/>
          <w:i/>
          <w:sz w:val="20"/>
          <w:szCs w:val="20"/>
        </w:rPr>
        <w:t>in duda, el avance de nuestra civilización, en gran parte, se lo debemos a esta ciencia.</w:t>
      </w:r>
    </w:p>
    <w:p w:rsidR="007635C3" w:rsidRPr="000727BF" w:rsidRDefault="007635C3" w:rsidP="00EB32B6">
      <w:pPr>
        <w:spacing w:after="0"/>
        <w:ind w:right="98" w:firstLine="708"/>
        <w:jc w:val="both"/>
        <w:rPr>
          <w:rFonts w:cstheme="minorHAnsi"/>
        </w:rPr>
      </w:pPr>
    </w:p>
    <w:p w:rsidR="00545EED" w:rsidRDefault="00EB32B6" w:rsidP="007635C3">
      <w:pPr>
        <w:ind w:right="664"/>
        <w:jc w:val="both"/>
      </w:pPr>
      <w:r>
        <w:rPr>
          <w:rFonts w:cstheme="minorHAnsi"/>
          <w:b/>
          <w:sz w:val="24"/>
          <w:szCs w:val="24"/>
        </w:rPr>
        <w:t>1</w:t>
      </w:r>
      <w:r w:rsidRPr="000727BF">
        <w:rPr>
          <w:rFonts w:cstheme="minorHAnsi"/>
          <w:b/>
          <w:sz w:val="24"/>
          <w:szCs w:val="24"/>
        </w:rPr>
        <w:t xml:space="preserve">.-  </w:t>
      </w:r>
      <w:r w:rsidRPr="00EB32B6">
        <w:rPr>
          <w:rFonts w:cstheme="minorHAnsi"/>
          <w:sz w:val="24"/>
          <w:szCs w:val="24"/>
        </w:rPr>
        <w:t>Ú</w:t>
      </w:r>
      <w:r w:rsidR="00F01108">
        <w:t xml:space="preserve">nase cada </w:t>
      </w:r>
      <w:r w:rsidR="006D0F71">
        <w:t>término</w:t>
      </w:r>
      <w:r w:rsidR="00F01108">
        <w:t xml:space="preserve"> dado en la columna de </w:t>
      </w:r>
      <w:r w:rsidR="008B497B">
        <w:t>“</w:t>
      </w:r>
      <w:r w:rsidR="00F01108">
        <w:t>TÉRMINOS</w:t>
      </w:r>
      <w:r w:rsidR="008B497B">
        <w:t>”</w:t>
      </w:r>
      <w:r w:rsidR="00747FBC">
        <w:t xml:space="preserve"> </w:t>
      </w:r>
      <w:r w:rsidR="008B497B">
        <w:t xml:space="preserve">(segunda columna) </w:t>
      </w:r>
      <w:r w:rsidR="00E44DE8">
        <w:t>con su</w:t>
      </w:r>
      <w:r w:rsidR="00F01108">
        <w:t xml:space="preserve"> correspondiente</w:t>
      </w:r>
      <w:r w:rsidR="00E44DE8">
        <w:t xml:space="preserve"> concepto</w:t>
      </w:r>
      <w:r w:rsidR="0091599A">
        <w:t xml:space="preserve"> </w:t>
      </w:r>
      <w:r w:rsidR="00E44DE8">
        <w:t>presente</w:t>
      </w:r>
      <w:r w:rsidR="00F01108">
        <w:t xml:space="preserve"> en la columna de “</w:t>
      </w:r>
      <w:r w:rsidR="008B497B">
        <w:t>DESCRIPCIÓN</w:t>
      </w:r>
      <w:r w:rsidR="00F01108">
        <w:t>”</w:t>
      </w:r>
      <w:r w:rsidR="006E7C20">
        <w:t xml:space="preserve"> </w:t>
      </w:r>
      <w:r w:rsidR="008B497B">
        <w:t>(tercera columna)</w:t>
      </w:r>
      <w:r w:rsidR="00CD7655">
        <w:t>. Para esto utilice las letras proporcionadas en la primera columna, la misma que debe</w:t>
      </w:r>
      <w:r w:rsidR="008B497B">
        <w:t>n</w:t>
      </w:r>
      <w:r w:rsidR="00CD7655">
        <w:t xml:space="preserve"> constar para los fines solicitados en la cuarta </w:t>
      </w:r>
      <w:r w:rsidR="008B497B">
        <w:t xml:space="preserve">columna acompañando a la descripción correcta. Por fines de distracción </w:t>
      </w:r>
      <w:r w:rsidR="00747FBC">
        <w:t xml:space="preserve">y concentración </w:t>
      </w:r>
      <w:r w:rsidR="008B497B">
        <w:t xml:space="preserve">se presenta una descripción sin sentido relacionado (sin termino). </w:t>
      </w:r>
      <w:r w:rsidR="00747FBC">
        <w:t>A manera de ejemplo sobre como contestar, v</w:t>
      </w:r>
      <w:r w:rsidR="0021190A">
        <w:t>éase</w:t>
      </w:r>
      <w:r w:rsidR="008B497B">
        <w:t xml:space="preserve"> el ejemplo proporcionado</w:t>
      </w:r>
      <w:r w:rsidR="00E44DE8">
        <w:t xml:space="preserve"> con el té</w:t>
      </w:r>
      <w:r w:rsidR="0021190A">
        <w:t>rmino INDICADORES (letra F)</w:t>
      </w:r>
      <w:r w:rsidR="00E44DE8">
        <w:t>.</w:t>
      </w:r>
    </w:p>
    <w:tbl>
      <w:tblPr>
        <w:tblStyle w:val="Tablaconcuadrcula"/>
        <w:tblW w:w="10206" w:type="dxa"/>
        <w:jc w:val="center"/>
        <w:tblLook w:val="04A0" w:firstRow="1" w:lastRow="0" w:firstColumn="1" w:lastColumn="0" w:noHBand="0" w:noVBand="1"/>
      </w:tblPr>
      <w:tblGrid>
        <w:gridCol w:w="612"/>
        <w:gridCol w:w="2921"/>
        <w:gridCol w:w="6063"/>
        <w:gridCol w:w="610"/>
      </w:tblGrid>
      <w:tr w:rsidR="00F01108" w:rsidTr="00DD3362">
        <w:trPr>
          <w:trHeight w:val="237"/>
          <w:jc w:val="center"/>
        </w:trPr>
        <w:tc>
          <w:tcPr>
            <w:tcW w:w="612" w:type="dxa"/>
            <w:vAlign w:val="center"/>
          </w:tcPr>
          <w:p w:rsidR="00F01108" w:rsidRPr="00747FBC" w:rsidRDefault="00F01108" w:rsidP="00747FBC">
            <w:pPr>
              <w:jc w:val="center"/>
              <w:rPr>
                <w:b/>
              </w:rPr>
            </w:pPr>
            <w:bookmarkStart w:id="0" w:name="_GoBack" w:colFirst="2" w:colLast="2"/>
          </w:p>
        </w:tc>
        <w:tc>
          <w:tcPr>
            <w:tcW w:w="2921" w:type="dxa"/>
            <w:vAlign w:val="center"/>
          </w:tcPr>
          <w:p w:rsidR="00F01108" w:rsidRPr="007635C3" w:rsidRDefault="00CD7655" w:rsidP="00F01108">
            <w:pPr>
              <w:jc w:val="center"/>
              <w:rPr>
                <w:b/>
              </w:rPr>
            </w:pPr>
            <w:r w:rsidRPr="007635C3">
              <w:rPr>
                <w:b/>
              </w:rPr>
              <w:t>TÉ</w:t>
            </w:r>
            <w:r w:rsidR="00F01108" w:rsidRPr="007635C3">
              <w:rPr>
                <w:b/>
              </w:rPr>
              <w:t>RMINO</w:t>
            </w:r>
          </w:p>
        </w:tc>
        <w:tc>
          <w:tcPr>
            <w:tcW w:w="6063" w:type="dxa"/>
            <w:vAlign w:val="center"/>
          </w:tcPr>
          <w:p w:rsidR="00F01108" w:rsidRPr="007635C3" w:rsidRDefault="00F01108" w:rsidP="00F01108">
            <w:pPr>
              <w:jc w:val="center"/>
              <w:rPr>
                <w:b/>
              </w:rPr>
            </w:pPr>
            <w:r w:rsidRPr="007635C3">
              <w:rPr>
                <w:b/>
              </w:rPr>
              <w:t>DESCRIPCIÓN</w:t>
            </w:r>
          </w:p>
        </w:tc>
        <w:tc>
          <w:tcPr>
            <w:tcW w:w="610" w:type="dxa"/>
            <w:vAlign w:val="center"/>
          </w:tcPr>
          <w:p w:rsidR="00F01108" w:rsidRPr="00747FBC" w:rsidRDefault="00F01108" w:rsidP="00747FBC">
            <w:pPr>
              <w:jc w:val="center"/>
              <w:rPr>
                <w:b/>
              </w:rPr>
            </w:pPr>
          </w:p>
        </w:tc>
      </w:tr>
      <w:tr w:rsidR="00182472" w:rsidTr="00DD3362">
        <w:trPr>
          <w:trHeight w:val="666"/>
          <w:jc w:val="center"/>
        </w:trPr>
        <w:tc>
          <w:tcPr>
            <w:tcW w:w="612" w:type="dxa"/>
            <w:vAlign w:val="center"/>
          </w:tcPr>
          <w:p w:rsidR="00182472" w:rsidRPr="00747FBC" w:rsidRDefault="00182472" w:rsidP="007635C3">
            <w:pPr>
              <w:pStyle w:val="Sinespaciado"/>
            </w:pPr>
            <w:r w:rsidRPr="00747FBC">
              <w:t>A</w:t>
            </w:r>
          </w:p>
        </w:tc>
        <w:tc>
          <w:tcPr>
            <w:tcW w:w="2921" w:type="dxa"/>
            <w:vAlign w:val="center"/>
          </w:tcPr>
          <w:p w:rsidR="00182472" w:rsidRPr="0089479C" w:rsidRDefault="00182472" w:rsidP="00DD3362">
            <w:pPr>
              <w:pStyle w:val="Sinespaciado"/>
            </w:pPr>
            <w:r w:rsidRPr="0089479C">
              <w:t>EXPERI</w:t>
            </w:r>
            <w:r w:rsidR="00BA5F77">
              <w:t>MENTO  CONTROLADO</w:t>
            </w:r>
          </w:p>
        </w:tc>
        <w:tc>
          <w:tcPr>
            <w:tcW w:w="6063" w:type="dxa"/>
            <w:vAlign w:val="center"/>
          </w:tcPr>
          <w:p w:rsidR="00182472" w:rsidRDefault="00182472" w:rsidP="00DD3362">
            <w:pPr>
              <w:pStyle w:val="Sinespaciado"/>
              <w:jc w:val="right"/>
            </w:pPr>
            <w:r>
              <w:t>Compuesto que cambian su color en presencia de ciertas sustancias químicas</w:t>
            </w:r>
          </w:p>
        </w:tc>
        <w:tc>
          <w:tcPr>
            <w:tcW w:w="610" w:type="dxa"/>
            <w:vAlign w:val="center"/>
          </w:tcPr>
          <w:p w:rsidR="00182472" w:rsidRPr="00747FBC" w:rsidRDefault="00182472" w:rsidP="007635C3">
            <w:pPr>
              <w:pStyle w:val="Sinespaciado"/>
              <w:rPr>
                <w:sz w:val="28"/>
                <w:szCs w:val="28"/>
              </w:rPr>
            </w:pPr>
            <w:r w:rsidRPr="00747FBC">
              <w:rPr>
                <w:sz w:val="28"/>
                <w:szCs w:val="28"/>
              </w:rPr>
              <w:t>F</w:t>
            </w:r>
          </w:p>
        </w:tc>
      </w:tr>
      <w:tr w:rsidR="00182472" w:rsidTr="00DD3362">
        <w:trPr>
          <w:trHeight w:val="406"/>
          <w:jc w:val="center"/>
        </w:trPr>
        <w:tc>
          <w:tcPr>
            <w:tcW w:w="612" w:type="dxa"/>
            <w:vAlign w:val="center"/>
          </w:tcPr>
          <w:p w:rsidR="00182472" w:rsidRPr="00747FBC" w:rsidRDefault="00182472" w:rsidP="007635C3">
            <w:pPr>
              <w:pStyle w:val="Sinespaciado"/>
            </w:pPr>
            <w:r w:rsidRPr="00747FBC">
              <w:t>B</w:t>
            </w:r>
          </w:p>
        </w:tc>
        <w:tc>
          <w:tcPr>
            <w:tcW w:w="2921" w:type="dxa"/>
            <w:vAlign w:val="center"/>
          </w:tcPr>
          <w:p w:rsidR="00182472" w:rsidRPr="0089479C" w:rsidRDefault="00182472" w:rsidP="00DD3362">
            <w:pPr>
              <w:pStyle w:val="Sinespaciado"/>
            </w:pPr>
            <w:r w:rsidRPr="0089479C">
              <w:t>CAMBIO EN UN SISTEMA</w:t>
            </w:r>
          </w:p>
        </w:tc>
        <w:tc>
          <w:tcPr>
            <w:tcW w:w="6063" w:type="dxa"/>
            <w:vAlign w:val="center"/>
          </w:tcPr>
          <w:p w:rsidR="00182472" w:rsidRDefault="00182472" w:rsidP="00DD3362">
            <w:pPr>
              <w:pStyle w:val="Sinespaciado"/>
              <w:jc w:val="right"/>
            </w:pPr>
            <w:r>
              <w:t xml:space="preserve">Colección de materiales aislados para estudios científicos </w:t>
            </w:r>
          </w:p>
        </w:tc>
        <w:tc>
          <w:tcPr>
            <w:tcW w:w="610" w:type="dxa"/>
            <w:vAlign w:val="center"/>
          </w:tcPr>
          <w:p w:rsidR="00182472" w:rsidRPr="00747FBC" w:rsidRDefault="00182472" w:rsidP="007635C3">
            <w:pPr>
              <w:pStyle w:val="Sinespaciado"/>
            </w:pPr>
          </w:p>
        </w:tc>
      </w:tr>
      <w:tr w:rsidR="00182472" w:rsidTr="00DD3362">
        <w:trPr>
          <w:trHeight w:val="412"/>
          <w:jc w:val="center"/>
        </w:trPr>
        <w:tc>
          <w:tcPr>
            <w:tcW w:w="612" w:type="dxa"/>
            <w:vAlign w:val="center"/>
          </w:tcPr>
          <w:p w:rsidR="00182472" w:rsidRPr="00747FBC" w:rsidRDefault="00182472" w:rsidP="007635C3">
            <w:pPr>
              <w:pStyle w:val="Sinespaciado"/>
            </w:pPr>
            <w:r w:rsidRPr="00747FBC">
              <w:t>C</w:t>
            </w:r>
          </w:p>
        </w:tc>
        <w:tc>
          <w:tcPr>
            <w:tcW w:w="2921" w:type="dxa"/>
            <w:vAlign w:val="center"/>
          </w:tcPr>
          <w:p w:rsidR="00182472" w:rsidRPr="0089479C" w:rsidRDefault="00182472" w:rsidP="00DD3362">
            <w:pPr>
              <w:pStyle w:val="Sinespaciado"/>
            </w:pPr>
            <w:r w:rsidRPr="0089479C">
              <w:t>ESTADO DE UN SISTEMA</w:t>
            </w:r>
          </w:p>
        </w:tc>
        <w:tc>
          <w:tcPr>
            <w:tcW w:w="6063" w:type="dxa"/>
            <w:vAlign w:val="center"/>
          </w:tcPr>
          <w:p w:rsidR="00182472" w:rsidRDefault="00182472" w:rsidP="00DD3362">
            <w:pPr>
              <w:pStyle w:val="Sinespaciado"/>
              <w:jc w:val="right"/>
            </w:pPr>
            <w:r>
              <w:t>Registro preciso y completo de experiencias científicas.</w:t>
            </w:r>
          </w:p>
        </w:tc>
        <w:tc>
          <w:tcPr>
            <w:tcW w:w="610" w:type="dxa"/>
            <w:vAlign w:val="center"/>
          </w:tcPr>
          <w:p w:rsidR="00182472" w:rsidRPr="00747FBC" w:rsidRDefault="00182472" w:rsidP="007635C3">
            <w:pPr>
              <w:pStyle w:val="Sinespaciado"/>
            </w:pPr>
          </w:p>
        </w:tc>
      </w:tr>
      <w:tr w:rsidR="00182472" w:rsidTr="00DD3362">
        <w:trPr>
          <w:trHeight w:val="418"/>
          <w:jc w:val="center"/>
        </w:trPr>
        <w:tc>
          <w:tcPr>
            <w:tcW w:w="612" w:type="dxa"/>
            <w:vAlign w:val="center"/>
          </w:tcPr>
          <w:p w:rsidR="00182472" w:rsidRPr="00747FBC" w:rsidRDefault="00182472" w:rsidP="007635C3">
            <w:pPr>
              <w:pStyle w:val="Sinespaciado"/>
            </w:pPr>
            <w:r w:rsidRPr="00747FBC">
              <w:t>D</w:t>
            </w:r>
          </w:p>
        </w:tc>
        <w:tc>
          <w:tcPr>
            <w:tcW w:w="2921" w:type="dxa"/>
            <w:vAlign w:val="center"/>
          </w:tcPr>
          <w:p w:rsidR="00182472" w:rsidRPr="0089479C" w:rsidRDefault="00182472" w:rsidP="00DD3362">
            <w:pPr>
              <w:pStyle w:val="Sinespaciado"/>
            </w:pPr>
            <w:r w:rsidRPr="0089479C">
              <w:t>SISTEMA DE SUBSTANCIAS</w:t>
            </w:r>
          </w:p>
        </w:tc>
        <w:tc>
          <w:tcPr>
            <w:tcW w:w="6063" w:type="dxa"/>
            <w:vAlign w:val="center"/>
          </w:tcPr>
          <w:p w:rsidR="00182472" w:rsidRDefault="00182472" w:rsidP="00DD3362">
            <w:pPr>
              <w:pStyle w:val="Sinespaciado"/>
              <w:jc w:val="right"/>
            </w:pPr>
            <w:r>
              <w:t>Descripción de un sistema en un instante determinado</w:t>
            </w:r>
          </w:p>
        </w:tc>
        <w:tc>
          <w:tcPr>
            <w:tcW w:w="610" w:type="dxa"/>
            <w:vAlign w:val="center"/>
          </w:tcPr>
          <w:p w:rsidR="00182472" w:rsidRPr="00747FBC" w:rsidRDefault="00182472" w:rsidP="007635C3">
            <w:pPr>
              <w:pStyle w:val="Sinespaciado"/>
            </w:pPr>
          </w:p>
        </w:tc>
      </w:tr>
      <w:tr w:rsidR="00182472" w:rsidTr="00DD3362">
        <w:trPr>
          <w:trHeight w:val="693"/>
          <w:jc w:val="center"/>
        </w:trPr>
        <w:tc>
          <w:tcPr>
            <w:tcW w:w="612" w:type="dxa"/>
            <w:vAlign w:val="center"/>
          </w:tcPr>
          <w:p w:rsidR="00182472" w:rsidRPr="00747FBC" w:rsidRDefault="00182472" w:rsidP="007635C3">
            <w:pPr>
              <w:pStyle w:val="Sinespaciado"/>
            </w:pPr>
            <w:r w:rsidRPr="00747FBC">
              <w:t>E</w:t>
            </w:r>
          </w:p>
        </w:tc>
        <w:tc>
          <w:tcPr>
            <w:tcW w:w="2921" w:type="dxa"/>
            <w:vAlign w:val="center"/>
          </w:tcPr>
          <w:p w:rsidR="00182472" w:rsidRPr="0089479C" w:rsidRDefault="00182472" w:rsidP="00DD3362">
            <w:pPr>
              <w:pStyle w:val="Sinespaciado"/>
            </w:pPr>
            <w:r w:rsidRPr="0089479C">
              <w:t>INFORME CIENTÍFICO</w:t>
            </w:r>
          </w:p>
        </w:tc>
        <w:tc>
          <w:tcPr>
            <w:tcW w:w="6063" w:type="dxa"/>
            <w:vAlign w:val="center"/>
          </w:tcPr>
          <w:p w:rsidR="00182472" w:rsidRDefault="00182472" w:rsidP="00DD3362">
            <w:pPr>
              <w:pStyle w:val="Sinespaciado"/>
              <w:jc w:val="right"/>
            </w:pPr>
            <w:r>
              <w:t>Experiencia científica concebida para permitir el estudio del efecto de una variable.</w:t>
            </w:r>
          </w:p>
        </w:tc>
        <w:tc>
          <w:tcPr>
            <w:tcW w:w="610" w:type="dxa"/>
            <w:vAlign w:val="center"/>
          </w:tcPr>
          <w:p w:rsidR="00182472" w:rsidRPr="00747FBC" w:rsidRDefault="00182472" w:rsidP="007635C3">
            <w:pPr>
              <w:pStyle w:val="Sinespaciado"/>
            </w:pPr>
          </w:p>
        </w:tc>
      </w:tr>
      <w:tr w:rsidR="00182472" w:rsidTr="00DD3362">
        <w:trPr>
          <w:trHeight w:val="718"/>
          <w:jc w:val="center"/>
        </w:trPr>
        <w:tc>
          <w:tcPr>
            <w:tcW w:w="612" w:type="dxa"/>
            <w:vAlign w:val="center"/>
          </w:tcPr>
          <w:p w:rsidR="00182472" w:rsidRPr="00747FBC" w:rsidRDefault="00182472" w:rsidP="007635C3">
            <w:pPr>
              <w:pStyle w:val="Sinespaciado"/>
              <w:rPr>
                <w:sz w:val="28"/>
                <w:szCs w:val="28"/>
              </w:rPr>
            </w:pPr>
            <w:r w:rsidRPr="00747FBC">
              <w:rPr>
                <w:sz w:val="28"/>
                <w:szCs w:val="28"/>
              </w:rPr>
              <w:t>F</w:t>
            </w:r>
          </w:p>
        </w:tc>
        <w:tc>
          <w:tcPr>
            <w:tcW w:w="2921" w:type="dxa"/>
            <w:vAlign w:val="center"/>
          </w:tcPr>
          <w:p w:rsidR="00182472" w:rsidRPr="0089479C" w:rsidRDefault="00182472" w:rsidP="00DD3362">
            <w:pPr>
              <w:pStyle w:val="Sinespaciado"/>
            </w:pPr>
            <w:r w:rsidRPr="0089479C">
              <w:t>INDICADORES</w:t>
            </w:r>
            <w:r w:rsidR="00612405">
              <w:t xml:space="preserve"> VEGETALES</w:t>
            </w:r>
          </w:p>
        </w:tc>
        <w:tc>
          <w:tcPr>
            <w:tcW w:w="6063" w:type="dxa"/>
            <w:vAlign w:val="center"/>
          </w:tcPr>
          <w:p w:rsidR="00182472" w:rsidRDefault="00182472" w:rsidP="00DD3362">
            <w:pPr>
              <w:pStyle w:val="Sinespaciado"/>
              <w:jc w:val="right"/>
            </w:pPr>
            <w:r>
              <w:t>Estado final de un sistema en un estado comparado con el estado inicial.</w:t>
            </w:r>
          </w:p>
        </w:tc>
        <w:tc>
          <w:tcPr>
            <w:tcW w:w="610" w:type="dxa"/>
            <w:vAlign w:val="center"/>
          </w:tcPr>
          <w:p w:rsidR="00182472" w:rsidRPr="00747FBC" w:rsidRDefault="00182472" w:rsidP="007635C3">
            <w:pPr>
              <w:pStyle w:val="Sinespaciado"/>
            </w:pPr>
          </w:p>
        </w:tc>
      </w:tr>
      <w:tr w:rsidR="00182472" w:rsidTr="00DD3362">
        <w:trPr>
          <w:trHeight w:val="402"/>
          <w:jc w:val="center"/>
        </w:trPr>
        <w:tc>
          <w:tcPr>
            <w:tcW w:w="612" w:type="dxa"/>
            <w:vAlign w:val="center"/>
          </w:tcPr>
          <w:p w:rsidR="00182472" w:rsidRPr="00747FBC" w:rsidRDefault="00182472" w:rsidP="007635C3">
            <w:pPr>
              <w:pStyle w:val="Sinespaciado"/>
            </w:pPr>
            <w:r w:rsidRPr="00747FBC">
              <w:t>G</w:t>
            </w:r>
          </w:p>
        </w:tc>
        <w:tc>
          <w:tcPr>
            <w:tcW w:w="2921" w:type="dxa"/>
            <w:vAlign w:val="center"/>
          </w:tcPr>
          <w:p w:rsidR="00182472" w:rsidRPr="0089479C" w:rsidRDefault="00182472" w:rsidP="00DD3362">
            <w:pPr>
              <w:pStyle w:val="Sinespaciado"/>
            </w:pPr>
            <w:r w:rsidRPr="0089479C">
              <w:t>NÚMERO DE AVOGADRO</w:t>
            </w:r>
          </w:p>
        </w:tc>
        <w:tc>
          <w:tcPr>
            <w:tcW w:w="6063" w:type="dxa"/>
            <w:vAlign w:val="center"/>
          </w:tcPr>
          <w:p w:rsidR="00182472" w:rsidRDefault="00182472" w:rsidP="00DD3362">
            <w:pPr>
              <w:pStyle w:val="Sinespaciado"/>
              <w:jc w:val="right"/>
            </w:pPr>
            <w:r>
              <w:t>Colección casual de datos sobre numerosos extremos.</w:t>
            </w:r>
          </w:p>
        </w:tc>
        <w:tc>
          <w:tcPr>
            <w:tcW w:w="610" w:type="dxa"/>
            <w:vAlign w:val="center"/>
          </w:tcPr>
          <w:p w:rsidR="00182472" w:rsidRPr="00747FBC" w:rsidRDefault="00182472" w:rsidP="007635C3">
            <w:pPr>
              <w:pStyle w:val="Sinespaciado"/>
            </w:pPr>
          </w:p>
        </w:tc>
      </w:tr>
      <w:tr w:rsidR="00182472" w:rsidTr="00DD3362">
        <w:trPr>
          <w:trHeight w:val="422"/>
          <w:jc w:val="center"/>
        </w:trPr>
        <w:tc>
          <w:tcPr>
            <w:tcW w:w="612" w:type="dxa"/>
            <w:vAlign w:val="center"/>
          </w:tcPr>
          <w:p w:rsidR="00182472" w:rsidRPr="00747FBC" w:rsidRDefault="00182472" w:rsidP="007635C3">
            <w:pPr>
              <w:pStyle w:val="Sinespaciado"/>
            </w:pPr>
            <w:r w:rsidRPr="00747FBC">
              <w:t>H</w:t>
            </w:r>
          </w:p>
        </w:tc>
        <w:tc>
          <w:tcPr>
            <w:tcW w:w="2921" w:type="dxa"/>
            <w:vAlign w:val="center"/>
          </w:tcPr>
          <w:p w:rsidR="00182472" w:rsidRPr="0089479C" w:rsidRDefault="00182472" w:rsidP="00DD3362">
            <w:pPr>
              <w:pStyle w:val="Sinespaciado"/>
            </w:pPr>
            <w:r w:rsidRPr="0089479C">
              <w:t>METODO CIENTÍFICO</w:t>
            </w:r>
          </w:p>
        </w:tc>
        <w:tc>
          <w:tcPr>
            <w:tcW w:w="6063" w:type="dxa"/>
            <w:vAlign w:val="center"/>
          </w:tcPr>
          <w:p w:rsidR="00182472" w:rsidRDefault="00182472" w:rsidP="00DD3362">
            <w:pPr>
              <w:pStyle w:val="Sinespaciado"/>
              <w:jc w:val="right"/>
            </w:pPr>
            <w:r>
              <w:t>Es la cantidad de átomos en exactamente 12 g</w:t>
            </w:r>
            <w:r w:rsidR="00BF33FF">
              <w:t xml:space="preserve"> </w:t>
            </w:r>
            <w:r>
              <w:t>de carbono-12.</w:t>
            </w:r>
          </w:p>
        </w:tc>
        <w:tc>
          <w:tcPr>
            <w:tcW w:w="610" w:type="dxa"/>
            <w:vAlign w:val="center"/>
          </w:tcPr>
          <w:p w:rsidR="00182472" w:rsidRPr="00747FBC" w:rsidRDefault="00182472" w:rsidP="007635C3">
            <w:pPr>
              <w:pStyle w:val="Sinespaciado"/>
            </w:pPr>
          </w:p>
        </w:tc>
      </w:tr>
      <w:tr w:rsidR="00182472" w:rsidTr="00DD3362">
        <w:trPr>
          <w:trHeight w:val="981"/>
          <w:jc w:val="center"/>
        </w:trPr>
        <w:tc>
          <w:tcPr>
            <w:tcW w:w="612" w:type="dxa"/>
            <w:vAlign w:val="center"/>
          </w:tcPr>
          <w:p w:rsidR="00182472" w:rsidRPr="00747FBC" w:rsidRDefault="00182472" w:rsidP="007635C3">
            <w:pPr>
              <w:pStyle w:val="Sinespaciado"/>
            </w:pPr>
            <w:r w:rsidRPr="00747FBC">
              <w:t>I</w:t>
            </w:r>
          </w:p>
        </w:tc>
        <w:tc>
          <w:tcPr>
            <w:tcW w:w="2921" w:type="dxa"/>
            <w:vAlign w:val="center"/>
          </w:tcPr>
          <w:p w:rsidR="00182472" w:rsidRPr="0089479C" w:rsidRDefault="00182472" w:rsidP="00DD3362">
            <w:pPr>
              <w:pStyle w:val="Sinespaciado"/>
            </w:pPr>
            <w:r w:rsidRPr="0089479C">
              <w:t>SOLUTO</w:t>
            </w:r>
          </w:p>
        </w:tc>
        <w:tc>
          <w:tcPr>
            <w:tcW w:w="6063" w:type="dxa"/>
            <w:vAlign w:val="center"/>
          </w:tcPr>
          <w:p w:rsidR="00182472" w:rsidRDefault="00182472" w:rsidP="00DD3362">
            <w:pPr>
              <w:pStyle w:val="Sinespaciado"/>
              <w:jc w:val="right"/>
            </w:pPr>
            <w:r>
              <w:t>Procedimiento para estudiar el mundo en tres pasos organizados: experimentación, formulación de una hipótesis y experimentación adicional.</w:t>
            </w:r>
          </w:p>
        </w:tc>
        <w:tc>
          <w:tcPr>
            <w:tcW w:w="610" w:type="dxa"/>
            <w:vAlign w:val="center"/>
          </w:tcPr>
          <w:p w:rsidR="00182472" w:rsidRPr="00747FBC" w:rsidRDefault="00182472" w:rsidP="007635C3">
            <w:pPr>
              <w:pStyle w:val="Sinespaciado"/>
            </w:pPr>
          </w:p>
        </w:tc>
      </w:tr>
      <w:tr w:rsidR="00182472" w:rsidTr="00DD3362">
        <w:trPr>
          <w:trHeight w:val="697"/>
          <w:jc w:val="center"/>
        </w:trPr>
        <w:tc>
          <w:tcPr>
            <w:tcW w:w="612" w:type="dxa"/>
            <w:vAlign w:val="center"/>
          </w:tcPr>
          <w:p w:rsidR="00182472" w:rsidRPr="00747FBC" w:rsidRDefault="00182472" w:rsidP="007635C3">
            <w:pPr>
              <w:pStyle w:val="Sinespaciado"/>
            </w:pPr>
            <w:r w:rsidRPr="00747FBC">
              <w:t>J</w:t>
            </w:r>
          </w:p>
        </w:tc>
        <w:tc>
          <w:tcPr>
            <w:tcW w:w="2921" w:type="dxa"/>
            <w:vAlign w:val="center"/>
          </w:tcPr>
          <w:p w:rsidR="00182472" w:rsidRPr="0089479C" w:rsidRDefault="00182472" w:rsidP="00DD3362">
            <w:pPr>
              <w:pStyle w:val="Sinespaciado"/>
            </w:pPr>
            <w:r w:rsidRPr="0089479C">
              <w:t>MASA MOLAR</w:t>
            </w:r>
          </w:p>
        </w:tc>
        <w:tc>
          <w:tcPr>
            <w:tcW w:w="6063" w:type="dxa"/>
            <w:vAlign w:val="center"/>
          </w:tcPr>
          <w:p w:rsidR="00182472" w:rsidRDefault="00182472" w:rsidP="00DD3362">
            <w:pPr>
              <w:pStyle w:val="Sinespaciado"/>
              <w:jc w:val="right"/>
            </w:pPr>
            <w:r>
              <w:t xml:space="preserve">Sustancia disuelta en una solución, por lo general presente en menor cantidad que el disolvente </w:t>
            </w:r>
          </w:p>
        </w:tc>
        <w:tc>
          <w:tcPr>
            <w:tcW w:w="610" w:type="dxa"/>
            <w:vAlign w:val="center"/>
          </w:tcPr>
          <w:p w:rsidR="00182472" w:rsidRPr="00747FBC" w:rsidRDefault="00182472" w:rsidP="007635C3">
            <w:pPr>
              <w:pStyle w:val="Sinespaciado"/>
            </w:pPr>
          </w:p>
        </w:tc>
      </w:tr>
      <w:tr w:rsidR="00182472" w:rsidTr="00DD3362">
        <w:trPr>
          <w:trHeight w:val="849"/>
          <w:jc w:val="center"/>
        </w:trPr>
        <w:tc>
          <w:tcPr>
            <w:tcW w:w="612" w:type="dxa"/>
            <w:vAlign w:val="center"/>
          </w:tcPr>
          <w:p w:rsidR="00182472" w:rsidRPr="00747FBC" w:rsidRDefault="00182472" w:rsidP="007635C3">
            <w:pPr>
              <w:pStyle w:val="Sinespaciado"/>
            </w:pPr>
            <w:r w:rsidRPr="00747FBC">
              <w:t>K</w:t>
            </w:r>
          </w:p>
        </w:tc>
        <w:tc>
          <w:tcPr>
            <w:tcW w:w="2921" w:type="dxa"/>
            <w:vAlign w:val="center"/>
          </w:tcPr>
          <w:p w:rsidR="00182472" w:rsidRPr="0089479C" w:rsidRDefault="00182472" w:rsidP="00DD3362">
            <w:pPr>
              <w:pStyle w:val="Sinespaciado"/>
            </w:pPr>
            <w:r w:rsidRPr="0089479C">
              <w:t>MOL</w:t>
            </w:r>
          </w:p>
        </w:tc>
        <w:tc>
          <w:tcPr>
            <w:tcW w:w="6063" w:type="dxa"/>
            <w:vAlign w:val="center"/>
          </w:tcPr>
          <w:p w:rsidR="00182472" w:rsidRDefault="00182472" w:rsidP="00DD3362">
            <w:pPr>
              <w:pStyle w:val="Sinespaciado"/>
              <w:jc w:val="right"/>
            </w:pPr>
            <w:r>
              <w:t>Masa expresada en gramos de 1 mol de una sustancia, elemento o compuesto.</w:t>
            </w:r>
          </w:p>
        </w:tc>
        <w:tc>
          <w:tcPr>
            <w:tcW w:w="610" w:type="dxa"/>
            <w:vAlign w:val="center"/>
          </w:tcPr>
          <w:p w:rsidR="00182472" w:rsidRPr="00747FBC" w:rsidRDefault="00182472" w:rsidP="007635C3">
            <w:pPr>
              <w:pStyle w:val="Sinespaciado"/>
            </w:pPr>
          </w:p>
        </w:tc>
      </w:tr>
      <w:tr w:rsidR="00182472" w:rsidTr="00DD3362">
        <w:trPr>
          <w:trHeight w:val="961"/>
          <w:jc w:val="center"/>
        </w:trPr>
        <w:tc>
          <w:tcPr>
            <w:tcW w:w="612" w:type="dxa"/>
            <w:vAlign w:val="center"/>
          </w:tcPr>
          <w:p w:rsidR="00182472" w:rsidRPr="00747FBC" w:rsidRDefault="00182472" w:rsidP="007635C3">
            <w:pPr>
              <w:pStyle w:val="Sinespaciado"/>
            </w:pPr>
          </w:p>
        </w:tc>
        <w:tc>
          <w:tcPr>
            <w:tcW w:w="2921" w:type="dxa"/>
            <w:vAlign w:val="center"/>
          </w:tcPr>
          <w:p w:rsidR="00182472" w:rsidRPr="00D451A7" w:rsidRDefault="00345A90" w:rsidP="00DD3362">
            <w:pPr>
              <w:pStyle w:val="Sinespaciado"/>
              <w:jc w:val="center"/>
              <w:rPr>
                <w:sz w:val="72"/>
                <w:szCs w:val="72"/>
              </w:rPr>
            </w:pPr>
            <w:r w:rsidRPr="00D451A7">
              <w:rPr>
                <w:sz w:val="72"/>
                <w:szCs w:val="72"/>
              </w:rPr>
              <w:sym w:font="Wingdings" w:char="F027"/>
            </w:r>
          </w:p>
        </w:tc>
        <w:tc>
          <w:tcPr>
            <w:tcW w:w="6063" w:type="dxa"/>
            <w:vAlign w:val="center"/>
          </w:tcPr>
          <w:p w:rsidR="00182472" w:rsidRDefault="00182472" w:rsidP="00DD3362">
            <w:pPr>
              <w:pStyle w:val="Sinespaciado"/>
              <w:jc w:val="right"/>
            </w:pPr>
            <w:r>
              <w:t xml:space="preserve">Cantidad de una sustancia que contiene la misma proporción de átomos, moléculas o iones igual al número de átomos contenidos en 12 g de carbono-12  </w:t>
            </w:r>
          </w:p>
        </w:tc>
        <w:tc>
          <w:tcPr>
            <w:tcW w:w="610" w:type="dxa"/>
            <w:vAlign w:val="center"/>
          </w:tcPr>
          <w:p w:rsidR="00182472" w:rsidRPr="00747FBC" w:rsidRDefault="00182472" w:rsidP="007635C3">
            <w:pPr>
              <w:pStyle w:val="Sinespaciado"/>
            </w:pPr>
          </w:p>
        </w:tc>
      </w:tr>
      <w:bookmarkEnd w:id="0"/>
    </w:tbl>
    <w:p w:rsidR="00DD3362" w:rsidRDefault="00DD3362" w:rsidP="0089479C">
      <w:pPr>
        <w:spacing w:before="120" w:after="120" w:line="240" w:lineRule="auto"/>
      </w:pPr>
    </w:p>
    <w:p w:rsidR="001F7B14" w:rsidRDefault="001F7B14" w:rsidP="00DD3362">
      <w:pPr>
        <w:spacing w:after="0"/>
        <w:ind w:right="98"/>
        <w:jc w:val="both"/>
        <w:rPr>
          <w:b/>
          <w:sz w:val="20"/>
        </w:rPr>
      </w:pPr>
    </w:p>
    <w:p w:rsidR="00DD3362" w:rsidRDefault="00DD3362" w:rsidP="00DD3362">
      <w:pPr>
        <w:spacing w:after="0"/>
        <w:ind w:right="98"/>
        <w:jc w:val="both"/>
        <w:rPr>
          <w:b/>
        </w:rPr>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2</w:t>
      </w:r>
      <w:r w:rsidRPr="00E713A7">
        <w:rPr>
          <w:rFonts w:cstheme="minorHAnsi"/>
          <w:b/>
          <w:sz w:val="20"/>
          <w:szCs w:val="20"/>
        </w:rPr>
        <w:t xml:space="preserve"> </w:t>
      </w:r>
      <w:r w:rsidRPr="00DD3362">
        <w:rPr>
          <w:b/>
        </w:rPr>
        <w:t xml:space="preserve">Densidad </w:t>
      </w:r>
      <w:r>
        <w:rPr>
          <w:b/>
        </w:rPr>
        <w:t>(10 puntos).</w:t>
      </w:r>
    </w:p>
    <w:p w:rsidR="001F7B14" w:rsidRDefault="001F7B14" w:rsidP="00DD3362">
      <w:pPr>
        <w:spacing w:after="0"/>
        <w:ind w:right="98"/>
        <w:jc w:val="both"/>
        <w:rPr>
          <w:b/>
        </w:rPr>
      </w:pPr>
    </w:p>
    <w:p w:rsidR="00DD3362" w:rsidRPr="007635C3" w:rsidRDefault="00DD3362" w:rsidP="00DD3362">
      <w:pPr>
        <w:spacing w:after="0"/>
        <w:ind w:right="98"/>
        <w:jc w:val="center"/>
        <w:rPr>
          <w:b/>
          <w:i/>
        </w:rPr>
      </w:pPr>
      <w:r w:rsidRPr="005452C7">
        <w:rPr>
          <w:b/>
          <w:i/>
          <w:sz w:val="20"/>
        </w:rPr>
        <w:t>SOPORTE TÉCNICO:</w:t>
      </w:r>
    </w:p>
    <w:p w:rsidR="00DD3362" w:rsidRDefault="00B65981" w:rsidP="00DD3362">
      <w:pPr>
        <w:spacing w:after="0"/>
        <w:ind w:right="98"/>
        <w:jc w:val="both"/>
        <w:rPr>
          <w:rFonts w:cstheme="minorHAnsi"/>
          <w:i/>
          <w:sz w:val="20"/>
          <w:szCs w:val="20"/>
        </w:rPr>
      </w:pPr>
      <w:r>
        <w:rPr>
          <w:rFonts w:cstheme="minorHAnsi"/>
          <w:i/>
          <w:sz w:val="20"/>
          <w:szCs w:val="20"/>
        </w:rPr>
        <w:t xml:space="preserve">Arquímedes, </w:t>
      </w:r>
      <w:r w:rsidR="00DD3362" w:rsidRPr="00DD3362">
        <w:rPr>
          <w:rFonts w:cstheme="minorHAnsi"/>
          <w:i/>
          <w:sz w:val="20"/>
          <w:szCs w:val="20"/>
        </w:rPr>
        <w:t>matemátic</w:t>
      </w:r>
      <w:r>
        <w:rPr>
          <w:rFonts w:cstheme="minorHAnsi"/>
          <w:i/>
          <w:sz w:val="20"/>
          <w:szCs w:val="20"/>
        </w:rPr>
        <w:t xml:space="preserve">o, físico, ingeniero y astrónomo, ayudó a determinar si </w:t>
      </w:r>
      <w:r w:rsidRPr="00B65981">
        <w:rPr>
          <w:rFonts w:cstheme="minorHAnsi"/>
          <w:i/>
          <w:sz w:val="20"/>
          <w:szCs w:val="20"/>
        </w:rPr>
        <w:t xml:space="preserve">el orfebre había empleado todo el oro en la corona </w:t>
      </w:r>
      <w:r>
        <w:rPr>
          <w:rFonts w:cstheme="minorHAnsi"/>
          <w:i/>
          <w:sz w:val="20"/>
          <w:szCs w:val="20"/>
        </w:rPr>
        <w:t xml:space="preserve">del rey Herón II. </w:t>
      </w:r>
      <w:r w:rsidRPr="00B65981">
        <w:rPr>
          <w:rFonts w:cstheme="minorHAnsi"/>
          <w:i/>
          <w:sz w:val="20"/>
          <w:szCs w:val="20"/>
        </w:rPr>
        <w:t>Al no poder fundir la corona para calcular su masa y volumen, el problema se antojaba complicado. Sin embargo, mientras tomaba un baño, notó que el agua de la bañera se desplazaba</w:t>
      </w:r>
      <w:r>
        <w:rPr>
          <w:rFonts w:cstheme="minorHAnsi"/>
          <w:i/>
          <w:sz w:val="20"/>
          <w:szCs w:val="20"/>
        </w:rPr>
        <w:t xml:space="preserve"> cuando él se introducía en ella,</w:t>
      </w:r>
      <w:r w:rsidRPr="00B65981">
        <w:rPr>
          <w:rFonts w:cstheme="minorHAnsi"/>
          <w:i/>
          <w:sz w:val="20"/>
          <w:szCs w:val="20"/>
        </w:rPr>
        <w:t xml:space="preserve"> al descubrir esto, salió de</w:t>
      </w:r>
      <w:r>
        <w:rPr>
          <w:rFonts w:cstheme="minorHAnsi"/>
          <w:i/>
          <w:sz w:val="20"/>
          <w:szCs w:val="20"/>
        </w:rPr>
        <w:t xml:space="preserve"> la tina </w:t>
      </w:r>
      <w:r w:rsidRPr="00B65981">
        <w:rPr>
          <w:rFonts w:cstheme="minorHAnsi"/>
          <w:i/>
          <w:sz w:val="20"/>
          <w:szCs w:val="20"/>
        </w:rPr>
        <w:t>y desnudo fue corriendo por las calles gritando: ¡Eureka! ¡Eureka! (en griego, “lo conseguí”). Cuando llegó al palacio, sumergió la misma cantidad de oro puro que el rey había entregado al orfebre y midió la altura del agua. Al introducir la corona notó como la altura era menor. De esta forma, al ser el volumen igual, la única explicación era que las densidades eran diferentes. Finalmente el orfebre confesó que había quitado oro y agregado plata.</w:t>
      </w:r>
    </w:p>
    <w:p w:rsidR="00B65981" w:rsidRPr="00B65981" w:rsidRDefault="00B65981" w:rsidP="00DD3362">
      <w:pPr>
        <w:spacing w:after="0"/>
        <w:ind w:right="98"/>
        <w:jc w:val="both"/>
        <w:rPr>
          <w:rFonts w:cstheme="minorHAnsi"/>
          <w:i/>
          <w:sz w:val="20"/>
          <w:szCs w:val="20"/>
        </w:rPr>
      </w:pPr>
    </w:p>
    <w:p w:rsidR="001A764A" w:rsidRDefault="00E44DE8" w:rsidP="00DD3362">
      <w:pPr>
        <w:pStyle w:val="Prrafodelista"/>
        <w:numPr>
          <w:ilvl w:val="0"/>
          <w:numId w:val="8"/>
        </w:numPr>
        <w:spacing w:before="120" w:after="120" w:line="240" w:lineRule="auto"/>
        <w:ind w:left="426"/>
      </w:pPr>
      <w:r>
        <w:t>La densidad del plomo es 11.2 g /cc, la del Al</w:t>
      </w:r>
      <w:r w:rsidR="001A764A">
        <w:t>uminio 2.70 g/cc.</w:t>
      </w:r>
    </w:p>
    <w:p w:rsidR="001A764A" w:rsidRDefault="001A764A" w:rsidP="001A62C0">
      <w:pPr>
        <w:ind w:left="360"/>
        <w:jc w:val="both"/>
      </w:pPr>
      <w:r>
        <w:t>Escoja la afirmación correcta</w:t>
      </w:r>
      <w:r w:rsidR="001A62C0">
        <w:t xml:space="preserve"> </w:t>
      </w:r>
      <w:r w:rsidR="00CA2F1E">
        <w:t xml:space="preserve">en </w:t>
      </w:r>
      <w:r w:rsidR="001A62C0">
        <w:t xml:space="preserve"> las opciones A y B</w:t>
      </w:r>
      <w:r>
        <w:t xml:space="preserve">, </w:t>
      </w:r>
      <w:r w:rsidR="00CA2F1E">
        <w:t xml:space="preserve">encerrándola </w:t>
      </w:r>
      <w:r>
        <w:t>con un círculo:</w:t>
      </w:r>
    </w:p>
    <w:p w:rsidR="001A764A" w:rsidRDefault="001A764A" w:rsidP="001A62C0">
      <w:pPr>
        <w:pStyle w:val="Prrafodelista"/>
        <w:numPr>
          <w:ilvl w:val="0"/>
          <w:numId w:val="2"/>
        </w:numPr>
        <w:spacing w:before="360"/>
        <w:jc w:val="both"/>
      </w:pPr>
      <w:r>
        <w:t xml:space="preserve">El </w:t>
      </w:r>
      <w:r w:rsidR="00261B32">
        <w:t xml:space="preserve">plomo es </w:t>
      </w:r>
      <w:r w:rsidR="00A73C96">
        <w:t>MENOS</w:t>
      </w:r>
      <w:r w:rsidR="00261B32">
        <w:t xml:space="preserve"> pesado </w:t>
      </w:r>
      <w:r>
        <w:t>que el aluminio</w:t>
      </w:r>
    </w:p>
    <w:p w:rsidR="003D0C27" w:rsidRDefault="003D0C27" w:rsidP="001A62C0">
      <w:pPr>
        <w:pStyle w:val="Prrafodelista"/>
        <w:spacing w:before="360"/>
        <w:jc w:val="both"/>
      </w:pPr>
    </w:p>
    <w:p w:rsidR="00F01108" w:rsidRDefault="001A764A" w:rsidP="001A62C0">
      <w:pPr>
        <w:pStyle w:val="Prrafodelista"/>
        <w:numPr>
          <w:ilvl w:val="0"/>
          <w:numId w:val="2"/>
        </w:numPr>
        <w:spacing w:before="360"/>
        <w:jc w:val="both"/>
      </w:pPr>
      <w:r>
        <w:t xml:space="preserve">El plomo es </w:t>
      </w:r>
      <w:r w:rsidR="00261B32">
        <w:t>más denso</w:t>
      </w:r>
      <w:r w:rsidR="003D0C27">
        <w:t xml:space="preserve"> </w:t>
      </w:r>
      <w:r>
        <w:t>que el aluminio</w:t>
      </w:r>
    </w:p>
    <w:p w:rsidR="00B65981" w:rsidRDefault="00B65981" w:rsidP="00B65981">
      <w:pPr>
        <w:pStyle w:val="Prrafodelista"/>
      </w:pPr>
    </w:p>
    <w:p w:rsidR="00B65981" w:rsidRDefault="00B65981" w:rsidP="00B65981">
      <w:pPr>
        <w:spacing w:before="360"/>
        <w:jc w:val="both"/>
      </w:pPr>
    </w:p>
    <w:p w:rsidR="001A764A" w:rsidRDefault="001A764A" w:rsidP="00261B32">
      <w:pPr>
        <w:pStyle w:val="Prrafodelista"/>
      </w:pPr>
    </w:p>
    <w:p w:rsidR="001A764A" w:rsidRDefault="00DD3362" w:rsidP="00DD3362">
      <w:pPr>
        <w:pStyle w:val="Prrafodelista"/>
        <w:numPr>
          <w:ilvl w:val="0"/>
          <w:numId w:val="8"/>
        </w:numPr>
        <w:ind w:left="426"/>
        <w:jc w:val="both"/>
      </w:pPr>
      <w:r>
        <w:t xml:space="preserve"> </w:t>
      </w:r>
      <w:r w:rsidR="002C07DC">
        <w:t>El peso específico es la razón de la masa de cualquier objeto con respecto a un volumen idéntico de agua a la misma temperatura (a menos que se la exprese de otro modo).</w:t>
      </w:r>
    </w:p>
    <w:p w:rsidR="001A764A" w:rsidRDefault="001A764A" w:rsidP="00DD3362">
      <w:r>
        <w:t>Escoja la afirmación correcta</w:t>
      </w:r>
      <w:r w:rsidR="001A62C0">
        <w:t xml:space="preserve"> entre las opciones C y D</w:t>
      </w:r>
      <w:r>
        <w:t>, encerrando una de las dos alternativas con un círculo:</w:t>
      </w:r>
    </w:p>
    <w:p w:rsidR="001A764A" w:rsidRDefault="001A764A" w:rsidP="001A62C0">
      <w:pPr>
        <w:pStyle w:val="Prrafodelista"/>
        <w:numPr>
          <w:ilvl w:val="0"/>
          <w:numId w:val="2"/>
        </w:numPr>
        <w:spacing w:before="360"/>
        <w:jc w:val="both"/>
      </w:pPr>
      <w:r>
        <w:t>E</w:t>
      </w:r>
      <w:r w:rsidR="002C07DC">
        <w:t>l peso específico del agua</w:t>
      </w:r>
      <w:r>
        <w:t xml:space="preserve"> no</w:t>
      </w:r>
      <w:r w:rsidR="002C07DC">
        <w:t xml:space="preserve"> es igual a uno</w:t>
      </w:r>
    </w:p>
    <w:p w:rsidR="003D0C27" w:rsidRDefault="003D0C27" w:rsidP="001A62C0">
      <w:pPr>
        <w:pStyle w:val="Prrafodelista"/>
        <w:spacing w:before="360"/>
        <w:jc w:val="both"/>
      </w:pPr>
    </w:p>
    <w:p w:rsidR="002C07DC" w:rsidRDefault="002C07DC" w:rsidP="001A62C0">
      <w:pPr>
        <w:pStyle w:val="Prrafodelista"/>
        <w:numPr>
          <w:ilvl w:val="0"/>
          <w:numId w:val="2"/>
        </w:numPr>
        <w:spacing w:before="360"/>
        <w:jc w:val="both"/>
      </w:pPr>
      <w:r>
        <w:t>El peso específico de una substancia nos indica inmediatamente, si es más o menos densa que el agua</w:t>
      </w:r>
      <w:r w:rsidR="001A764A">
        <w:t>.</w:t>
      </w:r>
    </w:p>
    <w:p w:rsidR="00CE5BEF" w:rsidRDefault="003D0C27" w:rsidP="001A62C0">
      <w:pPr>
        <w:jc w:val="both"/>
      </w:pPr>
      <w:r>
        <w:t>Ahora, sí l</w:t>
      </w:r>
      <w:r w:rsidR="00CE5BEF">
        <w:t>a densidad relativa de cierto líquido orgánico es</w:t>
      </w:r>
      <w:r>
        <w:t xml:space="preserve"> 0.950, </w:t>
      </w:r>
      <w:r w:rsidR="00600EDE" w:rsidRPr="00600EDE">
        <w:rPr>
          <w:b/>
        </w:rPr>
        <w:t>PROCEDA</w:t>
      </w:r>
      <w:r w:rsidR="00600EDE">
        <w:t xml:space="preserve"> </w:t>
      </w:r>
      <w:r>
        <w:t>a determine el número de k</w:t>
      </w:r>
      <w:r w:rsidR="00CE5BEF">
        <w:t>ilogramos que hay en 3.75</w:t>
      </w:r>
      <w:r w:rsidR="00B311AC">
        <w:t xml:space="preserve"> </w:t>
      </w:r>
      <w:r>
        <w:t>litros</w:t>
      </w:r>
      <w:r w:rsidR="00CE5BEF">
        <w:t xml:space="preserve"> del líquido.</w:t>
      </w:r>
    </w:p>
    <w:p w:rsidR="00B65981" w:rsidRDefault="00B65981" w:rsidP="001A62C0">
      <w:pPr>
        <w:jc w:val="both"/>
      </w:pPr>
    </w:p>
    <w:p w:rsidR="00B65981" w:rsidRDefault="00B65981" w:rsidP="001A62C0">
      <w:pPr>
        <w:jc w:val="both"/>
      </w:pPr>
    </w:p>
    <w:p w:rsidR="00B65981" w:rsidRDefault="00B65981" w:rsidP="001A62C0">
      <w:pPr>
        <w:jc w:val="both"/>
      </w:pPr>
    </w:p>
    <w:p w:rsidR="00B65981" w:rsidRDefault="00B65981" w:rsidP="001A62C0">
      <w:pPr>
        <w:jc w:val="both"/>
      </w:pPr>
    </w:p>
    <w:p w:rsidR="00B65981" w:rsidRDefault="00B65981" w:rsidP="001A62C0">
      <w:pPr>
        <w:jc w:val="both"/>
      </w:pPr>
    </w:p>
    <w:p w:rsidR="001F7B14" w:rsidRDefault="001F7B14" w:rsidP="001A62C0">
      <w:pPr>
        <w:jc w:val="both"/>
      </w:pPr>
    </w:p>
    <w:p w:rsidR="00B65981" w:rsidRDefault="00B65981" w:rsidP="001A62C0">
      <w:pPr>
        <w:jc w:val="both"/>
      </w:pPr>
    </w:p>
    <w:p w:rsidR="00B65981" w:rsidRDefault="00B65981" w:rsidP="001A62C0">
      <w:pPr>
        <w:jc w:val="both"/>
      </w:pPr>
    </w:p>
    <w:p w:rsidR="00B65981" w:rsidRDefault="00B65981" w:rsidP="00B65981">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3</w:t>
      </w:r>
      <w:r w:rsidRPr="00E713A7">
        <w:rPr>
          <w:rFonts w:cstheme="minorHAnsi"/>
          <w:b/>
          <w:sz w:val="20"/>
          <w:szCs w:val="20"/>
        </w:rPr>
        <w:t xml:space="preserve"> </w:t>
      </w:r>
      <w:r w:rsidRPr="00B65981">
        <w:rPr>
          <w:b/>
        </w:rPr>
        <w:t>Disoluciones</w:t>
      </w:r>
      <w:r w:rsidRPr="00DD3362">
        <w:rPr>
          <w:b/>
        </w:rPr>
        <w:t xml:space="preserve"> </w:t>
      </w:r>
      <w:r>
        <w:rPr>
          <w:b/>
        </w:rPr>
        <w:t>(10 puntos).</w:t>
      </w:r>
    </w:p>
    <w:p w:rsidR="00B65981" w:rsidRDefault="00B65981" w:rsidP="00B65981">
      <w:pPr>
        <w:spacing w:after="0"/>
        <w:ind w:right="98"/>
        <w:jc w:val="both"/>
        <w:rPr>
          <w:b/>
        </w:rPr>
      </w:pPr>
    </w:p>
    <w:p w:rsidR="00B65981" w:rsidRPr="005452C7" w:rsidRDefault="00B65981" w:rsidP="00B65981">
      <w:pPr>
        <w:spacing w:after="0"/>
        <w:ind w:right="98"/>
        <w:jc w:val="center"/>
        <w:rPr>
          <w:b/>
          <w:i/>
          <w:sz w:val="20"/>
        </w:rPr>
      </w:pPr>
      <w:r w:rsidRPr="005452C7">
        <w:rPr>
          <w:b/>
          <w:i/>
          <w:sz w:val="20"/>
        </w:rPr>
        <w:t>SOPORTE TÉCNICO:</w:t>
      </w:r>
    </w:p>
    <w:p w:rsidR="001F7B14" w:rsidRDefault="001F7B14" w:rsidP="00270207">
      <w:pPr>
        <w:jc w:val="both"/>
        <w:rPr>
          <w:rFonts w:cstheme="minorHAnsi"/>
          <w:i/>
          <w:sz w:val="20"/>
          <w:szCs w:val="20"/>
        </w:rPr>
      </w:pPr>
      <w:r>
        <w:rPr>
          <w:rFonts w:cstheme="minorHAnsi"/>
          <w:i/>
          <w:sz w:val="20"/>
          <w:szCs w:val="20"/>
        </w:rPr>
        <w:t>Las disoluciones nos ayudan a</w:t>
      </w:r>
      <w:r w:rsidRPr="001F7B14">
        <w:rPr>
          <w:rFonts w:cstheme="minorHAnsi"/>
          <w:i/>
          <w:sz w:val="20"/>
          <w:szCs w:val="20"/>
        </w:rPr>
        <w:t xml:space="preserve"> verifica</w:t>
      </w:r>
      <w:r>
        <w:rPr>
          <w:rFonts w:cstheme="minorHAnsi"/>
          <w:i/>
          <w:sz w:val="20"/>
          <w:szCs w:val="20"/>
        </w:rPr>
        <w:t>r</w:t>
      </w:r>
      <w:r w:rsidRPr="001F7B14">
        <w:rPr>
          <w:rFonts w:cstheme="minorHAnsi"/>
          <w:i/>
          <w:sz w:val="20"/>
          <w:szCs w:val="20"/>
        </w:rPr>
        <w:t xml:space="preserve"> la absorción de alimentos en el intestino, la gasificación de bebidas refrescantes, la obtención en la industria textil de ciertas clase</w:t>
      </w:r>
      <w:r>
        <w:rPr>
          <w:rFonts w:cstheme="minorHAnsi"/>
          <w:i/>
          <w:sz w:val="20"/>
          <w:szCs w:val="20"/>
        </w:rPr>
        <w:t>s de fibras, como nylon o rayón y</w:t>
      </w:r>
      <w:r w:rsidRPr="001F7B14">
        <w:rPr>
          <w:rFonts w:cstheme="minorHAnsi"/>
          <w:i/>
          <w:sz w:val="20"/>
          <w:szCs w:val="20"/>
        </w:rPr>
        <w:t xml:space="preserve"> la penetración de sales en los campos</w:t>
      </w:r>
      <w:r>
        <w:rPr>
          <w:rFonts w:cstheme="minorHAnsi"/>
          <w:i/>
          <w:sz w:val="20"/>
          <w:szCs w:val="20"/>
        </w:rPr>
        <w:t xml:space="preserve"> entre otros</w:t>
      </w:r>
      <w:r w:rsidRPr="001F7B14">
        <w:rPr>
          <w:rFonts w:cstheme="minorHAnsi"/>
          <w:i/>
          <w:sz w:val="20"/>
          <w:szCs w:val="20"/>
        </w:rPr>
        <w:t>.</w:t>
      </w:r>
    </w:p>
    <w:p w:rsidR="001F7B14" w:rsidRPr="001F7B14" w:rsidRDefault="001F7B14" w:rsidP="001F7B14">
      <w:pPr>
        <w:rPr>
          <w:rFonts w:cstheme="minorHAnsi"/>
          <w:i/>
          <w:sz w:val="20"/>
          <w:szCs w:val="20"/>
        </w:rPr>
      </w:pPr>
    </w:p>
    <w:p w:rsidR="00AD61F2" w:rsidRDefault="00B65981" w:rsidP="006E7C20">
      <w:r>
        <w:rPr>
          <w:rFonts w:cstheme="minorHAnsi"/>
          <w:b/>
          <w:sz w:val="24"/>
          <w:szCs w:val="24"/>
        </w:rPr>
        <w:t>3</w:t>
      </w:r>
      <w:r w:rsidRPr="000727BF">
        <w:rPr>
          <w:rFonts w:cstheme="minorHAnsi"/>
          <w:b/>
          <w:sz w:val="24"/>
          <w:szCs w:val="24"/>
        </w:rPr>
        <w:t xml:space="preserve">.-  </w:t>
      </w:r>
      <w:r w:rsidR="006E7C20">
        <w:t xml:space="preserve"> </w:t>
      </w:r>
      <w:r w:rsidR="0009487D">
        <w:t>A continuación se detallan algunas propiedades, escoja aquellas que son pertinentes a las disoluciones</w:t>
      </w:r>
      <w:r w:rsidR="00D15D2C">
        <w:t xml:space="preserve">, para </w:t>
      </w:r>
      <w:r w:rsidR="002423CF">
        <w:t xml:space="preserve">esta finalidad </w:t>
      </w:r>
      <w:r w:rsidR="00D15D2C">
        <w:t xml:space="preserve"> encierre con un </w:t>
      </w:r>
      <w:r w:rsidR="007B24A1">
        <w:t>círculo</w:t>
      </w:r>
      <w:r w:rsidR="00D15D2C">
        <w:t xml:space="preserve"> la</w:t>
      </w:r>
      <w:r w:rsidR="00925868">
        <w:t>s</w:t>
      </w:r>
      <w:r w:rsidR="00D15D2C">
        <w:t xml:space="preserve"> letra</w:t>
      </w:r>
      <w:r w:rsidR="00925868">
        <w:t xml:space="preserve">s con que contienen la información </w:t>
      </w:r>
      <w:r w:rsidR="00D15D2C">
        <w:t xml:space="preserve">apropiada a los </w:t>
      </w:r>
      <w:r w:rsidR="0067361D">
        <w:t>requerimientos</w:t>
      </w:r>
      <w:r w:rsidR="00925868">
        <w:t xml:space="preserve"> de la solicitud</w:t>
      </w:r>
      <w:r w:rsidR="0009487D">
        <w:t>:</w:t>
      </w:r>
    </w:p>
    <w:p w:rsidR="00D15D2C" w:rsidRDefault="00D15D2C" w:rsidP="00D15D2C"/>
    <w:p w:rsidR="0009487D" w:rsidRDefault="0009487D" w:rsidP="001C20D1">
      <w:pPr>
        <w:pStyle w:val="Prrafodelista"/>
        <w:numPr>
          <w:ilvl w:val="0"/>
          <w:numId w:val="5"/>
        </w:numPr>
        <w:spacing w:before="120" w:after="120"/>
      </w:pPr>
      <w:r>
        <w:t>La masa de una disolución es igual a la suma de las masas de los componentes separados.</w:t>
      </w:r>
    </w:p>
    <w:p w:rsidR="00925868" w:rsidRDefault="00925868" w:rsidP="00925868">
      <w:pPr>
        <w:pStyle w:val="Prrafodelista"/>
        <w:spacing w:before="120" w:after="120"/>
      </w:pPr>
    </w:p>
    <w:p w:rsidR="0009487D" w:rsidRDefault="001C797B" w:rsidP="001C20D1">
      <w:pPr>
        <w:pStyle w:val="Prrafodelista"/>
        <w:numPr>
          <w:ilvl w:val="0"/>
          <w:numId w:val="5"/>
        </w:numPr>
        <w:spacing w:before="120" w:after="120"/>
      </w:pPr>
      <w:r>
        <w:t>En algunas disoluciones el volumen total es igual a la suma de l</w:t>
      </w:r>
      <w:r w:rsidR="0009487D">
        <w:t xml:space="preserve">os volúmenes de </w:t>
      </w:r>
      <w:r>
        <w:t>sus</w:t>
      </w:r>
      <w:r w:rsidR="0009487D">
        <w:t xml:space="preserve"> componentes</w:t>
      </w:r>
      <w:r w:rsidR="008A46DD">
        <w:t>.</w:t>
      </w:r>
    </w:p>
    <w:p w:rsidR="00925868" w:rsidRDefault="00925868" w:rsidP="00925868">
      <w:pPr>
        <w:pStyle w:val="Prrafodelista"/>
        <w:spacing w:before="120" w:after="120"/>
      </w:pPr>
    </w:p>
    <w:p w:rsidR="0009487D" w:rsidRDefault="00CA2F1E" w:rsidP="001C20D1">
      <w:pPr>
        <w:pStyle w:val="Prrafodelista"/>
        <w:numPr>
          <w:ilvl w:val="0"/>
          <w:numId w:val="5"/>
        </w:numPr>
        <w:spacing w:before="120" w:after="120"/>
      </w:pPr>
      <w:r>
        <w:t xml:space="preserve">Un cambio en la composición </w:t>
      </w:r>
      <w:r w:rsidR="0009487D">
        <w:t xml:space="preserve"> producido alterando las cantidades </w:t>
      </w:r>
      <w:r w:rsidR="00920594">
        <w:t xml:space="preserve">relativas </w:t>
      </w:r>
      <w:r w:rsidR="0009487D">
        <w:t>de los componentes</w:t>
      </w:r>
      <w:r w:rsidR="001C797B">
        <w:t xml:space="preserve"> de una disolución </w:t>
      </w:r>
      <w:r w:rsidR="0009487D">
        <w:t xml:space="preserve"> tiene la siguiente consecuencia: el sistema permanece </w:t>
      </w:r>
      <w:r w:rsidR="001C797B">
        <w:t xml:space="preserve">heterogéneo </w:t>
      </w:r>
      <w:r w:rsidR="0009487D">
        <w:t xml:space="preserve"> para todas </w:t>
      </w:r>
      <w:r w:rsidR="008A46DD">
        <w:t>sus dimensiones</w:t>
      </w:r>
      <w:r w:rsidR="0081441E">
        <w:t>.</w:t>
      </w:r>
    </w:p>
    <w:p w:rsidR="00925868" w:rsidRDefault="00925868" w:rsidP="00925868">
      <w:pPr>
        <w:pStyle w:val="Prrafodelista"/>
        <w:spacing w:before="120" w:after="120"/>
      </w:pPr>
    </w:p>
    <w:p w:rsidR="00D15D2C" w:rsidRDefault="00D15D2C" w:rsidP="001C20D1">
      <w:pPr>
        <w:pStyle w:val="Prrafodelista"/>
        <w:numPr>
          <w:ilvl w:val="0"/>
          <w:numId w:val="5"/>
        </w:numPr>
        <w:spacing w:before="120" w:after="120"/>
      </w:pPr>
      <w:r>
        <w:t xml:space="preserve">Las propiedades de una </w:t>
      </w:r>
      <w:r w:rsidR="0067361D">
        <w:t xml:space="preserve">solución que dependen </w:t>
      </w:r>
      <w:r w:rsidR="001C797B">
        <w:t xml:space="preserve">solamente </w:t>
      </w:r>
      <w:r w:rsidR="0067361D">
        <w:t xml:space="preserve"> de la cantidad de partículas de soluto </w:t>
      </w:r>
      <w:r w:rsidR="001C797B">
        <w:t xml:space="preserve">presentes </w:t>
      </w:r>
      <w:r w:rsidR="0067361D">
        <w:t xml:space="preserve">en la misma y no de la identidad real de estas partículas </w:t>
      </w:r>
      <w:r w:rsidR="00B23E2F">
        <w:t>de soluto se denominan propiedades coligativas.</w:t>
      </w:r>
    </w:p>
    <w:p w:rsidR="0081441E" w:rsidRDefault="0081441E" w:rsidP="0081441E">
      <w:pPr>
        <w:pStyle w:val="Prrafodelista"/>
      </w:pPr>
    </w:p>
    <w:p w:rsidR="0081441E" w:rsidRDefault="0081441E" w:rsidP="001C20D1">
      <w:pPr>
        <w:pStyle w:val="Prrafodelista"/>
        <w:numPr>
          <w:ilvl w:val="0"/>
          <w:numId w:val="5"/>
        </w:numPr>
        <w:spacing w:before="120" w:after="120"/>
      </w:pPr>
      <w:r>
        <w:t>Todas las anteriores.</w:t>
      </w:r>
    </w:p>
    <w:p w:rsidR="0081441E" w:rsidRDefault="0081441E" w:rsidP="0081441E">
      <w:pPr>
        <w:pStyle w:val="Prrafodelista"/>
      </w:pPr>
    </w:p>
    <w:p w:rsidR="0081441E" w:rsidRDefault="0081441E" w:rsidP="001C20D1">
      <w:pPr>
        <w:pStyle w:val="Prrafodelista"/>
        <w:numPr>
          <w:ilvl w:val="0"/>
          <w:numId w:val="5"/>
        </w:numPr>
        <w:spacing w:before="120" w:after="120"/>
      </w:pPr>
      <w:r>
        <w:t>Ninguna de las anteriores.</w:t>
      </w:r>
    </w:p>
    <w:p w:rsidR="00B23E2F" w:rsidRDefault="00B23E2F" w:rsidP="00B23E2F">
      <w:pPr>
        <w:pStyle w:val="Prrafodelista"/>
      </w:pPr>
    </w:p>
    <w:p w:rsidR="00CB0033" w:rsidRDefault="00CB0033" w:rsidP="00B23E2F">
      <w:pPr>
        <w:pStyle w:val="Prrafodelista"/>
      </w:pPr>
    </w:p>
    <w:p w:rsidR="00521144" w:rsidRDefault="00521144" w:rsidP="00B23E2F">
      <w:pPr>
        <w:pStyle w:val="Prrafodelista"/>
      </w:pPr>
    </w:p>
    <w:p w:rsidR="00521144" w:rsidRDefault="00521144" w:rsidP="00B23E2F">
      <w:pPr>
        <w:pStyle w:val="Prrafodelista"/>
      </w:pPr>
    </w:p>
    <w:p w:rsidR="00B65981" w:rsidRDefault="00B65981" w:rsidP="00B23E2F">
      <w:pPr>
        <w:pStyle w:val="Prrafodelista"/>
      </w:pPr>
    </w:p>
    <w:p w:rsidR="00B65981" w:rsidRDefault="00B65981" w:rsidP="00B23E2F">
      <w:pPr>
        <w:pStyle w:val="Prrafodelista"/>
      </w:pPr>
    </w:p>
    <w:p w:rsidR="00B65981" w:rsidRDefault="00B65981" w:rsidP="00B23E2F">
      <w:pPr>
        <w:pStyle w:val="Prrafodelista"/>
      </w:pPr>
    </w:p>
    <w:p w:rsidR="00B65981" w:rsidRDefault="00B65981"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81441E" w:rsidRDefault="0081441E" w:rsidP="001F7B14">
      <w:pPr>
        <w:spacing w:after="0"/>
        <w:ind w:right="98"/>
        <w:jc w:val="both"/>
        <w:rPr>
          <w:b/>
          <w:sz w:val="20"/>
        </w:rPr>
      </w:pPr>
    </w:p>
    <w:p w:rsidR="001F7B14" w:rsidRDefault="001F7B14" w:rsidP="001F7B14">
      <w:pPr>
        <w:spacing w:after="0"/>
        <w:ind w:right="98"/>
        <w:jc w:val="both"/>
        <w:rPr>
          <w:b/>
        </w:rPr>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sidR="00270207">
        <w:rPr>
          <w:b/>
        </w:rPr>
        <w:t>4</w:t>
      </w:r>
      <w:r w:rsidRPr="00E713A7">
        <w:rPr>
          <w:rFonts w:cstheme="minorHAnsi"/>
          <w:b/>
          <w:sz w:val="20"/>
          <w:szCs w:val="20"/>
        </w:rPr>
        <w:t xml:space="preserve"> </w:t>
      </w:r>
      <w:r w:rsidRPr="001F7B14">
        <w:rPr>
          <w:b/>
        </w:rPr>
        <w:t xml:space="preserve">Relaciones entre pH y pOH y aplicaciones </w:t>
      </w:r>
      <w:r>
        <w:rPr>
          <w:b/>
        </w:rPr>
        <w:t>(10 puntos).</w:t>
      </w:r>
    </w:p>
    <w:p w:rsidR="001F7B14" w:rsidRDefault="001F7B14" w:rsidP="001F7B14">
      <w:pPr>
        <w:spacing w:after="0"/>
        <w:ind w:right="98"/>
        <w:jc w:val="both"/>
        <w:rPr>
          <w:b/>
        </w:rPr>
      </w:pPr>
    </w:p>
    <w:p w:rsidR="001F7B14" w:rsidRPr="005452C7" w:rsidRDefault="001F7B14" w:rsidP="001F7B14">
      <w:pPr>
        <w:spacing w:after="0"/>
        <w:ind w:right="98"/>
        <w:jc w:val="center"/>
        <w:rPr>
          <w:b/>
          <w:i/>
          <w:sz w:val="20"/>
        </w:rPr>
      </w:pPr>
      <w:r w:rsidRPr="005452C7">
        <w:rPr>
          <w:b/>
          <w:i/>
          <w:sz w:val="20"/>
        </w:rPr>
        <w:t>SOPORTE TÉCNICO:</w:t>
      </w:r>
    </w:p>
    <w:p w:rsidR="001F7B14" w:rsidRDefault="001F7B14" w:rsidP="00270207">
      <w:pPr>
        <w:jc w:val="both"/>
        <w:rPr>
          <w:rFonts w:cstheme="minorHAnsi"/>
          <w:i/>
          <w:sz w:val="20"/>
          <w:szCs w:val="20"/>
        </w:rPr>
      </w:pPr>
      <w:r w:rsidRPr="001F7B14">
        <w:rPr>
          <w:rFonts w:cstheme="minorHAnsi"/>
          <w:i/>
          <w:sz w:val="20"/>
          <w:szCs w:val="20"/>
        </w:rPr>
        <w:t>Usualmente la química fisiológica de los organismos vivos tiene límites muy específicos de pH. En nuestras vidas modernas, prácticamente se ha probado en algún momento el pH de todo lo que usamos, es decir, en algún punto se efectúa una medición del pH del agua del grifo con la que nos cepillamos los dientes, el papel sobre el que escribimos, los alimentos que comemo</w:t>
      </w:r>
      <w:r w:rsidR="00270207">
        <w:rPr>
          <w:rFonts w:cstheme="minorHAnsi"/>
          <w:i/>
          <w:sz w:val="20"/>
          <w:szCs w:val="20"/>
        </w:rPr>
        <w:t>s o las medicinas que tomamos, entre otros.</w:t>
      </w:r>
    </w:p>
    <w:p w:rsidR="006E7C20" w:rsidRDefault="00270207" w:rsidP="001F7B14">
      <w:pPr>
        <w:pStyle w:val="Prrafodelista"/>
        <w:ind w:left="0"/>
      </w:pPr>
      <w:r>
        <w:rPr>
          <w:rFonts w:cstheme="minorHAnsi"/>
          <w:b/>
          <w:sz w:val="24"/>
          <w:szCs w:val="24"/>
        </w:rPr>
        <w:t>4</w:t>
      </w:r>
      <w:r w:rsidR="001F7B14" w:rsidRPr="000727BF">
        <w:rPr>
          <w:rFonts w:cstheme="minorHAnsi"/>
          <w:b/>
          <w:sz w:val="24"/>
          <w:szCs w:val="24"/>
        </w:rPr>
        <w:t xml:space="preserve">.-  </w:t>
      </w:r>
      <w:r w:rsidR="001F7B14">
        <w:t xml:space="preserve"> </w:t>
      </w:r>
      <w:r w:rsidR="006E7C20">
        <w:t>En el siguiente ensayo “</w:t>
      </w:r>
      <w:r w:rsidR="006E7C20" w:rsidRPr="00444334">
        <w:rPr>
          <w:b/>
        </w:rPr>
        <w:t>Un enfoque sobre el pH de la orina</w:t>
      </w:r>
      <w:r w:rsidR="006E7C20">
        <w:t>” se han omitido términos y palabras, las mismas que se encuentran en la tabla #1:</w:t>
      </w:r>
    </w:p>
    <w:tbl>
      <w:tblPr>
        <w:tblStyle w:val="Tablaconcuadrcula"/>
        <w:tblW w:w="4940" w:type="pct"/>
        <w:tblInd w:w="108" w:type="dxa"/>
        <w:tblLook w:val="04A0" w:firstRow="1" w:lastRow="0" w:firstColumn="1" w:lastColumn="0" w:noHBand="0" w:noVBand="1"/>
      </w:tblPr>
      <w:tblGrid>
        <w:gridCol w:w="1553"/>
        <w:gridCol w:w="1380"/>
        <w:gridCol w:w="1380"/>
        <w:gridCol w:w="1552"/>
        <w:gridCol w:w="1554"/>
        <w:gridCol w:w="1728"/>
        <w:gridCol w:w="1737"/>
      </w:tblGrid>
      <w:tr w:rsidR="006E7C20" w:rsidTr="007B24A1">
        <w:tc>
          <w:tcPr>
            <w:tcW w:w="5000" w:type="pct"/>
            <w:gridSpan w:val="7"/>
          </w:tcPr>
          <w:p w:rsidR="006E7C20" w:rsidRDefault="006E7C20" w:rsidP="007B24A1">
            <w:pPr>
              <w:jc w:val="center"/>
            </w:pPr>
            <w:r>
              <w:t>tabla #1 Términos y palabras omitidas en el ensayo “Un enfoque sobre el pH de la orina”</w:t>
            </w:r>
          </w:p>
        </w:tc>
      </w:tr>
      <w:tr w:rsidR="006E7C20" w:rsidTr="007B24A1">
        <w:tc>
          <w:tcPr>
            <w:tcW w:w="713" w:type="pct"/>
          </w:tcPr>
          <w:p w:rsidR="006E7C20" w:rsidRPr="00A9664E" w:rsidRDefault="006E7C20" w:rsidP="007B24A1">
            <w:pPr>
              <w:jc w:val="center"/>
            </w:pPr>
            <w:r w:rsidRPr="00A9664E">
              <w:t>H</w:t>
            </w:r>
            <w:r w:rsidRPr="00A9664E">
              <w:rPr>
                <w:vertAlign w:val="superscript"/>
              </w:rPr>
              <w:t>+</w:t>
            </w:r>
          </w:p>
        </w:tc>
        <w:tc>
          <w:tcPr>
            <w:tcW w:w="634" w:type="pct"/>
          </w:tcPr>
          <w:p w:rsidR="006E7C20" w:rsidRPr="00A9664E" w:rsidRDefault="006E7C20" w:rsidP="007B24A1">
            <w:pPr>
              <w:jc w:val="center"/>
            </w:pPr>
            <w:r w:rsidRPr="00A9664E">
              <w:t>pOH</w:t>
            </w:r>
          </w:p>
        </w:tc>
        <w:tc>
          <w:tcPr>
            <w:tcW w:w="634" w:type="pct"/>
          </w:tcPr>
          <w:p w:rsidR="006E7C20" w:rsidRPr="00A9664E" w:rsidRDefault="006E7C20" w:rsidP="007B24A1">
            <w:pPr>
              <w:jc w:val="center"/>
            </w:pPr>
            <w:r w:rsidRPr="00A9664E">
              <w:t>pH</w:t>
            </w:r>
          </w:p>
        </w:tc>
        <w:tc>
          <w:tcPr>
            <w:tcW w:w="713" w:type="pct"/>
          </w:tcPr>
          <w:p w:rsidR="006E7C20" w:rsidRPr="00A9664E" w:rsidRDefault="006E7C20" w:rsidP="007B24A1">
            <w:pPr>
              <w:jc w:val="center"/>
            </w:pPr>
            <w:r w:rsidRPr="00A9664E">
              <w:t>alcalina</w:t>
            </w:r>
          </w:p>
        </w:tc>
        <w:tc>
          <w:tcPr>
            <w:tcW w:w="714" w:type="pct"/>
          </w:tcPr>
          <w:p w:rsidR="006E7C20" w:rsidRPr="00A9664E" w:rsidRDefault="006E7C20" w:rsidP="007B24A1">
            <w:pPr>
              <w:jc w:val="center"/>
            </w:pPr>
            <w:r w:rsidRPr="00A9664E">
              <w:t>ácida</w:t>
            </w:r>
          </w:p>
        </w:tc>
        <w:tc>
          <w:tcPr>
            <w:tcW w:w="794" w:type="pct"/>
          </w:tcPr>
          <w:p w:rsidR="006E7C20" w:rsidRPr="00A9664E" w:rsidRDefault="006E7C20" w:rsidP="007B24A1">
            <w:pPr>
              <w:jc w:val="center"/>
            </w:pPr>
            <w:r w:rsidRPr="00A9664E">
              <w:t>orina</w:t>
            </w:r>
          </w:p>
        </w:tc>
        <w:tc>
          <w:tcPr>
            <w:tcW w:w="798" w:type="pct"/>
          </w:tcPr>
          <w:p w:rsidR="006E7C20" w:rsidRPr="00A9664E" w:rsidRDefault="006E7C20" w:rsidP="007B24A1">
            <w:pPr>
              <w:jc w:val="center"/>
            </w:pPr>
            <w:r>
              <w:t>bacterias</w:t>
            </w:r>
          </w:p>
        </w:tc>
      </w:tr>
    </w:tbl>
    <w:p w:rsidR="006E7C20" w:rsidRDefault="006E7C20" w:rsidP="006E7C20"/>
    <w:p w:rsidR="006E7C20" w:rsidRDefault="006E7C20" w:rsidP="006E7C20">
      <w:r>
        <w:t>Su tarea consiste en llenar en los espacios en blanco del texto (______) con los términos y palabras presentados en la segunda fila de la tabla #1</w:t>
      </w:r>
    </w:p>
    <w:p w:rsidR="006E7C20" w:rsidRPr="00444334" w:rsidRDefault="006E7C20" w:rsidP="006E7C20">
      <w:pPr>
        <w:jc w:val="center"/>
        <w:rPr>
          <w:b/>
        </w:rPr>
      </w:pPr>
      <w:r w:rsidRPr="00444334">
        <w:rPr>
          <w:b/>
        </w:rPr>
        <w:t>Un enfoque sobre el pH de la orina</w:t>
      </w:r>
    </w:p>
    <w:p w:rsidR="006E7C20" w:rsidRDefault="006E7C20" w:rsidP="006E7C20">
      <w:pPr>
        <w:spacing w:after="360"/>
        <w:jc w:val="both"/>
      </w:pPr>
      <w:r>
        <w:t xml:space="preserve">“Una función de los riñones es mantener el equilibrio ácido base en el organismo humano. </w:t>
      </w:r>
    </w:p>
    <w:p w:rsidR="006E7C20" w:rsidRDefault="006E7C20" w:rsidP="006E7C20">
      <w:pPr>
        <w:spacing w:after="360"/>
        <w:jc w:val="both"/>
      </w:pPr>
      <w:r>
        <w:t xml:space="preserve">Para mantener el ______ constante en la sangre, el </w:t>
      </w:r>
      <w:r w:rsidRPr="00A9664E">
        <w:t>pH de la sangre debe modificar el pH</w:t>
      </w:r>
      <w:r>
        <w:t xml:space="preserve"> de la orina, esto para compensar la dieta y el metabolismo. La regulación referida es producto de la secreción de iones de ______, amoníaco y la reabsorción del ion bicarbonato.</w:t>
      </w:r>
    </w:p>
    <w:p w:rsidR="006E7C20" w:rsidRDefault="006E7C20" w:rsidP="006E7C20">
      <w:pPr>
        <w:spacing w:after="360"/>
      </w:pPr>
      <w:r>
        <w:t xml:space="preserve">Si llega a haber mucha secreción de </w:t>
      </w:r>
      <w:r w:rsidR="0027402F">
        <w:t xml:space="preserve">______ </w:t>
      </w:r>
      <w:r>
        <w:t>se provocará una caída en el ______ dando lugar a una ______ muy ácida.</w:t>
      </w:r>
    </w:p>
    <w:p w:rsidR="006E7C20" w:rsidRDefault="006E7C20" w:rsidP="006E7C20">
      <w:pPr>
        <w:spacing w:after="360"/>
      </w:pPr>
      <w:r>
        <w:t xml:space="preserve">Si existe un exceso de ácido en el organismo, se va a excretar una mayor cantidad de iones </w:t>
      </w:r>
      <w:r w:rsidRPr="00A9664E">
        <w:t>H</w:t>
      </w:r>
      <w:r w:rsidRPr="00A9664E">
        <w:rPr>
          <w:vertAlign w:val="superscript"/>
        </w:rPr>
        <w:t>+</w:t>
      </w:r>
      <w:r>
        <w:t xml:space="preserve"> y la orina será muy ______.</w:t>
      </w:r>
    </w:p>
    <w:p w:rsidR="006E7C20" w:rsidRDefault="006E7C20" w:rsidP="006E7C20">
      <w:pPr>
        <w:spacing w:after="360"/>
      </w:pPr>
      <w:r>
        <w:t xml:space="preserve">Cuando existe un exceso de base en el organismo, se excretará menor cantidad de ______ y la orina será </w:t>
      </w:r>
      <w:r w:rsidRPr="00A9664E">
        <w:t>alcalina</w:t>
      </w:r>
      <w:r>
        <w:t xml:space="preserve">. </w:t>
      </w:r>
    </w:p>
    <w:p w:rsidR="006E7C20" w:rsidRDefault="006E7C20" w:rsidP="006E7C20">
      <w:pPr>
        <w:spacing w:after="360"/>
      </w:pPr>
      <w:r>
        <w:t xml:space="preserve">Una dieta con alto contenido en vegetales puede llegar a causar una orina alcalina. </w:t>
      </w:r>
    </w:p>
    <w:p w:rsidR="006E7C20" w:rsidRDefault="006E7C20" w:rsidP="006E7C20">
      <w:pPr>
        <w:spacing w:after="360"/>
      </w:pPr>
      <w:r>
        <w:t xml:space="preserve">La orina contiene una sustancia buffer que es el ion fosfato en conjunción al amoníaco en forma de iones amonio. A medida que los iones ______ aumentan, el ______ disminuye y a medida que la concentración de ______ decrece se obtiene un pH alcalino. </w:t>
      </w:r>
    </w:p>
    <w:p w:rsidR="006E7C20" w:rsidRDefault="006E7C20" w:rsidP="006E7C20">
      <w:pPr>
        <w:spacing w:after="360"/>
      </w:pPr>
      <w:r>
        <w:t>El ______ de la orina se encuentra entre un rango de 4,6 y 8, pero en promedio se encuentra alrededor de 6.</w:t>
      </w:r>
    </w:p>
    <w:p w:rsidR="006E7C20" w:rsidRDefault="006E7C20" w:rsidP="006E7C20">
      <w:pPr>
        <w:spacing w:after="360"/>
      </w:pPr>
      <w:r>
        <w:t xml:space="preserve">El ______ de la </w:t>
      </w:r>
      <w:r w:rsidRPr="00A9664E">
        <w:t>orina</w:t>
      </w:r>
      <w:r>
        <w:t xml:space="preserve"> necesita estar regulado, ya que un desequilibrio podría causar formación de cálculos renales o la excreción de una sustancia determinada. </w:t>
      </w:r>
    </w:p>
    <w:p w:rsidR="006E7C20" w:rsidRDefault="006E7C20" w:rsidP="006E7C20">
      <w:pPr>
        <w:spacing w:after="360"/>
      </w:pPr>
      <w:r>
        <w:t>Las infecciones urinarias causadas por las bacterias desdobladoras de la urea pueden elevar el ______ hasta 9. Las ______ referidas pueden desdoblar la urea, esto producirá amoníaco y el ______ disminuirá.</w:t>
      </w:r>
    </w:p>
    <w:p w:rsidR="00270207" w:rsidRDefault="00270207" w:rsidP="00270207">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5</w:t>
      </w:r>
      <w:r w:rsidRPr="00E713A7">
        <w:rPr>
          <w:rFonts w:cstheme="minorHAnsi"/>
          <w:b/>
          <w:sz w:val="20"/>
          <w:szCs w:val="20"/>
        </w:rPr>
        <w:t xml:space="preserve"> </w:t>
      </w:r>
      <w:r w:rsidRPr="00270207">
        <w:rPr>
          <w:b/>
        </w:rPr>
        <w:t xml:space="preserve">Combustión </w:t>
      </w:r>
      <w:r>
        <w:rPr>
          <w:b/>
        </w:rPr>
        <w:t>(10 puntos).</w:t>
      </w:r>
    </w:p>
    <w:p w:rsidR="00957259" w:rsidRDefault="00957259" w:rsidP="00270207">
      <w:pPr>
        <w:spacing w:after="0"/>
        <w:ind w:right="98"/>
        <w:jc w:val="both"/>
        <w:rPr>
          <w:b/>
        </w:rPr>
      </w:pPr>
    </w:p>
    <w:p w:rsidR="00270207" w:rsidRPr="005452C7" w:rsidRDefault="00270207" w:rsidP="00270207">
      <w:pPr>
        <w:spacing w:after="0"/>
        <w:ind w:right="98"/>
        <w:jc w:val="center"/>
        <w:rPr>
          <w:b/>
          <w:i/>
          <w:sz w:val="20"/>
        </w:rPr>
      </w:pPr>
      <w:r w:rsidRPr="005452C7">
        <w:rPr>
          <w:b/>
          <w:i/>
          <w:sz w:val="20"/>
        </w:rPr>
        <w:t>SOPORTE TÉCNICO:</w:t>
      </w:r>
    </w:p>
    <w:p w:rsidR="00270207" w:rsidRDefault="005452C7" w:rsidP="00270207">
      <w:pPr>
        <w:jc w:val="both"/>
        <w:rPr>
          <w:rFonts w:cstheme="minorHAnsi"/>
          <w:i/>
          <w:sz w:val="20"/>
          <w:szCs w:val="20"/>
        </w:rPr>
      </w:pPr>
      <w:r>
        <w:rPr>
          <w:rFonts w:cstheme="minorHAnsi"/>
          <w:i/>
          <w:sz w:val="20"/>
          <w:szCs w:val="20"/>
        </w:rPr>
        <w:t xml:space="preserve">La combustión es muy utilizada en la industria para </w:t>
      </w:r>
      <w:r w:rsidR="00957259">
        <w:rPr>
          <w:rFonts w:cstheme="minorHAnsi"/>
          <w:i/>
          <w:sz w:val="20"/>
          <w:szCs w:val="20"/>
        </w:rPr>
        <w:t>o</w:t>
      </w:r>
      <w:r w:rsidRPr="005452C7">
        <w:rPr>
          <w:rFonts w:cstheme="minorHAnsi"/>
          <w:i/>
          <w:sz w:val="20"/>
          <w:szCs w:val="20"/>
        </w:rPr>
        <w:t>bten</w:t>
      </w:r>
      <w:r>
        <w:rPr>
          <w:rFonts w:cstheme="minorHAnsi"/>
          <w:i/>
          <w:sz w:val="20"/>
          <w:szCs w:val="20"/>
        </w:rPr>
        <w:t>er</w:t>
      </w:r>
      <w:r w:rsidRPr="005452C7">
        <w:rPr>
          <w:rFonts w:cstheme="minorHAnsi"/>
          <w:i/>
          <w:sz w:val="20"/>
          <w:szCs w:val="20"/>
        </w:rPr>
        <w:t xml:space="preserve"> energía </w:t>
      </w:r>
      <w:r>
        <w:rPr>
          <w:rFonts w:cstheme="minorHAnsi"/>
          <w:i/>
          <w:sz w:val="20"/>
          <w:szCs w:val="20"/>
        </w:rPr>
        <w:t xml:space="preserve">calorífica, </w:t>
      </w:r>
      <w:r w:rsidRPr="005452C7">
        <w:rPr>
          <w:rFonts w:cstheme="minorHAnsi"/>
          <w:i/>
          <w:sz w:val="20"/>
          <w:szCs w:val="20"/>
        </w:rPr>
        <w:t xml:space="preserve">energía </w:t>
      </w:r>
      <w:r>
        <w:rPr>
          <w:rFonts w:cstheme="minorHAnsi"/>
          <w:i/>
          <w:sz w:val="20"/>
          <w:szCs w:val="20"/>
        </w:rPr>
        <w:t xml:space="preserve">mecánica, </w:t>
      </w:r>
      <w:r w:rsidRPr="005452C7">
        <w:rPr>
          <w:rFonts w:cstheme="minorHAnsi"/>
          <w:i/>
          <w:sz w:val="20"/>
          <w:szCs w:val="20"/>
        </w:rPr>
        <w:t xml:space="preserve">energía </w:t>
      </w:r>
      <w:r>
        <w:rPr>
          <w:rFonts w:cstheme="minorHAnsi"/>
          <w:i/>
          <w:sz w:val="20"/>
          <w:szCs w:val="20"/>
        </w:rPr>
        <w:t xml:space="preserve">eléctrica, </w:t>
      </w:r>
      <w:r w:rsidR="00957259" w:rsidRPr="005452C7">
        <w:rPr>
          <w:rFonts w:cstheme="minorHAnsi"/>
          <w:i/>
          <w:sz w:val="20"/>
          <w:szCs w:val="20"/>
        </w:rPr>
        <w:t xml:space="preserve">compuestos </w:t>
      </w:r>
      <w:r w:rsidR="00957259">
        <w:rPr>
          <w:rFonts w:cstheme="minorHAnsi"/>
          <w:i/>
          <w:sz w:val="20"/>
          <w:szCs w:val="20"/>
        </w:rPr>
        <w:t xml:space="preserve">químicos, </w:t>
      </w:r>
      <w:r>
        <w:rPr>
          <w:rFonts w:cstheme="minorHAnsi"/>
          <w:i/>
          <w:sz w:val="20"/>
          <w:szCs w:val="20"/>
        </w:rPr>
        <w:t>Eliminación de residuos</w:t>
      </w:r>
      <w:r w:rsidR="00957259">
        <w:rPr>
          <w:rFonts w:cstheme="minorHAnsi"/>
          <w:i/>
          <w:sz w:val="20"/>
          <w:szCs w:val="20"/>
        </w:rPr>
        <w:t xml:space="preserve"> </w:t>
      </w:r>
      <w:r>
        <w:rPr>
          <w:rFonts w:cstheme="minorHAnsi"/>
          <w:i/>
          <w:sz w:val="20"/>
          <w:szCs w:val="20"/>
        </w:rPr>
        <w:t xml:space="preserve">y </w:t>
      </w:r>
      <w:r w:rsidRPr="005452C7">
        <w:rPr>
          <w:rFonts w:cstheme="minorHAnsi"/>
          <w:i/>
          <w:sz w:val="20"/>
          <w:szCs w:val="20"/>
        </w:rPr>
        <w:t>Des</w:t>
      </w:r>
      <w:r>
        <w:rPr>
          <w:rFonts w:cstheme="minorHAnsi"/>
          <w:i/>
          <w:sz w:val="20"/>
          <w:szCs w:val="20"/>
        </w:rPr>
        <w:t>infección y limpieza de maquinas.</w:t>
      </w:r>
    </w:p>
    <w:p w:rsidR="00957259" w:rsidRDefault="00957259" w:rsidP="00270207">
      <w:pPr>
        <w:jc w:val="both"/>
        <w:rPr>
          <w:rFonts w:cstheme="minorHAnsi"/>
          <w:i/>
          <w:sz w:val="20"/>
          <w:szCs w:val="20"/>
        </w:rPr>
      </w:pPr>
    </w:p>
    <w:p w:rsidR="00521144" w:rsidRPr="007B24A1" w:rsidRDefault="00270207" w:rsidP="00270207">
      <w:pPr>
        <w:ind w:left="426" w:hanging="426"/>
        <w:jc w:val="both"/>
        <w:rPr>
          <w:sz w:val="20"/>
          <w:szCs w:val="20"/>
        </w:rPr>
      </w:pPr>
      <w:r>
        <w:rPr>
          <w:rFonts w:cstheme="minorHAnsi"/>
          <w:b/>
          <w:sz w:val="24"/>
          <w:szCs w:val="24"/>
        </w:rPr>
        <w:t>5</w:t>
      </w:r>
      <w:r w:rsidRPr="000727BF">
        <w:rPr>
          <w:rFonts w:cstheme="minorHAnsi"/>
          <w:b/>
          <w:sz w:val="24"/>
          <w:szCs w:val="24"/>
        </w:rPr>
        <w:t xml:space="preserve">.-  </w:t>
      </w:r>
      <w:r>
        <w:t xml:space="preserve"> </w:t>
      </w:r>
      <w:r w:rsidR="00521144" w:rsidRPr="00270207">
        <w:t>A continuación se presenta una tabla con preguntas respecto al proceso “habitual” de la combustión. Para cada pregunta se dan tres alternativas. Su tarea consiste seleccionar en la columna a la derecha a la alternativa correcta para cada una de preguntas propuestas.</w:t>
      </w:r>
    </w:p>
    <w:tbl>
      <w:tblPr>
        <w:tblStyle w:val="Tablaconcuadrcula"/>
        <w:tblW w:w="0" w:type="auto"/>
        <w:jc w:val="center"/>
        <w:tblInd w:w="-639" w:type="dxa"/>
        <w:tblLook w:val="04A0" w:firstRow="1" w:lastRow="0" w:firstColumn="1" w:lastColumn="0" w:noHBand="0" w:noVBand="1"/>
      </w:tblPr>
      <w:tblGrid>
        <w:gridCol w:w="1583"/>
        <w:gridCol w:w="6883"/>
        <w:gridCol w:w="1971"/>
      </w:tblGrid>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1</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¿Qué productos se obtienen en una combustión completa?</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Carbono</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Dióxido de Carbono</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Monóxido de Carbono</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2</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¿Qué productos se obtienen en una combustión incompleta?</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dióxido de carbono</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carbono</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monóxido de carbono, Carbono</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3</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¿Qué son las 3 cosas que necesita el fuego para mantenerse encendido?</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Gas, Combustible y temperatura de ignición</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Ninguna de las anteriores</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Oxígeno, combustible y temperatura de ignición</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4</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¿El Monóxido de carbono es mortal?</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Si</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No</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Sólo te hace mal</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5</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¿Qué significa inflamable?</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Que se prende fuego lento</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Que se prende fuego al instante</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Que no se prende fuego</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6</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¿A quién se debe de llamar en caso de incendio?</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Esperar a alguien para que venga</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ind w:left="5"/>
              <w:jc w:val="both"/>
              <w:rPr>
                <w:rFonts w:cstheme="minorHAnsi"/>
                <w:sz w:val="20"/>
                <w:szCs w:val="20"/>
              </w:rPr>
            </w:pPr>
            <w:r w:rsidRPr="007B24A1">
              <w:rPr>
                <w:rFonts w:cstheme="minorHAnsi"/>
                <w:sz w:val="20"/>
                <w:szCs w:val="20"/>
              </w:rPr>
              <w:t>Memorizar y tener a la mano el número de los bomberos para llamarlos</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Llamar al 911 y esperar que lo llamen de vuelta</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7</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La combustión incompleta se debe a:</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No hay proporción entre reactivos</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No hay suficiente oxígeno</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Todas las anteriores</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8</w:t>
            </w:r>
          </w:p>
        </w:tc>
      </w:tr>
      <w:tr w:rsidR="00521144" w:rsidRPr="007B24A1" w:rsidTr="00957259">
        <w:trPr>
          <w:trHeight w:val="556"/>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En un edificio se debe contar con una de las siguientes precauciones respecto a las puertas de salida:</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La salida debe de estar camuflada, que no distinga bien</w:t>
            </w:r>
          </w:p>
        </w:tc>
        <w:tc>
          <w:tcPr>
            <w:tcW w:w="1971" w:type="dxa"/>
          </w:tcPr>
          <w:p w:rsidR="00521144" w:rsidRPr="007B24A1" w:rsidRDefault="00521144" w:rsidP="007B24A1">
            <w:pP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Debe de haber por lo menos dos salidas en caso de emergencia</w:t>
            </w:r>
          </w:p>
        </w:tc>
        <w:tc>
          <w:tcPr>
            <w:tcW w:w="1971" w:type="dxa"/>
          </w:tcPr>
          <w:p w:rsidR="00521144" w:rsidRPr="007B24A1" w:rsidRDefault="00521144" w:rsidP="007B24A1">
            <w:pPr>
              <w:jc w:val="center"/>
              <w:rPr>
                <w:rFonts w:cstheme="minorHAnsi"/>
                <w:sz w:val="20"/>
                <w:szCs w:val="20"/>
              </w:rPr>
            </w:pPr>
          </w:p>
        </w:tc>
      </w:tr>
      <w:tr w:rsidR="00521144" w:rsidRPr="007B24A1" w:rsidTr="00957259">
        <w:trPr>
          <w:trHeight w:val="109"/>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Ninguna de las anteriores</w:t>
            </w:r>
          </w:p>
        </w:tc>
        <w:tc>
          <w:tcPr>
            <w:tcW w:w="1971" w:type="dxa"/>
          </w:tcPr>
          <w:p w:rsidR="00521144" w:rsidRPr="007B24A1" w:rsidRDefault="00521144" w:rsidP="007B24A1">
            <w:pPr>
              <w:rPr>
                <w:rFonts w:cstheme="minorHAnsi"/>
                <w:sz w:val="20"/>
                <w:szCs w:val="20"/>
              </w:rPr>
            </w:pPr>
          </w:p>
        </w:tc>
      </w:tr>
    </w:tbl>
    <w:p w:rsidR="007B24A1" w:rsidRDefault="007B24A1" w:rsidP="0077731F">
      <w:pPr>
        <w:ind w:left="709" w:hanging="709"/>
      </w:pPr>
    </w:p>
    <w:p w:rsidR="00957259" w:rsidRDefault="00957259" w:rsidP="00957259">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6</w:t>
      </w:r>
      <w:r w:rsidRPr="00E713A7">
        <w:rPr>
          <w:rFonts w:cstheme="minorHAnsi"/>
          <w:b/>
          <w:sz w:val="20"/>
          <w:szCs w:val="20"/>
        </w:rPr>
        <w:t xml:space="preserve"> </w:t>
      </w:r>
      <w:r w:rsidRPr="00957259">
        <w:rPr>
          <w:b/>
        </w:rPr>
        <w:t>Hidratos</w:t>
      </w:r>
      <w:r w:rsidRPr="00270207">
        <w:rPr>
          <w:b/>
        </w:rPr>
        <w:t xml:space="preserve"> </w:t>
      </w:r>
      <w:r>
        <w:rPr>
          <w:b/>
        </w:rPr>
        <w:t>(10 puntos).</w:t>
      </w:r>
    </w:p>
    <w:p w:rsidR="00957259" w:rsidRDefault="00957259" w:rsidP="00957259">
      <w:pPr>
        <w:spacing w:after="0"/>
        <w:ind w:right="98"/>
        <w:jc w:val="both"/>
        <w:rPr>
          <w:b/>
        </w:rPr>
      </w:pPr>
    </w:p>
    <w:p w:rsidR="00957259" w:rsidRPr="005452C7" w:rsidRDefault="00957259" w:rsidP="00957259">
      <w:pPr>
        <w:spacing w:after="0"/>
        <w:ind w:right="98"/>
        <w:jc w:val="center"/>
        <w:rPr>
          <w:b/>
          <w:i/>
          <w:sz w:val="20"/>
        </w:rPr>
      </w:pPr>
      <w:r w:rsidRPr="005452C7">
        <w:rPr>
          <w:b/>
          <w:i/>
          <w:sz w:val="20"/>
        </w:rPr>
        <w:t>SOPORTE TÉCNICO:</w:t>
      </w:r>
    </w:p>
    <w:p w:rsidR="00957259" w:rsidRDefault="00957259" w:rsidP="00957259">
      <w:pPr>
        <w:jc w:val="both"/>
        <w:rPr>
          <w:rFonts w:cstheme="minorHAnsi"/>
          <w:i/>
          <w:sz w:val="20"/>
          <w:szCs w:val="20"/>
        </w:rPr>
      </w:pPr>
      <w:r w:rsidRPr="00957259">
        <w:rPr>
          <w:rFonts w:cstheme="minorHAnsi"/>
          <w:i/>
          <w:sz w:val="20"/>
          <w:szCs w:val="20"/>
        </w:rPr>
        <w:t>Los hidratos son un macronutriente fundamental para lograr el aumento de peso saludable en el organismo, pues en primer lugar son el nutriente energético por excelencia para nuestro cuerpo y si bien no concentran tantas calorías como las grasas, son los que en cantidades apropiadas permiten utilizar proteínas para formar estructuras como el músculo.</w:t>
      </w:r>
    </w:p>
    <w:p w:rsidR="00432E32" w:rsidRDefault="00957259" w:rsidP="00957259">
      <w:pPr>
        <w:ind w:left="709" w:hanging="709"/>
      </w:pPr>
      <w:r>
        <w:rPr>
          <w:rFonts w:cstheme="minorHAnsi"/>
          <w:b/>
          <w:sz w:val="24"/>
          <w:szCs w:val="24"/>
        </w:rPr>
        <w:t>6</w:t>
      </w:r>
      <w:r w:rsidRPr="000727BF">
        <w:rPr>
          <w:rFonts w:cstheme="minorHAnsi"/>
          <w:b/>
          <w:sz w:val="24"/>
          <w:szCs w:val="24"/>
        </w:rPr>
        <w:t xml:space="preserve">.-  </w:t>
      </w:r>
      <w:r>
        <w:t xml:space="preserve"> </w:t>
      </w:r>
      <w:r w:rsidR="00671F5D">
        <w:t>C</w:t>
      </w:r>
      <w:r w:rsidR="00AB5B01">
        <w:t>on los datos presentados</w:t>
      </w:r>
      <w:r>
        <w:t>, calcule</w:t>
      </w:r>
      <w:r w:rsidR="00AB5B01">
        <w:t xml:space="preserve"> </w:t>
      </w:r>
      <w:r>
        <w:t xml:space="preserve">lo </w:t>
      </w:r>
      <w:r w:rsidR="00AB5B01">
        <w:t>solicitado más adelante:</w:t>
      </w:r>
    </w:p>
    <w:p w:rsidR="00B91131" w:rsidRDefault="00305FB4" w:rsidP="00AB5B01">
      <w:pPr>
        <w:jc w:val="center"/>
      </w:pPr>
      <w:r>
        <w:t xml:space="preserve">Datos: </w:t>
      </w:r>
      <w:r w:rsidR="00B91131">
        <w:t>Ca= 40.1 uma,  Cl= 35.5</w:t>
      </w:r>
      <w:r w:rsidR="00044662">
        <w:t xml:space="preserve"> </w:t>
      </w:r>
      <w:r w:rsidR="00B91131">
        <w:t xml:space="preserve">uma,  H= </w:t>
      </w:r>
      <w:r>
        <w:t xml:space="preserve">1 uma, O = </w:t>
      </w:r>
      <w:r w:rsidR="00B91131">
        <w:t>1</w:t>
      </w:r>
      <w:r>
        <w:t xml:space="preserve">6 </w:t>
      </w:r>
      <w:r w:rsidR="00B91131">
        <w:t xml:space="preserve"> uma</w:t>
      </w:r>
      <w:r>
        <w:t>, CaCl</w:t>
      </w:r>
      <w:r>
        <w:rPr>
          <w:vertAlign w:val="subscript"/>
        </w:rPr>
        <w:t xml:space="preserve">2  </w:t>
      </w:r>
      <w:r>
        <w:t xml:space="preserve">x </w:t>
      </w:r>
      <w:r w:rsidRPr="00B91131">
        <w:t>H</w:t>
      </w:r>
      <w:r>
        <w:rPr>
          <w:vertAlign w:val="subscript"/>
        </w:rPr>
        <w:t>2</w:t>
      </w:r>
      <w:r>
        <w:t>O = 219.1 uma.</w:t>
      </w:r>
    </w:p>
    <w:p w:rsidR="00AB5B01" w:rsidRDefault="00AB5B01" w:rsidP="00222C13">
      <w:pPr>
        <w:ind w:left="709" w:hanging="709"/>
        <w:jc w:val="center"/>
      </w:pPr>
    </w:p>
    <w:p w:rsidR="00226B16" w:rsidRDefault="00305FB4" w:rsidP="00957259">
      <w:pPr>
        <w:pStyle w:val="Prrafodelista"/>
        <w:numPr>
          <w:ilvl w:val="0"/>
          <w:numId w:val="9"/>
        </w:numPr>
        <w:jc w:val="both"/>
      </w:pPr>
      <w:r>
        <w:t xml:space="preserve"> </w:t>
      </w:r>
      <w:r w:rsidR="00AB5B01">
        <w:t xml:space="preserve">Determine </w:t>
      </w:r>
      <w:r w:rsidR="00432E32">
        <w:t>el porcentaje de agua</w:t>
      </w:r>
      <w:r w:rsidR="00AB5B01">
        <w:t xml:space="preserve"> </w:t>
      </w:r>
      <w:r w:rsidR="00432E32">
        <w:t xml:space="preserve"> en el hidrato</w:t>
      </w:r>
      <w:r w:rsidR="00AB5B01">
        <w:t xml:space="preserve"> de cloruro de calcio que contiene </w:t>
      </w:r>
      <w:r w:rsidR="007A7406">
        <w:t xml:space="preserve">estructuralmente </w:t>
      </w:r>
      <w:r w:rsidR="00AB5B01">
        <w:t xml:space="preserve">seis moléculas </w:t>
      </w:r>
      <w:r w:rsidR="007A7406">
        <w:t xml:space="preserve">de </w:t>
      </w:r>
      <w:r w:rsidR="00AB5B01">
        <w:t>agua</w:t>
      </w:r>
      <w:r>
        <w:t>:</w:t>
      </w:r>
    </w:p>
    <w:p w:rsidR="00226B16" w:rsidRDefault="00226B16" w:rsidP="00432E32">
      <w:pPr>
        <w:pStyle w:val="Prrafodelista"/>
      </w:pPr>
    </w:p>
    <w:p w:rsidR="00AD22CF" w:rsidRDefault="00AD22CF" w:rsidP="00432E32">
      <w:pPr>
        <w:pStyle w:val="Prrafodelista"/>
      </w:pPr>
    </w:p>
    <w:p w:rsidR="00957259" w:rsidRDefault="00957259" w:rsidP="00432E32">
      <w:pPr>
        <w:pStyle w:val="Prrafodelista"/>
      </w:pPr>
    </w:p>
    <w:p w:rsidR="00B831A5" w:rsidRDefault="00B831A5" w:rsidP="00432E32">
      <w:pPr>
        <w:pStyle w:val="Prrafodelista"/>
      </w:pPr>
    </w:p>
    <w:p w:rsidR="00B831A5" w:rsidRDefault="00B831A5" w:rsidP="00432E32">
      <w:pPr>
        <w:pStyle w:val="Prrafodelista"/>
      </w:pPr>
    </w:p>
    <w:p w:rsidR="00226B16" w:rsidRDefault="007A7406" w:rsidP="00957259">
      <w:pPr>
        <w:pStyle w:val="Prrafodelista"/>
        <w:numPr>
          <w:ilvl w:val="0"/>
          <w:numId w:val="9"/>
        </w:numPr>
        <w:jc w:val="both"/>
      </w:pPr>
      <w:r>
        <w:t xml:space="preserve"> El hidrato referido se emplea para secar </w:t>
      </w:r>
      <w:r w:rsidRPr="007A7406">
        <w:rPr>
          <w:rStyle w:val="apple-style-span"/>
          <w:rFonts w:ascii="Arial" w:hAnsi="Arial" w:cs="Arial"/>
          <w:color w:val="000000"/>
          <w:sz w:val="18"/>
          <w:szCs w:val="18"/>
        </w:rPr>
        <w:t>aire</w:t>
      </w:r>
      <w:r>
        <w:rPr>
          <w:rStyle w:val="apple-converted-space"/>
          <w:rFonts w:ascii="Arial" w:hAnsi="Arial" w:cs="Arial"/>
          <w:color w:val="000000"/>
          <w:sz w:val="18"/>
          <w:szCs w:val="18"/>
        </w:rPr>
        <w:t> </w:t>
      </w:r>
      <w:r>
        <w:rPr>
          <w:rStyle w:val="apple-style-span"/>
          <w:rFonts w:ascii="Arial" w:hAnsi="Arial" w:cs="Arial"/>
          <w:color w:val="000000"/>
          <w:sz w:val="18"/>
          <w:szCs w:val="18"/>
        </w:rPr>
        <w:t>así como otros</w:t>
      </w:r>
      <w:r>
        <w:rPr>
          <w:rStyle w:val="apple-converted-space"/>
          <w:rFonts w:ascii="Arial" w:hAnsi="Arial" w:cs="Arial"/>
          <w:color w:val="000000"/>
          <w:sz w:val="18"/>
          <w:szCs w:val="18"/>
        </w:rPr>
        <w:t> </w:t>
      </w:r>
      <w:r w:rsidRPr="007A7406">
        <w:rPr>
          <w:rStyle w:val="apple-style-span"/>
          <w:rFonts w:ascii="Arial" w:hAnsi="Arial" w:cs="Arial"/>
          <w:color w:val="000000"/>
          <w:sz w:val="18"/>
          <w:szCs w:val="18"/>
        </w:rPr>
        <w:t>gases</w:t>
      </w:r>
      <w:r>
        <w:rPr>
          <w:rStyle w:val="apple-style-span"/>
          <w:rFonts w:ascii="Arial" w:hAnsi="Arial" w:cs="Arial"/>
          <w:color w:val="000000"/>
          <w:sz w:val="18"/>
          <w:szCs w:val="18"/>
        </w:rPr>
        <w:t>, Verdad: _______ o Falso: ______</w:t>
      </w:r>
      <w:proofErr w:type="gramStart"/>
      <w:r>
        <w:rPr>
          <w:rStyle w:val="apple-style-span"/>
          <w:rFonts w:ascii="Arial" w:hAnsi="Arial" w:cs="Arial"/>
          <w:color w:val="000000"/>
          <w:sz w:val="18"/>
          <w:szCs w:val="18"/>
        </w:rPr>
        <w:t>_ .</w:t>
      </w:r>
      <w:proofErr w:type="gramEnd"/>
    </w:p>
    <w:p w:rsidR="00226B16" w:rsidRDefault="00226B16" w:rsidP="007B24A1"/>
    <w:p w:rsidR="00AD22CF" w:rsidRDefault="00AD22CF" w:rsidP="00AD22CF">
      <w:pPr>
        <w:spacing w:after="0"/>
        <w:ind w:right="98"/>
        <w:jc w:val="both"/>
        <w:rPr>
          <w:b/>
        </w:rPr>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7</w:t>
      </w:r>
      <w:r w:rsidRPr="00E713A7">
        <w:rPr>
          <w:rFonts w:cstheme="minorHAnsi"/>
          <w:b/>
          <w:sz w:val="20"/>
          <w:szCs w:val="20"/>
        </w:rPr>
        <w:t xml:space="preserve"> </w:t>
      </w:r>
      <w:r w:rsidRPr="00AD22CF">
        <w:rPr>
          <w:b/>
        </w:rPr>
        <w:t>Molalidad</w:t>
      </w:r>
      <w:r w:rsidRPr="00270207">
        <w:rPr>
          <w:b/>
        </w:rPr>
        <w:t xml:space="preserve"> </w:t>
      </w:r>
      <w:r>
        <w:rPr>
          <w:b/>
        </w:rPr>
        <w:t>(10 puntos).</w:t>
      </w:r>
    </w:p>
    <w:p w:rsidR="00AD22CF" w:rsidRDefault="00AD22CF" w:rsidP="00AD22CF">
      <w:pPr>
        <w:spacing w:after="0"/>
        <w:ind w:right="98"/>
        <w:jc w:val="both"/>
        <w:rPr>
          <w:b/>
        </w:rPr>
      </w:pPr>
    </w:p>
    <w:p w:rsidR="00AD22CF" w:rsidRPr="005452C7" w:rsidRDefault="00AD22CF" w:rsidP="00AD22CF">
      <w:pPr>
        <w:spacing w:after="0"/>
        <w:ind w:right="98"/>
        <w:jc w:val="center"/>
        <w:rPr>
          <w:b/>
          <w:i/>
          <w:sz w:val="20"/>
        </w:rPr>
      </w:pPr>
      <w:r w:rsidRPr="005452C7">
        <w:rPr>
          <w:b/>
          <w:i/>
          <w:sz w:val="20"/>
        </w:rPr>
        <w:t>SOPORTE TÉCNICO:</w:t>
      </w:r>
    </w:p>
    <w:p w:rsidR="00AD22CF" w:rsidRDefault="00AD22CF" w:rsidP="00AD22CF">
      <w:pPr>
        <w:jc w:val="both"/>
        <w:rPr>
          <w:rFonts w:cstheme="minorHAnsi"/>
          <w:i/>
          <w:sz w:val="20"/>
          <w:szCs w:val="20"/>
        </w:rPr>
      </w:pPr>
      <w:r>
        <w:rPr>
          <w:rFonts w:cstheme="minorHAnsi"/>
          <w:i/>
          <w:sz w:val="20"/>
          <w:szCs w:val="20"/>
        </w:rPr>
        <w:t>El glicerol puede ser usado en industrias tabacaleras, textil, del cuero, de lacas y pinturas así como en el ámbito militar para fabricar explosivos, en el área de medicina, cosméticos y alimenticia.</w:t>
      </w:r>
    </w:p>
    <w:p w:rsidR="00671F5D" w:rsidRDefault="00432E32" w:rsidP="00B831A5">
      <w:pPr>
        <w:pStyle w:val="Prrafodelista"/>
        <w:numPr>
          <w:ilvl w:val="0"/>
          <w:numId w:val="10"/>
        </w:numPr>
      </w:pPr>
      <w:r>
        <w:t xml:space="preserve">Calcule la </w:t>
      </w:r>
      <w:r w:rsidR="005555EA">
        <w:t xml:space="preserve">MOLALIDAD </w:t>
      </w:r>
      <w:r>
        <w:t>de una solución de glicerol (C</w:t>
      </w:r>
      <w:r w:rsidRPr="00B831A5">
        <w:rPr>
          <w:vertAlign w:val="subscript"/>
        </w:rPr>
        <w:t>3</w:t>
      </w:r>
      <w:r>
        <w:t>H</w:t>
      </w:r>
      <w:r w:rsidRPr="00B831A5">
        <w:rPr>
          <w:vertAlign w:val="subscript"/>
        </w:rPr>
        <w:t>8</w:t>
      </w:r>
      <w:r>
        <w:t>O</w:t>
      </w:r>
      <w:r w:rsidRPr="00B831A5">
        <w:rPr>
          <w:vertAlign w:val="subscript"/>
        </w:rPr>
        <w:t>3</w:t>
      </w:r>
      <w:r>
        <w:t>) que contiene 32.7 de glicerol en 100 g. de agua.</w:t>
      </w:r>
    </w:p>
    <w:p w:rsidR="00A76993" w:rsidRDefault="00222C13" w:rsidP="00222C13">
      <w:pPr>
        <w:jc w:val="center"/>
      </w:pPr>
      <w:r>
        <w:t xml:space="preserve">Datos: C= 12 uma,  H= </w:t>
      </w:r>
      <w:r w:rsidR="005555EA">
        <w:t>1 uma, O = 16  uma.</w:t>
      </w:r>
    </w:p>
    <w:p w:rsidR="00A76993" w:rsidRDefault="00A76993" w:rsidP="00222C13">
      <w:pPr>
        <w:jc w:val="center"/>
      </w:pPr>
    </w:p>
    <w:p w:rsidR="007B24A1" w:rsidRDefault="007B24A1" w:rsidP="007B24A1"/>
    <w:p w:rsidR="00AD22CF" w:rsidRDefault="00AD22CF" w:rsidP="007B24A1"/>
    <w:p w:rsidR="00A76993" w:rsidRDefault="00A76993" w:rsidP="00B831A5">
      <w:pPr>
        <w:pStyle w:val="Prrafodelista"/>
        <w:numPr>
          <w:ilvl w:val="0"/>
          <w:numId w:val="10"/>
        </w:numPr>
      </w:pPr>
      <w:r>
        <w:t>Calcule el número de gramos de agua que se debe añadir a 5.80 g de glicerol (C</w:t>
      </w:r>
      <w:r w:rsidRPr="00B831A5">
        <w:rPr>
          <w:vertAlign w:val="subscript"/>
        </w:rPr>
        <w:t>3</w:t>
      </w:r>
      <w:r>
        <w:t>H</w:t>
      </w:r>
      <w:r w:rsidRPr="00B831A5">
        <w:rPr>
          <w:vertAlign w:val="subscript"/>
        </w:rPr>
        <w:t>8</w:t>
      </w:r>
      <w:r>
        <w:t>O</w:t>
      </w:r>
      <w:r w:rsidRPr="00B831A5">
        <w:rPr>
          <w:vertAlign w:val="subscript"/>
        </w:rPr>
        <w:t>3</w:t>
      </w:r>
      <w:r>
        <w:t>) para preparar una solución de glicerol 0.100 m.</w:t>
      </w:r>
    </w:p>
    <w:p w:rsidR="00DD3359" w:rsidRDefault="00DD3359" w:rsidP="00432E32"/>
    <w:p w:rsidR="00DD3359" w:rsidRDefault="00DD3359" w:rsidP="00432E32"/>
    <w:p w:rsidR="0089479C" w:rsidRDefault="0089479C" w:rsidP="00432E32"/>
    <w:p w:rsidR="007B24A1" w:rsidRDefault="007B24A1" w:rsidP="007B24A1"/>
    <w:p w:rsidR="008D61D8" w:rsidRDefault="008D61D8" w:rsidP="007B24A1"/>
    <w:p w:rsidR="00B831A5" w:rsidRDefault="00B831A5" w:rsidP="00B831A5">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8</w:t>
      </w:r>
      <w:r w:rsidRPr="00E713A7">
        <w:rPr>
          <w:rFonts w:cstheme="minorHAnsi"/>
          <w:b/>
          <w:sz w:val="20"/>
          <w:szCs w:val="20"/>
        </w:rPr>
        <w:t xml:space="preserve"> </w:t>
      </w:r>
      <w:r w:rsidRPr="00B831A5">
        <w:rPr>
          <w:b/>
        </w:rPr>
        <w:t>Reglas de Seguridad</w:t>
      </w:r>
      <w:r w:rsidRPr="00270207">
        <w:rPr>
          <w:b/>
        </w:rPr>
        <w:t xml:space="preserve"> </w:t>
      </w:r>
      <w:r>
        <w:rPr>
          <w:b/>
        </w:rPr>
        <w:t>(10 puntos).</w:t>
      </w:r>
    </w:p>
    <w:p w:rsidR="00226B16" w:rsidRPr="008D61D8" w:rsidRDefault="00B831A5" w:rsidP="00B831A5">
      <w:pPr>
        <w:rPr>
          <w:b/>
          <w:bCs/>
          <w:sz w:val="20"/>
          <w:szCs w:val="20"/>
        </w:rPr>
      </w:pPr>
      <w:r>
        <w:rPr>
          <w:rFonts w:cstheme="minorHAnsi"/>
          <w:b/>
          <w:sz w:val="24"/>
          <w:szCs w:val="24"/>
        </w:rPr>
        <w:t>8</w:t>
      </w:r>
      <w:r w:rsidRPr="00B831A5">
        <w:rPr>
          <w:rFonts w:cstheme="minorHAnsi"/>
          <w:sz w:val="24"/>
          <w:szCs w:val="24"/>
        </w:rPr>
        <w:t xml:space="preserve">.-  </w:t>
      </w:r>
      <w:r w:rsidRPr="00B831A5">
        <w:t xml:space="preserve"> E</w:t>
      </w:r>
      <w:r w:rsidR="00226B16" w:rsidRPr="00B831A5">
        <w:rPr>
          <w:bCs/>
          <w:sz w:val="20"/>
          <w:szCs w:val="20"/>
        </w:rPr>
        <w:t xml:space="preserve">ncierre con un círculo los </w:t>
      </w:r>
      <w:r w:rsidR="004F1CD5" w:rsidRPr="00B831A5">
        <w:rPr>
          <w:bCs/>
          <w:sz w:val="20"/>
          <w:szCs w:val="20"/>
        </w:rPr>
        <w:t xml:space="preserve">numerales de los </w:t>
      </w:r>
      <w:r w:rsidR="00226B16" w:rsidRPr="00B831A5">
        <w:rPr>
          <w:bCs/>
          <w:sz w:val="20"/>
          <w:szCs w:val="20"/>
        </w:rPr>
        <w:t xml:space="preserve">enunciados que no correspondan a  reglas de seguridad para los </w:t>
      </w:r>
      <w:r w:rsidR="004F1CD5" w:rsidRPr="00B831A5">
        <w:rPr>
          <w:bCs/>
          <w:sz w:val="20"/>
          <w:szCs w:val="20"/>
        </w:rPr>
        <w:t xml:space="preserve">Laboratorios </w:t>
      </w:r>
      <w:r w:rsidR="00226B16" w:rsidRPr="00B831A5">
        <w:rPr>
          <w:bCs/>
          <w:sz w:val="20"/>
          <w:szCs w:val="20"/>
        </w:rPr>
        <w:t xml:space="preserve">de </w:t>
      </w:r>
      <w:r w:rsidR="004F1CD5" w:rsidRPr="00B831A5">
        <w:rPr>
          <w:bCs/>
          <w:sz w:val="20"/>
          <w:szCs w:val="20"/>
        </w:rPr>
        <w:t>Química</w:t>
      </w:r>
      <w:r w:rsidR="00226B16" w:rsidRPr="00B831A5">
        <w:rPr>
          <w:bCs/>
          <w:sz w:val="20"/>
          <w:szCs w:val="20"/>
        </w:rPr>
        <w:t>:</w:t>
      </w:r>
    </w:p>
    <w:tbl>
      <w:tblPr>
        <w:tblStyle w:val="Tablaconcuadrcula"/>
        <w:tblW w:w="10490" w:type="dxa"/>
        <w:jc w:val="center"/>
        <w:tblLook w:val="01E0" w:firstRow="1" w:lastRow="1" w:firstColumn="1" w:lastColumn="1" w:noHBand="0" w:noVBand="0"/>
      </w:tblPr>
      <w:tblGrid>
        <w:gridCol w:w="491"/>
        <w:gridCol w:w="9999"/>
      </w:tblGrid>
      <w:tr w:rsidR="00226B16" w:rsidRPr="008D61D8" w:rsidTr="00B831A5">
        <w:trPr>
          <w:jc w:val="center"/>
        </w:trPr>
        <w:tc>
          <w:tcPr>
            <w:tcW w:w="491" w:type="dxa"/>
            <w:vAlign w:val="center"/>
          </w:tcPr>
          <w:p w:rsidR="00226B16" w:rsidRPr="008D61D8" w:rsidRDefault="00226B16" w:rsidP="008D61D8">
            <w:pPr>
              <w:jc w:val="center"/>
              <w:rPr>
                <w:b/>
                <w:bCs/>
                <w:sz w:val="20"/>
                <w:szCs w:val="20"/>
              </w:rPr>
            </w:pPr>
            <w:r w:rsidRPr="008D61D8">
              <w:rPr>
                <w:b/>
                <w:bCs/>
                <w:sz w:val="20"/>
                <w:szCs w:val="20"/>
              </w:rPr>
              <w:t>#</w:t>
            </w:r>
          </w:p>
        </w:tc>
        <w:tc>
          <w:tcPr>
            <w:tcW w:w="9999" w:type="dxa"/>
          </w:tcPr>
          <w:p w:rsidR="00226B16" w:rsidRPr="008D61D8" w:rsidRDefault="00226B16" w:rsidP="008D61D8">
            <w:pPr>
              <w:jc w:val="center"/>
              <w:rPr>
                <w:b/>
                <w:bCs/>
                <w:sz w:val="20"/>
                <w:szCs w:val="20"/>
              </w:rPr>
            </w:pPr>
            <w:r w:rsidRPr="008D61D8">
              <w:rPr>
                <w:b/>
                <w:bCs/>
                <w:sz w:val="20"/>
                <w:szCs w:val="20"/>
              </w:rPr>
              <w:t>ENUNCIADOS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w:t>
            </w:r>
          </w:p>
        </w:tc>
        <w:tc>
          <w:tcPr>
            <w:tcW w:w="9999" w:type="dxa"/>
          </w:tcPr>
          <w:p w:rsidR="00226B16" w:rsidRPr="00226B16" w:rsidRDefault="00226B16" w:rsidP="001D06E4">
            <w:pPr>
              <w:spacing w:before="80" w:after="80"/>
              <w:jc w:val="both"/>
              <w:rPr>
                <w:b/>
                <w:bCs/>
                <w:sz w:val="20"/>
                <w:szCs w:val="20"/>
              </w:rPr>
            </w:pPr>
            <w:r w:rsidRPr="00226B16">
              <w:rPr>
                <w:sz w:val="20"/>
                <w:szCs w:val="20"/>
              </w:rPr>
              <w:t>Notificar a su instructor(a) de cualquier condición médica (hipertensión, hipo-glicemia, alergias, diabetes, dificultad visual, dificultad motora, embarazo, epilepsia tratamiento médico, etc.)</w:t>
            </w:r>
            <w:r w:rsidR="001D06E4">
              <w:rPr>
                <w:sz w:val="20"/>
                <w:szCs w:val="20"/>
              </w:rPr>
              <w:t xml:space="preserve"> que pueda afectar su seguridad.</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w:t>
            </w:r>
          </w:p>
        </w:tc>
        <w:tc>
          <w:tcPr>
            <w:tcW w:w="9999" w:type="dxa"/>
          </w:tcPr>
          <w:p w:rsidR="00226B16" w:rsidRPr="00226B16" w:rsidRDefault="00BE6913" w:rsidP="007B24A1">
            <w:pPr>
              <w:spacing w:before="80" w:after="80"/>
              <w:jc w:val="both"/>
              <w:rPr>
                <w:b/>
                <w:bCs/>
                <w:sz w:val="20"/>
                <w:szCs w:val="20"/>
              </w:rPr>
            </w:pPr>
            <w:r w:rsidRPr="00226B16">
              <w:rPr>
                <w:sz w:val="20"/>
                <w:szCs w:val="20"/>
              </w:rPr>
              <w:t>Mantener siempre destapados los frascos de reactivos para su uso inmediato</w:t>
            </w:r>
            <w:r>
              <w:rPr>
                <w:sz w:val="20"/>
                <w:szCs w:val="20"/>
              </w:rPr>
              <w:t>.</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3</w:t>
            </w:r>
          </w:p>
        </w:tc>
        <w:tc>
          <w:tcPr>
            <w:tcW w:w="9999" w:type="dxa"/>
          </w:tcPr>
          <w:p w:rsidR="00226B16" w:rsidRPr="00226B16" w:rsidRDefault="00226B16" w:rsidP="007B24A1">
            <w:pPr>
              <w:spacing w:before="80" w:after="80"/>
              <w:jc w:val="both"/>
              <w:rPr>
                <w:b/>
                <w:bCs/>
                <w:sz w:val="20"/>
                <w:szCs w:val="20"/>
              </w:rPr>
            </w:pPr>
            <w:r w:rsidRPr="00226B16">
              <w:rPr>
                <w:sz w:val="20"/>
                <w:szCs w:val="20"/>
              </w:rPr>
              <w:t>No trabaje en el laboratorio si no tiene supervisión adecuada.</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4</w:t>
            </w:r>
          </w:p>
        </w:tc>
        <w:tc>
          <w:tcPr>
            <w:tcW w:w="9999" w:type="dxa"/>
          </w:tcPr>
          <w:p w:rsidR="00226B16" w:rsidRPr="00226B16" w:rsidRDefault="00054DFA" w:rsidP="007B24A1">
            <w:pPr>
              <w:spacing w:before="80" w:after="80"/>
              <w:jc w:val="both"/>
              <w:rPr>
                <w:b/>
                <w:bCs/>
                <w:sz w:val="20"/>
                <w:szCs w:val="20"/>
              </w:rPr>
            </w:pPr>
            <w:r w:rsidRPr="00226B16">
              <w:rPr>
                <w:sz w:val="20"/>
                <w:szCs w:val="20"/>
              </w:rPr>
              <w:t>No utilice equipo de vidrio que esté roto o agrietado.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5</w:t>
            </w:r>
          </w:p>
        </w:tc>
        <w:tc>
          <w:tcPr>
            <w:tcW w:w="9999" w:type="dxa"/>
          </w:tcPr>
          <w:p w:rsidR="00226B16" w:rsidRPr="00226B16" w:rsidRDefault="00BE6913" w:rsidP="007B24A1">
            <w:pPr>
              <w:spacing w:before="80" w:after="80"/>
              <w:jc w:val="both"/>
              <w:rPr>
                <w:sz w:val="20"/>
                <w:szCs w:val="20"/>
              </w:rPr>
            </w:pPr>
            <w:r w:rsidRPr="00226B16">
              <w:rPr>
                <w:sz w:val="20"/>
                <w:szCs w:val="20"/>
              </w:rPr>
              <w:t>Nunca añada agua a ácido o base concentrada.</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6</w:t>
            </w:r>
          </w:p>
        </w:tc>
        <w:tc>
          <w:tcPr>
            <w:tcW w:w="9999" w:type="dxa"/>
          </w:tcPr>
          <w:p w:rsidR="00226B16" w:rsidRPr="00226B16" w:rsidRDefault="00226B16" w:rsidP="007B24A1">
            <w:pPr>
              <w:spacing w:before="80" w:after="80"/>
              <w:jc w:val="both"/>
              <w:rPr>
                <w:sz w:val="20"/>
                <w:szCs w:val="20"/>
              </w:rPr>
            </w:pPr>
            <w:r w:rsidRPr="00226B16">
              <w:rPr>
                <w:sz w:val="20"/>
                <w:szCs w:val="20"/>
              </w:rPr>
              <w:t>No lleve a cabo experimentos no autorizados.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7</w:t>
            </w:r>
          </w:p>
        </w:tc>
        <w:tc>
          <w:tcPr>
            <w:tcW w:w="9999" w:type="dxa"/>
          </w:tcPr>
          <w:p w:rsidR="00226B16" w:rsidRPr="00226B16" w:rsidRDefault="00226B16" w:rsidP="007B24A1">
            <w:pPr>
              <w:spacing w:before="80" w:after="80"/>
              <w:jc w:val="both"/>
              <w:rPr>
                <w:sz w:val="20"/>
                <w:szCs w:val="20"/>
              </w:rPr>
            </w:pPr>
            <w:r w:rsidRPr="00226B16">
              <w:rPr>
                <w:sz w:val="20"/>
                <w:szCs w:val="20"/>
              </w:rPr>
              <w:t>Cuando caliente líquidos en un tubo de ensayo, apunte la boca del tubo lejos de sus compañeros.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8</w:t>
            </w:r>
          </w:p>
        </w:tc>
        <w:tc>
          <w:tcPr>
            <w:tcW w:w="9999" w:type="dxa"/>
          </w:tcPr>
          <w:p w:rsidR="00226B16" w:rsidRPr="00226B16" w:rsidRDefault="00226B16" w:rsidP="00B840CE">
            <w:pPr>
              <w:spacing w:before="80" w:after="80"/>
              <w:jc w:val="both"/>
              <w:rPr>
                <w:sz w:val="20"/>
                <w:szCs w:val="20"/>
              </w:rPr>
            </w:pPr>
            <w:r w:rsidRPr="00226B16">
              <w:rPr>
                <w:sz w:val="20"/>
                <w:szCs w:val="20"/>
              </w:rPr>
              <w:t xml:space="preserve">Nunca </w:t>
            </w:r>
            <w:r w:rsidR="00B840CE">
              <w:rPr>
                <w:sz w:val="20"/>
                <w:szCs w:val="20"/>
              </w:rPr>
              <w:t>utilizar una pipeta con</w:t>
            </w:r>
            <w:r w:rsidRPr="00226B16">
              <w:rPr>
                <w:sz w:val="20"/>
                <w:szCs w:val="20"/>
              </w:rPr>
              <w:t xml:space="preserve"> la boca</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9</w:t>
            </w:r>
          </w:p>
        </w:tc>
        <w:tc>
          <w:tcPr>
            <w:tcW w:w="9999" w:type="dxa"/>
          </w:tcPr>
          <w:p w:rsidR="00226B16" w:rsidRPr="00226B16" w:rsidRDefault="00226B16" w:rsidP="007B24A1">
            <w:pPr>
              <w:spacing w:before="80" w:after="80"/>
              <w:jc w:val="both"/>
              <w:rPr>
                <w:sz w:val="20"/>
                <w:szCs w:val="20"/>
              </w:rPr>
            </w:pPr>
            <w:r w:rsidRPr="00226B16">
              <w:rPr>
                <w:sz w:val="20"/>
                <w:szCs w:val="20"/>
              </w:rPr>
              <w:t>No inhale gases ni vapores.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10</w:t>
            </w:r>
          </w:p>
        </w:tc>
        <w:tc>
          <w:tcPr>
            <w:tcW w:w="9999" w:type="dxa"/>
          </w:tcPr>
          <w:p w:rsidR="00226B16" w:rsidRPr="00226B16" w:rsidRDefault="00BE6913" w:rsidP="007B24A1">
            <w:pPr>
              <w:spacing w:before="80" w:after="80"/>
              <w:jc w:val="both"/>
              <w:rPr>
                <w:sz w:val="20"/>
                <w:szCs w:val="20"/>
              </w:rPr>
            </w:pPr>
            <w:r w:rsidRPr="00226B16">
              <w:rPr>
                <w:sz w:val="20"/>
                <w:szCs w:val="20"/>
              </w:rPr>
              <w:t>No caliente líquidos en envases o sistemas cerrados.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11</w:t>
            </w:r>
          </w:p>
        </w:tc>
        <w:tc>
          <w:tcPr>
            <w:tcW w:w="9999" w:type="dxa"/>
          </w:tcPr>
          <w:p w:rsidR="00226B16" w:rsidRPr="00226B16" w:rsidRDefault="00054DFA" w:rsidP="007B24A1">
            <w:pPr>
              <w:spacing w:before="80" w:after="80"/>
              <w:jc w:val="both"/>
              <w:rPr>
                <w:sz w:val="20"/>
                <w:szCs w:val="20"/>
              </w:rPr>
            </w:pPr>
            <w:r w:rsidRPr="00226B16">
              <w:rPr>
                <w:sz w:val="20"/>
                <w:szCs w:val="20"/>
              </w:rPr>
              <w:t>Durante la sesión de Laboratorio siempre utilizar el mandil.</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12</w:t>
            </w:r>
          </w:p>
        </w:tc>
        <w:tc>
          <w:tcPr>
            <w:tcW w:w="9999" w:type="dxa"/>
          </w:tcPr>
          <w:p w:rsidR="00226B16" w:rsidRPr="00226B16" w:rsidRDefault="00226B16" w:rsidP="007B24A1">
            <w:pPr>
              <w:spacing w:before="80" w:after="80"/>
              <w:jc w:val="both"/>
              <w:rPr>
                <w:sz w:val="20"/>
                <w:szCs w:val="20"/>
              </w:rPr>
            </w:pPr>
            <w:r w:rsidRPr="00226B16">
              <w:rPr>
                <w:sz w:val="20"/>
                <w:szCs w:val="20"/>
              </w:rPr>
              <w:t>Familiarícese con la localización de los extintores de incendio, botellas de lavado para los ojos y duchas.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13</w:t>
            </w:r>
          </w:p>
        </w:tc>
        <w:tc>
          <w:tcPr>
            <w:tcW w:w="9999" w:type="dxa"/>
          </w:tcPr>
          <w:p w:rsidR="00226B16" w:rsidRPr="00226B16" w:rsidRDefault="00BE6913" w:rsidP="007B24A1">
            <w:pPr>
              <w:spacing w:before="80" w:after="80"/>
              <w:jc w:val="both"/>
              <w:rPr>
                <w:sz w:val="20"/>
                <w:szCs w:val="20"/>
              </w:rPr>
            </w:pPr>
            <w:r w:rsidRPr="00226B16">
              <w:rPr>
                <w:sz w:val="20"/>
                <w:szCs w:val="20"/>
              </w:rPr>
              <w:t xml:space="preserve">Para demostrar su preparación y espíritu emprendedor comience a trabajar sin notificar al profesor  </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14</w:t>
            </w:r>
          </w:p>
        </w:tc>
        <w:tc>
          <w:tcPr>
            <w:tcW w:w="9999" w:type="dxa"/>
          </w:tcPr>
          <w:p w:rsidR="00226B16" w:rsidRPr="00226B16" w:rsidRDefault="00226B16" w:rsidP="007B24A1">
            <w:pPr>
              <w:spacing w:before="80" w:after="80"/>
              <w:jc w:val="both"/>
              <w:rPr>
                <w:sz w:val="20"/>
                <w:szCs w:val="20"/>
              </w:rPr>
            </w:pPr>
            <w:r w:rsidRPr="00226B16">
              <w:rPr>
                <w:sz w:val="20"/>
                <w:szCs w:val="20"/>
              </w:rPr>
              <w:t>Utilice los reactivos solamente en las cantidades y la concentración que se especifica en los</w:t>
            </w:r>
            <w:r w:rsidRPr="00226B16">
              <w:rPr>
                <w:b/>
                <w:bCs/>
                <w:sz w:val="20"/>
                <w:szCs w:val="20"/>
              </w:rPr>
              <w:t xml:space="preserve"> </w:t>
            </w:r>
            <w:r w:rsidRPr="00226B16">
              <w:rPr>
                <w:sz w:val="20"/>
                <w:szCs w:val="20"/>
              </w:rPr>
              <w:t>procedimientos.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15</w:t>
            </w:r>
          </w:p>
        </w:tc>
        <w:tc>
          <w:tcPr>
            <w:tcW w:w="9999" w:type="dxa"/>
          </w:tcPr>
          <w:p w:rsidR="00226B16" w:rsidRPr="00226B16" w:rsidRDefault="00BE6913" w:rsidP="007B24A1">
            <w:pPr>
              <w:spacing w:before="80" w:after="80"/>
              <w:jc w:val="both"/>
              <w:rPr>
                <w:sz w:val="20"/>
                <w:szCs w:val="20"/>
              </w:rPr>
            </w:pPr>
            <w:r w:rsidRPr="00226B16">
              <w:rPr>
                <w:sz w:val="20"/>
                <w:szCs w:val="20"/>
              </w:rPr>
              <w:t>Evite las visitas, entradas y salidas en el Laboratorio.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16</w:t>
            </w:r>
          </w:p>
        </w:tc>
        <w:tc>
          <w:tcPr>
            <w:tcW w:w="9999" w:type="dxa"/>
          </w:tcPr>
          <w:p w:rsidR="00226B16" w:rsidRPr="00226B16" w:rsidRDefault="00054DFA" w:rsidP="007B24A1">
            <w:pPr>
              <w:spacing w:before="80" w:after="80"/>
              <w:jc w:val="both"/>
              <w:rPr>
                <w:sz w:val="20"/>
                <w:szCs w:val="20"/>
              </w:rPr>
            </w:pPr>
            <w:r w:rsidRPr="00226B16">
              <w:rPr>
                <w:sz w:val="20"/>
                <w:szCs w:val="20"/>
              </w:rPr>
              <w:t>Nunca comer, beber o fumar dentro del laboratorio.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17</w:t>
            </w:r>
          </w:p>
        </w:tc>
        <w:tc>
          <w:tcPr>
            <w:tcW w:w="9999" w:type="dxa"/>
          </w:tcPr>
          <w:p w:rsidR="00226B16" w:rsidRPr="00226B16" w:rsidRDefault="00226B16" w:rsidP="007B24A1">
            <w:pPr>
              <w:spacing w:before="80" w:after="80"/>
              <w:jc w:val="both"/>
              <w:rPr>
                <w:sz w:val="20"/>
                <w:szCs w:val="20"/>
              </w:rPr>
            </w:pPr>
            <w:r w:rsidRPr="00226B16">
              <w:rPr>
                <w:sz w:val="20"/>
                <w:szCs w:val="20"/>
              </w:rPr>
              <w:t>Evite calentar líquidos inflamables sobre una llama abierta (mechero).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18</w:t>
            </w:r>
          </w:p>
        </w:tc>
        <w:tc>
          <w:tcPr>
            <w:tcW w:w="9999" w:type="dxa"/>
          </w:tcPr>
          <w:p w:rsidR="00226B16" w:rsidRPr="00226B16" w:rsidRDefault="00226B16" w:rsidP="007B24A1">
            <w:pPr>
              <w:spacing w:before="80" w:after="80"/>
              <w:jc w:val="both"/>
              <w:rPr>
                <w:sz w:val="20"/>
                <w:szCs w:val="20"/>
              </w:rPr>
            </w:pPr>
            <w:r w:rsidRPr="00226B16">
              <w:rPr>
                <w:sz w:val="20"/>
                <w:szCs w:val="20"/>
              </w:rPr>
              <w:t>Evite frotarse los ojos mientras esté en el laboratorio, particularmente si ha manejado agentes químicos irritantes o vidrio quebrado.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19</w:t>
            </w:r>
          </w:p>
        </w:tc>
        <w:tc>
          <w:tcPr>
            <w:tcW w:w="9999" w:type="dxa"/>
          </w:tcPr>
          <w:p w:rsidR="00226B16" w:rsidRPr="00226B16" w:rsidRDefault="00226B16" w:rsidP="007B24A1">
            <w:pPr>
              <w:spacing w:before="80" w:after="80"/>
              <w:jc w:val="both"/>
              <w:rPr>
                <w:sz w:val="20"/>
                <w:szCs w:val="20"/>
              </w:rPr>
            </w:pPr>
            <w:r w:rsidRPr="00226B16">
              <w:rPr>
                <w:sz w:val="20"/>
                <w:szCs w:val="20"/>
              </w:rPr>
              <w:t xml:space="preserve">Lávese las manos antes de salir del laboratorio y siempre que </w:t>
            </w:r>
            <w:proofErr w:type="gramStart"/>
            <w:r w:rsidRPr="00226B16">
              <w:rPr>
                <w:sz w:val="20"/>
                <w:szCs w:val="20"/>
              </w:rPr>
              <w:t>toque</w:t>
            </w:r>
            <w:proofErr w:type="gramEnd"/>
            <w:r w:rsidRPr="00226B16">
              <w:rPr>
                <w:sz w:val="20"/>
                <w:szCs w:val="20"/>
              </w:rPr>
              <w:t xml:space="preserve"> sustancias irritantes o tóxicas.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20</w:t>
            </w:r>
          </w:p>
        </w:tc>
        <w:tc>
          <w:tcPr>
            <w:tcW w:w="9999" w:type="dxa"/>
          </w:tcPr>
          <w:p w:rsidR="00226B16" w:rsidRPr="00226B16" w:rsidRDefault="00226B16" w:rsidP="007B24A1">
            <w:pPr>
              <w:spacing w:before="80" w:after="80"/>
              <w:jc w:val="both"/>
              <w:rPr>
                <w:sz w:val="20"/>
                <w:szCs w:val="20"/>
              </w:rPr>
            </w:pPr>
            <w:r w:rsidRPr="00226B16">
              <w:rPr>
                <w:sz w:val="20"/>
                <w:szCs w:val="20"/>
              </w:rPr>
              <w:t>Todo desperdicio sólido o cualquier material pequeño no utilizado completamente deséchelo en el fregadero.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21</w:t>
            </w:r>
          </w:p>
        </w:tc>
        <w:tc>
          <w:tcPr>
            <w:tcW w:w="9999" w:type="dxa"/>
          </w:tcPr>
          <w:p w:rsidR="00226B16" w:rsidRPr="00226B16" w:rsidRDefault="00226B16" w:rsidP="007B24A1">
            <w:pPr>
              <w:spacing w:before="80" w:after="80"/>
              <w:jc w:val="both"/>
              <w:rPr>
                <w:sz w:val="20"/>
                <w:szCs w:val="20"/>
              </w:rPr>
            </w:pPr>
            <w:r w:rsidRPr="00226B16">
              <w:rPr>
                <w:sz w:val="20"/>
                <w:szCs w:val="20"/>
              </w:rPr>
              <w:t>No introduzca pipetas o espátulas directamente en las botellas de reactivos comunes.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22</w:t>
            </w:r>
          </w:p>
        </w:tc>
        <w:tc>
          <w:tcPr>
            <w:tcW w:w="9999" w:type="dxa"/>
          </w:tcPr>
          <w:p w:rsidR="00226B16" w:rsidRPr="00226B16" w:rsidRDefault="00BE6913" w:rsidP="007B24A1">
            <w:pPr>
              <w:spacing w:before="80" w:after="80"/>
              <w:jc w:val="both"/>
              <w:rPr>
                <w:sz w:val="20"/>
                <w:szCs w:val="20"/>
              </w:rPr>
            </w:pPr>
            <w:r w:rsidRPr="00226B16">
              <w:rPr>
                <w:sz w:val="20"/>
                <w:szCs w:val="20"/>
              </w:rPr>
              <w:t>Si tiene duda sobre algún procedimiento, no consulte al profesor de laboratorio y de paso a su espíritu emprendedor.</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23</w:t>
            </w:r>
          </w:p>
        </w:tc>
        <w:tc>
          <w:tcPr>
            <w:tcW w:w="9999" w:type="dxa"/>
          </w:tcPr>
          <w:p w:rsidR="00226B16" w:rsidRPr="00226B16" w:rsidRDefault="00226B16" w:rsidP="007B24A1">
            <w:pPr>
              <w:spacing w:before="80" w:after="80"/>
              <w:jc w:val="both"/>
              <w:rPr>
                <w:sz w:val="20"/>
                <w:szCs w:val="20"/>
              </w:rPr>
            </w:pPr>
            <w:r w:rsidRPr="00226B16">
              <w:rPr>
                <w:sz w:val="20"/>
                <w:szCs w:val="20"/>
              </w:rPr>
              <w:t xml:space="preserve">En todo momento mantenga limpia y ordenada su mesa de trabajo. </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24</w:t>
            </w:r>
          </w:p>
        </w:tc>
        <w:tc>
          <w:tcPr>
            <w:tcW w:w="9999" w:type="dxa"/>
          </w:tcPr>
          <w:p w:rsidR="00226B16" w:rsidRPr="00226B16" w:rsidRDefault="00226B16" w:rsidP="007B24A1">
            <w:pPr>
              <w:spacing w:before="80" w:after="80"/>
              <w:jc w:val="both"/>
              <w:rPr>
                <w:sz w:val="20"/>
                <w:szCs w:val="20"/>
              </w:rPr>
            </w:pPr>
            <w:r w:rsidRPr="00226B16">
              <w:rPr>
                <w:sz w:val="20"/>
                <w:szCs w:val="20"/>
              </w:rPr>
              <w:t xml:space="preserve">Informe a su profesor en el caso que derrame algún reactivo. </w:t>
            </w:r>
            <w:r w:rsidRPr="00226B16">
              <w:rPr>
                <w:smallCaps/>
                <w:sz w:val="20"/>
                <w:szCs w:val="20"/>
              </w:rPr>
              <w:t>L</w:t>
            </w:r>
            <w:r w:rsidRPr="00226B16">
              <w:rPr>
                <w:sz w:val="20"/>
                <w:szCs w:val="20"/>
              </w:rPr>
              <w:t>uego limpie inmediatamente el área afectada.</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25</w:t>
            </w:r>
          </w:p>
        </w:tc>
        <w:tc>
          <w:tcPr>
            <w:tcW w:w="9999" w:type="dxa"/>
          </w:tcPr>
          <w:p w:rsidR="00226B16" w:rsidRPr="00226B16" w:rsidRDefault="00BE6913" w:rsidP="007B24A1">
            <w:pPr>
              <w:spacing w:before="80" w:after="80"/>
              <w:jc w:val="both"/>
              <w:rPr>
                <w:sz w:val="20"/>
                <w:szCs w:val="20"/>
              </w:rPr>
            </w:pPr>
            <w:r w:rsidRPr="00226B16">
              <w:rPr>
                <w:sz w:val="20"/>
                <w:szCs w:val="20"/>
              </w:rPr>
              <w:t>Devuelva los sobrantes de reactivos a los frascos de origen.</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26</w:t>
            </w:r>
          </w:p>
        </w:tc>
        <w:tc>
          <w:tcPr>
            <w:tcW w:w="9999" w:type="dxa"/>
          </w:tcPr>
          <w:p w:rsidR="00226B16" w:rsidRPr="00226B16" w:rsidRDefault="00226B16" w:rsidP="001D06E4">
            <w:pPr>
              <w:spacing w:before="80" w:after="80"/>
              <w:jc w:val="both"/>
              <w:rPr>
                <w:sz w:val="20"/>
                <w:szCs w:val="20"/>
              </w:rPr>
            </w:pPr>
            <w:r w:rsidRPr="00226B16">
              <w:rPr>
                <w:sz w:val="20"/>
                <w:szCs w:val="20"/>
              </w:rPr>
              <w:t xml:space="preserve">Preste particular atención a las advertencias de seguridad que han sido incorporadas en los </w:t>
            </w:r>
            <w:r w:rsidR="001D06E4">
              <w:rPr>
                <w:sz w:val="20"/>
                <w:szCs w:val="20"/>
              </w:rPr>
              <w:t>L</w:t>
            </w:r>
            <w:r w:rsidRPr="00226B16">
              <w:rPr>
                <w:sz w:val="20"/>
                <w:szCs w:val="20"/>
              </w:rPr>
              <w:t>aboratorio</w:t>
            </w:r>
            <w:r w:rsidR="001D06E4">
              <w:rPr>
                <w:sz w:val="20"/>
                <w:szCs w:val="20"/>
              </w:rPr>
              <w:t>s</w:t>
            </w:r>
            <w:r w:rsidRPr="00226B16">
              <w:rPr>
                <w:sz w:val="20"/>
                <w:szCs w:val="20"/>
              </w:rPr>
              <w:t>.</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27</w:t>
            </w:r>
          </w:p>
        </w:tc>
        <w:tc>
          <w:tcPr>
            <w:tcW w:w="9999" w:type="dxa"/>
          </w:tcPr>
          <w:p w:rsidR="00226B16" w:rsidRPr="00226B16" w:rsidRDefault="00226B16" w:rsidP="001D06E4">
            <w:pPr>
              <w:spacing w:before="80" w:after="80"/>
              <w:jc w:val="both"/>
              <w:rPr>
                <w:sz w:val="20"/>
                <w:szCs w:val="20"/>
              </w:rPr>
            </w:pPr>
            <w:r w:rsidRPr="00226B16">
              <w:rPr>
                <w:sz w:val="20"/>
                <w:szCs w:val="20"/>
              </w:rPr>
              <w:t>Notifique al instructor inmediatamente de todos los accidentes u otras situaciones potencialmente peligrosas.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28</w:t>
            </w:r>
          </w:p>
        </w:tc>
        <w:tc>
          <w:tcPr>
            <w:tcW w:w="9999" w:type="dxa"/>
          </w:tcPr>
          <w:p w:rsidR="00226B16" w:rsidRPr="00226B16" w:rsidRDefault="00226B16" w:rsidP="007B24A1">
            <w:pPr>
              <w:spacing w:before="80" w:after="80"/>
              <w:jc w:val="both"/>
              <w:rPr>
                <w:sz w:val="20"/>
                <w:szCs w:val="20"/>
              </w:rPr>
            </w:pPr>
            <w:r w:rsidRPr="00226B16">
              <w:rPr>
                <w:sz w:val="20"/>
                <w:szCs w:val="20"/>
              </w:rPr>
              <w:t xml:space="preserve">Para disminuir la tensión y fatiga juegue con sus compañeros y no evite las bromas. </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29</w:t>
            </w:r>
          </w:p>
        </w:tc>
        <w:tc>
          <w:tcPr>
            <w:tcW w:w="9999" w:type="dxa"/>
          </w:tcPr>
          <w:p w:rsidR="00226B16" w:rsidRPr="00226B16" w:rsidRDefault="00BE6913" w:rsidP="007B24A1">
            <w:pPr>
              <w:spacing w:before="80" w:after="80"/>
              <w:jc w:val="both"/>
              <w:rPr>
                <w:sz w:val="20"/>
                <w:szCs w:val="20"/>
              </w:rPr>
            </w:pPr>
            <w:r w:rsidRPr="00226B16">
              <w:rPr>
                <w:sz w:val="20"/>
                <w:szCs w:val="20"/>
              </w:rPr>
              <w:t>No pierda tiempo en leer las etiquetas de los reactivos.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30</w:t>
            </w:r>
          </w:p>
        </w:tc>
        <w:tc>
          <w:tcPr>
            <w:tcW w:w="9999" w:type="dxa"/>
          </w:tcPr>
          <w:p w:rsidR="00226B16" w:rsidRPr="00226B16" w:rsidRDefault="00226B16" w:rsidP="007B24A1">
            <w:pPr>
              <w:spacing w:before="80" w:after="80"/>
              <w:jc w:val="both"/>
              <w:rPr>
                <w:sz w:val="20"/>
                <w:szCs w:val="20"/>
              </w:rPr>
            </w:pPr>
            <w:r w:rsidRPr="00226B16">
              <w:rPr>
                <w:sz w:val="20"/>
                <w:szCs w:val="20"/>
              </w:rPr>
              <w:t>Lleve siempre puestos sus audífonos para estar enterado a tiempo de las noticias de la actualidad.</w:t>
            </w:r>
          </w:p>
        </w:tc>
      </w:tr>
    </w:tbl>
    <w:p w:rsidR="00B831A5" w:rsidRDefault="00B831A5" w:rsidP="00B831A5">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9</w:t>
      </w:r>
      <w:r w:rsidRPr="00E713A7">
        <w:rPr>
          <w:rFonts w:cstheme="minorHAnsi"/>
          <w:b/>
          <w:sz w:val="20"/>
          <w:szCs w:val="20"/>
        </w:rPr>
        <w:t xml:space="preserve"> </w:t>
      </w:r>
      <w:r w:rsidRPr="00B831A5">
        <w:rPr>
          <w:b/>
        </w:rPr>
        <w:t>Reglas de Seguridad</w:t>
      </w:r>
      <w:r w:rsidRPr="00270207">
        <w:rPr>
          <w:b/>
        </w:rPr>
        <w:t xml:space="preserve"> </w:t>
      </w:r>
      <w:r>
        <w:rPr>
          <w:b/>
        </w:rPr>
        <w:t>en caso de incendios (10 puntos).</w:t>
      </w:r>
    </w:p>
    <w:p w:rsidR="00B831A5" w:rsidRDefault="00B831A5" w:rsidP="00B831A5">
      <w:pPr>
        <w:spacing w:after="0"/>
        <w:ind w:right="98"/>
        <w:jc w:val="both"/>
        <w:rPr>
          <w:b/>
        </w:rPr>
      </w:pPr>
    </w:p>
    <w:p w:rsidR="00BB4081" w:rsidRPr="00B831A5" w:rsidRDefault="00B831A5" w:rsidP="00B831A5">
      <w:pPr>
        <w:rPr>
          <w:b/>
          <w:bCs/>
          <w:sz w:val="20"/>
          <w:szCs w:val="20"/>
        </w:rPr>
      </w:pPr>
      <w:r>
        <w:rPr>
          <w:rFonts w:cstheme="minorHAnsi"/>
          <w:b/>
          <w:sz w:val="24"/>
          <w:szCs w:val="24"/>
        </w:rPr>
        <w:t>9</w:t>
      </w:r>
      <w:r w:rsidRPr="000727BF">
        <w:rPr>
          <w:rFonts w:cstheme="minorHAnsi"/>
          <w:b/>
          <w:sz w:val="24"/>
          <w:szCs w:val="24"/>
        </w:rPr>
        <w:t xml:space="preserve">.-  </w:t>
      </w:r>
      <w:r>
        <w:t xml:space="preserve"> </w:t>
      </w:r>
      <w:r w:rsidR="00BB4081" w:rsidRPr="00DB42DE">
        <w:rPr>
          <w:rFonts w:cstheme="minorHAnsi"/>
          <w:lang w:val="es-ES"/>
        </w:rPr>
        <w:t xml:space="preserve">Un INCENDIO se produce cuando el fuego ha </w:t>
      </w:r>
      <w:r w:rsidR="004F1CD5">
        <w:rPr>
          <w:rFonts w:cstheme="minorHAnsi"/>
          <w:lang w:val="es-ES"/>
        </w:rPr>
        <w:t xml:space="preserve">salido de control y se vuelve en un </w:t>
      </w:r>
      <w:r w:rsidR="00BB4081" w:rsidRPr="00DB42DE">
        <w:rPr>
          <w:rFonts w:cstheme="minorHAnsi"/>
          <w:lang w:val="es-ES"/>
        </w:rPr>
        <w:t>terrible de los enemigos y destruye todo lo que encuentra a su paso, hasta la vida humana. Entre las causas comunes que provocan un incendio</w:t>
      </w:r>
      <w:r w:rsidR="004F1CD5">
        <w:rPr>
          <w:rFonts w:cstheme="minorHAnsi"/>
          <w:lang w:val="es-ES"/>
        </w:rPr>
        <w:t xml:space="preserve"> contamos</w:t>
      </w:r>
      <w:r w:rsidR="00BB4081" w:rsidRPr="00DB42DE">
        <w:rPr>
          <w:rFonts w:cstheme="minorHAnsi"/>
          <w:lang w:val="es-ES"/>
        </w:rPr>
        <w:t>:</w:t>
      </w: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Causas naturales, rayos y sol</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Descuidos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Instalaciones provisionales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Instalaciones eléctricas sobrecargadas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Manejo inadecuado de flamas abiertas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Superficies calientes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Cigarros y cerillos usados en áreas prohibidas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El uso de líquidos inflamables para limpieza</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Almacenamiento inadecuado de líquidos inflamables, líquidos combustibles y gaseosos.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Default="00BB4081" w:rsidP="00BB4081">
      <w:pPr>
        <w:pStyle w:val="Prrafodelista"/>
        <w:numPr>
          <w:ilvl w:val="0"/>
          <w:numId w:val="4"/>
        </w:numPr>
        <w:jc w:val="both"/>
        <w:rPr>
          <w:rFonts w:cstheme="minorHAnsi"/>
          <w:lang w:val="es-ES"/>
        </w:rPr>
      </w:pPr>
      <w:r w:rsidRPr="005C702F">
        <w:rPr>
          <w:rFonts w:cstheme="minorHAnsi"/>
          <w:lang w:val="es-ES"/>
        </w:rPr>
        <w:t>Almacenamiento de cilindros con gases, como: oxígeno, acetileno, entre otros.</w:t>
      </w:r>
    </w:p>
    <w:p w:rsidR="00BB4081" w:rsidRDefault="00BB4081" w:rsidP="00BB4081">
      <w:pPr>
        <w:pStyle w:val="Prrafodelista"/>
        <w:jc w:val="both"/>
        <w:rPr>
          <w:rFonts w:cstheme="minorHAnsi"/>
          <w:lang w:val="es-ES"/>
        </w:rPr>
      </w:pPr>
    </w:p>
    <w:p w:rsidR="00BB4081" w:rsidRPr="005C702F" w:rsidRDefault="00D60D03" w:rsidP="00BB4081">
      <w:pPr>
        <w:pStyle w:val="Prrafodelista"/>
        <w:numPr>
          <w:ilvl w:val="0"/>
          <w:numId w:val="4"/>
        </w:numPr>
        <w:autoSpaceDE w:val="0"/>
        <w:autoSpaceDN w:val="0"/>
        <w:adjustRightInd w:val="0"/>
        <w:spacing w:after="0" w:line="240" w:lineRule="auto"/>
        <w:jc w:val="both"/>
        <w:rPr>
          <w:rFonts w:cstheme="minorHAnsi"/>
          <w:lang w:val="es-ES"/>
        </w:rPr>
      </w:pPr>
      <w:r>
        <w:rPr>
          <w:rFonts w:cstheme="minorHAnsi"/>
          <w:lang w:val="es-ES"/>
        </w:rPr>
        <w:t>Instalaciones eléctricas defectuosas</w:t>
      </w:r>
    </w:p>
    <w:p w:rsidR="004F1CD5" w:rsidRDefault="004F1CD5" w:rsidP="00BB4081">
      <w:pPr>
        <w:autoSpaceDE w:val="0"/>
        <w:autoSpaceDN w:val="0"/>
        <w:adjustRightInd w:val="0"/>
        <w:spacing w:after="0" w:line="240" w:lineRule="auto"/>
        <w:jc w:val="both"/>
        <w:rPr>
          <w:rFonts w:cstheme="minorHAnsi"/>
          <w:iCs/>
          <w:lang w:val="es-ES"/>
        </w:rPr>
      </w:pPr>
    </w:p>
    <w:p w:rsidR="00BB4081" w:rsidRDefault="00BB4081" w:rsidP="00BB4081">
      <w:pPr>
        <w:autoSpaceDE w:val="0"/>
        <w:autoSpaceDN w:val="0"/>
        <w:adjustRightInd w:val="0"/>
        <w:spacing w:after="0" w:line="240" w:lineRule="auto"/>
        <w:jc w:val="both"/>
        <w:rPr>
          <w:rFonts w:cstheme="minorHAnsi"/>
          <w:lang w:val="es-ES"/>
        </w:rPr>
      </w:pPr>
      <w:r>
        <w:rPr>
          <w:rFonts w:cstheme="minorHAnsi"/>
          <w:iCs/>
          <w:lang w:val="es-ES"/>
        </w:rPr>
        <w:t>Ahora, le recordamos que l</w:t>
      </w:r>
      <w:r w:rsidRPr="00DB42DE">
        <w:rPr>
          <w:rFonts w:cstheme="minorHAnsi"/>
          <w:iCs/>
          <w:lang w:val="es-ES"/>
        </w:rPr>
        <w:t xml:space="preserve">as tácticas para controlar y extinguir un incendio incluyen </w:t>
      </w:r>
      <w:r w:rsidRPr="00DB42DE">
        <w:rPr>
          <w:rFonts w:cstheme="minorHAnsi"/>
          <w:lang w:val="es-ES"/>
        </w:rPr>
        <w:t xml:space="preserve">eliminar uno de los tres </w:t>
      </w:r>
      <w:r w:rsidR="004F1CD5">
        <w:rPr>
          <w:rFonts w:cstheme="minorHAnsi"/>
          <w:lang w:val="es-ES"/>
        </w:rPr>
        <w:t xml:space="preserve">siguientes </w:t>
      </w:r>
      <w:r w:rsidRPr="00DB42DE">
        <w:rPr>
          <w:rFonts w:cstheme="minorHAnsi"/>
          <w:lang w:val="es-ES"/>
        </w:rPr>
        <w:t xml:space="preserve">elementos </w:t>
      </w:r>
      <w:r w:rsidR="004F1CD5">
        <w:rPr>
          <w:rFonts w:cstheme="minorHAnsi"/>
          <w:lang w:val="es-ES"/>
        </w:rPr>
        <w:t>(</w:t>
      </w:r>
      <w:r w:rsidRPr="00DB42DE">
        <w:rPr>
          <w:rFonts w:cstheme="minorHAnsi"/>
          <w:lang w:val="es-ES"/>
        </w:rPr>
        <w:t>que lo</w:t>
      </w:r>
      <w:r>
        <w:rPr>
          <w:rFonts w:cstheme="minorHAnsi"/>
          <w:lang w:val="es-ES"/>
        </w:rPr>
        <w:t xml:space="preserve"> </w:t>
      </w:r>
      <w:r w:rsidRPr="00DB42DE">
        <w:rPr>
          <w:rFonts w:cstheme="minorHAnsi"/>
          <w:lang w:val="es-ES"/>
        </w:rPr>
        <w:t>producen</w:t>
      </w:r>
      <w:r w:rsidR="004F1CD5">
        <w:rPr>
          <w:rFonts w:cstheme="minorHAnsi"/>
          <w:lang w:val="es-ES"/>
        </w:rPr>
        <w:t>)</w:t>
      </w:r>
      <w:r>
        <w:rPr>
          <w:rFonts w:cstheme="minorHAnsi"/>
          <w:lang w:val="es-ES"/>
        </w:rPr>
        <w:t>, a saber</w:t>
      </w:r>
      <w:r w:rsidRPr="00DB42DE">
        <w:rPr>
          <w:rFonts w:cstheme="minorHAnsi"/>
          <w:lang w:val="es-ES"/>
        </w:rPr>
        <w:t>: el oxígeno, el calor o el combustible</w:t>
      </w:r>
      <w:r>
        <w:rPr>
          <w:rFonts w:cstheme="minorHAnsi"/>
          <w:lang w:val="es-ES"/>
        </w:rPr>
        <w:t>.</w:t>
      </w:r>
    </w:p>
    <w:p w:rsidR="004F1CD5" w:rsidRPr="00DB42DE" w:rsidRDefault="004F1CD5" w:rsidP="00BB4081">
      <w:pPr>
        <w:autoSpaceDE w:val="0"/>
        <w:autoSpaceDN w:val="0"/>
        <w:adjustRightInd w:val="0"/>
        <w:spacing w:after="0" w:line="240" w:lineRule="auto"/>
        <w:jc w:val="both"/>
        <w:rPr>
          <w:rFonts w:cstheme="minorHAnsi"/>
          <w:lang w:val="es-ES"/>
        </w:rPr>
      </w:pPr>
    </w:p>
    <w:p w:rsidR="004F1CD5" w:rsidRDefault="004F1CD5" w:rsidP="00BB4081">
      <w:pPr>
        <w:autoSpaceDE w:val="0"/>
        <w:autoSpaceDN w:val="0"/>
        <w:adjustRightInd w:val="0"/>
        <w:spacing w:after="0" w:line="240" w:lineRule="auto"/>
        <w:jc w:val="both"/>
        <w:rPr>
          <w:rFonts w:cstheme="minorHAnsi"/>
          <w:b/>
          <w:iCs/>
          <w:lang w:val="es-ES"/>
        </w:rPr>
      </w:pPr>
      <w:r>
        <w:rPr>
          <w:rFonts w:cstheme="minorHAnsi"/>
          <w:b/>
          <w:iCs/>
          <w:lang w:val="es-ES"/>
        </w:rPr>
        <w:t>Al presente</w:t>
      </w:r>
      <w:r w:rsidR="00BB4081">
        <w:rPr>
          <w:rFonts w:cstheme="minorHAnsi"/>
          <w:b/>
          <w:iCs/>
          <w:lang w:val="es-ES"/>
        </w:rPr>
        <w:t>, una vez</w:t>
      </w:r>
      <w:r>
        <w:rPr>
          <w:rFonts w:cstheme="minorHAnsi"/>
          <w:b/>
          <w:iCs/>
          <w:lang w:val="es-ES"/>
        </w:rPr>
        <w:t xml:space="preserve"> que usted  ha culminado</w:t>
      </w:r>
      <w:r w:rsidR="00BB4081">
        <w:rPr>
          <w:rFonts w:cstheme="minorHAnsi"/>
          <w:b/>
          <w:iCs/>
          <w:lang w:val="es-ES"/>
        </w:rPr>
        <w:t xml:space="preserve"> el Componente Práctico de Química General I, </w:t>
      </w:r>
    </w:p>
    <w:p w:rsidR="004F1CD5" w:rsidRDefault="00BB4081" w:rsidP="004F1CD5">
      <w:pPr>
        <w:autoSpaceDE w:val="0"/>
        <w:autoSpaceDN w:val="0"/>
        <w:adjustRightInd w:val="0"/>
        <w:spacing w:after="0" w:line="240" w:lineRule="auto"/>
        <w:jc w:val="center"/>
        <w:rPr>
          <w:rFonts w:cstheme="minorHAnsi"/>
          <w:b/>
          <w:iCs/>
          <w:lang w:val="es-ES"/>
        </w:rPr>
      </w:pPr>
      <w:r w:rsidRPr="00DB42DE">
        <w:rPr>
          <w:rFonts w:cstheme="minorHAnsi"/>
          <w:b/>
          <w:iCs/>
          <w:lang w:val="es-ES"/>
        </w:rPr>
        <w:t xml:space="preserve">¿Qué </w:t>
      </w:r>
      <w:r>
        <w:rPr>
          <w:rFonts w:cstheme="minorHAnsi"/>
          <w:b/>
          <w:iCs/>
          <w:lang w:val="es-ES"/>
        </w:rPr>
        <w:t xml:space="preserve">no haría usted </w:t>
      </w:r>
      <w:r w:rsidRPr="00DB42DE">
        <w:rPr>
          <w:rFonts w:cstheme="minorHAnsi"/>
          <w:b/>
          <w:iCs/>
          <w:lang w:val="es-ES"/>
        </w:rPr>
        <w:t>en caso de descubrir un incendio?</w:t>
      </w:r>
    </w:p>
    <w:p w:rsidR="004F1CD5" w:rsidRDefault="004F1CD5" w:rsidP="004F1CD5">
      <w:pPr>
        <w:autoSpaceDE w:val="0"/>
        <w:autoSpaceDN w:val="0"/>
        <w:adjustRightInd w:val="0"/>
        <w:spacing w:after="0" w:line="240" w:lineRule="auto"/>
        <w:jc w:val="center"/>
        <w:rPr>
          <w:rFonts w:cstheme="minorHAnsi"/>
          <w:b/>
          <w:iCs/>
          <w:lang w:val="es-ES"/>
        </w:rPr>
      </w:pPr>
    </w:p>
    <w:p w:rsidR="00BB4081" w:rsidRDefault="00BB4081" w:rsidP="00BB4081">
      <w:pPr>
        <w:autoSpaceDE w:val="0"/>
        <w:autoSpaceDN w:val="0"/>
        <w:adjustRightInd w:val="0"/>
        <w:spacing w:after="0" w:line="240" w:lineRule="auto"/>
        <w:jc w:val="both"/>
        <w:rPr>
          <w:rFonts w:cstheme="minorHAnsi"/>
          <w:b/>
          <w:iCs/>
          <w:lang w:val="es-ES"/>
        </w:rPr>
      </w:pPr>
      <w:r>
        <w:rPr>
          <w:rFonts w:cstheme="minorHAnsi"/>
          <w:b/>
          <w:iCs/>
          <w:lang w:val="es-ES"/>
        </w:rPr>
        <w:t>Marque con una X lo que usted no ha</w:t>
      </w:r>
      <w:r w:rsidR="004F1CD5">
        <w:rPr>
          <w:rFonts w:cstheme="minorHAnsi"/>
          <w:b/>
          <w:iCs/>
          <w:lang w:val="es-ES"/>
        </w:rPr>
        <w:t>ría en caso de un  incendio  en el L</w:t>
      </w:r>
      <w:r>
        <w:rPr>
          <w:rFonts w:cstheme="minorHAnsi"/>
          <w:b/>
          <w:iCs/>
          <w:lang w:val="es-ES"/>
        </w:rPr>
        <w:t>aboratorio de</w:t>
      </w:r>
      <w:r w:rsidR="004F1CD5">
        <w:rPr>
          <w:rFonts w:cstheme="minorHAnsi"/>
          <w:b/>
          <w:iCs/>
          <w:lang w:val="es-ES"/>
        </w:rPr>
        <w:t xml:space="preserve">l Componente Práctico de </w:t>
      </w:r>
      <w:r>
        <w:rPr>
          <w:rFonts w:cstheme="minorHAnsi"/>
          <w:b/>
          <w:iCs/>
          <w:lang w:val="es-ES"/>
        </w:rPr>
        <w:t xml:space="preserve"> Química  </w:t>
      </w:r>
      <w:r w:rsidR="004F1CD5">
        <w:rPr>
          <w:rFonts w:cstheme="minorHAnsi"/>
          <w:b/>
          <w:iCs/>
          <w:lang w:val="es-ES"/>
        </w:rPr>
        <w:t>General.</w:t>
      </w:r>
    </w:p>
    <w:p w:rsidR="004F1CD5" w:rsidRDefault="004F1CD5" w:rsidP="00BB4081">
      <w:pPr>
        <w:autoSpaceDE w:val="0"/>
        <w:autoSpaceDN w:val="0"/>
        <w:adjustRightInd w:val="0"/>
        <w:spacing w:after="0" w:line="240" w:lineRule="auto"/>
        <w:jc w:val="both"/>
        <w:rPr>
          <w:rFonts w:cstheme="minorHAnsi"/>
          <w:b/>
          <w:iCs/>
          <w:lang w:val="es-ES"/>
        </w:rPr>
      </w:pPr>
    </w:p>
    <w:tbl>
      <w:tblPr>
        <w:tblStyle w:val="Tablaconcuadrcula"/>
        <w:tblW w:w="0" w:type="auto"/>
        <w:tblInd w:w="250" w:type="dxa"/>
        <w:tblLook w:val="04A0" w:firstRow="1" w:lastRow="0" w:firstColumn="1" w:lastColumn="0" w:noHBand="0" w:noVBand="1"/>
      </w:tblPr>
      <w:tblGrid>
        <w:gridCol w:w="9214"/>
        <w:gridCol w:w="1276"/>
      </w:tblGrid>
      <w:tr w:rsidR="004F1CD5" w:rsidTr="004F1CD5">
        <w:tc>
          <w:tcPr>
            <w:tcW w:w="9214" w:type="dxa"/>
          </w:tcPr>
          <w:p w:rsidR="004F1CD5" w:rsidRPr="004F1CD5" w:rsidRDefault="004F1CD5" w:rsidP="004F1CD5">
            <w:pPr>
              <w:autoSpaceDE w:val="0"/>
              <w:autoSpaceDN w:val="0"/>
              <w:adjustRightInd w:val="0"/>
              <w:spacing w:before="120" w:after="120"/>
              <w:jc w:val="center"/>
              <w:rPr>
                <w:rFonts w:cstheme="minorHAnsi"/>
                <w:b/>
                <w:lang w:val="es-ES"/>
              </w:rPr>
            </w:pPr>
            <w:r w:rsidRPr="004F1CD5">
              <w:rPr>
                <w:rFonts w:cstheme="minorHAnsi"/>
                <w:b/>
                <w:lang w:val="es-ES"/>
              </w:rPr>
              <w:t>ALTERNATIVAS</w:t>
            </w:r>
          </w:p>
        </w:tc>
        <w:tc>
          <w:tcPr>
            <w:tcW w:w="1276" w:type="dxa"/>
          </w:tcPr>
          <w:p w:rsidR="004F1CD5" w:rsidRDefault="004F1CD5" w:rsidP="004F1CD5">
            <w:pPr>
              <w:autoSpaceDE w:val="0"/>
              <w:autoSpaceDN w:val="0"/>
              <w:adjustRightInd w:val="0"/>
              <w:spacing w:before="120" w:after="120"/>
              <w:jc w:val="center"/>
              <w:rPr>
                <w:rFonts w:cstheme="minorHAnsi"/>
                <w:lang w:val="es-ES"/>
              </w:rPr>
            </w:pPr>
            <w:r>
              <w:rPr>
                <w:rFonts w:cstheme="minorHAnsi"/>
                <w:lang w:val="es-ES"/>
              </w:rPr>
              <w:t xml:space="preserve">OPCIÓN </w:t>
            </w:r>
            <w:r w:rsidRPr="004F1CD5">
              <w:rPr>
                <w:rFonts w:cstheme="minorHAnsi"/>
                <w:b/>
                <w:lang w:val="es-ES"/>
              </w:rPr>
              <w:t>X</w:t>
            </w:r>
          </w:p>
        </w:tc>
      </w:tr>
      <w:tr w:rsidR="004F1CD5" w:rsidTr="004F1CD5">
        <w:tc>
          <w:tcPr>
            <w:tcW w:w="9214" w:type="dxa"/>
          </w:tcPr>
          <w:p w:rsidR="004F1CD5" w:rsidRDefault="00B831A5" w:rsidP="004F1CD5">
            <w:pPr>
              <w:autoSpaceDE w:val="0"/>
              <w:autoSpaceDN w:val="0"/>
              <w:adjustRightInd w:val="0"/>
              <w:spacing w:before="120" w:after="120"/>
              <w:jc w:val="right"/>
              <w:rPr>
                <w:rFonts w:cstheme="minorHAnsi"/>
                <w:lang w:val="es-ES"/>
              </w:rPr>
            </w:pPr>
            <w:r w:rsidRPr="005C702F">
              <w:rPr>
                <w:rFonts w:cstheme="minorHAnsi"/>
                <w:lang w:val="es-ES"/>
              </w:rPr>
              <w:t>Si hay humo, cubra su boca con un pañuelo húmedo y desplácese a gatas.</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4F1CD5" w:rsidP="004F1CD5">
            <w:pPr>
              <w:autoSpaceDE w:val="0"/>
              <w:autoSpaceDN w:val="0"/>
              <w:adjustRightInd w:val="0"/>
              <w:spacing w:before="120" w:after="120"/>
              <w:jc w:val="right"/>
              <w:rPr>
                <w:rFonts w:cstheme="minorHAnsi"/>
                <w:lang w:val="es-ES"/>
              </w:rPr>
            </w:pPr>
            <w:r w:rsidRPr="005C702F">
              <w:rPr>
                <w:rFonts w:cstheme="minorHAnsi"/>
                <w:lang w:val="es-ES"/>
              </w:rPr>
              <w:t>Llamar a los bomberos</w:t>
            </w:r>
            <w:r>
              <w:rPr>
                <w:rFonts w:cstheme="minorHAnsi"/>
                <w:lang w:val="es-ES"/>
              </w:rPr>
              <w:t>.</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890E8B" w:rsidP="004F1CD5">
            <w:pPr>
              <w:autoSpaceDE w:val="0"/>
              <w:autoSpaceDN w:val="0"/>
              <w:adjustRightInd w:val="0"/>
              <w:spacing w:before="120" w:after="120"/>
              <w:jc w:val="right"/>
              <w:rPr>
                <w:rFonts w:cstheme="minorHAnsi"/>
                <w:lang w:val="es-ES"/>
              </w:rPr>
            </w:pPr>
            <w:r>
              <w:rPr>
                <w:rFonts w:cstheme="minorHAnsi"/>
                <w:lang w:val="es-ES"/>
              </w:rPr>
              <w:t>Conservar la calma y seguir trabajando en el laboratorio</w:t>
            </w:r>
            <w:r w:rsidR="00B831A5" w:rsidRPr="00B831A5">
              <w:rPr>
                <w:rFonts w:cstheme="minorHAnsi"/>
                <w:lang w:val="es-ES"/>
              </w:rPr>
              <w:t>.</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4F1CD5" w:rsidP="004F1CD5">
            <w:pPr>
              <w:autoSpaceDE w:val="0"/>
              <w:autoSpaceDN w:val="0"/>
              <w:adjustRightInd w:val="0"/>
              <w:spacing w:before="120" w:after="120"/>
              <w:jc w:val="right"/>
              <w:rPr>
                <w:rFonts w:cstheme="minorHAnsi"/>
                <w:lang w:val="es-ES"/>
              </w:rPr>
            </w:pPr>
            <w:r w:rsidRPr="005C702F">
              <w:rPr>
                <w:rFonts w:cstheme="minorHAnsi"/>
                <w:lang w:val="es-ES"/>
              </w:rPr>
              <w:t>Conservar  la calma</w:t>
            </w:r>
            <w:r w:rsidR="00890E8B">
              <w:rPr>
                <w:rFonts w:cstheme="minorHAnsi"/>
                <w:lang w:val="es-ES"/>
              </w:rPr>
              <w:t xml:space="preserve"> y buscar rutas de evacuación</w:t>
            </w:r>
            <w:r w:rsidRPr="005C702F">
              <w:rPr>
                <w:rFonts w:cstheme="minorHAnsi"/>
                <w:lang w:val="es-ES"/>
              </w:rPr>
              <w:t>.</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4F1CD5" w:rsidP="004F1CD5">
            <w:pPr>
              <w:autoSpaceDE w:val="0"/>
              <w:autoSpaceDN w:val="0"/>
              <w:adjustRightInd w:val="0"/>
              <w:spacing w:before="120" w:after="120"/>
              <w:jc w:val="right"/>
              <w:rPr>
                <w:rFonts w:cstheme="minorHAnsi"/>
                <w:lang w:val="es-ES"/>
              </w:rPr>
            </w:pPr>
            <w:r w:rsidRPr="005C702F">
              <w:rPr>
                <w:rFonts w:cstheme="minorHAnsi"/>
                <w:lang w:val="es-ES"/>
              </w:rPr>
              <w:t>Avisar al Jefe</w:t>
            </w:r>
            <w:r>
              <w:rPr>
                <w:rFonts w:cstheme="minorHAnsi"/>
                <w:lang w:val="es-ES"/>
              </w:rPr>
              <w:t xml:space="preserve"> de Laboratorio</w:t>
            </w:r>
            <w:r w:rsidRPr="005C702F">
              <w:rPr>
                <w:rFonts w:cstheme="minorHAnsi"/>
                <w:lang w:val="es-ES"/>
              </w:rPr>
              <w:t xml:space="preserve"> o Personal de Seguridad.</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4F1CD5" w:rsidP="004F1CD5">
            <w:pPr>
              <w:autoSpaceDE w:val="0"/>
              <w:autoSpaceDN w:val="0"/>
              <w:adjustRightInd w:val="0"/>
              <w:spacing w:before="120" w:after="120"/>
              <w:jc w:val="right"/>
              <w:rPr>
                <w:rFonts w:cstheme="minorHAnsi"/>
                <w:lang w:val="es-ES"/>
              </w:rPr>
            </w:pPr>
            <w:r w:rsidRPr="005C702F">
              <w:rPr>
                <w:rFonts w:cstheme="minorHAnsi"/>
                <w:lang w:val="es-ES"/>
              </w:rPr>
              <w:t>En caso de conocer el manejo de los extintores, y si es posible, colabore en la extinción del fuego.</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890E8B" w:rsidTr="004F1CD5">
        <w:tc>
          <w:tcPr>
            <w:tcW w:w="9214" w:type="dxa"/>
          </w:tcPr>
          <w:p w:rsidR="00890E8B" w:rsidRPr="005C702F" w:rsidRDefault="00890E8B" w:rsidP="004F1CD5">
            <w:pPr>
              <w:autoSpaceDE w:val="0"/>
              <w:autoSpaceDN w:val="0"/>
              <w:adjustRightInd w:val="0"/>
              <w:spacing w:before="120" w:after="120"/>
              <w:jc w:val="right"/>
              <w:rPr>
                <w:rFonts w:cstheme="minorHAnsi"/>
                <w:lang w:val="es-ES"/>
              </w:rPr>
            </w:pPr>
            <w:r>
              <w:rPr>
                <w:rFonts w:cstheme="minorHAnsi"/>
                <w:lang w:val="es-ES"/>
              </w:rPr>
              <w:t>Corro, grito y empujo.</w:t>
            </w:r>
          </w:p>
        </w:tc>
        <w:tc>
          <w:tcPr>
            <w:tcW w:w="1276" w:type="dxa"/>
          </w:tcPr>
          <w:p w:rsidR="00890E8B" w:rsidRDefault="00890E8B" w:rsidP="004F1CD5">
            <w:pPr>
              <w:autoSpaceDE w:val="0"/>
              <w:autoSpaceDN w:val="0"/>
              <w:adjustRightInd w:val="0"/>
              <w:spacing w:before="120" w:after="120"/>
              <w:jc w:val="both"/>
              <w:rPr>
                <w:rFonts w:cstheme="minorHAnsi"/>
                <w:lang w:val="es-ES"/>
              </w:rPr>
            </w:pPr>
          </w:p>
        </w:tc>
      </w:tr>
    </w:tbl>
    <w:p w:rsidR="00344CD6" w:rsidRDefault="00344CD6" w:rsidP="00344CD6">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10</w:t>
      </w:r>
      <w:r w:rsidRPr="00E713A7">
        <w:rPr>
          <w:rFonts w:cstheme="minorHAnsi"/>
          <w:b/>
          <w:sz w:val="20"/>
          <w:szCs w:val="20"/>
        </w:rPr>
        <w:t xml:space="preserve"> </w:t>
      </w:r>
      <w:r>
        <w:rPr>
          <w:rFonts w:cstheme="minorHAnsi"/>
          <w:b/>
          <w:sz w:val="20"/>
          <w:szCs w:val="20"/>
        </w:rPr>
        <w:t>Objetivos de las prácticas de Laboratorio</w:t>
      </w:r>
      <w:r>
        <w:rPr>
          <w:b/>
        </w:rPr>
        <w:t xml:space="preserve"> (10 puntos).</w:t>
      </w:r>
    </w:p>
    <w:p w:rsidR="00344CD6" w:rsidRDefault="00344CD6" w:rsidP="00344CD6">
      <w:pPr>
        <w:spacing w:after="0"/>
        <w:ind w:right="98"/>
        <w:jc w:val="both"/>
        <w:rPr>
          <w:b/>
        </w:rPr>
      </w:pPr>
    </w:p>
    <w:p w:rsidR="009A3523" w:rsidRDefault="00344CD6" w:rsidP="00344CD6">
      <w:pPr>
        <w:autoSpaceDE w:val="0"/>
        <w:autoSpaceDN w:val="0"/>
        <w:adjustRightInd w:val="0"/>
        <w:spacing w:after="0" w:line="240" w:lineRule="auto"/>
        <w:jc w:val="both"/>
        <w:rPr>
          <w:rFonts w:cstheme="minorHAnsi"/>
          <w:lang w:val="es-ES"/>
        </w:rPr>
      </w:pPr>
      <w:r>
        <w:rPr>
          <w:rFonts w:cstheme="minorHAnsi"/>
          <w:b/>
          <w:sz w:val="24"/>
          <w:szCs w:val="24"/>
        </w:rPr>
        <w:t>10</w:t>
      </w:r>
      <w:r w:rsidRPr="000727BF">
        <w:rPr>
          <w:rFonts w:cstheme="minorHAnsi"/>
          <w:b/>
          <w:sz w:val="24"/>
          <w:szCs w:val="24"/>
        </w:rPr>
        <w:t xml:space="preserve">.-  </w:t>
      </w:r>
      <w:r>
        <w:t xml:space="preserve"> </w:t>
      </w:r>
      <w:r>
        <w:rPr>
          <w:rFonts w:cstheme="minorHAnsi"/>
          <w:lang w:val="es-ES"/>
        </w:rPr>
        <w:t>En la tabla # 1 se presentan los títulos de las prácticas realizadas en el laboratorio de Química General I y en la tabla #2 se presenta</w:t>
      </w:r>
      <w:r w:rsidR="00D12089">
        <w:rPr>
          <w:rFonts w:cstheme="minorHAnsi"/>
          <w:lang w:val="es-ES"/>
        </w:rPr>
        <w:t>n</w:t>
      </w:r>
      <w:r>
        <w:rPr>
          <w:rFonts w:cstheme="minorHAnsi"/>
          <w:lang w:val="es-ES"/>
        </w:rPr>
        <w:t xml:space="preserve"> </w:t>
      </w:r>
      <w:r w:rsidR="00D12089">
        <w:rPr>
          <w:rFonts w:cstheme="minorHAnsi"/>
          <w:lang w:val="es-ES"/>
        </w:rPr>
        <w:t xml:space="preserve">los </w:t>
      </w:r>
      <w:r>
        <w:rPr>
          <w:rFonts w:cstheme="minorHAnsi"/>
          <w:lang w:val="es-ES"/>
        </w:rPr>
        <w:t>objetivo</w:t>
      </w:r>
      <w:r w:rsidR="00D12089">
        <w:rPr>
          <w:rFonts w:cstheme="minorHAnsi"/>
          <w:lang w:val="es-ES"/>
        </w:rPr>
        <w:t>s</w:t>
      </w:r>
      <w:r>
        <w:rPr>
          <w:rFonts w:cstheme="minorHAnsi"/>
          <w:lang w:val="es-ES"/>
        </w:rPr>
        <w:t xml:space="preserve"> de </w:t>
      </w:r>
      <w:r w:rsidR="00D12089">
        <w:rPr>
          <w:rFonts w:cstheme="minorHAnsi"/>
          <w:lang w:val="es-ES"/>
        </w:rPr>
        <w:t>varias</w:t>
      </w:r>
      <w:r>
        <w:rPr>
          <w:rFonts w:cstheme="minorHAnsi"/>
          <w:lang w:val="es-ES"/>
        </w:rPr>
        <w:t xml:space="preserve"> práctica</w:t>
      </w:r>
      <w:r w:rsidR="00D12089">
        <w:rPr>
          <w:rFonts w:cstheme="minorHAnsi"/>
          <w:lang w:val="es-ES"/>
        </w:rPr>
        <w:t>s</w:t>
      </w:r>
      <w:r>
        <w:rPr>
          <w:rFonts w:cstheme="minorHAnsi"/>
          <w:lang w:val="es-ES"/>
        </w:rPr>
        <w:t xml:space="preserve"> en orden aleatorio. </w:t>
      </w:r>
      <w:r w:rsidR="00D12089">
        <w:rPr>
          <w:rFonts w:cstheme="minorHAnsi"/>
          <w:lang w:val="es-ES"/>
        </w:rPr>
        <w:t xml:space="preserve">Indicar el número de la práctica que corresponda a cada objetivo en los espacios en blanco. </w:t>
      </w:r>
    </w:p>
    <w:p w:rsidR="009A3523" w:rsidRDefault="009A3523" w:rsidP="00344CD6">
      <w:pPr>
        <w:autoSpaceDE w:val="0"/>
        <w:autoSpaceDN w:val="0"/>
        <w:adjustRightInd w:val="0"/>
        <w:spacing w:after="0" w:line="240" w:lineRule="auto"/>
        <w:jc w:val="both"/>
        <w:rPr>
          <w:rFonts w:cstheme="minorHAnsi"/>
          <w:lang w:val="es-ES"/>
        </w:rPr>
      </w:pPr>
    </w:p>
    <w:tbl>
      <w:tblPr>
        <w:tblStyle w:val="Tablaconcuadrcula"/>
        <w:tblW w:w="0" w:type="auto"/>
        <w:tblLayout w:type="fixed"/>
        <w:tblLook w:val="04A0" w:firstRow="1" w:lastRow="0" w:firstColumn="1" w:lastColumn="0" w:noHBand="0" w:noVBand="1"/>
      </w:tblPr>
      <w:tblGrid>
        <w:gridCol w:w="959"/>
        <w:gridCol w:w="10057"/>
      </w:tblGrid>
      <w:tr w:rsidR="003A0E4E" w:rsidTr="00AD7B41">
        <w:tc>
          <w:tcPr>
            <w:tcW w:w="11016" w:type="dxa"/>
            <w:gridSpan w:val="2"/>
          </w:tcPr>
          <w:p w:rsidR="003A0E4E" w:rsidRPr="003A0E4E" w:rsidRDefault="003A0E4E" w:rsidP="003A0E4E">
            <w:pPr>
              <w:autoSpaceDE w:val="0"/>
              <w:autoSpaceDN w:val="0"/>
              <w:adjustRightInd w:val="0"/>
              <w:jc w:val="center"/>
              <w:rPr>
                <w:rFonts w:cstheme="minorHAnsi"/>
                <w:b/>
                <w:lang w:val="es-ES"/>
              </w:rPr>
            </w:pPr>
            <w:r w:rsidRPr="003A0E4E">
              <w:rPr>
                <w:rFonts w:cstheme="minorHAnsi"/>
                <w:b/>
                <w:lang w:val="es-ES"/>
              </w:rPr>
              <w:t>Tabla # 1 Prácticas de Laboratorio</w:t>
            </w:r>
          </w:p>
        </w:tc>
      </w:tr>
      <w:tr w:rsidR="009A3523" w:rsidTr="009A3523">
        <w:tc>
          <w:tcPr>
            <w:tcW w:w="959" w:type="dxa"/>
          </w:tcPr>
          <w:p w:rsidR="009A3523" w:rsidRPr="003A0E4E" w:rsidRDefault="009A3523" w:rsidP="003A0E4E">
            <w:pPr>
              <w:autoSpaceDE w:val="0"/>
              <w:autoSpaceDN w:val="0"/>
              <w:adjustRightInd w:val="0"/>
              <w:jc w:val="center"/>
              <w:rPr>
                <w:rFonts w:cstheme="minorHAnsi"/>
                <w:b/>
                <w:lang w:val="es-ES"/>
              </w:rPr>
            </w:pPr>
            <w:r w:rsidRPr="003A0E4E">
              <w:rPr>
                <w:rFonts w:cstheme="minorHAnsi"/>
                <w:b/>
                <w:lang w:val="es-ES"/>
              </w:rPr>
              <w:t>#</w:t>
            </w:r>
          </w:p>
        </w:tc>
        <w:tc>
          <w:tcPr>
            <w:tcW w:w="10057" w:type="dxa"/>
          </w:tcPr>
          <w:p w:rsidR="009A3523" w:rsidRPr="003A0E4E" w:rsidRDefault="009A3523" w:rsidP="003A0E4E">
            <w:pPr>
              <w:autoSpaceDE w:val="0"/>
              <w:autoSpaceDN w:val="0"/>
              <w:adjustRightInd w:val="0"/>
              <w:jc w:val="center"/>
              <w:rPr>
                <w:rFonts w:cstheme="minorHAnsi"/>
                <w:b/>
                <w:lang w:val="es-ES"/>
              </w:rPr>
            </w:pPr>
            <w:r w:rsidRPr="003A0E4E">
              <w:rPr>
                <w:rFonts w:cstheme="minorHAnsi"/>
                <w:b/>
                <w:lang w:val="es-ES"/>
              </w:rPr>
              <w:t>PRÁCTICA</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1</w:t>
            </w:r>
          </w:p>
        </w:tc>
        <w:tc>
          <w:tcPr>
            <w:tcW w:w="10057" w:type="dxa"/>
          </w:tcPr>
          <w:p w:rsidR="009A3523" w:rsidRDefault="009A3523" w:rsidP="00DC6794">
            <w:pPr>
              <w:autoSpaceDE w:val="0"/>
              <w:autoSpaceDN w:val="0"/>
              <w:adjustRightInd w:val="0"/>
              <w:jc w:val="both"/>
              <w:rPr>
                <w:rFonts w:cstheme="minorHAnsi"/>
                <w:lang w:val="es-ES"/>
              </w:rPr>
            </w:pPr>
            <w:r>
              <w:rPr>
                <w:rFonts w:cstheme="minorHAnsi"/>
                <w:lang w:val="es-ES"/>
              </w:rPr>
              <w:t>Técnicas Elementales de Laboratorio</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2</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Determinación de la densidad. Propiedades Intensivas y Extensivas</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3</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Propiedades físicas: Punto de Ebullición y Presión de Vapor</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4</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Propiedades Químicas de los Elementos</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5</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Determinación de la Solubilidad de los sólidos</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6</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Determinación de la Composición de un Hidrato</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7</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Descomposición Térmica de sales y su estequiometria</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8</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Masa de un Equivalente – Gramo de Aluminio</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9</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Comportamiento de Metales con ácidos</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10</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Determinación del Peso molecular de un ácido mediante el análisis volumétrico (</w:t>
            </w:r>
            <w:r w:rsidR="00D12089">
              <w:rPr>
                <w:rFonts w:cstheme="minorHAnsi"/>
                <w:lang w:val="es-ES"/>
              </w:rPr>
              <w:t>Titulación)</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11</w:t>
            </w:r>
          </w:p>
        </w:tc>
        <w:tc>
          <w:tcPr>
            <w:tcW w:w="10057" w:type="dxa"/>
          </w:tcPr>
          <w:p w:rsidR="009A3523" w:rsidRDefault="00D12089" w:rsidP="00344CD6">
            <w:pPr>
              <w:autoSpaceDE w:val="0"/>
              <w:autoSpaceDN w:val="0"/>
              <w:adjustRightInd w:val="0"/>
              <w:jc w:val="both"/>
              <w:rPr>
                <w:rFonts w:cstheme="minorHAnsi"/>
                <w:lang w:val="es-ES"/>
              </w:rPr>
            </w:pPr>
            <w:r>
              <w:rPr>
                <w:rFonts w:cstheme="minorHAnsi"/>
                <w:lang w:val="es-ES"/>
              </w:rPr>
              <w:t>Indicadores y pH</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12</w:t>
            </w:r>
          </w:p>
        </w:tc>
        <w:tc>
          <w:tcPr>
            <w:tcW w:w="10057" w:type="dxa"/>
          </w:tcPr>
          <w:p w:rsidR="009A3523" w:rsidRDefault="00D12089" w:rsidP="00D12089">
            <w:pPr>
              <w:autoSpaceDE w:val="0"/>
              <w:autoSpaceDN w:val="0"/>
              <w:adjustRightInd w:val="0"/>
              <w:jc w:val="both"/>
              <w:rPr>
                <w:rFonts w:cstheme="minorHAnsi"/>
                <w:lang w:val="es-ES"/>
              </w:rPr>
            </w:pPr>
            <w:r>
              <w:rPr>
                <w:rFonts w:cstheme="minorHAnsi"/>
                <w:lang w:val="es-ES"/>
              </w:rPr>
              <w:t>Efecto Ion Común</w:t>
            </w:r>
          </w:p>
        </w:tc>
      </w:tr>
    </w:tbl>
    <w:p w:rsidR="00BB4081" w:rsidRDefault="00BB4081" w:rsidP="00344CD6">
      <w:pPr>
        <w:autoSpaceDE w:val="0"/>
        <w:autoSpaceDN w:val="0"/>
        <w:adjustRightInd w:val="0"/>
        <w:spacing w:after="0" w:line="240" w:lineRule="auto"/>
        <w:jc w:val="both"/>
        <w:rPr>
          <w:rFonts w:cstheme="minorHAnsi"/>
          <w:lang w:val="es-ES"/>
        </w:rPr>
      </w:pPr>
    </w:p>
    <w:p w:rsidR="009A3523" w:rsidRDefault="009A3523" w:rsidP="00344CD6">
      <w:pPr>
        <w:autoSpaceDE w:val="0"/>
        <w:autoSpaceDN w:val="0"/>
        <w:adjustRightInd w:val="0"/>
        <w:spacing w:after="0" w:line="240" w:lineRule="auto"/>
        <w:jc w:val="both"/>
        <w:rPr>
          <w:rFonts w:cstheme="minorHAnsi"/>
          <w:lang w:val="es-ES"/>
        </w:rPr>
      </w:pPr>
    </w:p>
    <w:tbl>
      <w:tblPr>
        <w:tblStyle w:val="Tablaconcuadrcula"/>
        <w:tblW w:w="0" w:type="auto"/>
        <w:tblLook w:val="04A0" w:firstRow="1" w:lastRow="0" w:firstColumn="1" w:lastColumn="0" w:noHBand="0" w:noVBand="1"/>
      </w:tblPr>
      <w:tblGrid>
        <w:gridCol w:w="1053"/>
        <w:gridCol w:w="9963"/>
      </w:tblGrid>
      <w:tr w:rsidR="003A0E4E" w:rsidTr="00F51B95">
        <w:tc>
          <w:tcPr>
            <w:tcW w:w="11016" w:type="dxa"/>
            <w:gridSpan w:val="2"/>
          </w:tcPr>
          <w:p w:rsidR="003A0E4E" w:rsidRPr="003A0E4E" w:rsidRDefault="003A0E4E" w:rsidP="003A0E4E">
            <w:pPr>
              <w:autoSpaceDE w:val="0"/>
              <w:autoSpaceDN w:val="0"/>
              <w:adjustRightInd w:val="0"/>
              <w:jc w:val="center"/>
              <w:rPr>
                <w:rFonts w:cstheme="minorHAnsi"/>
                <w:b/>
                <w:lang w:val="es-ES"/>
              </w:rPr>
            </w:pPr>
            <w:r w:rsidRPr="003A0E4E">
              <w:rPr>
                <w:rFonts w:cstheme="minorHAnsi"/>
                <w:b/>
                <w:lang w:val="es-ES"/>
              </w:rPr>
              <w:t>Tabla # 2 Objetivos de las Prácticas de Laboratorio</w:t>
            </w:r>
          </w:p>
        </w:tc>
      </w:tr>
      <w:tr w:rsidR="009A3523" w:rsidTr="003A0E4E">
        <w:tc>
          <w:tcPr>
            <w:tcW w:w="1037" w:type="dxa"/>
          </w:tcPr>
          <w:p w:rsidR="009A3523" w:rsidRPr="003A0E4E" w:rsidRDefault="009A3523" w:rsidP="00D12089">
            <w:pPr>
              <w:autoSpaceDE w:val="0"/>
              <w:autoSpaceDN w:val="0"/>
              <w:adjustRightInd w:val="0"/>
              <w:jc w:val="center"/>
              <w:rPr>
                <w:rFonts w:cstheme="minorHAnsi"/>
                <w:b/>
                <w:lang w:val="es-ES"/>
              </w:rPr>
            </w:pPr>
            <w:r w:rsidRPr="003A0E4E">
              <w:rPr>
                <w:rFonts w:cstheme="minorHAnsi"/>
                <w:b/>
                <w:lang w:val="es-ES"/>
              </w:rPr>
              <w:t>#Práctica</w:t>
            </w:r>
          </w:p>
        </w:tc>
        <w:tc>
          <w:tcPr>
            <w:tcW w:w="9979" w:type="dxa"/>
          </w:tcPr>
          <w:p w:rsidR="009A3523" w:rsidRPr="003A0E4E" w:rsidRDefault="009A3523" w:rsidP="003A0E4E">
            <w:pPr>
              <w:autoSpaceDE w:val="0"/>
              <w:autoSpaceDN w:val="0"/>
              <w:adjustRightInd w:val="0"/>
              <w:jc w:val="center"/>
              <w:rPr>
                <w:rFonts w:cstheme="minorHAnsi"/>
                <w:b/>
                <w:lang w:val="es-ES"/>
              </w:rPr>
            </w:pPr>
            <w:r w:rsidRPr="003A0E4E">
              <w:rPr>
                <w:rFonts w:cstheme="minorHAnsi"/>
                <w:b/>
                <w:lang w:val="es-ES"/>
              </w:rPr>
              <w:t>OBJETIVO</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3A0E4E" w:rsidP="003A0E4E">
            <w:pPr>
              <w:autoSpaceDE w:val="0"/>
              <w:autoSpaceDN w:val="0"/>
              <w:adjustRightInd w:val="0"/>
              <w:jc w:val="both"/>
              <w:rPr>
                <w:rFonts w:cstheme="minorHAnsi"/>
                <w:lang w:val="es-ES"/>
              </w:rPr>
            </w:pPr>
            <w:r>
              <w:rPr>
                <w:rFonts w:cstheme="minorHAnsi"/>
                <w:lang w:val="es-ES"/>
              </w:rPr>
              <w:t>Plantear ecuaciones químicas correspondientes en base a las observaciones de los ensayos</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Conocer el empleo adecuado de los instrumentos de medición de masa y volumen</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Graficar la curva de solubilidad con los diversos puntos determinados por cada grupo de alumnos</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Reconocer el gas hidrógeno</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D12089" w:rsidP="00344CD6">
            <w:pPr>
              <w:autoSpaceDE w:val="0"/>
              <w:autoSpaceDN w:val="0"/>
              <w:adjustRightInd w:val="0"/>
              <w:jc w:val="both"/>
              <w:rPr>
                <w:rFonts w:cstheme="minorHAnsi"/>
                <w:lang w:val="es-ES"/>
              </w:rPr>
            </w:pPr>
            <w:r>
              <w:rPr>
                <w:rFonts w:cstheme="minorHAnsi"/>
                <w:lang w:val="es-ES"/>
              </w:rPr>
              <w:t>Estudiar el efecto de la adición del ion</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D12089" w:rsidP="00344CD6">
            <w:pPr>
              <w:autoSpaceDE w:val="0"/>
              <w:autoSpaceDN w:val="0"/>
              <w:adjustRightInd w:val="0"/>
              <w:jc w:val="both"/>
              <w:rPr>
                <w:rFonts w:cstheme="minorHAnsi"/>
                <w:lang w:val="es-ES"/>
              </w:rPr>
            </w:pPr>
            <w:r>
              <w:rPr>
                <w:rFonts w:cstheme="minorHAnsi"/>
                <w:lang w:val="es-ES"/>
              </w:rPr>
              <w:t>Determinar el peso molecular del ácido cítrico y el ácido oxálico</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D12089" w:rsidP="00344CD6">
            <w:pPr>
              <w:autoSpaceDE w:val="0"/>
              <w:autoSpaceDN w:val="0"/>
              <w:adjustRightInd w:val="0"/>
              <w:jc w:val="both"/>
              <w:rPr>
                <w:rFonts w:cstheme="minorHAnsi"/>
                <w:lang w:val="es-ES"/>
              </w:rPr>
            </w:pPr>
            <w:r>
              <w:rPr>
                <w:rFonts w:cstheme="minorHAnsi"/>
                <w:lang w:val="es-ES"/>
              </w:rPr>
              <w:t>Determinar el pH experimental de las soluciones ácidas y básicas</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9A3523" w:rsidP="00344CD6">
            <w:pPr>
              <w:autoSpaceDE w:val="0"/>
              <w:autoSpaceDN w:val="0"/>
              <w:adjustRightInd w:val="0"/>
              <w:jc w:val="both"/>
              <w:rPr>
                <w:rFonts w:cstheme="minorHAnsi"/>
                <w:lang w:val="es-ES"/>
              </w:rPr>
            </w:pPr>
            <w:r>
              <w:rPr>
                <w:rFonts w:cstheme="minorHAnsi"/>
                <w:lang w:val="es-ES"/>
              </w:rPr>
              <w:t>Revisar las medidas de seguridad personal  emplearse en el laboratorio</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3A0E4E" w:rsidP="003A0E4E">
            <w:pPr>
              <w:autoSpaceDE w:val="0"/>
              <w:autoSpaceDN w:val="0"/>
              <w:adjustRightInd w:val="0"/>
              <w:jc w:val="both"/>
              <w:rPr>
                <w:rFonts w:cstheme="minorHAnsi"/>
                <w:lang w:val="es-ES"/>
              </w:rPr>
            </w:pPr>
            <w:r>
              <w:rPr>
                <w:rFonts w:cstheme="minorHAnsi"/>
                <w:lang w:val="es-ES"/>
              </w:rPr>
              <w:t>Reconocer las sustancias hidratadas y las sustancias anhidras</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Determinar la masa de un equivalente - gramo de aluminio</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Establecer la estequiometria de la descomposición de una sal clorada de potasio para identificar la fórmula de la sal</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Determinar el punto de ebullición de una muestra líquida desconocida</w:t>
            </w:r>
          </w:p>
        </w:tc>
      </w:tr>
    </w:tbl>
    <w:p w:rsidR="009A3523" w:rsidRDefault="009A3523" w:rsidP="00344CD6">
      <w:pPr>
        <w:autoSpaceDE w:val="0"/>
        <w:autoSpaceDN w:val="0"/>
        <w:adjustRightInd w:val="0"/>
        <w:spacing w:after="0" w:line="240" w:lineRule="auto"/>
        <w:jc w:val="both"/>
        <w:rPr>
          <w:rFonts w:cstheme="minorHAnsi"/>
          <w:lang w:val="es-ES"/>
        </w:rPr>
      </w:pPr>
    </w:p>
    <w:sectPr w:rsidR="009A3523" w:rsidSect="00226B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5E4D"/>
    <w:multiLevelType w:val="hybridMultilevel"/>
    <w:tmpl w:val="2EC2426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2F24F55"/>
    <w:multiLevelType w:val="hybridMultilevel"/>
    <w:tmpl w:val="0D061E20"/>
    <w:lvl w:ilvl="0" w:tplc="BAFCC3B2">
      <w:start w:val="1"/>
      <w:numFmt w:val="lowerLetter"/>
      <w:lvlText w:val="%1)"/>
      <w:lvlJc w:val="left"/>
      <w:pPr>
        <w:ind w:left="720" w:hanging="360"/>
      </w:pPr>
      <w:rPr>
        <w:rFonts w:cstheme="minorHAnsi" w:hint="default"/>
        <w:b/>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EE83B76"/>
    <w:multiLevelType w:val="hybridMultilevel"/>
    <w:tmpl w:val="233AE6F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0E16F96"/>
    <w:multiLevelType w:val="hybridMultilevel"/>
    <w:tmpl w:val="C16270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6E75C7"/>
    <w:multiLevelType w:val="hybridMultilevel"/>
    <w:tmpl w:val="AE0C7B6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B7D6F95"/>
    <w:multiLevelType w:val="hybridMultilevel"/>
    <w:tmpl w:val="ACF49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89062F"/>
    <w:multiLevelType w:val="hybridMultilevel"/>
    <w:tmpl w:val="D46E25A6"/>
    <w:lvl w:ilvl="0" w:tplc="BE2A034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CC30968"/>
    <w:multiLevelType w:val="hybridMultilevel"/>
    <w:tmpl w:val="0E3428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4D4021A"/>
    <w:multiLevelType w:val="hybridMultilevel"/>
    <w:tmpl w:val="8D78B57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BE92194"/>
    <w:multiLevelType w:val="hybridMultilevel"/>
    <w:tmpl w:val="E640B172"/>
    <w:lvl w:ilvl="0" w:tplc="CC8A65BA">
      <w:start w:val="1"/>
      <w:numFmt w:val="lowerLetter"/>
      <w:lvlText w:val="%1)"/>
      <w:lvlJc w:val="left"/>
      <w:pPr>
        <w:ind w:left="720" w:hanging="360"/>
      </w:pPr>
      <w:rPr>
        <w:rFonts w:cstheme="minorHAnsi" w:hint="default"/>
        <w:b/>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5"/>
  </w:num>
  <w:num w:numId="5">
    <w:abstractNumId w:val="3"/>
  </w:num>
  <w:num w:numId="6">
    <w:abstractNumId w:val="7"/>
  </w:num>
  <w:num w:numId="7">
    <w:abstractNumId w:val="2"/>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61"/>
    <w:rsid w:val="00044662"/>
    <w:rsid w:val="00054DFA"/>
    <w:rsid w:val="0009487D"/>
    <w:rsid w:val="000A3E32"/>
    <w:rsid w:val="00182472"/>
    <w:rsid w:val="001A62C0"/>
    <w:rsid w:val="001A764A"/>
    <w:rsid w:val="001C20D1"/>
    <w:rsid w:val="001C797B"/>
    <w:rsid w:val="001D06E4"/>
    <w:rsid w:val="001F7B14"/>
    <w:rsid w:val="0020356E"/>
    <w:rsid w:val="0021190A"/>
    <w:rsid w:val="00222C13"/>
    <w:rsid w:val="00226B16"/>
    <w:rsid w:val="002423CF"/>
    <w:rsid w:val="00261B32"/>
    <w:rsid w:val="00270207"/>
    <w:rsid w:val="0027402F"/>
    <w:rsid w:val="002B2BEA"/>
    <w:rsid w:val="002C07DC"/>
    <w:rsid w:val="00305FB4"/>
    <w:rsid w:val="0032608B"/>
    <w:rsid w:val="00344CD6"/>
    <w:rsid w:val="00345A90"/>
    <w:rsid w:val="003675DA"/>
    <w:rsid w:val="003A0E4E"/>
    <w:rsid w:val="003D0C27"/>
    <w:rsid w:val="00432E32"/>
    <w:rsid w:val="00444334"/>
    <w:rsid w:val="004721FD"/>
    <w:rsid w:val="004F1CD5"/>
    <w:rsid w:val="00521144"/>
    <w:rsid w:val="005452C7"/>
    <w:rsid w:val="00545EED"/>
    <w:rsid w:val="005555EA"/>
    <w:rsid w:val="005621A6"/>
    <w:rsid w:val="00600EDE"/>
    <w:rsid w:val="00612405"/>
    <w:rsid w:val="006416BB"/>
    <w:rsid w:val="00651194"/>
    <w:rsid w:val="00671F5D"/>
    <w:rsid w:val="0067361D"/>
    <w:rsid w:val="00683B61"/>
    <w:rsid w:val="006D0F71"/>
    <w:rsid w:val="006E7C20"/>
    <w:rsid w:val="00710F91"/>
    <w:rsid w:val="00747FBC"/>
    <w:rsid w:val="007635C3"/>
    <w:rsid w:val="0077731F"/>
    <w:rsid w:val="007A7406"/>
    <w:rsid w:val="007B24A1"/>
    <w:rsid w:val="0081441E"/>
    <w:rsid w:val="008448B5"/>
    <w:rsid w:val="00877E68"/>
    <w:rsid w:val="00890E8B"/>
    <w:rsid w:val="0089479C"/>
    <w:rsid w:val="008A0C81"/>
    <w:rsid w:val="008A46DD"/>
    <w:rsid w:val="008B497B"/>
    <w:rsid w:val="008D61D8"/>
    <w:rsid w:val="008F57F6"/>
    <w:rsid w:val="00902CF5"/>
    <w:rsid w:val="0091599A"/>
    <w:rsid w:val="00920594"/>
    <w:rsid w:val="00925868"/>
    <w:rsid w:val="00942A2E"/>
    <w:rsid w:val="00957259"/>
    <w:rsid w:val="00991A85"/>
    <w:rsid w:val="009A3523"/>
    <w:rsid w:val="00A227E5"/>
    <w:rsid w:val="00A3228C"/>
    <w:rsid w:val="00A332E1"/>
    <w:rsid w:val="00A73C96"/>
    <w:rsid w:val="00A76993"/>
    <w:rsid w:val="00A9664E"/>
    <w:rsid w:val="00AA04E6"/>
    <w:rsid w:val="00AB5B01"/>
    <w:rsid w:val="00AC2C45"/>
    <w:rsid w:val="00AD22CF"/>
    <w:rsid w:val="00AD61F2"/>
    <w:rsid w:val="00B23E2F"/>
    <w:rsid w:val="00B311AC"/>
    <w:rsid w:val="00B346DD"/>
    <w:rsid w:val="00B636BF"/>
    <w:rsid w:val="00B65981"/>
    <w:rsid w:val="00B831A5"/>
    <w:rsid w:val="00B83A28"/>
    <w:rsid w:val="00B840CE"/>
    <w:rsid w:val="00B91131"/>
    <w:rsid w:val="00B97665"/>
    <w:rsid w:val="00BA5F77"/>
    <w:rsid w:val="00BB4081"/>
    <w:rsid w:val="00BC322F"/>
    <w:rsid w:val="00BE6913"/>
    <w:rsid w:val="00BF33FF"/>
    <w:rsid w:val="00CA2F1E"/>
    <w:rsid w:val="00CB0033"/>
    <w:rsid w:val="00CD7655"/>
    <w:rsid w:val="00CE5BEF"/>
    <w:rsid w:val="00D12089"/>
    <w:rsid w:val="00D15D2C"/>
    <w:rsid w:val="00D23E9A"/>
    <w:rsid w:val="00D451A7"/>
    <w:rsid w:val="00D60D03"/>
    <w:rsid w:val="00D6346E"/>
    <w:rsid w:val="00DD1003"/>
    <w:rsid w:val="00DD3359"/>
    <w:rsid w:val="00DD3362"/>
    <w:rsid w:val="00E02601"/>
    <w:rsid w:val="00E44DE8"/>
    <w:rsid w:val="00E61578"/>
    <w:rsid w:val="00EB0FBB"/>
    <w:rsid w:val="00EB28B9"/>
    <w:rsid w:val="00EB32B6"/>
    <w:rsid w:val="00F01108"/>
    <w:rsid w:val="00F0414A"/>
    <w:rsid w:val="00F179DD"/>
    <w:rsid w:val="00F53891"/>
    <w:rsid w:val="00FF0D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1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497B"/>
    <w:pPr>
      <w:ind w:left="720"/>
      <w:contextualSpacing/>
    </w:pPr>
  </w:style>
  <w:style w:type="character" w:customStyle="1" w:styleId="apple-style-span">
    <w:name w:val="apple-style-span"/>
    <w:basedOn w:val="Fuentedeprrafopredeter"/>
    <w:rsid w:val="007A7406"/>
  </w:style>
  <w:style w:type="character" w:customStyle="1" w:styleId="apple-converted-space">
    <w:name w:val="apple-converted-space"/>
    <w:basedOn w:val="Fuentedeprrafopredeter"/>
    <w:rsid w:val="007A7406"/>
  </w:style>
  <w:style w:type="character" w:styleId="Hipervnculo">
    <w:name w:val="Hyperlink"/>
    <w:basedOn w:val="Fuentedeprrafopredeter"/>
    <w:uiPriority w:val="99"/>
    <w:semiHidden/>
    <w:unhideWhenUsed/>
    <w:rsid w:val="007A7406"/>
    <w:rPr>
      <w:color w:val="0000FF"/>
      <w:u w:val="single"/>
    </w:rPr>
  </w:style>
  <w:style w:type="paragraph" w:styleId="Sinespaciado">
    <w:name w:val="No Spacing"/>
    <w:uiPriority w:val="1"/>
    <w:qFormat/>
    <w:rsid w:val="007635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1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497B"/>
    <w:pPr>
      <w:ind w:left="720"/>
      <w:contextualSpacing/>
    </w:pPr>
  </w:style>
  <w:style w:type="character" w:customStyle="1" w:styleId="apple-style-span">
    <w:name w:val="apple-style-span"/>
    <w:basedOn w:val="Fuentedeprrafopredeter"/>
    <w:rsid w:val="007A7406"/>
  </w:style>
  <w:style w:type="character" w:customStyle="1" w:styleId="apple-converted-space">
    <w:name w:val="apple-converted-space"/>
    <w:basedOn w:val="Fuentedeprrafopredeter"/>
    <w:rsid w:val="007A7406"/>
  </w:style>
  <w:style w:type="character" w:styleId="Hipervnculo">
    <w:name w:val="Hyperlink"/>
    <w:basedOn w:val="Fuentedeprrafopredeter"/>
    <w:uiPriority w:val="99"/>
    <w:semiHidden/>
    <w:unhideWhenUsed/>
    <w:rsid w:val="007A7406"/>
    <w:rPr>
      <w:color w:val="0000FF"/>
      <w:u w:val="single"/>
    </w:rPr>
  </w:style>
  <w:style w:type="paragraph" w:styleId="Sinespaciado">
    <w:name w:val="No Spacing"/>
    <w:uiPriority w:val="1"/>
    <w:qFormat/>
    <w:rsid w:val="00763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9BC0-D746-4BA2-9549-BBB1C323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2805</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31</cp:revision>
  <dcterms:created xsi:type="dcterms:W3CDTF">2011-08-30T19:59:00Z</dcterms:created>
  <dcterms:modified xsi:type="dcterms:W3CDTF">2012-08-21T13:56:00Z</dcterms:modified>
</cp:coreProperties>
</file>