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D4" w:rsidRPr="003E7502" w:rsidRDefault="002A4B4F" w:rsidP="00C376F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-201295</wp:posOffset>
            </wp:positionV>
            <wp:extent cx="1181100" cy="430530"/>
            <wp:effectExtent l="25400" t="0" r="0" b="0"/>
            <wp:wrapTopAndBottom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860">
        <w:rPr>
          <w:rFonts w:ascii="Calibri" w:hAnsi="Calibri"/>
          <w:noProof/>
          <w:sz w:val="22"/>
          <w:szCs w:val="22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292.8pt;margin-top:20.5pt;width:126.55pt;height:86.6pt;z-index:251658752;mso-position-horizontal-relative:text;mso-position-vertical-relative:text">
            <v:textbox style="mso-next-textbox:#_x0000_s1086">
              <w:txbxContent>
                <w:tbl>
                  <w:tblPr>
                    <w:tblW w:w="2578" w:type="dxa"/>
                    <w:tblLook w:val="01E0"/>
                  </w:tblPr>
                  <w:tblGrid>
                    <w:gridCol w:w="1912"/>
                    <w:gridCol w:w="444"/>
                    <w:gridCol w:w="222"/>
                  </w:tblGrid>
                  <w:tr w:rsidR="0015325D" w:rsidRPr="009C0FA7">
                    <w:trPr>
                      <w:trHeight w:hRule="exact" w:val="397"/>
                    </w:trPr>
                    <w:tc>
                      <w:tcPr>
                        <w:tcW w:w="1912" w:type="dxa"/>
                      </w:tcPr>
                      <w:p w:rsidR="0015325D" w:rsidRPr="00FE3455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</w:pPr>
                        <w:r w:rsidRPr="00FE3455"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Examen:</w:t>
                        </w:r>
                      </w:p>
                    </w:tc>
                    <w:tc>
                      <w:tcPr>
                        <w:tcW w:w="444" w:type="dxa"/>
                        <w:tcBorders>
                          <w:bottom w:val="single" w:sz="4" w:space="0" w:color="auto"/>
                        </w:tcBorders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</w:tr>
                  <w:tr w:rsidR="0015325D" w:rsidRPr="009C0FA7">
                    <w:trPr>
                      <w:trHeight w:hRule="exact" w:val="397"/>
                    </w:trPr>
                    <w:tc>
                      <w:tcPr>
                        <w:tcW w:w="1912" w:type="dxa"/>
                      </w:tcPr>
                      <w:p w:rsidR="0015325D" w:rsidRPr="00FE3455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Lecciones:</w:t>
                        </w:r>
                      </w:p>
                      <w:p w:rsidR="0015325D" w:rsidRPr="00FE3455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</w:pPr>
                        <w:r w:rsidRPr="00FE3455"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Lecciones: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</w:tr>
                  <w:tr w:rsidR="0015325D" w:rsidRPr="009C0FA7">
                    <w:trPr>
                      <w:trHeight w:hRule="exact" w:val="397"/>
                    </w:trPr>
                    <w:tc>
                      <w:tcPr>
                        <w:tcW w:w="1912" w:type="dxa"/>
                      </w:tcPr>
                      <w:p w:rsidR="0015325D" w:rsidRPr="00FE3455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Talleres/Prácticas:</w:t>
                        </w:r>
                      </w:p>
                      <w:p w:rsidR="0015325D" w:rsidRPr="00FE3455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</w:pPr>
                        <w:r w:rsidRPr="00FE3455"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Talleres y Prácticas: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</w:tr>
                  <w:tr w:rsidR="0015325D" w:rsidRPr="009C0FA7">
                    <w:trPr>
                      <w:trHeight w:hRule="exact" w:val="397"/>
                    </w:trPr>
                    <w:tc>
                      <w:tcPr>
                        <w:tcW w:w="1912" w:type="dxa"/>
                      </w:tcPr>
                      <w:p w:rsidR="0015325D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/>
                            <w:sz w:val="22"/>
                            <w:szCs w:val="22"/>
                          </w:rPr>
                          <w:t>Proyecto: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15325D" w:rsidRPr="009C0FA7" w:rsidRDefault="0015325D" w:rsidP="00C376FC">
                        <w:pPr>
                          <w:spacing w:line="360" w:lineRule="auto"/>
                          <w:jc w:val="both"/>
                          <w:rPr>
                            <w:rFonts w:ascii="Calibri" w:eastAsia="Times New Roman" w:hAnsi="Calibri"/>
                            <w:sz w:val="16"/>
                            <w:szCs w:val="22"/>
                          </w:rPr>
                        </w:pPr>
                      </w:p>
                    </w:tc>
                  </w:tr>
                </w:tbl>
                <w:p w:rsidR="0015325D" w:rsidRPr="009C0FA7" w:rsidRDefault="0015325D" w:rsidP="00C376FC">
                  <w:pPr>
                    <w:spacing w:line="360" w:lineRule="auto"/>
                    <w:jc w:val="both"/>
                    <w:rPr>
                      <w:rFonts w:ascii="Calibri" w:hAnsi="Calibri"/>
                      <w:sz w:val="16"/>
                      <w:szCs w:val="22"/>
                    </w:rPr>
                  </w:pPr>
                </w:p>
              </w:txbxContent>
            </v:textbox>
          </v:shape>
        </w:pict>
      </w:r>
      <w:r w:rsidR="00300860" w:rsidRPr="00300860">
        <w:rPr>
          <w:rFonts w:ascii="Calibri" w:hAnsi="Calibri"/>
          <w:noProof/>
          <w:sz w:val="22"/>
          <w:szCs w:val="22"/>
        </w:rPr>
        <w:pict>
          <v:shape id="_x0000_s1063" type="#_x0000_t202" style="position:absolute;margin-left:1.6pt;margin-top:-14.8pt;width:286.85pt;height:122.05pt;z-index:251656704;mso-position-horizontal-relative:text;mso-position-vertical-relative:text">
            <v:textbox>
              <w:txbxContent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>ESCUELA SUPERIOR POLITÉCNICA DEL LITORAL</w:t>
                  </w:r>
                </w:p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>Instituto de Ciencias Matemáticas</w:t>
                  </w:r>
                </w:p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Ingeniería e</w:t>
                  </w:r>
                  <w:r w:rsidR="008C7C1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n Auditoría y CPA</w:t>
                  </w:r>
                </w:p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SISTEMAS ADMINISTRATIVOS FINANCIEROS</w:t>
                  </w:r>
                </w:p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Examen de la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Segunda</w:t>
                  </w: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Evaluación</w:t>
                  </w:r>
                </w:p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I Término – </w:t>
                  </w:r>
                  <w:r w:rsidR="008C7C19">
                    <w:rPr>
                      <w:rFonts w:ascii="Calibri" w:hAnsi="Calibri"/>
                      <w:b/>
                      <w:sz w:val="22"/>
                      <w:szCs w:val="22"/>
                    </w:rPr>
                    <w:t>31</w:t>
                  </w: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>/</w:t>
                  </w:r>
                  <w:r w:rsidR="008C7C19">
                    <w:rPr>
                      <w:rFonts w:ascii="Calibri" w:hAnsi="Calibri"/>
                      <w:b/>
                      <w:sz w:val="22"/>
                      <w:szCs w:val="22"/>
                    </w:rPr>
                    <w:t>agosto</w:t>
                  </w:r>
                  <w:r w:rsidRPr="002457AB">
                    <w:rPr>
                      <w:rFonts w:ascii="Calibri" w:hAnsi="Calibri"/>
                      <w:b/>
                      <w:sz w:val="22"/>
                      <w:szCs w:val="22"/>
                    </w:rPr>
                    <w:t>/201</w:t>
                  </w:r>
                  <w:r w:rsidR="008C7C19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  <w:p w:rsidR="0015325D" w:rsidRPr="002457AB" w:rsidRDefault="0015325D" w:rsidP="00C376FC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325D" w:rsidRPr="002457AB" w:rsidRDefault="0015325D" w:rsidP="00C376F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sz w:val="22"/>
                      <w:szCs w:val="22"/>
                    </w:rPr>
                    <w:t xml:space="preserve">Nombre: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_</w:t>
                  </w:r>
                  <w:r w:rsidRPr="002457AB">
                    <w:rPr>
                      <w:rFonts w:ascii="Calibri" w:hAnsi="Calibri"/>
                      <w:sz w:val="22"/>
                      <w:szCs w:val="22"/>
                    </w:rPr>
                    <w:t>_______________________________________</w:t>
                  </w:r>
                </w:p>
                <w:p w:rsidR="0015325D" w:rsidRPr="002457AB" w:rsidRDefault="0015325D" w:rsidP="00C376F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2457AB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2457AB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</w:rPr>
      </w:pP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</w:rPr>
      </w:pPr>
    </w:p>
    <w:p w:rsidR="00C376FC" w:rsidRPr="003E7502" w:rsidRDefault="00C376FC">
      <w:pPr>
        <w:jc w:val="both"/>
        <w:rPr>
          <w:rFonts w:ascii="Calibri" w:hAnsi="Calibri"/>
          <w:sz w:val="22"/>
          <w:szCs w:val="22"/>
        </w:rPr>
      </w:pPr>
    </w:p>
    <w:p w:rsidR="00C376FC" w:rsidRPr="003E7502" w:rsidRDefault="00C376FC">
      <w:pPr>
        <w:jc w:val="both"/>
        <w:rPr>
          <w:rFonts w:ascii="Calibri" w:hAnsi="Calibri"/>
          <w:sz w:val="22"/>
          <w:szCs w:val="22"/>
        </w:rPr>
      </w:pPr>
    </w:p>
    <w:p w:rsidR="00C376FC" w:rsidRPr="003E7502" w:rsidRDefault="00C376FC">
      <w:pPr>
        <w:jc w:val="both"/>
        <w:rPr>
          <w:rFonts w:ascii="Calibri" w:hAnsi="Calibri"/>
          <w:sz w:val="22"/>
          <w:szCs w:val="22"/>
        </w:rPr>
      </w:pPr>
    </w:p>
    <w:p w:rsidR="00C376FC" w:rsidRDefault="00C376FC" w:rsidP="00C376FC">
      <w:pPr>
        <w:jc w:val="both"/>
        <w:rPr>
          <w:rFonts w:ascii="Calibri" w:hAnsi="Calibri"/>
          <w:b/>
          <w:sz w:val="22"/>
          <w:szCs w:val="22"/>
          <w:u w:val="single"/>
          <w:lang w:val="es-ES"/>
        </w:rPr>
      </w:pPr>
    </w:p>
    <w:p w:rsidR="00C376FC" w:rsidRPr="003E7502" w:rsidRDefault="00C376FC" w:rsidP="00C376FC">
      <w:pPr>
        <w:jc w:val="both"/>
        <w:rPr>
          <w:rFonts w:ascii="Calibri" w:hAnsi="Calibri"/>
          <w:b/>
          <w:sz w:val="22"/>
          <w:szCs w:val="22"/>
          <w:u w:val="single"/>
          <w:lang w:val="es-ES"/>
        </w:rPr>
      </w:pP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  <w:u w:val="single"/>
        </w:rPr>
      </w:pPr>
      <w:r w:rsidRPr="003E7502">
        <w:rPr>
          <w:rFonts w:ascii="Calibri" w:hAnsi="Calibri"/>
          <w:b/>
          <w:sz w:val="22"/>
          <w:szCs w:val="22"/>
          <w:u w:val="single"/>
          <w:lang w:val="es-ES"/>
        </w:rPr>
        <w:t>TEMA No. 1</w:t>
      </w:r>
      <w:r w:rsidRPr="003E7502">
        <w:rPr>
          <w:rFonts w:ascii="Calibri" w:hAnsi="Calibri"/>
          <w:sz w:val="22"/>
          <w:szCs w:val="22"/>
          <w:u w:val="single"/>
          <w:lang w:val="es-ES"/>
        </w:rPr>
        <w:tab/>
      </w:r>
      <w:r w:rsidRPr="003E7502">
        <w:rPr>
          <w:rFonts w:ascii="Calibri" w:hAnsi="Calibri"/>
          <w:smallCaps/>
          <w:sz w:val="22"/>
          <w:szCs w:val="22"/>
          <w:u w:val="single"/>
          <w:lang w:val="es-ES"/>
        </w:rPr>
        <w:t xml:space="preserve"> </w:t>
      </w:r>
      <w:r w:rsidRPr="003E7502">
        <w:rPr>
          <w:rFonts w:ascii="Calibri" w:hAnsi="Calibri"/>
          <w:smallCaps/>
          <w:sz w:val="22"/>
          <w:szCs w:val="22"/>
          <w:u w:val="single"/>
        </w:rPr>
        <w:t>(</w:t>
      </w:r>
      <w:r w:rsidR="005A33B0">
        <w:rPr>
          <w:rFonts w:ascii="Calibri" w:hAnsi="Calibri"/>
          <w:smallCaps/>
          <w:sz w:val="22"/>
          <w:szCs w:val="22"/>
          <w:u w:val="single"/>
        </w:rPr>
        <w:t>2</w:t>
      </w:r>
      <w:r w:rsidR="009803CA">
        <w:rPr>
          <w:rFonts w:ascii="Calibri" w:hAnsi="Calibri"/>
          <w:smallCaps/>
          <w:sz w:val="22"/>
          <w:szCs w:val="22"/>
          <w:u w:val="single"/>
        </w:rPr>
        <w:t>5</w:t>
      </w:r>
      <w:r w:rsidRPr="003E7502">
        <w:rPr>
          <w:rFonts w:ascii="Calibri" w:hAnsi="Calibri"/>
          <w:smallCaps/>
          <w:sz w:val="22"/>
          <w:szCs w:val="22"/>
          <w:u w:val="single"/>
        </w:rPr>
        <w:t xml:space="preserve"> puntos)</w:t>
      </w: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</w:rPr>
      </w:pPr>
    </w:p>
    <w:p w:rsidR="009C4465" w:rsidRDefault="009C4465" w:rsidP="00C376FC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(7 </w:t>
      </w:r>
      <w:r w:rsidRPr="003E7502">
        <w:rPr>
          <w:rFonts w:ascii="Calibri" w:hAnsi="Calibri"/>
          <w:smallCaps/>
          <w:sz w:val="22"/>
          <w:szCs w:val="22"/>
        </w:rPr>
        <w:t>puntos</w:t>
      </w:r>
      <w:r>
        <w:rPr>
          <w:rFonts w:ascii="Calibri" w:hAnsi="Calibri"/>
          <w:sz w:val="22"/>
          <w:szCs w:val="22"/>
        </w:rPr>
        <w:t xml:space="preserve"> )Mencione </w:t>
      </w:r>
      <w:r w:rsidR="008C7C19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>as etapas del ciclo de vida del desarrollo de un sistema de información.</w:t>
      </w:r>
    </w:p>
    <w:p w:rsidR="00EF6868" w:rsidRDefault="00C376FC" w:rsidP="00C376FC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 w:rsidR="009803CA">
        <w:rPr>
          <w:rFonts w:ascii="Calibri" w:hAnsi="Calibri"/>
          <w:sz w:val="22"/>
          <w:szCs w:val="22"/>
        </w:rPr>
        <w:t>4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 w:rsidRPr="003E7502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 w:rsidR="008C7C19">
        <w:rPr>
          <w:rFonts w:ascii="Calibri" w:eastAsia="Arial Unicode MS" w:hAnsi="Calibri" w:cs="Arial"/>
          <w:color w:val="000000"/>
          <w:sz w:val="22"/>
          <w:szCs w:val="22"/>
        </w:rPr>
        <w:t>Explique la etapa concerniente al levantamiento de requerimiento, que tipo de instrumentos se aplica y las estructura de los mismos.</w:t>
      </w:r>
    </w:p>
    <w:p w:rsidR="008C7C19" w:rsidRDefault="008C7C19" w:rsidP="00C376FC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 w:rsidR="009803CA">
        <w:rPr>
          <w:rFonts w:ascii="Calibri" w:hAnsi="Calibri"/>
          <w:sz w:val="22"/>
          <w:szCs w:val="22"/>
        </w:rPr>
        <w:t>4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>
        <w:rPr>
          <w:rFonts w:ascii="Calibri" w:hAnsi="Calibri"/>
          <w:smallCaps/>
          <w:sz w:val="22"/>
          <w:szCs w:val="22"/>
        </w:rPr>
        <w:t xml:space="preserve"> </w:t>
      </w:r>
      <w:r>
        <w:rPr>
          <w:rFonts w:ascii="Calibri" w:eastAsia="Arial Unicode MS" w:hAnsi="Calibri" w:cs="Arial"/>
          <w:color w:val="000000"/>
          <w:sz w:val="22"/>
          <w:szCs w:val="22"/>
        </w:rPr>
        <w:t xml:space="preserve">Explique la </w:t>
      </w:r>
      <w:r w:rsidR="00C96B8C">
        <w:rPr>
          <w:rFonts w:ascii="Calibri" w:eastAsia="Arial Unicode MS" w:hAnsi="Calibri" w:cs="Arial"/>
          <w:color w:val="000000"/>
          <w:sz w:val="22"/>
          <w:szCs w:val="22"/>
        </w:rPr>
        <w:t>etapa concerniente a pruebas del sistema, mencione clasificación de pruebas y describa brevemente cada una.</w:t>
      </w:r>
    </w:p>
    <w:p w:rsidR="009C4465" w:rsidRDefault="009C4465" w:rsidP="00C376FC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 w:rsidR="009803CA">
        <w:rPr>
          <w:rFonts w:ascii="Calibri" w:hAnsi="Calibri"/>
          <w:sz w:val="22"/>
          <w:szCs w:val="22"/>
        </w:rPr>
        <w:t>4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 w:rsidRPr="003E7502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 w:rsidR="00C96B8C">
        <w:rPr>
          <w:rFonts w:ascii="Calibri" w:eastAsia="Arial Unicode MS" w:hAnsi="Calibri" w:cs="Arial"/>
          <w:color w:val="000000"/>
          <w:sz w:val="22"/>
          <w:szCs w:val="22"/>
        </w:rPr>
        <w:t>¿Por qué se debe realizar estudios de factibilidades en los proyectos de Sistemas de Información?, e</w:t>
      </w:r>
      <w:r>
        <w:rPr>
          <w:rFonts w:ascii="Calibri" w:hAnsi="Calibri"/>
          <w:sz w:val="22"/>
          <w:szCs w:val="22"/>
        </w:rPr>
        <w:t xml:space="preserve">xplique </w:t>
      </w:r>
      <w:r w:rsidR="00C96B8C">
        <w:rPr>
          <w:rFonts w:ascii="Calibri" w:hAnsi="Calibri"/>
          <w:sz w:val="22"/>
          <w:szCs w:val="22"/>
        </w:rPr>
        <w:t>los enfoques que abarca este estudio</w:t>
      </w:r>
      <w:r>
        <w:rPr>
          <w:rFonts w:ascii="Calibri" w:hAnsi="Calibri"/>
          <w:sz w:val="22"/>
          <w:szCs w:val="22"/>
        </w:rPr>
        <w:t>.</w:t>
      </w:r>
    </w:p>
    <w:p w:rsidR="005A33B0" w:rsidRDefault="005A33B0" w:rsidP="00C376FC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ascii="Calibri" w:eastAsia="Arial Unicode MS" w:hAnsi="Calibri" w:cs="Arial"/>
          <w:color w:val="000000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6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 w:rsidRPr="003E7502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 w:rsidRPr="005A33B0">
        <w:rPr>
          <w:rFonts w:ascii="Calibri" w:eastAsia="Arial Unicode MS" w:hAnsi="Calibri" w:cs="Arial"/>
          <w:color w:val="000000"/>
          <w:sz w:val="22"/>
          <w:szCs w:val="22"/>
        </w:rPr>
        <w:t>Si usted fuera responsable de un proyecto de sistemas en una empresa, entre desarrollar y comprar un software que decisión tomaría. Justifique su respuesta.</w:t>
      </w:r>
    </w:p>
    <w:p w:rsidR="005A33B0" w:rsidRPr="005A33B0" w:rsidRDefault="005A33B0" w:rsidP="005A33B0">
      <w:pPr>
        <w:overflowPunct/>
        <w:autoSpaceDE/>
        <w:autoSpaceDN/>
        <w:adjustRightInd/>
        <w:ind w:left="360"/>
        <w:jc w:val="both"/>
        <w:textAlignment w:val="auto"/>
        <w:rPr>
          <w:rFonts w:ascii="Calibri" w:eastAsia="Arial Unicode MS" w:hAnsi="Calibri" w:cs="Arial"/>
          <w:color w:val="000000"/>
          <w:sz w:val="22"/>
          <w:szCs w:val="22"/>
        </w:rPr>
      </w:pPr>
    </w:p>
    <w:p w:rsidR="00C376FC" w:rsidRPr="004C6C6B" w:rsidRDefault="00C376FC" w:rsidP="009C4465">
      <w:pPr>
        <w:overflowPunct/>
        <w:autoSpaceDE/>
        <w:autoSpaceDN/>
        <w:adjustRightInd/>
        <w:ind w:left="360"/>
        <w:jc w:val="both"/>
        <w:textAlignment w:val="auto"/>
        <w:rPr>
          <w:rFonts w:ascii="Calibri" w:hAnsi="Calibri"/>
          <w:sz w:val="22"/>
          <w:szCs w:val="22"/>
        </w:rPr>
      </w:pP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</w:rPr>
      </w:pP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  <w:u w:val="single"/>
        </w:rPr>
      </w:pPr>
      <w:r w:rsidRPr="003E7502">
        <w:rPr>
          <w:rFonts w:ascii="Calibri" w:hAnsi="Calibri"/>
          <w:b/>
          <w:sz w:val="22"/>
          <w:szCs w:val="22"/>
          <w:u w:val="single"/>
          <w:lang w:val="es-ES"/>
        </w:rPr>
        <w:t xml:space="preserve">TEMA No. </w:t>
      </w:r>
      <w:r>
        <w:rPr>
          <w:rFonts w:ascii="Calibri" w:hAnsi="Calibri"/>
          <w:b/>
          <w:sz w:val="22"/>
          <w:szCs w:val="22"/>
          <w:u w:val="single"/>
          <w:lang w:val="es-ES"/>
        </w:rPr>
        <w:t>2</w:t>
      </w:r>
      <w:r w:rsidRPr="003E7502">
        <w:rPr>
          <w:rFonts w:ascii="Calibri" w:hAnsi="Calibri"/>
          <w:sz w:val="22"/>
          <w:szCs w:val="22"/>
          <w:u w:val="single"/>
          <w:lang w:val="es-ES"/>
        </w:rPr>
        <w:tab/>
      </w:r>
      <w:r w:rsidRPr="003E7502">
        <w:rPr>
          <w:rFonts w:ascii="Calibri" w:hAnsi="Calibri"/>
          <w:smallCaps/>
          <w:sz w:val="22"/>
          <w:szCs w:val="22"/>
          <w:u w:val="single"/>
          <w:lang w:val="es-ES"/>
        </w:rPr>
        <w:t xml:space="preserve"> </w:t>
      </w:r>
      <w:r w:rsidR="00A55885">
        <w:rPr>
          <w:rFonts w:ascii="Calibri" w:hAnsi="Calibri"/>
          <w:smallCaps/>
          <w:sz w:val="22"/>
          <w:szCs w:val="22"/>
          <w:u w:val="single"/>
        </w:rPr>
        <w:t>(</w:t>
      </w:r>
      <w:r w:rsidR="00C96B8C">
        <w:rPr>
          <w:rFonts w:ascii="Calibri" w:hAnsi="Calibri"/>
          <w:smallCaps/>
          <w:sz w:val="22"/>
          <w:szCs w:val="22"/>
          <w:u w:val="single"/>
        </w:rPr>
        <w:t>10</w:t>
      </w:r>
      <w:r w:rsidRPr="003E7502">
        <w:rPr>
          <w:rFonts w:ascii="Calibri" w:hAnsi="Calibri"/>
          <w:smallCaps/>
          <w:sz w:val="22"/>
          <w:szCs w:val="22"/>
          <w:u w:val="single"/>
        </w:rPr>
        <w:t xml:space="preserve"> puntos)</w:t>
      </w:r>
    </w:p>
    <w:p w:rsidR="00C376FC" w:rsidRPr="003E7502" w:rsidRDefault="00C376FC" w:rsidP="00C376FC">
      <w:pPr>
        <w:jc w:val="both"/>
        <w:rPr>
          <w:rFonts w:ascii="Calibri" w:hAnsi="Calibri"/>
          <w:sz w:val="22"/>
          <w:szCs w:val="22"/>
        </w:rPr>
      </w:pPr>
    </w:p>
    <w:p w:rsidR="00C96B8C" w:rsidRDefault="00C96B8C" w:rsidP="00C376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Considerando los DFD de Sistemas, entonces:</w:t>
      </w:r>
    </w:p>
    <w:p w:rsidR="00C96B8C" w:rsidRDefault="00C96B8C" w:rsidP="00C96B8C">
      <w:pPr>
        <w:pStyle w:val="Prrafodelista"/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6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>
        <w:rPr>
          <w:rFonts w:ascii="Calibri" w:hAnsi="Calibri"/>
          <w:small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bookmarkStart w:id="0" w:name="OLE_LINK1"/>
      <w:bookmarkStart w:id="1" w:name="OLE_LINK2"/>
      <w:r>
        <w:rPr>
          <w:rFonts w:ascii="Calibri" w:hAnsi="Calibri"/>
          <w:sz w:val="22"/>
          <w:szCs w:val="22"/>
        </w:rPr>
        <w:t>buje</w:t>
      </w:r>
      <w:bookmarkEnd w:id="0"/>
      <w:bookmarkEnd w:id="1"/>
      <w:r>
        <w:rPr>
          <w:rFonts w:ascii="Calibri" w:hAnsi="Calibri"/>
          <w:sz w:val="22"/>
          <w:szCs w:val="22"/>
        </w:rPr>
        <w:t xml:space="preserve"> figuras con tres de los errores que no se deben cometer en la elaboración de diagramas de flujos de datos, especificando por qué están mal. </w:t>
      </w:r>
    </w:p>
    <w:p w:rsidR="00C96B8C" w:rsidRPr="00C96B8C" w:rsidRDefault="00C96B8C" w:rsidP="00C96B8C">
      <w:pPr>
        <w:pStyle w:val="Prrafodelista"/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4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>
        <w:rPr>
          <w:rFonts w:ascii="Calibri" w:hAnsi="Calibri"/>
          <w:small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Describa el DFD de Contexto, objetivo y elementos del mismo.</w:t>
      </w:r>
    </w:p>
    <w:p w:rsidR="001E308D" w:rsidRDefault="001E308D" w:rsidP="001E308D">
      <w:pPr>
        <w:jc w:val="both"/>
        <w:rPr>
          <w:rFonts w:ascii="Calibri" w:hAnsi="Calibri"/>
          <w:b/>
          <w:sz w:val="22"/>
          <w:szCs w:val="22"/>
          <w:u w:val="single"/>
          <w:lang w:val="es-ES"/>
        </w:rPr>
      </w:pPr>
    </w:p>
    <w:p w:rsidR="001E308D" w:rsidRPr="001E308D" w:rsidRDefault="001E308D" w:rsidP="001E308D">
      <w:pPr>
        <w:jc w:val="both"/>
        <w:rPr>
          <w:rFonts w:ascii="Calibri" w:hAnsi="Calibri"/>
          <w:sz w:val="22"/>
          <w:szCs w:val="22"/>
          <w:u w:val="single"/>
        </w:rPr>
      </w:pPr>
      <w:r w:rsidRPr="001E308D">
        <w:rPr>
          <w:rFonts w:ascii="Calibri" w:hAnsi="Calibri"/>
          <w:b/>
          <w:sz w:val="22"/>
          <w:szCs w:val="22"/>
          <w:u w:val="single"/>
          <w:lang w:val="es-ES"/>
        </w:rPr>
        <w:t xml:space="preserve">TEMA No. </w:t>
      </w:r>
      <w:r>
        <w:rPr>
          <w:rFonts w:ascii="Calibri" w:hAnsi="Calibri"/>
          <w:b/>
          <w:sz w:val="22"/>
          <w:szCs w:val="22"/>
          <w:u w:val="single"/>
          <w:lang w:val="es-ES"/>
        </w:rPr>
        <w:t>3</w:t>
      </w:r>
      <w:r w:rsidRPr="001E308D">
        <w:rPr>
          <w:rFonts w:ascii="Calibri" w:hAnsi="Calibri"/>
          <w:sz w:val="22"/>
          <w:szCs w:val="22"/>
          <w:u w:val="single"/>
          <w:lang w:val="es-ES"/>
        </w:rPr>
        <w:tab/>
      </w:r>
      <w:r w:rsidRPr="001E308D">
        <w:rPr>
          <w:rFonts w:ascii="Calibri" w:hAnsi="Calibri"/>
          <w:smallCaps/>
          <w:sz w:val="22"/>
          <w:szCs w:val="22"/>
          <w:u w:val="single"/>
          <w:lang w:val="es-ES"/>
        </w:rPr>
        <w:t xml:space="preserve"> </w:t>
      </w:r>
      <w:r w:rsidRPr="001E308D">
        <w:rPr>
          <w:rFonts w:ascii="Calibri" w:hAnsi="Calibri"/>
          <w:smallCaps/>
          <w:sz w:val="22"/>
          <w:szCs w:val="22"/>
          <w:u w:val="single"/>
        </w:rPr>
        <w:t>(1</w:t>
      </w:r>
      <w:r w:rsidR="005A33B0">
        <w:rPr>
          <w:rFonts w:ascii="Calibri" w:hAnsi="Calibri"/>
          <w:smallCaps/>
          <w:sz w:val="22"/>
          <w:szCs w:val="22"/>
          <w:u w:val="single"/>
        </w:rPr>
        <w:t>0</w:t>
      </w:r>
      <w:r w:rsidRPr="001E308D">
        <w:rPr>
          <w:rFonts w:ascii="Calibri" w:hAnsi="Calibri"/>
          <w:smallCaps/>
          <w:sz w:val="22"/>
          <w:szCs w:val="22"/>
          <w:u w:val="single"/>
        </w:rPr>
        <w:t xml:space="preserve"> puntos)</w:t>
      </w:r>
    </w:p>
    <w:p w:rsidR="001E308D" w:rsidRDefault="001E308D" w:rsidP="001E308D">
      <w:p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/>
          <w:sz w:val="22"/>
          <w:szCs w:val="22"/>
        </w:rPr>
      </w:pPr>
    </w:p>
    <w:p w:rsidR="001E308D" w:rsidRPr="001E308D" w:rsidRDefault="001E308D" w:rsidP="001E308D">
      <w:p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(5</w:t>
      </w:r>
      <w:r w:rsidRPr="003E7502">
        <w:rPr>
          <w:rFonts w:ascii="Calibri" w:hAnsi="Calibri"/>
          <w:smallCaps/>
          <w:sz w:val="22"/>
          <w:szCs w:val="22"/>
        </w:rPr>
        <w:t xml:space="preserve"> puntos</w:t>
      </w:r>
      <w:r>
        <w:rPr>
          <w:rFonts w:ascii="Calibri" w:hAnsi="Calibri"/>
          <w:smallCaps/>
          <w:sz w:val="22"/>
          <w:szCs w:val="22"/>
        </w:rPr>
        <w:t>)</w:t>
      </w:r>
      <w:r w:rsidRPr="001E308D">
        <w:rPr>
          <w:rFonts w:ascii="Calibri" w:hAnsi="Calibri"/>
          <w:sz w:val="22"/>
          <w:szCs w:val="22"/>
        </w:rPr>
        <w:t xml:space="preserve"> En el paréntesis asocie el respectivo literal.</w:t>
      </w:r>
    </w:p>
    <w:tbl>
      <w:tblPr>
        <w:tblStyle w:val="Tablaconcuadrcula"/>
        <w:tblW w:w="8363" w:type="dxa"/>
        <w:tblInd w:w="534" w:type="dxa"/>
        <w:tblLook w:val="04A0"/>
      </w:tblPr>
      <w:tblGrid>
        <w:gridCol w:w="5244"/>
        <w:gridCol w:w="3119"/>
      </w:tblGrid>
      <w:tr w:rsidR="001E308D" w:rsidTr="001E308D">
        <w:tc>
          <w:tcPr>
            <w:tcW w:w="5244" w:type="dxa"/>
          </w:tcPr>
          <w:p w:rsidR="001E308D" w:rsidRPr="001E308D" w:rsidRDefault="001E308D" w:rsidP="00FB0685">
            <w:pPr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a.</w:t>
            </w:r>
            <w:r>
              <w:rPr>
                <w:rFonts w:ascii="Calibri" w:eastAsia="Batang" w:hAnsi="Calibri"/>
                <w:sz w:val="22"/>
                <w:szCs w:val="22"/>
              </w:rPr>
              <w:t xml:space="preserve"> </w:t>
            </w:r>
            <w:r w:rsidRPr="001E308D">
              <w:rPr>
                <w:rFonts w:ascii="Calibri" w:eastAsia="Batang" w:hAnsi="Calibri"/>
                <w:sz w:val="22"/>
                <w:szCs w:val="22"/>
              </w:rPr>
              <w:t>Liberar el aplicativo sin dejar de aplicar el sistema anterior.</w:t>
            </w:r>
          </w:p>
          <w:p w:rsidR="001E308D" w:rsidRPr="001E308D" w:rsidRDefault="001E308D" w:rsidP="00FB0685">
            <w:pPr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b.</w:t>
            </w:r>
            <w:r>
              <w:rPr>
                <w:rFonts w:ascii="Calibri" w:eastAsia="Batang" w:hAnsi="Calibri"/>
                <w:sz w:val="22"/>
                <w:szCs w:val="22"/>
              </w:rPr>
              <w:t xml:space="preserve"> </w:t>
            </w:r>
            <w:r w:rsidRPr="001E308D">
              <w:rPr>
                <w:rFonts w:ascii="Calibri" w:eastAsia="Batang" w:hAnsi="Calibri"/>
                <w:sz w:val="22"/>
                <w:szCs w:val="22"/>
              </w:rPr>
              <w:t>Desarrolladas por el usuario en un ambiente real.</w:t>
            </w:r>
          </w:p>
          <w:p w:rsidR="001E308D" w:rsidRPr="001E308D" w:rsidRDefault="001E308D" w:rsidP="00FB0685">
            <w:pPr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 xml:space="preserve">c. </w:t>
            </w:r>
            <w:r>
              <w:rPr>
                <w:rFonts w:ascii="Calibri" w:eastAsia="Batang" w:hAnsi="Calibri"/>
                <w:sz w:val="22"/>
                <w:szCs w:val="22"/>
              </w:rPr>
              <w:t>U</w:t>
            </w:r>
            <w:r w:rsidRPr="001E308D">
              <w:rPr>
                <w:rFonts w:ascii="Calibri" w:eastAsia="Batang" w:hAnsi="Calibri"/>
                <w:sz w:val="22"/>
                <w:szCs w:val="22"/>
              </w:rPr>
              <w:t>na representación gráfica de una colección de elementos de modelado.</w:t>
            </w:r>
          </w:p>
          <w:p w:rsidR="001E308D" w:rsidRPr="001E308D" w:rsidRDefault="001E308D" w:rsidP="00FB0685">
            <w:pPr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d. Detalle gráfico de los procesos o módulos principales en un sistema</w:t>
            </w:r>
          </w:p>
          <w:p w:rsidR="001E308D" w:rsidRPr="00385A65" w:rsidRDefault="001E308D" w:rsidP="00FB0685">
            <w:pPr>
              <w:rPr>
                <w:lang w:val="es-ES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e. Detalle de las operaciones de un usuario con el sistema</w:t>
            </w:r>
          </w:p>
        </w:tc>
        <w:tc>
          <w:tcPr>
            <w:tcW w:w="3119" w:type="dxa"/>
          </w:tcPr>
          <w:p w:rsidR="001E308D" w:rsidRPr="001E308D" w:rsidRDefault="001E308D" w:rsidP="00FB0685">
            <w:pPr>
              <w:pStyle w:val="Prrafodelista"/>
              <w:ind w:left="0"/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 xml:space="preserve">(     ) Diagrama Nivel Cero </w:t>
            </w:r>
          </w:p>
          <w:p w:rsidR="001E308D" w:rsidRPr="001E308D" w:rsidRDefault="001E308D" w:rsidP="00FB0685">
            <w:pPr>
              <w:pStyle w:val="Prrafodelista"/>
              <w:ind w:left="0"/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 xml:space="preserve">(     ) Diagrama Caso de USO </w:t>
            </w:r>
          </w:p>
          <w:p w:rsidR="001E308D" w:rsidRPr="001E308D" w:rsidRDefault="001E308D" w:rsidP="00FB0685">
            <w:pPr>
              <w:pStyle w:val="Prrafodelista"/>
              <w:ind w:left="0"/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(     ) Beta</w:t>
            </w:r>
          </w:p>
          <w:p w:rsidR="001E308D" w:rsidRPr="001E308D" w:rsidRDefault="001E308D" w:rsidP="00FB0685">
            <w:pPr>
              <w:pStyle w:val="Prrafodelista"/>
              <w:ind w:left="0"/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(     ) Diagrama</w:t>
            </w:r>
          </w:p>
          <w:p w:rsidR="001E308D" w:rsidRPr="001E308D" w:rsidRDefault="001E308D" w:rsidP="00FB0685">
            <w:pPr>
              <w:pStyle w:val="Prrafodelista"/>
              <w:ind w:left="0"/>
              <w:rPr>
                <w:rFonts w:ascii="Calibri" w:eastAsia="Batang" w:hAnsi="Calibri"/>
                <w:sz w:val="22"/>
                <w:szCs w:val="22"/>
              </w:rPr>
            </w:pPr>
            <w:r w:rsidRPr="001E308D">
              <w:rPr>
                <w:rFonts w:ascii="Calibri" w:eastAsia="Batang" w:hAnsi="Calibri"/>
                <w:sz w:val="22"/>
                <w:szCs w:val="22"/>
              </w:rPr>
              <w:t>(     ) Implementación en paralelo</w:t>
            </w:r>
          </w:p>
          <w:p w:rsidR="001E308D" w:rsidRPr="001E308D" w:rsidRDefault="001E308D" w:rsidP="00FB0685">
            <w:pPr>
              <w:pStyle w:val="Prrafodelista"/>
              <w:ind w:left="0"/>
              <w:rPr>
                <w:rFonts w:ascii="Calibri" w:eastAsia="Batang" w:hAnsi="Calibri"/>
                <w:sz w:val="22"/>
                <w:szCs w:val="22"/>
              </w:rPr>
            </w:pPr>
          </w:p>
        </w:tc>
      </w:tr>
    </w:tbl>
    <w:p w:rsidR="00C96B8C" w:rsidRDefault="00C96B8C" w:rsidP="00C376FC">
      <w:pPr>
        <w:jc w:val="both"/>
        <w:rPr>
          <w:rFonts w:ascii="Calibri" w:hAnsi="Calibri"/>
          <w:sz w:val="22"/>
          <w:szCs w:val="22"/>
        </w:rPr>
      </w:pPr>
    </w:p>
    <w:p w:rsidR="001E308D" w:rsidRDefault="001E308D" w:rsidP="00C376FC">
      <w:pPr>
        <w:jc w:val="both"/>
        <w:rPr>
          <w:rFonts w:ascii="Calibri" w:hAnsi="Calibri"/>
          <w:sz w:val="22"/>
          <w:szCs w:val="22"/>
        </w:rPr>
      </w:pPr>
    </w:p>
    <w:p w:rsidR="005A33B0" w:rsidRPr="005A33B0" w:rsidRDefault="001E308D" w:rsidP="005A33B0">
      <w:pPr>
        <w:pStyle w:val="Prrafodelista"/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5A33B0">
        <w:rPr>
          <w:rFonts w:ascii="Calibri" w:hAnsi="Calibri"/>
          <w:sz w:val="22"/>
          <w:szCs w:val="22"/>
        </w:rPr>
        <w:t>5</w:t>
      </w:r>
      <w:r w:rsidRPr="003E7502">
        <w:rPr>
          <w:rFonts w:ascii="Calibri" w:hAnsi="Calibri"/>
          <w:smallCaps/>
          <w:sz w:val="22"/>
          <w:szCs w:val="22"/>
        </w:rPr>
        <w:t xml:space="preserve"> puntos</w:t>
      </w:r>
      <w:r>
        <w:rPr>
          <w:rFonts w:ascii="Calibri" w:hAnsi="Calibri"/>
          <w:smallCaps/>
          <w:sz w:val="22"/>
          <w:szCs w:val="22"/>
        </w:rPr>
        <w:t xml:space="preserve">) </w:t>
      </w:r>
      <w:r w:rsidR="00E94CD6">
        <w:rPr>
          <w:rFonts w:ascii="Calibri" w:hAnsi="Calibri"/>
          <w:sz w:val="22"/>
          <w:szCs w:val="22"/>
        </w:rPr>
        <w:t>Considerando</w:t>
      </w:r>
      <w:r w:rsidR="001E7027">
        <w:rPr>
          <w:rFonts w:ascii="Calibri" w:hAnsi="Calibri"/>
          <w:sz w:val="22"/>
          <w:szCs w:val="22"/>
        </w:rPr>
        <w:t xml:space="preserve"> la siguiente situaci</w:t>
      </w:r>
      <w:r w:rsidR="0040294A">
        <w:rPr>
          <w:rFonts w:ascii="Calibri" w:hAnsi="Calibri"/>
          <w:sz w:val="22"/>
          <w:szCs w:val="22"/>
        </w:rPr>
        <w:t>ó</w:t>
      </w:r>
      <w:r w:rsidR="001E7027">
        <w:rPr>
          <w:rFonts w:ascii="Calibri" w:hAnsi="Calibri"/>
          <w:sz w:val="22"/>
          <w:szCs w:val="22"/>
        </w:rPr>
        <w:t>n</w:t>
      </w:r>
      <w:r w:rsidR="0040294A">
        <w:rPr>
          <w:rFonts w:ascii="Calibri" w:hAnsi="Calibri"/>
          <w:sz w:val="22"/>
          <w:szCs w:val="22"/>
        </w:rPr>
        <w:t xml:space="preserve"> de actividades en Consultorios Médicos particulares</w:t>
      </w:r>
      <w:r w:rsidR="001E7027">
        <w:rPr>
          <w:rFonts w:ascii="Calibri" w:hAnsi="Calibri"/>
          <w:sz w:val="22"/>
          <w:szCs w:val="22"/>
        </w:rPr>
        <w:t>, describa un sistema de información que beneficiaría a las organizaciones.</w:t>
      </w:r>
      <w:r w:rsidR="005A33B0">
        <w:rPr>
          <w:rFonts w:ascii="Calibri" w:hAnsi="Calibri"/>
          <w:sz w:val="22"/>
          <w:szCs w:val="22"/>
        </w:rPr>
        <w:t xml:space="preserve"> Explique cómo este </w:t>
      </w:r>
      <w:r w:rsidR="005A33B0" w:rsidRPr="005A33B0">
        <w:rPr>
          <w:rFonts w:ascii="Calibri" w:eastAsia="Arial Unicode MS" w:hAnsi="Calibri" w:cs="Arial"/>
          <w:color w:val="000000"/>
          <w:sz w:val="22"/>
          <w:szCs w:val="22"/>
        </w:rPr>
        <w:t xml:space="preserve">sistema puede </w:t>
      </w:r>
      <w:r w:rsidR="005A33B0">
        <w:rPr>
          <w:rFonts w:ascii="Calibri" w:eastAsia="Arial Unicode MS" w:hAnsi="Calibri" w:cs="Arial"/>
          <w:color w:val="000000"/>
          <w:sz w:val="22"/>
          <w:szCs w:val="22"/>
        </w:rPr>
        <w:t xml:space="preserve">ser </w:t>
      </w:r>
      <w:r w:rsidR="005A33B0" w:rsidRPr="005A33B0">
        <w:rPr>
          <w:rFonts w:ascii="Calibri" w:eastAsia="Arial Unicode MS" w:hAnsi="Calibri" w:cs="Arial"/>
          <w:color w:val="000000"/>
          <w:sz w:val="22"/>
          <w:szCs w:val="22"/>
        </w:rPr>
        <w:t>considera</w:t>
      </w:r>
      <w:r w:rsidR="005A33B0">
        <w:rPr>
          <w:rFonts w:ascii="Calibri" w:eastAsia="Arial Unicode MS" w:hAnsi="Calibri" w:cs="Arial"/>
          <w:color w:val="000000"/>
          <w:sz w:val="22"/>
          <w:szCs w:val="22"/>
        </w:rPr>
        <w:t>do</w:t>
      </w:r>
      <w:r w:rsidR="005A33B0" w:rsidRPr="005A33B0">
        <w:rPr>
          <w:rFonts w:ascii="Calibri" w:eastAsia="Arial Unicode MS" w:hAnsi="Calibri" w:cs="Arial"/>
          <w:color w:val="000000"/>
          <w:sz w:val="22"/>
          <w:szCs w:val="22"/>
        </w:rPr>
        <w:t xml:space="preserve"> una </w:t>
      </w:r>
      <w:proofErr w:type="gramStart"/>
      <w:r w:rsidR="005A33B0" w:rsidRPr="005A33B0">
        <w:rPr>
          <w:rFonts w:ascii="Calibri" w:eastAsia="Arial Unicode MS" w:hAnsi="Calibri" w:cs="Arial"/>
          <w:color w:val="000000"/>
          <w:sz w:val="22"/>
          <w:szCs w:val="22"/>
        </w:rPr>
        <w:t>inversión.</w:t>
      </w:r>
      <w:r w:rsidR="005A33B0">
        <w:rPr>
          <w:rFonts w:ascii="Calibri" w:eastAsia="Arial Unicode MS" w:hAnsi="Calibri" w:cs="Arial"/>
          <w:color w:val="000000"/>
          <w:sz w:val="22"/>
          <w:szCs w:val="22"/>
        </w:rPr>
        <w:t>?</w:t>
      </w:r>
      <w:proofErr w:type="gramEnd"/>
    </w:p>
    <w:p w:rsidR="001E308D" w:rsidRDefault="001E308D" w:rsidP="00C376FC">
      <w:pPr>
        <w:jc w:val="both"/>
        <w:rPr>
          <w:rFonts w:ascii="Calibri" w:hAnsi="Calibri"/>
          <w:sz w:val="22"/>
          <w:szCs w:val="22"/>
        </w:rPr>
      </w:pPr>
    </w:p>
    <w:p w:rsidR="001E308D" w:rsidRDefault="001E308D" w:rsidP="00C376FC">
      <w:pPr>
        <w:jc w:val="both"/>
        <w:rPr>
          <w:rFonts w:ascii="Calibri" w:hAnsi="Calibri"/>
          <w:sz w:val="22"/>
          <w:szCs w:val="22"/>
        </w:rPr>
      </w:pPr>
    </w:p>
    <w:p w:rsidR="00C96B8C" w:rsidRPr="003E7502" w:rsidRDefault="00C96B8C" w:rsidP="00C96B8C">
      <w:pPr>
        <w:jc w:val="both"/>
        <w:rPr>
          <w:rFonts w:ascii="Calibri" w:hAnsi="Calibri"/>
          <w:sz w:val="22"/>
          <w:szCs w:val="22"/>
          <w:u w:val="single"/>
        </w:rPr>
      </w:pPr>
      <w:r w:rsidRPr="003E7502">
        <w:rPr>
          <w:rFonts w:ascii="Calibri" w:hAnsi="Calibri"/>
          <w:b/>
          <w:sz w:val="22"/>
          <w:szCs w:val="22"/>
          <w:u w:val="single"/>
          <w:lang w:val="es-ES"/>
        </w:rPr>
        <w:lastRenderedPageBreak/>
        <w:t xml:space="preserve">TEMA No. </w:t>
      </w:r>
      <w:r w:rsidR="001E308D">
        <w:rPr>
          <w:rFonts w:ascii="Calibri" w:hAnsi="Calibri"/>
          <w:b/>
          <w:sz w:val="22"/>
          <w:szCs w:val="22"/>
          <w:u w:val="single"/>
          <w:lang w:val="es-ES"/>
        </w:rPr>
        <w:t>4</w:t>
      </w:r>
      <w:r w:rsidRPr="003E7502">
        <w:rPr>
          <w:rFonts w:ascii="Calibri" w:hAnsi="Calibri"/>
          <w:sz w:val="22"/>
          <w:szCs w:val="22"/>
          <w:u w:val="single"/>
          <w:lang w:val="es-ES"/>
        </w:rPr>
        <w:tab/>
      </w:r>
      <w:r w:rsidRPr="003E7502">
        <w:rPr>
          <w:rFonts w:ascii="Calibri" w:hAnsi="Calibri"/>
          <w:smallCaps/>
          <w:sz w:val="22"/>
          <w:szCs w:val="22"/>
          <w:u w:val="single"/>
          <w:lang w:val="es-ES"/>
        </w:rPr>
        <w:t xml:space="preserve"> </w:t>
      </w:r>
      <w:r>
        <w:rPr>
          <w:rFonts w:ascii="Calibri" w:hAnsi="Calibri"/>
          <w:smallCaps/>
          <w:sz w:val="22"/>
          <w:szCs w:val="22"/>
          <w:u w:val="single"/>
        </w:rPr>
        <w:t>(</w:t>
      </w:r>
      <w:r w:rsidR="005A33B0">
        <w:rPr>
          <w:rFonts w:ascii="Calibri" w:hAnsi="Calibri"/>
          <w:smallCaps/>
          <w:sz w:val="22"/>
          <w:szCs w:val="22"/>
          <w:u w:val="single"/>
        </w:rPr>
        <w:t>35</w:t>
      </w:r>
      <w:r w:rsidRPr="003E7502">
        <w:rPr>
          <w:rFonts w:ascii="Calibri" w:hAnsi="Calibri"/>
          <w:smallCaps/>
          <w:sz w:val="22"/>
          <w:szCs w:val="22"/>
          <w:u w:val="single"/>
        </w:rPr>
        <w:t xml:space="preserve"> puntos)</w:t>
      </w:r>
    </w:p>
    <w:p w:rsidR="00C96B8C" w:rsidRDefault="00C96B8C" w:rsidP="00C376FC">
      <w:pPr>
        <w:jc w:val="both"/>
        <w:rPr>
          <w:rFonts w:ascii="Calibri" w:hAnsi="Calibri"/>
          <w:sz w:val="22"/>
          <w:szCs w:val="22"/>
        </w:rPr>
      </w:pPr>
    </w:p>
    <w:p w:rsidR="003F459A" w:rsidRDefault="004965BA" w:rsidP="00C376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SRI</w:t>
      </w:r>
      <w:r w:rsidR="003F459A">
        <w:rPr>
          <w:rFonts w:ascii="Calibri" w:hAnsi="Calibri"/>
          <w:sz w:val="22"/>
          <w:szCs w:val="22"/>
        </w:rPr>
        <w:t>J</w:t>
      </w:r>
      <w:r>
        <w:rPr>
          <w:rFonts w:ascii="Calibri" w:hAnsi="Calibri"/>
          <w:sz w:val="22"/>
          <w:szCs w:val="22"/>
        </w:rPr>
        <w:t xml:space="preserve"> “Sistemas de Rentas Internas</w:t>
      </w:r>
      <w:r w:rsidR="003F459A">
        <w:rPr>
          <w:rFonts w:ascii="Calibri" w:hAnsi="Calibri"/>
          <w:sz w:val="22"/>
          <w:szCs w:val="22"/>
        </w:rPr>
        <w:t xml:space="preserve"> de Jaguares</w:t>
      </w:r>
      <w:r>
        <w:rPr>
          <w:rFonts w:ascii="Calibri" w:hAnsi="Calibri"/>
          <w:sz w:val="22"/>
          <w:szCs w:val="22"/>
        </w:rPr>
        <w:t xml:space="preserve">”, ha implementado un portal interactivo para declaraciones de las obligaciones tributarias tanto de personas naturales como jurídicas. Mediante el sistema los tributantes pueden subir sus formularios de declaración de impuestos y anexos, consultar su historial tributario, notificación de estado, solicitar cambio de clave y ordenar </w:t>
      </w:r>
      <w:r w:rsidR="003F459A">
        <w:rPr>
          <w:rFonts w:ascii="Calibri" w:hAnsi="Calibri"/>
          <w:sz w:val="22"/>
          <w:szCs w:val="22"/>
        </w:rPr>
        <w:t>débitos</w:t>
      </w:r>
      <w:r>
        <w:rPr>
          <w:rFonts w:ascii="Calibri" w:hAnsi="Calibri"/>
          <w:sz w:val="22"/>
          <w:szCs w:val="22"/>
        </w:rPr>
        <w:t xml:space="preserve"> bancarios. Los formularios están estructurados en formato </w:t>
      </w:r>
      <w:r w:rsidR="00D01130">
        <w:rPr>
          <w:rFonts w:ascii="Calibri" w:hAnsi="Calibri"/>
          <w:sz w:val="22"/>
          <w:szCs w:val="22"/>
        </w:rPr>
        <w:t>XML</w:t>
      </w:r>
      <w:r>
        <w:rPr>
          <w:rFonts w:ascii="Calibri" w:hAnsi="Calibri"/>
          <w:sz w:val="22"/>
          <w:szCs w:val="22"/>
        </w:rPr>
        <w:t>, los cuales son subidos al sistemas, en los casos que se tenga que pagar un tributo</w:t>
      </w:r>
      <w:r w:rsidR="000668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(valor), el usuario puede decidir si se lo realiza por debito de su cuenta bancaria (previamente registrada</w:t>
      </w:r>
      <w:r w:rsidR="0001329B">
        <w:rPr>
          <w:rFonts w:ascii="Calibri" w:hAnsi="Calibri"/>
          <w:sz w:val="22"/>
          <w:szCs w:val="22"/>
        </w:rPr>
        <w:t xml:space="preserve"> Proceso Registro de Cuenta</w:t>
      </w:r>
      <w:r>
        <w:rPr>
          <w:rFonts w:ascii="Calibri" w:hAnsi="Calibri"/>
          <w:sz w:val="22"/>
          <w:szCs w:val="22"/>
        </w:rPr>
        <w:t>)</w:t>
      </w:r>
      <w:r w:rsidR="003F459A">
        <w:rPr>
          <w:rFonts w:ascii="Calibri" w:hAnsi="Calibri"/>
          <w:sz w:val="22"/>
          <w:szCs w:val="22"/>
        </w:rPr>
        <w:t xml:space="preserve"> o transacción </w:t>
      </w:r>
      <w:r w:rsidR="00C62AAF">
        <w:rPr>
          <w:rFonts w:ascii="Calibri" w:hAnsi="Calibri"/>
          <w:sz w:val="22"/>
          <w:szCs w:val="22"/>
        </w:rPr>
        <w:t>bancaria (</w:t>
      </w:r>
      <w:r w:rsidR="003F459A">
        <w:rPr>
          <w:rFonts w:ascii="Calibri" w:hAnsi="Calibri"/>
          <w:sz w:val="22"/>
          <w:szCs w:val="22"/>
        </w:rPr>
        <w:t>deposito en el banco).</w:t>
      </w:r>
      <w:r>
        <w:rPr>
          <w:rFonts w:ascii="Calibri" w:hAnsi="Calibri"/>
          <w:sz w:val="22"/>
          <w:szCs w:val="22"/>
        </w:rPr>
        <w:t xml:space="preserve"> </w:t>
      </w:r>
      <w:r w:rsidR="003F459A">
        <w:rPr>
          <w:rFonts w:ascii="Calibri" w:hAnsi="Calibri"/>
          <w:sz w:val="22"/>
          <w:szCs w:val="22"/>
        </w:rPr>
        <w:t>Cuando la opción es debito bancario se ejecuta el Proceso de debito y se envía la notificación al tributante. Los datos se almacenan en la base de datos.</w:t>
      </w:r>
    </w:p>
    <w:p w:rsidR="003F459A" w:rsidRDefault="003F459A" w:rsidP="00C376FC">
      <w:pPr>
        <w:jc w:val="both"/>
        <w:rPr>
          <w:rFonts w:ascii="Calibri" w:hAnsi="Calibri"/>
          <w:sz w:val="22"/>
          <w:szCs w:val="22"/>
        </w:rPr>
      </w:pPr>
    </w:p>
    <w:p w:rsidR="0001329B" w:rsidRDefault="003F459A" w:rsidP="00C376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Los tributantes deben presentar sus anexos respectivo, en el caso de las personas naturales un formulario con la identificación de las factura de gastos emitidas por las empresas, y en el caso de las personas jurídicas un detalle de facturas emitidas a sus clientes. Esta información pasa al proceso de análisis donde se confronta para verificar la valides de la misma. Se generan reportes respectivos sobre posibles fraudes y notificaciones a los todos los participantes. </w:t>
      </w:r>
      <w:r w:rsidR="0001329B">
        <w:rPr>
          <w:rFonts w:ascii="Calibri" w:hAnsi="Calibri"/>
          <w:sz w:val="22"/>
          <w:szCs w:val="22"/>
        </w:rPr>
        <w:t>Los informes son dirigidos al director de área para análisis y aprobación para envío al departamento legal.</w:t>
      </w:r>
    </w:p>
    <w:p w:rsidR="0001329B" w:rsidRDefault="0001329B" w:rsidP="00C376FC">
      <w:pPr>
        <w:jc w:val="both"/>
        <w:rPr>
          <w:rFonts w:ascii="Calibri" w:hAnsi="Calibri"/>
          <w:sz w:val="22"/>
          <w:szCs w:val="22"/>
        </w:rPr>
      </w:pPr>
    </w:p>
    <w:p w:rsidR="00C66DFA" w:rsidRDefault="00C66DFA" w:rsidP="00C376FC">
      <w:pPr>
        <w:jc w:val="both"/>
        <w:rPr>
          <w:rFonts w:ascii="Calibri" w:hAnsi="Calibri"/>
          <w:sz w:val="22"/>
          <w:szCs w:val="22"/>
        </w:rPr>
      </w:pPr>
    </w:p>
    <w:p w:rsidR="005E0D3B" w:rsidRDefault="00C66DFA" w:rsidP="00C376F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Considerando </w:t>
      </w:r>
      <w:r w:rsidR="0001329B">
        <w:rPr>
          <w:rFonts w:ascii="Calibri" w:hAnsi="Calibri"/>
          <w:sz w:val="22"/>
          <w:szCs w:val="22"/>
        </w:rPr>
        <w:t>la situación descrita sobre sistema SRIJ</w:t>
      </w:r>
      <w:r>
        <w:rPr>
          <w:rFonts w:ascii="Calibri" w:hAnsi="Calibri"/>
          <w:sz w:val="22"/>
          <w:szCs w:val="22"/>
        </w:rPr>
        <w:t>:</w:t>
      </w:r>
    </w:p>
    <w:p w:rsidR="005E0D3B" w:rsidRDefault="005E0D3B" w:rsidP="00E50CEF">
      <w:pPr>
        <w:pStyle w:val="Prrafodelista"/>
        <w:numPr>
          <w:ilvl w:val="0"/>
          <w:numId w:val="3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 w:rsidR="0001329B">
        <w:rPr>
          <w:rFonts w:ascii="Calibri" w:hAnsi="Calibri"/>
          <w:sz w:val="22"/>
          <w:szCs w:val="22"/>
        </w:rPr>
        <w:t>5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 w:rsidRPr="003E7502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 w:rsidRPr="005E0D3B">
        <w:rPr>
          <w:rFonts w:ascii="Calibri" w:hAnsi="Calibri"/>
          <w:sz w:val="22"/>
          <w:szCs w:val="22"/>
        </w:rPr>
        <w:t>Diseñe un diagrama de c</w:t>
      </w:r>
      <w:r w:rsidR="0001329B">
        <w:rPr>
          <w:rFonts w:ascii="Calibri" w:hAnsi="Calibri"/>
          <w:sz w:val="22"/>
          <w:szCs w:val="22"/>
        </w:rPr>
        <w:t>asos de uso para el usuario persona natural.</w:t>
      </w:r>
    </w:p>
    <w:p w:rsidR="0001329B" w:rsidRPr="005E0D3B" w:rsidRDefault="0001329B" w:rsidP="00E50CEF">
      <w:pPr>
        <w:pStyle w:val="Prrafodelista"/>
        <w:numPr>
          <w:ilvl w:val="0"/>
          <w:numId w:val="3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1</w:t>
      </w:r>
      <w:r w:rsidR="005A33B0">
        <w:rPr>
          <w:rFonts w:ascii="Calibri" w:hAnsi="Calibri"/>
          <w:sz w:val="22"/>
          <w:szCs w:val="22"/>
        </w:rPr>
        <w:t>0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 w:rsidRPr="003E7502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Diseñe un diagrama de contexto.</w:t>
      </w:r>
    </w:p>
    <w:p w:rsidR="00C376FC" w:rsidRPr="005E0D3B" w:rsidRDefault="005E0D3B" w:rsidP="00E50CEF">
      <w:pPr>
        <w:pStyle w:val="Prrafodelista"/>
        <w:numPr>
          <w:ilvl w:val="0"/>
          <w:numId w:val="3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E7502">
        <w:rPr>
          <w:rFonts w:ascii="Calibri" w:hAnsi="Calibri"/>
          <w:sz w:val="22"/>
          <w:szCs w:val="22"/>
        </w:rPr>
        <w:t>(</w:t>
      </w:r>
      <w:r w:rsidR="0001329B">
        <w:rPr>
          <w:rFonts w:ascii="Calibri" w:hAnsi="Calibri"/>
          <w:sz w:val="22"/>
          <w:szCs w:val="22"/>
        </w:rPr>
        <w:t>20</w:t>
      </w:r>
      <w:r w:rsidRPr="003E7502">
        <w:rPr>
          <w:rFonts w:ascii="Calibri" w:hAnsi="Calibri"/>
          <w:smallCaps/>
          <w:sz w:val="22"/>
          <w:szCs w:val="22"/>
        </w:rPr>
        <w:t xml:space="preserve"> puntos)</w:t>
      </w:r>
      <w:r w:rsidRPr="003E7502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Diseñe un diagrama de nivel cero.</w:t>
      </w:r>
    </w:p>
    <w:p w:rsidR="00A55885" w:rsidRPr="005E0D3B" w:rsidRDefault="00A55885" w:rsidP="009C4465">
      <w:pPr>
        <w:pStyle w:val="Prrafodelista"/>
        <w:ind w:left="426"/>
        <w:jc w:val="both"/>
        <w:rPr>
          <w:rFonts w:ascii="Calibri" w:hAnsi="Calibri"/>
          <w:sz w:val="22"/>
          <w:szCs w:val="22"/>
        </w:rPr>
      </w:pPr>
    </w:p>
    <w:p w:rsidR="0040294A" w:rsidRPr="003E7502" w:rsidRDefault="0040294A" w:rsidP="0040294A">
      <w:pPr>
        <w:jc w:val="both"/>
        <w:rPr>
          <w:rFonts w:ascii="Calibri" w:hAnsi="Calibri"/>
          <w:sz w:val="22"/>
          <w:szCs w:val="22"/>
          <w:u w:val="single"/>
        </w:rPr>
      </w:pPr>
      <w:r w:rsidRPr="003E7502">
        <w:rPr>
          <w:rFonts w:ascii="Calibri" w:hAnsi="Calibri"/>
          <w:b/>
          <w:sz w:val="22"/>
          <w:szCs w:val="22"/>
          <w:u w:val="single"/>
          <w:lang w:val="es-ES"/>
        </w:rPr>
        <w:t xml:space="preserve">TEMA No. </w:t>
      </w:r>
      <w:r>
        <w:rPr>
          <w:rFonts w:ascii="Calibri" w:hAnsi="Calibri"/>
          <w:b/>
          <w:sz w:val="22"/>
          <w:szCs w:val="22"/>
          <w:u w:val="single"/>
          <w:lang w:val="es-ES"/>
        </w:rPr>
        <w:t>5</w:t>
      </w:r>
      <w:r w:rsidRPr="003E7502">
        <w:rPr>
          <w:rFonts w:ascii="Calibri" w:hAnsi="Calibri"/>
          <w:sz w:val="22"/>
          <w:szCs w:val="22"/>
          <w:u w:val="single"/>
          <w:lang w:val="es-ES"/>
        </w:rPr>
        <w:tab/>
      </w:r>
      <w:r w:rsidRPr="003E7502">
        <w:rPr>
          <w:rFonts w:ascii="Calibri" w:hAnsi="Calibri"/>
          <w:smallCaps/>
          <w:sz w:val="22"/>
          <w:szCs w:val="22"/>
          <w:u w:val="single"/>
          <w:lang w:val="es-ES"/>
        </w:rPr>
        <w:t xml:space="preserve"> </w:t>
      </w:r>
      <w:r>
        <w:rPr>
          <w:rFonts w:ascii="Calibri" w:hAnsi="Calibri"/>
          <w:smallCaps/>
          <w:sz w:val="22"/>
          <w:szCs w:val="22"/>
          <w:u w:val="single"/>
        </w:rPr>
        <w:t>(</w:t>
      </w:r>
      <w:r w:rsidR="005A33B0">
        <w:rPr>
          <w:rFonts w:ascii="Calibri" w:hAnsi="Calibri"/>
          <w:smallCaps/>
          <w:sz w:val="22"/>
          <w:szCs w:val="22"/>
          <w:u w:val="single"/>
        </w:rPr>
        <w:t>20</w:t>
      </w:r>
      <w:r w:rsidRPr="003E7502">
        <w:rPr>
          <w:rFonts w:ascii="Calibri" w:hAnsi="Calibri"/>
          <w:smallCaps/>
          <w:sz w:val="22"/>
          <w:szCs w:val="22"/>
          <w:u w:val="single"/>
        </w:rPr>
        <w:t xml:space="preserve"> puntos)</w:t>
      </w:r>
    </w:p>
    <w:p w:rsidR="005A33B0" w:rsidRPr="005A33B0" w:rsidRDefault="005A33B0" w:rsidP="005A33B0">
      <w:pPr>
        <w:jc w:val="both"/>
        <w:rPr>
          <w:rFonts w:ascii="Calibri" w:hAnsi="Calibri"/>
          <w:sz w:val="22"/>
          <w:szCs w:val="22"/>
        </w:rPr>
      </w:pPr>
      <w:r w:rsidRPr="005A33B0">
        <w:rPr>
          <w:rFonts w:ascii="Calibri" w:hAnsi="Calibri"/>
          <w:sz w:val="22"/>
          <w:szCs w:val="22"/>
        </w:rPr>
        <w:t>La empresa de software Desarrollo Seguro S.A. vende software a sus clientes bajo dos modalidades: Código abierto y Código cerrado.  La modalidad de código abierto permite que el cliente además de la aplicación (ejecutable) también obtenga el código fuente y pueda realizar modificaciones del software según requiera el negocio sin tener dependencia para realizar dichas modificaciones.  La modalidad de código cerrado impide realizar cambios a la aplicación obligando a solicitar los cambios e incurrir en un costo por cada cambio.  El costo hora de cada desarrollo adicional que se le solicite a la compañía es de $60.</w:t>
      </w:r>
    </w:p>
    <w:p w:rsidR="005A33B0" w:rsidRPr="005A33B0" w:rsidRDefault="005A33B0" w:rsidP="005A33B0">
      <w:pPr>
        <w:jc w:val="both"/>
        <w:rPr>
          <w:rFonts w:ascii="Calibri" w:hAnsi="Calibri"/>
          <w:sz w:val="22"/>
          <w:szCs w:val="22"/>
        </w:rPr>
      </w:pPr>
      <w:r w:rsidRPr="005A33B0">
        <w:rPr>
          <w:rFonts w:ascii="Calibri" w:hAnsi="Calibri"/>
          <w:sz w:val="22"/>
          <w:szCs w:val="22"/>
        </w:rPr>
        <w:t>Usted se encuentra evaluando adquirir un software y ha llegado a negociar con Software seguro,  empresa que tiene un software que se ajusta a sus necesidades de forma bastante precisa, salvo ciertos ajustes que habría que realizar.</w:t>
      </w:r>
    </w:p>
    <w:p w:rsidR="005A33B0" w:rsidRPr="005A33B0" w:rsidRDefault="005A33B0" w:rsidP="005A33B0">
      <w:pPr>
        <w:jc w:val="both"/>
        <w:rPr>
          <w:rFonts w:ascii="Calibri" w:hAnsi="Calibri"/>
          <w:sz w:val="22"/>
          <w:szCs w:val="22"/>
        </w:rPr>
      </w:pPr>
      <w:r w:rsidRPr="005A33B0">
        <w:rPr>
          <w:rFonts w:ascii="Calibri" w:hAnsi="Calibri"/>
          <w:sz w:val="22"/>
          <w:szCs w:val="22"/>
        </w:rPr>
        <w:t xml:space="preserve">La decisión que debe tomar es que </w:t>
      </w:r>
      <w:r w:rsidRPr="005A33B0">
        <w:rPr>
          <w:rFonts w:ascii="Calibri" w:hAnsi="Calibri"/>
          <w:b/>
          <w:sz w:val="22"/>
          <w:szCs w:val="22"/>
          <w:u w:val="single"/>
        </w:rPr>
        <w:t>modalidad de contrato</w:t>
      </w:r>
      <w:r w:rsidRPr="005A33B0">
        <w:rPr>
          <w:rFonts w:ascii="Calibri" w:hAnsi="Calibri"/>
          <w:sz w:val="22"/>
          <w:szCs w:val="22"/>
        </w:rPr>
        <w:t xml:space="preserve"> realizar con ésta empresa, la opción de código abierto tiene un costo 40% mayor a la de código cerrado que está cotizada en $45,000.00.</w:t>
      </w:r>
    </w:p>
    <w:p w:rsidR="005A33B0" w:rsidRPr="005A33B0" w:rsidRDefault="005A33B0" w:rsidP="005A33B0">
      <w:pPr>
        <w:jc w:val="both"/>
        <w:rPr>
          <w:rFonts w:ascii="Calibri" w:hAnsi="Calibri"/>
          <w:sz w:val="22"/>
          <w:szCs w:val="22"/>
        </w:rPr>
      </w:pPr>
      <w:r w:rsidRPr="005A33B0">
        <w:rPr>
          <w:rFonts w:ascii="Calibri" w:hAnsi="Calibri"/>
          <w:sz w:val="22"/>
          <w:szCs w:val="22"/>
        </w:rPr>
        <w:t>Una estimación inicial proporcionada por un subalterno suyo le indica que las modificaciones que se requerirían hacer al software estarían por las 250 horas de trabajo.</w:t>
      </w:r>
    </w:p>
    <w:p w:rsidR="005A33B0" w:rsidRDefault="005A33B0" w:rsidP="005A33B0">
      <w:pPr>
        <w:pStyle w:val="Prrafodelista"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5A33B0">
        <w:rPr>
          <w:rFonts w:ascii="Calibri" w:hAnsi="Calibri"/>
          <w:sz w:val="22"/>
          <w:szCs w:val="22"/>
        </w:rPr>
        <w:t>Con la información indicada, tome una decisión sobre la modalidad de compra de software. Si considera que falta información para tomar la decisión por favor indique que más necesitaría conocer.</w:t>
      </w:r>
      <w:r w:rsidR="009803CA" w:rsidRPr="009803CA">
        <w:rPr>
          <w:rFonts w:ascii="Calibri" w:hAnsi="Calibri"/>
          <w:sz w:val="22"/>
          <w:szCs w:val="22"/>
        </w:rPr>
        <w:t xml:space="preserve"> </w:t>
      </w:r>
      <w:r w:rsidR="009803CA" w:rsidRPr="003E7502">
        <w:rPr>
          <w:rFonts w:ascii="Calibri" w:hAnsi="Calibri"/>
          <w:sz w:val="22"/>
          <w:szCs w:val="22"/>
        </w:rPr>
        <w:t>(</w:t>
      </w:r>
      <w:r w:rsidR="009803CA">
        <w:rPr>
          <w:rFonts w:ascii="Calibri" w:hAnsi="Calibri"/>
          <w:sz w:val="22"/>
          <w:szCs w:val="22"/>
        </w:rPr>
        <w:t>10</w:t>
      </w:r>
      <w:r w:rsidR="009803CA" w:rsidRPr="003E7502">
        <w:rPr>
          <w:rFonts w:ascii="Calibri" w:hAnsi="Calibri"/>
          <w:smallCaps/>
          <w:sz w:val="22"/>
          <w:szCs w:val="22"/>
        </w:rPr>
        <w:t xml:space="preserve"> puntos)</w:t>
      </w:r>
    </w:p>
    <w:p w:rsidR="0040294A" w:rsidRPr="005A33B0" w:rsidRDefault="005A33B0" w:rsidP="005A33B0">
      <w:pPr>
        <w:pStyle w:val="Prrafodelista"/>
        <w:numPr>
          <w:ilvl w:val="0"/>
          <w:numId w:val="3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5A33B0">
        <w:rPr>
          <w:rFonts w:ascii="Calibri" w:hAnsi="Calibri"/>
          <w:sz w:val="22"/>
          <w:szCs w:val="22"/>
        </w:rPr>
        <w:t>Evalúe además hacia el futuro cuál de las dos modalidades sería más conveniente para la empresa, justifique su análisis considerando varios factores que le ayuden a argumentar.</w:t>
      </w:r>
      <w:r w:rsidR="009803CA" w:rsidRPr="009803CA">
        <w:rPr>
          <w:rFonts w:ascii="Calibri" w:hAnsi="Calibri"/>
          <w:sz w:val="22"/>
          <w:szCs w:val="22"/>
        </w:rPr>
        <w:t xml:space="preserve"> </w:t>
      </w:r>
      <w:r w:rsidR="009803CA" w:rsidRPr="003E7502">
        <w:rPr>
          <w:rFonts w:ascii="Calibri" w:hAnsi="Calibri"/>
          <w:sz w:val="22"/>
          <w:szCs w:val="22"/>
        </w:rPr>
        <w:t>(</w:t>
      </w:r>
      <w:r w:rsidR="009803CA">
        <w:rPr>
          <w:rFonts w:ascii="Calibri" w:hAnsi="Calibri"/>
          <w:sz w:val="22"/>
          <w:szCs w:val="22"/>
        </w:rPr>
        <w:t>10</w:t>
      </w:r>
      <w:r w:rsidR="009803CA" w:rsidRPr="003E7502">
        <w:rPr>
          <w:rFonts w:ascii="Calibri" w:hAnsi="Calibri"/>
          <w:smallCaps/>
          <w:sz w:val="22"/>
          <w:szCs w:val="22"/>
        </w:rPr>
        <w:t xml:space="preserve"> puntos)</w:t>
      </w:r>
    </w:p>
    <w:sectPr w:rsidR="0040294A" w:rsidRPr="005A33B0" w:rsidSect="005A33B0">
      <w:type w:val="continuous"/>
      <w:pgSz w:w="11907" w:h="16840" w:code="5"/>
      <w:pgMar w:top="1701" w:right="1797" w:bottom="1135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444"/>
    <w:multiLevelType w:val="multilevel"/>
    <w:tmpl w:val="1AA24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8C403C"/>
    <w:multiLevelType w:val="hybridMultilevel"/>
    <w:tmpl w:val="F7007B90"/>
    <w:lvl w:ilvl="0" w:tplc="30105E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D925D6"/>
    <w:multiLevelType w:val="hybridMultilevel"/>
    <w:tmpl w:val="72244E62"/>
    <w:lvl w:ilvl="0" w:tplc="21701978">
      <w:start w:val="1"/>
      <w:numFmt w:val="lowerRoman"/>
      <w:lvlText w:val="%1)"/>
      <w:lvlJc w:val="left"/>
      <w:pPr>
        <w:tabs>
          <w:tab w:val="num" w:pos="294"/>
        </w:tabs>
        <w:ind w:left="294" w:hanging="360"/>
      </w:pPr>
      <w:rPr>
        <w:rFonts w:ascii="Calibri" w:hAnsi="Calibri" w:hint="default"/>
        <w:b w:val="0"/>
        <w:i w:val="0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0EFF01F6"/>
    <w:multiLevelType w:val="hybridMultilevel"/>
    <w:tmpl w:val="E2A0BA16"/>
    <w:lvl w:ilvl="0" w:tplc="7D54856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EE4BEC"/>
    <w:multiLevelType w:val="hybridMultilevel"/>
    <w:tmpl w:val="D67E3BA8"/>
    <w:lvl w:ilvl="0" w:tplc="30105E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D65081"/>
    <w:multiLevelType w:val="hybridMultilevel"/>
    <w:tmpl w:val="CA3CDC94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A2518"/>
    <w:multiLevelType w:val="hybridMultilevel"/>
    <w:tmpl w:val="0C184AF0"/>
    <w:lvl w:ilvl="0" w:tplc="30105E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E47D8F"/>
    <w:multiLevelType w:val="hybridMultilevel"/>
    <w:tmpl w:val="14E61A9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2A75"/>
    <w:multiLevelType w:val="hybridMultilevel"/>
    <w:tmpl w:val="22AC7E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A23DE"/>
    <w:multiLevelType w:val="multilevel"/>
    <w:tmpl w:val="5934B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344826"/>
    <w:multiLevelType w:val="hybridMultilevel"/>
    <w:tmpl w:val="6C9E66EC"/>
    <w:lvl w:ilvl="0" w:tplc="13589890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756D9"/>
    <w:multiLevelType w:val="hybridMultilevel"/>
    <w:tmpl w:val="1DACD5CE"/>
    <w:lvl w:ilvl="0" w:tplc="5BF8A7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7E4C9C"/>
    <w:multiLevelType w:val="hybridMultilevel"/>
    <w:tmpl w:val="9144679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1015E"/>
    <w:multiLevelType w:val="hybridMultilevel"/>
    <w:tmpl w:val="E70667A8"/>
    <w:lvl w:ilvl="0" w:tplc="FFB8F2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A130D6"/>
    <w:multiLevelType w:val="hybridMultilevel"/>
    <w:tmpl w:val="5BD2FF2E"/>
    <w:lvl w:ilvl="0" w:tplc="82C663F2">
      <w:start w:val="1"/>
      <w:numFmt w:val="lowerLetter"/>
      <w:lvlText w:val="%1)"/>
      <w:lvlJc w:val="left"/>
      <w:pPr>
        <w:tabs>
          <w:tab w:val="num" w:pos="294"/>
        </w:tabs>
        <w:ind w:left="294" w:hanging="360"/>
      </w:pPr>
      <w:rPr>
        <w:rFonts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>
    <w:nsid w:val="33516CFF"/>
    <w:multiLevelType w:val="hybridMultilevel"/>
    <w:tmpl w:val="A7DC0D6A"/>
    <w:lvl w:ilvl="0" w:tplc="2A648C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E1499"/>
    <w:multiLevelType w:val="hybridMultilevel"/>
    <w:tmpl w:val="FF1EC80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280039"/>
    <w:multiLevelType w:val="hybridMultilevel"/>
    <w:tmpl w:val="05C8355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6F10"/>
    <w:multiLevelType w:val="multilevel"/>
    <w:tmpl w:val="F2A2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FF3300"/>
    <w:multiLevelType w:val="hybridMultilevel"/>
    <w:tmpl w:val="84D67E78"/>
    <w:lvl w:ilvl="0" w:tplc="30105E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3B29AE"/>
    <w:multiLevelType w:val="hybridMultilevel"/>
    <w:tmpl w:val="C674FEA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533CC2"/>
    <w:multiLevelType w:val="hybridMultilevel"/>
    <w:tmpl w:val="49D6EE3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594E78"/>
    <w:multiLevelType w:val="hybridMultilevel"/>
    <w:tmpl w:val="5934BC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E8927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DD4FEE"/>
    <w:multiLevelType w:val="hybridMultilevel"/>
    <w:tmpl w:val="84EE25A2"/>
    <w:lvl w:ilvl="0" w:tplc="010A38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33068"/>
    <w:multiLevelType w:val="hybridMultilevel"/>
    <w:tmpl w:val="A83A48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620C84"/>
    <w:multiLevelType w:val="hybridMultilevel"/>
    <w:tmpl w:val="357417B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6481E"/>
    <w:multiLevelType w:val="hybridMultilevel"/>
    <w:tmpl w:val="C3F41F2A"/>
    <w:lvl w:ilvl="0" w:tplc="FC4468E2">
      <w:start w:val="1"/>
      <w:numFmt w:val="lowerLetter"/>
      <w:lvlText w:val="%1)"/>
      <w:lvlJc w:val="left"/>
      <w:pPr>
        <w:tabs>
          <w:tab w:val="num" w:pos="294"/>
        </w:tabs>
        <w:ind w:left="294" w:hanging="360"/>
      </w:pPr>
      <w:rPr>
        <w:rFonts w:ascii="Calibri" w:hAnsi="Calibri" w:hint="default"/>
        <w:b w:val="0"/>
        <w:i w:val="0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7">
    <w:nsid w:val="5D04324B"/>
    <w:multiLevelType w:val="hybridMultilevel"/>
    <w:tmpl w:val="126AB0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000C8"/>
    <w:multiLevelType w:val="hybridMultilevel"/>
    <w:tmpl w:val="F2A2D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EE12D1"/>
    <w:multiLevelType w:val="hybridMultilevel"/>
    <w:tmpl w:val="FCCA94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E159D"/>
    <w:multiLevelType w:val="hybridMultilevel"/>
    <w:tmpl w:val="D47C26EC"/>
    <w:lvl w:ilvl="0" w:tplc="F7B22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5418B"/>
    <w:multiLevelType w:val="multilevel"/>
    <w:tmpl w:val="14E61A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E4C72"/>
    <w:multiLevelType w:val="hybridMultilevel"/>
    <w:tmpl w:val="0DD4FDD0"/>
    <w:lvl w:ilvl="0" w:tplc="4276FA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E537C2"/>
    <w:multiLevelType w:val="hybridMultilevel"/>
    <w:tmpl w:val="7FAC5A5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AE57423"/>
    <w:multiLevelType w:val="hybridMultilevel"/>
    <w:tmpl w:val="46022A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4747"/>
    <w:multiLevelType w:val="hybridMultilevel"/>
    <w:tmpl w:val="D644B11E"/>
    <w:lvl w:ilvl="0" w:tplc="7DEAFB2E">
      <w:start w:val="1"/>
      <w:numFmt w:val="lowerLetter"/>
      <w:lvlText w:val="%1)"/>
      <w:lvlJc w:val="left"/>
      <w:pPr>
        <w:ind w:left="360" w:hanging="360"/>
      </w:pPr>
      <w:rPr>
        <w:rFonts w:eastAsia="Batang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BC13CF"/>
    <w:multiLevelType w:val="hybridMultilevel"/>
    <w:tmpl w:val="78E8C8DA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C46195"/>
    <w:multiLevelType w:val="hybridMultilevel"/>
    <w:tmpl w:val="D2A45C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33"/>
  </w:num>
  <w:num w:numId="4">
    <w:abstractNumId w:val="20"/>
  </w:num>
  <w:num w:numId="5">
    <w:abstractNumId w:val="7"/>
  </w:num>
  <w:num w:numId="6">
    <w:abstractNumId w:val="31"/>
  </w:num>
  <w:num w:numId="7">
    <w:abstractNumId w:val="15"/>
  </w:num>
  <w:num w:numId="8">
    <w:abstractNumId w:val="22"/>
  </w:num>
  <w:num w:numId="9">
    <w:abstractNumId w:val="23"/>
  </w:num>
  <w:num w:numId="10">
    <w:abstractNumId w:val="3"/>
  </w:num>
  <w:num w:numId="11">
    <w:abstractNumId w:val="6"/>
  </w:num>
  <w:num w:numId="12">
    <w:abstractNumId w:val="19"/>
  </w:num>
  <w:num w:numId="13">
    <w:abstractNumId w:val="1"/>
  </w:num>
  <w:num w:numId="14">
    <w:abstractNumId w:val="4"/>
  </w:num>
  <w:num w:numId="15">
    <w:abstractNumId w:val="32"/>
  </w:num>
  <w:num w:numId="16">
    <w:abstractNumId w:val="28"/>
  </w:num>
  <w:num w:numId="17">
    <w:abstractNumId w:val="0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5"/>
  </w:num>
  <w:num w:numId="23">
    <w:abstractNumId w:val="14"/>
  </w:num>
  <w:num w:numId="24">
    <w:abstractNumId w:val="26"/>
  </w:num>
  <w:num w:numId="25">
    <w:abstractNumId w:val="11"/>
  </w:num>
  <w:num w:numId="26">
    <w:abstractNumId w:val="30"/>
  </w:num>
  <w:num w:numId="27">
    <w:abstractNumId w:val="16"/>
  </w:num>
  <w:num w:numId="28">
    <w:abstractNumId w:val="34"/>
  </w:num>
  <w:num w:numId="29">
    <w:abstractNumId w:val="21"/>
  </w:num>
  <w:num w:numId="30">
    <w:abstractNumId w:val="24"/>
  </w:num>
  <w:num w:numId="31">
    <w:abstractNumId w:val="8"/>
  </w:num>
  <w:num w:numId="32">
    <w:abstractNumId w:val="25"/>
  </w:num>
  <w:num w:numId="33">
    <w:abstractNumId w:val="10"/>
  </w:num>
  <w:num w:numId="34">
    <w:abstractNumId w:val="37"/>
  </w:num>
  <w:num w:numId="35">
    <w:abstractNumId w:val="12"/>
  </w:num>
  <w:num w:numId="36">
    <w:abstractNumId w:val="17"/>
  </w:num>
  <w:num w:numId="37">
    <w:abstractNumId w:val="29"/>
  </w:num>
  <w:num w:numId="38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FELayout/>
  </w:compat>
  <w:rsids>
    <w:rsidRoot w:val="00852FB9"/>
    <w:rsid w:val="00002262"/>
    <w:rsid w:val="0001329B"/>
    <w:rsid w:val="00066818"/>
    <w:rsid w:val="000A06B3"/>
    <w:rsid w:val="000A28F4"/>
    <w:rsid w:val="000C258C"/>
    <w:rsid w:val="000D6271"/>
    <w:rsid w:val="000E18C3"/>
    <w:rsid w:val="000E36A2"/>
    <w:rsid w:val="00122A01"/>
    <w:rsid w:val="00125CE2"/>
    <w:rsid w:val="0015325D"/>
    <w:rsid w:val="001A0330"/>
    <w:rsid w:val="001E308D"/>
    <w:rsid w:val="001E7027"/>
    <w:rsid w:val="002112C3"/>
    <w:rsid w:val="002513A6"/>
    <w:rsid w:val="00261021"/>
    <w:rsid w:val="002A4B4F"/>
    <w:rsid w:val="002B118F"/>
    <w:rsid w:val="00300860"/>
    <w:rsid w:val="00353DF2"/>
    <w:rsid w:val="003A3F60"/>
    <w:rsid w:val="003B103E"/>
    <w:rsid w:val="003B104F"/>
    <w:rsid w:val="003F459A"/>
    <w:rsid w:val="0040294A"/>
    <w:rsid w:val="00417E26"/>
    <w:rsid w:val="004623AE"/>
    <w:rsid w:val="004965BA"/>
    <w:rsid w:val="004C6C6B"/>
    <w:rsid w:val="004F7423"/>
    <w:rsid w:val="0051215B"/>
    <w:rsid w:val="0052173C"/>
    <w:rsid w:val="00572405"/>
    <w:rsid w:val="005A116E"/>
    <w:rsid w:val="005A33B0"/>
    <w:rsid w:val="005A4A5A"/>
    <w:rsid w:val="005C1445"/>
    <w:rsid w:val="005E0D3B"/>
    <w:rsid w:val="006471A2"/>
    <w:rsid w:val="0066492D"/>
    <w:rsid w:val="006C6F0E"/>
    <w:rsid w:val="007314F3"/>
    <w:rsid w:val="00741FAE"/>
    <w:rsid w:val="00780543"/>
    <w:rsid w:val="007A510D"/>
    <w:rsid w:val="007F2AD4"/>
    <w:rsid w:val="008266F0"/>
    <w:rsid w:val="00852FB9"/>
    <w:rsid w:val="00863978"/>
    <w:rsid w:val="00865886"/>
    <w:rsid w:val="00891A9D"/>
    <w:rsid w:val="008C7C19"/>
    <w:rsid w:val="009803CA"/>
    <w:rsid w:val="009B7068"/>
    <w:rsid w:val="009C4465"/>
    <w:rsid w:val="009D3714"/>
    <w:rsid w:val="00A46576"/>
    <w:rsid w:val="00A55885"/>
    <w:rsid w:val="00AC4BAA"/>
    <w:rsid w:val="00B475EF"/>
    <w:rsid w:val="00BB7494"/>
    <w:rsid w:val="00C376FC"/>
    <w:rsid w:val="00C62AAF"/>
    <w:rsid w:val="00C66DFA"/>
    <w:rsid w:val="00C96B8C"/>
    <w:rsid w:val="00CC67E8"/>
    <w:rsid w:val="00CE0C9E"/>
    <w:rsid w:val="00D01130"/>
    <w:rsid w:val="00D7623C"/>
    <w:rsid w:val="00DB7A21"/>
    <w:rsid w:val="00DF351B"/>
    <w:rsid w:val="00E17AA2"/>
    <w:rsid w:val="00E37B9C"/>
    <w:rsid w:val="00E50CEF"/>
    <w:rsid w:val="00E83D2C"/>
    <w:rsid w:val="00E94CD6"/>
    <w:rsid w:val="00EF6868"/>
    <w:rsid w:val="00F0357F"/>
    <w:rsid w:val="00F510D0"/>
    <w:rsid w:val="00F71D6C"/>
    <w:rsid w:val="00F81BC9"/>
    <w:rsid w:val="00FC20E6"/>
    <w:rsid w:val="00FC5C49"/>
    <w:rsid w:val="00FD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E17AA2"/>
    <w:pPr>
      <w:overflowPunct w:val="0"/>
      <w:autoSpaceDE w:val="0"/>
      <w:autoSpaceDN w:val="0"/>
      <w:adjustRightInd w:val="0"/>
      <w:textAlignment w:val="baseline"/>
    </w:pPr>
    <w:rPr>
      <w:lang w:eastAsia="es-MX"/>
    </w:rPr>
  </w:style>
  <w:style w:type="paragraph" w:styleId="Ttulo1">
    <w:name w:val="heading 1"/>
    <w:basedOn w:val="Normal"/>
    <w:next w:val="Normal"/>
    <w:qFormat/>
    <w:rsid w:val="00E17AA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17AA2"/>
    <w:pPr>
      <w:keepNext/>
      <w:jc w:val="center"/>
      <w:outlineLvl w:val="1"/>
    </w:pPr>
    <w:rPr>
      <w:rFonts w:ascii="Verdana" w:hAnsi="Verdana"/>
      <w:b/>
      <w:i/>
      <w:sz w:val="18"/>
      <w:lang w:val="es-MX"/>
    </w:rPr>
  </w:style>
  <w:style w:type="paragraph" w:styleId="Ttulo3">
    <w:name w:val="heading 3"/>
    <w:basedOn w:val="Normal"/>
    <w:next w:val="Normal"/>
    <w:qFormat/>
    <w:rsid w:val="00E17AA2"/>
    <w:pPr>
      <w:keepNext/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17AA2"/>
    <w:pPr>
      <w:keepNext/>
      <w:jc w:val="both"/>
      <w:outlineLvl w:val="3"/>
    </w:pPr>
    <w:rPr>
      <w:rFonts w:ascii="Verdana" w:hAnsi="Verdana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3"/>
    <w:rsid w:val="00E17AA2"/>
    <w:pPr>
      <w:outlineLvl w:val="9"/>
    </w:pPr>
    <w:rPr>
      <w:sz w:val="32"/>
    </w:rPr>
  </w:style>
  <w:style w:type="paragraph" w:customStyle="1" w:styleId="Estilo2">
    <w:name w:val="Estilo2"/>
    <w:basedOn w:val="Ttulo3"/>
    <w:rsid w:val="00E17AA2"/>
    <w:pPr>
      <w:ind w:left="454"/>
      <w:outlineLvl w:val="9"/>
    </w:pPr>
    <w:rPr>
      <w:sz w:val="26"/>
    </w:rPr>
  </w:style>
  <w:style w:type="paragraph" w:customStyle="1" w:styleId="Estilo3">
    <w:name w:val="Estilo3"/>
    <w:basedOn w:val="Ttulo3"/>
    <w:rsid w:val="00E17AA2"/>
    <w:pPr>
      <w:tabs>
        <w:tab w:val="left" w:pos="1985"/>
        <w:tab w:val="left" w:pos="3969"/>
        <w:tab w:val="left" w:pos="5670"/>
      </w:tabs>
      <w:ind w:left="680"/>
      <w:jc w:val="both"/>
      <w:outlineLvl w:val="9"/>
    </w:pPr>
    <w:rPr>
      <w:b w:val="0"/>
      <w:sz w:val="20"/>
    </w:rPr>
  </w:style>
  <w:style w:type="paragraph" w:customStyle="1" w:styleId="Estilo4">
    <w:name w:val="Estilo4"/>
    <w:basedOn w:val="Estilo3"/>
    <w:rsid w:val="00E17AA2"/>
    <w:pPr>
      <w:spacing w:before="60"/>
      <w:ind w:left="3118" w:hanging="283"/>
    </w:pPr>
  </w:style>
  <w:style w:type="paragraph" w:customStyle="1" w:styleId="Estilo5">
    <w:name w:val="Estilo5"/>
    <w:basedOn w:val="Estilo2"/>
    <w:rsid w:val="00E17AA2"/>
    <w:rPr>
      <w:sz w:val="22"/>
    </w:rPr>
  </w:style>
  <w:style w:type="paragraph" w:customStyle="1" w:styleId="Estilo6">
    <w:name w:val="Estilo6"/>
    <w:basedOn w:val="Estilo3"/>
    <w:rsid w:val="00E17AA2"/>
    <w:pPr>
      <w:keepNext w:val="0"/>
      <w:widowControl w:val="0"/>
      <w:ind w:left="2948" w:hanging="1955"/>
    </w:pPr>
  </w:style>
  <w:style w:type="paragraph" w:customStyle="1" w:styleId="Textodecuerpo21">
    <w:name w:val="Texto de cuerpo 21"/>
    <w:basedOn w:val="Normal"/>
    <w:rsid w:val="00E17AA2"/>
    <w:pPr>
      <w:ind w:left="284" w:hanging="284"/>
      <w:jc w:val="both"/>
    </w:pPr>
    <w:rPr>
      <w:rFonts w:ascii="Verdana" w:hAnsi="Verdana"/>
      <w:sz w:val="18"/>
    </w:rPr>
  </w:style>
  <w:style w:type="paragraph" w:styleId="Textoindependiente">
    <w:name w:val="Body Text"/>
    <w:basedOn w:val="Normal"/>
    <w:rsid w:val="00E17AA2"/>
    <w:pPr>
      <w:jc w:val="both"/>
    </w:pPr>
    <w:rPr>
      <w:rFonts w:ascii="Arial Narrow" w:hAnsi="Arial Narrow"/>
      <w:lang w:val="es-ES"/>
    </w:rPr>
  </w:style>
  <w:style w:type="paragraph" w:customStyle="1" w:styleId="Sangra2detdecuerpo1">
    <w:name w:val="Sangría 2 de t. de cuerpo1"/>
    <w:basedOn w:val="Normal"/>
    <w:rsid w:val="00E17AA2"/>
    <w:pPr>
      <w:ind w:left="284"/>
      <w:jc w:val="both"/>
    </w:pPr>
    <w:rPr>
      <w:rFonts w:ascii="Verdana" w:hAnsi="Verdana"/>
      <w:sz w:val="18"/>
    </w:rPr>
  </w:style>
  <w:style w:type="paragraph" w:customStyle="1" w:styleId="BodyText22">
    <w:name w:val="Body Text 22"/>
    <w:basedOn w:val="Normal"/>
    <w:rsid w:val="00E17AA2"/>
    <w:pPr>
      <w:spacing w:after="120" w:line="480" w:lineRule="auto"/>
    </w:pPr>
  </w:style>
  <w:style w:type="paragraph" w:customStyle="1" w:styleId="BodyText21">
    <w:name w:val="Body Text 21"/>
    <w:basedOn w:val="Normal"/>
    <w:rsid w:val="00E17AA2"/>
    <w:pPr>
      <w:spacing w:after="120"/>
      <w:ind w:left="283"/>
    </w:pPr>
  </w:style>
  <w:style w:type="paragraph" w:customStyle="1" w:styleId="Textosinformato1">
    <w:name w:val="Texto sin formato1"/>
    <w:basedOn w:val="Normal"/>
    <w:rsid w:val="00E17AA2"/>
    <w:rPr>
      <w:rFonts w:ascii="Courier New" w:hAnsi="Courier New"/>
      <w:lang w:val="en-US"/>
    </w:rPr>
  </w:style>
  <w:style w:type="paragraph" w:customStyle="1" w:styleId="Sangra3detdecuerpo1">
    <w:name w:val="Sangría 3 de t. de cuerpo1"/>
    <w:basedOn w:val="Normal"/>
    <w:rsid w:val="00E17AA2"/>
    <w:pPr>
      <w:spacing w:after="120"/>
      <w:ind w:left="283"/>
    </w:pPr>
    <w:rPr>
      <w:sz w:val="16"/>
    </w:rPr>
  </w:style>
  <w:style w:type="table" w:styleId="Tablaconcuadrcula">
    <w:name w:val="Table Grid"/>
    <w:basedOn w:val="Tablanormal"/>
    <w:uiPriority w:val="59"/>
    <w:rsid w:val="008623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E14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40294A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0294A"/>
    <w:rPr>
      <w:rFonts w:ascii="Consolas" w:eastAsiaTheme="minorHAnsi" w:hAnsi="Consolas" w:cstheme="minorBidi"/>
      <w:sz w:val="21"/>
      <w:szCs w:val="21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SAF - Examen</vt:lpstr>
      <vt:lpstr>SAF - Examen</vt:lpstr>
    </vt:vector>
  </TitlesOfParts>
  <Company>ESPOL - ICM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- Examen</dc:title>
  <dc:subject/>
  <dc:creator>Ing. Guillermo Baquerizo</dc:creator>
  <cp:keywords/>
  <dc:description/>
  <cp:lastModifiedBy>acadaud</cp:lastModifiedBy>
  <cp:revision>2</cp:revision>
  <cp:lastPrinted>2012-08-30T17:26:00Z</cp:lastPrinted>
  <dcterms:created xsi:type="dcterms:W3CDTF">2012-09-06T23:43:00Z</dcterms:created>
  <dcterms:modified xsi:type="dcterms:W3CDTF">2012-09-06T23:43:00Z</dcterms:modified>
</cp:coreProperties>
</file>