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6C" w:rsidRDefault="000426C9">
      <w:r>
        <w:t>PROBLEMA 1</w:t>
      </w:r>
      <w:r w:rsidR="00FA3D4C">
        <w:t xml:space="preserve">  (10 Puntos)</w:t>
      </w:r>
    </w:p>
    <w:p w:rsidR="000426C9" w:rsidRDefault="000426C9" w:rsidP="000426C9">
      <w:pPr>
        <w:jc w:val="both"/>
        <w:rPr>
          <w:sz w:val="24"/>
          <w:szCs w:val="24"/>
        </w:rPr>
      </w:pPr>
      <w:r>
        <w:rPr>
          <w:sz w:val="24"/>
          <w:szCs w:val="24"/>
        </w:rPr>
        <w:t>Un sistema de suministro de agua hace uso de un depósito</w:t>
      </w:r>
      <w:r w:rsidR="00757F72">
        <w:rPr>
          <w:sz w:val="24"/>
          <w:szCs w:val="24"/>
        </w:rPr>
        <w:t xml:space="preserve"> grande</w:t>
      </w:r>
      <w:r>
        <w:rPr>
          <w:sz w:val="24"/>
          <w:szCs w:val="24"/>
        </w:rPr>
        <w:t xml:space="preserve"> de almacenamiento, de modo que pueda disponerse de agua cuando sea necesario. Si el nivel de agua en el depósito alcanza el punto </w:t>
      </w:r>
      <w:r w:rsidRPr="004127CF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de la figura mostrada, que está a </w:t>
      </w:r>
      <w:r w:rsidRPr="0095121D">
        <w:rPr>
          <w:i/>
          <w:sz w:val="24"/>
          <w:szCs w:val="24"/>
        </w:rPr>
        <w:t>12 m</w:t>
      </w:r>
      <w:r>
        <w:rPr>
          <w:sz w:val="24"/>
          <w:szCs w:val="24"/>
        </w:rPr>
        <w:t xml:space="preserve"> por encima de la tubería principal, y el módulo de la velocidad del agua en el punto B de la tubería es  de </w:t>
      </w:r>
      <w:r w:rsidRPr="0095121D">
        <w:rPr>
          <w:i/>
          <w:sz w:val="24"/>
          <w:szCs w:val="24"/>
        </w:rPr>
        <w:t>16 m/s</w:t>
      </w:r>
      <w:r>
        <w:rPr>
          <w:sz w:val="24"/>
          <w:szCs w:val="24"/>
        </w:rPr>
        <w:t>. Si el diámetro de la tubería es 2 cm, se pide:</w:t>
      </w:r>
    </w:p>
    <w:p w:rsidR="000426C9" w:rsidRDefault="000426C9" w:rsidP="000426C9">
      <w:pPr>
        <w:pStyle w:val="Prrafodelista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Calcular la presión manométrica en el punto B.</w:t>
      </w:r>
      <w:r w:rsidR="0003217C">
        <w:rPr>
          <w:rFonts w:asciiTheme="minorHAnsi" w:hAnsiTheme="minorHAnsi" w:cstheme="minorBidi"/>
          <w:sz w:val="24"/>
          <w:szCs w:val="24"/>
        </w:rPr>
        <w:t xml:space="preserve">    (10</w:t>
      </w:r>
      <w:r w:rsidR="00F46FCB">
        <w:rPr>
          <w:rFonts w:asciiTheme="minorHAnsi" w:hAnsiTheme="minorHAnsi" w:cstheme="minorBidi"/>
          <w:sz w:val="24"/>
          <w:szCs w:val="24"/>
        </w:rPr>
        <w:t xml:space="preserve"> puntos)</w:t>
      </w:r>
    </w:p>
    <w:p w:rsidR="00F46FCB" w:rsidRDefault="000426C9" w:rsidP="000426C9">
      <w:pPr>
        <w:pStyle w:val="Prrafodelista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Calcular el caudal de agua que fluye por el punto C, por el codo de la tubería.</w:t>
      </w:r>
      <w:r w:rsidR="00F46FCB">
        <w:rPr>
          <w:rFonts w:asciiTheme="minorHAnsi" w:hAnsiTheme="minorHAnsi" w:cstheme="minorBidi"/>
          <w:sz w:val="24"/>
          <w:szCs w:val="24"/>
        </w:rPr>
        <w:t xml:space="preserve">  </w:t>
      </w:r>
    </w:p>
    <w:p w:rsidR="000426C9" w:rsidRDefault="00F46FCB" w:rsidP="00F46FCB">
      <w:pPr>
        <w:pStyle w:val="Prrafodelista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(5 puntos)</w:t>
      </w:r>
    </w:p>
    <w:p w:rsidR="000426C9" w:rsidRDefault="000426C9">
      <w:pPr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150495</wp:posOffset>
            </wp:positionV>
            <wp:extent cx="3792220" cy="27133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6C9" w:rsidRPr="000426C9" w:rsidRDefault="000426C9" w:rsidP="000426C9">
      <w:pPr>
        <w:rPr>
          <w:lang w:val="es-ES"/>
        </w:rPr>
      </w:pPr>
    </w:p>
    <w:p w:rsidR="000426C9" w:rsidRPr="000426C9" w:rsidRDefault="000426C9" w:rsidP="000426C9">
      <w:pPr>
        <w:rPr>
          <w:lang w:val="es-ES"/>
        </w:rPr>
      </w:pPr>
    </w:p>
    <w:p w:rsidR="000426C9" w:rsidRDefault="000426C9" w:rsidP="000426C9">
      <w:pPr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Pr="0095121D" w:rsidRDefault="00A15197" w:rsidP="0095121D">
      <w:pPr>
        <w:jc w:val="both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hAnsi="Cambria Math"/>
                  <w:lang w:val="es-ES"/>
                </w:rPr>
                <m:t>A</m:t>
              </m:r>
            </m:sub>
          </m:sSub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</m:den>
          </m:f>
          <m:r>
            <w:rPr>
              <w:rFonts w:ascii="Cambria Math" w:hAnsi="Cambria Math"/>
              <w:lang w:val="es-ES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hAnsi="Cambria Math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lang w:val="es-ES"/>
                </w:rPr>
                <m:t>A</m:t>
              </m:r>
            </m:sub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bSup>
          <m:r>
            <w:rPr>
              <w:rFonts w:ascii="Cambria Math" w:hAnsi="Cambria Math"/>
              <w:lang w:val="es-ES"/>
            </w:rPr>
            <m:t>+ρg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hAnsi="Cambria Math"/>
                  <w:lang w:val="es-ES"/>
                </w:rPr>
                <m:t>A</m:t>
              </m:r>
            </m:sub>
          </m:sSub>
          <m:r>
            <w:rPr>
              <w:rFonts w:ascii="Cambria Math" w:hAnsi="Cambria Math"/>
              <w:lang w:val="es-E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</m:sSub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</m:den>
          </m:f>
          <m:r>
            <w:rPr>
              <w:rFonts w:ascii="Cambria Math" w:hAnsi="Cambria Math"/>
              <w:lang w:val="es-ES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hAnsi="Cambria Math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bSup>
          <m:r>
            <w:rPr>
              <w:rFonts w:ascii="Cambria Math" w:hAnsi="Cambria Math"/>
              <w:lang w:val="es-ES"/>
            </w:rPr>
            <m:t>+ρg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</m:sSub>
        </m:oMath>
      </m:oMathPara>
    </w:p>
    <w:p w:rsidR="0095121D" w:rsidRPr="0095121D" w:rsidRDefault="00A15197" w:rsidP="0095121D">
      <w:pPr>
        <w:jc w:val="both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B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hAnsi="Cambria Math"/>
              <w:lang w:val="es-ES"/>
            </w:rPr>
            <m:t xml:space="preserve"> ρg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hAnsi="Cambria Math"/>
                  <w:lang w:val="es-ES"/>
                </w:rPr>
                <m:t>A</m:t>
              </m:r>
            </m:sub>
          </m:sSub>
          <m:r>
            <w:rPr>
              <w:rFonts w:ascii="Cambria Math" w:hAnsi="Cambria Math"/>
              <w:lang w:val="es-E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</m:den>
          </m:f>
          <m:r>
            <w:rPr>
              <w:rFonts w:ascii="Cambria Math" w:hAnsi="Cambria Math"/>
              <w:lang w:val="es-ES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hAnsi="Cambria Math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bSup>
          <m:r>
            <w:rPr>
              <w:rFonts w:ascii="Cambria Math" w:hAnsi="Cambria Math"/>
              <w:lang w:val="es-ES"/>
            </w:rPr>
            <m:t>=1000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×9.8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×12m-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1000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16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</m:oMath>
      </m:oMathPara>
    </w:p>
    <w:p w:rsidR="000426C9" w:rsidRDefault="00A15197" w:rsidP="000426C9">
      <w:pPr>
        <w:jc w:val="center"/>
        <w:rPr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</m:sSub>
          <m:r>
            <w:rPr>
              <w:rFonts w:ascii="Cambria Math" w:hAnsi="Cambria Math"/>
              <w:lang w:val="es-ES"/>
            </w:rPr>
            <m:t>=-10400Pascales</m:t>
          </m:r>
        </m:oMath>
      </m:oMathPara>
    </w:p>
    <w:p w:rsidR="000426C9" w:rsidRPr="007A0150" w:rsidRDefault="007A0150" w:rsidP="007A0150">
      <w:pPr>
        <w:pStyle w:val="Prrafodelista"/>
        <w:numPr>
          <w:ilvl w:val="0"/>
          <w:numId w:val="3"/>
        </w:numPr>
      </w:pPr>
      <m:oMath>
        <m:r>
          <w:rPr>
            <w:rFonts w:ascii="Cambria Math" w:hAnsi="Cambria Math"/>
          </w:rPr>
          <m:t>Q=Av=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0.02m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×16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=5.03×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0426C9" w:rsidRDefault="000426C9" w:rsidP="000426C9">
      <w:pPr>
        <w:jc w:val="center"/>
        <w:rPr>
          <w:lang w:val="es-ES"/>
        </w:rPr>
      </w:pPr>
    </w:p>
    <w:p w:rsidR="00F46FCB" w:rsidRDefault="00F46FCB" w:rsidP="0070114A">
      <w:pPr>
        <w:rPr>
          <w:lang w:val="es-ES"/>
        </w:rPr>
      </w:pPr>
    </w:p>
    <w:p w:rsidR="000426C9" w:rsidRDefault="000426C9" w:rsidP="000426C9">
      <w:pPr>
        <w:jc w:val="both"/>
        <w:rPr>
          <w:lang w:val="es-ES"/>
        </w:rPr>
      </w:pPr>
      <w:r>
        <w:rPr>
          <w:lang w:val="es-ES"/>
        </w:rPr>
        <w:lastRenderedPageBreak/>
        <w:t>PROBLEMA 2</w:t>
      </w:r>
      <w:r w:rsidR="00F46FCB">
        <w:rPr>
          <w:lang w:val="es-ES"/>
        </w:rPr>
        <w:t xml:space="preserve">   </w:t>
      </w:r>
    </w:p>
    <w:p w:rsidR="000426C9" w:rsidRDefault="003A6332" w:rsidP="000426C9">
      <w:pPr>
        <w:rPr>
          <w:sz w:val="24"/>
          <w:szCs w:val="24"/>
        </w:rPr>
      </w:pPr>
      <w:r>
        <w:rPr>
          <w:sz w:val="24"/>
          <w:szCs w:val="24"/>
        </w:rPr>
        <w:t>Se comprime un cilindro macizo de cobre de acuerdo a la figura y datos adjuntos, se pide calcular:</w:t>
      </w:r>
    </w:p>
    <w:p w:rsidR="003A6332" w:rsidRDefault="003A6332" w:rsidP="003A633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A6332">
        <w:rPr>
          <w:sz w:val="24"/>
          <w:szCs w:val="24"/>
        </w:rPr>
        <w:t>El alargamiento absoluto</w:t>
      </w:r>
      <w:r w:rsidR="00F46FCB">
        <w:rPr>
          <w:sz w:val="24"/>
          <w:szCs w:val="24"/>
        </w:rPr>
        <w:t xml:space="preserve">      (5 puntos)</w:t>
      </w:r>
    </w:p>
    <w:p w:rsidR="003A6332" w:rsidRDefault="003A6332" w:rsidP="003A633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deformación unitaria transversal</w:t>
      </w:r>
      <w:r w:rsidR="00F46FCB">
        <w:rPr>
          <w:sz w:val="24"/>
          <w:szCs w:val="24"/>
        </w:rPr>
        <w:t xml:space="preserve">          (5 puntos)</w:t>
      </w:r>
    </w:p>
    <w:p w:rsidR="003A6332" w:rsidRPr="0003217C" w:rsidRDefault="00D26C4B" w:rsidP="0003217C">
      <w:pPr>
        <w:ind w:left="360"/>
        <w:rPr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336550</wp:posOffset>
                </wp:positionV>
                <wp:extent cx="321945" cy="248920"/>
                <wp:effectExtent l="0" t="0" r="1905" b="0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79" w:rsidRDefault="00FB5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118pt;margin-top:26.5pt;width:25.35pt;height:19.6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FB5779" w:rsidRDefault="00FB5779"/>
                  </w:txbxContent>
                </v:textbox>
              </v:shape>
            </w:pict>
          </mc:Fallback>
        </mc:AlternateContent>
      </w:r>
    </w:p>
    <w:p w:rsidR="00FB5779" w:rsidRPr="00FB5779" w:rsidRDefault="00D26C4B" w:rsidP="000426C9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59690</wp:posOffset>
                </wp:positionV>
                <wp:extent cx="2289810" cy="1294765"/>
                <wp:effectExtent l="0" t="0" r="15240" b="19685"/>
                <wp:wrapNone/>
                <wp:docPr id="25" name="2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810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79" w:rsidRPr="00FB5779" w:rsidRDefault="00FB57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E=11×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Pascales</m:t>
                                </m:r>
                              </m:oMath>
                            </m:oMathPara>
                          </w:p>
                          <w:p w:rsidR="00FB5779" w:rsidRPr="00F712EC" w:rsidRDefault="00FB577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ε=0.32 coeficiente de Poisson</m:t>
                                </m:r>
                              </m:oMath>
                            </m:oMathPara>
                          </w:p>
                          <w:p w:rsidR="00F712EC" w:rsidRPr="00F712EC" w:rsidRDefault="00F712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d=8.0cm</m:t>
                                </m:r>
                              </m:oMath>
                            </m:oMathPara>
                          </w:p>
                          <w:p w:rsidR="00F712EC" w:rsidRPr="00F712EC" w:rsidRDefault="00F712E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F=10 000kgf</m:t>
                                </m:r>
                              </m:oMath>
                            </m:oMathPara>
                          </w:p>
                          <w:p w:rsidR="00F712EC" w:rsidRPr="00F712EC" w:rsidRDefault="00F712E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5 Cuadro de texto" o:spid="_x0000_s1027" type="#_x0000_t202" style="position:absolute;margin-left:249pt;margin-top:4.7pt;width:180.3pt;height:10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" fillcolor="white [3201]" strokeweight=".5pt">
                <v:path arrowok="t"/>
                <v:textbox>
                  <w:txbxContent>
                    <w:p w:rsidR="00FB5779" w:rsidRPr="00FB5779" w:rsidRDefault="00FB57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E=11×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Pascales</m:t>
                          </m:r>
                        </m:oMath>
                      </m:oMathPara>
                    </w:p>
                    <w:p w:rsidR="00FB5779" w:rsidRPr="00F712EC" w:rsidRDefault="00FB577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ε=0.32 coeficiente de Poisson</m:t>
                          </m:r>
                        </m:oMath>
                      </m:oMathPara>
                    </w:p>
                    <w:p w:rsidR="00F712EC" w:rsidRPr="00F712EC" w:rsidRDefault="00F712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d=8.0cm</m:t>
                          </m:r>
                        </m:oMath>
                      </m:oMathPara>
                    </w:p>
                    <w:p w:rsidR="00F712EC" w:rsidRPr="00F712EC" w:rsidRDefault="00F712EC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F=10 000kgf</m:t>
                          </m:r>
                        </m:oMath>
                      </m:oMathPara>
                    </w:p>
                    <w:p w:rsidR="00F712EC" w:rsidRPr="00F712EC" w:rsidRDefault="00F712E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779">
        <w:rPr>
          <w:sz w:val="24"/>
          <w:szCs w:val="24"/>
        </w:rPr>
        <w:t xml:space="preserve">              </w:t>
      </w:r>
      <w:r w:rsidR="00F712EC">
        <w:rPr>
          <w:noProof/>
          <w:sz w:val="24"/>
          <w:szCs w:val="24"/>
          <w:lang w:eastAsia="es-EC"/>
        </w:rPr>
        <w:drawing>
          <wp:inline distT="0" distB="0" distL="0" distR="0">
            <wp:extent cx="2582545" cy="1821180"/>
            <wp:effectExtent l="0" t="0" r="8255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79">
        <w:rPr>
          <w:sz w:val="24"/>
          <w:szCs w:val="24"/>
        </w:rPr>
        <w:t xml:space="preserve">                                                                 </w:t>
      </w:r>
    </w:p>
    <w:p w:rsidR="000426C9" w:rsidRDefault="00A15197" w:rsidP="00FB5779">
      <w:pPr>
        <w:tabs>
          <w:tab w:val="center" w:pos="4419"/>
        </w:tabs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ε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ε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4</m:t>
                </m:r>
              </m:den>
            </m:f>
          </m:den>
        </m:f>
      </m:oMath>
      <w:r w:rsidR="00FB5779">
        <w:rPr>
          <w:sz w:val="24"/>
          <w:szCs w:val="24"/>
        </w:rPr>
        <w:tab/>
        <w:t xml:space="preserve"> </w:t>
      </w:r>
    </w:p>
    <w:p w:rsidR="000426C9" w:rsidRPr="00C41229" w:rsidRDefault="00A15197" w:rsidP="000426C9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δ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Eπ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10000×9.8N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0.08m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=1.77×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sup>
          </m:sSup>
        </m:oMath>
      </m:oMathPara>
    </w:p>
    <w:p w:rsidR="00C41229" w:rsidRPr="00C41229" w:rsidRDefault="00C41229" w:rsidP="000426C9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1.77×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∆l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∆l=</m:t>
          </m:r>
          <m:r>
            <w:rPr>
              <w:rFonts w:ascii="Cambria Math" w:hAnsi="Cambria Math"/>
              <w:sz w:val="24"/>
              <w:szCs w:val="24"/>
            </w:rPr>
            <m:t>1.77×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×40cm                            ∆l=-7.09×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cm</m:t>
          </m:r>
        </m:oMath>
      </m:oMathPara>
    </w:p>
    <w:p w:rsidR="00C41229" w:rsidRPr="0003217C" w:rsidRDefault="0003217C" w:rsidP="0003217C">
      <w:pPr>
        <w:pStyle w:val="Prrafodelista"/>
        <w:numPr>
          <w:ilvl w:val="0"/>
          <w:numId w:val="4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ε=-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-1.77×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=+1.77×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×0.32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=5.66×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</m:oMath>
    </w:p>
    <w:p w:rsidR="0003217C" w:rsidRPr="0003217C" w:rsidRDefault="0003217C" w:rsidP="0003217C">
      <w:pPr>
        <w:pStyle w:val="Prrafodelista"/>
        <w:rPr>
          <w:sz w:val="24"/>
          <w:szCs w:val="24"/>
        </w:rPr>
      </w:pPr>
    </w:p>
    <w:p w:rsidR="0003217C" w:rsidRPr="0003217C" w:rsidRDefault="0003217C" w:rsidP="0003217C">
      <w:pPr>
        <w:pStyle w:val="Prrafodelista"/>
        <w:rPr>
          <w:rFonts w:eastAsiaTheme="minorEastAsia"/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</w:p>
    <w:p w:rsidR="003A6332" w:rsidRDefault="003A6332" w:rsidP="000426C9">
      <w:pPr>
        <w:rPr>
          <w:sz w:val="24"/>
          <w:szCs w:val="24"/>
        </w:rPr>
      </w:pPr>
    </w:p>
    <w:p w:rsidR="000426C9" w:rsidRDefault="000426C9" w:rsidP="000426C9">
      <w:pPr>
        <w:rPr>
          <w:sz w:val="24"/>
          <w:szCs w:val="24"/>
        </w:rPr>
      </w:pPr>
      <w:r>
        <w:rPr>
          <w:sz w:val="24"/>
          <w:szCs w:val="24"/>
        </w:rPr>
        <w:t>PROBLEMA 3</w:t>
      </w:r>
      <w:r w:rsidR="00FA3D4C">
        <w:rPr>
          <w:sz w:val="24"/>
          <w:szCs w:val="24"/>
        </w:rPr>
        <w:t xml:space="preserve">  (15 Puntos)</w:t>
      </w:r>
    </w:p>
    <w:p w:rsidR="000426C9" w:rsidRPr="000426C9" w:rsidRDefault="000426C9" w:rsidP="00E46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cuerda de masa total 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y longitud total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 se suspende verticalmente y se coloca una masa puntual 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 en la parte inferior de la cuerda. Calcule el tiempo en el que un pulso de onda transversal recorrerá la longitud de la cuerda. EXPRESE SU RESPUESTA EN TERMINOS DE:  </w:t>
      </w:r>
      <m:oMath>
        <m:r>
          <w:rPr>
            <w:rFonts w:ascii="Cambria Math" w:hAnsi="Cambria Math"/>
            <w:sz w:val="24"/>
            <w:szCs w:val="24"/>
          </w:rPr>
          <m:t xml:space="preserve">L,  M, </m:t>
        </m:r>
      </m:oMath>
      <w:r>
        <w:rPr>
          <w:rFonts w:eastAsiaTheme="minorEastAsia"/>
          <w:sz w:val="24"/>
          <w:szCs w:val="24"/>
        </w:rPr>
        <w:t xml:space="preserve"> y 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</w:p>
    <w:p w:rsidR="001A4F56" w:rsidRDefault="00D26C4B" w:rsidP="000426C9">
      <w:pPr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102870</wp:posOffset>
                </wp:positionV>
                <wp:extent cx="7620" cy="474345"/>
                <wp:effectExtent l="76200" t="38100" r="68580" b="20955"/>
                <wp:wrapNone/>
                <wp:docPr id="7" name="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474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89.45pt;margin-top:8.1pt;width:.6pt;height:37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1357630</wp:posOffset>
                </wp:positionV>
                <wp:extent cx="100965" cy="96520"/>
                <wp:effectExtent l="0" t="0" r="13335" b="17780"/>
                <wp:wrapNone/>
                <wp:docPr id="4" name="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65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49.6pt;margin-top:106.9pt;width:7.95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" fillcolor="black [3213]" strokecolor="#243f60 [1604]" strokeweight="2pt">
                <v:path arrowok="t"/>
              </v:oval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102870</wp:posOffset>
                </wp:positionV>
                <wp:extent cx="45720" cy="1286510"/>
                <wp:effectExtent l="0" t="0" r="11430" b="2794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6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51.45pt;margin-top:8.1pt;width:3.6pt;height:1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" filled="f" strokecolor="black [3213]" strokeweight="2pt">
                <v:path arrowok="t"/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73025</wp:posOffset>
                </wp:positionV>
                <wp:extent cx="1272540" cy="45720"/>
                <wp:effectExtent l="0" t="0" r="3810" b="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457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7.1pt;margin-top:5.75pt;width:100.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" fillcolor="#938953 [1614]" stroked="f" strokeweight="2pt">
                <v:path arrowok="t"/>
              </v:rect>
            </w:pict>
          </mc:Fallback>
        </mc:AlternateContent>
      </w:r>
    </w:p>
    <w:p w:rsidR="00FA3D4C" w:rsidRDefault="00D26C4B" w:rsidP="00FA3D4C">
      <w:pPr>
        <w:tabs>
          <w:tab w:val="left" w:pos="3295"/>
        </w:tabs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1086484</wp:posOffset>
                </wp:positionV>
                <wp:extent cx="628650" cy="0"/>
                <wp:effectExtent l="0" t="0" r="19050" b="1905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5pt,85.55pt" to="110.0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664845</wp:posOffset>
                </wp:positionV>
                <wp:extent cx="248920" cy="292735"/>
                <wp:effectExtent l="0" t="0" r="0" b="0"/>
                <wp:wrapNone/>
                <wp:docPr id="11" name="1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56" w:rsidRDefault="001A4F5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margin-left:57.15pt;margin-top:52.35pt;width:19.6pt;height:23.0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1A4F56" w:rsidRDefault="001A4F5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792479</wp:posOffset>
                </wp:positionH>
                <wp:positionV relativeFrom="paragraph">
                  <wp:posOffset>599440</wp:posOffset>
                </wp:positionV>
                <wp:extent cx="0" cy="490220"/>
                <wp:effectExtent l="95250" t="38100" r="57150" b="24130"/>
                <wp:wrapNone/>
                <wp:docPr id="10" name="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62.4pt;margin-top:47.2pt;width:0;height:38.6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561975</wp:posOffset>
                </wp:positionV>
                <wp:extent cx="0" cy="526415"/>
                <wp:effectExtent l="95250" t="0" r="57150" b="64135"/>
                <wp:wrapNone/>
                <wp:docPr id="8" name="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90pt;margin-top:44.25pt;width:0;height:41.45pt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272415</wp:posOffset>
                </wp:positionV>
                <wp:extent cx="321945" cy="270510"/>
                <wp:effectExtent l="0" t="0" r="1905" b="0"/>
                <wp:wrapNone/>
                <wp:docPr id="6" name="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56" w:rsidRDefault="001A4F5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margin-left:78.75pt;margin-top:21.45pt;width:25.3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1A4F56" w:rsidRDefault="001A4F56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949960</wp:posOffset>
                </wp:positionV>
                <wp:extent cx="373380" cy="248920"/>
                <wp:effectExtent l="0" t="0" r="7620" b="0"/>
                <wp:wrapNone/>
                <wp:docPr id="5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56" w:rsidRDefault="001A4F5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margin-left:27.2pt;margin-top:74.8pt;width:29.4pt;height:19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1A4F56" w:rsidRDefault="001A4F56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A4F56">
        <w:tab/>
      </w:r>
    </w:p>
    <w:p w:rsidR="00FA3D4C" w:rsidRPr="00FA3D4C" w:rsidRDefault="00E46978" w:rsidP="00FA3D4C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699287</wp:posOffset>
                </wp:positionH>
                <wp:positionV relativeFrom="paragraph">
                  <wp:posOffset>277114</wp:posOffset>
                </wp:positionV>
                <wp:extent cx="173736" cy="0"/>
                <wp:effectExtent l="0" t="0" r="1714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21.8pt" to="68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" strokecolor="black [3213]"/>
            </w:pict>
          </mc:Fallback>
        </mc:AlternateContent>
      </w:r>
    </w:p>
    <w:p w:rsidR="00FA3D4C" w:rsidRPr="00FA3D4C" w:rsidRDefault="00FA3D4C" w:rsidP="00FA3D4C"/>
    <w:p w:rsidR="00FA3D4C" w:rsidRDefault="00FA3D4C" w:rsidP="00FA3D4C"/>
    <w:p w:rsidR="00FA3D4C" w:rsidRDefault="00FA3D4C" w:rsidP="00FA3D4C"/>
    <w:p w:rsidR="00FA3D4C" w:rsidRPr="00E46978" w:rsidRDefault="00E46978" w:rsidP="00FA3D4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La masa de cuerda de longitud x es:  M+μx    y el peso es: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M+μx</m:t>
              </m:r>
            </m:e>
          </m:d>
          <m:r>
            <w:rPr>
              <w:rFonts w:ascii="Cambria Math" w:hAnsi="Cambria Math"/>
            </w:rPr>
            <m:t>g</m:t>
          </m:r>
        </m:oMath>
      </m:oMathPara>
    </w:p>
    <w:p w:rsidR="00E46978" w:rsidRDefault="00E46978" w:rsidP="00FA3D4C">
      <w:pPr>
        <w:rPr>
          <w:rFonts w:eastAsiaTheme="minorEastAsia"/>
          <w:lang w:val="es-ES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 w:hAnsi="Cambria Math"/>
            <w:lang w:val="es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μ</m:t>
                </m:r>
              </m:den>
            </m:f>
          </m:e>
        </m:rad>
        <m:r>
          <w:rPr>
            <w:rFonts w:ascii="Cambria Math" w:eastAsiaTheme="minorEastAsia" w:hAnsi="Cambria Math"/>
            <w:lang w:val="es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M+μx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μ</m:t>
                </m:r>
              </m:den>
            </m:f>
          </m:e>
        </m:rad>
      </m:oMath>
      <w:r>
        <w:rPr>
          <w:rFonts w:eastAsiaTheme="minorEastAsia"/>
          <w:lang w:val="es-ES"/>
        </w:rPr>
        <w:t xml:space="preserve">                    </w:t>
      </w:r>
      <m:oMath>
        <m:r>
          <w:rPr>
            <w:rFonts w:ascii="Cambria Math" w:eastAsiaTheme="minorEastAsia" w:hAnsi="Cambria Math"/>
            <w:lang w:val="es-ES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M+μx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μ</m:t>
                </m:r>
              </m:den>
            </m:f>
          </m:e>
        </m:rad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dx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dt</m:t>
            </m:r>
          </m:den>
        </m:f>
      </m:oMath>
      <w:r>
        <w:rPr>
          <w:rFonts w:eastAsiaTheme="minorEastAsia"/>
          <w:lang w:val="es-ES"/>
        </w:rPr>
        <w:t xml:space="preserve">         </w:t>
      </w:r>
      <m:oMath>
        <m:r>
          <w:rPr>
            <w:rFonts w:ascii="Cambria Math" w:eastAsiaTheme="minorEastAsia" w:hAnsi="Cambria Math"/>
            <w:lang w:val="es-ES"/>
          </w:rPr>
          <m:t>dt=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μ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M+μx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g</m:t>
                </m:r>
              </m:den>
            </m:f>
          </m:e>
        </m:rad>
        <m:r>
          <w:rPr>
            <w:rFonts w:ascii="Cambria Math" w:eastAsiaTheme="minorEastAsia" w:hAnsi="Cambria Math"/>
            <w:lang w:val="es-ES"/>
          </w:rPr>
          <m:t>dx</m:t>
        </m:r>
      </m:oMath>
    </w:p>
    <w:p w:rsidR="00E46978" w:rsidRDefault="00E46978" w:rsidP="00FA3D4C">
      <w:pPr>
        <w:rPr>
          <w:rFonts w:eastAsiaTheme="minorEastAsia"/>
          <w:lang w:val="es-ES"/>
        </w:rPr>
      </w:pPr>
    </w:p>
    <w:p w:rsidR="00E46978" w:rsidRDefault="00E46978" w:rsidP="00FA3D4C">
      <w:pPr>
        <w:rPr>
          <w:rFonts w:eastAsiaTheme="minorEastAsia"/>
          <w:lang w:val="es-E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0</m:t>
            </m:r>
          </m:sub>
          <m:sup>
            <m:r>
              <w:rPr>
                <w:rFonts w:ascii="Cambria Math" w:hAnsi="Cambria Math"/>
                <w:lang w:val="es-ES"/>
              </w:rPr>
              <m:t>t</m:t>
            </m:r>
          </m:sup>
          <m:e>
            <m:r>
              <w:rPr>
                <w:rFonts w:ascii="Cambria Math" w:hAnsi="Cambria Math"/>
                <w:lang w:val="es-ES"/>
              </w:rPr>
              <m:t>dt</m:t>
            </m:r>
          </m:e>
        </m:nary>
        <m:r>
          <w:rPr>
            <w:rFonts w:ascii="Cambria Math" w:hAnsi="Cambria Math"/>
            <w:lang w:val="es-E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μ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g</m:t>
                </m:r>
              </m:den>
            </m:f>
          </m:e>
        </m:rad>
        <m:nary>
          <m:naryPr>
            <m:limLoc m:val="subSup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0</m:t>
            </m:r>
          </m:sub>
          <m:sup>
            <m:r>
              <w:rPr>
                <w:rFonts w:ascii="Cambria Math" w:hAnsi="Cambria Math"/>
                <w:lang w:val="es-ES"/>
              </w:rPr>
              <m:t>L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ES"/>
                      </w:rPr>
                      <m:t>M+μx</m:t>
                    </m:r>
                  </m:e>
                </m:d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lang w:val="es-ES"/>
          </w:rPr>
          <m:t>dx</m:t>
        </m:r>
      </m:oMath>
      <w:r w:rsidR="0075064C">
        <w:rPr>
          <w:rFonts w:eastAsiaTheme="minorEastAsia"/>
          <w:i/>
          <w:lang w:val="es-ES"/>
        </w:rPr>
        <w:t xml:space="preserve"> </w:t>
      </w:r>
      <w:r w:rsidR="0075064C">
        <w:rPr>
          <w:rFonts w:eastAsiaTheme="minorEastAsia"/>
          <w:lang w:val="es-ES"/>
        </w:rPr>
        <w:t xml:space="preserve">      </w:t>
      </w:r>
      <m:oMath>
        <m:r>
          <w:rPr>
            <w:rFonts w:ascii="Cambria Math" w:eastAsiaTheme="minorEastAsia" w:hAnsi="Cambria Math"/>
            <w:lang w:val="es-ES"/>
          </w:rPr>
          <m:t>u=M+μx         du=μdx</m:t>
        </m:r>
      </m:oMath>
      <w:r w:rsidR="0075064C">
        <w:rPr>
          <w:rFonts w:eastAsiaTheme="minorEastAsia"/>
          <w:lang w:val="es-ES"/>
        </w:rPr>
        <w:t xml:space="preserve">             </w:t>
      </w:r>
      <m:oMath>
        <m:r>
          <w:rPr>
            <w:rFonts w:ascii="Cambria Math" w:eastAsiaTheme="minorEastAsia" w:hAnsi="Cambria Math"/>
            <w:lang w:val="es-ES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μ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μ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g</m:t>
                </m:r>
              </m:den>
            </m:f>
          </m:e>
        </m:rad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u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</m:sup>
            </m:sSup>
          </m:e>
        </m:nary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μdx</m:t>
            </m:r>
          </m:e>
        </m:d>
      </m:oMath>
    </w:p>
    <w:p w:rsidR="0075064C" w:rsidRDefault="0075064C" w:rsidP="00FA3D4C">
      <w:pPr>
        <w:rPr>
          <w:rFonts w:eastAsiaTheme="minorEastAsia"/>
          <w:lang w:val="es-ES"/>
        </w:rPr>
      </w:pPr>
    </w:p>
    <w:p w:rsidR="0075064C" w:rsidRDefault="0075064C" w:rsidP="00FA3D4C">
      <w:pPr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t=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S"/>
                  </w:rPr>
                  <m:t>μg</m:t>
                </m:r>
              </m:e>
            </m:rad>
          </m:den>
        </m:f>
        <m:r>
          <w:rPr>
            <w:rFonts w:ascii="Cambria Math" w:hAnsi="Cambria Math"/>
            <w:lang w:val="es-ES"/>
          </w:rPr>
          <m:t>×2</m:t>
        </m:r>
        <m:sSubSup>
          <m:sSubSupPr>
            <m:ctrlPr>
              <w:rPr>
                <w:rFonts w:ascii="Cambria Math" w:hAnsi="Cambria Math"/>
                <w:i/>
                <w:lang w:val="es-E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M+μx</m:t>
                        </m:r>
                      </m:e>
                    </m:d>
                  </m:e>
                </m:rad>
              </m:e>
            </m:d>
          </m:e>
          <m:sub>
            <m:r>
              <w:rPr>
                <w:rFonts w:ascii="Cambria Math" w:hAnsi="Cambria Math"/>
                <w:lang w:val="es-ES"/>
              </w:rPr>
              <m:t>0</m:t>
            </m:r>
          </m:sub>
          <m:sup>
            <m:r>
              <w:rPr>
                <w:rFonts w:ascii="Cambria Math" w:hAnsi="Cambria Math"/>
                <w:lang w:val="es-ES"/>
              </w:rPr>
              <m:t>L</m:t>
            </m:r>
          </m:sup>
        </m:sSubSup>
      </m:oMath>
      <w:r>
        <w:rPr>
          <w:rFonts w:eastAsiaTheme="minorEastAsia"/>
          <w:lang w:val="es-ES"/>
        </w:rPr>
        <w:t xml:space="preserve">              </w:t>
      </w:r>
      <m:oMath>
        <m:r>
          <w:rPr>
            <w:rFonts w:ascii="Cambria Math" w:eastAsiaTheme="minorEastAsia" w:hAnsi="Cambria Math"/>
            <w:lang w:val="es-ES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g</m:t>
                </m:r>
              </m:e>
            </m:rad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den>
            </m:f>
          </m:e>
        </m:ra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L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>L</m:t>
                </m:r>
              </m:e>
            </m:rad>
            <m:r>
              <w:rPr>
                <w:rFonts w:ascii="Cambria Math" w:eastAsiaTheme="minorEastAsia" w:hAnsi="Cambria Math"/>
                <w:lang w:val="es-E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</m:rad>
          </m:e>
        </m:d>
      </m:oMath>
      <w:bookmarkStart w:id="0" w:name="_GoBack"/>
      <w:bookmarkEnd w:id="0"/>
    </w:p>
    <w:p w:rsidR="00F24804" w:rsidRDefault="00F24804" w:rsidP="00FA3D4C">
      <w:pPr>
        <w:rPr>
          <w:rFonts w:eastAsiaTheme="minorEastAsia"/>
          <w:lang w:val="es-ES"/>
        </w:rPr>
      </w:pPr>
    </w:p>
    <w:p w:rsidR="00F24804" w:rsidRPr="0075064C" w:rsidRDefault="00F24804" w:rsidP="00FA3D4C">
      <w:pPr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t=2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g</m:t>
                  </m:r>
                </m:den>
              </m:f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M+m</m:t>
                      </m:r>
                    </m:e>
                  </m:rad>
                  <m:r>
                    <w:rPr>
                      <w:rFonts w:ascii="Cambria Math" w:hAnsi="Cambria Math"/>
                      <w:lang w:val="es-E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</m:e>
                  </m:rad>
                </m:den>
              </m:f>
            </m:e>
          </m:d>
        </m:oMath>
      </m:oMathPara>
    </w:p>
    <w:p w:rsidR="00FA3D4C" w:rsidRDefault="00FA3D4C" w:rsidP="00FA3D4C"/>
    <w:p w:rsidR="00FA3D4C" w:rsidRPr="00FA3D4C" w:rsidRDefault="00FA3D4C" w:rsidP="00FA3D4C"/>
    <w:sectPr w:rsidR="00FA3D4C" w:rsidRPr="00FA3D4C" w:rsidSect="007E2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0761"/>
    <w:multiLevelType w:val="hybridMultilevel"/>
    <w:tmpl w:val="EED4EE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4155"/>
    <w:multiLevelType w:val="hybridMultilevel"/>
    <w:tmpl w:val="6444FD10"/>
    <w:lvl w:ilvl="0" w:tplc="3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7791"/>
    <w:multiLevelType w:val="hybridMultilevel"/>
    <w:tmpl w:val="8AB240B6"/>
    <w:lvl w:ilvl="0" w:tplc="3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377CC"/>
    <w:multiLevelType w:val="hybridMultilevel"/>
    <w:tmpl w:val="E49CDD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6C"/>
    <w:rsid w:val="0001398A"/>
    <w:rsid w:val="0003217C"/>
    <w:rsid w:val="000426C9"/>
    <w:rsid w:val="00055F5F"/>
    <w:rsid w:val="0009374E"/>
    <w:rsid w:val="001A4F56"/>
    <w:rsid w:val="001D2D7D"/>
    <w:rsid w:val="003A6332"/>
    <w:rsid w:val="004127CF"/>
    <w:rsid w:val="0056526C"/>
    <w:rsid w:val="00583406"/>
    <w:rsid w:val="005A0486"/>
    <w:rsid w:val="0070114A"/>
    <w:rsid w:val="00724B9E"/>
    <w:rsid w:val="0075064C"/>
    <w:rsid w:val="00757F72"/>
    <w:rsid w:val="007820BA"/>
    <w:rsid w:val="007A0150"/>
    <w:rsid w:val="007E2CC2"/>
    <w:rsid w:val="00937530"/>
    <w:rsid w:val="0095121D"/>
    <w:rsid w:val="00955F43"/>
    <w:rsid w:val="00A15197"/>
    <w:rsid w:val="00A93E5A"/>
    <w:rsid w:val="00B346C1"/>
    <w:rsid w:val="00C41229"/>
    <w:rsid w:val="00D26C4B"/>
    <w:rsid w:val="00E46978"/>
    <w:rsid w:val="00F24804"/>
    <w:rsid w:val="00F46FCB"/>
    <w:rsid w:val="00F712EC"/>
    <w:rsid w:val="00FA3D4C"/>
    <w:rsid w:val="00FB5779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2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26C9"/>
    <w:pPr>
      <w:spacing w:line="240" w:lineRule="auto"/>
      <w:ind w:left="720"/>
      <w:contextualSpacing/>
    </w:pPr>
    <w:rPr>
      <w:rFonts w:ascii="Times New Roman" w:hAnsi="Times New Roman" w:cs="Times New Roman"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426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2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26C9"/>
    <w:pPr>
      <w:spacing w:line="240" w:lineRule="auto"/>
      <w:ind w:left="720"/>
      <w:contextualSpacing/>
    </w:pPr>
    <w:rPr>
      <w:rFonts w:ascii="Times New Roman" w:hAnsi="Times New Roman" w:cs="Times New Roman"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42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9C16-E570-4BB3-865B-CFFEB6AA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</dc:creator>
  <cp:keywords/>
  <dc:description/>
  <cp:lastModifiedBy>ICF</cp:lastModifiedBy>
  <cp:revision>2</cp:revision>
  <cp:lastPrinted>2012-06-28T22:46:00Z</cp:lastPrinted>
  <dcterms:created xsi:type="dcterms:W3CDTF">2012-06-28T22:48:00Z</dcterms:created>
  <dcterms:modified xsi:type="dcterms:W3CDTF">2012-06-28T22:48:00Z</dcterms:modified>
</cp:coreProperties>
</file>