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F31" w:rsidRDefault="00121F31">
      <w:pPr>
        <w:pStyle w:val="Ttulo1"/>
      </w:pPr>
      <w:r>
        <w:t xml:space="preserve">SEGURIDAD Y MANTENIMIENTO </w:t>
      </w:r>
      <w:r>
        <w:rPr>
          <w:i/>
        </w:rPr>
        <w:t>(Ing. Acuacultura</w:t>
      </w:r>
      <w:r>
        <w:t>)</w:t>
      </w:r>
    </w:p>
    <w:p w:rsidR="00121F31" w:rsidRDefault="00121F31">
      <w:pPr>
        <w:jc w:val="both"/>
        <w:rPr>
          <w:b/>
          <w:sz w:val="24"/>
        </w:rPr>
      </w:pPr>
      <w:r>
        <w:rPr>
          <w:b/>
          <w:sz w:val="24"/>
        </w:rPr>
        <w:t>EXAMEN PARCIAL</w:t>
      </w:r>
    </w:p>
    <w:p w:rsidR="00121F31" w:rsidRDefault="008B4EC6">
      <w:pPr>
        <w:jc w:val="both"/>
        <w:rPr>
          <w:b/>
          <w:sz w:val="24"/>
        </w:rPr>
      </w:pPr>
      <w:r>
        <w:rPr>
          <w:b/>
          <w:sz w:val="24"/>
        </w:rPr>
        <w:t>JULIO 2 DEL 2012</w:t>
      </w:r>
    </w:p>
    <w:p w:rsidR="00121F31" w:rsidRDefault="00121F31">
      <w:pPr>
        <w:jc w:val="both"/>
        <w:rPr>
          <w:b/>
          <w:i/>
          <w:sz w:val="24"/>
        </w:rPr>
      </w:pPr>
      <w:r>
        <w:rPr>
          <w:b/>
          <w:i/>
          <w:sz w:val="24"/>
        </w:rPr>
        <w:t>PROFESOR: M.Sc. FRANCISCO MEDINA P.</w:t>
      </w:r>
    </w:p>
    <w:p w:rsidR="00121F31" w:rsidRDefault="00121F31">
      <w:pPr>
        <w:jc w:val="both"/>
        <w:rPr>
          <w:sz w:val="24"/>
        </w:rPr>
      </w:pPr>
    </w:p>
    <w:p w:rsidR="00121F31" w:rsidRDefault="00121F31">
      <w:pPr>
        <w:jc w:val="both"/>
      </w:pPr>
      <w:r>
        <w:t>1) Defina Seguridad Industrial. Cuales son los cinco objetiv</w:t>
      </w:r>
      <w:r w:rsidR="009C72FB">
        <w:t>os especí</w:t>
      </w:r>
      <w:r w:rsidR="008B4EC6">
        <w:t>ficos</w:t>
      </w:r>
      <w:r w:rsidR="00623A8E">
        <w:t xml:space="preserve"> de la seguridad. </w:t>
      </w:r>
      <w:r w:rsidR="000D3DCF">
        <w:t>(10)</w:t>
      </w:r>
    </w:p>
    <w:p w:rsidR="00121F31" w:rsidRDefault="00121F31">
      <w:pPr>
        <w:jc w:val="both"/>
      </w:pPr>
    </w:p>
    <w:p w:rsidR="00121F31" w:rsidRDefault="008B4EC6">
      <w:pPr>
        <w:jc w:val="both"/>
      </w:pPr>
      <w:r>
        <w:t>2) U</w:t>
      </w:r>
      <w:r w:rsidR="00121F31">
        <w:t>na política de se</w:t>
      </w:r>
      <w:r>
        <w:t>guridad nos</w:t>
      </w:r>
      <w:r w:rsidR="009C72FB">
        <w:t xml:space="preserve"> proporciona dos mensajes. Escrí</w:t>
      </w:r>
      <w:r>
        <w:t>balos</w:t>
      </w:r>
      <w:r w:rsidR="009717A2">
        <w:t xml:space="preserve"> </w:t>
      </w:r>
      <w:r w:rsidR="000D3DCF">
        <w:t>(10)</w:t>
      </w:r>
    </w:p>
    <w:p w:rsidR="00121F31" w:rsidRDefault="00121F31">
      <w:pPr>
        <w:jc w:val="both"/>
      </w:pPr>
    </w:p>
    <w:p w:rsidR="00121F31" w:rsidRDefault="00987FDF">
      <w:pPr>
        <w:jc w:val="both"/>
      </w:pPr>
      <w:r>
        <w:t>3</w:t>
      </w:r>
      <w:r w:rsidR="008B4EC6">
        <w:t xml:space="preserve">) </w:t>
      </w:r>
      <w:r w:rsidR="00623A8E">
        <w:t xml:space="preserve"> </w:t>
      </w:r>
      <w:r w:rsidR="009C72FB" w:rsidRPr="00557D70">
        <w:t>Un Soldador profe</w:t>
      </w:r>
      <w:r w:rsidR="009C72FB">
        <w:t xml:space="preserve">sional, empleado de su Instalación, </w:t>
      </w:r>
      <w:r w:rsidR="009C72FB" w:rsidRPr="00557D70">
        <w:t>ha sido designado para realizar un trabajo de soldadura con arco eléctrico e</w:t>
      </w:r>
      <w:r w:rsidR="009C72FB">
        <w:t>n el interior de la camaronera que Usted</w:t>
      </w:r>
      <w:r w:rsidR="009C72FB" w:rsidRPr="00557D70">
        <w:t xml:space="preserve"> supervisa. El mencionado operario indica a </w:t>
      </w:r>
      <w:proofErr w:type="spellStart"/>
      <w:r w:rsidR="009C72FB" w:rsidRPr="00557D70">
        <w:t>Ud</w:t>
      </w:r>
      <w:proofErr w:type="spellEnd"/>
      <w:r w:rsidR="009C72FB" w:rsidRPr="00557D70">
        <w:t xml:space="preserve"> que el trabajo en cuestión lo iniciará a las 09h00 y se extenderá hasta las 07H00 del siguiente día; para su labor se apoyará en tres soldadores profesionales contratados por su empresa. U</w:t>
      </w:r>
      <w:r w:rsidR="009C72FB">
        <w:t>ste</w:t>
      </w:r>
      <w:r w:rsidR="009C72FB" w:rsidRPr="00557D70">
        <w:t xml:space="preserve">d procede a auscultar las condiciones exteriores del sitio del trabajo a las 08H00 y encuentra: LEL (límite más bajo de explosividad) 5%, Oxigeno 20.6%. Autorizaría </w:t>
      </w:r>
      <w:proofErr w:type="spellStart"/>
      <w:r w:rsidR="009C72FB" w:rsidRPr="00557D70">
        <w:t>Ud</w:t>
      </w:r>
      <w:proofErr w:type="spellEnd"/>
      <w:r w:rsidR="009C72FB" w:rsidRPr="00557D70">
        <w:t xml:space="preserve"> la iniciación de los trabajos a la hora establecida por su operario</w:t>
      </w:r>
      <w:proofErr w:type="gramStart"/>
      <w:r w:rsidR="009C72FB" w:rsidRPr="00557D70">
        <w:t>?</w:t>
      </w:r>
      <w:proofErr w:type="gramEnd"/>
      <w:r w:rsidR="009C72FB" w:rsidRPr="00557D70">
        <w:t xml:space="preserve"> Razone su primera respuesta. </w:t>
      </w:r>
      <w:proofErr w:type="spellStart"/>
      <w:r w:rsidR="009C72FB" w:rsidRPr="00557D70">
        <w:t>Que</w:t>
      </w:r>
      <w:proofErr w:type="spellEnd"/>
      <w:r w:rsidR="009C72FB" w:rsidRPr="00557D70">
        <w:t xml:space="preserve"> condiciones requeriría U</w:t>
      </w:r>
      <w:r w:rsidR="009C72FB">
        <w:t>ste</w:t>
      </w:r>
      <w:r w:rsidR="009C72FB" w:rsidRPr="00557D70">
        <w:t>d tomar en consideración y exigir a los operarios para su ejecución durante las 22 horas que du</w:t>
      </w:r>
      <w:r w:rsidR="009C72FB">
        <w:t>ra la labor encomendada</w:t>
      </w:r>
      <w:proofErr w:type="gramStart"/>
      <w:r w:rsidR="009C72FB">
        <w:t>?</w:t>
      </w:r>
      <w:proofErr w:type="gramEnd"/>
      <w:r w:rsidR="009C72FB">
        <w:t xml:space="preserve"> (15) </w:t>
      </w:r>
    </w:p>
    <w:p w:rsidR="000E7056" w:rsidRDefault="000E7056">
      <w:pPr>
        <w:jc w:val="both"/>
      </w:pPr>
    </w:p>
    <w:p w:rsidR="000E7056" w:rsidRDefault="000E7056" w:rsidP="000E7056">
      <w:pPr>
        <w:pStyle w:val="Textoindependiente"/>
        <w:rPr>
          <w:sz w:val="20"/>
        </w:rPr>
      </w:pPr>
      <w:r>
        <w:rPr>
          <w:sz w:val="20"/>
        </w:rPr>
        <w:t>4</w:t>
      </w:r>
      <w:r w:rsidR="008B4EC6">
        <w:rPr>
          <w:sz w:val="20"/>
        </w:rPr>
        <w:t>) Bloqueo y Etiquetado</w:t>
      </w:r>
      <w:r w:rsidR="009C72FB">
        <w:rPr>
          <w:sz w:val="20"/>
        </w:rPr>
        <w:t>. Mencione las fuentes de energí</w:t>
      </w:r>
      <w:r w:rsidRPr="00557D70">
        <w:rPr>
          <w:sz w:val="20"/>
        </w:rPr>
        <w:t xml:space="preserve">a que requieren ser aisladas; cuales son los seis </w:t>
      </w:r>
      <w:r>
        <w:rPr>
          <w:sz w:val="20"/>
        </w:rPr>
        <w:t xml:space="preserve">pasos a seguir para un correcto bloqueo y etiquetado </w:t>
      </w:r>
      <w:r w:rsidR="000D3DCF">
        <w:rPr>
          <w:sz w:val="20"/>
        </w:rPr>
        <w:t>(15)</w:t>
      </w:r>
    </w:p>
    <w:p w:rsidR="00224D10" w:rsidRDefault="00224D10" w:rsidP="000E7056">
      <w:pPr>
        <w:pStyle w:val="Textoindependiente"/>
        <w:rPr>
          <w:sz w:val="20"/>
        </w:rPr>
      </w:pPr>
    </w:p>
    <w:p w:rsidR="0086431B" w:rsidRPr="00B4744E" w:rsidRDefault="00224D10" w:rsidP="00B4744E">
      <w:pPr>
        <w:pStyle w:val="Textoindependiente"/>
        <w:rPr>
          <w:sz w:val="20"/>
        </w:rPr>
      </w:pPr>
      <w:r>
        <w:rPr>
          <w:sz w:val="20"/>
        </w:rPr>
        <w:t>5</w:t>
      </w:r>
      <w:r w:rsidR="00B4744E">
        <w:rPr>
          <w:sz w:val="20"/>
        </w:rPr>
        <w:t>) Seguridad Tradicional vs Basada en el comportamiento. Mencione tres de sus características y establezca las diferencias existentes entre una y otra</w:t>
      </w:r>
      <w:r w:rsidR="000D3DCF">
        <w:rPr>
          <w:sz w:val="20"/>
        </w:rPr>
        <w:t xml:space="preserve"> (15)</w:t>
      </w:r>
    </w:p>
    <w:p w:rsidR="00CE4F87" w:rsidRDefault="00CE4F87" w:rsidP="0086431B">
      <w:pPr>
        <w:jc w:val="both"/>
      </w:pPr>
    </w:p>
    <w:p w:rsidR="00B4744E" w:rsidRDefault="00B4744E" w:rsidP="0086431B">
      <w:pPr>
        <w:jc w:val="both"/>
      </w:pPr>
      <w:r>
        <w:t>6</w:t>
      </w:r>
      <w:r w:rsidR="00CE4F87">
        <w:t>) Que es un Permiso de Trabajo.</w:t>
      </w:r>
      <w:proofErr w:type="gramStart"/>
      <w:r w:rsidR="00CE4F87">
        <w:t>?</w:t>
      </w:r>
      <w:proofErr w:type="gramEnd"/>
      <w:r w:rsidR="00CE4F87">
        <w:t xml:space="preserve">, cuantos tipos de Permisos existen, escríbalos. </w:t>
      </w:r>
      <w:r w:rsidR="00AF7623">
        <w:t>Establezca las caracterí</w:t>
      </w:r>
      <w:r w:rsidR="008B4EC6">
        <w:t>sticas de un Espacio Confinado</w:t>
      </w:r>
      <w:r w:rsidR="000D3DCF">
        <w:t xml:space="preserve"> (15)</w:t>
      </w:r>
    </w:p>
    <w:p w:rsidR="00B4744E" w:rsidRDefault="00B4744E" w:rsidP="0086431B">
      <w:pPr>
        <w:jc w:val="both"/>
      </w:pPr>
    </w:p>
    <w:p w:rsidR="003D270C" w:rsidRDefault="00B4744E" w:rsidP="0086431B">
      <w:pPr>
        <w:jc w:val="both"/>
      </w:pPr>
      <w:r>
        <w:t>8)</w:t>
      </w:r>
      <w:r w:rsidR="009C72FB">
        <w:t xml:space="preserve"> Dibuje la Pirá</w:t>
      </w:r>
      <w:r w:rsidR="00462809">
        <w:t xml:space="preserve">mide de Incidentes de acuerdo a </w:t>
      </w:r>
      <w:proofErr w:type="spellStart"/>
      <w:r w:rsidR="00462809">
        <w:t>Bird</w:t>
      </w:r>
      <w:proofErr w:type="spellEnd"/>
      <w:r w:rsidR="00462809">
        <w:t xml:space="preserve"> (1985); explique lo que significa cada nivel y de </w:t>
      </w:r>
      <w:proofErr w:type="spellStart"/>
      <w:r w:rsidR="00462809">
        <w:t>que</w:t>
      </w:r>
      <w:proofErr w:type="spellEnd"/>
      <w:r w:rsidR="00462809">
        <w:t xml:space="preserve"> manera se relacionan</w:t>
      </w:r>
      <w:proofErr w:type="gramStart"/>
      <w:r w:rsidR="00462809">
        <w:t>.</w:t>
      </w:r>
      <w:r w:rsidR="000D3DCF">
        <w:t>(</w:t>
      </w:r>
      <w:proofErr w:type="gramEnd"/>
      <w:r w:rsidR="000D3DCF">
        <w:t>10)</w:t>
      </w:r>
    </w:p>
    <w:p w:rsidR="008B4EC6" w:rsidRDefault="008B4EC6" w:rsidP="0086431B">
      <w:pPr>
        <w:jc w:val="both"/>
      </w:pPr>
    </w:p>
    <w:p w:rsidR="008B4EC6" w:rsidRDefault="008B4EC6" w:rsidP="0086431B">
      <w:pPr>
        <w:jc w:val="both"/>
      </w:pPr>
      <w:r>
        <w:t>9) Incendios. Dibuje el triangulo de Incendios. Cuantos tipos de Incendios existen</w:t>
      </w:r>
      <w:proofErr w:type="gramStart"/>
      <w:r>
        <w:t>?</w:t>
      </w:r>
      <w:proofErr w:type="gramEnd"/>
      <w:r>
        <w:t>, que tipos de extintores podríamos utilizar para cada caso?</w:t>
      </w:r>
      <w:r w:rsidR="009C72FB">
        <w:t xml:space="preserve"> (10)</w:t>
      </w:r>
    </w:p>
    <w:p w:rsidR="003D270C" w:rsidRPr="00557D70" w:rsidRDefault="00783F98" w:rsidP="0086431B">
      <w:pPr>
        <w:jc w:val="both"/>
      </w:pPr>
      <w:r>
        <w:t xml:space="preserve"> </w:t>
      </w:r>
      <w:r w:rsidR="008F1E05">
        <w:t xml:space="preserve"> </w:t>
      </w:r>
    </w:p>
    <w:p w:rsidR="000E7056" w:rsidRDefault="000E7056">
      <w:pPr>
        <w:jc w:val="both"/>
      </w:pPr>
    </w:p>
    <w:p w:rsidR="000E7056" w:rsidRDefault="000E7056">
      <w:pPr>
        <w:jc w:val="both"/>
      </w:pPr>
    </w:p>
    <w:p w:rsidR="00601933" w:rsidRDefault="00601933">
      <w:pPr>
        <w:pStyle w:val="Textoindependiente"/>
        <w:rPr>
          <w:sz w:val="20"/>
        </w:rPr>
      </w:pPr>
    </w:p>
    <w:p w:rsidR="009139A2" w:rsidRDefault="009139A2">
      <w:pPr>
        <w:pStyle w:val="Textoindependiente"/>
        <w:rPr>
          <w:sz w:val="20"/>
        </w:rPr>
      </w:pPr>
    </w:p>
    <w:p w:rsidR="003E687E" w:rsidRDefault="003E687E">
      <w:pPr>
        <w:pStyle w:val="Textoindependiente"/>
        <w:rPr>
          <w:sz w:val="20"/>
        </w:rPr>
      </w:pPr>
    </w:p>
    <w:p w:rsidR="009139A2" w:rsidRPr="003E687E" w:rsidRDefault="009139A2">
      <w:pPr>
        <w:pStyle w:val="Textoindependiente"/>
        <w:rPr>
          <w:b/>
          <w:i/>
          <w:szCs w:val="24"/>
        </w:rPr>
      </w:pPr>
    </w:p>
    <w:p w:rsidR="00121F31" w:rsidRDefault="00121F31">
      <w:pPr>
        <w:jc w:val="both"/>
      </w:pPr>
      <w:r>
        <w:tab/>
      </w:r>
    </w:p>
    <w:sectPr w:rsidR="00121F31" w:rsidSect="00E141B7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11F7B"/>
    <w:multiLevelType w:val="singleLevel"/>
    <w:tmpl w:val="ACFCAB9A"/>
    <w:lvl w:ilvl="0">
      <w:start w:val="7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01933"/>
    <w:rsid w:val="0005528C"/>
    <w:rsid w:val="000D3DCF"/>
    <w:rsid w:val="000E7056"/>
    <w:rsid w:val="00121F31"/>
    <w:rsid w:val="00183F4C"/>
    <w:rsid w:val="00210AFE"/>
    <w:rsid w:val="00224D10"/>
    <w:rsid w:val="003A49CB"/>
    <w:rsid w:val="003D270C"/>
    <w:rsid w:val="003E687E"/>
    <w:rsid w:val="00462809"/>
    <w:rsid w:val="005A40BF"/>
    <w:rsid w:val="00601933"/>
    <w:rsid w:val="00623A8E"/>
    <w:rsid w:val="00783F98"/>
    <w:rsid w:val="007F0618"/>
    <w:rsid w:val="007F7248"/>
    <w:rsid w:val="0086431B"/>
    <w:rsid w:val="00881708"/>
    <w:rsid w:val="008B4EC6"/>
    <w:rsid w:val="008F1E05"/>
    <w:rsid w:val="009139A2"/>
    <w:rsid w:val="0091630E"/>
    <w:rsid w:val="0096062D"/>
    <w:rsid w:val="009717A2"/>
    <w:rsid w:val="00987FDF"/>
    <w:rsid w:val="009A52C3"/>
    <w:rsid w:val="009C72FB"/>
    <w:rsid w:val="009D203B"/>
    <w:rsid w:val="00AF7623"/>
    <w:rsid w:val="00B4744E"/>
    <w:rsid w:val="00CE160F"/>
    <w:rsid w:val="00CE4F87"/>
    <w:rsid w:val="00E14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1B7"/>
    <w:rPr>
      <w:lang w:val="es-ES_tradnl" w:eastAsia="en-US"/>
    </w:rPr>
  </w:style>
  <w:style w:type="paragraph" w:styleId="Ttulo1">
    <w:name w:val="heading 1"/>
    <w:basedOn w:val="Normal"/>
    <w:next w:val="Normal"/>
    <w:qFormat/>
    <w:rsid w:val="00E141B7"/>
    <w:pPr>
      <w:keepNext/>
      <w:jc w:val="both"/>
      <w:outlineLvl w:val="0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E141B7"/>
    <w:pPr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292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SEGURIDAD Y MANTENIMIENTO</vt:lpstr>
      <vt:lpstr>SEGURIDAD Y MANTENIMIENTO</vt:lpstr>
    </vt:vector>
  </TitlesOfParts>
  <Company>TEXACO ECUADOR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SEGURIDAD Y MANTENIMIENTO</dc:title>
  <dc:creator>LYTECA</dc:creator>
  <cp:lastModifiedBy>Francisco A. Medina</cp:lastModifiedBy>
  <cp:revision>2</cp:revision>
  <cp:lastPrinted>2004-07-09T15:39:00Z</cp:lastPrinted>
  <dcterms:created xsi:type="dcterms:W3CDTF">2012-07-02T14:45:00Z</dcterms:created>
  <dcterms:modified xsi:type="dcterms:W3CDTF">2012-07-02T14:45:00Z</dcterms:modified>
</cp:coreProperties>
</file>