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45" w:rsidRPr="00BB35B5" w:rsidRDefault="008D4845" w:rsidP="008D4845">
      <w:pPr>
        <w:spacing w:after="0"/>
        <w:jc w:val="center"/>
        <w:rPr>
          <w:b/>
        </w:rPr>
      </w:pPr>
      <w:r w:rsidRPr="00BB35B5">
        <w:rPr>
          <w:b/>
        </w:rPr>
        <w:t>ECONOMÍA AGRÍCOLA II</w:t>
      </w:r>
    </w:p>
    <w:p w:rsidR="009F46D6" w:rsidRDefault="00140CAC" w:rsidP="008D4845">
      <w:pPr>
        <w:spacing w:after="0"/>
        <w:jc w:val="center"/>
        <w:rPr>
          <w:b/>
        </w:rPr>
      </w:pPr>
      <w:r>
        <w:rPr>
          <w:b/>
        </w:rPr>
        <w:t>I SEMESTRE, 2012</w:t>
      </w:r>
    </w:p>
    <w:p w:rsidR="009F46D6" w:rsidRDefault="009F46D6" w:rsidP="009F46D6">
      <w:pPr>
        <w:spacing w:after="0"/>
        <w:jc w:val="center"/>
        <w:rPr>
          <w:b/>
        </w:rPr>
      </w:pPr>
      <w:r>
        <w:rPr>
          <w:b/>
        </w:rPr>
        <w:t>Examen 1er. Parcial (sobre 8</w:t>
      </w:r>
      <w:r w:rsidR="003D21CD">
        <w:rPr>
          <w:b/>
        </w:rPr>
        <w:t>6</w:t>
      </w:r>
      <w:r>
        <w:rPr>
          <w:b/>
        </w:rPr>
        <w:t>pts.)</w:t>
      </w:r>
    </w:p>
    <w:p w:rsidR="008D4845" w:rsidRDefault="008D4845" w:rsidP="008D4845">
      <w:pPr>
        <w:spacing w:after="0"/>
        <w:jc w:val="center"/>
      </w:pPr>
      <w:r w:rsidRPr="008D4845">
        <w:t xml:space="preserve">Profesora: María José Castillo, </w:t>
      </w:r>
      <w:proofErr w:type="spellStart"/>
      <w:r w:rsidRPr="008D4845">
        <w:t>Ph.D</w:t>
      </w:r>
      <w:proofErr w:type="spellEnd"/>
      <w:r w:rsidRPr="008D4845">
        <w:t>.</w:t>
      </w:r>
    </w:p>
    <w:p w:rsidR="008D4845" w:rsidRDefault="008D4845" w:rsidP="008D4845">
      <w:pPr>
        <w:spacing w:after="0"/>
        <w:jc w:val="both"/>
      </w:pPr>
    </w:p>
    <w:p w:rsidR="00042EE5" w:rsidRDefault="005F096C" w:rsidP="001830E7">
      <w:pPr>
        <w:pStyle w:val="Prrafodelista"/>
        <w:numPr>
          <w:ilvl w:val="0"/>
          <w:numId w:val="1"/>
        </w:numPr>
      </w:pPr>
      <w:r>
        <w:t xml:space="preserve">(15pts.) </w:t>
      </w:r>
      <w:r w:rsidR="004C1F10">
        <w:t>Según las estimacione</w:t>
      </w:r>
      <w:r w:rsidR="00042EE5">
        <w:t>s del Banco Central del Ecuador,</w:t>
      </w:r>
    </w:p>
    <w:p w:rsidR="004C1F10" w:rsidRPr="00042EE5" w:rsidRDefault="004C1F10" w:rsidP="00042EE5">
      <w:pPr>
        <w:pStyle w:val="Prrafodelista"/>
        <w:rPr>
          <w:sz w:val="10"/>
          <w:szCs w:val="10"/>
        </w:rPr>
      </w:pPr>
      <w:r w:rsidRPr="00042EE5">
        <w:rPr>
          <w:sz w:val="10"/>
          <w:szCs w:val="10"/>
        </w:rPr>
        <w:t xml:space="preserve"> </w:t>
      </w:r>
    </w:p>
    <w:p w:rsidR="00875D24" w:rsidRDefault="008D682E" w:rsidP="004C1F10">
      <w:pPr>
        <w:pStyle w:val="Prrafodelista"/>
        <w:numPr>
          <w:ilvl w:val="1"/>
          <w:numId w:val="1"/>
        </w:numPr>
      </w:pPr>
      <w:r>
        <w:t xml:space="preserve">¿Cuánto fue </w:t>
      </w:r>
      <w:r w:rsidR="00875D24">
        <w:t xml:space="preserve">el PIB real per cápita del 2011 </w:t>
      </w:r>
      <w:r>
        <w:t xml:space="preserve">y cuál fue su tasa de crecimiento </w:t>
      </w:r>
      <w:r w:rsidR="00875D24">
        <w:t xml:space="preserve">respecto al 2010? ¿qué significa esta variable y qué tan confiable es como </w:t>
      </w:r>
      <w:r w:rsidR="00875D24" w:rsidRPr="00F96B1B">
        <w:t>medida del bienestar económico de un país</w:t>
      </w:r>
      <w:r w:rsidR="00875D24">
        <w:t>?</w:t>
      </w:r>
    </w:p>
    <w:p w:rsidR="004C1F10" w:rsidRDefault="00D21FED" w:rsidP="004C1F10">
      <w:pPr>
        <w:pStyle w:val="Prrafodelista"/>
        <w:numPr>
          <w:ilvl w:val="1"/>
          <w:numId w:val="1"/>
        </w:numPr>
      </w:pPr>
      <w:r>
        <w:t>Usando el método del valor agregado, ¿c</w:t>
      </w:r>
      <w:r w:rsidR="004C1F10">
        <w:t>uánto fue el PIB agrícola y cuál fue su tasa de crecimiento (o variación) respecto del 2010?</w:t>
      </w:r>
      <w:r>
        <w:t xml:space="preserve"> ¿Qué significa esa tasa de variación? </w:t>
      </w:r>
    </w:p>
    <w:p w:rsidR="00140CAC" w:rsidRDefault="00D21FED" w:rsidP="004C1F10">
      <w:pPr>
        <w:pStyle w:val="Prrafodelista"/>
        <w:numPr>
          <w:ilvl w:val="1"/>
          <w:numId w:val="1"/>
        </w:numPr>
      </w:pPr>
      <w:r>
        <w:t>¿C</w:t>
      </w:r>
      <w:r w:rsidR="004C1F10">
        <w:t xml:space="preserve">uál fue la contribución de la agricultura al PIB real en </w:t>
      </w:r>
      <w:r>
        <w:t>el 2011</w:t>
      </w:r>
      <w:r w:rsidR="00CC263D">
        <w:t xml:space="preserve"> y cuánto fue en el 2003</w:t>
      </w:r>
      <w:r w:rsidR="004C1F10">
        <w:t>?</w:t>
      </w:r>
      <w:r w:rsidR="00CC263D">
        <w:t xml:space="preserve"> </w:t>
      </w:r>
      <w:r w:rsidR="00C269D1">
        <w:t>Indique dos posibles razones de esta diferencia.</w:t>
      </w:r>
    </w:p>
    <w:p w:rsidR="00C269D1" w:rsidRDefault="00C269D1" w:rsidP="00C269D1">
      <w:pPr>
        <w:pStyle w:val="Prrafodelista"/>
        <w:ind w:left="1440"/>
      </w:pPr>
    </w:p>
    <w:p w:rsidR="00154D3B" w:rsidRDefault="00553E07" w:rsidP="001830E7">
      <w:pPr>
        <w:pStyle w:val="Prrafodelista"/>
        <w:numPr>
          <w:ilvl w:val="0"/>
          <w:numId w:val="1"/>
        </w:numPr>
      </w:pPr>
      <w:r>
        <w:t>(</w:t>
      </w:r>
      <w:r w:rsidR="003D21CD">
        <w:t>12</w:t>
      </w:r>
      <w:r>
        <w:t xml:space="preserve">pts.) </w:t>
      </w:r>
      <w:r w:rsidR="001830E7">
        <w:t>Conteste verdadero (V) o falso (F)</w:t>
      </w:r>
      <w:bookmarkStart w:id="0" w:name="_GoBack"/>
      <w:bookmarkEnd w:id="0"/>
    </w:p>
    <w:p w:rsidR="00F96B1B" w:rsidRPr="00F96B1B" w:rsidRDefault="00F96B1B" w:rsidP="00F96B1B">
      <w:pPr>
        <w:pStyle w:val="Prrafodelista"/>
        <w:rPr>
          <w:sz w:val="10"/>
          <w:szCs w:val="10"/>
        </w:rPr>
      </w:pPr>
    </w:p>
    <w:p w:rsidR="00E0175F" w:rsidRDefault="001830E7" w:rsidP="00F96B1B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 xml:space="preserve">El Producto </w:t>
      </w:r>
      <w:r w:rsidR="007512A6" w:rsidRPr="00F96B1B">
        <w:t>Interno Bruto</w:t>
      </w:r>
      <w:r w:rsidRPr="00F96B1B">
        <w:t xml:space="preserve"> (P</w:t>
      </w:r>
      <w:r w:rsidR="007512A6" w:rsidRPr="00F96B1B">
        <w:t>I</w:t>
      </w:r>
      <w:r w:rsidRPr="00F96B1B">
        <w:t xml:space="preserve">B) mide </w:t>
      </w:r>
      <w:r w:rsidR="00FC4570" w:rsidRPr="00F96B1B">
        <w:t xml:space="preserve">el valor total del ingreso que reciben los residentes nacionales </w:t>
      </w:r>
      <w:r w:rsidR="007512A6" w:rsidRPr="00F96B1B">
        <w:t xml:space="preserve">(fuera o dentro del país) </w:t>
      </w:r>
      <w:r w:rsidR="00FC4570" w:rsidRPr="00F96B1B">
        <w:t>en un periodo dado.</w:t>
      </w:r>
      <w:r w:rsidR="007512A6" w:rsidRPr="00F96B1B">
        <w:t xml:space="preserve"> (    )</w:t>
      </w:r>
    </w:p>
    <w:p w:rsidR="00E0175F" w:rsidRDefault="00FC4570" w:rsidP="00F96B1B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>En una economía cerrada (sin movimientos comerciales o de dinero con el exterior), el PIB y el PNB son iguales</w:t>
      </w:r>
      <w:r w:rsidR="00F41BAE" w:rsidRPr="00F96B1B">
        <w:t>.</w:t>
      </w:r>
      <w:r w:rsidRPr="00F96B1B">
        <w:t xml:space="preserve"> </w:t>
      </w:r>
      <w:r w:rsidR="007512A6" w:rsidRPr="00F96B1B">
        <w:t>(    )</w:t>
      </w:r>
    </w:p>
    <w:p w:rsidR="001830E7" w:rsidRPr="00F96B1B" w:rsidRDefault="00F41BAE" w:rsidP="00F96B1B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 xml:space="preserve">Para calcular el incremento en la riqueza de un país de un año a otro es mejor utilizar el PIB nominal que el PIB real. (    ) </w:t>
      </w:r>
    </w:p>
    <w:p w:rsidR="00F41BAE" w:rsidRPr="00F96B1B" w:rsidRDefault="00F41BAE" w:rsidP="00F96B1B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>El deflactor implícito del PIB sólo considera los precios de los bienes de consumo mientras que el IPC tiene una base más amplia. (    )</w:t>
      </w:r>
    </w:p>
    <w:p w:rsidR="00E0175F" w:rsidRDefault="00FC4570" w:rsidP="00F96B1B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 w:rsidRPr="00F96B1B">
        <w:t xml:space="preserve">La productividad marginal de cada factor </w:t>
      </w:r>
      <w:r w:rsidR="00C75315">
        <w:t xml:space="preserve">de producción </w:t>
      </w:r>
      <w:r w:rsidR="00443D2D" w:rsidRPr="00F96B1B">
        <w:t>aumenta</w:t>
      </w:r>
      <w:r w:rsidRPr="00F96B1B">
        <w:t xml:space="preserve"> cuando se utiliza </w:t>
      </w:r>
      <w:r w:rsidR="00834FE7" w:rsidRPr="00F96B1B">
        <w:t>más</w:t>
      </w:r>
      <w:r w:rsidRPr="00F96B1B">
        <w:t xml:space="preserve"> del mismo y se mantiene fijos los otros factores</w:t>
      </w:r>
      <w:r w:rsidR="00443D2D" w:rsidRPr="00F96B1B">
        <w:t>. (    )</w:t>
      </w:r>
      <w:r w:rsidRPr="00F96B1B">
        <w:t xml:space="preserve"> </w:t>
      </w:r>
    </w:p>
    <w:p w:rsidR="002202CB" w:rsidRPr="00F96B1B" w:rsidRDefault="002B2875" w:rsidP="00F96B1B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</w:pPr>
      <w:r>
        <w:t>Una economía está en pleno empleo cuando el mercado de trabajo está en equilibrio</w:t>
      </w:r>
      <w:r w:rsidRPr="00F96B1B">
        <w:t>. (    )</w:t>
      </w:r>
    </w:p>
    <w:p w:rsidR="00042EE5" w:rsidRPr="00042EE5" w:rsidRDefault="00042EE5" w:rsidP="00F96B1B">
      <w:pPr>
        <w:pStyle w:val="Prrafodelista"/>
        <w:spacing w:after="0" w:line="240" w:lineRule="auto"/>
        <w:ind w:left="1276" w:hanging="425"/>
        <w:jc w:val="both"/>
      </w:pPr>
    </w:p>
    <w:p w:rsidR="005F096C" w:rsidRDefault="00E50606" w:rsidP="005F096C">
      <w:pPr>
        <w:pStyle w:val="Prrafodelista"/>
        <w:numPr>
          <w:ilvl w:val="0"/>
          <w:numId w:val="1"/>
        </w:numPr>
      </w:pPr>
      <w:r>
        <w:t xml:space="preserve">(15pts.) </w:t>
      </w:r>
      <w:r w:rsidR="005F096C">
        <w:t>Considere una economía simple con sólo tres bienes. El precio de mercado de cada bien es: P</w:t>
      </w:r>
      <w:r w:rsidR="005F096C" w:rsidRPr="00BB35B5">
        <w:rPr>
          <w:vertAlign w:val="subscript"/>
        </w:rPr>
        <w:t>1</w:t>
      </w:r>
      <w:r w:rsidR="005F096C">
        <w:t>= 5, P</w:t>
      </w:r>
      <w:r w:rsidR="005F096C" w:rsidRPr="00BB35B5">
        <w:rPr>
          <w:vertAlign w:val="subscript"/>
        </w:rPr>
        <w:t>2</w:t>
      </w:r>
      <w:r w:rsidR="005F096C">
        <w:t>=10 y P</w:t>
      </w:r>
      <w:r w:rsidR="005F096C" w:rsidRPr="00BB35B5">
        <w:rPr>
          <w:vertAlign w:val="subscript"/>
        </w:rPr>
        <w:t>3</w:t>
      </w:r>
      <w:r w:rsidR="005F096C">
        <w:t xml:space="preserve"> = 15. La producción (y el consumo) de cada bien durante 2001 fue: Q</w:t>
      </w:r>
      <w:r w:rsidR="005F096C" w:rsidRPr="00BB35B5">
        <w:rPr>
          <w:vertAlign w:val="subscript"/>
        </w:rPr>
        <w:t>1</w:t>
      </w:r>
      <w:r w:rsidR="005F096C">
        <w:t>=20, Q</w:t>
      </w:r>
      <w:r w:rsidR="005F096C" w:rsidRPr="00BB35B5">
        <w:rPr>
          <w:vertAlign w:val="subscript"/>
        </w:rPr>
        <w:t>2</w:t>
      </w:r>
      <w:r w:rsidR="005F096C">
        <w:t>=25 y Q</w:t>
      </w:r>
      <w:r w:rsidR="005F096C" w:rsidRPr="00BB35B5">
        <w:rPr>
          <w:vertAlign w:val="subscript"/>
        </w:rPr>
        <w:t>3</w:t>
      </w:r>
      <w:r w:rsidR="005F096C">
        <w:t>=10.</w:t>
      </w:r>
    </w:p>
    <w:p w:rsidR="00042EE5" w:rsidRPr="00042EE5" w:rsidRDefault="00042EE5" w:rsidP="00042EE5">
      <w:pPr>
        <w:pStyle w:val="Prrafodelista"/>
        <w:rPr>
          <w:sz w:val="10"/>
          <w:szCs w:val="10"/>
        </w:rPr>
      </w:pPr>
    </w:p>
    <w:p w:rsidR="005F096C" w:rsidRDefault="00376092" w:rsidP="00FA0F19">
      <w:pPr>
        <w:pStyle w:val="Prrafodelista"/>
        <w:numPr>
          <w:ilvl w:val="0"/>
          <w:numId w:val="12"/>
        </w:numPr>
        <w:ind w:left="1276" w:hanging="425"/>
      </w:pPr>
      <w:r>
        <w:t>¿</w:t>
      </w:r>
      <w:r w:rsidR="005F096C">
        <w:t>Por qué el PIB nominal es igual al PIB real en el año base?</w:t>
      </w:r>
    </w:p>
    <w:p w:rsidR="005F096C" w:rsidRDefault="005F096C" w:rsidP="00FA0F19">
      <w:pPr>
        <w:pStyle w:val="Prrafodelista"/>
        <w:numPr>
          <w:ilvl w:val="0"/>
          <w:numId w:val="12"/>
        </w:numPr>
        <w:ind w:left="1276" w:hanging="425"/>
      </w:pPr>
      <w:r>
        <w:t>Suponga que en 2002 los precios suben a: P</w:t>
      </w:r>
      <w:r w:rsidRPr="00BB35B5">
        <w:rPr>
          <w:vertAlign w:val="subscript"/>
        </w:rPr>
        <w:t>1</w:t>
      </w:r>
      <w:r>
        <w:t>=6, P</w:t>
      </w:r>
      <w:r w:rsidRPr="00BB35B5">
        <w:rPr>
          <w:vertAlign w:val="subscript"/>
        </w:rPr>
        <w:t>2</w:t>
      </w:r>
      <w:r>
        <w:t>=12 y P</w:t>
      </w:r>
      <w:r w:rsidRPr="00BB35B5">
        <w:rPr>
          <w:vertAlign w:val="subscript"/>
        </w:rPr>
        <w:t>3</w:t>
      </w:r>
      <w:r>
        <w:t>=17 y las cantidades producidas (y consumidas) pasan a Q</w:t>
      </w:r>
      <w:r w:rsidRPr="00BB35B5">
        <w:rPr>
          <w:vertAlign w:val="subscript"/>
        </w:rPr>
        <w:t>1</w:t>
      </w:r>
      <w:r>
        <w:t>=21 Q</w:t>
      </w:r>
      <w:r w:rsidRPr="00BB35B5">
        <w:rPr>
          <w:vertAlign w:val="subscript"/>
        </w:rPr>
        <w:t>2</w:t>
      </w:r>
      <w:r>
        <w:t>=27 y Q</w:t>
      </w:r>
      <w:r w:rsidRPr="00BB35B5">
        <w:rPr>
          <w:vertAlign w:val="subscript"/>
        </w:rPr>
        <w:t>3</w:t>
      </w:r>
      <w:r>
        <w:t>=11. Calcule el valor del PIB nominal y del PIB real usando 2001 como año base. ¿Cuál es la inflación, medida por el deflactor del PIB?; ¿cuál es la tasa de crecimiento real de la economía (es decir, cómo ha variado el PIB real)?</w:t>
      </w:r>
    </w:p>
    <w:p w:rsidR="00E50606" w:rsidRDefault="005F096C" w:rsidP="00FA0F19">
      <w:pPr>
        <w:pStyle w:val="Prrafodelista"/>
        <w:numPr>
          <w:ilvl w:val="0"/>
          <w:numId w:val="12"/>
        </w:numPr>
        <w:ind w:left="1276" w:hanging="425"/>
      </w:pPr>
      <w:r>
        <w:t>Construya un índice de precios al consumidor (IPC) usando como ponderadores la participación de cada artículo en el consumo total y calcule la tasa de inflación a través del IPC</w:t>
      </w:r>
      <w:r w:rsidR="00E50606">
        <w:t xml:space="preserve">. </w:t>
      </w:r>
    </w:p>
    <w:p w:rsidR="005F096C" w:rsidRDefault="00E50606" w:rsidP="00FA0F19">
      <w:pPr>
        <w:pStyle w:val="Prrafodelista"/>
        <w:numPr>
          <w:ilvl w:val="0"/>
          <w:numId w:val="12"/>
        </w:numPr>
        <w:ind w:left="1276" w:hanging="425"/>
      </w:pPr>
      <w:r>
        <w:t xml:space="preserve">¿Siempre serán iguales el IPC y del Deflactor del PIB? </w:t>
      </w:r>
      <w:r w:rsidR="00376092">
        <w:t>¿</w:t>
      </w:r>
      <w:r>
        <w:t>Por qué s</w:t>
      </w:r>
      <w:r w:rsidR="002B2875">
        <w:t>í</w:t>
      </w:r>
      <w:r>
        <w:t xml:space="preserve"> o por qué no?</w:t>
      </w:r>
    </w:p>
    <w:p w:rsidR="005F096C" w:rsidRDefault="005F096C" w:rsidP="005F096C">
      <w:pPr>
        <w:pStyle w:val="Prrafodelista"/>
      </w:pPr>
    </w:p>
    <w:p w:rsidR="001005CC" w:rsidRDefault="001005CC" w:rsidP="001005CC">
      <w:pPr>
        <w:pStyle w:val="Prrafodelista"/>
        <w:numPr>
          <w:ilvl w:val="0"/>
          <w:numId w:val="1"/>
        </w:numPr>
      </w:pPr>
      <w:r>
        <w:t>(20pts.) Conteste las siguientes preguntas:</w:t>
      </w:r>
    </w:p>
    <w:p w:rsidR="00042EE5" w:rsidRPr="00042EE5" w:rsidRDefault="00042EE5" w:rsidP="00042EE5">
      <w:pPr>
        <w:pStyle w:val="Prrafodelista"/>
        <w:rPr>
          <w:sz w:val="10"/>
          <w:szCs w:val="10"/>
        </w:rPr>
      </w:pPr>
    </w:p>
    <w:p w:rsidR="00AA4C37" w:rsidRDefault="00AA4C37" w:rsidP="001005CC">
      <w:pPr>
        <w:pStyle w:val="Prrafodelista"/>
        <w:numPr>
          <w:ilvl w:val="1"/>
          <w:numId w:val="1"/>
        </w:numPr>
      </w:pPr>
      <w:r>
        <w:t>¿Qué es el crecimiento económico?</w:t>
      </w:r>
    </w:p>
    <w:p w:rsidR="00393D59" w:rsidRDefault="00B52336" w:rsidP="001005CC">
      <w:pPr>
        <w:pStyle w:val="Prrafodelista"/>
        <w:numPr>
          <w:ilvl w:val="1"/>
          <w:numId w:val="1"/>
        </w:numPr>
      </w:pPr>
      <w:r>
        <w:t>El crecimiento económico r</w:t>
      </w:r>
      <w:r w:rsidR="00393D59">
        <w:t xml:space="preserve">ecién se pudo </w:t>
      </w:r>
      <w:r>
        <w:t>observar en el mundo desde los años 1800. ¿Cómo se relaciona esto con el pensamiento pesimista de Thomas Malthus? ¿Qué es lo que Malthus no previó?</w:t>
      </w:r>
    </w:p>
    <w:p w:rsidR="009E0AE0" w:rsidRPr="00AA4C37" w:rsidRDefault="00AA4C37" w:rsidP="001005CC">
      <w:pPr>
        <w:pStyle w:val="Prrafodelista"/>
        <w:numPr>
          <w:ilvl w:val="1"/>
          <w:numId w:val="1"/>
        </w:numPr>
      </w:pPr>
      <w:r>
        <w:lastRenderedPageBreak/>
        <w:t>Al analizar la evolución económica de los países desarrollados se ha observado una declinación de la importancia de la agricultura y un aumento de la importancia de la industria y de los servicios. ¿</w:t>
      </w:r>
      <w:r w:rsidRPr="00AA4C37">
        <w:t>Por qué disminuye la participación del sector agrícola cuando aumenta el ingreso?</w:t>
      </w:r>
    </w:p>
    <w:p w:rsidR="00B52336" w:rsidRDefault="003A3B4D" w:rsidP="001005CC">
      <w:pPr>
        <w:pStyle w:val="Prrafodelista"/>
        <w:numPr>
          <w:ilvl w:val="1"/>
          <w:numId w:val="1"/>
        </w:numPr>
      </w:pPr>
      <w:r>
        <w:t xml:space="preserve">De acuerdo a Robert </w:t>
      </w:r>
      <w:proofErr w:type="spellStart"/>
      <w:r>
        <w:t>Solow</w:t>
      </w:r>
      <w:proofErr w:type="spellEnd"/>
      <w:r>
        <w:t>, e</w:t>
      </w:r>
      <w:r w:rsidRPr="003A3B4D">
        <w:t xml:space="preserve">l crecimiento del PIB per cápita </w:t>
      </w:r>
      <w:r>
        <w:t xml:space="preserve">se </w:t>
      </w:r>
      <w:r w:rsidRPr="003A3B4D">
        <w:t>puede dividir en dos factores: el progreso tecnológico y el incremento del nivel de capital por trabajador</w:t>
      </w:r>
      <w:r>
        <w:t xml:space="preserve">. ¿A qué se debe cada uno de esos factores? ¿Cuál de ellos representa el “residuo de </w:t>
      </w:r>
      <w:proofErr w:type="spellStart"/>
      <w:r>
        <w:t>Solow</w:t>
      </w:r>
      <w:proofErr w:type="spellEnd"/>
      <w:r>
        <w:t>”?</w:t>
      </w:r>
    </w:p>
    <w:p w:rsidR="003A3B4D" w:rsidRPr="003A3B4D" w:rsidRDefault="003A3B4D" w:rsidP="003A3B4D">
      <w:pPr>
        <w:pStyle w:val="Prrafodelista"/>
      </w:pPr>
    </w:p>
    <w:p w:rsidR="001B6AE6" w:rsidRDefault="00553E07" w:rsidP="001B6AE6">
      <w:pPr>
        <w:pStyle w:val="Prrafodelista"/>
        <w:numPr>
          <w:ilvl w:val="0"/>
          <w:numId w:val="1"/>
        </w:numPr>
      </w:pPr>
      <w:r>
        <w:t>(</w:t>
      </w:r>
      <w:r w:rsidR="00611ED1">
        <w:t>1</w:t>
      </w:r>
      <w:r w:rsidR="00FC4570">
        <w:t>5</w:t>
      </w:r>
      <w:r>
        <w:t xml:space="preserve">pts.) </w:t>
      </w:r>
      <w:r w:rsidR="001B6AE6">
        <w:t>Asuma que la función de producción es la siguiente: Q = TxL</w:t>
      </w:r>
      <w:r w:rsidR="001B6AE6" w:rsidRPr="005A2645">
        <w:rPr>
          <w:vertAlign w:val="superscript"/>
        </w:rPr>
        <w:t>0.75</w:t>
      </w:r>
      <w:r w:rsidR="001B6AE6">
        <w:t>xK</w:t>
      </w:r>
      <w:r w:rsidR="001B6AE6" w:rsidRPr="005A2645">
        <w:rPr>
          <w:vertAlign w:val="superscript"/>
        </w:rPr>
        <w:t>0.25</w:t>
      </w:r>
      <w:r w:rsidR="001B6AE6">
        <w:t xml:space="preserve"> y que el capital está fijo en K = 10 unidades y la tecnología en T = 25. Asuma que el precio del producto es P = $2 y el salario nominal es W = $50. Llene la siguiente tabla y responda:</w:t>
      </w:r>
    </w:p>
    <w:p w:rsidR="00042EE5" w:rsidRPr="00042EE5" w:rsidRDefault="00042EE5" w:rsidP="00042EE5">
      <w:pPr>
        <w:pStyle w:val="Prrafodelista"/>
        <w:rPr>
          <w:sz w:val="10"/>
          <w:szCs w:val="10"/>
        </w:rPr>
      </w:pPr>
    </w:p>
    <w:p w:rsidR="00236793" w:rsidRDefault="001B6AE6" w:rsidP="00236793">
      <w:pPr>
        <w:pStyle w:val="Prrafodelista"/>
        <w:numPr>
          <w:ilvl w:val="1"/>
          <w:numId w:val="1"/>
        </w:numPr>
        <w:ind w:left="1276" w:hanging="425"/>
      </w:pPr>
      <w:r>
        <w:t>Cuál es la relación entre el producto marginal del trabajo (PML) y el salario real que el gerente de la empresa debe considerar</w:t>
      </w:r>
      <w:r w:rsidR="00236793">
        <w:t xml:space="preserve"> para definir cuántos trabajadores contratar</w:t>
      </w:r>
      <w:proofErr w:type="gramStart"/>
      <w:r>
        <w:t>?</w:t>
      </w:r>
      <w:proofErr w:type="gramEnd"/>
      <w:r w:rsidR="00236793" w:rsidRPr="00236793">
        <w:t xml:space="preserve"> </w:t>
      </w:r>
    </w:p>
    <w:p w:rsidR="00236793" w:rsidRDefault="00236793" w:rsidP="00236793">
      <w:pPr>
        <w:pStyle w:val="Prrafodelista"/>
        <w:numPr>
          <w:ilvl w:val="1"/>
          <w:numId w:val="1"/>
        </w:numPr>
        <w:ind w:left="1276" w:hanging="425"/>
      </w:pPr>
      <w:r w:rsidRPr="009E5F7B">
        <w:t xml:space="preserve">Cuantos  </w:t>
      </w:r>
      <w:r>
        <w:t>trabajadores deberá contratar la empresa para maximizar sus utilidades</w:t>
      </w:r>
      <w:proofErr w:type="gramStart"/>
      <w:r>
        <w:t>?</w:t>
      </w:r>
      <w:proofErr w:type="gramEnd"/>
    </w:p>
    <w:p w:rsidR="00FC4570" w:rsidRDefault="00FC4570" w:rsidP="00236793">
      <w:pPr>
        <w:pStyle w:val="Prrafodelista"/>
        <w:numPr>
          <w:ilvl w:val="1"/>
          <w:numId w:val="1"/>
        </w:numPr>
        <w:ind w:left="1276" w:hanging="425"/>
      </w:pPr>
      <w:r>
        <w:t>Grafique la demanda de trabajo de esta empresa representativa.</w:t>
      </w:r>
    </w:p>
    <w:tbl>
      <w:tblPr>
        <w:tblW w:w="7200" w:type="dxa"/>
        <w:jc w:val="center"/>
        <w:tblInd w:w="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1B6AE6" w:rsidRPr="008D4845" w:rsidTr="0072601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Q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Ingreso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PML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C</w:t>
            </w: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osto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U</w:t>
            </w:r>
            <w:r w:rsidRPr="008D4845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tilidad</w:t>
            </w:r>
          </w:p>
        </w:tc>
      </w:tr>
      <w:tr w:rsidR="001B6AE6" w:rsidRPr="008D4845" w:rsidTr="0072601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1B6AE6" w:rsidRPr="008D4845" w:rsidTr="0072601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1B6AE6" w:rsidRPr="008D4845" w:rsidTr="0072601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1B6AE6" w:rsidRPr="008D4845" w:rsidTr="0072601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1B6AE6" w:rsidRPr="008D4845" w:rsidTr="0072601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4845">
              <w:rPr>
                <w:rFonts w:ascii="Calibri" w:eastAsia="Times New Roman" w:hAnsi="Calibri" w:cs="Calibri"/>
                <w:color w:val="000000"/>
                <w:lang w:eastAsia="es-EC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E6" w:rsidRPr="008D4845" w:rsidRDefault="001B6AE6" w:rsidP="00726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</w:tbl>
    <w:p w:rsidR="001B6AE6" w:rsidRDefault="001B6AE6" w:rsidP="001B6AE6">
      <w:pPr>
        <w:pStyle w:val="Prrafodelista"/>
      </w:pPr>
    </w:p>
    <w:p w:rsidR="00611ED1" w:rsidRDefault="008F6A15" w:rsidP="00611ED1">
      <w:pPr>
        <w:pStyle w:val="Prrafodelista"/>
      </w:pPr>
      <w:r>
        <w:t>(</w:t>
      </w:r>
      <w:r w:rsidR="002202CB">
        <w:t>9</w:t>
      </w:r>
      <w:r>
        <w:t xml:space="preserve">pts.) </w:t>
      </w:r>
      <w:r w:rsidR="00611ED1">
        <w:t>Seleccione la opción correcta:</w:t>
      </w:r>
    </w:p>
    <w:p w:rsidR="00042EE5" w:rsidRPr="00042EE5" w:rsidRDefault="00042EE5" w:rsidP="00611ED1">
      <w:pPr>
        <w:pStyle w:val="Prrafodelista"/>
        <w:rPr>
          <w:sz w:val="10"/>
          <w:szCs w:val="10"/>
        </w:rPr>
      </w:pPr>
    </w:p>
    <w:p w:rsidR="00611ED1" w:rsidRDefault="00A66D69" w:rsidP="00443D2D">
      <w:pPr>
        <w:pStyle w:val="Prrafodelista"/>
        <w:numPr>
          <w:ilvl w:val="0"/>
          <w:numId w:val="1"/>
        </w:numPr>
      </w:pPr>
      <w:r>
        <w:t>De acuerdo a las diferentes teorías económicas e</w:t>
      </w:r>
      <w:r w:rsidR="00611ED1">
        <w:t>l desempleo puede ser un fenómeno causado por:</w:t>
      </w:r>
    </w:p>
    <w:p w:rsidR="00611ED1" w:rsidRDefault="00611ED1" w:rsidP="00611ED1">
      <w:pPr>
        <w:pStyle w:val="Prrafodelista"/>
        <w:numPr>
          <w:ilvl w:val="1"/>
          <w:numId w:val="1"/>
        </w:numPr>
      </w:pPr>
      <w:r>
        <w:t>Una ley de salario mínimo que fije el salario real por encima del salario de equilibrio</w:t>
      </w:r>
    </w:p>
    <w:p w:rsidR="009E0AE0" w:rsidRPr="00611ED1" w:rsidRDefault="00A66D69" w:rsidP="00611ED1">
      <w:pPr>
        <w:pStyle w:val="Prrafodelista"/>
        <w:numPr>
          <w:ilvl w:val="1"/>
          <w:numId w:val="1"/>
        </w:numPr>
      </w:pPr>
      <w:r>
        <w:t>Rigideces que no permiten reducciones en los salarios nominales</w:t>
      </w:r>
    </w:p>
    <w:p w:rsidR="00611ED1" w:rsidRDefault="00611ED1" w:rsidP="00611ED1">
      <w:pPr>
        <w:pStyle w:val="Prrafodelista"/>
        <w:numPr>
          <w:ilvl w:val="1"/>
          <w:numId w:val="1"/>
        </w:numPr>
      </w:pPr>
      <w:r>
        <w:t>Las variaciones cíclicas del producto</w:t>
      </w:r>
    </w:p>
    <w:p w:rsidR="00611ED1" w:rsidRDefault="00611ED1" w:rsidP="00611ED1">
      <w:pPr>
        <w:pStyle w:val="Prrafodelista"/>
        <w:numPr>
          <w:ilvl w:val="1"/>
          <w:numId w:val="1"/>
        </w:numPr>
      </w:pPr>
      <w:r>
        <w:t xml:space="preserve">Todas las anteriores </w:t>
      </w:r>
    </w:p>
    <w:p w:rsidR="008F6A15" w:rsidRDefault="008F6A15" w:rsidP="008F6A15">
      <w:pPr>
        <w:pStyle w:val="Prrafodelista"/>
      </w:pPr>
    </w:p>
    <w:p w:rsidR="00611ED1" w:rsidRDefault="00611ED1" w:rsidP="00443D2D">
      <w:pPr>
        <w:pStyle w:val="Prrafodelista"/>
        <w:numPr>
          <w:ilvl w:val="0"/>
          <w:numId w:val="1"/>
        </w:numPr>
      </w:pPr>
      <w:r>
        <w:t>Para calcular el desempleo se debe tomar en cuenta</w:t>
      </w:r>
    </w:p>
    <w:p w:rsidR="00881249" w:rsidRDefault="00881249" w:rsidP="00881249">
      <w:pPr>
        <w:pStyle w:val="Prrafodelista"/>
        <w:numPr>
          <w:ilvl w:val="1"/>
          <w:numId w:val="1"/>
        </w:numPr>
      </w:pPr>
      <w:r>
        <w:t>Sólo la PEA</w:t>
      </w:r>
    </w:p>
    <w:p w:rsidR="00881249" w:rsidRDefault="00881249" w:rsidP="00881249">
      <w:pPr>
        <w:pStyle w:val="Prrafodelista"/>
        <w:numPr>
          <w:ilvl w:val="1"/>
          <w:numId w:val="1"/>
        </w:numPr>
      </w:pPr>
      <w:r>
        <w:t>La PEA más la población inactiva</w:t>
      </w:r>
    </w:p>
    <w:p w:rsidR="00881249" w:rsidRDefault="00881249" w:rsidP="00881249">
      <w:pPr>
        <w:pStyle w:val="Prrafodelista"/>
        <w:numPr>
          <w:ilvl w:val="1"/>
          <w:numId w:val="1"/>
        </w:numPr>
      </w:pPr>
      <w:r>
        <w:t>Toda la población que está en edad de trabajar</w:t>
      </w:r>
    </w:p>
    <w:p w:rsidR="00881249" w:rsidRDefault="00881249" w:rsidP="00881249">
      <w:pPr>
        <w:pStyle w:val="Prrafodelista"/>
        <w:numPr>
          <w:ilvl w:val="1"/>
          <w:numId w:val="1"/>
        </w:numPr>
      </w:pPr>
      <w:r>
        <w:t>Ninguna de las anteriores</w:t>
      </w:r>
    </w:p>
    <w:p w:rsidR="00881249" w:rsidRDefault="00881249" w:rsidP="00881249">
      <w:pPr>
        <w:pStyle w:val="Prrafodelista"/>
        <w:ind w:left="1440"/>
      </w:pPr>
      <w:r>
        <w:t xml:space="preserve"> </w:t>
      </w:r>
    </w:p>
    <w:p w:rsidR="00443D2D" w:rsidRDefault="008F6A15" w:rsidP="008F6A15">
      <w:pPr>
        <w:pStyle w:val="Prrafodelista"/>
        <w:numPr>
          <w:ilvl w:val="0"/>
          <w:numId w:val="1"/>
        </w:numPr>
      </w:pPr>
      <w:r>
        <w:t>La brecha del producto</w:t>
      </w:r>
      <w:r w:rsidR="00AE7867">
        <w:t xml:space="preserve"> representa</w:t>
      </w:r>
    </w:p>
    <w:p w:rsidR="00AE7867" w:rsidRDefault="00AE7867" w:rsidP="00AE7867">
      <w:pPr>
        <w:pStyle w:val="Prrafodelista"/>
        <w:numPr>
          <w:ilvl w:val="1"/>
          <w:numId w:val="1"/>
        </w:numPr>
      </w:pPr>
      <w:r>
        <w:t>La diferencia entre el producto real y el producto nominal</w:t>
      </w:r>
    </w:p>
    <w:p w:rsidR="00AE7867" w:rsidRDefault="00AE7867" w:rsidP="00AE7867">
      <w:pPr>
        <w:pStyle w:val="Prrafodelista"/>
        <w:numPr>
          <w:ilvl w:val="1"/>
          <w:numId w:val="1"/>
        </w:numPr>
      </w:pPr>
      <w:r>
        <w:t>Una manera de medir el desempeño económico de un país</w:t>
      </w:r>
    </w:p>
    <w:p w:rsidR="00AE7867" w:rsidRDefault="00AE7867" w:rsidP="00AE7867">
      <w:pPr>
        <w:pStyle w:val="Prrafodelista"/>
        <w:numPr>
          <w:ilvl w:val="1"/>
          <w:numId w:val="1"/>
        </w:numPr>
      </w:pPr>
      <w:r>
        <w:t xml:space="preserve">La ley de </w:t>
      </w:r>
      <w:proofErr w:type="spellStart"/>
      <w:r>
        <w:t>Okun</w:t>
      </w:r>
      <w:proofErr w:type="spellEnd"/>
    </w:p>
    <w:p w:rsidR="00D7614A" w:rsidRDefault="00D7614A" w:rsidP="00AE7867">
      <w:pPr>
        <w:pStyle w:val="Prrafodelista"/>
        <w:numPr>
          <w:ilvl w:val="1"/>
          <w:numId w:val="1"/>
        </w:numPr>
      </w:pPr>
      <w:r>
        <w:t xml:space="preserve">El nivel de producto de pleno empleo </w:t>
      </w:r>
    </w:p>
    <w:sectPr w:rsidR="00D7614A" w:rsidSect="00FA4884">
      <w:pgSz w:w="12240" w:h="15840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BC8"/>
    <w:multiLevelType w:val="hybridMultilevel"/>
    <w:tmpl w:val="97B8DA88"/>
    <w:lvl w:ilvl="0" w:tplc="1278D40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95EC7C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4D6B31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42867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7F4E97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EFACF9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D82329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F1826F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00E8C4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1B0833E5"/>
    <w:multiLevelType w:val="hybridMultilevel"/>
    <w:tmpl w:val="52309300"/>
    <w:lvl w:ilvl="0" w:tplc="F166963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FEEE2D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D02B11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08A288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5DCE42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5D8564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29486A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7E2DC8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B9E03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C6D6CFA"/>
    <w:multiLevelType w:val="hybridMultilevel"/>
    <w:tmpl w:val="9C4C89FE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D55B2D"/>
    <w:multiLevelType w:val="hybridMultilevel"/>
    <w:tmpl w:val="3F368CC2"/>
    <w:lvl w:ilvl="0" w:tplc="91F010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8E9A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A06E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C7B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826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84C3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8C9C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0689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2494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21855DF"/>
    <w:multiLevelType w:val="hybridMultilevel"/>
    <w:tmpl w:val="34BC9216"/>
    <w:lvl w:ilvl="0" w:tplc="DD9C6CA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80E493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26F4E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23E791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6E121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AB8A6E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51AEB4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50E291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7A4F36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4B431CEA"/>
    <w:multiLevelType w:val="hybridMultilevel"/>
    <w:tmpl w:val="05BA22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4C88"/>
    <w:multiLevelType w:val="hybridMultilevel"/>
    <w:tmpl w:val="66789502"/>
    <w:lvl w:ilvl="0" w:tplc="F036FC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EE46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4453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884E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0ABA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440B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C071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F6F8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8CA5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E9A73B2"/>
    <w:multiLevelType w:val="hybridMultilevel"/>
    <w:tmpl w:val="9E628E0A"/>
    <w:lvl w:ilvl="0" w:tplc="A91414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C4DD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E28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A882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82F9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1E77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2227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9E20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F26D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A8F473D"/>
    <w:multiLevelType w:val="hybridMultilevel"/>
    <w:tmpl w:val="58CA8EE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D5ACC"/>
    <w:multiLevelType w:val="hybridMultilevel"/>
    <w:tmpl w:val="FF6EC006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5A491F"/>
    <w:multiLevelType w:val="hybridMultilevel"/>
    <w:tmpl w:val="C4A8DF54"/>
    <w:lvl w:ilvl="0" w:tplc="33000F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D617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A0F8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0A26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5CD8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8F5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9AA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78E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65E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E57188B"/>
    <w:multiLevelType w:val="hybridMultilevel"/>
    <w:tmpl w:val="9CC6D8B4"/>
    <w:lvl w:ilvl="0" w:tplc="E996B0B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0B82EF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092AF5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586982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2C4C47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75AD7A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97E28C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2A18A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AAE9FC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4845"/>
    <w:rsid w:val="00032341"/>
    <w:rsid w:val="00042EE5"/>
    <w:rsid w:val="001005CC"/>
    <w:rsid w:val="00140CAC"/>
    <w:rsid w:val="00154D3B"/>
    <w:rsid w:val="001830E7"/>
    <w:rsid w:val="001B6AE6"/>
    <w:rsid w:val="001D1BA4"/>
    <w:rsid w:val="001F480C"/>
    <w:rsid w:val="002202CB"/>
    <w:rsid w:val="00236793"/>
    <w:rsid w:val="002B2875"/>
    <w:rsid w:val="00376092"/>
    <w:rsid w:val="00390BC1"/>
    <w:rsid w:val="00393D59"/>
    <w:rsid w:val="003A3B4D"/>
    <w:rsid w:val="003D21CD"/>
    <w:rsid w:val="003D3C29"/>
    <w:rsid w:val="00443D2D"/>
    <w:rsid w:val="004C1F10"/>
    <w:rsid w:val="00553E07"/>
    <w:rsid w:val="005F096C"/>
    <w:rsid w:val="00611ED1"/>
    <w:rsid w:val="00640A46"/>
    <w:rsid w:val="007512A6"/>
    <w:rsid w:val="00834FE7"/>
    <w:rsid w:val="00875D24"/>
    <w:rsid w:val="00881249"/>
    <w:rsid w:val="008D4845"/>
    <w:rsid w:val="008D682E"/>
    <w:rsid w:val="008F6A15"/>
    <w:rsid w:val="009E0AE0"/>
    <w:rsid w:val="009F46D6"/>
    <w:rsid w:val="00A24757"/>
    <w:rsid w:val="00A66D69"/>
    <w:rsid w:val="00A77AF5"/>
    <w:rsid w:val="00AA4C37"/>
    <w:rsid w:val="00AE7867"/>
    <w:rsid w:val="00AF2A5F"/>
    <w:rsid w:val="00B52336"/>
    <w:rsid w:val="00BB527D"/>
    <w:rsid w:val="00C269D1"/>
    <w:rsid w:val="00C75315"/>
    <w:rsid w:val="00CC263D"/>
    <w:rsid w:val="00D21FED"/>
    <w:rsid w:val="00D7614A"/>
    <w:rsid w:val="00DC2FB4"/>
    <w:rsid w:val="00E0175F"/>
    <w:rsid w:val="00E50606"/>
    <w:rsid w:val="00F41BAE"/>
    <w:rsid w:val="00F96B1B"/>
    <w:rsid w:val="00FA0F19"/>
    <w:rsid w:val="00FA4884"/>
    <w:rsid w:val="00FA6D0E"/>
    <w:rsid w:val="00F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8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9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1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501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69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7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20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4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31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9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9D40-2DE0-482A-9AA9-407346E1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Mjcastill</dc:creator>
  <cp:lastModifiedBy>Mjcastill</cp:lastModifiedBy>
  <cp:revision>21</cp:revision>
  <dcterms:created xsi:type="dcterms:W3CDTF">2012-07-02T19:20:00Z</dcterms:created>
  <dcterms:modified xsi:type="dcterms:W3CDTF">2012-07-12T17:28:00Z</dcterms:modified>
</cp:coreProperties>
</file>