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45" w:rsidRPr="009529FB" w:rsidRDefault="008D4845" w:rsidP="008D4845">
      <w:pPr>
        <w:spacing w:after="0"/>
        <w:jc w:val="center"/>
        <w:rPr>
          <w:rFonts w:cstheme="minorHAnsi"/>
          <w:b/>
          <w:sz w:val="23"/>
          <w:szCs w:val="23"/>
        </w:rPr>
      </w:pPr>
      <w:r w:rsidRPr="009529FB">
        <w:rPr>
          <w:rFonts w:cstheme="minorHAnsi"/>
          <w:b/>
          <w:sz w:val="23"/>
          <w:szCs w:val="23"/>
        </w:rPr>
        <w:t>ECONOMÍA AGRÍCOLA II</w:t>
      </w:r>
    </w:p>
    <w:p w:rsidR="009F46D6" w:rsidRPr="009529FB" w:rsidRDefault="00140CAC" w:rsidP="008D4845">
      <w:pPr>
        <w:spacing w:after="0"/>
        <w:jc w:val="center"/>
        <w:rPr>
          <w:rFonts w:cstheme="minorHAnsi"/>
          <w:b/>
          <w:sz w:val="23"/>
          <w:szCs w:val="23"/>
        </w:rPr>
      </w:pPr>
      <w:r w:rsidRPr="009529FB">
        <w:rPr>
          <w:rFonts w:cstheme="minorHAnsi"/>
          <w:b/>
          <w:sz w:val="23"/>
          <w:szCs w:val="23"/>
        </w:rPr>
        <w:t>I SEMESTRE, 2012</w:t>
      </w:r>
    </w:p>
    <w:p w:rsidR="009F46D6" w:rsidRPr="009529FB" w:rsidRDefault="009F46D6" w:rsidP="009F46D6">
      <w:pPr>
        <w:spacing w:after="0"/>
        <w:jc w:val="center"/>
        <w:rPr>
          <w:rFonts w:cstheme="minorHAnsi"/>
          <w:b/>
          <w:sz w:val="23"/>
          <w:szCs w:val="23"/>
        </w:rPr>
      </w:pPr>
      <w:r w:rsidRPr="009529FB">
        <w:rPr>
          <w:rFonts w:cstheme="minorHAnsi"/>
          <w:b/>
          <w:sz w:val="23"/>
          <w:szCs w:val="23"/>
        </w:rPr>
        <w:t xml:space="preserve">Examen </w:t>
      </w:r>
      <w:r w:rsidR="00D17828" w:rsidRPr="009529FB">
        <w:rPr>
          <w:rFonts w:cstheme="minorHAnsi"/>
          <w:b/>
          <w:sz w:val="23"/>
          <w:szCs w:val="23"/>
        </w:rPr>
        <w:t>de Mejoramiento</w:t>
      </w:r>
      <w:r w:rsidRPr="009529FB">
        <w:rPr>
          <w:rFonts w:cstheme="minorHAnsi"/>
          <w:b/>
          <w:sz w:val="23"/>
          <w:szCs w:val="23"/>
        </w:rPr>
        <w:t xml:space="preserve"> (sobre </w:t>
      </w:r>
      <w:r w:rsidR="000E70AE" w:rsidRPr="009529FB">
        <w:rPr>
          <w:rFonts w:cstheme="minorHAnsi"/>
          <w:b/>
          <w:sz w:val="23"/>
          <w:szCs w:val="23"/>
        </w:rPr>
        <w:t>100</w:t>
      </w:r>
      <w:r w:rsidRPr="009529FB">
        <w:rPr>
          <w:rFonts w:cstheme="minorHAnsi"/>
          <w:b/>
          <w:sz w:val="23"/>
          <w:szCs w:val="23"/>
        </w:rPr>
        <w:t>pts.)</w:t>
      </w:r>
    </w:p>
    <w:p w:rsidR="008D4845" w:rsidRPr="009529FB" w:rsidRDefault="008D4845" w:rsidP="008D4845">
      <w:pPr>
        <w:spacing w:after="0"/>
        <w:jc w:val="center"/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 xml:space="preserve">Profesora: María José Castillo, </w:t>
      </w:r>
      <w:proofErr w:type="spellStart"/>
      <w:r w:rsidRPr="009529FB">
        <w:rPr>
          <w:rFonts w:cstheme="minorHAnsi"/>
          <w:sz w:val="23"/>
          <w:szCs w:val="23"/>
        </w:rPr>
        <w:t>Ph.D</w:t>
      </w:r>
      <w:proofErr w:type="spellEnd"/>
      <w:r w:rsidRPr="009529FB">
        <w:rPr>
          <w:rFonts w:cstheme="minorHAnsi"/>
          <w:sz w:val="23"/>
          <w:szCs w:val="23"/>
        </w:rPr>
        <w:t>.</w:t>
      </w:r>
    </w:p>
    <w:p w:rsidR="008D4845" w:rsidRPr="009529FB" w:rsidRDefault="008D4845" w:rsidP="008D4845">
      <w:pPr>
        <w:spacing w:after="0"/>
        <w:jc w:val="both"/>
        <w:rPr>
          <w:rFonts w:cstheme="minorHAnsi"/>
          <w:sz w:val="23"/>
          <w:szCs w:val="23"/>
        </w:rPr>
      </w:pPr>
    </w:p>
    <w:p w:rsidR="00154D3B" w:rsidRPr="009529FB" w:rsidRDefault="00553E07" w:rsidP="001830E7">
      <w:pPr>
        <w:pStyle w:val="Prrafodelista"/>
        <w:numPr>
          <w:ilvl w:val="0"/>
          <w:numId w:val="1"/>
        </w:numPr>
        <w:rPr>
          <w:rFonts w:cstheme="minorHAnsi"/>
          <w:b/>
          <w:sz w:val="23"/>
          <w:szCs w:val="23"/>
        </w:rPr>
      </w:pPr>
      <w:r w:rsidRPr="009529FB">
        <w:rPr>
          <w:rFonts w:cstheme="minorHAnsi"/>
          <w:b/>
          <w:sz w:val="23"/>
          <w:szCs w:val="23"/>
        </w:rPr>
        <w:t>(</w:t>
      </w:r>
      <w:r w:rsidR="00B611FF" w:rsidRPr="009529FB">
        <w:rPr>
          <w:rFonts w:cstheme="minorHAnsi"/>
          <w:b/>
          <w:sz w:val="23"/>
          <w:szCs w:val="23"/>
        </w:rPr>
        <w:t>21</w:t>
      </w:r>
      <w:r w:rsidRPr="009529FB">
        <w:rPr>
          <w:rFonts w:cstheme="minorHAnsi"/>
          <w:b/>
          <w:sz w:val="23"/>
          <w:szCs w:val="23"/>
        </w:rPr>
        <w:t xml:space="preserve">pts.) </w:t>
      </w:r>
      <w:r w:rsidR="001830E7" w:rsidRPr="009529FB">
        <w:rPr>
          <w:rFonts w:cstheme="minorHAnsi"/>
          <w:b/>
          <w:sz w:val="23"/>
          <w:szCs w:val="23"/>
        </w:rPr>
        <w:t>Conteste verdadero (V) o falso (F)</w:t>
      </w:r>
      <w:r w:rsidR="00A24645" w:rsidRPr="009529FB">
        <w:rPr>
          <w:rFonts w:cstheme="minorHAnsi"/>
          <w:b/>
          <w:sz w:val="23"/>
          <w:szCs w:val="23"/>
        </w:rPr>
        <w:t xml:space="preserve">. </w:t>
      </w:r>
      <w:r w:rsidR="00A24645" w:rsidRPr="009529FB">
        <w:rPr>
          <w:rFonts w:cstheme="minorHAnsi"/>
          <w:b/>
          <w:sz w:val="23"/>
          <w:szCs w:val="23"/>
          <w:u w:val="single"/>
        </w:rPr>
        <w:t xml:space="preserve">Si es falso </w:t>
      </w:r>
      <w:r w:rsidR="00377E74" w:rsidRPr="009529FB">
        <w:rPr>
          <w:rFonts w:cstheme="minorHAnsi"/>
          <w:b/>
          <w:sz w:val="23"/>
          <w:szCs w:val="23"/>
          <w:u w:val="single"/>
        </w:rPr>
        <w:t>indique la respuesta correcta</w:t>
      </w:r>
      <w:r w:rsidR="00A24645" w:rsidRPr="009529FB">
        <w:rPr>
          <w:rFonts w:cstheme="minorHAnsi"/>
          <w:b/>
          <w:sz w:val="23"/>
          <w:szCs w:val="23"/>
          <w:u w:val="single"/>
        </w:rPr>
        <w:t>.</w:t>
      </w:r>
    </w:p>
    <w:p w:rsidR="00F96B1B" w:rsidRPr="009529FB" w:rsidRDefault="00F96B1B" w:rsidP="00F96B1B">
      <w:pPr>
        <w:pStyle w:val="Prrafodelista"/>
        <w:rPr>
          <w:rFonts w:cstheme="minorHAnsi"/>
          <w:sz w:val="10"/>
          <w:szCs w:val="10"/>
        </w:rPr>
      </w:pPr>
    </w:p>
    <w:p w:rsidR="00E0175F" w:rsidRPr="009529FB" w:rsidRDefault="001830E7" w:rsidP="00F96B1B">
      <w:pPr>
        <w:pStyle w:val="Prrafodelista"/>
        <w:numPr>
          <w:ilvl w:val="1"/>
          <w:numId w:val="1"/>
        </w:numPr>
        <w:spacing w:after="0" w:line="240" w:lineRule="auto"/>
        <w:ind w:left="1276" w:hanging="425"/>
        <w:jc w:val="both"/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 xml:space="preserve">El Producto </w:t>
      </w:r>
      <w:r w:rsidR="007512A6" w:rsidRPr="009529FB">
        <w:rPr>
          <w:rFonts w:cstheme="minorHAnsi"/>
          <w:sz w:val="23"/>
          <w:szCs w:val="23"/>
        </w:rPr>
        <w:t>Interno Bruto</w:t>
      </w:r>
      <w:r w:rsidRPr="009529FB">
        <w:rPr>
          <w:rFonts w:cstheme="minorHAnsi"/>
          <w:sz w:val="23"/>
          <w:szCs w:val="23"/>
        </w:rPr>
        <w:t xml:space="preserve"> (P</w:t>
      </w:r>
      <w:r w:rsidR="007512A6" w:rsidRPr="009529FB">
        <w:rPr>
          <w:rFonts w:cstheme="minorHAnsi"/>
          <w:sz w:val="23"/>
          <w:szCs w:val="23"/>
        </w:rPr>
        <w:t>I</w:t>
      </w:r>
      <w:r w:rsidRPr="009529FB">
        <w:rPr>
          <w:rFonts w:cstheme="minorHAnsi"/>
          <w:sz w:val="23"/>
          <w:szCs w:val="23"/>
        </w:rPr>
        <w:t xml:space="preserve">B) mide </w:t>
      </w:r>
      <w:r w:rsidR="00FC4570" w:rsidRPr="009529FB">
        <w:rPr>
          <w:rFonts w:cstheme="minorHAnsi"/>
          <w:sz w:val="23"/>
          <w:szCs w:val="23"/>
        </w:rPr>
        <w:t xml:space="preserve">el valor total del ingreso que reciben los residentes nacionales </w:t>
      </w:r>
      <w:r w:rsidR="007512A6" w:rsidRPr="009529FB">
        <w:rPr>
          <w:rFonts w:cstheme="minorHAnsi"/>
          <w:sz w:val="23"/>
          <w:szCs w:val="23"/>
        </w:rPr>
        <w:t xml:space="preserve">(fuera o dentro del país) </w:t>
      </w:r>
      <w:r w:rsidR="00FC4570" w:rsidRPr="009529FB">
        <w:rPr>
          <w:rFonts w:cstheme="minorHAnsi"/>
          <w:sz w:val="23"/>
          <w:szCs w:val="23"/>
        </w:rPr>
        <w:t>en un periodo dado.</w:t>
      </w:r>
      <w:r w:rsidR="007512A6" w:rsidRPr="009529FB">
        <w:rPr>
          <w:rFonts w:cstheme="minorHAnsi"/>
          <w:sz w:val="23"/>
          <w:szCs w:val="23"/>
        </w:rPr>
        <w:t xml:space="preserve"> (    )</w:t>
      </w:r>
    </w:p>
    <w:p w:rsidR="00CD0BC2" w:rsidRPr="009529FB" w:rsidRDefault="00CD0BC2" w:rsidP="00CD0BC2">
      <w:pPr>
        <w:pStyle w:val="Prrafodelista"/>
        <w:spacing w:after="0" w:line="240" w:lineRule="auto"/>
        <w:ind w:left="1276"/>
        <w:jc w:val="both"/>
        <w:rPr>
          <w:rFonts w:cstheme="minorHAnsi"/>
          <w:sz w:val="23"/>
          <w:szCs w:val="23"/>
        </w:rPr>
      </w:pPr>
    </w:p>
    <w:p w:rsidR="00E0175F" w:rsidRPr="009529FB" w:rsidRDefault="00FC4570" w:rsidP="00F96B1B">
      <w:pPr>
        <w:pStyle w:val="Prrafodelista"/>
        <w:numPr>
          <w:ilvl w:val="1"/>
          <w:numId w:val="1"/>
        </w:numPr>
        <w:spacing w:after="0" w:line="240" w:lineRule="auto"/>
        <w:ind w:left="1276" w:hanging="425"/>
        <w:jc w:val="both"/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En una economía cerrada (sin movimientos comerciales o de dinero con el exterior), el PIB y el PNB son iguales</w:t>
      </w:r>
      <w:r w:rsidR="00F41BAE" w:rsidRPr="009529FB">
        <w:rPr>
          <w:rFonts w:cstheme="minorHAnsi"/>
          <w:sz w:val="23"/>
          <w:szCs w:val="23"/>
        </w:rPr>
        <w:t>.</w:t>
      </w:r>
      <w:r w:rsidRPr="009529FB">
        <w:rPr>
          <w:rFonts w:cstheme="minorHAnsi"/>
          <w:sz w:val="23"/>
          <w:szCs w:val="23"/>
        </w:rPr>
        <w:t xml:space="preserve"> </w:t>
      </w:r>
      <w:r w:rsidR="007512A6" w:rsidRPr="009529FB">
        <w:rPr>
          <w:rFonts w:cstheme="minorHAnsi"/>
          <w:sz w:val="23"/>
          <w:szCs w:val="23"/>
        </w:rPr>
        <w:t>(    )</w:t>
      </w:r>
    </w:p>
    <w:p w:rsidR="00CD0BC2" w:rsidRPr="009529FB" w:rsidRDefault="00CD0BC2" w:rsidP="00CD0BC2">
      <w:pPr>
        <w:pStyle w:val="Prrafodelista"/>
        <w:spacing w:after="0" w:line="240" w:lineRule="auto"/>
        <w:ind w:left="1276"/>
        <w:jc w:val="both"/>
        <w:rPr>
          <w:rFonts w:cstheme="minorHAnsi"/>
          <w:sz w:val="23"/>
          <w:szCs w:val="23"/>
        </w:rPr>
      </w:pPr>
    </w:p>
    <w:p w:rsidR="001830E7" w:rsidRPr="009529FB" w:rsidRDefault="00F41BAE" w:rsidP="00F96B1B">
      <w:pPr>
        <w:pStyle w:val="Prrafodelista"/>
        <w:numPr>
          <w:ilvl w:val="1"/>
          <w:numId w:val="1"/>
        </w:numPr>
        <w:spacing w:after="0" w:line="240" w:lineRule="auto"/>
        <w:ind w:left="1276" w:hanging="425"/>
        <w:jc w:val="both"/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 xml:space="preserve">Para calcular el incremento en la riqueza de un país de un año a otro es mejor utilizar el PIB nominal que el PIB real. (    ) </w:t>
      </w:r>
    </w:p>
    <w:p w:rsidR="00CD0BC2" w:rsidRPr="009529FB" w:rsidRDefault="00CD0BC2" w:rsidP="00CD0BC2">
      <w:pPr>
        <w:pStyle w:val="Prrafodelista"/>
        <w:spacing w:after="0" w:line="240" w:lineRule="auto"/>
        <w:ind w:left="1276"/>
        <w:jc w:val="both"/>
        <w:rPr>
          <w:rFonts w:cstheme="minorHAnsi"/>
          <w:sz w:val="23"/>
          <w:szCs w:val="23"/>
        </w:rPr>
      </w:pPr>
    </w:p>
    <w:p w:rsidR="00A24645" w:rsidRPr="009529FB" w:rsidRDefault="00A24645" w:rsidP="00A24645">
      <w:pPr>
        <w:pStyle w:val="Prrafodelista"/>
        <w:numPr>
          <w:ilvl w:val="1"/>
          <w:numId w:val="1"/>
        </w:numPr>
        <w:spacing w:after="0" w:line="240" w:lineRule="auto"/>
        <w:ind w:left="1276" w:hanging="425"/>
        <w:jc w:val="both"/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La inflación es la variación porcentual del índice de precios al consumidor</w:t>
      </w:r>
      <w:r w:rsidR="008C115E" w:rsidRPr="009529FB">
        <w:rPr>
          <w:rFonts w:cstheme="minorHAnsi"/>
          <w:sz w:val="23"/>
          <w:szCs w:val="23"/>
        </w:rPr>
        <w:t xml:space="preserve"> (IPC)</w:t>
      </w:r>
      <w:r w:rsidRPr="009529FB">
        <w:rPr>
          <w:rFonts w:cstheme="minorHAnsi"/>
          <w:sz w:val="23"/>
          <w:szCs w:val="23"/>
        </w:rPr>
        <w:t>. (    )</w:t>
      </w:r>
    </w:p>
    <w:p w:rsidR="00CD0BC2" w:rsidRPr="009529FB" w:rsidRDefault="00CD0BC2" w:rsidP="00CD0BC2">
      <w:pPr>
        <w:pStyle w:val="Prrafodelista"/>
        <w:spacing w:after="0" w:line="240" w:lineRule="auto"/>
        <w:ind w:left="1276"/>
        <w:jc w:val="both"/>
        <w:rPr>
          <w:rFonts w:cstheme="minorHAnsi"/>
          <w:sz w:val="23"/>
          <w:szCs w:val="23"/>
        </w:rPr>
      </w:pPr>
    </w:p>
    <w:p w:rsidR="00F41BAE" w:rsidRPr="009529FB" w:rsidRDefault="00F41BAE" w:rsidP="00F96B1B">
      <w:pPr>
        <w:pStyle w:val="Prrafodelista"/>
        <w:numPr>
          <w:ilvl w:val="1"/>
          <w:numId w:val="1"/>
        </w:numPr>
        <w:spacing w:after="0" w:line="240" w:lineRule="auto"/>
        <w:ind w:left="1276" w:hanging="425"/>
        <w:jc w:val="both"/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El deflactor implícito del PIB sólo considera los precios de los bienes de consumo mientras que el IPC tiene una base más amplia. (    )</w:t>
      </w:r>
    </w:p>
    <w:p w:rsidR="00CD0BC2" w:rsidRPr="009529FB" w:rsidRDefault="00CD0BC2" w:rsidP="00CD0BC2">
      <w:pPr>
        <w:pStyle w:val="Prrafodelista"/>
        <w:spacing w:after="0" w:line="240" w:lineRule="auto"/>
        <w:ind w:left="1276"/>
        <w:jc w:val="both"/>
        <w:rPr>
          <w:rFonts w:cstheme="minorHAnsi"/>
          <w:sz w:val="23"/>
          <w:szCs w:val="23"/>
        </w:rPr>
      </w:pPr>
    </w:p>
    <w:p w:rsidR="006B1EEF" w:rsidRPr="009529FB" w:rsidRDefault="006B1EEF" w:rsidP="00F96B1B">
      <w:pPr>
        <w:pStyle w:val="Prrafodelista"/>
        <w:numPr>
          <w:ilvl w:val="1"/>
          <w:numId w:val="1"/>
        </w:numPr>
        <w:spacing w:after="0" w:line="240" w:lineRule="auto"/>
        <w:ind w:left="1276" w:hanging="425"/>
        <w:jc w:val="both"/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La población económica</w:t>
      </w:r>
      <w:r w:rsidR="00623FC6">
        <w:rPr>
          <w:rFonts w:cstheme="minorHAnsi"/>
          <w:sz w:val="23"/>
          <w:szCs w:val="23"/>
        </w:rPr>
        <w:t>mente</w:t>
      </w:r>
      <w:r w:rsidRPr="009529FB">
        <w:rPr>
          <w:rFonts w:cstheme="minorHAnsi"/>
          <w:sz w:val="23"/>
          <w:szCs w:val="23"/>
        </w:rPr>
        <w:t xml:space="preserve"> activa (PEA) usualmente se utiliza como </w:t>
      </w:r>
      <w:r w:rsidR="00B5023C" w:rsidRPr="009529FB">
        <w:rPr>
          <w:rFonts w:cstheme="minorHAnsi"/>
          <w:sz w:val="23"/>
          <w:szCs w:val="23"/>
        </w:rPr>
        <w:t>un índice de la actividad económica de un país</w:t>
      </w:r>
      <w:r w:rsidRPr="009529FB">
        <w:rPr>
          <w:rFonts w:cstheme="minorHAnsi"/>
          <w:sz w:val="23"/>
          <w:szCs w:val="23"/>
        </w:rPr>
        <w:t>. (    )</w:t>
      </w:r>
    </w:p>
    <w:p w:rsidR="00CD0BC2" w:rsidRPr="009529FB" w:rsidRDefault="00CD0BC2" w:rsidP="00CD0BC2">
      <w:pPr>
        <w:pStyle w:val="Prrafodelista"/>
        <w:spacing w:after="0" w:line="240" w:lineRule="auto"/>
        <w:ind w:left="1276"/>
        <w:jc w:val="both"/>
        <w:rPr>
          <w:rFonts w:cstheme="minorHAnsi"/>
          <w:sz w:val="23"/>
          <w:szCs w:val="23"/>
        </w:rPr>
      </w:pPr>
    </w:p>
    <w:p w:rsidR="006B1EEF" w:rsidRPr="009529FB" w:rsidRDefault="00B5023C" w:rsidP="00F96B1B">
      <w:pPr>
        <w:pStyle w:val="Prrafodelista"/>
        <w:numPr>
          <w:ilvl w:val="1"/>
          <w:numId w:val="1"/>
        </w:numPr>
        <w:spacing w:after="0" w:line="240" w:lineRule="auto"/>
        <w:ind w:left="1276" w:hanging="425"/>
        <w:jc w:val="both"/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El grupo d</w:t>
      </w:r>
      <w:r w:rsidR="00D54FAD" w:rsidRPr="009529FB">
        <w:rPr>
          <w:rFonts w:cstheme="minorHAnsi"/>
          <w:sz w:val="23"/>
          <w:szCs w:val="23"/>
        </w:rPr>
        <w:t>e S</w:t>
      </w:r>
      <w:r w:rsidRPr="009529FB">
        <w:rPr>
          <w:rFonts w:cstheme="minorHAnsi"/>
          <w:sz w:val="23"/>
          <w:szCs w:val="23"/>
        </w:rPr>
        <w:t>ubempleados forma parte de la población desocupada</w:t>
      </w:r>
      <w:r w:rsidR="00D54FAD" w:rsidRPr="009529FB">
        <w:rPr>
          <w:rFonts w:cstheme="minorHAnsi"/>
          <w:sz w:val="23"/>
          <w:szCs w:val="23"/>
        </w:rPr>
        <w:t xml:space="preserve"> de un país. (    )</w:t>
      </w:r>
      <w:r w:rsidRPr="009529FB">
        <w:rPr>
          <w:rFonts w:cstheme="minorHAnsi"/>
          <w:sz w:val="23"/>
          <w:szCs w:val="23"/>
        </w:rPr>
        <w:t xml:space="preserve"> </w:t>
      </w:r>
    </w:p>
    <w:p w:rsidR="00042EE5" w:rsidRPr="009529FB" w:rsidRDefault="00042EE5" w:rsidP="00F96B1B">
      <w:pPr>
        <w:pStyle w:val="Prrafodelista"/>
        <w:spacing w:after="0" w:line="240" w:lineRule="auto"/>
        <w:ind w:left="1276" w:hanging="425"/>
        <w:jc w:val="both"/>
        <w:rPr>
          <w:rFonts w:cstheme="minorHAnsi"/>
          <w:sz w:val="23"/>
          <w:szCs w:val="23"/>
        </w:rPr>
      </w:pPr>
    </w:p>
    <w:p w:rsidR="005F096C" w:rsidRPr="009529FB" w:rsidRDefault="00E50606" w:rsidP="005F096C">
      <w:pPr>
        <w:pStyle w:val="Prrafodelista"/>
        <w:numPr>
          <w:ilvl w:val="0"/>
          <w:numId w:val="1"/>
        </w:numPr>
        <w:rPr>
          <w:rFonts w:cstheme="minorHAnsi"/>
          <w:b/>
          <w:sz w:val="23"/>
          <w:szCs w:val="23"/>
        </w:rPr>
      </w:pPr>
      <w:r w:rsidRPr="009529FB">
        <w:rPr>
          <w:rFonts w:cstheme="minorHAnsi"/>
          <w:b/>
          <w:sz w:val="23"/>
          <w:szCs w:val="23"/>
        </w:rPr>
        <w:t>(</w:t>
      </w:r>
      <w:r w:rsidR="001A309F" w:rsidRPr="009529FB">
        <w:rPr>
          <w:rFonts w:cstheme="minorHAnsi"/>
          <w:b/>
          <w:sz w:val="23"/>
          <w:szCs w:val="23"/>
        </w:rPr>
        <w:t>7</w:t>
      </w:r>
      <w:r w:rsidRPr="009529FB">
        <w:rPr>
          <w:rFonts w:cstheme="minorHAnsi"/>
          <w:b/>
          <w:sz w:val="23"/>
          <w:szCs w:val="23"/>
        </w:rPr>
        <w:t xml:space="preserve">pts.) </w:t>
      </w:r>
      <w:r w:rsidR="005F096C" w:rsidRPr="009529FB">
        <w:rPr>
          <w:rFonts w:cstheme="minorHAnsi"/>
          <w:b/>
          <w:sz w:val="23"/>
          <w:szCs w:val="23"/>
        </w:rPr>
        <w:t>Considere una economía simple con sólo tres bienes. El precio de mercado de cada bien es: P</w:t>
      </w:r>
      <w:r w:rsidR="005F096C" w:rsidRPr="009529FB">
        <w:rPr>
          <w:rFonts w:cstheme="minorHAnsi"/>
          <w:b/>
          <w:sz w:val="23"/>
          <w:szCs w:val="23"/>
          <w:vertAlign w:val="subscript"/>
        </w:rPr>
        <w:t>1</w:t>
      </w:r>
      <w:r w:rsidR="005F096C" w:rsidRPr="009529FB">
        <w:rPr>
          <w:rFonts w:cstheme="minorHAnsi"/>
          <w:b/>
          <w:sz w:val="23"/>
          <w:szCs w:val="23"/>
        </w:rPr>
        <w:t>= 5, P</w:t>
      </w:r>
      <w:r w:rsidR="005F096C" w:rsidRPr="009529FB">
        <w:rPr>
          <w:rFonts w:cstheme="minorHAnsi"/>
          <w:b/>
          <w:sz w:val="23"/>
          <w:szCs w:val="23"/>
          <w:vertAlign w:val="subscript"/>
        </w:rPr>
        <w:t>2</w:t>
      </w:r>
      <w:r w:rsidR="005F096C" w:rsidRPr="009529FB">
        <w:rPr>
          <w:rFonts w:cstheme="minorHAnsi"/>
          <w:b/>
          <w:sz w:val="23"/>
          <w:szCs w:val="23"/>
        </w:rPr>
        <w:t>=10 y P</w:t>
      </w:r>
      <w:r w:rsidR="005F096C" w:rsidRPr="009529FB">
        <w:rPr>
          <w:rFonts w:cstheme="minorHAnsi"/>
          <w:b/>
          <w:sz w:val="23"/>
          <w:szCs w:val="23"/>
          <w:vertAlign w:val="subscript"/>
        </w:rPr>
        <w:t>3</w:t>
      </w:r>
      <w:r w:rsidR="005F096C" w:rsidRPr="009529FB">
        <w:rPr>
          <w:rFonts w:cstheme="minorHAnsi"/>
          <w:b/>
          <w:sz w:val="23"/>
          <w:szCs w:val="23"/>
        </w:rPr>
        <w:t xml:space="preserve"> = 15. La producción (y el consumo) de cada bien durante 2001 fue: Q</w:t>
      </w:r>
      <w:r w:rsidR="005F096C" w:rsidRPr="009529FB">
        <w:rPr>
          <w:rFonts w:cstheme="minorHAnsi"/>
          <w:b/>
          <w:sz w:val="23"/>
          <w:szCs w:val="23"/>
          <w:vertAlign w:val="subscript"/>
        </w:rPr>
        <w:t>1</w:t>
      </w:r>
      <w:r w:rsidR="005F096C" w:rsidRPr="009529FB">
        <w:rPr>
          <w:rFonts w:cstheme="minorHAnsi"/>
          <w:b/>
          <w:sz w:val="23"/>
          <w:szCs w:val="23"/>
        </w:rPr>
        <w:t>=20, Q</w:t>
      </w:r>
      <w:r w:rsidR="005F096C" w:rsidRPr="009529FB">
        <w:rPr>
          <w:rFonts w:cstheme="minorHAnsi"/>
          <w:b/>
          <w:sz w:val="23"/>
          <w:szCs w:val="23"/>
          <w:vertAlign w:val="subscript"/>
        </w:rPr>
        <w:t>2</w:t>
      </w:r>
      <w:r w:rsidR="005F096C" w:rsidRPr="009529FB">
        <w:rPr>
          <w:rFonts w:cstheme="minorHAnsi"/>
          <w:b/>
          <w:sz w:val="23"/>
          <w:szCs w:val="23"/>
        </w:rPr>
        <w:t>=25 y Q</w:t>
      </w:r>
      <w:r w:rsidR="005F096C" w:rsidRPr="009529FB">
        <w:rPr>
          <w:rFonts w:cstheme="minorHAnsi"/>
          <w:b/>
          <w:sz w:val="23"/>
          <w:szCs w:val="23"/>
          <w:vertAlign w:val="subscript"/>
        </w:rPr>
        <w:t>3</w:t>
      </w:r>
      <w:r w:rsidR="005F096C" w:rsidRPr="009529FB">
        <w:rPr>
          <w:rFonts w:cstheme="minorHAnsi"/>
          <w:b/>
          <w:sz w:val="23"/>
          <w:szCs w:val="23"/>
        </w:rPr>
        <w:t>=10.</w:t>
      </w:r>
    </w:p>
    <w:p w:rsidR="005F096C" w:rsidRDefault="005F096C" w:rsidP="00FA0F19">
      <w:pPr>
        <w:pStyle w:val="Prrafodelista"/>
        <w:numPr>
          <w:ilvl w:val="0"/>
          <w:numId w:val="12"/>
        </w:numPr>
        <w:ind w:left="1276" w:hanging="425"/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Suponga que en 2002 los precios suben a: P</w:t>
      </w:r>
      <w:r w:rsidRPr="009529FB">
        <w:rPr>
          <w:rFonts w:cstheme="minorHAnsi"/>
          <w:sz w:val="23"/>
          <w:szCs w:val="23"/>
          <w:vertAlign w:val="subscript"/>
        </w:rPr>
        <w:t>1</w:t>
      </w:r>
      <w:r w:rsidRPr="009529FB">
        <w:rPr>
          <w:rFonts w:cstheme="minorHAnsi"/>
          <w:sz w:val="23"/>
          <w:szCs w:val="23"/>
        </w:rPr>
        <w:t>=6, P</w:t>
      </w:r>
      <w:r w:rsidRPr="009529FB">
        <w:rPr>
          <w:rFonts w:cstheme="minorHAnsi"/>
          <w:sz w:val="23"/>
          <w:szCs w:val="23"/>
          <w:vertAlign w:val="subscript"/>
        </w:rPr>
        <w:t>2</w:t>
      </w:r>
      <w:r w:rsidRPr="009529FB">
        <w:rPr>
          <w:rFonts w:cstheme="minorHAnsi"/>
          <w:sz w:val="23"/>
          <w:szCs w:val="23"/>
        </w:rPr>
        <w:t>=12 y P</w:t>
      </w:r>
      <w:r w:rsidRPr="009529FB">
        <w:rPr>
          <w:rFonts w:cstheme="minorHAnsi"/>
          <w:sz w:val="23"/>
          <w:szCs w:val="23"/>
          <w:vertAlign w:val="subscript"/>
        </w:rPr>
        <w:t>3</w:t>
      </w:r>
      <w:r w:rsidRPr="009529FB">
        <w:rPr>
          <w:rFonts w:cstheme="minorHAnsi"/>
          <w:sz w:val="23"/>
          <w:szCs w:val="23"/>
        </w:rPr>
        <w:t>=17 y las cantidades producidas (y consumidas) pasan a Q</w:t>
      </w:r>
      <w:r w:rsidRPr="009529FB">
        <w:rPr>
          <w:rFonts w:cstheme="minorHAnsi"/>
          <w:sz w:val="23"/>
          <w:szCs w:val="23"/>
          <w:vertAlign w:val="subscript"/>
        </w:rPr>
        <w:t>1</w:t>
      </w:r>
      <w:r w:rsidRPr="009529FB">
        <w:rPr>
          <w:rFonts w:cstheme="minorHAnsi"/>
          <w:sz w:val="23"/>
          <w:szCs w:val="23"/>
        </w:rPr>
        <w:t>=21 Q</w:t>
      </w:r>
      <w:r w:rsidRPr="009529FB">
        <w:rPr>
          <w:rFonts w:cstheme="minorHAnsi"/>
          <w:sz w:val="23"/>
          <w:szCs w:val="23"/>
          <w:vertAlign w:val="subscript"/>
        </w:rPr>
        <w:t>2</w:t>
      </w:r>
      <w:r w:rsidRPr="009529FB">
        <w:rPr>
          <w:rFonts w:cstheme="minorHAnsi"/>
          <w:sz w:val="23"/>
          <w:szCs w:val="23"/>
        </w:rPr>
        <w:t>=27 y Q</w:t>
      </w:r>
      <w:r w:rsidRPr="009529FB">
        <w:rPr>
          <w:rFonts w:cstheme="minorHAnsi"/>
          <w:sz w:val="23"/>
          <w:szCs w:val="23"/>
          <w:vertAlign w:val="subscript"/>
        </w:rPr>
        <w:t>3</w:t>
      </w:r>
      <w:r w:rsidRPr="009529FB">
        <w:rPr>
          <w:rFonts w:cstheme="minorHAnsi"/>
          <w:sz w:val="23"/>
          <w:szCs w:val="23"/>
        </w:rPr>
        <w:t>=11. Calcule el valor del PIB nominal y del PIB real usando 2001 como año base. ¿Cuál es la inflación, medida por el deflactor del PIB?; ¿cuál es la tasa de crecimiento real de la economía?</w:t>
      </w:r>
    </w:p>
    <w:p w:rsidR="009529FB" w:rsidRPr="009529FB" w:rsidRDefault="009529FB" w:rsidP="009529FB">
      <w:pPr>
        <w:pStyle w:val="Prrafodelista"/>
        <w:ind w:left="1276"/>
        <w:rPr>
          <w:rFonts w:cstheme="minorHAnsi"/>
          <w:sz w:val="23"/>
          <w:szCs w:val="23"/>
        </w:rPr>
      </w:pPr>
    </w:p>
    <w:p w:rsidR="00E50606" w:rsidRPr="009529FB" w:rsidRDefault="005F096C" w:rsidP="00FA0F19">
      <w:pPr>
        <w:pStyle w:val="Prrafodelista"/>
        <w:numPr>
          <w:ilvl w:val="0"/>
          <w:numId w:val="12"/>
        </w:numPr>
        <w:ind w:left="1276" w:hanging="425"/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Construya un índice de precios al consumidor (IPC) usando como ponderadores la participación de cada artículo en el consumo total y calcule la tasa de inflación a través del IPC</w:t>
      </w:r>
      <w:r w:rsidR="00E50606" w:rsidRPr="009529FB">
        <w:rPr>
          <w:rFonts w:cstheme="minorHAnsi"/>
          <w:sz w:val="23"/>
          <w:szCs w:val="23"/>
        </w:rPr>
        <w:t xml:space="preserve">. </w:t>
      </w:r>
    </w:p>
    <w:p w:rsidR="005F096C" w:rsidRPr="009529FB" w:rsidRDefault="005F096C" w:rsidP="005F096C">
      <w:pPr>
        <w:pStyle w:val="Prrafodelista"/>
        <w:rPr>
          <w:rFonts w:cstheme="minorHAnsi"/>
          <w:sz w:val="23"/>
          <w:szCs w:val="23"/>
        </w:rPr>
      </w:pPr>
    </w:p>
    <w:p w:rsidR="001005CC" w:rsidRPr="009529FB" w:rsidRDefault="001005CC" w:rsidP="001005CC">
      <w:pPr>
        <w:pStyle w:val="Prrafodelista"/>
        <w:numPr>
          <w:ilvl w:val="0"/>
          <w:numId w:val="1"/>
        </w:numPr>
        <w:rPr>
          <w:rFonts w:cstheme="minorHAnsi"/>
          <w:b/>
          <w:sz w:val="23"/>
          <w:szCs w:val="23"/>
        </w:rPr>
      </w:pPr>
      <w:r w:rsidRPr="009529FB">
        <w:rPr>
          <w:rFonts w:cstheme="minorHAnsi"/>
          <w:b/>
          <w:sz w:val="23"/>
          <w:szCs w:val="23"/>
        </w:rPr>
        <w:t>(</w:t>
      </w:r>
      <w:r w:rsidR="006B1EEF" w:rsidRPr="009529FB">
        <w:rPr>
          <w:rFonts w:cstheme="minorHAnsi"/>
          <w:b/>
          <w:sz w:val="23"/>
          <w:szCs w:val="23"/>
        </w:rPr>
        <w:t>15</w:t>
      </w:r>
      <w:r w:rsidRPr="009529FB">
        <w:rPr>
          <w:rFonts w:cstheme="minorHAnsi"/>
          <w:b/>
          <w:sz w:val="23"/>
          <w:szCs w:val="23"/>
        </w:rPr>
        <w:t>pts.) Conteste las siguientes preguntas:</w:t>
      </w:r>
    </w:p>
    <w:p w:rsidR="00042EE5" w:rsidRPr="009529FB" w:rsidRDefault="00042EE5" w:rsidP="00042EE5">
      <w:pPr>
        <w:pStyle w:val="Prrafodelista"/>
        <w:rPr>
          <w:rFonts w:cstheme="minorHAnsi"/>
          <w:sz w:val="10"/>
          <w:szCs w:val="10"/>
        </w:rPr>
      </w:pPr>
    </w:p>
    <w:p w:rsidR="00393D59" w:rsidRPr="009529FB" w:rsidRDefault="00B52336" w:rsidP="001005CC">
      <w:pPr>
        <w:pStyle w:val="Prrafodelista"/>
        <w:numPr>
          <w:ilvl w:val="1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El crecimiento económico r</w:t>
      </w:r>
      <w:r w:rsidR="00393D59" w:rsidRPr="009529FB">
        <w:rPr>
          <w:rFonts w:cstheme="minorHAnsi"/>
          <w:sz w:val="23"/>
          <w:szCs w:val="23"/>
        </w:rPr>
        <w:t xml:space="preserve">ecién se pudo </w:t>
      </w:r>
      <w:r w:rsidRPr="009529FB">
        <w:rPr>
          <w:rFonts w:cstheme="minorHAnsi"/>
          <w:sz w:val="23"/>
          <w:szCs w:val="23"/>
        </w:rPr>
        <w:t>observar en el mundo desde los años 1800. ¿Cómo se relaciona esto con el pensamiento pesimista de Thomas Malthus? ¿Qué es lo que Malthus no previó?</w:t>
      </w:r>
    </w:p>
    <w:p w:rsidR="009E0AE0" w:rsidRPr="009529FB" w:rsidRDefault="00AA4C37" w:rsidP="001005CC">
      <w:pPr>
        <w:pStyle w:val="Prrafodelista"/>
        <w:numPr>
          <w:ilvl w:val="1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 xml:space="preserve">Al analizar la evolución económica de los países desarrollados se ha observado una declinación de la importancia de la agricultura y un aumento de la importancia de la </w:t>
      </w:r>
      <w:r w:rsidRPr="009529FB">
        <w:rPr>
          <w:rFonts w:cstheme="minorHAnsi"/>
          <w:sz w:val="23"/>
          <w:szCs w:val="23"/>
        </w:rPr>
        <w:lastRenderedPageBreak/>
        <w:t>industria y de los servicios. ¿Por qué disminuye la participación del sector agrícola cuando aumenta el ingreso?</w:t>
      </w:r>
    </w:p>
    <w:p w:rsidR="0081317A" w:rsidRDefault="006B1EEF" w:rsidP="006B1EEF">
      <w:pPr>
        <w:pStyle w:val="Prrafodelista"/>
        <w:numPr>
          <w:ilvl w:val="1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La abundancia de recursos naturales puede terminar siendo más perjudicial que beneficiosa para el crecimiento económico. ¿Está usted de acuerdo con es</w:t>
      </w:r>
      <w:r w:rsidR="004261F8" w:rsidRPr="009529FB">
        <w:rPr>
          <w:rFonts w:cstheme="minorHAnsi"/>
          <w:sz w:val="23"/>
          <w:szCs w:val="23"/>
        </w:rPr>
        <w:t>t</w:t>
      </w:r>
      <w:r w:rsidRPr="009529FB">
        <w:rPr>
          <w:rFonts w:cstheme="minorHAnsi"/>
          <w:sz w:val="23"/>
          <w:szCs w:val="23"/>
        </w:rPr>
        <w:t>a afirmación? ¿Por qué si o por qué no?</w:t>
      </w:r>
    </w:p>
    <w:p w:rsidR="009529FB" w:rsidRPr="009529FB" w:rsidRDefault="009529FB" w:rsidP="009529FB">
      <w:pPr>
        <w:pStyle w:val="Prrafodelista"/>
        <w:ind w:left="1440"/>
        <w:rPr>
          <w:rFonts w:cstheme="minorHAnsi"/>
          <w:sz w:val="23"/>
          <w:szCs w:val="23"/>
        </w:rPr>
      </w:pPr>
    </w:p>
    <w:p w:rsidR="00611ED1" w:rsidRPr="009529FB" w:rsidRDefault="008F6A15" w:rsidP="00611ED1">
      <w:pPr>
        <w:pStyle w:val="Prrafodelista"/>
        <w:rPr>
          <w:rFonts w:cstheme="minorHAnsi"/>
          <w:b/>
          <w:sz w:val="23"/>
          <w:szCs w:val="23"/>
        </w:rPr>
      </w:pPr>
      <w:r w:rsidRPr="009529FB">
        <w:rPr>
          <w:rFonts w:cstheme="minorHAnsi"/>
          <w:b/>
          <w:sz w:val="23"/>
          <w:szCs w:val="23"/>
        </w:rPr>
        <w:t>(</w:t>
      </w:r>
      <w:r w:rsidR="001A309F" w:rsidRPr="009529FB">
        <w:rPr>
          <w:rFonts w:cstheme="minorHAnsi"/>
          <w:b/>
          <w:sz w:val="23"/>
          <w:szCs w:val="23"/>
        </w:rPr>
        <w:t>9</w:t>
      </w:r>
      <w:r w:rsidRPr="009529FB">
        <w:rPr>
          <w:rFonts w:cstheme="minorHAnsi"/>
          <w:b/>
          <w:sz w:val="23"/>
          <w:szCs w:val="23"/>
        </w:rPr>
        <w:t xml:space="preserve">pts.) </w:t>
      </w:r>
      <w:r w:rsidR="00611ED1" w:rsidRPr="009529FB">
        <w:rPr>
          <w:rFonts w:cstheme="minorHAnsi"/>
          <w:b/>
          <w:sz w:val="23"/>
          <w:szCs w:val="23"/>
        </w:rPr>
        <w:t>Seleccione la opción correcta:</w:t>
      </w:r>
    </w:p>
    <w:p w:rsidR="00042EE5" w:rsidRPr="009529FB" w:rsidRDefault="00042EE5" w:rsidP="00611ED1">
      <w:pPr>
        <w:pStyle w:val="Prrafodelista"/>
        <w:rPr>
          <w:rFonts w:cstheme="minorHAnsi"/>
          <w:sz w:val="10"/>
          <w:szCs w:val="10"/>
        </w:rPr>
      </w:pPr>
    </w:p>
    <w:p w:rsidR="00611ED1" w:rsidRPr="009529FB" w:rsidRDefault="00611ED1" w:rsidP="00443D2D">
      <w:pPr>
        <w:pStyle w:val="Prrafodelista"/>
        <w:numPr>
          <w:ilvl w:val="0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Para calcular el desempleo se debe tomar en cuenta</w:t>
      </w:r>
    </w:p>
    <w:p w:rsidR="00881249" w:rsidRPr="009529FB" w:rsidRDefault="00881249" w:rsidP="00881249">
      <w:pPr>
        <w:pStyle w:val="Prrafodelista"/>
        <w:numPr>
          <w:ilvl w:val="1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Sólo la PEA</w:t>
      </w:r>
    </w:p>
    <w:p w:rsidR="00881249" w:rsidRPr="009529FB" w:rsidRDefault="00881249" w:rsidP="00881249">
      <w:pPr>
        <w:pStyle w:val="Prrafodelista"/>
        <w:numPr>
          <w:ilvl w:val="1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La PEA más la población inactiva</w:t>
      </w:r>
    </w:p>
    <w:p w:rsidR="00881249" w:rsidRPr="009529FB" w:rsidRDefault="00881249" w:rsidP="00881249">
      <w:pPr>
        <w:pStyle w:val="Prrafodelista"/>
        <w:numPr>
          <w:ilvl w:val="1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Toda la población que está en edad de trabajar</w:t>
      </w:r>
    </w:p>
    <w:p w:rsidR="00881249" w:rsidRPr="009529FB" w:rsidRDefault="00881249" w:rsidP="00881249">
      <w:pPr>
        <w:pStyle w:val="Prrafodelista"/>
        <w:numPr>
          <w:ilvl w:val="1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Ninguna de las anteriores</w:t>
      </w:r>
    </w:p>
    <w:p w:rsidR="009C137C" w:rsidRPr="009529FB" w:rsidRDefault="009C137C" w:rsidP="00881249">
      <w:pPr>
        <w:pStyle w:val="Prrafodelista"/>
        <w:numPr>
          <w:ilvl w:val="1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Todas las anteriores</w:t>
      </w:r>
    </w:p>
    <w:p w:rsidR="00881249" w:rsidRPr="009529FB" w:rsidRDefault="00881249" w:rsidP="00881249">
      <w:pPr>
        <w:pStyle w:val="Prrafodelista"/>
        <w:ind w:left="1440"/>
        <w:rPr>
          <w:rFonts w:cstheme="minorHAnsi"/>
          <w:sz w:val="18"/>
          <w:szCs w:val="18"/>
        </w:rPr>
      </w:pPr>
      <w:r w:rsidRPr="009529FB">
        <w:rPr>
          <w:rFonts w:cstheme="minorHAnsi"/>
          <w:sz w:val="18"/>
          <w:szCs w:val="18"/>
        </w:rPr>
        <w:t xml:space="preserve"> </w:t>
      </w:r>
    </w:p>
    <w:p w:rsidR="00D7614A" w:rsidRPr="009529FB" w:rsidRDefault="009C137C" w:rsidP="006B1EEF">
      <w:pPr>
        <w:pStyle w:val="Prrafodelista"/>
        <w:numPr>
          <w:ilvl w:val="0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 xml:space="preserve">El método del valor agregado </w:t>
      </w:r>
    </w:p>
    <w:p w:rsidR="009C137C" w:rsidRPr="009529FB" w:rsidRDefault="009C137C" w:rsidP="009C137C">
      <w:pPr>
        <w:pStyle w:val="Prrafodelista"/>
        <w:numPr>
          <w:ilvl w:val="1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Es el único método de medición del PIB que utiliza el Banco Central del Ecuador</w:t>
      </w:r>
    </w:p>
    <w:p w:rsidR="009C137C" w:rsidRPr="009529FB" w:rsidRDefault="009C137C" w:rsidP="009C137C">
      <w:pPr>
        <w:pStyle w:val="Prrafodelista"/>
        <w:numPr>
          <w:ilvl w:val="1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Toma en cuenta el gasto de los hogares y de las empresas</w:t>
      </w:r>
    </w:p>
    <w:p w:rsidR="009C137C" w:rsidRPr="009529FB" w:rsidRDefault="009C137C" w:rsidP="009C137C">
      <w:pPr>
        <w:pStyle w:val="Prrafodelista"/>
        <w:numPr>
          <w:ilvl w:val="1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Su resultado debería ser equivalente a otros métodos de medición del PIB</w:t>
      </w:r>
    </w:p>
    <w:p w:rsidR="009C137C" w:rsidRPr="009529FB" w:rsidRDefault="009C137C" w:rsidP="009C137C">
      <w:pPr>
        <w:pStyle w:val="Prrafodelista"/>
        <w:numPr>
          <w:ilvl w:val="1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Ninguna de las anteriores</w:t>
      </w:r>
    </w:p>
    <w:p w:rsidR="009C137C" w:rsidRPr="009529FB" w:rsidRDefault="009C137C" w:rsidP="009C137C">
      <w:pPr>
        <w:pStyle w:val="Prrafodelista"/>
        <w:numPr>
          <w:ilvl w:val="1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Todas las anteriores</w:t>
      </w:r>
    </w:p>
    <w:p w:rsidR="0044663A" w:rsidRPr="009529FB" w:rsidRDefault="0044663A" w:rsidP="0044663A">
      <w:pPr>
        <w:pStyle w:val="Prrafodelista"/>
        <w:rPr>
          <w:rFonts w:cstheme="minorHAnsi"/>
          <w:sz w:val="18"/>
          <w:szCs w:val="18"/>
        </w:rPr>
      </w:pPr>
    </w:p>
    <w:p w:rsidR="0044663A" w:rsidRPr="009529FB" w:rsidRDefault="0044663A" w:rsidP="0044663A">
      <w:pPr>
        <w:pStyle w:val="Prrafodelista"/>
        <w:numPr>
          <w:ilvl w:val="0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 xml:space="preserve">El crecimiento económico </w:t>
      </w:r>
      <w:r w:rsidR="00C81FCF" w:rsidRPr="009529FB">
        <w:rPr>
          <w:rFonts w:cstheme="minorHAnsi"/>
          <w:sz w:val="23"/>
          <w:szCs w:val="23"/>
        </w:rPr>
        <w:t>se ha dado con más fuerza en la historia en…</w:t>
      </w:r>
    </w:p>
    <w:p w:rsidR="0000733E" w:rsidRPr="009529FB" w:rsidRDefault="00C81FCF" w:rsidP="0000733E">
      <w:pPr>
        <w:pStyle w:val="Prrafodelista"/>
        <w:numPr>
          <w:ilvl w:val="1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Países de clima tropical</w:t>
      </w:r>
    </w:p>
    <w:p w:rsidR="00255515" w:rsidRPr="009529FB" w:rsidRDefault="00255515" w:rsidP="00255515">
      <w:pPr>
        <w:pStyle w:val="Prrafodelista"/>
        <w:numPr>
          <w:ilvl w:val="1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 xml:space="preserve">Países donde </w:t>
      </w:r>
      <w:r w:rsidR="002549EF" w:rsidRPr="009529FB">
        <w:rPr>
          <w:rFonts w:cstheme="minorHAnsi"/>
          <w:sz w:val="23"/>
          <w:szCs w:val="23"/>
        </w:rPr>
        <w:t>se prioriza</w:t>
      </w:r>
      <w:r w:rsidRPr="009529FB">
        <w:rPr>
          <w:rFonts w:cstheme="minorHAnsi"/>
          <w:sz w:val="23"/>
          <w:szCs w:val="23"/>
        </w:rPr>
        <w:t xml:space="preserve"> la propiedad privada</w:t>
      </w:r>
    </w:p>
    <w:p w:rsidR="00C81FCF" w:rsidRPr="009529FB" w:rsidRDefault="00BD196A" w:rsidP="0000733E">
      <w:pPr>
        <w:pStyle w:val="Prrafodelista"/>
        <w:numPr>
          <w:ilvl w:val="1"/>
          <w:numId w:val="1"/>
        </w:num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</w:t>
      </w:r>
      <w:r w:rsidR="002549EF" w:rsidRPr="009529FB">
        <w:rPr>
          <w:rFonts w:cstheme="minorHAnsi"/>
          <w:sz w:val="23"/>
          <w:szCs w:val="23"/>
        </w:rPr>
        <w:t>aíses urbanizados</w:t>
      </w:r>
    </w:p>
    <w:p w:rsidR="00255515" w:rsidRPr="009529FB" w:rsidRDefault="00255515" w:rsidP="00255515">
      <w:pPr>
        <w:pStyle w:val="Prrafodelista"/>
        <w:numPr>
          <w:ilvl w:val="1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Ninguna de las anteriores</w:t>
      </w:r>
    </w:p>
    <w:p w:rsidR="00255515" w:rsidRPr="009529FB" w:rsidRDefault="00255515" w:rsidP="00255515">
      <w:pPr>
        <w:pStyle w:val="Prrafodelista"/>
        <w:numPr>
          <w:ilvl w:val="1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Todas las anteriores</w:t>
      </w:r>
    </w:p>
    <w:p w:rsidR="0000733E" w:rsidRPr="009529FB" w:rsidRDefault="0000733E" w:rsidP="0000733E">
      <w:pPr>
        <w:pStyle w:val="Prrafodelista"/>
        <w:rPr>
          <w:rFonts w:cstheme="minorHAnsi"/>
          <w:color w:val="FF0000"/>
          <w:sz w:val="23"/>
          <w:szCs w:val="23"/>
        </w:rPr>
      </w:pPr>
    </w:p>
    <w:p w:rsidR="00125C31" w:rsidRPr="009529FB" w:rsidRDefault="00125C31" w:rsidP="00125C31">
      <w:pPr>
        <w:pStyle w:val="Prrafodelista"/>
        <w:numPr>
          <w:ilvl w:val="0"/>
          <w:numId w:val="1"/>
        </w:numPr>
        <w:rPr>
          <w:rFonts w:cstheme="minorHAnsi"/>
          <w:b/>
          <w:sz w:val="23"/>
          <w:szCs w:val="23"/>
        </w:rPr>
      </w:pPr>
      <w:r w:rsidRPr="009529FB">
        <w:rPr>
          <w:rFonts w:cstheme="minorHAnsi"/>
          <w:b/>
          <w:sz w:val="23"/>
          <w:szCs w:val="23"/>
        </w:rPr>
        <w:t>(</w:t>
      </w:r>
      <w:r w:rsidR="00B611FF" w:rsidRPr="009529FB">
        <w:rPr>
          <w:rFonts w:cstheme="minorHAnsi"/>
          <w:b/>
          <w:sz w:val="23"/>
          <w:szCs w:val="23"/>
        </w:rPr>
        <w:t>24</w:t>
      </w:r>
      <w:r w:rsidRPr="009529FB">
        <w:rPr>
          <w:rFonts w:cstheme="minorHAnsi"/>
          <w:b/>
          <w:sz w:val="23"/>
          <w:szCs w:val="23"/>
        </w:rPr>
        <w:t xml:space="preserve">pts.) Conteste verdadero (V) o falso (F). </w:t>
      </w:r>
      <w:r w:rsidR="00377E74" w:rsidRPr="009529FB">
        <w:rPr>
          <w:rFonts w:cstheme="minorHAnsi"/>
          <w:b/>
          <w:sz w:val="23"/>
          <w:szCs w:val="23"/>
          <w:u w:val="single"/>
        </w:rPr>
        <w:t>Si es falso indique la respuesta correcta</w:t>
      </w:r>
      <w:proofErr w:type="gramStart"/>
      <w:r w:rsidR="00377E74" w:rsidRPr="009529FB">
        <w:rPr>
          <w:rFonts w:cstheme="minorHAnsi"/>
          <w:b/>
          <w:sz w:val="23"/>
          <w:szCs w:val="23"/>
          <w:u w:val="single"/>
        </w:rPr>
        <w:t>.</w:t>
      </w:r>
      <w:r w:rsidRPr="009529FB">
        <w:rPr>
          <w:rFonts w:cstheme="minorHAnsi"/>
          <w:b/>
          <w:sz w:val="23"/>
          <w:szCs w:val="23"/>
        </w:rPr>
        <w:t>.</w:t>
      </w:r>
      <w:proofErr w:type="gramEnd"/>
    </w:p>
    <w:p w:rsidR="00125C31" w:rsidRPr="009529FB" w:rsidRDefault="00125C31" w:rsidP="00125C31">
      <w:pPr>
        <w:pStyle w:val="Prrafodelista"/>
        <w:rPr>
          <w:rFonts w:cstheme="minorHAnsi"/>
          <w:sz w:val="10"/>
          <w:szCs w:val="10"/>
        </w:rPr>
      </w:pPr>
    </w:p>
    <w:p w:rsidR="00125C31" w:rsidRPr="009529FB" w:rsidRDefault="00125C31" w:rsidP="00125C31">
      <w:pPr>
        <w:pStyle w:val="Prrafodelista"/>
        <w:numPr>
          <w:ilvl w:val="1"/>
          <w:numId w:val="1"/>
        </w:numPr>
        <w:spacing w:after="0" w:line="240" w:lineRule="auto"/>
        <w:ind w:left="1276" w:hanging="425"/>
        <w:jc w:val="both"/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La globalización es un proceso económico que se ha podido observar a nivel internacional desde fines del siglo XX. (    )</w:t>
      </w:r>
    </w:p>
    <w:p w:rsidR="00CD0BC2" w:rsidRPr="009529FB" w:rsidRDefault="00CD0BC2" w:rsidP="00CD0BC2">
      <w:pPr>
        <w:pStyle w:val="Prrafodelista"/>
        <w:spacing w:after="0" w:line="240" w:lineRule="auto"/>
        <w:ind w:left="1276"/>
        <w:jc w:val="both"/>
        <w:rPr>
          <w:rFonts w:cstheme="minorHAnsi"/>
          <w:sz w:val="23"/>
          <w:szCs w:val="23"/>
        </w:rPr>
      </w:pPr>
    </w:p>
    <w:p w:rsidR="00260E6A" w:rsidRPr="009529FB" w:rsidRDefault="00260E6A" w:rsidP="00260E6A">
      <w:pPr>
        <w:pStyle w:val="Prrafodelista"/>
        <w:numPr>
          <w:ilvl w:val="1"/>
          <w:numId w:val="1"/>
        </w:numPr>
        <w:ind w:left="1276" w:hanging="425"/>
        <w:jc w:val="both"/>
        <w:rPr>
          <w:sz w:val="23"/>
          <w:szCs w:val="23"/>
        </w:rPr>
      </w:pPr>
      <w:r w:rsidRPr="009529FB">
        <w:rPr>
          <w:sz w:val="23"/>
          <w:szCs w:val="23"/>
        </w:rPr>
        <w:t>Los países del este asiático se caracterizaron entre las décadas del 60 y del 80 por su modelo proteccionista “hacia adentro”. (     )</w:t>
      </w:r>
    </w:p>
    <w:p w:rsidR="00CD0BC2" w:rsidRPr="009529FB" w:rsidRDefault="00CD0BC2" w:rsidP="00CD0BC2">
      <w:pPr>
        <w:pStyle w:val="Prrafodelista"/>
        <w:spacing w:after="0" w:line="240" w:lineRule="auto"/>
        <w:ind w:left="1276"/>
        <w:jc w:val="both"/>
        <w:rPr>
          <w:rFonts w:cstheme="minorHAnsi"/>
          <w:sz w:val="23"/>
          <w:szCs w:val="23"/>
        </w:rPr>
      </w:pPr>
    </w:p>
    <w:p w:rsidR="00125C31" w:rsidRPr="009529FB" w:rsidRDefault="00260E6A" w:rsidP="00125C31">
      <w:pPr>
        <w:pStyle w:val="Prrafodelista"/>
        <w:numPr>
          <w:ilvl w:val="1"/>
          <w:numId w:val="1"/>
        </w:numPr>
        <w:spacing w:after="0" w:line="240" w:lineRule="auto"/>
        <w:ind w:left="1276" w:hanging="425"/>
        <w:jc w:val="both"/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La incertidumbre es un concepto fundamental relacionado a la volatilidad de los precios agrícolas</w:t>
      </w:r>
      <w:r w:rsidR="00891E58" w:rsidRPr="009529FB">
        <w:rPr>
          <w:sz w:val="23"/>
          <w:szCs w:val="23"/>
        </w:rPr>
        <w:t>. (     )</w:t>
      </w:r>
    </w:p>
    <w:p w:rsidR="00CD0BC2" w:rsidRPr="009529FB" w:rsidRDefault="00CD0BC2" w:rsidP="00CD0BC2">
      <w:pPr>
        <w:pStyle w:val="Prrafodelista"/>
        <w:spacing w:after="0" w:line="240" w:lineRule="auto"/>
        <w:ind w:left="1276"/>
        <w:jc w:val="both"/>
        <w:rPr>
          <w:rFonts w:cstheme="minorHAnsi"/>
          <w:sz w:val="23"/>
          <w:szCs w:val="23"/>
        </w:rPr>
      </w:pPr>
    </w:p>
    <w:p w:rsidR="00260E6A" w:rsidRPr="009529FB" w:rsidRDefault="003E3FD1" w:rsidP="00125C31">
      <w:pPr>
        <w:pStyle w:val="Prrafodelista"/>
        <w:numPr>
          <w:ilvl w:val="1"/>
          <w:numId w:val="1"/>
        </w:numPr>
        <w:spacing w:after="0" w:line="240" w:lineRule="auto"/>
        <w:ind w:left="1276" w:hanging="425"/>
        <w:jc w:val="both"/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La volatilidad de los precios agrícolas está volviendo cada vez más vulnerable al sistema alimentario mundial.</w:t>
      </w:r>
      <w:r w:rsidRPr="009529FB">
        <w:rPr>
          <w:sz w:val="23"/>
          <w:szCs w:val="23"/>
        </w:rPr>
        <w:t xml:space="preserve"> (     )</w:t>
      </w:r>
    </w:p>
    <w:p w:rsidR="00CD0BC2" w:rsidRPr="009529FB" w:rsidRDefault="00CD0BC2" w:rsidP="00CD0BC2">
      <w:pPr>
        <w:pStyle w:val="Prrafodelista"/>
        <w:spacing w:after="0" w:line="240" w:lineRule="auto"/>
        <w:ind w:left="1276"/>
        <w:jc w:val="both"/>
        <w:rPr>
          <w:rFonts w:cstheme="minorHAnsi"/>
          <w:sz w:val="23"/>
          <w:szCs w:val="23"/>
        </w:rPr>
      </w:pPr>
    </w:p>
    <w:p w:rsidR="003E3FD1" w:rsidRPr="009529FB" w:rsidRDefault="00784A01" w:rsidP="00125C31">
      <w:pPr>
        <w:pStyle w:val="Prrafodelista"/>
        <w:numPr>
          <w:ilvl w:val="1"/>
          <w:numId w:val="1"/>
        </w:numPr>
        <w:spacing w:after="0" w:line="240" w:lineRule="auto"/>
        <w:ind w:left="1276" w:hanging="425"/>
        <w:jc w:val="both"/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 xml:space="preserve">La especulación en los mercados financieros </w:t>
      </w:r>
      <w:r w:rsidR="00545D37" w:rsidRPr="009529FB">
        <w:rPr>
          <w:rFonts w:cstheme="minorHAnsi"/>
          <w:sz w:val="23"/>
          <w:szCs w:val="23"/>
        </w:rPr>
        <w:t>de productos agrícolas ha sido un atenuante de la volatilidad de los precios agrícolas.</w:t>
      </w:r>
      <w:r w:rsidR="00545D37" w:rsidRPr="009529FB">
        <w:rPr>
          <w:sz w:val="23"/>
          <w:szCs w:val="23"/>
        </w:rPr>
        <w:t xml:space="preserve"> (     )</w:t>
      </w:r>
      <w:r w:rsidR="00545D37" w:rsidRPr="009529FB">
        <w:rPr>
          <w:rFonts w:cstheme="minorHAnsi"/>
          <w:sz w:val="23"/>
          <w:szCs w:val="23"/>
        </w:rPr>
        <w:t xml:space="preserve"> </w:t>
      </w:r>
    </w:p>
    <w:p w:rsidR="00CD0BC2" w:rsidRPr="009529FB" w:rsidRDefault="00CD0BC2" w:rsidP="00CD0BC2">
      <w:pPr>
        <w:pStyle w:val="Prrafodelista"/>
        <w:spacing w:after="0" w:line="240" w:lineRule="auto"/>
        <w:ind w:left="1276"/>
        <w:jc w:val="both"/>
        <w:rPr>
          <w:rFonts w:cstheme="minorHAnsi"/>
          <w:sz w:val="23"/>
          <w:szCs w:val="23"/>
        </w:rPr>
      </w:pPr>
    </w:p>
    <w:p w:rsidR="00F173F5" w:rsidRPr="009529FB" w:rsidRDefault="00F173F5" w:rsidP="00125C31">
      <w:pPr>
        <w:pStyle w:val="Prrafodelista"/>
        <w:numPr>
          <w:ilvl w:val="1"/>
          <w:numId w:val="1"/>
        </w:numPr>
        <w:spacing w:after="0" w:line="240" w:lineRule="auto"/>
        <w:ind w:left="1276" w:hanging="425"/>
        <w:jc w:val="both"/>
        <w:rPr>
          <w:rFonts w:cstheme="minorHAnsi"/>
          <w:sz w:val="23"/>
          <w:szCs w:val="23"/>
        </w:rPr>
      </w:pPr>
      <w:r w:rsidRPr="009529FB">
        <w:rPr>
          <w:sz w:val="23"/>
          <w:szCs w:val="23"/>
        </w:rPr>
        <w:lastRenderedPageBreak/>
        <w:t>Las restricciones a las exportaciones han sido una de las estrategias más beneficiosas en respuesta a la crisis alimentaria mundial. (     )</w:t>
      </w:r>
    </w:p>
    <w:p w:rsidR="00CD0BC2" w:rsidRPr="009529FB" w:rsidRDefault="00CD0BC2" w:rsidP="00CD0BC2">
      <w:pPr>
        <w:pStyle w:val="Prrafodelista"/>
        <w:spacing w:after="0" w:line="240" w:lineRule="auto"/>
        <w:ind w:left="1276"/>
        <w:jc w:val="both"/>
        <w:rPr>
          <w:sz w:val="23"/>
          <w:szCs w:val="23"/>
        </w:rPr>
      </w:pPr>
    </w:p>
    <w:p w:rsidR="00F173F5" w:rsidRPr="009529FB" w:rsidRDefault="00A625F5" w:rsidP="00125C31">
      <w:pPr>
        <w:pStyle w:val="Prrafodelista"/>
        <w:numPr>
          <w:ilvl w:val="1"/>
          <w:numId w:val="1"/>
        </w:numPr>
        <w:spacing w:after="0" w:line="240" w:lineRule="auto"/>
        <w:ind w:left="1276" w:hanging="425"/>
        <w:jc w:val="both"/>
        <w:rPr>
          <w:sz w:val="23"/>
          <w:szCs w:val="23"/>
        </w:rPr>
      </w:pPr>
      <w:r w:rsidRPr="009529FB">
        <w:rPr>
          <w:sz w:val="23"/>
          <w:szCs w:val="23"/>
        </w:rPr>
        <w:t xml:space="preserve">El uso de tecnologías de baja productividad es una estrategia de manejo del riesgo agrícola </w:t>
      </w:r>
      <w:r w:rsidR="00BD196A">
        <w:rPr>
          <w:sz w:val="23"/>
          <w:szCs w:val="23"/>
        </w:rPr>
        <w:t>utilizada por pequeños productores</w:t>
      </w:r>
      <w:r w:rsidRPr="009529FB">
        <w:rPr>
          <w:sz w:val="23"/>
          <w:szCs w:val="23"/>
        </w:rPr>
        <w:t xml:space="preserve">. </w:t>
      </w:r>
      <w:r w:rsidR="00D33A4E" w:rsidRPr="009529FB">
        <w:rPr>
          <w:sz w:val="23"/>
          <w:szCs w:val="23"/>
        </w:rPr>
        <w:t>(     )</w:t>
      </w:r>
    </w:p>
    <w:p w:rsidR="00CD0BC2" w:rsidRPr="009529FB" w:rsidRDefault="00CD0BC2" w:rsidP="00CD0BC2">
      <w:pPr>
        <w:pStyle w:val="Prrafodelista"/>
        <w:spacing w:after="0" w:line="240" w:lineRule="auto"/>
        <w:ind w:left="1276"/>
        <w:jc w:val="both"/>
        <w:rPr>
          <w:sz w:val="23"/>
          <w:szCs w:val="23"/>
        </w:rPr>
      </w:pPr>
    </w:p>
    <w:p w:rsidR="00D61A54" w:rsidRPr="009529FB" w:rsidRDefault="00D61A54" w:rsidP="00125C31">
      <w:pPr>
        <w:pStyle w:val="Prrafodelista"/>
        <w:numPr>
          <w:ilvl w:val="1"/>
          <w:numId w:val="1"/>
        </w:numPr>
        <w:spacing w:after="0" w:line="240" w:lineRule="auto"/>
        <w:ind w:left="1276" w:hanging="425"/>
        <w:jc w:val="both"/>
        <w:rPr>
          <w:sz w:val="23"/>
          <w:szCs w:val="23"/>
        </w:rPr>
      </w:pPr>
      <w:r w:rsidRPr="009529FB">
        <w:rPr>
          <w:sz w:val="23"/>
          <w:szCs w:val="23"/>
        </w:rPr>
        <w:t>El uso de tecnologías apropiadas y otras estrategias como riego o muros de contención son un sustituto del seguro agrícola. (     )</w:t>
      </w:r>
    </w:p>
    <w:p w:rsidR="00125C31" w:rsidRPr="009529FB" w:rsidRDefault="00125C31" w:rsidP="0000733E">
      <w:pPr>
        <w:pStyle w:val="Prrafodelista"/>
        <w:rPr>
          <w:rFonts w:cstheme="minorHAnsi"/>
          <w:sz w:val="23"/>
          <w:szCs w:val="23"/>
        </w:rPr>
      </w:pPr>
    </w:p>
    <w:p w:rsidR="008E1C4E" w:rsidRDefault="00B611FF" w:rsidP="008E1C4E">
      <w:pPr>
        <w:pStyle w:val="Prrafodelista"/>
        <w:numPr>
          <w:ilvl w:val="0"/>
          <w:numId w:val="1"/>
        </w:numPr>
        <w:rPr>
          <w:rFonts w:cstheme="minorHAnsi"/>
          <w:b/>
          <w:sz w:val="23"/>
          <w:szCs w:val="23"/>
        </w:rPr>
      </w:pPr>
      <w:r w:rsidRPr="009529FB">
        <w:rPr>
          <w:rFonts w:cstheme="minorHAnsi"/>
          <w:b/>
          <w:sz w:val="23"/>
          <w:szCs w:val="23"/>
        </w:rPr>
        <w:t>(15</w:t>
      </w:r>
      <w:r w:rsidR="008E1C4E" w:rsidRPr="009529FB">
        <w:rPr>
          <w:rFonts w:cstheme="minorHAnsi"/>
          <w:b/>
          <w:sz w:val="23"/>
          <w:szCs w:val="23"/>
        </w:rPr>
        <w:t>pts.) Conteste las siguientes preguntas:</w:t>
      </w:r>
    </w:p>
    <w:p w:rsidR="009529FB" w:rsidRPr="009529FB" w:rsidRDefault="009529FB" w:rsidP="009529FB">
      <w:pPr>
        <w:pStyle w:val="Prrafodelista"/>
        <w:rPr>
          <w:rFonts w:cstheme="minorHAnsi"/>
          <w:b/>
          <w:sz w:val="10"/>
          <w:szCs w:val="10"/>
        </w:rPr>
      </w:pPr>
    </w:p>
    <w:p w:rsidR="00F0081E" w:rsidRPr="009529FB" w:rsidRDefault="00F0081E" w:rsidP="00F0081E">
      <w:pPr>
        <w:pStyle w:val="Prrafodelista"/>
        <w:numPr>
          <w:ilvl w:val="1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 xml:space="preserve">Mencione </w:t>
      </w:r>
      <w:r w:rsidR="00B611FF" w:rsidRPr="009529FB">
        <w:rPr>
          <w:rFonts w:cstheme="minorHAnsi"/>
          <w:sz w:val="23"/>
          <w:szCs w:val="23"/>
        </w:rPr>
        <w:t>tres</w:t>
      </w:r>
      <w:r w:rsidRPr="009529FB">
        <w:rPr>
          <w:rFonts w:cstheme="minorHAnsi"/>
          <w:sz w:val="23"/>
          <w:szCs w:val="23"/>
        </w:rPr>
        <w:t xml:space="preserve"> aspectos o componentes que caracterizan el proceso de globalización</w:t>
      </w:r>
    </w:p>
    <w:p w:rsidR="0000733E" w:rsidRPr="009529FB" w:rsidRDefault="0000733E" w:rsidP="008E1C4E">
      <w:pPr>
        <w:pStyle w:val="Prrafodelista"/>
        <w:numPr>
          <w:ilvl w:val="1"/>
          <w:numId w:val="1"/>
        </w:numPr>
        <w:jc w:val="both"/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¿De qué manera la liberalización del comercio puede traer mayor crecimiento económico a un país?</w:t>
      </w:r>
    </w:p>
    <w:p w:rsidR="00F0081E" w:rsidRPr="009529FB" w:rsidRDefault="00CA24A9" w:rsidP="00F0081E">
      <w:pPr>
        <w:pStyle w:val="Prrafodelista"/>
        <w:numPr>
          <w:ilvl w:val="1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¿Por qué los más afectados por la volatilidad de los precios agrícolas han sido los países Africanos?</w:t>
      </w:r>
      <w:r w:rsidR="00F0081E" w:rsidRPr="009529FB">
        <w:rPr>
          <w:rFonts w:cstheme="minorHAnsi"/>
          <w:sz w:val="23"/>
          <w:szCs w:val="23"/>
        </w:rPr>
        <w:t xml:space="preserve"> </w:t>
      </w:r>
    </w:p>
    <w:p w:rsidR="00F0081E" w:rsidRPr="009529FB" w:rsidRDefault="00F0081E" w:rsidP="00F0081E">
      <w:pPr>
        <w:pStyle w:val="Prrafodelista"/>
        <w:numPr>
          <w:ilvl w:val="1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Mencione y explique tres impactos potenciales de un sistema de seguro agrario sostenible.</w:t>
      </w:r>
    </w:p>
    <w:p w:rsidR="00B611FF" w:rsidRPr="009529FB" w:rsidRDefault="00B611FF" w:rsidP="00F0081E">
      <w:pPr>
        <w:pStyle w:val="Prrafodelista"/>
        <w:numPr>
          <w:ilvl w:val="1"/>
          <w:numId w:val="1"/>
        </w:numPr>
        <w:rPr>
          <w:rFonts w:cstheme="minorHAnsi"/>
          <w:sz w:val="23"/>
          <w:szCs w:val="23"/>
        </w:rPr>
      </w:pPr>
      <w:r w:rsidRPr="009529FB">
        <w:rPr>
          <w:sz w:val="23"/>
          <w:szCs w:val="23"/>
        </w:rPr>
        <w:t>Indique y explique brevemente tres maneras en las que la agricultura contribuye al desarrollo económico.</w:t>
      </w:r>
    </w:p>
    <w:p w:rsidR="00125C31" w:rsidRPr="009529FB" w:rsidRDefault="00125C31" w:rsidP="00125C31">
      <w:pPr>
        <w:pStyle w:val="Prrafodelista"/>
        <w:rPr>
          <w:rFonts w:cstheme="minorHAnsi"/>
          <w:sz w:val="23"/>
          <w:szCs w:val="23"/>
        </w:rPr>
      </w:pPr>
    </w:p>
    <w:p w:rsidR="006D5157" w:rsidRPr="009529FB" w:rsidRDefault="006D5157" w:rsidP="006D5157">
      <w:pPr>
        <w:pStyle w:val="Prrafodelista"/>
        <w:rPr>
          <w:rFonts w:cstheme="minorHAnsi"/>
          <w:b/>
          <w:sz w:val="23"/>
          <w:szCs w:val="23"/>
        </w:rPr>
      </w:pPr>
      <w:r w:rsidRPr="009529FB">
        <w:rPr>
          <w:rFonts w:cstheme="minorHAnsi"/>
          <w:b/>
          <w:sz w:val="23"/>
          <w:szCs w:val="23"/>
        </w:rPr>
        <w:t>(9pts.) Seleccione la opción correcta:</w:t>
      </w:r>
    </w:p>
    <w:p w:rsidR="006D5157" w:rsidRPr="009529FB" w:rsidRDefault="006D5157" w:rsidP="00125C31">
      <w:pPr>
        <w:pStyle w:val="Prrafodelista"/>
        <w:rPr>
          <w:rFonts w:cstheme="minorHAnsi"/>
          <w:sz w:val="10"/>
          <w:szCs w:val="10"/>
        </w:rPr>
      </w:pPr>
    </w:p>
    <w:p w:rsidR="0000733E" w:rsidRPr="009529FB" w:rsidRDefault="00125C31" w:rsidP="0000733E">
      <w:pPr>
        <w:pStyle w:val="Prrafodelista"/>
        <w:numPr>
          <w:ilvl w:val="0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La inversión extranjera directa</w:t>
      </w:r>
    </w:p>
    <w:p w:rsidR="00125C31" w:rsidRPr="009529FB" w:rsidRDefault="00125C31" w:rsidP="00125C31">
      <w:pPr>
        <w:pStyle w:val="Prrafodelista"/>
        <w:numPr>
          <w:ilvl w:val="1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 xml:space="preserve">Ha traído </w:t>
      </w:r>
      <w:r w:rsidR="002F2D77" w:rsidRPr="009529FB">
        <w:rPr>
          <w:rFonts w:cstheme="minorHAnsi"/>
          <w:sz w:val="23"/>
          <w:szCs w:val="23"/>
        </w:rPr>
        <w:t>pocos</w:t>
      </w:r>
      <w:r w:rsidRPr="009529FB">
        <w:rPr>
          <w:rFonts w:cstheme="minorHAnsi"/>
          <w:sz w:val="23"/>
          <w:szCs w:val="23"/>
        </w:rPr>
        <w:t xml:space="preserve"> problemas y </w:t>
      </w:r>
      <w:r w:rsidR="002F2D77" w:rsidRPr="009529FB">
        <w:rPr>
          <w:rFonts w:cstheme="minorHAnsi"/>
          <w:sz w:val="23"/>
          <w:szCs w:val="23"/>
        </w:rPr>
        <w:t xml:space="preserve">muchas </w:t>
      </w:r>
      <w:r w:rsidRPr="009529FB">
        <w:rPr>
          <w:rFonts w:cstheme="minorHAnsi"/>
          <w:sz w:val="23"/>
          <w:szCs w:val="23"/>
        </w:rPr>
        <w:t>ventajas para las economías destinatarias</w:t>
      </w:r>
    </w:p>
    <w:p w:rsidR="002F2D77" w:rsidRPr="009529FB" w:rsidRDefault="002F2D77" w:rsidP="00125C31">
      <w:pPr>
        <w:pStyle w:val="Prrafodelista"/>
        <w:numPr>
          <w:ilvl w:val="1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Se trata de la entrada de flujos de capital de largo plazo</w:t>
      </w:r>
    </w:p>
    <w:p w:rsidR="002F2D77" w:rsidRPr="009529FB" w:rsidRDefault="002F2D77" w:rsidP="00125C31">
      <w:pPr>
        <w:pStyle w:val="Prrafodelista"/>
        <w:numPr>
          <w:ilvl w:val="1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Es la categoría de flujo de capital que creció más rápido, especialmente en países en desarrollo desde los años noventa</w:t>
      </w:r>
    </w:p>
    <w:p w:rsidR="002F2D77" w:rsidRPr="009529FB" w:rsidRDefault="002F2D77" w:rsidP="00125C31">
      <w:pPr>
        <w:pStyle w:val="Prrafodelista"/>
        <w:numPr>
          <w:ilvl w:val="1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Todas las anteriores</w:t>
      </w:r>
    </w:p>
    <w:p w:rsidR="002F2D77" w:rsidRPr="009529FB" w:rsidRDefault="002F2D77" w:rsidP="00125C31">
      <w:pPr>
        <w:pStyle w:val="Prrafodelista"/>
        <w:numPr>
          <w:ilvl w:val="1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Ninguna de las anteriores</w:t>
      </w:r>
    </w:p>
    <w:p w:rsidR="00E75258" w:rsidRPr="009529FB" w:rsidRDefault="00E75258" w:rsidP="00E75258">
      <w:pPr>
        <w:pStyle w:val="Prrafodelista"/>
        <w:rPr>
          <w:rFonts w:cstheme="minorHAnsi"/>
          <w:sz w:val="18"/>
          <w:szCs w:val="18"/>
        </w:rPr>
      </w:pPr>
    </w:p>
    <w:p w:rsidR="00E75258" w:rsidRPr="009529FB" w:rsidRDefault="00E75258" w:rsidP="00E75258">
      <w:pPr>
        <w:pStyle w:val="Prrafodelista"/>
        <w:numPr>
          <w:ilvl w:val="0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 xml:space="preserve">Un aspecto negativo de la globalización es </w:t>
      </w:r>
      <w:r w:rsidR="00A36E77" w:rsidRPr="009529FB">
        <w:rPr>
          <w:rFonts w:cstheme="minorHAnsi"/>
          <w:sz w:val="23"/>
          <w:szCs w:val="23"/>
        </w:rPr>
        <w:t>que…</w:t>
      </w:r>
    </w:p>
    <w:p w:rsidR="00B143D9" w:rsidRPr="009529FB" w:rsidRDefault="00A36E77" w:rsidP="00A36E77">
      <w:pPr>
        <w:pStyle w:val="Prrafodelista"/>
        <w:numPr>
          <w:ilvl w:val="1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Genera mayor demanda por los bienes de un país</w:t>
      </w:r>
    </w:p>
    <w:p w:rsidR="00B143D9" w:rsidRPr="009529FB" w:rsidRDefault="009529FB" w:rsidP="00A36E77">
      <w:pPr>
        <w:pStyle w:val="Prrafodelista"/>
        <w:numPr>
          <w:ilvl w:val="1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 xml:space="preserve">La competencia internacional </w:t>
      </w:r>
      <w:r w:rsidR="00A36E77" w:rsidRPr="009529FB">
        <w:rPr>
          <w:rFonts w:cstheme="minorHAnsi"/>
          <w:sz w:val="23"/>
          <w:szCs w:val="23"/>
        </w:rPr>
        <w:t>permite que los bienes se comercien a menores precios</w:t>
      </w:r>
    </w:p>
    <w:p w:rsidR="00E75258" w:rsidRPr="009529FB" w:rsidRDefault="00A36E77" w:rsidP="00E75258">
      <w:pPr>
        <w:pStyle w:val="Prrafodelista"/>
        <w:numPr>
          <w:ilvl w:val="1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Puede generar mayor dependencia del comercio internacional para satisfacer las necesidades alimentarias</w:t>
      </w:r>
    </w:p>
    <w:p w:rsidR="00A36E77" w:rsidRPr="009529FB" w:rsidRDefault="00A36E77" w:rsidP="00E75258">
      <w:pPr>
        <w:pStyle w:val="Prrafodelista"/>
        <w:numPr>
          <w:ilvl w:val="1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Todas las anteriores</w:t>
      </w:r>
    </w:p>
    <w:p w:rsidR="00A36E77" w:rsidRPr="009529FB" w:rsidRDefault="00A36E77" w:rsidP="00E75258">
      <w:pPr>
        <w:pStyle w:val="Prrafodelista"/>
        <w:numPr>
          <w:ilvl w:val="1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Ninguna de las anteriores</w:t>
      </w:r>
    </w:p>
    <w:p w:rsidR="003142D8" w:rsidRPr="009529FB" w:rsidRDefault="003142D8" w:rsidP="003142D8">
      <w:pPr>
        <w:pStyle w:val="Prrafodelista"/>
        <w:ind w:left="1440"/>
        <w:rPr>
          <w:rFonts w:cstheme="minorHAnsi"/>
          <w:sz w:val="18"/>
          <w:szCs w:val="18"/>
        </w:rPr>
      </w:pPr>
    </w:p>
    <w:p w:rsidR="003142D8" w:rsidRPr="009529FB" w:rsidRDefault="003142D8" w:rsidP="003142D8">
      <w:pPr>
        <w:pStyle w:val="Prrafodelista"/>
        <w:numPr>
          <w:ilvl w:val="0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El riesgo agrícola</w:t>
      </w:r>
    </w:p>
    <w:p w:rsidR="003142D8" w:rsidRPr="009529FB" w:rsidRDefault="003142D8" w:rsidP="003142D8">
      <w:pPr>
        <w:pStyle w:val="Prrafodelista"/>
        <w:numPr>
          <w:ilvl w:val="1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 xml:space="preserve">Se trata principalmente del riesgo de precios </w:t>
      </w:r>
      <w:r w:rsidR="000E1F83">
        <w:rPr>
          <w:rFonts w:cstheme="minorHAnsi"/>
          <w:sz w:val="23"/>
          <w:szCs w:val="23"/>
        </w:rPr>
        <w:t>(</w:t>
      </w:r>
      <w:r w:rsidRPr="009529FB">
        <w:rPr>
          <w:rFonts w:cstheme="minorHAnsi"/>
          <w:sz w:val="23"/>
          <w:szCs w:val="23"/>
        </w:rPr>
        <w:t xml:space="preserve">o </w:t>
      </w:r>
      <w:r w:rsidR="000E1F83">
        <w:rPr>
          <w:rFonts w:cstheme="minorHAnsi"/>
          <w:sz w:val="23"/>
          <w:szCs w:val="23"/>
        </w:rPr>
        <w:t xml:space="preserve">riesgo </w:t>
      </w:r>
      <w:r w:rsidRPr="009529FB">
        <w:rPr>
          <w:rFonts w:cstheme="minorHAnsi"/>
          <w:sz w:val="23"/>
          <w:szCs w:val="23"/>
        </w:rPr>
        <w:t>de mercado</w:t>
      </w:r>
      <w:r w:rsidR="000E1F83">
        <w:rPr>
          <w:rFonts w:cstheme="minorHAnsi"/>
          <w:sz w:val="23"/>
          <w:szCs w:val="23"/>
        </w:rPr>
        <w:t>)</w:t>
      </w:r>
    </w:p>
    <w:p w:rsidR="003142D8" w:rsidRPr="009529FB" w:rsidRDefault="00F83EFD" w:rsidP="003142D8">
      <w:pPr>
        <w:pStyle w:val="Prrafodelista"/>
        <w:numPr>
          <w:ilvl w:val="1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Implica que la mayoría de los agricultores son amantes al riesgo</w:t>
      </w:r>
    </w:p>
    <w:p w:rsidR="00F83EFD" w:rsidRPr="009529FB" w:rsidRDefault="00276CAB" w:rsidP="003142D8">
      <w:pPr>
        <w:pStyle w:val="Prrafodelista"/>
        <w:numPr>
          <w:ilvl w:val="1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Es totalmente eliminado por el seguro agrícola</w:t>
      </w:r>
      <w:bookmarkStart w:id="0" w:name="_GoBack"/>
      <w:bookmarkEnd w:id="0"/>
    </w:p>
    <w:p w:rsidR="00276CAB" w:rsidRPr="009529FB" w:rsidRDefault="00276CAB" w:rsidP="003142D8">
      <w:pPr>
        <w:pStyle w:val="Prrafodelista"/>
        <w:numPr>
          <w:ilvl w:val="1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Todas las anteriores</w:t>
      </w:r>
    </w:p>
    <w:p w:rsidR="00276CAB" w:rsidRPr="009529FB" w:rsidRDefault="00276CAB" w:rsidP="003142D8">
      <w:pPr>
        <w:pStyle w:val="Prrafodelista"/>
        <w:numPr>
          <w:ilvl w:val="1"/>
          <w:numId w:val="1"/>
        </w:numPr>
        <w:rPr>
          <w:rFonts w:cstheme="minorHAnsi"/>
          <w:sz w:val="23"/>
          <w:szCs w:val="23"/>
        </w:rPr>
      </w:pPr>
      <w:r w:rsidRPr="009529FB">
        <w:rPr>
          <w:rFonts w:cstheme="minorHAnsi"/>
          <w:sz w:val="23"/>
          <w:szCs w:val="23"/>
        </w:rPr>
        <w:t>Ninguna de las anteriores</w:t>
      </w:r>
    </w:p>
    <w:p w:rsidR="00200F7C" w:rsidRPr="009529FB" w:rsidRDefault="00200F7C" w:rsidP="00F173F5">
      <w:pPr>
        <w:pStyle w:val="Prrafodelista"/>
        <w:rPr>
          <w:rFonts w:cstheme="minorHAnsi"/>
          <w:sz w:val="23"/>
          <w:szCs w:val="23"/>
        </w:rPr>
      </w:pPr>
    </w:p>
    <w:sectPr w:rsidR="00200F7C" w:rsidRPr="009529FB" w:rsidSect="009529FB">
      <w:pgSz w:w="12240" w:h="15840"/>
      <w:pgMar w:top="1080" w:right="1080" w:bottom="864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2BC8"/>
    <w:multiLevelType w:val="hybridMultilevel"/>
    <w:tmpl w:val="97B8DA88"/>
    <w:lvl w:ilvl="0" w:tplc="1278D40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95EC7CC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4D6B31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042867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7F4E97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EFACF9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D82329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F1826F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00E8C4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>
    <w:nsid w:val="1B0833E5"/>
    <w:multiLevelType w:val="hybridMultilevel"/>
    <w:tmpl w:val="52309300"/>
    <w:lvl w:ilvl="0" w:tplc="F166963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FEEE2D2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D02B11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08A288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5DCE42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5D8564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29486A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7E2DC8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B9E039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3A405ADA"/>
    <w:multiLevelType w:val="hybridMultilevel"/>
    <w:tmpl w:val="44189AB0"/>
    <w:lvl w:ilvl="0" w:tplc="00DE9F8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AD043E8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B6E890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084035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D5069E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600D62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8B8F1C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B38DD0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472638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>
    <w:nsid w:val="3C6D6CFA"/>
    <w:multiLevelType w:val="hybridMultilevel"/>
    <w:tmpl w:val="9C4C89FE"/>
    <w:lvl w:ilvl="0" w:tplc="3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D55B2D"/>
    <w:multiLevelType w:val="hybridMultilevel"/>
    <w:tmpl w:val="3F368CC2"/>
    <w:lvl w:ilvl="0" w:tplc="91F010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8E9A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A06E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BC7B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6826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84C3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8C9C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0689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2494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21855DF"/>
    <w:multiLevelType w:val="hybridMultilevel"/>
    <w:tmpl w:val="34BC9216"/>
    <w:lvl w:ilvl="0" w:tplc="DD9C6CA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80E4932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326F4E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23E791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66E121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AB8A6E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51AEB4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50E291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7A4F36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>
    <w:nsid w:val="4B431CEA"/>
    <w:multiLevelType w:val="hybridMultilevel"/>
    <w:tmpl w:val="05BA223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4C88"/>
    <w:multiLevelType w:val="hybridMultilevel"/>
    <w:tmpl w:val="66789502"/>
    <w:lvl w:ilvl="0" w:tplc="F036FC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EE46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4453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884E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0ABA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440B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C071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F6F8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8CA5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E9A73B2"/>
    <w:multiLevelType w:val="hybridMultilevel"/>
    <w:tmpl w:val="9E628E0A"/>
    <w:lvl w:ilvl="0" w:tplc="A91414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C4DD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E287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A882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82F9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1E77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2227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9E20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F26D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A8F473D"/>
    <w:multiLevelType w:val="hybridMultilevel"/>
    <w:tmpl w:val="58CA8EE4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7">
      <w:start w:val="1"/>
      <w:numFmt w:val="lowerLetter"/>
      <w:lvlText w:val="%2)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D5ACC"/>
    <w:multiLevelType w:val="hybridMultilevel"/>
    <w:tmpl w:val="FF6EC006"/>
    <w:lvl w:ilvl="0" w:tplc="30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9A75EC2"/>
    <w:multiLevelType w:val="hybridMultilevel"/>
    <w:tmpl w:val="F1EA5A38"/>
    <w:lvl w:ilvl="0" w:tplc="8E54B4B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8EAE978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72EBDC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B72536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09A018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8E6421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D101A7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87C9BA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E2877F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2">
    <w:nsid w:val="7D5A491F"/>
    <w:multiLevelType w:val="hybridMultilevel"/>
    <w:tmpl w:val="C4A8DF54"/>
    <w:lvl w:ilvl="0" w:tplc="33000F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D617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A0F8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0A26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5CD8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8F5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9AAB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78E7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B65E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E57188B"/>
    <w:multiLevelType w:val="hybridMultilevel"/>
    <w:tmpl w:val="9CC6D8B4"/>
    <w:lvl w:ilvl="0" w:tplc="E996B0B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0B82EFE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092AF5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586982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2C4C47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A75AD7A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97E28C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B2A18A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AAE9FC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12"/>
  </w:num>
  <w:num w:numId="6">
    <w:abstractNumId w:val="1"/>
  </w:num>
  <w:num w:numId="7">
    <w:abstractNumId w:val="7"/>
  </w:num>
  <w:num w:numId="8">
    <w:abstractNumId w:val="3"/>
  </w:num>
  <w:num w:numId="9">
    <w:abstractNumId w:val="9"/>
  </w:num>
  <w:num w:numId="10">
    <w:abstractNumId w:val="13"/>
  </w:num>
  <w:num w:numId="11">
    <w:abstractNumId w:val="5"/>
  </w:num>
  <w:num w:numId="12">
    <w:abstractNumId w:val="1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4845"/>
    <w:rsid w:val="0000733E"/>
    <w:rsid w:val="00032341"/>
    <w:rsid w:val="00042EE5"/>
    <w:rsid w:val="000D0C3B"/>
    <w:rsid w:val="000E1F83"/>
    <w:rsid w:val="000E70AE"/>
    <w:rsid w:val="001005CC"/>
    <w:rsid w:val="00125C31"/>
    <w:rsid w:val="00140CAC"/>
    <w:rsid w:val="00154D3B"/>
    <w:rsid w:val="001830E7"/>
    <w:rsid w:val="001A309F"/>
    <w:rsid w:val="001B6AE6"/>
    <w:rsid w:val="001D1BA4"/>
    <w:rsid w:val="001F480C"/>
    <w:rsid w:val="00200F7C"/>
    <w:rsid w:val="002202CB"/>
    <w:rsid w:val="00225D77"/>
    <w:rsid w:val="00236793"/>
    <w:rsid w:val="002549EF"/>
    <w:rsid w:val="00255515"/>
    <w:rsid w:val="00260E6A"/>
    <w:rsid w:val="00276CAB"/>
    <w:rsid w:val="002B2875"/>
    <w:rsid w:val="002F2D77"/>
    <w:rsid w:val="003142D8"/>
    <w:rsid w:val="00376092"/>
    <w:rsid w:val="00377E74"/>
    <w:rsid w:val="00383A91"/>
    <w:rsid w:val="00390BC1"/>
    <w:rsid w:val="00393D59"/>
    <w:rsid w:val="003A3B4D"/>
    <w:rsid w:val="003D21CD"/>
    <w:rsid w:val="003D3C29"/>
    <w:rsid w:val="003E3FD1"/>
    <w:rsid w:val="004261F8"/>
    <w:rsid w:val="00443D2D"/>
    <w:rsid w:val="0044663A"/>
    <w:rsid w:val="004C1F10"/>
    <w:rsid w:val="00545D37"/>
    <w:rsid w:val="00553E07"/>
    <w:rsid w:val="0057021C"/>
    <w:rsid w:val="005F096C"/>
    <w:rsid w:val="00611ED1"/>
    <w:rsid w:val="00623FC6"/>
    <w:rsid w:val="00640A46"/>
    <w:rsid w:val="006B1EEF"/>
    <w:rsid w:val="006B64B5"/>
    <w:rsid w:val="006D5157"/>
    <w:rsid w:val="007512A6"/>
    <w:rsid w:val="00784A01"/>
    <w:rsid w:val="007B29A1"/>
    <w:rsid w:val="0081317A"/>
    <w:rsid w:val="00834FE7"/>
    <w:rsid w:val="00875D24"/>
    <w:rsid w:val="00881249"/>
    <w:rsid w:val="00891E58"/>
    <w:rsid w:val="008C115E"/>
    <w:rsid w:val="008D4845"/>
    <w:rsid w:val="008D682E"/>
    <w:rsid w:val="008E1C4E"/>
    <w:rsid w:val="008F6A15"/>
    <w:rsid w:val="009529FB"/>
    <w:rsid w:val="009C137C"/>
    <w:rsid w:val="009E0AE0"/>
    <w:rsid w:val="009F46D6"/>
    <w:rsid w:val="00A24645"/>
    <w:rsid w:val="00A24757"/>
    <w:rsid w:val="00A36E77"/>
    <w:rsid w:val="00A625F5"/>
    <w:rsid w:val="00A66D69"/>
    <w:rsid w:val="00A77AF5"/>
    <w:rsid w:val="00AA4C37"/>
    <w:rsid w:val="00AE7867"/>
    <w:rsid w:val="00AF2A5F"/>
    <w:rsid w:val="00B05BDB"/>
    <w:rsid w:val="00B143D9"/>
    <w:rsid w:val="00B5023C"/>
    <w:rsid w:val="00B52336"/>
    <w:rsid w:val="00B611FF"/>
    <w:rsid w:val="00BB527D"/>
    <w:rsid w:val="00BD196A"/>
    <w:rsid w:val="00C269D1"/>
    <w:rsid w:val="00C75315"/>
    <w:rsid w:val="00C81FCF"/>
    <w:rsid w:val="00CA20AB"/>
    <w:rsid w:val="00CA24A9"/>
    <w:rsid w:val="00CC263D"/>
    <w:rsid w:val="00CD0BC2"/>
    <w:rsid w:val="00D17828"/>
    <w:rsid w:val="00D21FED"/>
    <w:rsid w:val="00D33A4E"/>
    <w:rsid w:val="00D54FAD"/>
    <w:rsid w:val="00D61A54"/>
    <w:rsid w:val="00D7614A"/>
    <w:rsid w:val="00DC2FB4"/>
    <w:rsid w:val="00E0175F"/>
    <w:rsid w:val="00E50606"/>
    <w:rsid w:val="00E528B0"/>
    <w:rsid w:val="00E75258"/>
    <w:rsid w:val="00F0081E"/>
    <w:rsid w:val="00F173F5"/>
    <w:rsid w:val="00F41BAE"/>
    <w:rsid w:val="00F83EFD"/>
    <w:rsid w:val="00F96B1B"/>
    <w:rsid w:val="00FA0F19"/>
    <w:rsid w:val="00FA4884"/>
    <w:rsid w:val="00FA6D0E"/>
    <w:rsid w:val="00FC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484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625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6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80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397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21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7501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691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380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874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200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4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317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9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65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93CE1-007F-4C4A-BE12-A6E3EE3D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891</Words>
  <Characters>4902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Mjcastill</dc:creator>
  <cp:lastModifiedBy>Mjcastill</cp:lastModifiedBy>
  <cp:revision>39</cp:revision>
  <dcterms:created xsi:type="dcterms:W3CDTF">2012-09-08T00:26:00Z</dcterms:created>
  <dcterms:modified xsi:type="dcterms:W3CDTF">2012-09-11T22:49:00Z</dcterms:modified>
</cp:coreProperties>
</file>