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E6D" w:rsidRDefault="003E2E6D" w:rsidP="003E2E6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EXAMEN </w:t>
      </w:r>
      <w:r w:rsidR="00B119D5">
        <w:rPr>
          <w:rFonts w:ascii="TimesNewRoman" w:hAnsi="TimesNewRoman" w:cs="TimesNewRoman"/>
          <w:sz w:val="24"/>
          <w:szCs w:val="24"/>
        </w:rPr>
        <w:t>MEJORAMIENTO</w:t>
      </w:r>
      <w:r>
        <w:rPr>
          <w:rFonts w:ascii="TimesNewRoman" w:hAnsi="TimesNewRoman" w:cs="TimesNewRoman"/>
          <w:sz w:val="24"/>
          <w:szCs w:val="24"/>
        </w:rPr>
        <w:t xml:space="preserve">  I</w:t>
      </w:r>
      <w:r w:rsidR="00B119D5">
        <w:rPr>
          <w:rFonts w:ascii="TimesNewRoman" w:hAnsi="TimesNewRoman" w:cs="TimesNewRoman"/>
          <w:sz w:val="24"/>
          <w:szCs w:val="24"/>
        </w:rPr>
        <w:t>I SEMESTRE DEL 2012-2013</w:t>
      </w:r>
    </w:p>
    <w:p w:rsidR="003E2E6D" w:rsidRDefault="003E2E6D" w:rsidP="00B5342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E2E6D" w:rsidRDefault="003E2E6D" w:rsidP="00B5342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Nombre:</w:t>
      </w:r>
    </w:p>
    <w:p w:rsidR="003E2E6D" w:rsidRDefault="003E2E6D" w:rsidP="00B5342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1366C" w:rsidRDefault="003E2E6D" w:rsidP="00B5342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TEORIA 1.</w:t>
      </w:r>
      <w:r w:rsidR="00AD694C">
        <w:rPr>
          <w:rFonts w:ascii="TimesNewRoman" w:hAnsi="TimesNewRoman" w:cs="TimesNewRoman"/>
          <w:sz w:val="24"/>
          <w:szCs w:val="24"/>
        </w:rPr>
        <w:t xml:space="preserve"> (5 puntos cada una)</w:t>
      </w:r>
    </w:p>
    <w:p w:rsidR="00AD694C" w:rsidRDefault="00FE5F2D" w:rsidP="00AD69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Seleccione solo las respuestas correctas</w:t>
      </w:r>
      <w:r w:rsidR="00962FBE">
        <w:rPr>
          <w:rFonts w:ascii="TimesNewRoman" w:hAnsi="TimesNewRoman" w:cs="TimesNewRoman"/>
          <w:sz w:val="24"/>
          <w:szCs w:val="24"/>
        </w:rPr>
        <w:t xml:space="preserve"> (una o varias)</w:t>
      </w:r>
      <w:r>
        <w:rPr>
          <w:rFonts w:ascii="TimesNewRoman" w:hAnsi="TimesNewRoman" w:cs="TimesNewRoman"/>
          <w:sz w:val="24"/>
          <w:szCs w:val="24"/>
        </w:rPr>
        <w:t>.</w:t>
      </w:r>
    </w:p>
    <w:p w:rsidR="00AD694C" w:rsidRDefault="00AD694C" w:rsidP="00AD69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17095" w:rsidRPr="00A2445C" w:rsidRDefault="00B53427" w:rsidP="00AD694C">
      <w:pPr>
        <w:pStyle w:val="Prrafodelista"/>
        <w:numPr>
          <w:ilvl w:val="0"/>
          <w:numId w:val="11"/>
        </w:numPr>
        <w:tabs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A2445C">
        <w:rPr>
          <w:rFonts w:ascii="TimesNewRoman" w:hAnsi="TimesNewRoman" w:cs="TimesNewRoman"/>
          <w:sz w:val="24"/>
          <w:szCs w:val="24"/>
        </w:rPr>
        <w:t xml:space="preserve">¿En qué se transforma el trabajo mecánico empleado </w:t>
      </w:r>
      <w:r w:rsidR="00B119D5" w:rsidRPr="00A2445C">
        <w:rPr>
          <w:rFonts w:ascii="TimesNewRoman" w:hAnsi="TimesNewRoman" w:cs="TimesNewRoman"/>
          <w:sz w:val="24"/>
          <w:szCs w:val="24"/>
        </w:rPr>
        <w:t>después de</w:t>
      </w:r>
      <w:r w:rsidR="00B8680C" w:rsidRPr="00A2445C">
        <w:rPr>
          <w:rFonts w:ascii="TimesNewRoman" w:hAnsi="TimesNewRoman" w:cs="TimesNewRoman"/>
          <w:sz w:val="24"/>
          <w:szCs w:val="24"/>
        </w:rPr>
        <w:t xml:space="preserve"> deformar </w:t>
      </w:r>
      <w:r w:rsidR="00B119D5" w:rsidRPr="00A2445C">
        <w:rPr>
          <w:rFonts w:ascii="TimesNewRoman" w:hAnsi="TimesNewRoman" w:cs="TimesNewRoman"/>
          <w:sz w:val="24"/>
          <w:szCs w:val="24"/>
        </w:rPr>
        <w:t xml:space="preserve">instantánea y </w:t>
      </w:r>
      <w:proofErr w:type="spellStart"/>
      <w:r w:rsidR="00B8680C" w:rsidRPr="00A2445C">
        <w:rPr>
          <w:rFonts w:ascii="TimesNewRoman" w:hAnsi="TimesNewRoman" w:cs="TimesNewRoman"/>
          <w:sz w:val="24"/>
          <w:szCs w:val="24"/>
        </w:rPr>
        <w:t>e</w:t>
      </w:r>
      <w:r w:rsidRPr="00A2445C">
        <w:rPr>
          <w:rFonts w:ascii="TimesNewRoman" w:hAnsi="TimesNewRoman" w:cs="TimesNewRoman"/>
          <w:sz w:val="24"/>
          <w:szCs w:val="24"/>
        </w:rPr>
        <w:t>lastoplásticamente</w:t>
      </w:r>
      <w:proofErr w:type="spellEnd"/>
      <w:r w:rsidR="00FF0FEE" w:rsidRPr="00A2445C">
        <w:rPr>
          <w:rFonts w:ascii="TimesNewRoman" w:hAnsi="TimesNewRoman" w:cs="TimesNewRoman"/>
          <w:sz w:val="24"/>
          <w:szCs w:val="24"/>
        </w:rPr>
        <w:t xml:space="preserve"> </w:t>
      </w:r>
      <w:r w:rsidRPr="00A2445C">
        <w:rPr>
          <w:rFonts w:ascii="TimesNewRoman" w:hAnsi="TimesNewRoman" w:cs="TimesNewRoman"/>
          <w:sz w:val="24"/>
          <w:szCs w:val="24"/>
        </w:rPr>
        <w:t>un sólido cristalino?</w:t>
      </w:r>
    </w:p>
    <w:p w:rsidR="00640226" w:rsidRDefault="00640226" w:rsidP="00AC3037">
      <w:pPr>
        <w:pStyle w:val="Prrafodelista"/>
        <w:numPr>
          <w:ilvl w:val="1"/>
          <w:numId w:val="3"/>
        </w:numPr>
        <w:spacing w:after="0"/>
        <w:rPr>
          <w:rFonts w:ascii="TimesNewRoman" w:hAnsi="TimesNewRoman" w:cs="TimesNewRoman"/>
          <w:sz w:val="24"/>
          <w:szCs w:val="24"/>
        </w:rPr>
        <w:sectPr w:rsidR="00640226" w:rsidSect="00B17095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FF0FEE" w:rsidRDefault="00FF0FEE" w:rsidP="00AC3037">
      <w:pPr>
        <w:pStyle w:val="Prrafodelista"/>
        <w:numPr>
          <w:ilvl w:val="1"/>
          <w:numId w:val="3"/>
        </w:numPr>
        <w:spacing w:after="0"/>
        <w:rPr>
          <w:rFonts w:ascii="TimesNewRoman" w:hAnsi="TimesNewRoman" w:cs="TimesNewRoman"/>
          <w:sz w:val="24"/>
          <w:szCs w:val="24"/>
        </w:rPr>
      </w:pPr>
      <w:r w:rsidRPr="00AC3037">
        <w:rPr>
          <w:rFonts w:ascii="TimesNewRoman" w:hAnsi="TimesNewRoman" w:cs="TimesNewRoman"/>
          <w:sz w:val="24"/>
          <w:szCs w:val="24"/>
        </w:rPr>
        <w:lastRenderedPageBreak/>
        <w:t>Calor</w:t>
      </w:r>
      <w:r w:rsidR="00A2445C">
        <w:rPr>
          <w:rFonts w:ascii="TimesNewRoman" w:hAnsi="TimesNewRoman" w:cs="TimesNewRoman"/>
          <w:sz w:val="24"/>
          <w:szCs w:val="24"/>
        </w:rPr>
        <w:t>.</w:t>
      </w:r>
    </w:p>
    <w:p w:rsidR="00B8680C" w:rsidRPr="00AC3037" w:rsidRDefault="00B8680C" w:rsidP="00AC3037">
      <w:pPr>
        <w:pStyle w:val="Prrafodelista"/>
        <w:numPr>
          <w:ilvl w:val="1"/>
          <w:numId w:val="3"/>
        </w:numPr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Fallas de apilamiento</w:t>
      </w:r>
      <w:r w:rsidR="00A2445C">
        <w:rPr>
          <w:rFonts w:ascii="TimesNewRoman" w:hAnsi="TimesNewRoman" w:cs="TimesNewRoman"/>
          <w:sz w:val="24"/>
          <w:szCs w:val="24"/>
        </w:rPr>
        <w:t>.</w:t>
      </w:r>
    </w:p>
    <w:p w:rsidR="00907F4F" w:rsidRPr="00AC3037" w:rsidRDefault="00907F4F" w:rsidP="00AC3037">
      <w:pPr>
        <w:pStyle w:val="Prrafodelista"/>
        <w:numPr>
          <w:ilvl w:val="1"/>
          <w:numId w:val="3"/>
        </w:numPr>
        <w:spacing w:after="0"/>
        <w:rPr>
          <w:rFonts w:ascii="TimesNewRoman" w:hAnsi="TimesNewRoman" w:cs="TimesNewRoman"/>
          <w:sz w:val="24"/>
          <w:szCs w:val="24"/>
        </w:rPr>
      </w:pPr>
      <w:r w:rsidRPr="00AC3037">
        <w:rPr>
          <w:rFonts w:ascii="TimesNewRoman" w:hAnsi="TimesNewRoman" w:cs="TimesNewRoman"/>
          <w:sz w:val="24"/>
          <w:szCs w:val="24"/>
        </w:rPr>
        <w:t>Ruptura de enlaces</w:t>
      </w:r>
      <w:r w:rsidR="00A2445C">
        <w:rPr>
          <w:rFonts w:ascii="TimesNewRoman" w:hAnsi="TimesNewRoman" w:cs="TimesNewRoman"/>
          <w:sz w:val="24"/>
          <w:szCs w:val="24"/>
        </w:rPr>
        <w:t>.</w:t>
      </w:r>
    </w:p>
    <w:p w:rsidR="00FF0FEE" w:rsidRPr="00AC3037" w:rsidRDefault="00FF0FEE" w:rsidP="00AC3037">
      <w:pPr>
        <w:pStyle w:val="Prrafodelista"/>
        <w:numPr>
          <w:ilvl w:val="1"/>
          <w:numId w:val="3"/>
        </w:numPr>
        <w:spacing w:after="0"/>
        <w:rPr>
          <w:rFonts w:ascii="TimesNewRoman" w:hAnsi="TimesNewRoman" w:cs="TimesNewRoman"/>
          <w:sz w:val="24"/>
          <w:szCs w:val="24"/>
        </w:rPr>
      </w:pPr>
      <w:r w:rsidRPr="00AC3037">
        <w:rPr>
          <w:rFonts w:ascii="TimesNewRoman" w:hAnsi="TimesNewRoman" w:cs="TimesNewRoman"/>
          <w:sz w:val="24"/>
          <w:szCs w:val="24"/>
        </w:rPr>
        <w:t>Dislocaciones</w:t>
      </w:r>
      <w:r w:rsidR="00A2445C">
        <w:rPr>
          <w:rFonts w:ascii="TimesNewRoman" w:hAnsi="TimesNewRoman" w:cs="TimesNewRoman"/>
          <w:sz w:val="24"/>
          <w:szCs w:val="24"/>
        </w:rPr>
        <w:t>.</w:t>
      </w:r>
    </w:p>
    <w:p w:rsidR="00FF0FEE" w:rsidRPr="00AC3037" w:rsidRDefault="00FF0FEE" w:rsidP="00A2445C">
      <w:pPr>
        <w:pStyle w:val="Prrafodelista"/>
        <w:numPr>
          <w:ilvl w:val="1"/>
          <w:numId w:val="3"/>
        </w:numPr>
        <w:spacing w:after="0"/>
        <w:ind w:left="567" w:hanging="425"/>
        <w:rPr>
          <w:rFonts w:ascii="TimesNewRoman" w:hAnsi="TimesNewRoman" w:cs="TimesNewRoman"/>
          <w:sz w:val="24"/>
          <w:szCs w:val="24"/>
        </w:rPr>
      </w:pPr>
      <w:r w:rsidRPr="00AC3037">
        <w:rPr>
          <w:rFonts w:ascii="TimesNewRoman" w:hAnsi="TimesNewRoman" w:cs="TimesNewRoman"/>
          <w:sz w:val="24"/>
          <w:szCs w:val="24"/>
        </w:rPr>
        <w:lastRenderedPageBreak/>
        <w:t>Nuevos granos</w:t>
      </w:r>
      <w:r w:rsidR="00A2445C">
        <w:rPr>
          <w:rFonts w:ascii="TimesNewRoman" w:hAnsi="TimesNewRoman" w:cs="TimesNewRoman"/>
          <w:sz w:val="24"/>
          <w:szCs w:val="24"/>
        </w:rPr>
        <w:t>.</w:t>
      </w:r>
    </w:p>
    <w:p w:rsidR="00962FBE" w:rsidRDefault="00FF0FEE" w:rsidP="00A2445C">
      <w:pPr>
        <w:pStyle w:val="Prrafodelista"/>
        <w:numPr>
          <w:ilvl w:val="1"/>
          <w:numId w:val="3"/>
        </w:numPr>
        <w:spacing w:after="0"/>
        <w:ind w:left="567" w:hanging="425"/>
        <w:rPr>
          <w:rFonts w:ascii="TimesNewRoman" w:hAnsi="TimesNewRoman" w:cs="TimesNewRoman"/>
          <w:sz w:val="24"/>
          <w:szCs w:val="24"/>
        </w:rPr>
      </w:pPr>
      <w:r w:rsidRPr="00AC3037">
        <w:rPr>
          <w:rFonts w:ascii="TimesNewRoman" w:hAnsi="TimesNewRoman" w:cs="TimesNewRoman"/>
          <w:sz w:val="24"/>
          <w:szCs w:val="24"/>
        </w:rPr>
        <w:t>Energía para regresar una porción a su posición inicial</w:t>
      </w:r>
      <w:r w:rsidR="00A2445C">
        <w:rPr>
          <w:rFonts w:ascii="TimesNewRoman" w:hAnsi="TimesNewRoman" w:cs="TimesNewRoman"/>
          <w:sz w:val="24"/>
          <w:szCs w:val="24"/>
        </w:rPr>
        <w:t>.</w:t>
      </w:r>
    </w:p>
    <w:p w:rsidR="00640226" w:rsidRDefault="00640226" w:rsidP="00B119D5">
      <w:pPr>
        <w:pStyle w:val="Prrafodelista"/>
        <w:spacing w:after="0"/>
        <w:ind w:left="1440"/>
        <w:rPr>
          <w:rFonts w:ascii="TimesNewRoman" w:hAnsi="TimesNewRoman" w:cs="TimesNewRoman"/>
          <w:sz w:val="24"/>
          <w:szCs w:val="24"/>
        </w:rPr>
        <w:sectPr w:rsidR="00640226" w:rsidSect="00640226">
          <w:type w:val="continuous"/>
          <w:pgSz w:w="12240" w:h="15840"/>
          <w:pgMar w:top="1417" w:right="1701" w:bottom="1417" w:left="1701" w:header="708" w:footer="708" w:gutter="0"/>
          <w:cols w:num="2" w:space="234"/>
          <w:docGrid w:linePitch="360"/>
        </w:sectPr>
      </w:pPr>
    </w:p>
    <w:p w:rsidR="00B119D5" w:rsidRPr="00B119D5" w:rsidRDefault="00B119D5" w:rsidP="00B119D5">
      <w:pPr>
        <w:pStyle w:val="Prrafodelista"/>
        <w:spacing w:after="0"/>
        <w:ind w:left="1440"/>
        <w:rPr>
          <w:rFonts w:ascii="TimesNewRoman" w:hAnsi="TimesNewRoman" w:cs="TimesNewRoman"/>
          <w:sz w:val="24"/>
          <w:szCs w:val="24"/>
        </w:rPr>
      </w:pPr>
    </w:p>
    <w:p w:rsidR="00A2445C" w:rsidRDefault="00A2445C" w:rsidP="00A2445C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119D5" w:rsidRPr="00AC3037" w:rsidRDefault="00B119D5" w:rsidP="00A2445C">
      <w:pPr>
        <w:pStyle w:val="Prrafodelista"/>
        <w:numPr>
          <w:ilvl w:val="0"/>
          <w:numId w:val="11"/>
        </w:numPr>
        <w:tabs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AC3037">
        <w:rPr>
          <w:rFonts w:ascii="TimesNewRoman" w:hAnsi="TimesNewRoman" w:cs="TimesNewRoman"/>
          <w:sz w:val="24"/>
          <w:szCs w:val="24"/>
        </w:rPr>
        <w:t>El fenómeno de la “estricción” que ocurre en los ensayos de tracción de materiales dúctiles ocurre en:</w:t>
      </w:r>
    </w:p>
    <w:p w:rsidR="00B119D5" w:rsidRPr="00AC3037" w:rsidRDefault="00B119D5" w:rsidP="00B119D5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AC3037">
        <w:rPr>
          <w:rFonts w:ascii="TimesNewRoman" w:hAnsi="TimesNewRoman" w:cs="TimesNewRoman"/>
          <w:sz w:val="24"/>
          <w:szCs w:val="24"/>
        </w:rPr>
        <w:t>La zona lineal de la curva esfuerzo deformación.</w:t>
      </w:r>
    </w:p>
    <w:p w:rsidR="00B119D5" w:rsidRDefault="00B119D5" w:rsidP="00B119D5">
      <w:pPr>
        <w:pStyle w:val="Prrafodelista"/>
        <w:numPr>
          <w:ilvl w:val="1"/>
          <w:numId w:val="3"/>
        </w:numPr>
        <w:spacing w:after="0"/>
        <w:rPr>
          <w:rFonts w:ascii="TimesNewRoman" w:hAnsi="TimesNewRoman" w:cs="TimesNewRoman"/>
          <w:sz w:val="24"/>
          <w:szCs w:val="24"/>
        </w:rPr>
      </w:pPr>
      <w:r w:rsidRPr="00AC3037">
        <w:rPr>
          <w:rFonts w:ascii="TimesNewRoman" w:hAnsi="TimesNewRoman" w:cs="TimesNewRoman"/>
          <w:sz w:val="24"/>
          <w:szCs w:val="24"/>
        </w:rPr>
        <w:t>En el punto inmediato antes de la rotura del material</w:t>
      </w:r>
    </w:p>
    <w:p w:rsidR="00B119D5" w:rsidRPr="00AC3037" w:rsidRDefault="00B119D5" w:rsidP="00B119D5">
      <w:pPr>
        <w:pStyle w:val="Prrafodelista"/>
        <w:numPr>
          <w:ilvl w:val="1"/>
          <w:numId w:val="3"/>
        </w:numPr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Inicio de la deformación plástica</w:t>
      </w:r>
    </w:p>
    <w:p w:rsidR="00B119D5" w:rsidRPr="00AC3037" w:rsidRDefault="00B119D5" w:rsidP="00B119D5">
      <w:pPr>
        <w:pStyle w:val="Prrafodelista"/>
        <w:numPr>
          <w:ilvl w:val="1"/>
          <w:numId w:val="3"/>
        </w:numPr>
        <w:spacing w:after="0"/>
        <w:rPr>
          <w:rFonts w:ascii="TimesNewRoman" w:hAnsi="TimesNewRoman" w:cs="TimesNewRoman"/>
          <w:sz w:val="24"/>
          <w:szCs w:val="24"/>
        </w:rPr>
      </w:pPr>
      <w:r w:rsidRPr="00AC3037">
        <w:rPr>
          <w:rFonts w:ascii="TimesNewRoman" w:hAnsi="TimesNewRoman" w:cs="TimesNewRoman"/>
          <w:sz w:val="24"/>
          <w:szCs w:val="24"/>
        </w:rPr>
        <w:t>En el punto de tensión máximo</w:t>
      </w:r>
    </w:p>
    <w:p w:rsidR="00B119D5" w:rsidRPr="00AC3037" w:rsidRDefault="00B119D5" w:rsidP="00B119D5">
      <w:pPr>
        <w:pStyle w:val="Prrafodelista"/>
        <w:numPr>
          <w:ilvl w:val="1"/>
          <w:numId w:val="3"/>
        </w:numPr>
        <w:spacing w:after="0"/>
        <w:rPr>
          <w:rFonts w:ascii="TimesNewRoman" w:hAnsi="TimesNewRoman" w:cs="TimesNewRoman"/>
          <w:sz w:val="24"/>
          <w:szCs w:val="24"/>
        </w:rPr>
      </w:pPr>
      <w:r w:rsidRPr="00AC3037">
        <w:rPr>
          <w:rFonts w:ascii="TimesNewRoman" w:hAnsi="TimesNewRoman" w:cs="TimesNewRoman"/>
          <w:sz w:val="24"/>
          <w:szCs w:val="24"/>
        </w:rPr>
        <w:t>En el esfuerzo de fluencia</w:t>
      </w:r>
    </w:p>
    <w:p w:rsidR="00B119D5" w:rsidRDefault="00B119D5" w:rsidP="00907F4F">
      <w:pPr>
        <w:spacing w:after="0"/>
        <w:rPr>
          <w:rFonts w:ascii="TimesNewRoman" w:hAnsi="TimesNewRoman" w:cs="TimesNewRoman"/>
          <w:sz w:val="24"/>
          <w:szCs w:val="24"/>
        </w:rPr>
      </w:pPr>
    </w:p>
    <w:p w:rsidR="008B35CF" w:rsidRDefault="00B8680C" w:rsidP="00A2445C">
      <w:pPr>
        <w:pStyle w:val="Prrafodelista"/>
        <w:numPr>
          <w:ilvl w:val="0"/>
          <w:numId w:val="11"/>
        </w:numPr>
        <w:tabs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8680C">
        <w:rPr>
          <w:rFonts w:ascii="TimesNewRoman" w:hAnsi="TimesNewRoman" w:cs="TimesNewRoman"/>
          <w:sz w:val="24"/>
          <w:szCs w:val="24"/>
        </w:rPr>
        <w:t xml:space="preserve">Que proceso ocurre en </w:t>
      </w:r>
      <w:r w:rsidR="007E75EC">
        <w:rPr>
          <w:rFonts w:ascii="TimesNewRoman" w:hAnsi="TimesNewRoman" w:cs="TimesNewRoman"/>
          <w:sz w:val="24"/>
          <w:szCs w:val="24"/>
        </w:rPr>
        <w:t>el tratamiento térmico de la grá</w:t>
      </w:r>
      <w:r w:rsidR="008B35CF">
        <w:rPr>
          <w:rFonts w:ascii="TimesNewRoman" w:hAnsi="TimesNewRoman" w:cs="TimesNewRoman"/>
          <w:sz w:val="24"/>
          <w:szCs w:val="24"/>
        </w:rPr>
        <w:t xml:space="preserve">fica si se somete un acero a calentamiento (850°C) en un horno y </w:t>
      </w:r>
      <w:r w:rsidR="007E75EC">
        <w:rPr>
          <w:rFonts w:ascii="TimesNewRoman" w:hAnsi="TimesNewRoman" w:cs="TimesNewRoman"/>
          <w:sz w:val="24"/>
          <w:szCs w:val="24"/>
        </w:rPr>
        <w:t xml:space="preserve">si </w:t>
      </w:r>
      <w:r w:rsidR="008B35CF">
        <w:rPr>
          <w:rFonts w:ascii="TimesNewRoman" w:hAnsi="TimesNewRoman" w:cs="TimesNewRoman"/>
          <w:sz w:val="24"/>
          <w:szCs w:val="24"/>
        </w:rPr>
        <w:t>el gas circundante a la probeta es aire</w:t>
      </w:r>
      <w:proofErr w:type="gramStart"/>
      <w:r w:rsidR="008B35CF">
        <w:rPr>
          <w:rFonts w:ascii="TimesNewRoman" w:hAnsi="TimesNewRoman" w:cs="TimesNewRoman"/>
          <w:sz w:val="24"/>
          <w:szCs w:val="24"/>
        </w:rPr>
        <w:t>?</w:t>
      </w:r>
      <w:proofErr w:type="gramEnd"/>
    </w:p>
    <w:p w:rsidR="008B35CF" w:rsidRDefault="008B35CF" w:rsidP="008B35CF">
      <w:pPr>
        <w:pStyle w:val="Prrafodelista"/>
        <w:numPr>
          <w:ilvl w:val="1"/>
          <w:numId w:val="4"/>
        </w:numPr>
        <w:jc w:val="both"/>
        <w:rPr>
          <w:rFonts w:ascii="TimesNewRoman" w:hAnsi="TimesNewRoman" w:cs="TimesNewRoman"/>
          <w:sz w:val="24"/>
          <w:szCs w:val="24"/>
        </w:rPr>
      </w:pPr>
      <w:r w:rsidRPr="008B35CF">
        <w:rPr>
          <w:rFonts w:ascii="TimesNewRoman" w:hAnsi="TimesNewRoman" w:cs="TimesNewRoman"/>
          <w:sz w:val="24"/>
          <w:szCs w:val="24"/>
        </w:rPr>
        <w:t>Descarburización</w:t>
      </w:r>
    </w:p>
    <w:p w:rsidR="008B35CF" w:rsidRPr="008B35CF" w:rsidRDefault="008B35CF" w:rsidP="008B35CF">
      <w:pPr>
        <w:pStyle w:val="Prrafodelista"/>
        <w:numPr>
          <w:ilvl w:val="1"/>
          <w:numId w:val="4"/>
        </w:numPr>
        <w:jc w:val="both"/>
        <w:rPr>
          <w:rFonts w:ascii="TimesNewRoman" w:hAnsi="TimesNewRoman" w:cs="TimesNewRoman"/>
          <w:sz w:val="24"/>
          <w:szCs w:val="24"/>
        </w:rPr>
      </w:pPr>
      <w:r w:rsidRPr="008B35CF">
        <w:rPr>
          <w:rFonts w:ascii="TimesNewRoman" w:hAnsi="TimesNewRoman" w:cs="TimesNewRoman"/>
          <w:sz w:val="24"/>
          <w:szCs w:val="24"/>
        </w:rPr>
        <w:t>Cementación</w:t>
      </w:r>
    </w:p>
    <w:p w:rsidR="008B35CF" w:rsidRPr="008B35CF" w:rsidRDefault="008B35CF" w:rsidP="008B35CF">
      <w:pPr>
        <w:pStyle w:val="Prrafodelista"/>
        <w:jc w:val="center"/>
        <w:rPr>
          <w:rFonts w:ascii="TimesNewRoman" w:hAnsi="TimesNewRoman" w:cs="TimesNewRoman"/>
          <w:sz w:val="24"/>
          <w:szCs w:val="24"/>
        </w:rPr>
      </w:pPr>
      <w:r>
        <w:rPr>
          <w:noProof/>
          <w:lang w:eastAsia="es-EC"/>
        </w:rPr>
        <w:drawing>
          <wp:inline distT="0" distB="0" distL="0" distR="0">
            <wp:extent cx="4464050" cy="2078680"/>
            <wp:effectExtent l="19050" t="0" r="0" b="0"/>
            <wp:docPr id="3" name="Imagen 1" descr="C:\Users\Priscilla\Desktop\Dibu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scilla\Desktop\Dibuj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95" cy="2081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3B1" w:rsidRDefault="00E453B1" w:rsidP="00B8680C">
      <w:pPr>
        <w:pStyle w:val="Prrafodelista"/>
        <w:rPr>
          <w:rFonts w:ascii="TimesNewRoman" w:hAnsi="TimesNewRoman" w:cs="TimesNewRoman"/>
          <w:sz w:val="24"/>
          <w:szCs w:val="24"/>
        </w:rPr>
      </w:pPr>
    </w:p>
    <w:p w:rsidR="00E453B1" w:rsidRDefault="00E453B1" w:rsidP="00B8680C">
      <w:pPr>
        <w:pStyle w:val="Prrafodelista"/>
        <w:rPr>
          <w:rFonts w:ascii="TimesNewRoman" w:hAnsi="TimesNewRoman" w:cs="TimesNewRoman"/>
          <w:sz w:val="24"/>
          <w:szCs w:val="24"/>
        </w:rPr>
      </w:pPr>
    </w:p>
    <w:p w:rsidR="00E453B1" w:rsidRDefault="00E453B1" w:rsidP="00B8680C">
      <w:pPr>
        <w:pStyle w:val="Prrafodelista"/>
        <w:rPr>
          <w:rFonts w:ascii="TimesNewRoman" w:hAnsi="TimesNewRoman" w:cs="TimesNewRoman"/>
          <w:sz w:val="24"/>
          <w:szCs w:val="24"/>
        </w:rPr>
      </w:pPr>
    </w:p>
    <w:p w:rsidR="00E453B1" w:rsidRDefault="00E453B1" w:rsidP="00B8680C">
      <w:pPr>
        <w:pStyle w:val="Prrafodelista"/>
        <w:rPr>
          <w:rFonts w:ascii="TimesNewRoman" w:hAnsi="TimesNewRoman" w:cs="TimesNewRoman"/>
          <w:sz w:val="24"/>
          <w:szCs w:val="24"/>
        </w:rPr>
      </w:pPr>
    </w:p>
    <w:p w:rsidR="00E453B1" w:rsidRDefault="00E453B1" w:rsidP="00B8680C">
      <w:pPr>
        <w:pStyle w:val="Prrafodelista"/>
        <w:rPr>
          <w:rFonts w:ascii="TimesNewRoman" w:hAnsi="TimesNewRoman" w:cs="TimesNewRoman"/>
          <w:sz w:val="24"/>
          <w:szCs w:val="24"/>
        </w:rPr>
      </w:pPr>
    </w:p>
    <w:p w:rsidR="00B8680C" w:rsidRDefault="00A2445C" w:rsidP="00B8680C">
      <w:pPr>
        <w:pStyle w:val="Prrafodelista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TEORIA 2. (</w:t>
      </w:r>
      <w:r w:rsidR="00E453B1">
        <w:rPr>
          <w:rFonts w:ascii="TimesNewRoman" w:hAnsi="TimesNewRoman" w:cs="TimesNewRoman"/>
          <w:sz w:val="24"/>
          <w:szCs w:val="24"/>
        </w:rPr>
        <w:t>10</w:t>
      </w:r>
      <w:r>
        <w:rPr>
          <w:rFonts w:ascii="TimesNewRoman" w:hAnsi="TimesNewRoman" w:cs="TimesNewRoman"/>
          <w:sz w:val="24"/>
          <w:szCs w:val="24"/>
        </w:rPr>
        <w:t xml:space="preserve"> puntos cada pregunta)</w:t>
      </w:r>
    </w:p>
    <w:p w:rsidR="006B3E12" w:rsidRPr="00E453B1" w:rsidRDefault="006B3E12" w:rsidP="00E453B1">
      <w:pPr>
        <w:pStyle w:val="Prrafodelista"/>
        <w:numPr>
          <w:ilvl w:val="0"/>
          <w:numId w:val="15"/>
        </w:numPr>
        <w:jc w:val="both"/>
        <w:rPr>
          <w:rFonts w:ascii="TimesNewRoman" w:hAnsi="TimesNewRoman" w:cs="TimesNewRoman"/>
          <w:sz w:val="24"/>
          <w:szCs w:val="24"/>
        </w:rPr>
      </w:pPr>
      <w:r w:rsidRPr="00E453B1">
        <w:rPr>
          <w:rFonts w:ascii="TimesNewRoman" w:hAnsi="TimesNewRoman" w:cs="TimesNewRoman"/>
          <w:sz w:val="24"/>
          <w:szCs w:val="24"/>
        </w:rPr>
        <w:t xml:space="preserve">Determine si entorpecen o aceleran el proceso de difusión cada uno los siguientes factores: </w:t>
      </w:r>
    </w:p>
    <w:p w:rsidR="006B3E12" w:rsidRPr="00E453B1" w:rsidRDefault="006B3E12" w:rsidP="00E453B1">
      <w:pPr>
        <w:pStyle w:val="Prrafodelista"/>
        <w:numPr>
          <w:ilvl w:val="1"/>
          <w:numId w:val="15"/>
        </w:numPr>
        <w:jc w:val="both"/>
        <w:rPr>
          <w:rFonts w:ascii="TimesNewRoman" w:hAnsi="TimesNewRoman" w:cs="TimesNewRoman"/>
          <w:sz w:val="24"/>
          <w:szCs w:val="24"/>
        </w:rPr>
      </w:pPr>
      <w:r w:rsidRPr="00E453B1">
        <w:rPr>
          <w:rFonts w:ascii="TimesNewRoman" w:hAnsi="TimesNewRoman" w:cs="TimesNewRoman"/>
          <w:sz w:val="24"/>
          <w:szCs w:val="24"/>
        </w:rPr>
        <w:t>La alta cantidad de bordes de grano</w:t>
      </w:r>
    </w:p>
    <w:p w:rsidR="006B3E12" w:rsidRPr="00E453B1" w:rsidRDefault="006B3E12" w:rsidP="00E453B1">
      <w:pPr>
        <w:pStyle w:val="Prrafodelista"/>
        <w:numPr>
          <w:ilvl w:val="1"/>
          <w:numId w:val="15"/>
        </w:numPr>
        <w:jc w:val="both"/>
        <w:rPr>
          <w:rFonts w:ascii="TimesNewRoman" w:hAnsi="TimesNewRoman" w:cs="TimesNewRoman"/>
          <w:sz w:val="24"/>
          <w:szCs w:val="24"/>
        </w:rPr>
      </w:pPr>
      <w:r w:rsidRPr="00E453B1">
        <w:rPr>
          <w:rFonts w:ascii="TimesNewRoman" w:hAnsi="TimesNewRoman" w:cs="TimesNewRoman"/>
          <w:sz w:val="24"/>
          <w:szCs w:val="24"/>
        </w:rPr>
        <w:t xml:space="preserve">Los átomos </w:t>
      </w:r>
      <w:proofErr w:type="spellStart"/>
      <w:r w:rsidRPr="00E453B1">
        <w:rPr>
          <w:rFonts w:ascii="TimesNewRoman" w:hAnsi="TimesNewRoman" w:cs="TimesNewRoman"/>
          <w:sz w:val="24"/>
          <w:szCs w:val="24"/>
        </w:rPr>
        <w:t>sustitucionales</w:t>
      </w:r>
      <w:proofErr w:type="spellEnd"/>
      <w:r w:rsidRPr="00E453B1">
        <w:rPr>
          <w:rFonts w:ascii="TimesNewRoman" w:hAnsi="TimesNewRoman" w:cs="TimesNewRoman"/>
          <w:sz w:val="24"/>
          <w:szCs w:val="24"/>
        </w:rPr>
        <w:t>.</w:t>
      </w:r>
    </w:p>
    <w:p w:rsidR="006B3E12" w:rsidRPr="00E453B1" w:rsidRDefault="006B3E12" w:rsidP="00E453B1">
      <w:pPr>
        <w:pStyle w:val="Prrafodelista"/>
        <w:numPr>
          <w:ilvl w:val="1"/>
          <w:numId w:val="15"/>
        </w:numPr>
        <w:jc w:val="both"/>
        <w:rPr>
          <w:rFonts w:ascii="TimesNewRoman" w:hAnsi="TimesNewRoman" w:cs="TimesNewRoman"/>
          <w:sz w:val="24"/>
          <w:szCs w:val="24"/>
        </w:rPr>
      </w:pPr>
      <w:r w:rsidRPr="00E453B1">
        <w:rPr>
          <w:rFonts w:ascii="TimesNewRoman" w:hAnsi="TimesNewRoman" w:cs="TimesNewRoman"/>
          <w:sz w:val="24"/>
          <w:szCs w:val="24"/>
        </w:rPr>
        <w:t>Alto Factor de empaquetamiento.</w:t>
      </w:r>
    </w:p>
    <w:p w:rsidR="00E453B1" w:rsidRDefault="00E453B1" w:rsidP="00E453B1">
      <w:pPr>
        <w:pStyle w:val="Prrafodelista"/>
        <w:tabs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E453B1" w:rsidRDefault="00E453B1" w:rsidP="00E453B1">
      <w:pPr>
        <w:pStyle w:val="Prrafodelista"/>
        <w:jc w:val="both"/>
        <w:rPr>
          <w:rFonts w:ascii="TimesNewRoman" w:hAnsi="TimesNewRoman" w:cs="TimesNewRoman"/>
          <w:sz w:val="24"/>
          <w:szCs w:val="24"/>
        </w:rPr>
      </w:pPr>
    </w:p>
    <w:p w:rsidR="00A2445C" w:rsidRPr="00E453B1" w:rsidRDefault="00A2445C" w:rsidP="00E453B1">
      <w:pPr>
        <w:pStyle w:val="Prrafodelista"/>
        <w:numPr>
          <w:ilvl w:val="0"/>
          <w:numId w:val="15"/>
        </w:numPr>
        <w:jc w:val="both"/>
        <w:rPr>
          <w:rFonts w:ascii="TimesNewRoman" w:hAnsi="TimesNewRoman" w:cs="TimesNewRoman"/>
          <w:sz w:val="24"/>
          <w:szCs w:val="24"/>
        </w:rPr>
      </w:pPr>
      <w:r w:rsidRPr="00E453B1">
        <w:rPr>
          <w:rFonts w:ascii="TimesNewRoman" w:hAnsi="TimesNewRoman" w:cs="TimesNewRoman"/>
          <w:sz w:val="24"/>
          <w:szCs w:val="24"/>
        </w:rPr>
        <w:t>Indique cuales de los ítems del 1 al 10 corresponde las siguientes definiciones.</w:t>
      </w:r>
    </w:p>
    <w:p w:rsidR="00A2445C" w:rsidRPr="00A2445C" w:rsidRDefault="00A2445C" w:rsidP="00A2445C">
      <w:pPr>
        <w:jc w:val="both"/>
        <w:rPr>
          <w:rFonts w:ascii="TimesNewRoman" w:hAnsi="TimesNewRoman" w:cs="TimesNewRoman"/>
          <w:sz w:val="24"/>
          <w:szCs w:val="24"/>
        </w:rPr>
        <w:sectPr w:rsidR="00A2445C" w:rsidRPr="00A2445C" w:rsidSect="00640226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/>
      </w:tblPr>
      <w:tblGrid>
        <w:gridCol w:w="646"/>
        <w:gridCol w:w="3635"/>
      </w:tblGrid>
      <w:tr w:rsidR="00A2445C" w:rsidTr="00F84717">
        <w:tc>
          <w:tcPr>
            <w:tcW w:w="675" w:type="dxa"/>
          </w:tcPr>
          <w:p w:rsidR="00A2445C" w:rsidRDefault="00A2445C" w:rsidP="00F84717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(    )</w:t>
            </w:r>
          </w:p>
        </w:tc>
        <w:tc>
          <w:tcPr>
            <w:tcW w:w="3813" w:type="dxa"/>
          </w:tcPr>
          <w:p w:rsidR="00A2445C" w:rsidRDefault="00A2445C" w:rsidP="00F84717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Pendiente de la porción lineal del diagrama esfuerzo deformación.</w:t>
            </w:r>
          </w:p>
        </w:tc>
      </w:tr>
      <w:tr w:rsidR="00A2445C" w:rsidTr="00F84717">
        <w:tc>
          <w:tcPr>
            <w:tcW w:w="675" w:type="dxa"/>
          </w:tcPr>
          <w:p w:rsidR="00A2445C" w:rsidRDefault="00A2445C" w:rsidP="00F84717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(    )</w:t>
            </w:r>
          </w:p>
        </w:tc>
        <w:tc>
          <w:tcPr>
            <w:tcW w:w="3813" w:type="dxa"/>
          </w:tcPr>
          <w:p w:rsidR="00A2445C" w:rsidRDefault="00A2445C" w:rsidP="00F84717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Propiedad de un material de absorber la aplicación repentina de una esfuerzo sin romperse.</w:t>
            </w:r>
          </w:p>
        </w:tc>
      </w:tr>
      <w:tr w:rsidR="00A2445C" w:rsidTr="00F84717">
        <w:tc>
          <w:tcPr>
            <w:tcW w:w="675" w:type="dxa"/>
          </w:tcPr>
          <w:p w:rsidR="00A2445C" w:rsidRDefault="00A2445C" w:rsidP="00F84717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(    )</w:t>
            </w:r>
          </w:p>
        </w:tc>
        <w:tc>
          <w:tcPr>
            <w:tcW w:w="3813" w:type="dxa"/>
          </w:tcPr>
          <w:p w:rsidR="00A2445C" w:rsidRDefault="00A2445C" w:rsidP="00F84717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Mezcla de dos o más materiales, generalmente matriz y carga.</w:t>
            </w:r>
          </w:p>
        </w:tc>
      </w:tr>
      <w:tr w:rsidR="00A2445C" w:rsidTr="00F84717">
        <w:tc>
          <w:tcPr>
            <w:tcW w:w="675" w:type="dxa"/>
          </w:tcPr>
          <w:p w:rsidR="00A2445C" w:rsidRDefault="00A2445C" w:rsidP="00F84717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(    )</w:t>
            </w:r>
          </w:p>
        </w:tc>
        <w:tc>
          <w:tcPr>
            <w:tcW w:w="3813" w:type="dxa"/>
          </w:tcPr>
          <w:p w:rsidR="00A2445C" w:rsidRDefault="00A2445C" w:rsidP="00F84717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Si un catión se mueve a un hueco intersticial de cristal iónico, se  crea una vacante conocida como:</w:t>
            </w:r>
          </w:p>
        </w:tc>
      </w:tr>
      <w:tr w:rsidR="00A2445C" w:rsidTr="00F84717">
        <w:tc>
          <w:tcPr>
            <w:tcW w:w="675" w:type="dxa"/>
          </w:tcPr>
          <w:p w:rsidR="00A2445C" w:rsidRDefault="00A2445C" w:rsidP="00F84717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(    )</w:t>
            </w:r>
          </w:p>
        </w:tc>
        <w:tc>
          <w:tcPr>
            <w:tcW w:w="3813" w:type="dxa"/>
          </w:tcPr>
          <w:p w:rsidR="00A2445C" w:rsidRDefault="00A2445C" w:rsidP="00F84717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Los átomos de carbono en el hierro constituyen un tipo de imperfección cristalina conocida como…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..</w:t>
            </w:r>
            <w:proofErr w:type="gramEnd"/>
          </w:p>
        </w:tc>
      </w:tr>
    </w:tbl>
    <w:p w:rsidR="00A2445C" w:rsidRDefault="00A2445C" w:rsidP="00A2445C">
      <w:pPr>
        <w:spacing w:after="0"/>
        <w:rPr>
          <w:rFonts w:ascii="TimesNewRoman" w:hAnsi="TimesNewRoman" w:cs="TimesNewRoman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224"/>
        <w:gridCol w:w="3057"/>
      </w:tblGrid>
      <w:tr w:rsidR="00A2445C" w:rsidTr="00AD694C">
        <w:tc>
          <w:tcPr>
            <w:tcW w:w="1224" w:type="dxa"/>
          </w:tcPr>
          <w:p w:rsidR="00A2445C" w:rsidRPr="005D671D" w:rsidRDefault="00A2445C" w:rsidP="00F84717">
            <w:pPr>
              <w:jc w:val="right"/>
              <w:rPr>
                <w:rFonts w:ascii="TimesNewRoman" w:hAnsi="TimesNewRoman" w:cs="TimesNewRoman"/>
                <w:sz w:val="28"/>
                <w:szCs w:val="28"/>
              </w:rPr>
            </w:pPr>
            <w:r w:rsidRPr="005D671D">
              <w:rPr>
                <w:rFonts w:ascii="TimesNewRoman" w:hAnsi="TimesNewRoman" w:cs="TimesNew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57" w:type="dxa"/>
          </w:tcPr>
          <w:p w:rsidR="00A2445C" w:rsidRDefault="00A2445C" w:rsidP="00F84717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Impureza intersticial</w:t>
            </w:r>
          </w:p>
        </w:tc>
      </w:tr>
      <w:tr w:rsidR="00A2445C" w:rsidTr="00AD694C">
        <w:tc>
          <w:tcPr>
            <w:tcW w:w="1224" w:type="dxa"/>
          </w:tcPr>
          <w:p w:rsidR="00A2445C" w:rsidRPr="005D671D" w:rsidRDefault="00A2445C" w:rsidP="00F84717">
            <w:pPr>
              <w:jc w:val="right"/>
              <w:rPr>
                <w:rFonts w:ascii="TimesNewRoman" w:hAnsi="TimesNewRoman" w:cs="TimesNewRoman"/>
                <w:sz w:val="28"/>
                <w:szCs w:val="28"/>
              </w:rPr>
            </w:pPr>
            <w:r w:rsidRPr="005D671D">
              <w:rPr>
                <w:rFonts w:ascii="TimesNewRoman" w:hAnsi="TimesNewRoman" w:cs="TimesNewRoman"/>
                <w:sz w:val="28"/>
                <w:szCs w:val="28"/>
              </w:rPr>
              <w:t>2</w:t>
            </w:r>
          </w:p>
        </w:tc>
        <w:tc>
          <w:tcPr>
            <w:tcW w:w="3057" w:type="dxa"/>
          </w:tcPr>
          <w:p w:rsidR="00A2445C" w:rsidRDefault="00A2445C" w:rsidP="00F84717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Material compuesto</w:t>
            </w:r>
          </w:p>
        </w:tc>
      </w:tr>
      <w:tr w:rsidR="00A2445C" w:rsidTr="00AD694C">
        <w:tc>
          <w:tcPr>
            <w:tcW w:w="1224" w:type="dxa"/>
          </w:tcPr>
          <w:p w:rsidR="00A2445C" w:rsidRPr="005D671D" w:rsidRDefault="00A2445C" w:rsidP="00F84717">
            <w:pPr>
              <w:jc w:val="right"/>
              <w:rPr>
                <w:rFonts w:ascii="TimesNewRoman" w:hAnsi="TimesNewRoman" w:cs="TimesNewRoman"/>
                <w:sz w:val="28"/>
                <w:szCs w:val="28"/>
              </w:rPr>
            </w:pPr>
            <w:r w:rsidRPr="005D671D">
              <w:rPr>
                <w:rFonts w:ascii="TimesNewRoman" w:hAnsi="TimesNewRoman" w:cs="TimesNewRoman"/>
                <w:sz w:val="28"/>
                <w:szCs w:val="28"/>
              </w:rPr>
              <w:t>3</w:t>
            </w:r>
          </w:p>
        </w:tc>
        <w:tc>
          <w:tcPr>
            <w:tcW w:w="3057" w:type="dxa"/>
          </w:tcPr>
          <w:p w:rsidR="00A2445C" w:rsidRDefault="00A2445C" w:rsidP="00F84717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Defecto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Sustitucional</w:t>
            </w:r>
            <w:proofErr w:type="spellEnd"/>
          </w:p>
        </w:tc>
      </w:tr>
      <w:tr w:rsidR="00A2445C" w:rsidTr="00AD694C">
        <w:tc>
          <w:tcPr>
            <w:tcW w:w="1224" w:type="dxa"/>
          </w:tcPr>
          <w:p w:rsidR="00A2445C" w:rsidRPr="005D671D" w:rsidRDefault="00A2445C" w:rsidP="00F84717">
            <w:pPr>
              <w:jc w:val="right"/>
              <w:rPr>
                <w:rFonts w:ascii="TimesNewRoman" w:hAnsi="TimesNewRoman" w:cs="TimesNewRoman"/>
                <w:sz w:val="28"/>
                <w:szCs w:val="28"/>
              </w:rPr>
            </w:pPr>
            <w:r w:rsidRPr="005D671D">
              <w:rPr>
                <w:rFonts w:ascii="TimesNewRoman" w:hAnsi="TimesNewRoman" w:cs="TimesNewRoman"/>
                <w:sz w:val="28"/>
                <w:szCs w:val="28"/>
              </w:rPr>
              <w:t>4</w:t>
            </w:r>
          </w:p>
        </w:tc>
        <w:tc>
          <w:tcPr>
            <w:tcW w:w="3057" w:type="dxa"/>
          </w:tcPr>
          <w:p w:rsidR="00A2445C" w:rsidRDefault="00A2445C" w:rsidP="00F84717">
            <w:pPr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Resilencia</w:t>
            </w:r>
            <w:proofErr w:type="spellEnd"/>
          </w:p>
        </w:tc>
      </w:tr>
      <w:tr w:rsidR="00A2445C" w:rsidTr="00AD694C">
        <w:tc>
          <w:tcPr>
            <w:tcW w:w="1224" w:type="dxa"/>
          </w:tcPr>
          <w:p w:rsidR="00A2445C" w:rsidRPr="005D671D" w:rsidRDefault="00A2445C" w:rsidP="00F84717">
            <w:pPr>
              <w:jc w:val="right"/>
              <w:rPr>
                <w:rFonts w:ascii="TimesNewRoman" w:hAnsi="TimesNewRoman" w:cs="TimesNewRoman"/>
                <w:sz w:val="28"/>
                <w:szCs w:val="28"/>
              </w:rPr>
            </w:pPr>
            <w:r w:rsidRPr="005D671D">
              <w:rPr>
                <w:rFonts w:ascii="TimesNewRoman" w:hAnsi="TimesNewRoman" w:cs="TimesNewRoman"/>
                <w:sz w:val="28"/>
                <w:szCs w:val="28"/>
              </w:rPr>
              <w:t>5</w:t>
            </w:r>
          </w:p>
        </w:tc>
        <w:tc>
          <w:tcPr>
            <w:tcW w:w="3057" w:type="dxa"/>
          </w:tcPr>
          <w:p w:rsidR="00A2445C" w:rsidRDefault="00A2445C" w:rsidP="00F84717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Modulo de Young</w:t>
            </w:r>
          </w:p>
        </w:tc>
      </w:tr>
      <w:tr w:rsidR="00A2445C" w:rsidTr="00AD694C">
        <w:tc>
          <w:tcPr>
            <w:tcW w:w="1224" w:type="dxa"/>
          </w:tcPr>
          <w:p w:rsidR="00A2445C" w:rsidRPr="005D671D" w:rsidRDefault="00A2445C" w:rsidP="00F84717">
            <w:pPr>
              <w:jc w:val="right"/>
              <w:rPr>
                <w:rFonts w:ascii="TimesNewRoman" w:hAnsi="TimesNewRoman" w:cs="TimesNewRoman"/>
                <w:sz w:val="28"/>
                <w:szCs w:val="28"/>
              </w:rPr>
            </w:pPr>
            <w:r w:rsidRPr="005D671D">
              <w:rPr>
                <w:rFonts w:ascii="TimesNewRoman" w:hAnsi="TimesNewRoman" w:cs="TimesNewRoman"/>
                <w:sz w:val="28"/>
                <w:szCs w:val="28"/>
              </w:rPr>
              <w:t>6</w:t>
            </w:r>
          </w:p>
        </w:tc>
        <w:tc>
          <w:tcPr>
            <w:tcW w:w="3057" w:type="dxa"/>
          </w:tcPr>
          <w:p w:rsidR="00A2445C" w:rsidRDefault="00A2445C" w:rsidP="00F84717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Defecto de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Frenkel</w:t>
            </w:r>
            <w:proofErr w:type="spellEnd"/>
          </w:p>
        </w:tc>
      </w:tr>
      <w:tr w:rsidR="00A2445C" w:rsidTr="00AD694C">
        <w:tc>
          <w:tcPr>
            <w:tcW w:w="1224" w:type="dxa"/>
          </w:tcPr>
          <w:p w:rsidR="00A2445C" w:rsidRPr="005D671D" w:rsidRDefault="00A2445C" w:rsidP="00F84717">
            <w:pPr>
              <w:jc w:val="right"/>
              <w:rPr>
                <w:rFonts w:ascii="TimesNewRoman" w:hAnsi="TimesNewRoman" w:cs="TimesNewRoman"/>
                <w:sz w:val="28"/>
                <w:szCs w:val="28"/>
              </w:rPr>
            </w:pPr>
            <w:r w:rsidRPr="005D671D">
              <w:rPr>
                <w:rFonts w:ascii="TimesNewRoman" w:hAnsi="TimesNewRoman" w:cs="TimesNewRoman"/>
                <w:sz w:val="28"/>
                <w:szCs w:val="28"/>
              </w:rPr>
              <w:t>7</w:t>
            </w:r>
          </w:p>
        </w:tc>
        <w:tc>
          <w:tcPr>
            <w:tcW w:w="3057" w:type="dxa"/>
          </w:tcPr>
          <w:p w:rsidR="00A2445C" w:rsidRDefault="00A2445C" w:rsidP="00F84717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Material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polimerico</w:t>
            </w:r>
            <w:proofErr w:type="spellEnd"/>
          </w:p>
        </w:tc>
      </w:tr>
      <w:tr w:rsidR="00A2445C" w:rsidTr="00AD694C">
        <w:tc>
          <w:tcPr>
            <w:tcW w:w="1224" w:type="dxa"/>
          </w:tcPr>
          <w:p w:rsidR="00A2445C" w:rsidRPr="005D671D" w:rsidRDefault="00A2445C" w:rsidP="00F84717">
            <w:pPr>
              <w:jc w:val="right"/>
              <w:rPr>
                <w:rFonts w:ascii="TimesNewRoman" w:hAnsi="TimesNewRoman" w:cs="TimesNewRoman"/>
                <w:sz w:val="28"/>
                <w:szCs w:val="28"/>
              </w:rPr>
            </w:pPr>
            <w:r w:rsidRPr="005D671D">
              <w:rPr>
                <w:rFonts w:ascii="TimesNewRoman" w:hAnsi="TimesNewRoman" w:cs="TimesNewRoman"/>
                <w:sz w:val="28"/>
                <w:szCs w:val="28"/>
              </w:rPr>
              <w:t>8</w:t>
            </w:r>
          </w:p>
        </w:tc>
        <w:tc>
          <w:tcPr>
            <w:tcW w:w="3057" w:type="dxa"/>
          </w:tcPr>
          <w:p w:rsidR="00A2445C" w:rsidRDefault="00A2445C" w:rsidP="00F84717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Resistencia al impacto</w:t>
            </w:r>
          </w:p>
        </w:tc>
      </w:tr>
      <w:tr w:rsidR="00A2445C" w:rsidTr="00AD694C">
        <w:tc>
          <w:tcPr>
            <w:tcW w:w="1224" w:type="dxa"/>
          </w:tcPr>
          <w:p w:rsidR="00A2445C" w:rsidRPr="005D671D" w:rsidRDefault="00A2445C" w:rsidP="00F84717">
            <w:pPr>
              <w:jc w:val="right"/>
              <w:rPr>
                <w:rFonts w:ascii="TimesNewRoman" w:hAnsi="TimesNewRoman" w:cs="TimesNewRoman"/>
                <w:sz w:val="28"/>
                <w:szCs w:val="28"/>
              </w:rPr>
            </w:pPr>
            <w:r w:rsidRPr="005D671D">
              <w:rPr>
                <w:rFonts w:ascii="TimesNewRoman" w:hAnsi="TimesNewRoman" w:cs="TimesNewRoman"/>
                <w:sz w:val="28"/>
                <w:szCs w:val="28"/>
              </w:rPr>
              <w:t>9</w:t>
            </w:r>
          </w:p>
        </w:tc>
        <w:tc>
          <w:tcPr>
            <w:tcW w:w="3057" w:type="dxa"/>
          </w:tcPr>
          <w:p w:rsidR="00A2445C" w:rsidRDefault="00A2445C" w:rsidP="00F84717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Defecto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Schottky</w:t>
            </w:r>
            <w:proofErr w:type="spellEnd"/>
          </w:p>
        </w:tc>
      </w:tr>
      <w:tr w:rsidR="00A2445C" w:rsidTr="00AD694C">
        <w:tc>
          <w:tcPr>
            <w:tcW w:w="1224" w:type="dxa"/>
          </w:tcPr>
          <w:p w:rsidR="00A2445C" w:rsidRPr="005D671D" w:rsidRDefault="00A2445C" w:rsidP="00F84717">
            <w:pPr>
              <w:jc w:val="right"/>
              <w:rPr>
                <w:rFonts w:ascii="TimesNewRoman" w:hAnsi="TimesNewRoman" w:cs="TimesNewRoman"/>
                <w:sz w:val="28"/>
                <w:szCs w:val="28"/>
              </w:rPr>
            </w:pPr>
            <w:r w:rsidRPr="005D671D">
              <w:rPr>
                <w:rFonts w:ascii="TimesNewRoman" w:hAnsi="TimesNewRoman" w:cs="TimesNewRoman"/>
                <w:sz w:val="28"/>
                <w:szCs w:val="28"/>
              </w:rPr>
              <w:t>10</w:t>
            </w:r>
          </w:p>
        </w:tc>
        <w:tc>
          <w:tcPr>
            <w:tcW w:w="3057" w:type="dxa"/>
          </w:tcPr>
          <w:p w:rsidR="00A2445C" w:rsidRDefault="00A2445C" w:rsidP="00F84717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Modulo de resistencia</w:t>
            </w:r>
          </w:p>
        </w:tc>
      </w:tr>
    </w:tbl>
    <w:p w:rsidR="00A2445C" w:rsidRDefault="00A2445C" w:rsidP="00A2445C">
      <w:pPr>
        <w:spacing w:after="0"/>
        <w:rPr>
          <w:rFonts w:ascii="TimesNewRoman" w:hAnsi="TimesNewRoman" w:cs="TimesNewRoman"/>
          <w:sz w:val="24"/>
          <w:szCs w:val="24"/>
        </w:rPr>
        <w:sectPr w:rsidR="00A2445C" w:rsidSect="003E2E6D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E453B1" w:rsidRPr="00E453B1" w:rsidRDefault="00E453B1" w:rsidP="00E453B1">
      <w:pPr>
        <w:pStyle w:val="Prrafodelista"/>
        <w:numPr>
          <w:ilvl w:val="0"/>
          <w:numId w:val="15"/>
        </w:numPr>
        <w:jc w:val="both"/>
        <w:rPr>
          <w:rFonts w:ascii="TimesNewRoman" w:hAnsi="TimesNewRoman" w:cs="TimesNewRoman"/>
          <w:sz w:val="24"/>
          <w:szCs w:val="24"/>
        </w:rPr>
      </w:pPr>
      <w:r w:rsidRPr="00E453B1">
        <w:rPr>
          <w:rFonts w:ascii="TimesNewRoman" w:hAnsi="TimesNewRoman" w:cs="TimesNewRoman"/>
          <w:sz w:val="24"/>
          <w:szCs w:val="24"/>
        </w:rPr>
        <w:lastRenderedPageBreak/>
        <w:t xml:space="preserve">Si </w:t>
      </w:r>
      <w:proofErr w:type="spellStart"/>
      <w:r w:rsidRPr="00E453B1">
        <w:rPr>
          <w:rFonts w:ascii="TimesNewRoman" w:hAnsi="TimesNewRoman" w:cs="TimesNewRoman"/>
          <w:sz w:val="24"/>
          <w:szCs w:val="24"/>
        </w:rPr>
        <w:t>Ud</w:t>
      </w:r>
      <w:proofErr w:type="spellEnd"/>
      <w:r w:rsidRPr="00E453B1">
        <w:rPr>
          <w:rFonts w:ascii="TimesNewRoman" w:hAnsi="TimesNewRoman" w:cs="TimesNewRoman"/>
          <w:sz w:val="24"/>
          <w:szCs w:val="24"/>
        </w:rPr>
        <w:t xml:space="preserve"> se va a tirar de un puente atado a una cuerda o cable (</w:t>
      </w:r>
      <w:proofErr w:type="spellStart"/>
      <w:r w:rsidRPr="00E453B1">
        <w:rPr>
          <w:rFonts w:ascii="TimesNewRoman" w:hAnsi="TimesNewRoman" w:cs="TimesNewRoman"/>
          <w:sz w:val="24"/>
          <w:szCs w:val="24"/>
        </w:rPr>
        <w:t>Bongee</w:t>
      </w:r>
      <w:proofErr w:type="spellEnd"/>
      <w:r w:rsidRPr="00E453B1">
        <w:rPr>
          <w:rFonts w:ascii="TimesNewRoman" w:hAnsi="TimesNewRoman" w:cs="TimesNewRoman"/>
          <w:sz w:val="24"/>
          <w:szCs w:val="24"/>
        </w:rPr>
        <w:t xml:space="preserve"> Jumping). ¿Qué material se debería elegir para las fibras de ese cable? Razone su respuesta. (todas resisten la carga) </w:t>
      </w:r>
    </w:p>
    <w:p w:rsidR="00E453B1" w:rsidRPr="00E453B1" w:rsidRDefault="00E453B1" w:rsidP="00E453B1">
      <w:pPr>
        <w:pStyle w:val="Prrafodelista"/>
        <w:numPr>
          <w:ilvl w:val="1"/>
          <w:numId w:val="15"/>
        </w:numPr>
        <w:jc w:val="both"/>
        <w:rPr>
          <w:rFonts w:ascii="TimesNewRoman" w:hAnsi="TimesNewRoman" w:cs="TimesNewRoman"/>
          <w:sz w:val="24"/>
          <w:szCs w:val="24"/>
        </w:rPr>
      </w:pPr>
      <w:r w:rsidRPr="00E453B1">
        <w:rPr>
          <w:rFonts w:ascii="TimesNewRoman" w:hAnsi="TimesNewRoman" w:cs="TimesNewRoman"/>
          <w:sz w:val="24"/>
          <w:szCs w:val="24"/>
        </w:rPr>
        <w:t>un cable metálico</w:t>
      </w:r>
    </w:p>
    <w:p w:rsidR="00E453B1" w:rsidRPr="00E453B1" w:rsidRDefault="00E453B1" w:rsidP="00E453B1">
      <w:pPr>
        <w:pStyle w:val="Prrafodelista"/>
        <w:numPr>
          <w:ilvl w:val="1"/>
          <w:numId w:val="15"/>
        </w:numPr>
        <w:jc w:val="both"/>
        <w:rPr>
          <w:rFonts w:ascii="TimesNewRoman" w:hAnsi="TimesNewRoman" w:cs="TimesNewRoman"/>
          <w:sz w:val="24"/>
          <w:szCs w:val="24"/>
        </w:rPr>
      </w:pPr>
      <w:r w:rsidRPr="00E453B1">
        <w:rPr>
          <w:rFonts w:ascii="TimesNewRoman" w:hAnsi="TimesNewRoman" w:cs="TimesNewRoman"/>
          <w:sz w:val="24"/>
          <w:szCs w:val="24"/>
        </w:rPr>
        <w:t>un cable de fibras estiradas por un polímero de cadena lineal (no elastómero)</w:t>
      </w:r>
    </w:p>
    <w:p w:rsidR="00E453B1" w:rsidRPr="00E453B1" w:rsidRDefault="00E453B1" w:rsidP="00E453B1">
      <w:pPr>
        <w:pStyle w:val="Prrafodelista"/>
        <w:numPr>
          <w:ilvl w:val="1"/>
          <w:numId w:val="15"/>
        </w:numPr>
        <w:jc w:val="both"/>
        <w:rPr>
          <w:rFonts w:ascii="TimesNewRoman" w:hAnsi="TimesNewRoman" w:cs="TimesNewRoman"/>
          <w:sz w:val="24"/>
          <w:szCs w:val="24"/>
        </w:rPr>
      </w:pPr>
      <w:r w:rsidRPr="00E453B1">
        <w:rPr>
          <w:rFonts w:ascii="TimesNewRoman" w:hAnsi="TimesNewRoman" w:cs="TimesNewRoman"/>
          <w:sz w:val="24"/>
          <w:szCs w:val="24"/>
        </w:rPr>
        <w:t>un polímero de fibras de un polímero elastómero.</w:t>
      </w:r>
    </w:p>
    <w:p w:rsidR="00E453B1" w:rsidRDefault="00E453B1" w:rsidP="00A2445C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</w:p>
    <w:p w:rsidR="00E453B1" w:rsidRDefault="00E453B1" w:rsidP="00A2445C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</w:p>
    <w:p w:rsidR="00E453B1" w:rsidRDefault="00E453B1" w:rsidP="00A2445C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</w:p>
    <w:p w:rsidR="00E453B1" w:rsidRDefault="00E453B1" w:rsidP="00A2445C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</w:p>
    <w:p w:rsidR="00E453B1" w:rsidRDefault="00E453B1" w:rsidP="00A2445C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</w:p>
    <w:p w:rsidR="00E453B1" w:rsidRDefault="00E453B1" w:rsidP="00A2445C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</w:p>
    <w:p w:rsidR="00E453B1" w:rsidRDefault="00E453B1" w:rsidP="00A2445C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</w:p>
    <w:p w:rsidR="00E453B1" w:rsidRDefault="00E453B1" w:rsidP="00A2445C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</w:p>
    <w:p w:rsidR="00AD694C" w:rsidRDefault="00AD694C" w:rsidP="00A2445C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</w:p>
    <w:p w:rsidR="00E453B1" w:rsidRDefault="00E453B1" w:rsidP="00A2445C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</w:p>
    <w:p w:rsidR="00E453B1" w:rsidRDefault="00E453B1" w:rsidP="00A2445C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</w:p>
    <w:p w:rsidR="00A2445C" w:rsidRDefault="00A2445C" w:rsidP="00A2445C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  <w:r w:rsidRPr="00FD5647">
        <w:rPr>
          <w:rFonts w:ascii="TimesNewRoman" w:hAnsi="TimesNewRoman" w:cs="TimesNewRoman"/>
          <w:sz w:val="24"/>
          <w:szCs w:val="24"/>
        </w:rPr>
        <w:lastRenderedPageBreak/>
        <w:t>PROBLEMA</w:t>
      </w:r>
      <w:r>
        <w:rPr>
          <w:rFonts w:ascii="TimesNewRoman" w:hAnsi="TimesNewRoman" w:cs="TimesNewRoman"/>
          <w:sz w:val="24"/>
          <w:szCs w:val="24"/>
        </w:rPr>
        <w:t xml:space="preserve"> 1</w:t>
      </w:r>
      <w:r w:rsidRPr="00FD5647">
        <w:rPr>
          <w:rFonts w:ascii="TimesNewRoman" w:hAnsi="TimesNewRoman" w:cs="TimesNewRoman"/>
          <w:sz w:val="24"/>
          <w:szCs w:val="24"/>
        </w:rPr>
        <w:t>. (</w:t>
      </w:r>
      <w:r w:rsidR="00AD694C">
        <w:rPr>
          <w:rFonts w:ascii="TimesNewRoman" w:hAnsi="TimesNewRoman" w:cs="TimesNewRoman"/>
          <w:sz w:val="24"/>
          <w:szCs w:val="24"/>
        </w:rPr>
        <w:t>35</w:t>
      </w:r>
      <w:r>
        <w:rPr>
          <w:rFonts w:ascii="TimesNewRoman" w:hAnsi="TimesNewRoman" w:cs="TimesNewRoman"/>
          <w:sz w:val="24"/>
          <w:szCs w:val="24"/>
        </w:rPr>
        <w:t xml:space="preserve"> puntos</w:t>
      </w:r>
      <w:r w:rsidRPr="00FD5647">
        <w:rPr>
          <w:rFonts w:ascii="TimesNewRoman" w:hAnsi="TimesNewRoman" w:cs="TimesNewRoman"/>
          <w:sz w:val="24"/>
          <w:szCs w:val="24"/>
        </w:rPr>
        <w:t>)</w:t>
      </w:r>
    </w:p>
    <w:p w:rsidR="00A2445C" w:rsidRDefault="00A2445C" w:rsidP="00A2445C">
      <w:pPr>
        <w:pStyle w:val="Prrafodelista"/>
        <w:numPr>
          <w:ilvl w:val="0"/>
          <w:numId w:val="10"/>
        </w:numPr>
        <w:spacing w:after="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Dos metales A y B, son totalmente solubles en estado líquido y en estado sólido. Solidifican a 1200 y 700°C, respectivamente. Se sabe que una aleación, con el 80% de A, es totalmente liquida por encima de 1150°C y sólida por debajo de 1000°C. Así mismo, otra aleación con el 40% de A, es totalmente líquida por encima de 1000°C y sólida por debajo de 800°C. Se pide:</w:t>
      </w:r>
    </w:p>
    <w:p w:rsidR="00A2445C" w:rsidRDefault="00A2445C" w:rsidP="00A2445C">
      <w:pPr>
        <w:pStyle w:val="Prrafodelista"/>
        <w:numPr>
          <w:ilvl w:val="1"/>
          <w:numId w:val="10"/>
        </w:numPr>
        <w:spacing w:after="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Dibuje el diagrama de equilibrio indicando las fases presentes en cada una de sus zonas.</w:t>
      </w:r>
    </w:p>
    <w:p w:rsidR="00A2445C" w:rsidRDefault="00A2445C" w:rsidP="00A2445C">
      <w:pPr>
        <w:pStyle w:val="Prrafodelista"/>
        <w:numPr>
          <w:ilvl w:val="1"/>
          <w:numId w:val="10"/>
        </w:numPr>
        <w:spacing w:after="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Analice lo que ocurre en el enfriamiento de una aleación del 50% de A, desde 1200°C hasta temperatura ambiente</w:t>
      </w:r>
    </w:p>
    <w:p w:rsidR="00A2445C" w:rsidRPr="00640226" w:rsidRDefault="00A2445C" w:rsidP="00A2445C">
      <w:pPr>
        <w:pStyle w:val="Prrafodelista"/>
        <w:numPr>
          <w:ilvl w:val="1"/>
          <w:numId w:val="10"/>
        </w:numPr>
        <w:spacing w:after="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Para la aleación anterior y la temperatura de 100°C, ¿Existe </w:t>
      </w:r>
      <w:proofErr w:type="spellStart"/>
      <w:proofErr w:type="gramStart"/>
      <w:r>
        <w:rPr>
          <w:rFonts w:ascii="TimesNewRoman" w:hAnsi="TimesNewRoman" w:cs="TimesNewRoman"/>
          <w:sz w:val="24"/>
          <w:szCs w:val="24"/>
        </w:rPr>
        <w:t>mas</w:t>
      </w:r>
      <w:proofErr w:type="spellEnd"/>
      <w:proofErr w:type="gramEnd"/>
      <w:r>
        <w:rPr>
          <w:rFonts w:ascii="TimesNewRoman" w:hAnsi="TimesNewRoman" w:cs="TimesNewRoman"/>
          <w:sz w:val="24"/>
          <w:szCs w:val="24"/>
        </w:rPr>
        <w:t xml:space="preserve"> de una fase? Si la respuesta es afirmativa ¿Qué porcentaje hay que de cada una?</w:t>
      </w:r>
    </w:p>
    <w:p w:rsidR="00A2445C" w:rsidRDefault="00A2445C" w:rsidP="00B8680C">
      <w:pPr>
        <w:pStyle w:val="Prrafodelista"/>
        <w:rPr>
          <w:rFonts w:ascii="TimesNewRoman" w:hAnsi="TimesNewRoman" w:cs="TimesNewRoman"/>
          <w:sz w:val="24"/>
          <w:szCs w:val="24"/>
        </w:rPr>
      </w:pPr>
    </w:p>
    <w:p w:rsidR="00A2445C" w:rsidRDefault="00A2445C" w:rsidP="00B8680C">
      <w:pPr>
        <w:pStyle w:val="Prrafodelista"/>
        <w:rPr>
          <w:rFonts w:ascii="TimesNewRoman" w:hAnsi="TimesNewRoman" w:cs="TimesNewRoman"/>
          <w:sz w:val="24"/>
          <w:szCs w:val="24"/>
        </w:rPr>
      </w:pPr>
    </w:p>
    <w:p w:rsidR="00FD5647" w:rsidRDefault="00FD5647" w:rsidP="00A2445C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  <w:r w:rsidRPr="00FD5647">
        <w:rPr>
          <w:rFonts w:ascii="TimesNewRoman" w:hAnsi="TimesNewRoman" w:cs="TimesNewRoman"/>
          <w:sz w:val="24"/>
          <w:szCs w:val="24"/>
        </w:rPr>
        <w:t>PROBLEMA</w:t>
      </w:r>
      <w:r w:rsidR="00A2445C">
        <w:rPr>
          <w:rFonts w:ascii="TimesNewRoman" w:hAnsi="TimesNewRoman" w:cs="TimesNewRoman"/>
          <w:sz w:val="24"/>
          <w:szCs w:val="24"/>
        </w:rPr>
        <w:t xml:space="preserve"> 2</w:t>
      </w:r>
      <w:r w:rsidRPr="00FD5647">
        <w:rPr>
          <w:rFonts w:ascii="TimesNewRoman" w:hAnsi="TimesNewRoman" w:cs="TimesNewRoman"/>
          <w:sz w:val="24"/>
          <w:szCs w:val="24"/>
        </w:rPr>
        <w:t>. (</w:t>
      </w:r>
      <w:r w:rsidR="00AD694C">
        <w:rPr>
          <w:rFonts w:ascii="TimesNewRoman" w:hAnsi="TimesNewRoman" w:cs="TimesNewRoman"/>
          <w:sz w:val="24"/>
          <w:szCs w:val="24"/>
        </w:rPr>
        <w:t>20</w:t>
      </w:r>
      <w:r w:rsidR="00BB2F5D">
        <w:rPr>
          <w:rFonts w:ascii="TimesNewRoman" w:hAnsi="TimesNewRoman" w:cs="TimesNewRoman"/>
          <w:sz w:val="24"/>
          <w:szCs w:val="24"/>
        </w:rPr>
        <w:t xml:space="preserve"> puntos</w:t>
      </w:r>
      <w:r w:rsidRPr="00FD5647">
        <w:rPr>
          <w:rFonts w:ascii="TimesNewRoman" w:hAnsi="TimesNewRoman" w:cs="TimesNewRoman"/>
          <w:sz w:val="24"/>
          <w:szCs w:val="24"/>
        </w:rPr>
        <w:t>)</w:t>
      </w:r>
    </w:p>
    <w:p w:rsidR="00640226" w:rsidRDefault="00AD694C" w:rsidP="00A2445C">
      <w:pPr>
        <w:pStyle w:val="Prrafodelista"/>
        <w:numPr>
          <w:ilvl w:val="0"/>
          <w:numId w:val="10"/>
        </w:numPr>
        <w:spacing w:after="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En un puert</w:t>
      </w:r>
      <w:r w:rsidR="00CA1062" w:rsidRPr="00640226">
        <w:rPr>
          <w:rFonts w:ascii="TimesNewRoman" w:hAnsi="TimesNewRoman" w:cs="TimesNewRoman"/>
          <w:sz w:val="24"/>
          <w:szCs w:val="24"/>
        </w:rPr>
        <w:t>o de montaña cuya temperatura ambiente es de -10°C, el servicio de mantenimiento de carreteras arroja sal sobre ellas para conseguir fundir el hielo. Se desea saber, con la ayuda del diagrama de fases adjunt</w:t>
      </w:r>
      <w:r w:rsidR="00640226">
        <w:rPr>
          <w:rFonts w:ascii="TimesNewRoman" w:hAnsi="TimesNewRoman" w:cs="TimesNewRoman"/>
          <w:sz w:val="24"/>
          <w:szCs w:val="24"/>
        </w:rPr>
        <w:t>o.</w:t>
      </w:r>
    </w:p>
    <w:p w:rsidR="00640226" w:rsidRDefault="00640226" w:rsidP="00A2445C">
      <w:pPr>
        <w:pStyle w:val="Prrafodelista"/>
        <w:numPr>
          <w:ilvl w:val="1"/>
          <w:numId w:val="10"/>
        </w:numPr>
        <w:spacing w:after="0"/>
        <w:jc w:val="both"/>
        <w:rPr>
          <w:rFonts w:ascii="TimesNewRoman" w:hAnsi="TimesNewRoman" w:cs="TimesNewRoman"/>
          <w:sz w:val="24"/>
          <w:szCs w:val="24"/>
        </w:rPr>
      </w:pPr>
      <w:proofErr w:type="spellStart"/>
      <w:r w:rsidRPr="00640226">
        <w:rPr>
          <w:rFonts w:ascii="TimesNewRoman" w:hAnsi="TimesNewRoman" w:cs="TimesNewRoman"/>
          <w:sz w:val="24"/>
          <w:szCs w:val="24"/>
        </w:rPr>
        <w:t>Que</w:t>
      </w:r>
      <w:proofErr w:type="spellEnd"/>
      <w:r w:rsidRPr="00640226">
        <w:rPr>
          <w:rFonts w:ascii="TimesNewRoman" w:hAnsi="TimesNewRoman" w:cs="TimesNewRoman"/>
          <w:sz w:val="24"/>
          <w:szCs w:val="24"/>
        </w:rPr>
        <w:t xml:space="preserve"> cantidad relativa, o que </w:t>
      </w:r>
      <w:proofErr w:type="spellStart"/>
      <w:r w:rsidRPr="00640226">
        <w:rPr>
          <w:rFonts w:ascii="TimesNewRoman" w:hAnsi="TimesNewRoman" w:cs="TimesNewRoman"/>
          <w:sz w:val="24"/>
          <w:szCs w:val="24"/>
        </w:rPr>
        <w:t>porcenatje</w:t>
      </w:r>
      <w:proofErr w:type="spellEnd"/>
      <w:r w:rsidRPr="00640226">
        <w:rPr>
          <w:rFonts w:ascii="TimesNewRoman" w:hAnsi="TimesNewRoman" w:cs="TimesNewRoman"/>
          <w:sz w:val="24"/>
          <w:szCs w:val="24"/>
        </w:rPr>
        <w:t xml:space="preserve"> de peso en sal (</w:t>
      </w:r>
      <w:proofErr w:type="spellStart"/>
      <w:r w:rsidRPr="00640226">
        <w:rPr>
          <w:rFonts w:ascii="TimesNewRoman" w:hAnsi="TimesNewRoman" w:cs="TimesNewRoman"/>
          <w:sz w:val="24"/>
          <w:szCs w:val="24"/>
        </w:rPr>
        <w:t>NaCl</w:t>
      </w:r>
      <w:proofErr w:type="spellEnd"/>
      <w:r w:rsidRPr="00640226">
        <w:rPr>
          <w:rFonts w:ascii="TimesNewRoman" w:hAnsi="TimesNewRoman" w:cs="TimesNewRoman"/>
          <w:sz w:val="24"/>
          <w:szCs w:val="24"/>
        </w:rPr>
        <w:t>) mínimo, deberá tener la mezcla para conseguir que todo el hielo se funda</w:t>
      </w:r>
      <w:proofErr w:type="gramStart"/>
      <w:r w:rsidRPr="00640226">
        <w:rPr>
          <w:rFonts w:ascii="TimesNewRoman" w:hAnsi="TimesNewRoman" w:cs="TimesNewRoman"/>
          <w:sz w:val="24"/>
          <w:szCs w:val="24"/>
        </w:rPr>
        <w:t>?</w:t>
      </w:r>
      <w:proofErr w:type="gramEnd"/>
    </w:p>
    <w:p w:rsidR="00640226" w:rsidRPr="00640226" w:rsidRDefault="00640226" w:rsidP="00A2445C">
      <w:pPr>
        <w:pStyle w:val="Prrafodelista"/>
        <w:numPr>
          <w:ilvl w:val="1"/>
          <w:numId w:val="10"/>
        </w:numPr>
        <w:spacing w:after="0"/>
        <w:jc w:val="both"/>
        <w:rPr>
          <w:rFonts w:ascii="TimesNewRoman" w:hAnsi="TimesNewRoman" w:cs="TimesNewRoman"/>
          <w:sz w:val="24"/>
          <w:szCs w:val="24"/>
        </w:rPr>
      </w:pPr>
      <w:r w:rsidRPr="00640226">
        <w:rPr>
          <w:rFonts w:ascii="TimesNewRoman" w:hAnsi="TimesNewRoman" w:cs="TimesNewRoman"/>
          <w:sz w:val="24"/>
          <w:szCs w:val="24"/>
        </w:rPr>
        <w:t>Con un camión de 1000Kg de sal ¿Qué cantidad de hielo se puede llegar a fundir a si la temperatura baja a -15°C?</w:t>
      </w:r>
    </w:p>
    <w:p w:rsidR="00D055AA" w:rsidRDefault="00640226" w:rsidP="00E453B1">
      <w:pPr>
        <w:spacing w:after="0"/>
        <w:jc w:val="center"/>
      </w:pPr>
      <w:r>
        <w:rPr>
          <w:rFonts w:ascii="TimesNewRoman" w:hAnsi="TimesNewRoman" w:cs="TimesNewRoman"/>
          <w:noProof/>
          <w:sz w:val="24"/>
          <w:szCs w:val="24"/>
          <w:lang w:eastAsia="es-EC"/>
        </w:rPr>
        <w:drawing>
          <wp:inline distT="0" distB="0" distL="0" distR="0">
            <wp:extent cx="3267075" cy="3571875"/>
            <wp:effectExtent l="19050" t="0" r="9525" b="0"/>
            <wp:docPr id="2" name="0 Imagen" descr="diagrama hielo y s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a hielo y sa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55AA" w:rsidSect="003E2E6D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30A" w:rsidRDefault="0083230A" w:rsidP="00B119D5">
      <w:pPr>
        <w:spacing w:after="0" w:line="240" w:lineRule="auto"/>
      </w:pPr>
      <w:r>
        <w:separator/>
      </w:r>
    </w:p>
  </w:endnote>
  <w:endnote w:type="continuationSeparator" w:id="0">
    <w:p w:rsidR="0083230A" w:rsidRDefault="0083230A" w:rsidP="00B11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30A" w:rsidRDefault="0083230A" w:rsidP="00B119D5">
      <w:pPr>
        <w:spacing w:after="0" w:line="240" w:lineRule="auto"/>
      </w:pPr>
      <w:r>
        <w:separator/>
      </w:r>
    </w:p>
  </w:footnote>
  <w:footnote w:type="continuationSeparator" w:id="0">
    <w:p w:rsidR="0083230A" w:rsidRDefault="0083230A" w:rsidP="00B11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E5C"/>
    <w:multiLevelType w:val="hybridMultilevel"/>
    <w:tmpl w:val="32B6D236"/>
    <w:lvl w:ilvl="0" w:tplc="A4780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F47AE"/>
    <w:multiLevelType w:val="hybridMultilevel"/>
    <w:tmpl w:val="5644F56C"/>
    <w:lvl w:ilvl="0" w:tplc="8D5A4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74B27"/>
    <w:multiLevelType w:val="hybridMultilevel"/>
    <w:tmpl w:val="BB3A35D2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DE1467"/>
    <w:multiLevelType w:val="hybridMultilevel"/>
    <w:tmpl w:val="BD7A66E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45B6A"/>
    <w:multiLevelType w:val="hybridMultilevel"/>
    <w:tmpl w:val="6E16AB7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>
      <w:start w:val="1"/>
      <w:numFmt w:val="lowerLetter"/>
      <w:lvlText w:val="%2."/>
      <w:lvlJc w:val="left"/>
      <w:pPr>
        <w:ind w:left="1494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5E78AAD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33E54"/>
    <w:multiLevelType w:val="hybridMultilevel"/>
    <w:tmpl w:val="94C85B80"/>
    <w:lvl w:ilvl="0" w:tplc="73145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7393A"/>
    <w:multiLevelType w:val="hybridMultilevel"/>
    <w:tmpl w:val="4EBCF2F2"/>
    <w:lvl w:ilvl="0" w:tplc="300A000F">
      <w:start w:val="1"/>
      <w:numFmt w:val="decimal"/>
      <w:lvlText w:val="%1."/>
      <w:lvlJc w:val="left"/>
      <w:pPr>
        <w:ind w:left="1776" w:hanging="360"/>
      </w:pPr>
    </w:lvl>
    <w:lvl w:ilvl="1" w:tplc="300A0019">
      <w:start w:val="1"/>
      <w:numFmt w:val="lowerLetter"/>
      <w:lvlText w:val="%2."/>
      <w:lvlJc w:val="left"/>
      <w:pPr>
        <w:ind w:left="2496" w:hanging="360"/>
      </w:pPr>
    </w:lvl>
    <w:lvl w:ilvl="2" w:tplc="300A001B" w:tentative="1">
      <w:start w:val="1"/>
      <w:numFmt w:val="lowerRoman"/>
      <w:lvlText w:val="%3."/>
      <w:lvlJc w:val="right"/>
      <w:pPr>
        <w:ind w:left="3216" w:hanging="180"/>
      </w:pPr>
    </w:lvl>
    <w:lvl w:ilvl="3" w:tplc="300A000F" w:tentative="1">
      <w:start w:val="1"/>
      <w:numFmt w:val="decimal"/>
      <w:lvlText w:val="%4."/>
      <w:lvlJc w:val="left"/>
      <w:pPr>
        <w:ind w:left="3936" w:hanging="360"/>
      </w:pPr>
    </w:lvl>
    <w:lvl w:ilvl="4" w:tplc="300A0019" w:tentative="1">
      <w:start w:val="1"/>
      <w:numFmt w:val="lowerLetter"/>
      <w:lvlText w:val="%5."/>
      <w:lvlJc w:val="left"/>
      <w:pPr>
        <w:ind w:left="4656" w:hanging="360"/>
      </w:pPr>
    </w:lvl>
    <w:lvl w:ilvl="5" w:tplc="300A001B" w:tentative="1">
      <w:start w:val="1"/>
      <w:numFmt w:val="lowerRoman"/>
      <w:lvlText w:val="%6."/>
      <w:lvlJc w:val="right"/>
      <w:pPr>
        <w:ind w:left="5376" w:hanging="180"/>
      </w:pPr>
    </w:lvl>
    <w:lvl w:ilvl="6" w:tplc="300A000F" w:tentative="1">
      <w:start w:val="1"/>
      <w:numFmt w:val="decimal"/>
      <w:lvlText w:val="%7."/>
      <w:lvlJc w:val="left"/>
      <w:pPr>
        <w:ind w:left="6096" w:hanging="360"/>
      </w:pPr>
    </w:lvl>
    <w:lvl w:ilvl="7" w:tplc="300A0019" w:tentative="1">
      <w:start w:val="1"/>
      <w:numFmt w:val="lowerLetter"/>
      <w:lvlText w:val="%8."/>
      <w:lvlJc w:val="left"/>
      <w:pPr>
        <w:ind w:left="6816" w:hanging="360"/>
      </w:pPr>
    </w:lvl>
    <w:lvl w:ilvl="8" w:tplc="3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30283E29"/>
    <w:multiLevelType w:val="hybridMultilevel"/>
    <w:tmpl w:val="FAE83D0A"/>
    <w:lvl w:ilvl="0" w:tplc="73145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17976"/>
    <w:multiLevelType w:val="hybridMultilevel"/>
    <w:tmpl w:val="D5EA00B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C70E6"/>
    <w:multiLevelType w:val="hybridMultilevel"/>
    <w:tmpl w:val="CC404C26"/>
    <w:lvl w:ilvl="0" w:tplc="F6440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45F42"/>
    <w:multiLevelType w:val="hybridMultilevel"/>
    <w:tmpl w:val="9330434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16C11"/>
    <w:multiLevelType w:val="hybridMultilevel"/>
    <w:tmpl w:val="DC6E1B78"/>
    <w:lvl w:ilvl="0" w:tplc="8D5A4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4061E"/>
    <w:multiLevelType w:val="hybridMultilevel"/>
    <w:tmpl w:val="E02C8E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900007"/>
    <w:multiLevelType w:val="hybridMultilevel"/>
    <w:tmpl w:val="8E1C4D3C"/>
    <w:lvl w:ilvl="0" w:tplc="8D5A4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8564E"/>
    <w:multiLevelType w:val="hybridMultilevel"/>
    <w:tmpl w:val="6A14E94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5D2748"/>
    <w:multiLevelType w:val="hybridMultilevel"/>
    <w:tmpl w:val="5644F56C"/>
    <w:lvl w:ilvl="0" w:tplc="8D5A4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11"/>
  </w:num>
  <w:num w:numId="5">
    <w:abstractNumId w:val="6"/>
  </w:num>
  <w:num w:numId="6">
    <w:abstractNumId w:val="8"/>
  </w:num>
  <w:num w:numId="7">
    <w:abstractNumId w:val="10"/>
  </w:num>
  <w:num w:numId="8">
    <w:abstractNumId w:val="12"/>
  </w:num>
  <w:num w:numId="9">
    <w:abstractNumId w:val="2"/>
  </w:num>
  <w:num w:numId="10">
    <w:abstractNumId w:val="5"/>
  </w:num>
  <w:num w:numId="11">
    <w:abstractNumId w:val="7"/>
  </w:num>
  <w:num w:numId="12">
    <w:abstractNumId w:val="9"/>
  </w:num>
  <w:num w:numId="13">
    <w:abstractNumId w:val="0"/>
  </w:num>
  <w:num w:numId="14">
    <w:abstractNumId w:val="13"/>
  </w:num>
  <w:num w:numId="15">
    <w:abstractNumId w:val="1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427"/>
    <w:rsid w:val="002625A7"/>
    <w:rsid w:val="00352E33"/>
    <w:rsid w:val="003E2E6D"/>
    <w:rsid w:val="003F7DBD"/>
    <w:rsid w:val="005D4C01"/>
    <w:rsid w:val="005D671D"/>
    <w:rsid w:val="00640226"/>
    <w:rsid w:val="006B3E12"/>
    <w:rsid w:val="007E75EC"/>
    <w:rsid w:val="0083230A"/>
    <w:rsid w:val="008A3906"/>
    <w:rsid w:val="008B35CF"/>
    <w:rsid w:val="00907F4F"/>
    <w:rsid w:val="00962FBE"/>
    <w:rsid w:val="009728B6"/>
    <w:rsid w:val="00A2445C"/>
    <w:rsid w:val="00AC3037"/>
    <w:rsid w:val="00AD694C"/>
    <w:rsid w:val="00B119D5"/>
    <w:rsid w:val="00B17095"/>
    <w:rsid w:val="00B17828"/>
    <w:rsid w:val="00B53427"/>
    <w:rsid w:val="00B8680C"/>
    <w:rsid w:val="00BB2F5D"/>
    <w:rsid w:val="00BC6A2A"/>
    <w:rsid w:val="00C43DB7"/>
    <w:rsid w:val="00CA1062"/>
    <w:rsid w:val="00D055AA"/>
    <w:rsid w:val="00D1366C"/>
    <w:rsid w:val="00D14922"/>
    <w:rsid w:val="00D52C2E"/>
    <w:rsid w:val="00E453B1"/>
    <w:rsid w:val="00FD5647"/>
    <w:rsid w:val="00FD67CD"/>
    <w:rsid w:val="00FE5F2D"/>
    <w:rsid w:val="00FF0FEE"/>
    <w:rsid w:val="00FF5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0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3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90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5F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907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8B3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B119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119D5"/>
  </w:style>
  <w:style w:type="paragraph" w:styleId="Piedepgina">
    <w:name w:val="footer"/>
    <w:basedOn w:val="Normal"/>
    <w:link w:val="PiedepginaCar"/>
    <w:uiPriority w:val="99"/>
    <w:semiHidden/>
    <w:unhideWhenUsed/>
    <w:rsid w:val="00B119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119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</dc:creator>
  <cp:lastModifiedBy>Priscilla</cp:lastModifiedBy>
  <cp:revision>9</cp:revision>
  <dcterms:created xsi:type="dcterms:W3CDTF">2012-09-21T10:00:00Z</dcterms:created>
  <dcterms:modified xsi:type="dcterms:W3CDTF">2012-09-21T11:22:00Z</dcterms:modified>
</cp:coreProperties>
</file>