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3" w:rsidRDefault="000C0C1C" w:rsidP="006C3E90">
      <w:r>
        <w:rPr>
          <w:noProof/>
          <w:lang w:val="es-ES" w:eastAsia="es-ES"/>
        </w:rPr>
        <w:pict>
          <v:group id="Group 4" o:spid="_x0000_s1078" style="position:absolute;margin-left:-51.1pt;margin-top:-50.45pt;width:557.65pt;height:80.15pt;z-index:251722752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79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9" o:title=""/>
              <v:path arrowok="t"/>
            </v:shape>
            <v:shape id="0 Imagen" o:spid="_x0000_s1080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10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FISICA</w:t>
                    </w:r>
                  </w:p>
                  <w:p w:rsidR="00350A10" w:rsidRDefault="00350A10" w:rsidP="00B626E2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350A10" w:rsidRPr="00A25F95" w:rsidRDefault="00350A10" w:rsidP="00B626E2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B626E2" w:rsidRDefault="00A8436B" w:rsidP="00C569F0">
      <w:pPr>
        <w:spacing w:after="0" w:line="240" w:lineRule="auto"/>
        <w:jc w:val="center"/>
        <w:rPr>
          <w:b/>
        </w:rPr>
      </w:pPr>
      <w:r>
        <w:rPr>
          <w:b/>
        </w:rPr>
        <w:t>SEGUNDA</w:t>
      </w:r>
      <w:r w:rsidR="00B626E2">
        <w:rPr>
          <w:b/>
        </w:rPr>
        <w:t xml:space="preserve"> EVALUACIÓN  DE FÍSICA B- IT 2014</w:t>
      </w:r>
    </w:p>
    <w:p w:rsidR="00B626E2" w:rsidRDefault="00C569F0" w:rsidP="00C569F0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</w:t>
      </w:r>
      <w:r w:rsidR="00B626E2">
        <w:rPr>
          <w:b/>
        </w:rPr>
        <w:t xml:space="preserve">FECHA MIERCOLES  </w:t>
      </w:r>
      <w:r w:rsidR="00A8436B">
        <w:rPr>
          <w:b/>
        </w:rPr>
        <w:t>3</w:t>
      </w:r>
      <w:r w:rsidR="00B626E2">
        <w:rPr>
          <w:b/>
        </w:rPr>
        <w:t xml:space="preserve"> </w:t>
      </w:r>
      <w:r w:rsidR="00A8436B">
        <w:rPr>
          <w:b/>
        </w:rPr>
        <w:t>SEPTIEMBRE</w:t>
      </w:r>
      <w:r w:rsidR="00B626E2">
        <w:rPr>
          <w:b/>
        </w:rPr>
        <w:t xml:space="preserve"> DEL 2014</w:t>
      </w:r>
    </w:p>
    <w:p w:rsidR="00B626E2" w:rsidRDefault="00B626E2" w:rsidP="00C569F0">
      <w:pPr>
        <w:jc w:val="center"/>
      </w:pPr>
    </w:p>
    <w:p w:rsidR="00B626E2" w:rsidRDefault="00B626E2" w:rsidP="00B626E2">
      <w:pPr>
        <w:spacing w:after="0" w:line="360" w:lineRule="auto"/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B626E2" w:rsidRDefault="000C0C1C" w:rsidP="006C3E90">
      <w:r>
        <w:rPr>
          <w:b/>
          <w:noProof/>
          <w:sz w:val="18"/>
          <w:lang w:eastAsia="es-EC"/>
        </w:rPr>
        <w:pict>
          <v:shape id="Text Box 2" o:spid="_x0000_s1083" type="#_x0000_t202" style="position:absolute;margin-left:-34.25pt;margin-top:-.45pt;width:528.45pt;height:122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350A10" w:rsidRPr="00A25F95" w:rsidRDefault="00350A10" w:rsidP="00B626E2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350A10" w:rsidRDefault="00350A10" w:rsidP="00B626E2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350A10" w:rsidRPr="00A25F95" w:rsidRDefault="00350A10" w:rsidP="00B626E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350A10" w:rsidRPr="00A25F95" w:rsidRDefault="00350A10" w:rsidP="00B626E2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350A10" w:rsidRPr="00A25F95" w:rsidRDefault="00350A10" w:rsidP="00B626E2"/>
              </w:txbxContent>
            </v:textbox>
          </v:shape>
        </w:pict>
      </w:r>
    </w:p>
    <w:p w:rsidR="00B626E2" w:rsidRDefault="00B626E2" w:rsidP="006C3E90"/>
    <w:p w:rsidR="00B626E2" w:rsidRDefault="00B626E2" w:rsidP="006C3E90"/>
    <w:p w:rsidR="00B626E2" w:rsidRDefault="00B626E2" w:rsidP="006C3E90"/>
    <w:p w:rsidR="00B626E2" w:rsidRDefault="00B626E2" w:rsidP="006C3E90"/>
    <w:p w:rsidR="00B626E2" w:rsidRPr="005842B7" w:rsidRDefault="00B626E2" w:rsidP="00B626E2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CUALQUIER OTRO MEDIO DE COMUNCICACION ELECTRONICA DEBEN ESTAR APAGADOS Y GUARDADOS EN SU</w:t>
      </w:r>
      <w:r w:rsidR="002E55B1">
        <w:rPr>
          <w:b/>
          <w:sz w:val="18"/>
        </w:rPr>
        <w:t>º</w:t>
      </w:r>
      <w:r w:rsidRPr="005842B7">
        <w:rPr>
          <w:b/>
          <w:sz w:val="18"/>
        </w:rPr>
        <w:t>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>N ESTUDIANTE DEBE TENER EN SU PODER LO ANTERIORMENTE MENCIONADO.</w:t>
      </w:r>
    </w:p>
    <w:p w:rsidR="00B626E2" w:rsidRDefault="00702EE1" w:rsidP="00B6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catorce</w:t>
      </w:r>
      <w:r w:rsidR="00B626E2">
        <w:rPr>
          <w:rFonts w:ascii="Times New Roman" w:hAnsi="Times New Roman" w:cs="Times New Roman"/>
          <w:sz w:val="24"/>
          <w:szCs w:val="24"/>
        </w:rPr>
        <w:t xml:space="preserve"> </w:t>
      </w:r>
      <w:r w:rsidR="003C11DE">
        <w:rPr>
          <w:rFonts w:ascii="Times New Roman" w:hAnsi="Times New Roman" w:cs="Times New Roman"/>
          <w:sz w:val="24"/>
          <w:szCs w:val="24"/>
        </w:rPr>
        <w:t xml:space="preserve">primeras </w:t>
      </w:r>
      <w:r w:rsidR="00B626E2">
        <w:rPr>
          <w:rFonts w:ascii="Times New Roman" w:hAnsi="Times New Roman" w:cs="Times New Roman"/>
          <w:sz w:val="24"/>
          <w:szCs w:val="24"/>
        </w:rPr>
        <w:t xml:space="preserve">preguntas son de opción múltiple y </w:t>
      </w:r>
      <w:r w:rsidR="00B626E2"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 w:rsidR="00B626E2">
        <w:rPr>
          <w:rFonts w:ascii="Times New Roman" w:hAnsi="Times New Roman" w:cs="Times New Roman"/>
          <w:sz w:val="24"/>
          <w:szCs w:val="24"/>
        </w:rPr>
        <w:t>.</w:t>
      </w:r>
    </w:p>
    <w:p w:rsidR="00B626E2" w:rsidRPr="006B16E1" w:rsidRDefault="00B626E2" w:rsidP="006B1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92">
        <w:rPr>
          <w:rFonts w:ascii="Times New Roman" w:hAnsi="Times New Roman" w:cs="Times New Roman"/>
          <w:b/>
          <w:sz w:val="28"/>
          <w:szCs w:val="28"/>
          <w:u w:val="single"/>
        </w:rPr>
        <w:t>EN CADA TEMA JUSTIFIQUE SU RESPUESTA</w:t>
      </w:r>
      <w:r w:rsidRPr="00EF1ACF">
        <w:rPr>
          <w:rFonts w:ascii="Times New Roman" w:hAnsi="Times New Roman" w:cs="Times New Roman"/>
          <w:b/>
          <w:sz w:val="28"/>
          <w:szCs w:val="28"/>
        </w:rPr>
        <w:t>.</w:t>
      </w:r>
    </w:p>
    <w:p w:rsidR="003A4C54" w:rsidRPr="003A4C54" w:rsidRDefault="003A4C54" w:rsidP="003A4C54">
      <w:pPr>
        <w:pStyle w:val="Prrafodelista"/>
        <w:ind w:left="1080"/>
        <w:jc w:val="both"/>
        <w:rPr>
          <w:color w:val="000000" w:themeColor="text1"/>
          <w:sz w:val="24"/>
          <w:szCs w:val="24"/>
        </w:rPr>
      </w:pPr>
    </w:p>
    <w:p w:rsidR="003A4C54" w:rsidRPr="003A4C54" w:rsidRDefault="003A4C54" w:rsidP="003C11DE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A4C54">
        <w:rPr>
          <w:color w:val="000000" w:themeColor="text1"/>
          <w:sz w:val="24"/>
          <w:szCs w:val="24"/>
        </w:rPr>
        <w:t>Con relación a las propiedades elásticas de los materiales, escoja la alternativa correcta.</w:t>
      </w:r>
    </w:p>
    <w:p w:rsidR="009B17B5" w:rsidRPr="009B17B5" w:rsidRDefault="009B17B5" w:rsidP="003C11DE">
      <w:pPr>
        <w:pStyle w:val="Prrafodelista"/>
        <w:numPr>
          <w:ilvl w:val="0"/>
          <w:numId w:val="14"/>
        </w:numPr>
        <w:ind w:left="1080"/>
        <w:jc w:val="both"/>
        <w:rPr>
          <w:color w:val="000000" w:themeColor="text1"/>
          <w:sz w:val="24"/>
          <w:szCs w:val="24"/>
        </w:rPr>
      </w:pPr>
      <w:r w:rsidRPr="009B17B5">
        <w:rPr>
          <w:color w:val="000000" w:themeColor="text1"/>
          <w:sz w:val="24"/>
          <w:szCs w:val="24"/>
        </w:rPr>
        <w:t xml:space="preserve">La ley de Hooke se aplica después del límite elástico </w:t>
      </w:r>
    </w:p>
    <w:p w:rsidR="003A4C54" w:rsidRPr="003A4C54" w:rsidRDefault="003A4C54" w:rsidP="003C11DE">
      <w:pPr>
        <w:pStyle w:val="Prrafodelista"/>
        <w:numPr>
          <w:ilvl w:val="0"/>
          <w:numId w:val="14"/>
        </w:numPr>
        <w:ind w:left="1080"/>
        <w:jc w:val="both"/>
        <w:rPr>
          <w:color w:val="000000" w:themeColor="text1"/>
          <w:sz w:val="24"/>
          <w:szCs w:val="24"/>
        </w:rPr>
      </w:pPr>
      <w:r w:rsidRPr="003A4C54">
        <w:rPr>
          <w:color w:val="000000" w:themeColor="text1"/>
          <w:sz w:val="24"/>
          <w:szCs w:val="24"/>
        </w:rPr>
        <w:t>La ley de Hooke se aplica hasta el límite elástico</w:t>
      </w:r>
    </w:p>
    <w:p w:rsidR="003A4C54" w:rsidRPr="007A4150" w:rsidRDefault="003A4C54" w:rsidP="003C11DE">
      <w:pPr>
        <w:pStyle w:val="Prrafodelista"/>
        <w:numPr>
          <w:ilvl w:val="0"/>
          <w:numId w:val="14"/>
        </w:numPr>
        <w:ind w:left="1080"/>
        <w:jc w:val="both"/>
        <w:rPr>
          <w:b/>
          <w:color w:val="000000" w:themeColor="text1"/>
          <w:sz w:val="24"/>
          <w:szCs w:val="24"/>
          <w:u w:val="single"/>
        </w:rPr>
      </w:pPr>
      <w:r w:rsidRPr="007A4150">
        <w:rPr>
          <w:b/>
          <w:color w:val="000000" w:themeColor="text1"/>
          <w:sz w:val="24"/>
          <w:szCs w:val="24"/>
          <w:u w:val="single"/>
        </w:rPr>
        <w:t>La ley de Hooke se aplica solo en la zona proporcional entre el esfuerzo y la deformación unitaria</w:t>
      </w:r>
    </w:p>
    <w:p w:rsidR="006829D2" w:rsidRPr="009C092C" w:rsidRDefault="003A4C54" w:rsidP="003C11DE">
      <w:pPr>
        <w:pStyle w:val="Prrafodelista"/>
        <w:numPr>
          <w:ilvl w:val="0"/>
          <w:numId w:val="14"/>
        </w:numPr>
        <w:ind w:left="1080"/>
        <w:jc w:val="both"/>
        <w:rPr>
          <w:color w:val="000000" w:themeColor="text1"/>
          <w:sz w:val="24"/>
          <w:szCs w:val="24"/>
        </w:rPr>
      </w:pPr>
      <w:r w:rsidRPr="003A4C54">
        <w:rPr>
          <w:color w:val="000000" w:themeColor="text1"/>
          <w:sz w:val="24"/>
          <w:szCs w:val="24"/>
        </w:rPr>
        <w:t>Tiene que ver con las propiedades elásticas de los materiales y se aplica en cualquier zona sin restricciones</w:t>
      </w:r>
    </w:p>
    <w:p w:rsidR="005D5E42" w:rsidRPr="003C11DE" w:rsidRDefault="005D5E42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71755</wp:posOffset>
            </wp:positionV>
            <wp:extent cx="1562100" cy="1485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1DE">
        <w:rPr>
          <w:sz w:val="24"/>
          <w:szCs w:val="24"/>
        </w:rPr>
        <w:t>Un cilindro de madera, sólido y homogéneo, de sección transversal 1 cm</w:t>
      </w:r>
      <w:r w:rsidRPr="003C11DE">
        <w:rPr>
          <w:sz w:val="24"/>
          <w:szCs w:val="24"/>
          <w:vertAlign w:val="superscript"/>
        </w:rPr>
        <w:t>2</w:t>
      </w:r>
      <w:r w:rsidRPr="003C11DE">
        <w:rPr>
          <w:sz w:val="24"/>
          <w:szCs w:val="24"/>
        </w:rPr>
        <w:t xml:space="preserve"> y 8 cm de altura, flota en agua tal como se muestra en la figura. Determine la densidad de la madera en g/cm</w:t>
      </w:r>
      <w:r w:rsidRPr="003C11DE">
        <w:rPr>
          <w:sz w:val="24"/>
          <w:szCs w:val="24"/>
          <w:vertAlign w:val="superscript"/>
        </w:rPr>
        <w:t>3</w:t>
      </w:r>
      <w:r w:rsidRPr="003C11DE">
        <w:rPr>
          <w:sz w:val="24"/>
          <w:szCs w:val="24"/>
        </w:rPr>
        <w:t xml:space="preserve"> ? (densidad del agua es 1 g/cm</w:t>
      </w:r>
      <w:r w:rsidRPr="003C11DE">
        <w:rPr>
          <w:sz w:val="24"/>
          <w:szCs w:val="24"/>
          <w:vertAlign w:val="superscript"/>
        </w:rPr>
        <w:t>3</w:t>
      </w:r>
      <w:r w:rsidRPr="003C11DE">
        <w:rPr>
          <w:sz w:val="24"/>
          <w:szCs w:val="24"/>
        </w:rPr>
        <w:t>)</w:t>
      </w:r>
      <w:r w:rsidRPr="003C11DE">
        <w:rPr>
          <w:noProof/>
          <w:sz w:val="24"/>
          <w:szCs w:val="24"/>
          <w:lang w:val="es-ES" w:eastAsia="es-ES"/>
        </w:rPr>
        <w:t xml:space="preserve"> </w:t>
      </w:r>
    </w:p>
    <w:p w:rsidR="005D5E42" w:rsidRDefault="005D5E42" w:rsidP="005D5E42">
      <w:pPr>
        <w:pStyle w:val="Prrafodelista"/>
      </w:pPr>
    </w:p>
    <w:p w:rsidR="005D5E42" w:rsidRPr="00313798" w:rsidRDefault="005D5E42" w:rsidP="000D7D1C">
      <w:pPr>
        <w:pStyle w:val="Prrafodelista"/>
        <w:numPr>
          <w:ilvl w:val="0"/>
          <w:numId w:val="16"/>
        </w:numPr>
        <w:rPr>
          <w:b/>
          <w:u w:val="single"/>
        </w:rPr>
      </w:pPr>
      <w:r w:rsidRPr="00313798">
        <w:rPr>
          <w:b/>
          <w:u w:val="single"/>
        </w:rPr>
        <w:t>0.8</w:t>
      </w:r>
      <w:r w:rsidR="001E4292" w:rsidRPr="00313798">
        <w:rPr>
          <w:b/>
          <w:u w:val="single"/>
        </w:rPr>
        <w:t>9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1.0</w:t>
      </w:r>
      <w:r w:rsidR="001E4292">
        <w:t>0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2.00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1.50</w:t>
      </w:r>
    </w:p>
    <w:p w:rsidR="005D5E42" w:rsidRDefault="005D5E42" w:rsidP="000D7D1C">
      <w:pPr>
        <w:pStyle w:val="Prrafodelista"/>
        <w:numPr>
          <w:ilvl w:val="0"/>
          <w:numId w:val="16"/>
        </w:numPr>
      </w:pPr>
      <w:r>
        <w:t>0.50</w:t>
      </w:r>
    </w:p>
    <w:p w:rsidR="00BA3906" w:rsidRDefault="00BA3906" w:rsidP="00BA3906"/>
    <w:p w:rsidR="00CC3792" w:rsidRPr="003C11DE" w:rsidRDefault="00CC3792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El radio de un tubo </w:t>
      </w:r>
      <w:r w:rsidR="00AE2A05">
        <w:rPr>
          <w:sz w:val="24"/>
          <w:szCs w:val="24"/>
        </w:rPr>
        <w:t xml:space="preserve">por el cual circula un fluido </w:t>
      </w:r>
      <w:r w:rsidRPr="003C11DE">
        <w:rPr>
          <w:sz w:val="24"/>
          <w:szCs w:val="24"/>
        </w:rPr>
        <w:t xml:space="preserve"> disminuye en un 7 % debido a los depósitos sobre la superficie interna, </w:t>
      </w:r>
      <w:proofErr w:type="gramStart"/>
      <w:r w:rsidRPr="003C11DE">
        <w:rPr>
          <w:sz w:val="24"/>
          <w:szCs w:val="24"/>
        </w:rPr>
        <w:t>¿ en</w:t>
      </w:r>
      <w:proofErr w:type="gramEnd"/>
      <w:r w:rsidRPr="003C11DE">
        <w:rPr>
          <w:sz w:val="24"/>
          <w:szCs w:val="24"/>
        </w:rPr>
        <w:t xml:space="preserve"> qué porcentaje se tiene que aumentar la diferencia de presiones entre los extremos del tubo de radio disminuido para mantener el caudal constante?</w:t>
      </w:r>
      <w:r w:rsidR="001E4292">
        <w:rPr>
          <w:sz w:val="24"/>
          <w:szCs w:val="24"/>
        </w:rPr>
        <w:t xml:space="preserve"> </w:t>
      </w:r>
      <w:r w:rsidR="001E4292" w:rsidRPr="001E4292">
        <w:rPr>
          <w:b/>
          <w:sz w:val="24"/>
          <w:szCs w:val="24"/>
        </w:rPr>
        <w:t>Nota: considere un flujo viscoso</w:t>
      </w:r>
      <w:r w:rsidR="001E4292">
        <w:rPr>
          <w:sz w:val="24"/>
          <w:szCs w:val="24"/>
        </w:rPr>
        <w:t>.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52%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11 %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23 %</w:t>
      </w:r>
    </w:p>
    <w:p w:rsidR="00CC3792" w:rsidRPr="00313798" w:rsidRDefault="00CC3792" w:rsidP="003C11DE">
      <w:pPr>
        <w:pStyle w:val="Prrafodelista"/>
        <w:numPr>
          <w:ilvl w:val="0"/>
          <w:numId w:val="17"/>
        </w:numPr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34 %</w:t>
      </w:r>
    </w:p>
    <w:p w:rsidR="00CC3792" w:rsidRPr="003C11DE" w:rsidRDefault="00CC3792" w:rsidP="003C11DE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16 %</w:t>
      </w:r>
    </w:p>
    <w:p w:rsidR="00C4636A" w:rsidRDefault="00C4636A" w:rsidP="00C4636A">
      <w:pPr>
        <w:spacing w:after="0" w:line="240" w:lineRule="auto"/>
        <w:jc w:val="both"/>
        <w:rPr>
          <w:vertAlign w:val="superscript"/>
        </w:rPr>
      </w:pPr>
    </w:p>
    <w:p w:rsidR="00CC3792" w:rsidRPr="003C11DE" w:rsidRDefault="00CC3792" w:rsidP="003C11DE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11DE">
        <w:rPr>
          <w:b/>
          <w:sz w:val="24"/>
          <w:szCs w:val="24"/>
        </w:rPr>
        <w:t>Responde Verdadero (V) o Falso (F):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(    ) Una onda mecánica es una perturbación que </w:t>
      </w:r>
      <w:r w:rsidR="0043278C">
        <w:rPr>
          <w:sz w:val="24"/>
          <w:szCs w:val="24"/>
        </w:rPr>
        <w:t xml:space="preserve">se puede </w:t>
      </w:r>
      <w:r w:rsidRPr="003C11DE">
        <w:rPr>
          <w:sz w:val="24"/>
          <w:szCs w:val="24"/>
        </w:rPr>
        <w:t>propaga</w:t>
      </w:r>
      <w:r w:rsidR="0043278C">
        <w:rPr>
          <w:sz w:val="24"/>
          <w:szCs w:val="24"/>
        </w:rPr>
        <w:t>r por un material o por</w:t>
      </w:r>
      <w:r w:rsidRPr="003C11DE">
        <w:rPr>
          <w:sz w:val="24"/>
          <w:szCs w:val="24"/>
        </w:rPr>
        <w:t xml:space="preserve"> el vacio.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(  ) Si la onda es transversal entonces las partículas del medio vibran perpendicularmente a la dirección de propagación de las ondas.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(    ) Si la onda es longitudinal entonces las partículas del medio vibran en la misma dirección paralela a la dirección de propagación de las ondas.</w:t>
      </w: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</w:p>
    <w:p w:rsidR="00CC3792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ab/>
      </w:r>
    </w:p>
    <w:p w:rsidR="000C4F04" w:rsidRPr="003C11DE" w:rsidRDefault="00CC3792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a) VVF</w:t>
      </w:r>
      <w:r w:rsidRPr="003C11DE">
        <w:rPr>
          <w:sz w:val="24"/>
          <w:szCs w:val="24"/>
        </w:rPr>
        <w:tab/>
        <w:t xml:space="preserve">   </w:t>
      </w:r>
      <w:r w:rsidRPr="003C11DE">
        <w:rPr>
          <w:sz w:val="24"/>
          <w:szCs w:val="24"/>
        </w:rPr>
        <w:tab/>
        <w:t xml:space="preserve">  </w:t>
      </w:r>
      <w:r w:rsidRPr="00313798">
        <w:rPr>
          <w:b/>
          <w:sz w:val="24"/>
          <w:szCs w:val="24"/>
          <w:u w:val="single"/>
        </w:rPr>
        <w:t>b) FVV</w:t>
      </w:r>
      <w:r w:rsidRPr="003C11DE">
        <w:rPr>
          <w:sz w:val="24"/>
          <w:szCs w:val="24"/>
        </w:rPr>
        <w:tab/>
        <w:t xml:space="preserve">         c) FFF</w:t>
      </w:r>
      <w:r w:rsidRPr="003C11DE">
        <w:rPr>
          <w:sz w:val="24"/>
          <w:szCs w:val="24"/>
        </w:rPr>
        <w:tab/>
      </w:r>
      <w:r w:rsidRPr="003C11DE">
        <w:rPr>
          <w:sz w:val="24"/>
          <w:szCs w:val="24"/>
        </w:rPr>
        <w:tab/>
        <w:t xml:space="preserve">       d) FVF   </w:t>
      </w:r>
      <w:r w:rsidRPr="003C11DE">
        <w:rPr>
          <w:sz w:val="24"/>
          <w:szCs w:val="24"/>
        </w:rPr>
        <w:tab/>
        <w:t xml:space="preserve">               e) VVV</w:t>
      </w:r>
    </w:p>
    <w:p w:rsidR="000C4F04" w:rsidRPr="00855174" w:rsidRDefault="000C4F04" w:rsidP="000C4F04">
      <w:pPr>
        <w:spacing w:after="0" w:line="240" w:lineRule="auto"/>
        <w:jc w:val="both"/>
        <w:rPr>
          <w:lang w:val="es-ES"/>
        </w:rPr>
      </w:pPr>
    </w:p>
    <w:p w:rsidR="0002377D" w:rsidRPr="003C11DE" w:rsidRDefault="0002377D" w:rsidP="003C1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Una emisora de Miraflores emite ondas de radio a una frecuencia de 0.70 MHz, si una casa situada a 60.0 km capta la se</w:t>
      </w:r>
      <w:r w:rsidRPr="003C11DE">
        <w:rPr>
          <w:rFonts w:asciiTheme="majorHAnsi" w:eastAsia="Arial Unicode MS" w:hAnsiTheme="majorHAnsi" w:cs="Arial Unicode MS"/>
          <w:sz w:val="24"/>
          <w:szCs w:val="24"/>
          <w:lang w:val="es-ES"/>
        </w:rPr>
        <w:t>ñ</w:t>
      </w:r>
      <w:r w:rsidRPr="003C11DE">
        <w:rPr>
          <w:rFonts w:asciiTheme="majorHAnsi" w:hAnsiTheme="majorHAnsi"/>
          <w:sz w:val="24"/>
          <w:szCs w:val="24"/>
          <w:lang w:val="es-ES"/>
        </w:rPr>
        <w:t>al ¿cuántas longitudes  de onda hay aproximadamente entre la emisora</w:t>
      </w:r>
      <w:r w:rsidR="007E1B60">
        <w:rPr>
          <w:rFonts w:asciiTheme="majorHAnsi" w:hAnsiTheme="majorHAnsi"/>
          <w:sz w:val="24"/>
          <w:szCs w:val="24"/>
          <w:lang w:val="es-ES"/>
        </w:rPr>
        <w:t xml:space="preserve"> y la casa?</w:t>
      </w:r>
      <w:r w:rsidR="0043278C">
        <w:rPr>
          <w:rFonts w:asciiTheme="majorHAnsi" w:hAnsiTheme="majorHAnsi"/>
          <w:sz w:val="24"/>
          <w:szCs w:val="24"/>
          <w:lang w:val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 xml:space="preserve"> 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luz</m:t>
            </m:r>
          </m:sub>
        </m:sSub>
        <m:r>
          <w:rPr>
            <w:rFonts w:ascii="Cambria Math" w:hAnsi="Cambria Math"/>
            <w:sz w:val="24"/>
            <w:szCs w:val="24"/>
            <w:lang w:val="es-ES"/>
          </w:rPr>
          <m:t>=3×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ES"/>
              </w:rPr>
              <m:t>8</m:t>
            </m:r>
          </m:sup>
        </m:sSup>
        <m:r>
          <w:rPr>
            <w:rFonts w:ascii="Cambria Math" w:hAnsi="Cambria Math"/>
            <w:sz w:val="24"/>
            <w:szCs w:val="24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s</m:t>
            </m:r>
          </m:den>
        </m:f>
      </m:oMath>
    </w:p>
    <w:p w:rsidR="0002377D" w:rsidRPr="003C11DE" w:rsidRDefault="0002377D" w:rsidP="003C11DE">
      <w:pPr>
        <w:jc w:val="both"/>
        <w:rPr>
          <w:rFonts w:asciiTheme="majorHAnsi" w:hAnsiTheme="majorHAnsi"/>
          <w:sz w:val="24"/>
          <w:szCs w:val="24"/>
          <w:lang w:val="es-ES"/>
        </w:rPr>
      </w:pPr>
    </w:p>
    <w:p w:rsidR="0002377D" w:rsidRPr="003C11DE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1.85x10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2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02377D" w:rsidRPr="00313798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  <w:lang w:val="es-ES"/>
        </w:rPr>
      </w:pPr>
      <w:r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>1.</w:t>
      </w:r>
      <w:r w:rsidR="0043278C"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>40</w:t>
      </w:r>
      <w:r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x10</w:t>
      </w:r>
      <w:r w:rsidR="0043278C" w:rsidRPr="00313798">
        <w:rPr>
          <w:rFonts w:asciiTheme="majorHAnsi" w:hAnsiTheme="majorHAnsi"/>
          <w:b/>
          <w:sz w:val="24"/>
          <w:szCs w:val="24"/>
          <w:u w:val="single"/>
          <w:vertAlign w:val="superscript"/>
          <w:lang w:val="es-ES"/>
        </w:rPr>
        <w:t>2</w:t>
      </w:r>
      <w:r w:rsidRPr="00313798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</w:t>
      </w:r>
    </w:p>
    <w:p w:rsidR="0002377D" w:rsidRPr="003C11DE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1.85x10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8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02377D" w:rsidRPr="003C11DE" w:rsidRDefault="0002377D" w:rsidP="003C11DE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"/>
        </w:rPr>
      </w:pPr>
      <w:r w:rsidRPr="003C11DE">
        <w:rPr>
          <w:rFonts w:asciiTheme="majorHAnsi" w:hAnsiTheme="majorHAnsi"/>
          <w:sz w:val="24"/>
          <w:szCs w:val="24"/>
          <w:lang w:val="es-ES"/>
        </w:rPr>
        <w:t>1.85x10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12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</w:t>
      </w:r>
    </w:p>
    <w:p w:rsidR="0002377D" w:rsidRPr="003C11DE" w:rsidRDefault="0002377D" w:rsidP="003C11DE">
      <w:pPr>
        <w:pStyle w:val="Prrafodelista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3C11DE">
        <w:rPr>
          <w:rFonts w:asciiTheme="majorHAnsi" w:hAnsiTheme="majorHAnsi"/>
          <w:sz w:val="24"/>
          <w:szCs w:val="24"/>
        </w:rPr>
        <w:t>1.24</w:t>
      </w:r>
      <w:r w:rsidRPr="003C11DE">
        <w:rPr>
          <w:rFonts w:asciiTheme="majorHAnsi" w:hAnsiTheme="majorHAnsi"/>
          <w:sz w:val="24"/>
          <w:szCs w:val="24"/>
          <w:lang w:val="es-ES"/>
        </w:rPr>
        <w:t xml:space="preserve"> x10</w:t>
      </w:r>
      <w:r w:rsidRPr="003C11DE">
        <w:rPr>
          <w:rFonts w:asciiTheme="majorHAnsi" w:hAnsiTheme="majorHAnsi"/>
          <w:sz w:val="24"/>
          <w:szCs w:val="24"/>
          <w:vertAlign w:val="superscript"/>
          <w:lang w:val="es-ES"/>
        </w:rPr>
        <w:t>8</w:t>
      </w:r>
    </w:p>
    <w:p w:rsidR="00CC3792" w:rsidRPr="00BA3906" w:rsidRDefault="00CC3792" w:rsidP="00CC3792"/>
    <w:p w:rsidR="00416A3C" w:rsidRPr="00416A3C" w:rsidRDefault="00416A3C" w:rsidP="00416A3C">
      <w:pPr>
        <w:spacing w:after="0" w:line="240" w:lineRule="auto"/>
        <w:jc w:val="both"/>
        <w:rPr>
          <w:lang w:val="es-ES"/>
        </w:rPr>
      </w:pPr>
    </w:p>
    <w:p w:rsidR="00D01897" w:rsidRDefault="00D01897" w:rsidP="00D01897"/>
    <w:p w:rsidR="00D01897" w:rsidRDefault="00D01897" w:rsidP="00D01897"/>
    <w:p w:rsidR="00D01897" w:rsidRPr="0043278C" w:rsidRDefault="00D01897" w:rsidP="003C11DE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C11DE">
        <w:rPr>
          <w:sz w:val="24"/>
          <w:szCs w:val="24"/>
        </w:rPr>
        <w:lastRenderedPageBreak/>
        <w:t xml:space="preserve">Se tienen dos cables 1 y 2 (unidos en el punto B y fijos en los puntos A y C) de densidad lineal  </w:t>
      </w:r>
      <w:r w:rsidRPr="003C11DE">
        <w:rPr>
          <w:sz w:val="24"/>
          <w:szCs w:val="24"/>
        </w:rPr>
        <w:sym w:font="Symbol" w:char="F06D"/>
      </w:r>
      <w:r w:rsidRPr="003C11DE">
        <w:rPr>
          <w:sz w:val="24"/>
          <w:szCs w:val="24"/>
        </w:rPr>
        <w:t xml:space="preserve"> y 4</w:t>
      </w:r>
      <w:r w:rsidRPr="003C11DE">
        <w:rPr>
          <w:sz w:val="24"/>
          <w:szCs w:val="24"/>
        </w:rPr>
        <w:sym w:font="Symbol" w:char="F06D"/>
      </w:r>
      <w:r w:rsidRPr="003C11DE">
        <w:rPr>
          <w:sz w:val="24"/>
          <w:szCs w:val="24"/>
        </w:rPr>
        <w:t xml:space="preserve"> respectivamente. Cuando en el punto </w:t>
      </w:r>
      <w:r w:rsidRPr="003C11DE">
        <w:rPr>
          <w:b/>
          <w:sz w:val="24"/>
          <w:szCs w:val="24"/>
        </w:rPr>
        <w:t xml:space="preserve">A </w:t>
      </w:r>
      <w:r w:rsidRPr="003C11DE">
        <w:rPr>
          <w:sz w:val="24"/>
          <w:szCs w:val="24"/>
        </w:rPr>
        <w:t xml:space="preserve">se origina un pulso, este llega al punto </w:t>
      </w:r>
      <w:r w:rsidRPr="003C11DE">
        <w:rPr>
          <w:b/>
          <w:sz w:val="24"/>
          <w:szCs w:val="24"/>
        </w:rPr>
        <w:t>B</w:t>
      </w:r>
      <w:r w:rsidRPr="003C11DE">
        <w:rPr>
          <w:sz w:val="24"/>
          <w:szCs w:val="24"/>
        </w:rPr>
        <w:t xml:space="preserve"> en 2 s. Determine el tiempo que demora el pulso en ir del punto </w:t>
      </w:r>
      <w:r w:rsidRPr="003C11DE">
        <w:rPr>
          <w:b/>
          <w:sz w:val="24"/>
          <w:szCs w:val="24"/>
        </w:rPr>
        <w:t>A</w:t>
      </w:r>
      <w:r w:rsidRPr="003C11DE">
        <w:rPr>
          <w:sz w:val="24"/>
          <w:szCs w:val="24"/>
        </w:rPr>
        <w:t xml:space="preserve"> al punto </w:t>
      </w:r>
      <w:r w:rsidRPr="003C11DE">
        <w:rPr>
          <w:b/>
          <w:sz w:val="24"/>
          <w:szCs w:val="24"/>
        </w:rPr>
        <w:t>C</w:t>
      </w:r>
      <w:r w:rsidRPr="003C11DE">
        <w:rPr>
          <w:sz w:val="24"/>
          <w:szCs w:val="24"/>
        </w:rPr>
        <w:t>.</w:t>
      </w:r>
      <w:r w:rsidR="0043278C">
        <w:rPr>
          <w:sz w:val="24"/>
          <w:szCs w:val="24"/>
        </w:rPr>
        <w:t xml:space="preserve"> </w:t>
      </w:r>
      <w:r w:rsidR="0043278C" w:rsidRPr="0043278C">
        <w:rPr>
          <w:b/>
          <w:sz w:val="24"/>
          <w:szCs w:val="24"/>
        </w:rPr>
        <w:t>Suponga que los cables están tensionados horizontalmente.</w:t>
      </w:r>
    </w:p>
    <w:p w:rsidR="00D01897" w:rsidRDefault="000C0C1C" w:rsidP="00D01897">
      <w:pPr>
        <w:pStyle w:val="Prrafodelista"/>
      </w:pPr>
      <w:r>
        <w:rPr>
          <w:noProof/>
          <w:lang w:val="es-ES" w:eastAsia="es-ES"/>
        </w:rPr>
        <w:pict>
          <v:shape id="_x0000_s1219" type="#_x0000_t202" style="position:absolute;left:0;text-align:left;margin-left:207pt;margin-top:13.65pt;width:45pt;height:54pt;z-index:251810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<v:textbox style="mso-next-textbox:#_x0000_s1219">
              <w:txbxContent>
                <w:p w:rsidR="00350A10" w:rsidRDefault="00350A10" w:rsidP="00D01897">
                  <w:r>
                    <w:t xml:space="preserve">  2L</w:t>
                  </w:r>
                </w:p>
                <w:p w:rsidR="00350A10" w:rsidRDefault="00350A10" w:rsidP="00D01897"/>
                <w:p w:rsidR="00350A10" w:rsidRDefault="00350A10" w:rsidP="00D01897">
                  <w:r>
                    <w:t>(2)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18" type="#_x0000_t202" style="position:absolute;left:0;text-align:left;margin-left:54pt;margin-top:13.65pt;width:45pt;height:54pt;z-index:251809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jTMIA&#10;AADbAAAADwAAAGRycy9kb3ducmV2LnhtbESP3WqDQBCF7wN5h2UCvUtWbRNak1WkIPSiNOTnAQZ3&#10;ohJ3Vtyt2rfvFgq5PJyfj3PIZ9OJkQbXWlYQbyIQxJXVLdcKrpdy/QrCeWSNnWVS8EMO8my5OGCq&#10;7cQnGs++FmGEXYoKGu/7VEpXNWTQbWxPHLybHQz6IIda6gGnMG46mUTRThpsORAa7Om9oep+/jaB&#10;+4KXuP2a3sa7K7H49MdnNkelnlZzsQfhafaP8H/7QyvYJvD3Jfw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yNMwgAAANsAAAAPAAAAAAAAAAAAAAAAAJgCAABkcnMvZG93&#10;bnJldi54bWxQSwUGAAAAAAQABAD1AAAAhwMAAAAA&#10;" fillcolor="white [3212]" stroked="f">
            <v:fill opacity="0"/>
            <v:textbox style="mso-next-textbox:#_x0000_s1218">
              <w:txbxContent>
                <w:p w:rsidR="00350A10" w:rsidRDefault="00350A10" w:rsidP="00D01897">
                  <w:r>
                    <w:t xml:space="preserve">  L</w:t>
                  </w:r>
                </w:p>
                <w:p w:rsidR="00350A10" w:rsidRDefault="00350A10" w:rsidP="00D01897"/>
                <w:p w:rsidR="00350A10" w:rsidRDefault="00350A10" w:rsidP="00D01897">
                  <w:r>
                    <w:t>(1)</w:t>
                  </w:r>
                </w:p>
              </w:txbxContent>
            </v:textbox>
          </v:shape>
        </w:pict>
      </w:r>
    </w:p>
    <w:p w:rsidR="00D01897" w:rsidRDefault="000C0C1C" w:rsidP="00D01897">
      <w:pPr>
        <w:pStyle w:val="Prrafodelista"/>
      </w:pPr>
      <w:r>
        <w:rPr>
          <w:noProof/>
        </w:rPr>
        <w:pict>
          <v:line id="_x0000_s1211" style="position:absolute;left:0;text-align:left;flip:y;z-index:251802624;visibility:visible" from="117pt,11.75pt" to="11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" strokecolor="black [3213]" strokeweight="2pt">
            <v:stroke dashstyle="dash"/>
            <v:shadow on="t" color="black" opacity="24903f" origin=",.5" offset="0,.55556mm"/>
          </v:line>
        </w:pict>
      </w:r>
      <w:r>
        <w:rPr>
          <w:noProof/>
          <w:lang w:val="es-ES" w:eastAsia="es-ES"/>
        </w:rPr>
        <w:pict>
          <v:line id="_x0000_s1220" style="position:absolute;left:0;text-align:left;flip:y;z-index:251811840;visibility:visible" from="27pt,9pt" to="27pt,5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oJHcYAAADbAAAADwAAAGRycy9kb3ducmV2LnhtbESPQWvCQBSE7wX/w/IKvYhuLColuorY&#10;CqLY1rTg9ZF9TaLZtyG7NdFf3xWEHoeZ+YaZzltTijPVrrCsYNCPQBCnVhecKfj+WvVeQDiPrLG0&#10;TAou5GA+6zxMMda24T2dE5+JAGEXo4Lc+yqW0qU5GXR9WxEH78fWBn2QdSZ1jU2Am1I+R9FYGiw4&#10;LORY0TKn9JT8GgUfb+OtXbsDf1433d370TavuG2UenpsFxMQnlr/H76311rBaAi3L+EH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KCR3GAAAA2wAAAA8AAAAAAAAA&#10;AAAAAAAAoQIAAGRycy9kb3ducmV2LnhtbFBLBQYAAAAABAAEAPkAAACUAwAAAAA=&#10;" strokecolor="black [3213]" strokeweight="2pt">
            <v:stroke dashstyle="dash"/>
            <v:shadow on="t" color="black" opacity="24903f" origin=",.5" offset="0,.55556mm"/>
          </v:line>
        </w:pict>
      </w:r>
    </w:p>
    <w:p w:rsidR="00D01897" w:rsidRDefault="000C0C1C" w:rsidP="00D01897">
      <w:pPr>
        <w:pStyle w:val="Prrafodelista"/>
      </w:pPr>
      <w:r>
        <w:rPr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3" type="#_x0000_t32" style="position:absolute;left:0;text-align:left;margin-left:117pt;margin-top:.75pt;width:207pt;height:0;z-index:2518149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cCHcIAAADbAAAADwAAAGRycy9kb3ducmV2LnhtbERPXWvCMBR9H/gfwhV8GZpOcUg1igyU&#10;ISJYBX28NNem2tyUJtNuv948CHs8nO/ZorWVuFPjS8cKPgYJCOLc6ZILBcfDqj8B4QOyxsoxKfgl&#10;D4t5522GqXYP3tM9C4WIIexTVGBCqFMpfW7Ioh+4mjhyF9dYDBE2hdQNPmK4reQwST6lxZJjg8Ga&#10;vgzlt+zHKjj/TYp2fx5dT7ut2a6zC/kNvSvV67bLKYhAbfgXv9zfWsE4jo1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cCHcIAAADbAAAADwAAAAAAAAAAAAAA&#10;AAChAgAAZHJzL2Rvd25yZXYueG1sUEsFBgAAAAAEAAQA+QAAAJADAAAAAA==&#10;" strokecolor="black [3213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val="es-ES" w:eastAsia="es-ES"/>
        </w:rPr>
        <w:pict>
          <v:shape id="_x0000_s1222" type="#_x0000_t32" style="position:absolute;left:0;text-align:left;margin-left:27pt;margin-top:.75pt;width:90pt;height:0;z-index:2518138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iWb8YAAADbAAAADwAAAGRycy9kb3ducmV2LnhtbESPQWvCQBSE7wX/w/KEXkqzaUUrqatI&#10;oaWICEZBj4/sM5uafRuyW43++m5B8DjMzDfMZNbZWpyo9ZVjBS9JCoK4cLriUsF28/k8BuEDssba&#10;MSm4kIfZtPcwwUy7M6/plIdSRAj7DBWYEJpMSl8YsugT1xBH7+BaiyHKtpS6xXOE21q+pulIWqw4&#10;Lhhs6MNQccx/rYL9dVx26/3gZ7damuVXfiC/oCelHvvd/B1EoC7cw7f2t1YwfIP/L/E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Ilm/GAAAA2wAAAA8AAAAAAAAA&#10;AAAAAAAAoQIAAGRycy9kb3ducmV2LnhtbFBLBQYAAAAABAAEAPkAAACUAwAAAAA=&#10;" strokecolor="black [3213]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val="es-ES" w:eastAsia="es-ES"/>
        </w:rPr>
        <w:pict>
          <v:line id="_x0000_s1221" style="position:absolute;left:0;text-align:left;flip:y;z-index:251812864;visibility:visible" from="324pt,.75pt" to="324pt,45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y8cUAAADbAAAADwAAAGRycy9kb3ducmV2LnhtbESP3WrCQBSE7wu+w3IEb0rdVGiQ1FXE&#10;KkjF3xa8PWSPSTR7NmS3Jvr0XaHQy2FmvmFGk9aU4kq1KywreO1HIIhTqwvOFHx/LV6GIJxH1lha&#10;JgU3cjAZd55GmGjb8J6uB5+JAGGXoILc+yqR0qU5GXR9WxEH72Rrgz7IOpO6xibATSkHURRLgwWH&#10;hRwrmuWUXg4/RsF2Hq/s0h15d/98Xm/OtvnAVaNUr9tO30F4av1/+K+91AreYnh8CT9Aj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Qy8cUAAADbAAAADwAAAAAAAAAA&#10;AAAAAAChAgAAZHJzL2Rvd25yZXYueG1sUEsFBgAAAAAEAAQA+QAAAJMDAAAAAA==&#10;" strokecolor="black [3213]" strokeweight="2pt">
            <v:stroke dashstyle="dash"/>
            <v:shadow on="t" color="black" opacity="24903f" origin=",.5" offset="0,.55556mm"/>
          </v:line>
        </w:pict>
      </w:r>
    </w:p>
    <w:p w:rsidR="00D01897" w:rsidRDefault="000C0C1C" w:rsidP="00D01897">
      <w:pPr>
        <w:pStyle w:val="Prrafodelista"/>
      </w:pPr>
      <w:r>
        <w:rPr>
          <w:noProof/>
          <w:lang w:val="es-ES" w:eastAsia="es-ES"/>
        </w:rPr>
        <w:pict>
          <v:shape id="_x0000_s1224" type="#_x0000_t202" style="position:absolute;left:0;text-align:left;margin-left:42.6pt;margin-top:5.15pt;width:63pt;height:27pt;z-index:251815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<v:textbox style="mso-next-textbox:#_x0000_s1224">
              <w:txbxContent>
                <w:p w:rsidR="00350A10" w:rsidRPr="0092222E" w:rsidRDefault="00350A10" w:rsidP="00D0189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Cable 1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25" type="#_x0000_t202" style="position:absolute;left:0;text-align:left;margin-left:198pt;margin-top:6.65pt;width:63pt;height:27pt;z-index:251816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<v:textbox style="mso-next-textbox:#_x0000_s1225">
              <w:txbxContent>
                <w:p w:rsidR="00350A10" w:rsidRPr="0092222E" w:rsidRDefault="00350A10" w:rsidP="00D01897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Cable 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0" style="position:absolute;left:0;text-align:left;z-index:251801600;visibility:visible" from="324pt,8.75pt" to="324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" strokecolor="black [3213]" strokeweight="2pt">
            <v:shadow on="t" color="black" opacity="24903f" origin=",.5" offset="0,.55556mm"/>
          </v:line>
        </w:pict>
      </w:r>
    </w:p>
    <w:p w:rsidR="00D01897" w:rsidRDefault="000C0C1C" w:rsidP="00D01897">
      <w:pPr>
        <w:pStyle w:val="Prrafodelista"/>
      </w:pPr>
      <w:r>
        <w:rPr>
          <w:noProof/>
          <w:lang w:val="es-ES" w:eastAsia="es-ES"/>
        </w:rPr>
        <w:pict>
          <v:shape id="_x0000_s1227" type="#_x0000_t32" style="position:absolute;left:0;text-align:left;margin-left:63pt;margin-top:5.9pt;width:18pt;height:17.95pt;z-index:251819008" o:connectortype="straight">
            <v:stroke endarrow="block"/>
          </v:shape>
        </w:pict>
      </w:r>
      <w:r>
        <w:rPr>
          <w:noProof/>
          <w:lang w:val="es-ES" w:eastAsia="es-ES"/>
        </w:rPr>
        <w:pict>
          <v:shape id="_x0000_s1226" type="#_x0000_t32" style="position:absolute;left:0;text-align:left;margin-left:225pt;margin-top:5.9pt;width:18pt;height:9pt;z-index:251817984" o:connectortype="straight">
            <v:stroke endarrow="block"/>
          </v:shape>
        </w:pict>
      </w:r>
      <w:r>
        <w:rPr>
          <w:noProof/>
          <w:lang w:val="es-ES" w:eastAsia="es-ES"/>
        </w:rPr>
        <w:pict>
          <v:line id="_x0000_s1214" style="position:absolute;left:0;text-align:left;z-index:251805696;visibility:visible" from="27pt,5.9pt" to="27pt,41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Kkb8AAADbAAAADwAAAGRycy9kb3ducmV2LnhtbESPS4vCMBSF9wP+h3CF2Y2pUkatRtGB&#10;gtvxsb8217ba3JQkav33RhBcHs7j48yXnWnEjZyvLSsYDhIQxIXVNZcK9rv8ZwLCB2SNjWVS8CAP&#10;y0Xva46Ztnf+p9s2lCKOsM9QQRVCm0npi4oM+oFtiaN3ss5giNKVUju8x3HTyFGS/EqDNUdChS39&#10;VVRctlcTIcnarnPpd2m6uk43+eFYl2en1He/W81ABOrCJ/xub7SCdAyvL/EH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lKkb8AAADbAAAADwAAAAAAAAAAAAAAAACh&#10;AgAAZHJzL2Rvd25yZXYueG1sUEsFBgAAAAAEAAQA+QAAAI0DAAAAAA==&#10;" strokecolor="black [3213]" strokeweight="2pt">
            <v:shadow on="t" color="black" opacity="24903f" origin=",.5" offset="0,.55556mm"/>
          </v:line>
        </w:pict>
      </w:r>
      <w:r>
        <w:rPr>
          <w:noProof/>
          <w:lang w:val="es-ES" w:eastAsia="es-ES"/>
        </w:rPr>
        <w:pict>
          <v:rect id="_x0000_s1213" style="position:absolute;left:0;text-align:left;margin-left:117pt;margin-top:15.05pt;width:207pt;height:18pt;z-index:251804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D8cQA&#10;AADbAAAADwAAAGRycy9kb3ducmV2LnhtbESPQWvCQBSE74L/YXkFL1I3jUVK6ipSEXs1erC31+xr&#10;NjT7NuyuSfrvuwWhx2FmvmHW29G2oicfGscKnhYZCOLK6YZrBZfz4fEFRIjIGlvHpOCHAmw308ka&#10;C+0GPlFfxlokCIcCFZgYu0LKUBmyGBauI07el/MWY5K+ltrjkOC2lXmWraTFhtOCwY7eDFXf5c0q&#10;+KyvmZ/rPO+X8bgcymH82O+NUrOHcfcKItIY/8P39rtW8LyC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Rw/HEAAAA2wAAAA8AAAAAAAAAAAAAAAAAmAIAAGRycy9k&#10;b3ducmV2LnhtbFBLBQYAAAAABAAEAPUAAACJAwAAAAA=&#10;" fillcolor="black [3213]" strokecolor="black [3213]">
            <v:fill r:id="rId12" o:title="Shingle" color2="white [3212]" type="pattern"/>
            <v:shadow on="t" color="black" opacity="22937f" origin=",.5" offset="0,.63889mm"/>
          </v:rect>
        </w:pict>
      </w:r>
      <w:r>
        <w:rPr>
          <w:noProof/>
          <w:lang w:val="es-ES" w:eastAsia="es-ES"/>
        </w:rPr>
        <w:pict>
          <v:rect id="_x0000_s1212" style="position:absolute;left:0;text-align:left;margin-left:27pt;margin-top:23.85pt;width:90pt;height:3.55pt;flip:y;z-index:2518036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YfMQA&#10;AADbAAAADwAAAGRycy9kb3ducmV2LnhtbESPW2vCQBSE3wv+h+UU+lLqpmJDSV3FCl7eQlTQx0P2&#10;5ILZszG7NfHfu4VCH4eZ+YaZLQbTiBt1rras4H0cgSDOra65VHA8rN8+QTiPrLGxTAru5GAxHz3N&#10;MNG254xue1+KAGGXoILK+zaR0uUVGXRj2xIHr7CdQR9kV0rdYR/gppGTKIqlwZrDQoUtrSrKL/sf&#10;o6Apv4vYZPRKZ39q001abK+XQqmX52H5BcLT4P/Df+2dVjD9gN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mHzEAAAA2wAAAA8AAAAAAAAAAAAAAAAAmAIAAGRycy9k&#10;b3ducmV2LnhtbFBLBQYAAAAABAAEAPUAAACJAwAAAAA=&#10;" fillcolor="black [3213]" strokecolor="black [3213]">
            <v:fill r:id="rId13" o:title="Weave" color2="white [3212]" type="pattern"/>
            <v:shadow on="t" color="black" opacity="22937f" origin=",.5" offset="0,.63889mm"/>
          </v:rect>
        </w:pict>
      </w:r>
    </w:p>
    <w:p w:rsidR="00D01897" w:rsidRDefault="000C0C1C" w:rsidP="00D01897">
      <w:pPr>
        <w:ind w:left="360"/>
      </w:pPr>
      <w:r>
        <w:rPr>
          <w:noProof/>
          <w:lang w:val="es-ES" w:eastAsia="es-ES"/>
        </w:rPr>
        <w:pict>
          <v:shape id="_x0000_s1217" type="#_x0000_t202" style="position:absolute;left:0;text-align:left;margin-left:315pt;margin-top:16.45pt;width:27pt;height:27pt;z-index:251808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<v:textbox style="mso-next-textbox:#_x0000_s1217">
              <w:txbxContent>
                <w:p w:rsidR="00350A10" w:rsidRDefault="00350A10" w:rsidP="00D01897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16" type="#_x0000_t202" style="position:absolute;left:0;text-align:left;margin-left:108pt;margin-top:11.4pt;width:27pt;height:27pt;z-index:251807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<v:textbox style="mso-next-textbox:#_x0000_s1216">
              <w:txbxContent>
                <w:p w:rsidR="00350A10" w:rsidRDefault="00350A10" w:rsidP="00D01897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215" type="#_x0000_t202" style="position:absolute;left:0;text-align:left;margin-left:18pt;margin-top:16.45pt;width:27pt;height:27pt;z-index:251806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<v:textbox style="mso-next-textbox:#_x0000_s1215">
              <w:txbxContent>
                <w:p w:rsidR="00350A10" w:rsidRDefault="00350A10" w:rsidP="00D01897">
                  <w:r>
                    <w:t>A</w:t>
                  </w:r>
                </w:p>
              </w:txbxContent>
            </v:textbox>
          </v:shape>
        </w:pict>
      </w:r>
    </w:p>
    <w:p w:rsidR="00D01897" w:rsidRDefault="00D01897" w:rsidP="00D01897"/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5 s</w:t>
      </w:r>
    </w:p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6 s</w:t>
      </w:r>
    </w:p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7 s</w:t>
      </w:r>
    </w:p>
    <w:p w:rsidR="00D01897" w:rsidRPr="003C11DE" w:rsidRDefault="00D01897" w:rsidP="000D7D1C">
      <w:pPr>
        <w:pStyle w:val="Prrafodelista"/>
        <w:numPr>
          <w:ilvl w:val="0"/>
          <w:numId w:val="20"/>
        </w:numPr>
        <w:rPr>
          <w:sz w:val="24"/>
          <w:szCs w:val="24"/>
        </w:rPr>
      </w:pPr>
      <w:r w:rsidRPr="003C11DE">
        <w:rPr>
          <w:sz w:val="24"/>
          <w:szCs w:val="24"/>
        </w:rPr>
        <w:t>8 s</w:t>
      </w:r>
    </w:p>
    <w:p w:rsidR="00D01897" w:rsidRPr="00313798" w:rsidRDefault="00D01897" w:rsidP="00D01897">
      <w:pPr>
        <w:pStyle w:val="Prrafodelista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10 s</w:t>
      </w:r>
    </w:p>
    <w:p w:rsidR="00D01897" w:rsidRPr="003C11DE" w:rsidRDefault="00D01897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Una fuente sonora emite un sonido con una frecuencia de 200Hz y se mueve por </w:t>
      </w:r>
      <w:r w:rsidR="00AE2A05">
        <w:rPr>
          <w:sz w:val="24"/>
          <w:szCs w:val="24"/>
        </w:rPr>
        <w:t xml:space="preserve">el </w:t>
      </w:r>
      <w:r w:rsidRPr="003C11DE">
        <w:rPr>
          <w:sz w:val="24"/>
          <w:szCs w:val="24"/>
        </w:rPr>
        <w:t>aire en reposo, con una velocidad de 60 m/s acerc</w:t>
      </w:r>
      <w:r w:rsidR="00AE2A05">
        <w:rPr>
          <w:sz w:val="24"/>
          <w:szCs w:val="24"/>
        </w:rPr>
        <w:t>ándose a un observador  estacionario</w:t>
      </w:r>
      <w:r w:rsidRPr="003C11DE">
        <w:rPr>
          <w:sz w:val="24"/>
          <w:szCs w:val="24"/>
        </w:rPr>
        <w:t>. ¿Cuál</w:t>
      </w:r>
      <w:r w:rsidR="00AE2A05">
        <w:rPr>
          <w:sz w:val="24"/>
          <w:szCs w:val="24"/>
        </w:rPr>
        <w:t xml:space="preserve"> es la longitud de onda que percibe</w:t>
      </w:r>
      <w:r w:rsidRPr="003C11DE">
        <w:rPr>
          <w:sz w:val="24"/>
          <w:szCs w:val="24"/>
        </w:rPr>
        <w:t xml:space="preserve"> el observador? (v=344m/s)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2.10 m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1.32 m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0.59 m</w:t>
      </w:r>
    </w:p>
    <w:p w:rsidR="00D01897" w:rsidRPr="003C11DE" w:rsidRDefault="00D01897" w:rsidP="003C11DE">
      <w:pPr>
        <w:pStyle w:val="Prrafodelista"/>
        <w:numPr>
          <w:ilvl w:val="0"/>
          <w:numId w:val="2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0.48 m</w:t>
      </w:r>
    </w:p>
    <w:p w:rsidR="0020778D" w:rsidRPr="00313798" w:rsidRDefault="00D01897" w:rsidP="003C11DE">
      <w:pPr>
        <w:pStyle w:val="Prrafodelista"/>
        <w:numPr>
          <w:ilvl w:val="0"/>
          <w:numId w:val="21"/>
        </w:numPr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1.42 m</w:t>
      </w:r>
    </w:p>
    <w:p w:rsidR="0020778D" w:rsidRPr="003C11DE" w:rsidRDefault="0020778D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Se desea colocar un anillo de 2 cm de radio interno sobre un tubo de 2.1 cm de radio externo. Si inicialmente el anillo está a 50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  <w:r w:rsidRPr="003C11DE">
        <w:rPr>
          <w:sz w:val="24"/>
          <w:szCs w:val="24"/>
        </w:rPr>
        <w:t xml:space="preserve">, ¿hasta qué temperatura en  </w:t>
      </w:r>
      <w:r w:rsidRPr="003C11DE">
        <w:rPr>
          <w:sz w:val="24"/>
          <w:szCs w:val="24"/>
          <w:vertAlign w:val="superscript"/>
        </w:rPr>
        <w:t>0</w:t>
      </w:r>
      <w:r w:rsidRPr="003C11DE">
        <w:rPr>
          <w:sz w:val="24"/>
          <w:szCs w:val="24"/>
        </w:rPr>
        <w:t>C, se le deberá calentar para que ingrese justo sobre el tubo? El coeficiente de dilatación superficial del material del cual está hecho el anillo es 0,002</w:t>
      </w:r>
      <w:r w:rsidR="0043278C">
        <w:rPr>
          <w:sz w:val="24"/>
          <w:szCs w:val="24"/>
        </w:rPr>
        <w:t xml:space="preserve"> 1/</w:t>
      </w:r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C.</w:t>
      </w:r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 50  </w:t>
      </w:r>
      <w:r w:rsidRPr="003C11DE">
        <w:rPr>
          <w:sz w:val="24"/>
          <w:szCs w:val="24"/>
          <w:vertAlign w:val="superscript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125 </w:t>
      </w:r>
      <w:r w:rsidRPr="003C11DE">
        <w:rPr>
          <w:sz w:val="24"/>
          <w:szCs w:val="24"/>
          <w:vertAlign w:val="superscript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75   </w:t>
      </w:r>
      <w:r w:rsidRPr="003C11DE">
        <w:rPr>
          <w:sz w:val="24"/>
          <w:szCs w:val="24"/>
          <w:vertAlign w:val="superscript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C11DE" w:rsidRDefault="0020778D" w:rsidP="003C11D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75</w:t>
      </w:r>
      <w:r w:rsidRPr="003C11DE">
        <w:rPr>
          <w:sz w:val="24"/>
          <w:szCs w:val="24"/>
          <w:vertAlign w:val="superscript"/>
        </w:rPr>
        <w:t xml:space="preserve">   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</w:p>
    <w:p w:rsidR="0020778D" w:rsidRPr="00313798" w:rsidRDefault="0020778D" w:rsidP="003C11DE">
      <w:pPr>
        <w:numPr>
          <w:ilvl w:val="0"/>
          <w:numId w:val="7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100</w:t>
      </w:r>
      <w:r w:rsidRPr="00313798">
        <w:rPr>
          <w:b/>
          <w:sz w:val="24"/>
          <w:szCs w:val="24"/>
          <w:u w:val="single"/>
          <w:vertAlign w:val="superscript"/>
        </w:rPr>
        <w:t xml:space="preserve">  </w:t>
      </w:r>
      <w:proofErr w:type="spellStart"/>
      <w:r w:rsidRPr="00313798">
        <w:rPr>
          <w:b/>
          <w:sz w:val="24"/>
          <w:szCs w:val="24"/>
          <w:u w:val="single"/>
          <w:vertAlign w:val="superscript"/>
        </w:rPr>
        <w:t>o</w:t>
      </w:r>
      <w:r w:rsidRPr="00313798">
        <w:rPr>
          <w:b/>
          <w:sz w:val="24"/>
          <w:szCs w:val="24"/>
          <w:u w:val="single"/>
        </w:rPr>
        <w:t>C</w:t>
      </w:r>
      <w:proofErr w:type="spellEnd"/>
    </w:p>
    <w:p w:rsidR="0020778D" w:rsidRDefault="0020778D" w:rsidP="0020778D">
      <w:pPr>
        <w:contextualSpacing/>
      </w:pPr>
    </w:p>
    <w:p w:rsidR="003C11DE" w:rsidRDefault="003C11DE" w:rsidP="0020778D">
      <w:pPr>
        <w:contextualSpacing/>
      </w:pPr>
    </w:p>
    <w:p w:rsidR="003C11DE" w:rsidRPr="00674BE3" w:rsidRDefault="003C11DE" w:rsidP="0020778D">
      <w:pPr>
        <w:contextualSpacing/>
      </w:pPr>
    </w:p>
    <w:p w:rsidR="00B122E5" w:rsidRPr="003C11DE" w:rsidRDefault="00B122E5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lastRenderedPageBreak/>
        <w:t xml:space="preserve">Respecto a las siguientes afirmaciones: </w:t>
      </w:r>
    </w:p>
    <w:p w:rsidR="00B122E5" w:rsidRPr="003C11DE" w:rsidRDefault="0020778D" w:rsidP="003C11DE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El diagrama de la figura corresponde  a un ciclo termodinámico de un refrigerador</w:t>
      </w:r>
    </w:p>
    <w:p w:rsidR="00B122E5" w:rsidRPr="003C11DE" w:rsidRDefault="00C717F5" w:rsidP="003C11DE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11DE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269875</wp:posOffset>
            </wp:positionV>
            <wp:extent cx="2116455" cy="1740535"/>
            <wp:effectExtent l="19050" t="0" r="0" b="0"/>
            <wp:wrapSquare wrapText="bothSides"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2E5" w:rsidRPr="003C11DE">
        <w:rPr>
          <w:sz w:val="24"/>
          <w:szCs w:val="24"/>
        </w:rPr>
        <w:t>En el diagrama de la figura correspondiente a un gas ideal, la energía interna en 1 es mayor que en 2.</w:t>
      </w:r>
    </w:p>
    <w:p w:rsidR="00B122E5" w:rsidRPr="003C11DE" w:rsidRDefault="00B122E5" w:rsidP="003C11DE">
      <w:pPr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En el mismo diagrama, el trabajo total de un ciclo es positivo</w:t>
      </w:r>
    </w:p>
    <w:p w:rsidR="00B122E5" w:rsidRPr="00B122E5" w:rsidRDefault="00B122E5" w:rsidP="00B122E5">
      <w:pPr>
        <w:ind w:left="1080"/>
        <w:contextualSpacing/>
      </w:pPr>
    </w:p>
    <w:p w:rsidR="00B122E5" w:rsidRPr="003C11DE" w:rsidRDefault="00B122E5" w:rsidP="00B122E5">
      <w:pPr>
        <w:ind w:left="1080"/>
        <w:contextualSpacing/>
        <w:rPr>
          <w:b/>
          <w:sz w:val="24"/>
          <w:szCs w:val="24"/>
        </w:rPr>
      </w:pPr>
      <w:r w:rsidRPr="003C11DE">
        <w:rPr>
          <w:b/>
          <w:sz w:val="24"/>
          <w:szCs w:val="24"/>
        </w:rPr>
        <w:t xml:space="preserve">Se puede decir </w:t>
      </w:r>
      <w:proofErr w:type="gramStart"/>
      <w:r w:rsidRPr="003C11DE">
        <w:rPr>
          <w:b/>
          <w:sz w:val="24"/>
          <w:szCs w:val="24"/>
        </w:rPr>
        <w:t xml:space="preserve">que </w:t>
      </w:r>
      <w:r w:rsidR="003C11DE">
        <w:rPr>
          <w:b/>
          <w:sz w:val="24"/>
          <w:szCs w:val="24"/>
        </w:rPr>
        <w:t>:</w:t>
      </w:r>
      <w:proofErr w:type="gramEnd"/>
    </w:p>
    <w:p w:rsidR="00B122E5" w:rsidRPr="00B122E5" w:rsidRDefault="00B122E5" w:rsidP="000D7D1C">
      <w:pPr>
        <w:numPr>
          <w:ilvl w:val="0"/>
          <w:numId w:val="9"/>
        </w:numPr>
        <w:contextualSpacing/>
      </w:pPr>
      <w:r w:rsidRPr="00B122E5">
        <w:t>Solo a es correcta</w:t>
      </w:r>
    </w:p>
    <w:p w:rsidR="00B122E5" w:rsidRPr="00B122E5" w:rsidRDefault="00B122E5" w:rsidP="000D7D1C">
      <w:pPr>
        <w:numPr>
          <w:ilvl w:val="0"/>
          <w:numId w:val="9"/>
        </w:numPr>
        <w:contextualSpacing/>
      </w:pPr>
      <w:r w:rsidRPr="00B122E5">
        <w:t>Solo b es correcta</w:t>
      </w:r>
    </w:p>
    <w:p w:rsidR="00B122E5" w:rsidRPr="00B122E5" w:rsidRDefault="00B122E5" w:rsidP="000D7D1C">
      <w:pPr>
        <w:numPr>
          <w:ilvl w:val="0"/>
          <w:numId w:val="9"/>
        </w:numPr>
        <w:contextualSpacing/>
      </w:pPr>
      <w:r w:rsidRPr="00B122E5">
        <w:t>a y c son correctas</w:t>
      </w:r>
    </w:p>
    <w:p w:rsidR="00B122E5" w:rsidRPr="00313798" w:rsidRDefault="00B122E5" w:rsidP="000D7D1C">
      <w:pPr>
        <w:numPr>
          <w:ilvl w:val="0"/>
          <w:numId w:val="9"/>
        </w:numPr>
        <w:contextualSpacing/>
        <w:rPr>
          <w:b/>
          <w:u w:val="single"/>
        </w:rPr>
      </w:pPr>
      <w:r w:rsidRPr="00313798">
        <w:rPr>
          <w:b/>
          <w:u w:val="single"/>
        </w:rPr>
        <w:t>a y b son correctas</w:t>
      </w:r>
    </w:p>
    <w:p w:rsidR="0020778D" w:rsidRPr="00B122E5" w:rsidRDefault="00B122E5" w:rsidP="0020778D">
      <w:pPr>
        <w:numPr>
          <w:ilvl w:val="0"/>
          <w:numId w:val="9"/>
        </w:numPr>
        <w:contextualSpacing/>
      </w:pPr>
      <w:r w:rsidRPr="00B122E5">
        <w:t>b y c son correctas</w:t>
      </w:r>
    </w:p>
    <w:p w:rsidR="007506D4" w:rsidRPr="003C11DE" w:rsidRDefault="007506D4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Cuando un gas ideal se expande adiabáticamente, ¿Cuál de</w:t>
      </w:r>
      <w:r w:rsidR="00051F05" w:rsidRPr="003C11DE">
        <w:rPr>
          <w:sz w:val="24"/>
          <w:szCs w:val="24"/>
        </w:rPr>
        <w:t xml:space="preserve"> las siguientes proposiciones</w:t>
      </w:r>
      <w:r w:rsidRPr="003C11DE">
        <w:rPr>
          <w:sz w:val="24"/>
          <w:szCs w:val="24"/>
        </w:rPr>
        <w:t xml:space="preserve"> </w:t>
      </w:r>
      <w:r w:rsidR="00051F05" w:rsidRPr="003C11DE">
        <w:rPr>
          <w:b/>
          <w:sz w:val="24"/>
          <w:szCs w:val="24"/>
        </w:rPr>
        <w:t>ES INCORRECTA</w:t>
      </w:r>
      <w:r w:rsidRPr="003C11DE">
        <w:rPr>
          <w:sz w:val="24"/>
          <w:szCs w:val="24"/>
        </w:rPr>
        <w:t>?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temperatura del gas disminuye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El gas realiza trabajo</w:t>
      </w:r>
    </w:p>
    <w:p w:rsidR="007506D4" w:rsidRPr="00313798" w:rsidRDefault="007506D4" w:rsidP="003C11DE">
      <w:pPr>
        <w:numPr>
          <w:ilvl w:val="0"/>
          <w:numId w:val="11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Es necesario suministrar calor al gas para que realice trabajo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energía interna del gas disminuye</w:t>
      </w:r>
    </w:p>
    <w:p w:rsidR="007506D4" w:rsidRPr="003C11DE" w:rsidRDefault="007506D4" w:rsidP="003C11DE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presión del gas disminuye</w:t>
      </w:r>
    </w:p>
    <w:p w:rsidR="003C11DE" w:rsidRDefault="003C11DE" w:rsidP="008061E5"/>
    <w:p w:rsidR="009E37E3" w:rsidRPr="003C11DE" w:rsidRDefault="009E37E3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Una onda  se propaga  en una cuerda horizontal en la dirección del eje x.</w:t>
      </w:r>
    </w:p>
    <w:p w:rsidR="009E37E3" w:rsidRPr="003C11DE" w:rsidRDefault="009E37E3" w:rsidP="003C11DE">
      <w:pPr>
        <w:ind w:left="720"/>
        <w:contextualSpacing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ecuación de la onda está dada por la siguiente expresión:</w:t>
      </w:r>
    </w:p>
    <w:p w:rsidR="009E37E3" w:rsidRPr="003C11DE" w:rsidRDefault="009E37E3" w:rsidP="003C11DE">
      <w:pPr>
        <w:ind w:left="720"/>
        <w:contextualSpacing/>
        <w:jc w:val="both"/>
        <w:rPr>
          <w:rFonts w:eastAsiaTheme="minorEastAsia"/>
          <w:sz w:val="24"/>
          <w:szCs w:val="24"/>
        </w:rPr>
      </w:pPr>
      <w:proofErr w:type="gramStart"/>
      <w:r w:rsidRPr="003C11DE">
        <w:rPr>
          <w:rFonts w:eastAsiaTheme="minorEastAsia"/>
          <w:sz w:val="24"/>
          <w:szCs w:val="24"/>
        </w:rPr>
        <w:t>y(</w:t>
      </w:r>
      <w:proofErr w:type="spellStart"/>
      <w:proofErr w:type="gramEnd"/>
      <w:r w:rsidRPr="003C11DE">
        <w:rPr>
          <w:rFonts w:eastAsiaTheme="minorEastAsia"/>
          <w:sz w:val="24"/>
          <w:szCs w:val="24"/>
        </w:rPr>
        <w:t>x,t</w:t>
      </w:r>
      <w:proofErr w:type="spellEnd"/>
      <w:r w:rsidRPr="003C11DE">
        <w:rPr>
          <w:rFonts w:eastAsiaTheme="minorEastAsia"/>
          <w:sz w:val="24"/>
          <w:szCs w:val="24"/>
        </w:rPr>
        <w:t xml:space="preserve">) = 2.5 </w:t>
      </w:r>
      <w:proofErr w:type="spellStart"/>
      <w:r w:rsidRPr="003C11DE">
        <w:rPr>
          <w:rFonts w:eastAsiaTheme="minorEastAsia"/>
          <w:sz w:val="24"/>
          <w:szCs w:val="24"/>
        </w:rPr>
        <w:t>cos</w:t>
      </w:r>
      <w:proofErr w:type="spellEnd"/>
      <w:r w:rsidRPr="003C11DE">
        <w:rPr>
          <w:rFonts w:eastAsiaTheme="minorEastAs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C11DE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3C11DE" w:rsidRPr="003C11DE">
        <w:rPr>
          <w:rFonts w:eastAsiaTheme="minorEastAsia"/>
          <w:sz w:val="24"/>
          <w:szCs w:val="24"/>
        </w:rPr>
        <w:t xml:space="preserve"> ) </w:t>
      </w:r>
    </w:p>
    <w:p w:rsidR="009E37E3" w:rsidRPr="003C11DE" w:rsidRDefault="009E37E3" w:rsidP="003C11DE">
      <w:p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              Donde  x está en cm y t  en segundos </w:t>
      </w:r>
    </w:p>
    <w:p w:rsidR="009E37E3" w:rsidRPr="003C11DE" w:rsidRDefault="009E37E3" w:rsidP="003C11DE">
      <w:p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              Entonces, la rapidez de propagación de esta onda en cm/s es.</w:t>
      </w:r>
    </w:p>
    <w:p w:rsidR="009E37E3" w:rsidRPr="003C11DE" w:rsidRDefault="000C0C1C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9E37E3" w:rsidRPr="00313798" w:rsidRDefault="009E37E3" w:rsidP="003C11DE">
      <w:pPr>
        <w:numPr>
          <w:ilvl w:val="0"/>
          <w:numId w:val="24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b/>
          <w:sz w:val="24"/>
          <w:szCs w:val="24"/>
          <w:u w:val="single"/>
        </w:rPr>
        <w:t>π</w:t>
      </w:r>
    </w:p>
    <w:p w:rsidR="009E37E3" w:rsidRPr="003C11DE" w:rsidRDefault="000C0C1C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9E37E3" w:rsidRPr="003C11DE" w:rsidRDefault="000C0C1C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9E37E3" w:rsidRPr="003C11DE" w:rsidRDefault="000C0C1C" w:rsidP="003C11DE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9C092C" w:rsidRPr="003C11DE" w:rsidRDefault="009C092C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lastRenderedPageBreak/>
        <w:t xml:space="preserve">Una máquina térmica de Carnot trabaja entre </w:t>
      </w:r>
      <w:r w:rsidR="003017C3" w:rsidRPr="003C11DE">
        <w:rPr>
          <w:sz w:val="24"/>
          <w:szCs w:val="24"/>
        </w:rPr>
        <w:t xml:space="preserve">los </w:t>
      </w:r>
      <w:proofErr w:type="gramStart"/>
      <w:r w:rsidR="003017C3" w:rsidRPr="003C11DE">
        <w:rPr>
          <w:sz w:val="24"/>
          <w:szCs w:val="24"/>
        </w:rPr>
        <w:t>limites</w:t>
      </w:r>
      <w:proofErr w:type="gramEnd"/>
      <w:r w:rsidR="003017C3" w:rsidRPr="003C11DE">
        <w:rPr>
          <w:sz w:val="24"/>
          <w:szCs w:val="24"/>
        </w:rPr>
        <w:t xml:space="preserve"> de temperatura de 35</w:t>
      </w:r>
      <w:r w:rsidRPr="003C11DE">
        <w:rPr>
          <w:sz w:val="24"/>
          <w:szCs w:val="24"/>
        </w:rPr>
        <w:t xml:space="preserve">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</w:t>
      </w:r>
      <w:proofErr w:type="spellEnd"/>
      <w:r w:rsidRPr="003C11DE">
        <w:rPr>
          <w:sz w:val="24"/>
          <w:szCs w:val="24"/>
        </w:rPr>
        <w:t xml:space="preserve"> y 100 </w:t>
      </w:r>
      <w:proofErr w:type="spellStart"/>
      <w:r w:rsidRPr="003C11DE">
        <w:rPr>
          <w:sz w:val="24"/>
          <w:szCs w:val="24"/>
          <w:vertAlign w:val="superscript"/>
        </w:rPr>
        <w:t>o</w:t>
      </w:r>
      <w:r w:rsidRPr="003C11DE">
        <w:rPr>
          <w:sz w:val="24"/>
          <w:szCs w:val="24"/>
        </w:rPr>
        <w:t>C.</w:t>
      </w:r>
      <w:proofErr w:type="spellEnd"/>
      <w:r w:rsidRPr="003C11DE">
        <w:rPr>
          <w:sz w:val="24"/>
          <w:szCs w:val="24"/>
        </w:rPr>
        <w:t xml:space="preserve"> </w:t>
      </w:r>
    </w:p>
    <w:p w:rsidR="009C092C" w:rsidRPr="003C11DE" w:rsidRDefault="009C092C" w:rsidP="003C11DE">
      <w:pPr>
        <w:pStyle w:val="Prrafodelista"/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eficiencia térmica de la máquina es:</w:t>
      </w:r>
    </w:p>
    <w:p w:rsidR="009C092C" w:rsidRPr="004978AB" w:rsidRDefault="003017C3" w:rsidP="003C11DE">
      <w:pPr>
        <w:pStyle w:val="Prrafodelista"/>
        <w:numPr>
          <w:ilvl w:val="0"/>
          <w:numId w:val="25"/>
        </w:numPr>
        <w:jc w:val="both"/>
        <w:rPr>
          <w:b/>
          <w:sz w:val="24"/>
          <w:szCs w:val="24"/>
          <w:u w:val="single"/>
        </w:rPr>
      </w:pPr>
      <w:r w:rsidRPr="004978AB">
        <w:rPr>
          <w:b/>
          <w:sz w:val="24"/>
          <w:szCs w:val="24"/>
          <w:u w:val="single"/>
        </w:rPr>
        <w:t>17.4</w:t>
      </w:r>
      <w:r w:rsidR="009C092C" w:rsidRPr="004978AB">
        <w:rPr>
          <w:b/>
          <w:sz w:val="24"/>
          <w:szCs w:val="24"/>
          <w:u w:val="single"/>
        </w:rPr>
        <w:t>.0 %</w:t>
      </w:r>
    </w:p>
    <w:p w:rsidR="009C092C" w:rsidRPr="003C11DE" w:rsidRDefault="003017C3" w:rsidP="003C11DE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6</w:t>
      </w:r>
      <w:r w:rsidR="009C092C" w:rsidRPr="003C11DE">
        <w:rPr>
          <w:sz w:val="24"/>
          <w:szCs w:val="24"/>
        </w:rPr>
        <w:t>5.0 %</w:t>
      </w:r>
    </w:p>
    <w:p w:rsidR="009C092C" w:rsidRPr="003C11DE" w:rsidRDefault="009C092C" w:rsidP="003C11DE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35.0 %</w:t>
      </w:r>
    </w:p>
    <w:p w:rsidR="009C092C" w:rsidRPr="003C11DE" w:rsidRDefault="009C092C" w:rsidP="003C11DE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13.4 %</w:t>
      </w:r>
    </w:p>
    <w:p w:rsidR="009C092C" w:rsidRPr="003C11DE" w:rsidRDefault="009C092C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>La ecuación de una onda</w:t>
      </w:r>
      <w:r w:rsidR="00C602BC">
        <w:rPr>
          <w:sz w:val="24"/>
          <w:szCs w:val="24"/>
        </w:rPr>
        <w:t xml:space="preserve"> estacionaria</w:t>
      </w:r>
      <w:r w:rsidRPr="003C11DE">
        <w:rPr>
          <w:sz w:val="24"/>
          <w:szCs w:val="24"/>
        </w:rPr>
        <w:t xml:space="preserve"> está dada por la siguiente expresión</w:t>
      </w:r>
      <w:proofErr w:type="gramStart"/>
      <w:r w:rsidRPr="003C11DE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y=4sen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xcos20t</m:t>
        </m:r>
      </m:oMath>
      <w:r w:rsidRPr="003C11DE">
        <w:rPr>
          <w:rFonts w:eastAsiaTheme="minorEastAsia"/>
          <w:sz w:val="24"/>
          <w:szCs w:val="24"/>
        </w:rPr>
        <w:t>,</w:t>
      </w:r>
      <w:proofErr w:type="gramEnd"/>
      <w:r w:rsidRPr="003C11DE">
        <w:rPr>
          <w:rFonts w:eastAsiaTheme="minorEastAsia"/>
          <w:sz w:val="24"/>
          <w:szCs w:val="24"/>
        </w:rPr>
        <w:t xml:space="preserve"> donde x está en cm y t en segundos. La distancia entre dos antinodos consecutivos es:</w:t>
      </w:r>
    </w:p>
    <w:p w:rsidR="009C092C" w:rsidRPr="004978AB" w:rsidRDefault="009C092C" w:rsidP="003C11DE">
      <w:pPr>
        <w:pStyle w:val="Prrafodelista"/>
        <w:numPr>
          <w:ilvl w:val="0"/>
          <w:numId w:val="26"/>
        </w:numPr>
        <w:jc w:val="both"/>
        <w:rPr>
          <w:b/>
          <w:sz w:val="24"/>
          <w:szCs w:val="24"/>
          <w:u w:val="single"/>
          <w:lang w:val="en-US"/>
        </w:rPr>
      </w:pPr>
      <w:r w:rsidRPr="003C11DE">
        <w:rPr>
          <w:rFonts w:eastAsiaTheme="minorEastAsia"/>
          <w:sz w:val="24"/>
          <w:szCs w:val="24"/>
          <w:lang w:val="en-US"/>
        </w:rPr>
        <w:t xml:space="preserve">3cm                    b) 6 cm                c)  9 cm              </w:t>
      </w:r>
      <w:r w:rsidR="00F61D35" w:rsidRPr="003C11DE">
        <w:rPr>
          <w:rFonts w:eastAsiaTheme="minorEastAsia"/>
          <w:sz w:val="24"/>
          <w:szCs w:val="24"/>
          <w:lang w:val="en-US"/>
        </w:rPr>
        <w:t xml:space="preserve"> </w:t>
      </w:r>
      <w:r w:rsidR="00F61D35" w:rsidRPr="004978AB">
        <w:rPr>
          <w:rFonts w:eastAsiaTheme="minorEastAsia"/>
          <w:b/>
          <w:sz w:val="24"/>
          <w:szCs w:val="24"/>
          <w:u w:val="single"/>
          <w:lang w:val="en-US"/>
        </w:rPr>
        <w:t>d) 1.5</w:t>
      </w:r>
      <w:r w:rsidRPr="004978AB">
        <w:rPr>
          <w:rFonts w:eastAsiaTheme="minorEastAsia"/>
          <w:b/>
          <w:sz w:val="24"/>
          <w:szCs w:val="24"/>
          <w:u w:val="single"/>
          <w:lang w:val="en-US"/>
        </w:rPr>
        <w:t xml:space="preserve"> cm</w:t>
      </w:r>
    </w:p>
    <w:p w:rsidR="00416A3C" w:rsidRPr="003C11DE" w:rsidRDefault="00416A3C" w:rsidP="003C11DE">
      <w:pPr>
        <w:jc w:val="both"/>
        <w:rPr>
          <w:sz w:val="24"/>
          <w:szCs w:val="24"/>
          <w:lang w:val="en-US"/>
        </w:rPr>
      </w:pPr>
    </w:p>
    <w:p w:rsidR="007506D4" w:rsidRPr="003C11DE" w:rsidRDefault="007506D4" w:rsidP="003C11D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C11DE">
        <w:rPr>
          <w:sz w:val="24"/>
          <w:szCs w:val="24"/>
        </w:rPr>
        <w:t xml:space="preserve">Una masa M de cierto gas ocupa el volumen V a la presión P y a la temperatura absoluta T. se introduce una masa adicional  2M del mismo gas en el mismo recipiente y luego se reducen el volumen y la temperatura a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y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3C11DE">
        <w:rPr>
          <w:rFonts w:eastAsiaTheme="minorEastAsia"/>
          <w:sz w:val="24"/>
          <w:szCs w:val="24"/>
        </w:rPr>
        <w:t xml:space="preserve">   respectivamente, la presión f</w:t>
      </w:r>
      <w:r w:rsidR="0027526C">
        <w:rPr>
          <w:rFonts w:eastAsiaTheme="minorEastAsia"/>
          <w:sz w:val="24"/>
          <w:szCs w:val="24"/>
        </w:rPr>
        <w:t>inal de gas es: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P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2P</w:t>
      </w:r>
    </w:p>
    <w:p w:rsidR="007506D4" w:rsidRPr="00313798" w:rsidRDefault="007506D4" w:rsidP="003C11DE">
      <w:pPr>
        <w:numPr>
          <w:ilvl w:val="0"/>
          <w:numId w:val="13"/>
        </w:numPr>
        <w:contextualSpacing/>
        <w:jc w:val="both"/>
        <w:rPr>
          <w:b/>
          <w:sz w:val="24"/>
          <w:szCs w:val="24"/>
          <w:u w:val="single"/>
        </w:rPr>
      </w:pPr>
      <w:r w:rsidRPr="00313798">
        <w:rPr>
          <w:rFonts w:eastAsiaTheme="minorEastAsia"/>
          <w:b/>
          <w:sz w:val="24"/>
          <w:szCs w:val="24"/>
          <w:u w:val="single"/>
        </w:rPr>
        <w:t>3P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7P</w:t>
      </w:r>
    </w:p>
    <w:p w:rsidR="007506D4" w:rsidRPr="003C11DE" w:rsidRDefault="007506D4" w:rsidP="003C11DE">
      <w:pPr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3C11DE">
        <w:rPr>
          <w:rFonts w:eastAsiaTheme="minorEastAsia"/>
          <w:sz w:val="24"/>
          <w:szCs w:val="24"/>
        </w:rPr>
        <w:t>9P</w:t>
      </w:r>
    </w:p>
    <w:p w:rsidR="008061E5" w:rsidRDefault="008061E5" w:rsidP="008061E5"/>
    <w:p w:rsidR="00C717F5" w:rsidRDefault="00C717F5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326C0A" w:rsidRDefault="00326C0A" w:rsidP="008061E5"/>
    <w:p w:rsidR="00E22B77" w:rsidRDefault="00E22B77" w:rsidP="00E22B77">
      <w:pPr>
        <w:jc w:val="center"/>
        <w:rPr>
          <w:b/>
        </w:rPr>
      </w:pPr>
      <w:r w:rsidRPr="00E22B77">
        <w:rPr>
          <w:b/>
        </w:rPr>
        <w:t>TEMAS DE DESARROLLO</w:t>
      </w:r>
    </w:p>
    <w:p w:rsidR="00E22B77" w:rsidRPr="004603FD" w:rsidRDefault="00E22B77" w:rsidP="004603FD">
      <w:p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1 TEMA.</w:t>
      </w:r>
      <w:r w:rsidR="004603FD" w:rsidRPr="004603FD">
        <w:rPr>
          <w:b/>
          <w:sz w:val="24"/>
          <w:szCs w:val="24"/>
        </w:rPr>
        <w:t xml:space="preserve"> </w:t>
      </w:r>
      <w:r w:rsidR="00E20537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326C0A">
        <w:rPr>
          <w:b/>
          <w:sz w:val="24"/>
          <w:szCs w:val="24"/>
        </w:rPr>
        <w:t>Valor 10</w:t>
      </w:r>
      <w:r w:rsidR="004603FD" w:rsidRPr="004603FD">
        <w:rPr>
          <w:b/>
          <w:sz w:val="24"/>
          <w:szCs w:val="24"/>
        </w:rPr>
        <w:t xml:space="preserve"> puntos.</w:t>
      </w:r>
    </w:p>
    <w:p w:rsidR="0026424B" w:rsidRPr="004603FD" w:rsidRDefault="0026424B" w:rsidP="004603FD">
      <w:p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La compuerta de la figura cierra el canal de sección rectangular de 2.50 m de ancho y 1.80 m de altura. Se pide:</w:t>
      </w:r>
    </w:p>
    <w:p w:rsidR="004603FD" w:rsidRPr="004603FD" w:rsidRDefault="0026424B" w:rsidP="004603FD">
      <w:pPr>
        <w:pStyle w:val="Prrafodelista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Calcular la fuerza debido a la presión hidrostática que ejerce el agua sobre la compuerta</w:t>
      </w:r>
      <w:r w:rsidR="004603FD" w:rsidRPr="004603FD">
        <w:rPr>
          <w:b/>
          <w:sz w:val="24"/>
          <w:szCs w:val="24"/>
        </w:rPr>
        <w:t xml:space="preserve"> </w:t>
      </w:r>
      <w:r w:rsidR="004603FD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326C0A">
        <w:rPr>
          <w:b/>
          <w:sz w:val="24"/>
          <w:szCs w:val="24"/>
        </w:rPr>
        <w:t xml:space="preserve"> Valor 6</w:t>
      </w:r>
      <w:r w:rsidR="004603FD" w:rsidRPr="004603FD">
        <w:rPr>
          <w:b/>
          <w:sz w:val="24"/>
          <w:szCs w:val="24"/>
        </w:rPr>
        <w:t xml:space="preserve"> puntos.</w:t>
      </w:r>
    </w:p>
    <w:p w:rsidR="0026424B" w:rsidRPr="004603FD" w:rsidRDefault="000C0C1C" w:rsidP="004603FD">
      <w:pPr>
        <w:pStyle w:val="Prrafodelista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pict>
          <v:shape id="_x0000_s1246" type="#_x0000_t202" style="position:absolute;left:0;text-align:left;margin-left:-18pt;margin-top:15.9pt;width:261pt;height:169.55pt;z-index:251833344" filled="f" stroked="f">
            <v:textbox>
              <w:txbxContent>
                <w:p w:rsidR="00350A10" w:rsidRPr="00696618" w:rsidRDefault="00350A10">
                  <w:pPr>
                    <w:rPr>
                      <w:rFonts w:eastAsiaTheme="minorEastAsia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pdA=</m:t>
                          </m:r>
                        </m:e>
                      </m:nary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ρgeydy=</m:t>
                          </m:r>
                        </m:e>
                      </m:nary>
                    </m:oMath>
                  </m:oMathPara>
                </w:p>
                <w:p w:rsidR="00350A10" w:rsidRPr="00696618" w:rsidRDefault="00350A10">
                  <w:pPr>
                    <w:rPr>
                      <w:rFonts w:eastAsiaTheme="minorEastAsia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F=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ρge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4.2 m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6.0 m</m:t>
                          </m:r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=1000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kg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×9.8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m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×2.5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m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m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4.2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m</m:t>
                                  </m:r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=</m:t>
                      </m:r>
                    </m:oMath>
                  </m:oMathPara>
                </w:p>
                <w:p w:rsidR="00350A10" w:rsidRPr="00696618" w:rsidRDefault="00350A10">
                  <w:pPr>
                    <w:rPr>
                      <w:rFonts w:eastAsiaTheme="minorEastAsia"/>
                      <w:b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F=2.25×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5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 xml:space="preserve"> N</m:t>
                      </m:r>
                    </m:oMath>
                  </m:oMathPara>
                </w:p>
              </w:txbxContent>
            </v:textbox>
          </v:shape>
        </w:pict>
      </w:r>
    </w:p>
    <w:p w:rsidR="00BA3906" w:rsidRDefault="000C0C1C" w:rsidP="00BA3906">
      <w:pPr>
        <w:rPr>
          <w:b/>
        </w:rPr>
      </w:pPr>
      <w:r>
        <w:rPr>
          <w:b/>
          <w:noProof/>
          <w:lang w:val="es-ES" w:eastAsia="es-ES"/>
        </w:rPr>
        <w:pict>
          <v:group id="_x0000_s1204" style="position:absolute;margin-left:207pt;margin-top:16pt;width:189pt;height:205.55pt;z-index:251778048" coordorigin="7641,5460" coordsize="3780,4111">
            <v:rect id="_x0000_s1184" style="position:absolute;left:9478;top:5460;width:143;height:2408" fillcolor="black">
              <v:fill r:id="rId15" o:title="Horizontal brick" type="pattern"/>
            </v:rect>
            <v:rect id="_x0000_s1185" style="position:absolute;left:9478;top:7832;width:143;height:1739" fillcolor="#a5a5a5 [2092]"/>
            <v:shape id="_x0000_s1186" type="#_x0000_t32" style="position:absolute;left:7821;top:9570;width:2340;height:0" o:connectortype="straight" strokeweight="2pt"/>
            <v:shape id="_x0000_s1187" type="#_x0000_t32" style="position:absolute;left:9662;top:7868;width:487;height:0" o:connectortype="straight"/>
            <v:shape id="_x0000_s1189" type="#_x0000_t32" style="position:absolute;left:9629;top:9570;width:487;height:0" o:connectortype="straight"/>
            <v:shape id="_x0000_s1191" type="#_x0000_t32" style="position:absolute;left:7821;top:5972;width:1638;height:0" o:connectortype="straight" strokeweight="1pt"/>
            <v:shape id="_x0000_s1192" type="#_x0000_t32" style="position:absolute;left:8361;top:5971;width:0;height:3600" o:connectortype="straight">
              <v:stroke startarrow="block" endarrow="block"/>
            </v:shape>
            <v:shape id="_x0000_s1193" type="#_x0000_t32" style="position:absolute;left:9801;top:7868;width:1;height:1703" o:connectortype="straight">
              <v:stroke startarrow="block" endarrow="block"/>
            </v:shape>
            <v:oval id="_x0000_s1194" style="position:absolute;left:9478;top:7772;width:180;height:180" fillcolor="black [3213]"/>
            <v:shape id="_x0000_s1195" type="#_x0000_t202" style="position:absolute;left:9981;top:8492;width:1440;height:540" filled="f" stroked="f">
              <v:textbox>
                <w:txbxContent>
                  <w:p w:rsidR="00350A10" w:rsidRPr="008B4E27" w:rsidRDefault="00350A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Compuerta</w:t>
                    </w:r>
                  </w:p>
                </w:txbxContent>
              </v:textbox>
            </v:shape>
            <v:shape id="_x0000_s1196" type="#_x0000_t202" style="position:absolute;left:9801;top:7052;width:1260;height:540" filled="f" stroked="f">
              <v:textbox>
                <w:txbxContent>
                  <w:p w:rsidR="00350A10" w:rsidRPr="008B4E27" w:rsidRDefault="00350A10" w:rsidP="008B4E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Pivote A</w:t>
                    </w:r>
                  </w:p>
                </w:txbxContent>
              </v:textbox>
            </v:shape>
            <v:shape id="_x0000_s1197" type="#_x0000_t202" style="position:absolute;left:7641;top:7592;width:1080;height:540" filled="f" stroked="f">
              <v:textbox>
                <w:txbxContent>
                  <w:p w:rsidR="00350A10" w:rsidRPr="008B4E27" w:rsidRDefault="00350A10" w:rsidP="008B4E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6.0  m</w:t>
                    </w:r>
                  </w:p>
                </w:txbxContent>
              </v:textbox>
            </v:shape>
            <v:shape id="_x0000_s1199" type="#_x0000_t202" style="position:absolute;left:9674;top:8132;width:1080;height:540" filled="f" stroked="f">
              <v:textbox>
                <w:txbxContent>
                  <w:p w:rsidR="00350A10" w:rsidRPr="008B4E27" w:rsidRDefault="00350A10" w:rsidP="008B4E2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1.80 m</w:t>
                    </w:r>
                  </w:p>
                </w:txbxContent>
              </v:textbox>
            </v:shape>
            <v:shape id="_x0000_s1200" type="#_x0000_t32" style="position:absolute;left:9650;top:8744;width:442;height:180;flip:x" o:connectortype="straight">
              <v:stroke endarrow="block"/>
            </v:shape>
            <v:shape id="_x0000_s1201" type="#_x0000_t32" style="position:absolute;left:9650;top:7232;width:331;height:538;flip:x" o:connectortype="straight">
              <v:stroke endarrow="block"/>
            </v:shape>
            <v:shape id="_x0000_s1203" type="#_x0000_t202" style="position:absolute;left:7641;top:6457;width:1080;height:540" filled="f" stroked="f">
              <v:textbox>
                <w:txbxContent>
                  <w:p w:rsidR="00350A10" w:rsidRPr="008B4E27" w:rsidRDefault="00350A10" w:rsidP="00602B4E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Agua</w:t>
                    </w:r>
                  </w:p>
                </w:txbxContent>
              </v:textbox>
            </v:shape>
          </v:group>
        </w:pict>
      </w:r>
      <w:r>
        <w:rPr>
          <w:b/>
          <w:noProof/>
          <w:lang w:val="es-ES" w:eastAsia="es-ES"/>
        </w:rPr>
        <w:pict>
          <v:shape id="_x0000_s1245" type="#_x0000_t202" style="position:absolute;margin-left:5in;margin-top:25.05pt;width:99pt;height:19.45pt;z-index:251832320" filled="f" stroked="f">
            <v:textbox>
              <w:txbxContent>
                <w:p w:rsidR="00350A10" w:rsidRPr="00BF7F11" w:rsidRDefault="00350A10" w:rsidP="00BF7F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Nivel de  referencia </w:t>
                  </w:r>
                  <w:proofErr w:type="spellStart"/>
                  <w:r>
                    <w:rPr>
                      <w:sz w:val="16"/>
                      <w:szCs w:val="16"/>
                    </w:rPr>
                    <w:t>referencia</w:t>
                  </w:r>
                  <w:proofErr w:type="spellEnd"/>
                </w:p>
              </w:txbxContent>
            </v:textbox>
          </v:shape>
        </w:pict>
      </w:r>
    </w:p>
    <w:p w:rsidR="00BA3906" w:rsidRDefault="000C0C1C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43" type="#_x0000_t32" style="position:absolute;margin-left:405pt;margin-top:16.5pt;width:0;height:152.65pt;z-index:251831296" o:connectortype="straight">
            <v:stroke endarrow="block"/>
          </v:shape>
        </w:pict>
      </w:r>
      <w:r>
        <w:rPr>
          <w:b/>
          <w:noProof/>
          <w:lang w:val="es-ES" w:eastAsia="es-ES"/>
        </w:rPr>
        <w:pict>
          <v:shape id="_x0000_s1242" type="#_x0000_t32" style="position:absolute;margin-left:410.4pt;margin-top:16.5pt;width:0;height:134.65pt;z-index:251830272" o:connectortype="straight">
            <v:stroke endarrow="block"/>
          </v:shape>
        </w:pict>
      </w:r>
      <w:r>
        <w:rPr>
          <w:b/>
          <w:noProof/>
          <w:lang w:val="es-ES" w:eastAsia="es-ES"/>
        </w:rPr>
        <w:pict>
          <v:shape id="_x0000_s1229" type="#_x0000_t32" style="position:absolute;margin-left:378pt;margin-top:16.5pt;width:60.35pt;height:0;z-index:251820032" o:connectortype="straight"/>
        </w:pict>
      </w:r>
      <w:r>
        <w:rPr>
          <w:b/>
          <w:noProof/>
          <w:lang w:val="es-ES" w:eastAsia="es-ES"/>
        </w:rPr>
        <w:pict>
          <v:shape id="_x0000_s1232" type="#_x0000_t32" style="position:absolute;margin-left:6in;margin-top:16.3pt;width:0;height:172.3pt;z-index:251823104" o:connectortype="straight">
            <v:stroke endarrow="block"/>
          </v:shape>
        </w:pict>
      </w:r>
      <w:r>
        <w:rPr>
          <w:b/>
          <w:noProof/>
          <w:lang w:val="es-ES" w:eastAsia="es-ES"/>
        </w:rPr>
        <w:pict>
          <v:shape id="_x0000_s1231" type="#_x0000_t32" style="position:absolute;margin-left:396pt;margin-top:16.3pt;width:0;height:89.75pt;z-index:251822080" o:connectortype="straight">
            <v:stroke endarrow="block"/>
          </v:shape>
        </w:pict>
      </w:r>
    </w:p>
    <w:p w:rsidR="00BA3906" w:rsidRDefault="00BA3906" w:rsidP="00BA3906">
      <w:pPr>
        <w:rPr>
          <w:b/>
        </w:rPr>
      </w:pPr>
    </w:p>
    <w:p w:rsidR="00BA3906" w:rsidRDefault="00BA3906" w:rsidP="00BA3906">
      <w:pPr>
        <w:rPr>
          <w:b/>
        </w:rPr>
      </w:pPr>
    </w:p>
    <w:p w:rsidR="00BA3906" w:rsidRDefault="000C0C1C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33" type="#_x0000_t202" style="position:absolute;margin-left:342.15pt;margin-top:14.8pt;width:62.65pt;height:18pt;z-index:251824128" filled="f" stroked="f">
            <v:textbox style="mso-next-textbox:#_x0000_s1233">
              <w:txbxContent>
                <w:p w:rsidR="00350A10" w:rsidRPr="00BF7F11" w:rsidRDefault="000C0C1C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=4.2 m</m:t>
                      </m:r>
                    </m:oMath>
                  </m:oMathPara>
                </w:p>
              </w:txbxContent>
            </v:textbox>
          </v:shape>
        </w:pict>
      </w:r>
    </w:p>
    <w:p w:rsidR="00BA3906" w:rsidRDefault="000C0C1C" w:rsidP="00BA3906">
      <w:pPr>
        <w:rPr>
          <w:b/>
        </w:rPr>
      </w:pPr>
      <w:r>
        <w:rPr>
          <w:b/>
          <w:noProof/>
          <w:lang w:val="es-ES" w:eastAsia="es-ES"/>
        </w:rPr>
        <w:pict>
          <v:rect id="_x0000_s1230" style="position:absolute;margin-left:393pt;margin-top:7.45pt;width:36pt;height:86.6pt;z-index:251821056" fillcolor="#d8d8d8 [2732]"/>
        </w:pict>
      </w:r>
      <w:r>
        <w:rPr>
          <w:b/>
          <w:noProof/>
          <w:lang w:val="es-ES" w:eastAsia="es-ES"/>
        </w:rPr>
        <w:pict>
          <v:shape id="_x0000_s1238" type="#_x0000_t32" style="position:absolute;margin-left:393pt;margin-top:7.45pt;width:36pt;height:79.4pt;flip:y;z-index:251829248" o:connectortype="straight"/>
        </w:pict>
      </w:r>
      <w:r>
        <w:rPr>
          <w:b/>
          <w:noProof/>
          <w:lang w:val="es-ES" w:eastAsia="es-ES"/>
        </w:rPr>
        <w:pict>
          <v:shape id="_x0000_s1237" type="#_x0000_t32" style="position:absolute;margin-left:393pt;margin-top:7.45pt;width:36pt;height:79.4pt;z-index:251828224" o:connectortype="straight"/>
        </w:pict>
      </w:r>
    </w:p>
    <w:p w:rsidR="00BA3906" w:rsidRDefault="000C0C1C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35" type="#_x0000_t202" style="position:absolute;margin-left:410.4pt;margin-top:8.95pt;width:27pt;height:27pt;z-index:251826176" filled="f" stroked="f">
            <v:textbox>
              <w:txbxContent>
                <w:p w:rsidR="00350A10" w:rsidRDefault="000C0C1C" w:rsidP="00DB7A07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c.g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BA3906" w:rsidRDefault="000C0C1C" w:rsidP="00BA3906">
      <w:pPr>
        <w:rPr>
          <w:b/>
        </w:rPr>
      </w:pPr>
      <w:r>
        <w:rPr>
          <w:b/>
          <w:noProof/>
          <w:lang w:val="es-ES" w:eastAsia="es-ES"/>
        </w:rPr>
        <w:pict>
          <v:shape id="_x0000_s1234" type="#_x0000_t202" style="position:absolute;margin-left:423pt;margin-top:23.7pt;width:57.6pt;height:19.45pt;z-index:251825152" filled="f" stroked="f">
            <v:textbox>
              <w:txbxContent>
                <w:p w:rsidR="00350A10" w:rsidRPr="00BF7F11" w:rsidRDefault="000C0C1C" w:rsidP="00DB7A07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=6 m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36" type="#_x0000_t202" style="position:absolute;margin-left:400.2pt;margin-top:3.6pt;width:27pt;height:26.95pt;z-index:251827200" filled="f" stroked="f">
            <v:textbox>
              <w:txbxContent>
                <w:p w:rsidR="00350A10" w:rsidRPr="00BF7F11" w:rsidRDefault="000C0C1C" w:rsidP="00DB7A0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c.p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BA3906" w:rsidRDefault="00BA3906" w:rsidP="00BA3906">
      <w:pPr>
        <w:rPr>
          <w:b/>
        </w:rPr>
      </w:pPr>
    </w:p>
    <w:p w:rsidR="00BA3906" w:rsidRDefault="00BA3906" w:rsidP="00BA3906">
      <w:pPr>
        <w:rPr>
          <w:b/>
        </w:rPr>
      </w:pPr>
    </w:p>
    <w:p w:rsidR="00BA3906" w:rsidRPr="00BA3906" w:rsidRDefault="00BA3906" w:rsidP="00BA3906">
      <w:pPr>
        <w:rPr>
          <w:b/>
        </w:rPr>
      </w:pPr>
    </w:p>
    <w:p w:rsidR="0026424B" w:rsidRPr="004603FD" w:rsidRDefault="00602B4E" w:rsidP="004603FD">
      <w:pPr>
        <w:pStyle w:val="Prrafodelista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4603FD">
        <w:rPr>
          <w:b/>
          <w:sz w:val="24"/>
          <w:szCs w:val="24"/>
        </w:rPr>
        <w:t>¿Calcular el punto de aplicación de la fuerza de presión hidrostática, medida desde  pivote A?</w:t>
      </w:r>
      <w:r w:rsidR="0026424B" w:rsidRPr="004603FD">
        <w:rPr>
          <w:b/>
          <w:sz w:val="24"/>
          <w:szCs w:val="24"/>
        </w:rPr>
        <w:t>,  como se indica en la figura.</w:t>
      </w:r>
      <w:r w:rsidR="004603FD" w:rsidRPr="004603FD">
        <w:rPr>
          <w:b/>
          <w:sz w:val="24"/>
          <w:szCs w:val="24"/>
        </w:rPr>
        <w:t xml:space="preserve">               </w:t>
      </w:r>
      <w:r w:rsidR="004603FD">
        <w:rPr>
          <w:b/>
          <w:sz w:val="24"/>
          <w:szCs w:val="24"/>
        </w:rPr>
        <w:t xml:space="preserve">                    </w:t>
      </w:r>
      <w:r w:rsidR="00E20537">
        <w:rPr>
          <w:b/>
          <w:sz w:val="24"/>
          <w:szCs w:val="24"/>
        </w:rPr>
        <w:t xml:space="preserve">   Valor 4</w:t>
      </w:r>
      <w:r w:rsidR="004603FD" w:rsidRPr="004603FD">
        <w:rPr>
          <w:b/>
          <w:sz w:val="24"/>
          <w:szCs w:val="24"/>
        </w:rPr>
        <w:t xml:space="preserve"> puntos.</w:t>
      </w:r>
    </w:p>
    <w:p w:rsidR="008B4E27" w:rsidRPr="004603FD" w:rsidRDefault="000C0C1C" w:rsidP="004603FD">
      <w:pPr>
        <w:pStyle w:val="Prrafodelista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pict>
          <v:shape id="_x0000_s1247" type="#_x0000_t202" style="position:absolute;left:0;text-align:left;margin-left:36pt;margin-top:17.5pt;width:364.2pt;height:126pt;z-index:251834368">
            <v:textbox>
              <w:txbxContent>
                <w:p w:rsidR="00350A10" w:rsidRPr="00AB18D2" w:rsidRDefault="000C0C1C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4.2m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dA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c.g×A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4.2m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6m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edy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c.g×A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e×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c.g×A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4.2m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6.0m</m:t>
                          </m:r>
                        </m:sup>
                      </m:sSubSup>
                    </m:oMath>
                  </m:oMathPara>
                </w:p>
                <w:p w:rsidR="00350A10" w:rsidRPr="00AB18D2" w:rsidRDefault="000C0C1C">
                  <w:pPr>
                    <w:rPr>
                      <w:rFonts w:eastAsiaTheme="minorEastAsia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2.5m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5.1m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2.5m ×1.8 m</m:t>
                              </m:r>
                            </m:e>
                          </m:d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6m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4.2m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=5.15 m</m:t>
                      </m:r>
                    </m:oMath>
                  </m:oMathPara>
                </w:p>
                <w:p w:rsidR="00350A10" w:rsidRDefault="00350A10">
                  <w:r>
                    <w:rPr>
                      <w:rFonts w:eastAsiaTheme="minorEastAsia"/>
                      <w:sz w:val="16"/>
                      <w:szCs w:val="16"/>
                    </w:rPr>
                    <w:t xml:space="preserve">El punto de aplicación de la fuerza está a una distancia d del pivote.  </w:t>
                  </w:r>
                  <m:oMath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d=5.15m-4.2 m=0.95 m</m:t>
                    </m:r>
                  </m:oMath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0537" w:rsidRDefault="00E20537" w:rsidP="00E22B77">
      <w:pPr>
        <w:rPr>
          <w:b/>
        </w:rPr>
      </w:pPr>
    </w:p>
    <w:p w:rsidR="00456958" w:rsidRDefault="00456958" w:rsidP="00E22B77">
      <w:pPr>
        <w:rPr>
          <w:b/>
        </w:rPr>
      </w:pPr>
    </w:p>
    <w:p w:rsidR="00E22B77" w:rsidRDefault="00E22B77" w:rsidP="00E22B77">
      <w:pPr>
        <w:rPr>
          <w:b/>
        </w:rPr>
      </w:pPr>
      <w:r>
        <w:rPr>
          <w:b/>
        </w:rPr>
        <w:lastRenderedPageBreak/>
        <w:t xml:space="preserve">2 TEMA. </w:t>
      </w:r>
      <w:r w:rsidR="00E20537">
        <w:rPr>
          <w:b/>
        </w:rPr>
        <w:t xml:space="preserve">                                                                                                                                   </w:t>
      </w:r>
      <w:r w:rsidR="00E53E9D">
        <w:rPr>
          <w:b/>
        </w:rPr>
        <w:t xml:space="preserve"> Valor  8 puntos.</w:t>
      </w:r>
    </w:p>
    <w:p w:rsidR="00E22B77" w:rsidRPr="00E53E9D" w:rsidRDefault="000C0C1C" w:rsidP="00E53E9D">
      <w:pPr>
        <w:pStyle w:val="Prrafodelista"/>
        <w:ind w:left="360"/>
        <w:jc w:val="both"/>
        <w:rPr>
          <w:sz w:val="24"/>
          <w:szCs w:val="24"/>
        </w:rPr>
      </w:pPr>
      <w:r>
        <w:rPr>
          <w:b/>
          <w:noProof/>
          <w:lang w:val="es-ES" w:eastAsia="es-ES"/>
        </w:rPr>
        <w:pict>
          <v:shape id="_x0000_s1259" type="#_x0000_t32" style="position:absolute;left:0;text-align:left;margin-left:261pt;margin-top:109.55pt;width:36pt;height:0;z-index:251846656" o:connectortype="straight">
            <v:stroke endarrow="block"/>
          </v:shape>
        </w:pict>
      </w:r>
      <w:r w:rsidR="00E22B77" w:rsidRPr="00E53E9D">
        <w:rPr>
          <w:sz w:val="24"/>
          <w:szCs w:val="24"/>
        </w:rPr>
        <w:t>Un carro de bomberos que s</w:t>
      </w:r>
      <w:r w:rsidR="00326C0A">
        <w:rPr>
          <w:sz w:val="24"/>
          <w:szCs w:val="24"/>
        </w:rPr>
        <w:t xml:space="preserve">e mueve hacia la derecha </w:t>
      </w:r>
      <w:r w:rsidR="00E22B77" w:rsidRPr="00E53E9D">
        <w:rPr>
          <w:sz w:val="24"/>
          <w:szCs w:val="24"/>
        </w:rPr>
        <w:t xml:space="preserve"> suena su</w:t>
      </w:r>
      <w:r w:rsidR="00326C0A">
        <w:rPr>
          <w:sz w:val="24"/>
          <w:szCs w:val="24"/>
        </w:rPr>
        <w:t xml:space="preserve"> </w:t>
      </w:r>
      <w:r w:rsidR="000A2136">
        <w:rPr>
          <w:sz w:val="24"/>
          <w:szCs w:val="24"/>
        </w:rPr>
        <w:t>sirena,</w:t>
      </w:r>
      <w:r w:rsidR="00E22B77" w:rsidRPr="00E53E9D">
        <w:rPr>
          <w:sz w:val="24"/>
          <w:szCs w:val="24"/>
        </w:rPr>
        <w:t xml:space="preserve"> delante del carro</w:t>
      </w:r>
      <w:r w:rsidR="00326C0A">
        <w:rPr>
          <w:sz w:val="24"/>
          <w:szCs w:val="24"/>
        </w:rPr>
        <w:t xml:space="preserve"> de bomberos un auto viaja a la derecha</w:t>
      </w:r>
      <w:r w:rsidR="00AE2A05">
        <w:rPr>
          <w:sz w:val="24"/>
          <w:szCs w:val="24"/>
        </w:rPr>
        <w:t>;</w:t>
      </w:r>
      <w:r w:rsidR="00E22B77" w:rsidRPr="00E53E9D">
        <w:rPr>
          <w:sz w:val="24"/>
          <w:szCs w:val="24"/>
        </w:rPr>
        <w:t xml:space="preserve"> delante del auto hay una camioneta detenida</w:t>
      </w:r>
      <w:r w:rsidR="00326C0A">
        <w:rPr>
          <w:sz w:val="24"/>
          <w:szCs w:val="24"/>
        </w:rPr>
        <w:t xml:space="preserve"> (en reposo)</w:t>
      </w:r>
      <w:r w:rsidR="00E22B77" w:rsidRPr="00E53E9D">
        <w:rPr>
          <w:sz w:val="24"/>
          <w:szCs w:val="24"/>
        </w:rPr>
        <w:t>. Cuando el carro de bomberos está a 200m del auto y a 250m de la camioneta, los pasajeros en el auto perciben un nivel de intensidad sonora de 90dB, en ese momento</w:t>
      </w:r>
      <w:r w:rsidR="003E31E9">
        <w:rPr>
          <w:sz w:val="24"/>
          <w:szCs w:val="24"/>
        </w:rPr>
        <w:t>,</w:t>
      </w:r>
      <w:r w:rsidR="00E22B77" w:rsidRPr="00E53E9D">
        <w:rPr>
          <w:sz w:val="24"/>
          <w:szCs w:val="24"/>
        </w:rPr>
        <w:t xml:space="preserve"> ¿Cuál es el nivel de intensidad </w:t>
      </w:r>
      <w:r w:rsidR="00326C0A">
        <w:rPr>
          <w:sz w:val="24"/>
          <w:szCs w:val="24"/>
        </w:rPr>
        <w:t xml:space="preserve">del sonido </w:t>
      </w:r>
      <w:r w:rsidR="00E22B77" w:rsidRPr="00E53E9D">
        <w:rPr>
          <w:sz w:val="24"/>
          <w:szCs w:val="24"/>
        </w:rPr>
        <w:t>que perciben los pasajeros en la camioneta?</w:t>
      </w:r>
    </w:p>
    <w:p w:rsidR="00E22B77" w:rsidRDefault="00832212" w:rsidP="00E22B77">
      <w:pPr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850752" behindDoc="1" locked="0" layoutInCell="1" allowOverlap="1" wp14:anchorId="6336BC9E" wp14:editId="45EED530">
            <wp:simplePos x="0" y="0"/>
            <wp:positionH relativeFrom="column">
              <wp:posOffset>4573905</wp:posOffset>
            </wp:positionH>
            <wp:positionV relativeFrom="paragraph">
              <wp:posOffset>96520</wp:posOffset>
            </wp:positionV>
            <wp:extent cx="1026160" cy="541020"/>
            <wp:effectExtent l="0" t="0" r="0" b="0"/>
            <wp:wrapThrough wrapText="bothSides">
              <wp:wrapPolygon edited="0">
                <wp:start x="0" y="0"/>
                <wp:lineTo x="0" y="20535"/>
                <wp:lineTo x="21252" y="20535"/>
                <wp:lineTo x="21252" y="0"/>
                <wp:lineTo x="0" y="0"/>
              </wp:wrapPolygon>
            </wp:wrapThrough>
            <wp:docPr id="4" name="Imagen 4" descr="http://www.ec.all.biz/img/ec/catalog/45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.all.biz/img/ec/catalog/455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849728" behindDoc="1" locked="0" layoutInCell="1" allowOverlap="1" wp14:anchorId="211ABD67" wp14:editId="19E0E17A">
            <wp:simplePos x="0" y="0"/>
            <wp:positionH relativeFrom="column">
              <wp:posOffset>2972435</wp:posOffset>
            </wp:positionH>
            <wp:positionV relativeFrom="paragraph">
              <wp:posOffset>189865</wp:posOffset>
            </wp:positionV>
            <wp:extent cx="1155065" cy="426720"/>
            <wp:effectExtent l="0" t="0" r="0" b="0"/>
            <wp:wrapThrough wrapText="bothSides">
              <wp:wrapPolygon edited="0">
                <wp:start x="0" y="0"/>
                <wp:lineTo x="0" y="20250"/>
                <wp:lineTo x="21374" y="20250"/>
                <wp:lineTo x="21374" y="0"/>
                <wp:lineTo x="0" y="0"/>
              </wp:wrapPolygon>
            </wp:wrapThrough>
            <wp:docPr id="2" name="Imagen 2" descr="http://www.chevrolet.com.py/content/dam/Chevrolet/lat-am/Paraguay/nscwebsite/es/Home/Cars/Sail/Model%20Overview/01_images/2013-personaliza-tu-chevrolet-sail-648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vrolet.com.py/content/dam/Chevrolet/lat-am/Paraguay/nscwebsite/es/Home/Cars/Sail/Model%20Overview/01_images/2013-personaliza-tu-chevrolet-sail-648x2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C1C">
        <w:rPr>
          <w:b/>
          <w:noProof/>
          <w:lang w:val="es-ES" w:eastAsia="es-ES"/>
        </w:rPr>
        <w:pict>
          <v:shape id="_x0000_s1253" type="#_x0000_t32" style="position:absolute;margin-left:-70.6pt;margin-top:7.5pt;width:36pt;height:0;z-index:251840512;mso-position-horizontal-relative:text;mso-position-vertical-relative:text" o:connectortype="straight">
            <v:stroke endarrow="block"/>
          </v:shape>
        </w:pict>
      </w:r>
      <w:r>
        <w:rPr>
          <w:noProof/>
          <w:lang w:val="es-ES" w:eastAsia="es-ES"/>
        </w:rPr>
        <w:drawing>
          <wp:anchor distT="0" distB="0" distL="114300" distR="114300" simplePos="0" relativeHeight="251721727" behindDoc="1" locked="0" layoutInCell="1" allowOverlap="1" wp14:anchorId="6E52C1DD" wp14:editId="77E4290D">
            <wp:simplePos x="0" y="0"/>
            <wp:positionH relativeFrom="column">
              <wp:posOffset>1905</wp:posOffset>
            </wp:positionH>
            <wp:positionV relativeFrom="paragraph">
              <wp:posOffset>94615</wp:posOffset>
            </wp:positionV>
            <wp:extent cx="1255395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05" y="20945"/>
                <wp:lineTo x="21305" y="0"/>
                <wp:lineTo x="0" y="0"/>
              </wp:wrapPolygon>
            </wp:wrapThrough>
            <wp:docPr id="1" name="Imagen 1" descr="http://www.juguetea.es/243-6233-large/camion-de-bomberos-greent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guetea.es/243-6233-large/camion-de-bomberos-greentoy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52" type="#_x0000_t32" style="position:absolute;margin-left:-97.6pt;margin-top:18.05pt;width:441pt;height:0;z-index:251839488" o:connectortype="straight" strokeweight="2.5pt"/>
        </w:pict>
      </w: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66" type="#_x0000_t202" style="position:absolute;margin-left:37.4pt;margin-top:10.6pt;width:45pt;height:27pt;z-index:251855872" filled="f" stroked="f">
            <v:textbox>
              <w:txbxContent>
                <w:p w:rsidR="00350A10" w:rsidRDefault="00350A10" w:rsidP="00991CC0">
                  <w:r>
                    <w:t>200 m</w:t>
                  </w:r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63" type="#_x0000_t32" style="position:absolute;margin-left:181.4pt;margin-top:1.6pt;width:0;height:36pt;z-index:251852800" o:connectortype="straight"/>
        </w:pict>
      </w:r>
      <w:r>
        <w:rPr>
          <w:b/>
          <w:noProof/>
          <w:lang w:val="es-ES" w:eastAsia="es-ES"/>
        </w:rPr>
        <w:pict>
          <v:shape id="_x0000_s1262" type="#_x0000_t32" style="position:absolute;margin-left:-61.6pt;margin-top:10.6pt;width:0;height:27pt;z-index:251851776" o:connectortype="straight"/>
        </w:pict>
      </w: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69" type="#_x0000_t202" style="position:absolute;margin-left:225pt;margin-top:21.15pt;width:45pt;height:27pt;z-index:251858944" filled="f" stroked="f">
            <v:textbox>
              <w:txbxContent>
                <w:p w:rsidR="00350A10" w:rsidRDefault="00350A10" w:rsidP="00991CC0">
                  <w:r>
                    <w:t>250 m</w:t>
                  </w:r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71" type="#_x0000_t32" style="position:absolute;margin-left:405pt;margin-top:12.15pt;width:0;height:36pt;z-index:251860992" o:connectortype="straight"/>
        </w:pict>
      </w:r>
      <w:r>
        <w:rPr>
          <w:b/>
          <w:noProof/>
          <w:lang w:val="es-ES" w:eastAsia="es-ES"/>
        </w:rPr>
        <w:pict>
          <v:shape id="_x0000_s1270" type="#_x0000_t32" style="position:absolute;margin-left:45pt;margin-top:21.15pt;width:0;height:36pt;z-index:251859968" o:connectortype="straight"/>
        </w:pict>
      </w:r>
      <w:r>
        <w:rPr>
          <w:b/>
          <w:noProof/>
          <w:lang w:val="es-ES" w:eastAsia="es-ES"/>
        </w:rPr>
        <w:pict>
          <v:shape id="_x0000_s1264" type="#_x0000_t32" style="position:absolute;margin-left:45pt;margin-top:3.15pt;width:243pt;height:0;z-index:251853824" o:connectortype="straight">
            <v:stroke startarrow="block" endarrow="block"/>
          </v:shape>
        </w:pict>
      </w: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2" type="#_x0000_t32" style="position:absolute;margin-left:45pt;margin-top:13.7pt;width:5in;height:0;z-index:251862016" o:connectortype="straight">
            <v:stroke startarrow="block" endarrow="block"/>
          </v:shape>
        </w:pict>
      </w:r>
      <w:r>
        <w:rPr>
          <w:b/>
          <w:noProof/>
          <w:lang w:val="es-ES" w:eastAsia="es-ES"/>
        </w:rPr>
        <w:pict>
          <v:shape id="_x0000_s1268" type="#_x0000_t202" style="position:absolute;margin-left:149.85pt;margin-top:55.7pt;width:45pt;height:27pt;z-index:251857920" filled="f" stroked="f">
            <v:textbox>
              <w:txbxContent>
                <w:p w:rsidR="00350A10" w:rsidRDefault="00350A10" w:rsidP="00991CC0">
                  <w:r>
                    <w:t>200 m</w:t>
                  </w:r>
                </w:p>
              </w:txbxContent>
            </v:textbox>
          </v:shape>
        </w:pict>
      </w: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67" type="#_x0000_t202" style="position:absolute;margin-left:137.85pt;margin-top:18.25pt;width:45pt;height:27pt;z-index:251856896" filled="f" stroked="f">
            <v:textbox>
              <w:txbxContent>
                <w:p w:rsidR="00350A10" w:rsidRDefault="00350A10" w:rsidP="00991CC0">
                  <w:r>
                    <w:t>200 m</w:t>
                  </w:r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65" type="#_x0000_t202" style="position:absolute;margin-left:125.85pt;margin-top:6.25pt;width:45pt;height:27pt;z-index:251854848;mso-position-horizontal:absolute" filled="f" stroked="f">
            <v:textbox>
              <w:txbxContent>
                <w:p w:rsidR="00350A10" w:rsidRDefault="00350A10">
                  <w:r>
                    <w:t>200 m</w:t>
                  </w:r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3" type="#_x0000_t202" style="position:absolute;margin-left:63pt;margin-top:18.4pt;width:297pt;height:63pt;z-index:251863040">
            <v:textbox>
              <w:txbxContent>
                <w:p w:rsidR="00350A10" w:rsidRDefault="00350A10">
                  <m:oMathPara>
                    <m:oMath>
                      <m:r>
                        <w:rPr>
                          <w:rFonts w:ascii="Cambria Math" w:hAnsi="Cambria Math"/>
                        </w:rPr>
                        <m:t>β=10log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→90 dB=10 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-12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hAnsi="Cambria Math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4" type="#_x0000_t202" style="position:absolute;margin-left:1in;margin-top:23.05pt;width:4in;height:63pt;z-index:251864064">
            <v:textbox>
              <w:txbxContent>
                <w:p w:rsidR="00350A10" w:rsidRDefault="000C0C1C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250 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200 m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=6.4×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5" type="#_x0000_t202" style="position:absolute;margin-left:27pt;margin-top:2.3pt;width:297pt;height:63pt;z-index:251865088">
            <v:textbox>
              <w:txbxContent>
                <w:p w:rsidR="00350A10" w:rsidRDefault="00350A10" w:rsidP="00991CC0">
                  <m:oMathPara>
                    <m:oMath>
                      <m:r>
                        <w:rPr>
                          <w:rFonts w:ascii="Cambria Math" w:hAnsi="Cambria Math"/>
                        </w:rPr>
                        <m:t>β=10log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→β=10 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6.4×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-12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den>
                      </m:f>
                      <m:r>
                        <w:rPr>
                          <w:rFonts w:ascii="Cambria Math" w:hAnsi="Cambria Math"/>
                        </w:rPr>
                        <m:t>=88.06 dB</m:t>
                      </m:r>
                    </m:oMath>
                  </m:oMathPara>
                </w:p>
              </w:txbxContent>
            </v:textbox>
          </v:shape>
        </w:pict>
      </w: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E22B77" w:rsidRDefault="00E22B77" w:rsidP="00E22B77">
      <w:pPr>
        <w:rPr>
          <w:b/>
        </w:rPr>
      </w:pPr>
    </w:p>
    <w:p w:rsidR="00456958" w:rsidRDefault="00456958" w:rsidP="00E22B77">
      <w:pPr>
        <w:rPr>
          <w:b/>
        </w:rPr>
      </w:pPr>
    </w:p>
    <w:p w:rsidR="00E22B77" w:rsidRDefault="00E22B77" w:rsidP="00E22B77">
      <w:pPr>
        <w:rPr>
          <w:b/>
        </w:rPr>
      </w:pPr>
      <w:r>
        <w:rPr>
          <w:b/>
        </w:rPr>
        <w:t xml:space="preserve">3 TEMA. </w:t>
      </w:r>
      <w:r w:rsidR="00E20537">
        <w:rPr>
          <w:b/>
        </w:rPr>
        <w:t xml:space="preserve">                                                                                                                                  </w:t>
      </w:r>
      <w:r w:rsidR="00E53E9D">
        <w:rPr>
          <w:b/>
        </w:rPr>
        <w:t>Valor 14 puntos.</w:t>
      </w:r>
    </w:p>
    <w:p w:rsidR="00611CBA" w:rsidRPr="00BA3906" w:rsidRDefault="000C0C1C" w:rsidP="00611CBA">
      <w:pPr>
        <w:rPr>
          <w:rFonts w:eastAsiaTheme="minorEastAsia"/>
          <w:b/>
          <w:u w:val="single"/>
        </w:rPr>
      </w:pPr>
      <w:r>
        <w:rPr>
          <w:noProof/>
        </w:rPr>
        <w:pict>
          <v:group id="44 Grupo" o:spid="_x0000_s1150" style="position:absolute;margin-left:-9pt;margin-top:12.1pt;width:298.7pt;height:188.8pt;z-index:251743232;mso-height-relative:margin" coordsize="37936,23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">
            <v:shape id="60 Cuadro de texto" o:spid="_x0000_s1151" type="#_x0000_t202" style="position:absolute;left:5997;top:21019;width:3968;height:2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20l</m:t>
                        </m:r>
                      </m:oMath>
                    </m:oMathPara>
                  </w:p>
                </w:txbxContent>
              </v:textbox>
            </v:shape>
            <v:shape id="61 Arco" o:spid="_x0000_s1152" style="position:absolute;left:12053;width:25883;height:19653;rotation:180;visibility:visible;v-text-anchor:middle" coordsize="2588260,1965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9CcQA&#10;AADbAAAADwAAAGRycy9kb3ducmV2LnhtbESPzWrDMBCE74G8g9hCb4nsHkLjRjalELcXFxonOS/W&#10;+iexVsZSY/ftq0Ihx2FmvmF22Wx6caPRdZYVxOsIBHFldceNgmO5Xz2DcB5ZY2+ZFPyQgyxdLnaY&#10;aDvxF90OvhEBwi5BBa33QyKlq1oy6NZ2IA5ebUeDPsixkXrEKcBNL5+iaCMNdhwWWhzoraXqevg2&#10;Ci7dab4U9Xu+vdq+LIe6+DznXqnHh/n1BYSn2d/D/+0PrWAT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rvQnEAAAA2wAAAA8AAAAAAAAAAAAAAAAAmAIAAGRycy9k&#10;b3ducmV2LnhtbFBLBQYAAAAABAAEAPUAAACJAwAAAAA=&#10;" adj="0,,0" path="m1540895,18030nsc2149111,107738,2588260,512199,2588260,982663r-1294130,l1540895,18030xem1540895,18030nfc2149111,107738,2588260,512199,2588260,982663e" filled="f" strokecolor="black [3213]">
              <v:stroke joinstyle="round"/>
              <v:formulas/>
              <v:path arrowok="t" o:connecttype="custom" o:connectlocs="1540895,18030;2588260,982663" o:connectangles="0,0"/>
            </v:shape>
            <v:line id="62 Conector recto" o:spid="_x0000_s1153" style="position:absolute;visibility:visible" from="7481,19000" to="7481,2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g6ZsMAAADbAAAADwAAAGRycy9kb3ducmV2LnhtbESPQWvCQBSE74L/YXlCL1I3eogldZUi&#10;CAVPjZZeX3dfsqHZtyG7xthf7wqFHoeZ+YbZ7EbXioH60HhWsFxkIIi1Nw3XCs6nw/MLiBCRDbae&#10;ScGNAuy208kGC+Ov/EFDGWuRIBwKVGBj7Aopg7bkMCx8R5y8yvcOY5J9LU2P1wR3rVxlWS4dNpwW&#10;LHa0t6R/yotTcMzXJX6f9OfXbS4He6RK/+aVUk+z8e0VRKQx/of/2u9GQb6Cx5f0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oOmbDAAAA2wAAAA8AAAAAAAAAAAAA&#10;AAAAoQIAAGRycy9kb3ducmV2LnhtbFBLBQYAAAAABAAEAPkAAACRAwAAAAA=&#10;" strokecolor="black [3213]">
              <v:stroke dashstyle="dash"/>
            </v:line>
            <v:shape id="63 Cuadro de texto" o:spid="_x0000_s1154" type="#_x0000_t202" style="position:absolute;left:20603;top:21138;width:3444;height:2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<v:textbox>
                <w:txbxContent>
                  <w:p w:rsidR="00350A10" w:rsidRDefault="000C0C1C" w:rsidP="00611CBA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64 Cuadro de texto" o:spid="_x0000_s1155" type="#_x0000_t202" style="position:absolute;left:10390;top:20959;width:4083;height:2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40l</m:t>
                        </m:r>
                      </m:oMath>
                    </m:oMathPara>
                  </w:p>
                </w:txbxContent>
              </v:textbox>
            </v:shape>
            <v:shape id="65 Cuadro de texto" o:spid="_x0000_s1156" type="#_x0000_t202" style="position:absolute;top:8490;width:3260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3.0</m:t>
                        </m:r>
                      </m:oMath>
                    </m:oMathPara>
                  </w:p>
                </w:txbxContent>
              </v:textbox>
            </v:shape>
            <v:shape id="66 Cuadro de texto" o:spid="_x0000_s1157" type="#_x0000_t202" style="position:absolute;left:2790;top:5937;width:6349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P(atm)</m:t>
                        </m:r>
                      </m:oMath>
                    </m:oMathPara>
                  </w:p>
                </w:txbxContent>
              </v:textbox>
            </v:shape>
            <v:shape id="67 Cuadro de texto" o:spid="_x0000_s1158" type="#_x0000_t202" style="position:absolute;left:24641;top:20069;width:4146;height:2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s0c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6Qz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s0c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V(l)</m:t>
                        </m:r>
                      </m:oMath>
                    </m:oMathPara>
                  </w:p>
                </w:txbxContent>
              </v:textbox>
            </v:shape>
            <v:shape id="68 Cuadro de texto" o:spid="_x0000_s1159" type="#_x0000_t202" style="position:absolute;left:4750;top:19119;width:2548;height:2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4o8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M4o8MAAADbAAAADwAAAAAAAAAAAAAAAACYAgAAZHJzL2Rv&#10;d25yZXYueG1sUEsFBgAAAAAEAAQA9QAAAIgDAAAAAA==&#10;" fillcolor="white [3201]" stroked="f" strokeweight=".5pt">
              <v:textbox>
                <w:txbxContent>
                  <w:p w:rsidR="00350A10" w:rsidRPr="001C1A48" w:rsidRDefault="00350A10" w:rsidP="00611CBA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oMath>
                    </m:oMathPara>
                  </w:p>
                </w:txbxContent>
              </v:textbox>
            </v:shape>
            <v:shape id="69 Cuadro de texto" o:spid="_x0000_s1160" type="#_x0000_t202" style="position:absolute;left:11459;top:8075;width:3023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70 Cuadro de texto" o:spid="_x0000_s1161" type="#_x0000_t202" style="position:absolute;left:5878;top:7778;width:3257;height:2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line id="71 Conector recto" o:spid="_x0000_s1162" style="position:absolute;visibility:visible" from="4096,8193" to="4154,21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FA8UAAADbAAAADwAAAGRycy9kb3ducmV2LnhtbESPzWrDMBCE74G8g9hCb4nsQGPjRgkm&#10;EGibU/NDr4u1td1aKyOpjtunjwqBHIeZ+YZZbUbTiYGcby0rSOcJCOLK6pZrBafjbpaD8AFZY2eZ&#10;FPySh816Ollhoe2F32k4hFpECPsCFTQh9IWUvmrIoJ/bnjh6n9YZDFG6WmqHlwg3nVwkyVIabDku&#10;NNjTtqHq+/BjFOTV25crs/I1fTr32d+w2C93H5lSjw9j+Qwi0Bju4Vv7RSvIUvj/En+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jFA8UAAADbAAAADwAAAAAAAAAA&#10;AAAAAAChAgAAZHJzL2Rvd25yZXYueG1sUEsFBgAAAAAEAAQA+QAAAJMDAAAAAA==&#10;" strokecolor="black [3213]"/>
            <v:line id="72 Conector recto" o:spid="_x0000_s1163" style="position:absolute;flip:y;visibility:visible" from="4156,21316" to="24336,2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15hc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KE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XmFxAAAANsAAAAPAAAAAAAAAAAA&#10;AAAAAKECAABkcnMvZG93bnJldi54bWxQSwUGAAAAAAQABAD5AAAAkgMAAAAA&#10;" strokecolor="black [3213]"/>
            <v:line id="73 Conector recto" o:spid="_x0000_s1164" style="position:absolute;visibility:visible" from="7481,10509" to="7481,19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+78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v7vxAAAANsAAAAPAAAAAAAAAAAA&#10;AAAAAKECAABkcnMvZG93bnJldi54bWxQSwUGAAAAAAQABAD5AAAAkgMAAAAA&#10;" strokecolor="black [3213]"/>
            <v:line id="74 Conector recto" o:spid="_x0000_s1165" style="position:absolute;flip:y;visibility:visible" from="7540,19416" to="22501,1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EasMAAADbAAAADwAAAGRycy9kb3ducmV2LnhtbESP0WoCMRRE3wv9h3ALvmlWsVZXo1Sh&#10;UHwRrR9w2Vw3i5ubbRJ13a9vBKGPw8ycYRar1tbiSj5UjhUMBxkI4sLpiksFx5+v/hREiMgaa8ek&#10;4E4BVsvXlwXm2t14T9dDLEWCcMhRgYmxyaUMhSGLYeAa4uSdnLcYk/Sl1B5vCW5rOcqyibRYcVow&#10;2NDGUHE+XKyCuovHbrbemC77Hd/1bjdx/n2rVO+t/ZyDiNTG//Cz/a0VfIzh8S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YRGrDAAAA2wAAAA8AAAAAAAAAAAAA&#10;AAAAoQIAAGRycy9kb3ducmV2LnhtbFBLBQYAAAAABAAEAPkAAACRAwAAAAA=&#10;" strokecolor="black [3213]"/>
            <v:line id="75 Conector recto" o:spid="_x0000_s1166" style="position:absolute;visibility:visible" from="8134,10569" to="12052,1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DA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0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8MAxAAAANsAAAAPAAAAAAAAAAAA&#10;AAAAAKECAABkcnMvZG93bnJldi54bWxQSwUGAAAAAAQABAD5AAAAkgMAAAAA&#10;" strokecolor="black [3213]"/>
            <v:shape id="76 Conector recto de flecha" o:spid="_x0000_s1167" type="#_x0000_t32" style="position:absolute;left:9144;top:10569;width:165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G48IAAADbAAAADwAAAGRycy9kb3ducmV2LnhtbESPwWrDMBBE74X8g9hAbo2cGOziRAkh&#10;jaH0VjfkvFgb29haGUl13L+vCoUeh5l5w+yPsxnERM53lhVs1gkI4trqjhsF18/y+QWED8gaB8uk&#10;4Js8HA+Lpz0W2j74g6YqNCJC2BeooA1hLKT0dUsG/dqOxNG7W2cwROkaqR0+ItwMcpskmTTYcVxo&#10;caRzS3VffRkFHaeBt69pSe+X3uXNrZ9selVqtZxPOxCB5vAf/mu/aQV5Br9f4g+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fG48IAAADbAAAADwAAAAAAAAAAAAAA&#10;AAChAgAAZHJzL2Rvd25yZXYueG1sUEsFBgAAAAAEAAQA+QAAAJADAAAAAA==&#10;" strokecolor="black [3213]">
              <v:stroke endarrow="open"/>
            </v:shape>
            <v:shape id="77 Conector recto de flecha" o:spid="_x0000_s1168" type="#_x0000_t32" style="position:absolute;left:14784;top:15972;width:475;height:3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jeMEAAADbAAAADwAAAGRycy9kb3ducmV2LnhtbESPT4vCMBTE78J+h/AW9qapFuxSjSK7&#10;CuLNP+z50Tzb0ualJLF2v70RBI/DzPyGWa4H04qenK8tK5hOEhDEhdU1lwou5934G4QPyBpby6Tg&#10;nzysVx+jJeba3vlI/SmUIkLY56igCqHLpfRFRQb9xHbE0btaZzBE6UqpHd4j3LRyliRzabDmuFBh&#10;Rz8VFc3pZhTUnAae/aY7Omwbl5V/TW/Ti1Jfn8NmASLQEN7hV3uvFWQZPL/E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a2N4wQAAANsAAAAPAAAAAAAAAAAAAAAA&#10;AKECAABkcnMvZG93bnJldi54bWxQSwUGAAAAAAQABAD5AAAAjwMAAAAA&#10;" strokecolor="black [3213]">
              <v:stroke endarrow="open"/>
            </v:shape>
            <v:shape id="78 Conector recto de flecha" o:spid="_x0000_s1169" type="#_x0000_t32" style="position:absolute;left:13894;top:19356;width:88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iA3r4AAADbAAAADwAAAGRycy9kb3ducmV2LnhtbERPzU4CMRC+m/gOzZh4ky4molkphKgk&#10;3ETwAcbtsC1sp5u2wPL2zoGE45fvfzofQqdOlLKPbGA8qkARN9F6bg38bpdPb6ByQbbYRSYDF8ow&#10;n93fTbG28cw/dNqUVkkI5xoNuFL6WuvcOAqYR7EnFm4XU8AiMLXaJjxLeOj0c1VNdEDP0uCwpw9H&#10;zWFzDNK78PuXz2S5+frb+3Vy+L3r0JjHh2HxDqrQUG7iq3tlDbzKWP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4CIDevgAAANsAAAAPAAAAAAAAAAAAAAAAAKEC&#10;AABkcnMvZG93bnJldi54bWxQSwUGAAAAAAQABAD5AAAAjAMAAAAA&#10;" strokecolor="black [3213]">
              <v:stroke endarrow="open"/>
            </v:shape>
            <v:shape id="79 Conector recto de flecha" o:spid="_x0000_s1170" type="#_x0000_t32" style="position:absolute;left:8253;top:14844;width:0;height:100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QlRcEAAADbAAAADwAAAGRycy9kb3ducmV2LnhtbESP3WoCMRCF7wu+QxihdzVbQatbo4ha&#10;6J315wGmm3ETu5ksSdTt2xuh0MvD+fk4s0XnGnGlEK1nBa+DAgRx5bXlWsHx8PEyARETssbGMyn4&#10;pQiLee9phqX2N97RdZ9qkUc4lqjApNSWUsbKkMM48C1x9k4+OExZhlrqgLc87ho5LIqxdGg5Ewy2&#10;tDJU/ewvLnOX9jxaB83V5vtsv4LB7alBpZ773fIdRKIu/Yf/2p9awdsU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CVFwQAAANsAAAAPAAAAAAAAAAAAAAAA&#10;AKECAABkcnMvZG93bnJldi54bWxQSwUGAAAAAAQABAD5AAAAjwMAAAAA&#10;" strokecolor="black [3213]">
              <v:stroke endarrow="open"/>
            </v:shape>
            <v:line id="80 Conector recto" o:spid="_x0000_s1171" style="position:absolute;flip:x;visibility:visible" from="3800,10569" to="8245,1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N67r4AAADbAAAADwAAAGRycy9kb3ducmV2LnhtbERPzYrCMBC+C75DGGFvmrjCItUoIgiL&#10;B3f9eYChGdtiMynJqPXtN4cFjx/f/3Ld+1Y9KKYmsIXpxIAiLoNruLJwOe/Gc1BJkB22gcnCixKs&#10;V8PBEgsXnnykx0kqlUM4FWihFukKrVNZk8c0CR1x5q4hepQMY6VdxGcO963+NOZLe2w4N9TY0bam&#10;8na6ewtacBNnZns1RL97OdwuP/uXsfZj1G8WoIR6eYv/3d/Owjyvz1/yD9Cr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U3ruvgAAANsAAAAPAAAAAAAAAAAAAAAAAKEC&#10;AABkcnMvZG93bnJldi54bWxQSwUGAAAAAAQABAD5AAAAjAMAAAAA&#10;" strokecolor="black [3213]">
              <v:stroke dashstyle="dash"/>
            </v:line>
            <v:line id="81 Conector recto" o:spid="_x0000_s1172" style="position:absolute;flip:x;visibility:visible" from="3562,19475" to="7531,19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/fdcEAAADbAAAADwAAAGRycy9kb3ducmV2LnhtbESP3WoCMRSE7wu+QziF3tXEFkS2RhFB&#10;KF7U3wc4bI67i5uTJTnV9e2NIHg5zMw3zHTe+1ZdKKYmsIXR0IAiLoNruLJwPKw+J6CSIDtsA5OF&#10;GyWYzwZvUyxcuPKOLnupVIZwKtBCLdIVWqeyJo9pGDri7J1C9ChZxkq7iNcM963+MmasPTacF2rs&#10;aFlTed7/ewtacBG/zfJkiLZr+TsfN+ubsfbjvV/8gBLq5RV+tn+dhckIHl/yD9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H991wQAAANsAAAAPAAAAAAAAAAAAAAAA&#10;AKECAABkcnMvZG93bnJldi54bWxQSwUGAAAAAAQABAD5AAAAjwMAAAAA&#10;" strokecolor="black [3213]">
              <v:stroke dashstyle="dash"/>
            </v:line>
            <v:shape id="82 Cuadro de texto" o:spid="_x0000_s1173" type="#_x0000_t202" style="position:absolute;top:18109;width:3079;height:2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<v:textbox>
                <w:txbxContent>
                  <w:p w:rsidR="00350A10" w:rsidRDefault="00350A10" w:rsidP="00611CBA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1.0</m:t>
                        </m:r>
                      </m:oMath>
                    </m:oMathPara>
                  </w:p>
                </w:txbxContent>
              </v:textbox>
            </v:shape>
            <v:shape id="83 Conector recto de flecha" o:spid="_x0000_s1174" type="#_x0000_t32" style="position:absolute;left:13419;top:13003;width:1835;height:106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liiMEAAADbAAAADwAAAGRycy9kb3ducmV2LnhtbESP3WoCMRCF7wu+QxihdzVrpUVWsyJW&#10;oXdt1QcYN7Ob6GayJFG3b98UCr08nJ+Ps1wNrhM3CtF6VjCdFCCIa68ttwqOh93THERMyBo7z6Tg&#10;myKsqtHDEkvt7/xFt31qRR7hWKICk1JfShlrQw7jxPfE2Wt8cJiyDK3UAe953HXyuShepUPLmWCw&#10;p42h+rK/usxd2/PLW9Bcb09n+xkMfjQdKvU4HtYLEImG9B/+a79rBfMZ/H7JP0BW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eWKIwQAAANsAAAAPAAAAAAAAAAAAAAAA&#10;AKECAABkcnMvZG93bnJldi54bWxQSwUGAAAAAAQABAD5AAAAjwMAAAAA&#10;" strokecolor="black [3213]">
              <v:stroke endarrow="open"/>
            </v:shape>
            <v:line id="84 Conector recto" o:spid="_x0000_s1175" style="position:absolute;visibility:visible" from="22325,19534" to="22325,2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Hhc8QAAADbAAAADwAAAGRycy9kb3ducmV2LnhtbESPQWvCQBSE74X+h+UJvRTdWEoq0VWK&#10;UCh4Mlq8PndfssHs25Ddxthf7xYKPQ4z8w2z2oyuFQP1ofGsYD7LQBBrbxquFRwPH9MFiBCRDbae&#10;ScGNAmzWjw8rLIy/8p6GMtYiQTgUqMDG2BVSBm3JYZj5jjh5le8dxiT7WpoerwnuWvmSZbl02HBa&#10;sNjR1pK+lN9OwS5/K/F80F+n27Mc7I4q/ZNXSj1NxvcliEhj/A//tT+NgsUr/H5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eFzxAAAANsAAAAPAAAAAAAAAAAA&#10;AAAAAKECAABkcnMvZG93bnJldi54bWxQSwUGAAAAAAQABAD5AAAAkgMAAAAA&#10;" strokecolor="black [3213]">
              <v:stroke dashstyle="dash"/>
            </v:line>
            <v:line id="85 Conector recto" o:spid="_x0000_s1176" style="position:absolute;visibility:visible" from="12053,10390" to="12053,2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1E6MQAAADbAAAADwAAAGRycy9kb3ducmV2LnhtbESPQWvCQBSE74X+h+UJvRTdWGgq0VWK&#10;UCh4Mlq8PndfssHs25Ddxthf7xYKPQ4z8w2z2oyuFQP1ofGsYD7LQBBrbxquFRwPH9MFiBCRDbae&#10;ScGNAmzWjw8rLIy/8p6GMtYiQTgUqMDG2BVSBm3JYZj5jjh5le8dxiT7WpoerwnuWvmSZbl02HBa&#10;sNjR1pK+lN9OwS5/K/F80F+n27Mc7I4q/ZNXSj1NxvcliEhj/A//tT+NgsUr/H5JP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UToxAAAANsAAAAPAAAAAAAAAAAA&#10;AAAAAKECAABkcnMvZG93bnJldi54bWxQSwUGAAAAAAQABAD5AAAAkgMAAAAA&#10;" strokecolor="black [3213]">
              <v:stroke dashstyle="dash"/>
            </v:line>
          </v:group>
        </w:pict>
      </w:r>
      <w:r>
        <w:rPr>
          <w:noProof/>
        </w:rPr>
        <w:pict>
          <v:shape id="16 Conector recto de flecha" o:spid="_x0000_s1149" type="#_x0000_t32" style="position:absolute;margin-left:159pt;margin-top:170.65pt;width:8.4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" strokecolor="black [3213]">
            <v:stroke endarrow="open"/>
          </v:shape>
        </w:pict>
      </w:r>
      <w:r>
        <w:rPr>
          <w:noProof/>
        </w:rPr>
        <w:pict>
          <v:shape id="15 Conector recto de flecha" o:spid="_x0000_s1148" type="#_x0000_t32" style="position:absolute;margin-left:4.25pt;margin-top:67.35pt;width:0;height:6.1pt;flip:y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" strokecolor="black [3213]">
            <v:stroke endarrow="open"/>
          </v:shape>
        </w:pict>
      </w:r>
      <w:r w:rsidR="00611CBA">
        <w:t>Un mol de un gas ideal monoatómico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R)  </m:t>
        </m:r>
      </m:oMath>
      <w:r w:rsidR="00611CBA">
        <w:rPr>
          <w:rFonts w:eastAsiaTheme="minorEastAsia"/>
        </w:rPr>
        <w:t xml:space="preserve"> pasa por el ciclo </w:t>
      </w:r>
      <m:oMath>
        <m:r>
          <w:rPr>
            <w:rFonts w:ascii="Cambria Math" w:eastAsiaTheme="minorEastAsia" w:hAnsi="Cambria Math"/>
          </w:rPr>
          <m:t>ABCDA</m:t>
        </m:r>
      </m:oMath>
      <w:r w:rsidR="00611CBA">
        <w:rPr>
          <w:rFonts w:eastAsiaTheme="minorEastAsia"/>
        </w:rPr>
        <w:t xml:space="preserve"> que se muestra en el gráfico </w:t>
      </w:r>
      <m:oMath>
        <m:r>
          <w:rPr>
            <w:rFonts w:ascii="Cambria Math" w:eastAsiaTheme="minorEastAsia" w:hAnsi="Cambria Math"/>
          </w:rPr>
          <m:t>Presión</m:t>
        </m:r>
      </m:oMath>
      <w:r w:rsidR="00611CBA">
        <w:rPr>
          <w:rFonts w:eastAsiaTheme="minorEastAsia"/>
        </w:rPr>
        <w:t xml:space="preserve"> vs. </w:t>
      </w:r>
      <m:oMath>
        <m:r>
          <w:rPr>
            <w:rFonts w:ascii="Cambria Math" w:eastAsiaTheme="minorEastAsia" w:hAnsi="Cambria Math"/>
          </w:rPr>
          <m:t>Volumen</m:t>
        </m:r>
      </m:oMath>
      <w:r w:rsidR="00611CBA">
        <w:rPr>
          <w:rFonts w:eastAsiaTheme="minorEastAsia"/>
        </w:rPr>
        <w:t>, donde la presión está en atmósferas y el volumen en litros</w:t>
      </w:r>
      <w:r w:rsidR="00611CBA" w:rsidRPr="00BA3906">
        <w:rPr>
          <w:rFonts w:eastAsiaTheme="minorEastAsia"/>
          <w:b/>
          <w:u w:val="single"/>
        </w:rPr>
        <w:t>. Llene las dos tablas que se muestran a continuación.</w:t>
      </w:r>
      <w:r w:rsidR="00AE2A05">
        <w:rPr>
          <w:rFonts w:eastAsiaTheme="minorEastAsia"/>
          <w:b/>
          <w:u w:val="single"/>
        </w:rPr>
        <w:t xml:space="preserve">      OBLIGATORIO TRABAJAR EN EL S.I</w:t>
      </w:r>
    </w:p>
    <w:p w:rsidR="00611CBA" w:rsidRDefault="000C0C1C" w:rsidP="00611CBA">
      <w:pPr>
        <w:rPr>
          <w:rFonts w:eastAsiaTheme="minorEastAsia"/>
        </w:rPr>
      </w:pPr>
      <w:r>
        <w:rPr>
          <w:noProof/>
        </w:rPr>
        <w:pict>
          <v:shape id="23 Cuadro de texto" o:spid="_x0000_s1146" type="#_x0000_t202" style="position:absolute;margin-left:108.95pt;margin-top:23.05pt;width:102.35pt;height:25.7pt;z-index:2517422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" fillcolor="white [3201]" stroked="f" strokeweight=".5pt">
            <v:textbox>
              <w:txbxContent>
                <w:p w:rsidR="00350A10" w:rsidRDefault="00350A10" w:rsidP="00611CBA">
                  <m:oMathPara>
                    <m:oMath>
                      <m:r>
                        <w:rPr>
                          <w:rFonts w:ascii="Cambria Math" w:hAnsi="Cambria Math"/>
                        </w:rPr>
                        <m:t>proceso isotérmico</m:t>
                      </m:r>
                    </m:oMath>
                  </m:oMathPara>
                </w:p>
              </w:txbxContent>
            </v:textbox>
          </v:shape>
        </w:pict>
      </w:r>
    </w:p>
    <w:tbl>
      <w:tblPr>
        <w:tblStyle w:val="Tablaconcuadrcula"/>
        <w:tblW w:w="4530" w:type="dxa"/>
        <w:tblInd w:w="4367" w:type="dxa"/>
        <w:tblLook w:val="04A0" w:firstRow="1" w:lastRow="0" w:firstColumn="1" w:lastColumn="0" w:noHBand="0" w:noVBand="1"/>
      </w:tblPr>
      <w:tblGrid>
        <w:gridCol w:w="353"/>
        <w:gridCol w:w="1427"/>
        <w:gridCol w:w="1199"/>
        <w:gridCol w:w="1708"/>
      </w:tblGrid>
      <w:tr w:rsidR="00611CBA" w:rsidTr="00991CC0">
        <w:tc>
          <w:tcPr>
            <w:tcW w:w="221" w:type="dxa"/>
          </w:tcPr>
          <w:p w:rsidR="00611CBA" w:rsidRDefault="00611CBA" w:rsidP="00991CC0"/>
        </w:tc>
        <w:tc>
          <w:tcPr>
            <w:tcW w:w="1177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 xml:space="preserve">Presión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atm</m:t>
                    </m:r>
                  </m:e>
                </m:d>
              </m:oMath>
            </m:oMathPara>
          </w:p>
        </w:tc>
        <w:tc>
          <w:tcPr>
            <w:tcW w:w="1218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>Volumen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oMath>
            </m:oMathPara>
          </w:p>
        </w:tc>
        <w:tc>
          <w:tcPr>
            <w:tcW w:w="1914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 xml:space="preserve">Temperatura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3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20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731.71 K</m:t>
                </m:r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611CBA" w:rsidP="00991CC0"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3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40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1463.4 K</m:t>
                </m:r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611CBA" w:rsidP="00991CC0">
            <w:bookmarkStart w:id="0" w:name="_GoBack"/>
            <w:bookmarkEnd w:id="0"/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1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000000" w:themeColor="text1"/>
              </w:rPr>
            </w:pPr>
            <w:r w:rsidRPr="009640C8">
              <w:rPr>
                <w:color w:val="000000" w:themeColor="text1"/>
              </w:rPr>
              <w:t>120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1463.4  K</m:t>
                </m:r>
              </m:oMath>
            </m:oMathPara>
          </w:p>
        </w:tc>
      </w:tr>
      <w:tr w:rsidR="00611CBA" w:rsidTr="00991CC0">
        <w:tc>
          <w:tcPr>
            <w:tcW w:w="221" w:type="dxa"/>
          </w:tcPr>
          <w:p w:rsidR="00611CBA" w:rsidRDefault="000C0C1C" w:rsidP="00991CC0">
            <w:r>
              <w:rPr>
                <w:noProof/>
                <w:lang w:val="es-EC"/>
              </w:rPr>
              <w:pict>
                <v:shape id="12 Cuadro de texto" o:spid="_x0000_s1147" type="#_x0000_t202" style="position:absolute;margin-left:-60.9pt;margin-top:.8pt;width:22.9pt;height:18.6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" fillcolor="white [3201]" stroked="f" strokeweight=".5pt">
                  <v:textbox>
                    <w:txbxContent>
                      <w:p w:rsidR="00350A10" w:rsidRDefault="00350A10" w:rsidP="00611CBA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</w:tc>
        <w:tc>
          <w:tcPr>
            <w:tcW w:w="1177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1</w:t>
            </w:r>
          </w:p>
        </w:tc>
        <w:tc>
          <w:tcPr>
            <w:tcW w:w="1218" w:type="dxa"/>
          </w:tcPr>
          <w:p w:rsidR="00611CBA" w:rsidRPr="009640C8" w:rsidRDefault="009640C8" w:rsidP="00991CC0">
            <w:pPr>
              <w:rPr>
                <w:color w:val="FF0000"/>
              </w:rPr>
            </w:pPr>
            <w:r w:rsidRPr="009640C8">
              <w:rPr>
                <w:color w:val="FF0000"/>
              </w:rPr>
              <w:t>20</w:t>
            </w:r>
          </w:p>
        </w:tc>
        <w:tc>
          <w:tcPr>
            <w:tcW w:w="1914" w:type="dxa"/>
          </w:tcPr>
          <w:p w:rsidR="00611CBA" w:rsidRDefault="00FC6CC7" w:rsidP="00991CC0">
            <m:oMathPara>
              <m:oMath>
                <m:r>
                  <w:rPr>
                    <w:rFonts w:ascii="Cambria Math" w:hAnsi="Cambria Math"/>
                  </w:rPr>
                  <m:t>243.9 K</m:t>
                </m:r>
              </m:oMath>
            </m:oMathPara>
          </w:p>
        </w:tc>
      </w:tr>
    </w:tbl>
    <w:p w:rsidR="00611CBA" w:rsidRDefault="00611CBA" w:rsidP="00611CBA"/>
    <w:tbl>
      <w:tblPr>
        <w:tblStyle w:val="Tablaconcuadrcula"/>
        <w:tblpPr w:leftFromText="141" w:rightFromText="141" w:vertAnchor="text" w:horzAnchor="page" w:tblpX="4157" w:tblpY="38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559"/>
        <w:gridCol w:w="1701"/>
      </w:tblGrid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Proceso</m:t>
                </m:r>
              </m:oMath>
            </m:oMathPara>
          </w:p>
        </w:tc>
        <w:tc>
          <w:tcPr>
            <w:tcW w:w="1276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∆U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701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∆S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K</m:t>
                        </m:r>
                      </m:den>
                    </m:f>
                  </m:e>
                </m:d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AB</m:t>
                </m:r>
              </m:oMath>
            </m:oMathPara>
          </w:p>
        </w:tc>
        <w:tc>
          <w:tcPr>
            <w:tcW w:w="1276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9125</m:t>
                </m:r>
              </m:oMath>
            </m:oMathPara>
          </w:p>
        </w:tc>
        <w:tc>
          <w:tcPr>
            <w:tcW w:w="1417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15208</m:t>
                </m:r>
              </m:oMath>
            </m:oMathPara>
          </w:p>
        </w:tc>
        <w:tc>
          <w:tcPr>
            <w:tcW w:w="1559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6083</m:t>
                </m:r>
              </m:oMath>
            </m:oMathPara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+14.4</m:t>
                </m:r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BC</m:t>
                </m:r>
              </m:oMath>
            </m:oMathPara>
          </w:p>
        </w:tc>
        <w:tc>
          <w:tcPr>
            <w:tcW w:w="1276" w:type="dxa"/>
          </w:tcPr>
          <w:p w:rsidR="00611CBA" w:rsidRDefault="00FC6CC7" w:rsidP="00991CC0">
            <w:pPr>
              <w:tabs>
                <w:tab w:val="left" w:pos="3572"/>
              </w:tabs>
            </w:pPr>
            <w:r>
              <w:t>0</w:t>
            </w:r>
          </w:p>
        </w:tc>
        <w:tc>
          <w:tcPr>
            <w:tcW w:w="1417" w:type="dxa"/>
          </w:tcPr>
          <w:p w:rsidR="00611CBA" w:rsidRPr="00B96DC4" w:rsidRDefault="00687C13" w:rsidP="00687C13">
            <w:pPr>
              <w:tabs>
                <w:tab w:val="left" w:pos="3572"/>
              </w:tabs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13366</m:t>
                </m:r>
              </m:oMath>
            </m:oMathPara>
          </w:p>
        </w:tc>
        <w:tc>
          <w:tcPr>
            <w:tcW w:w="1559" w:type="dxa"/>
          </w:tcPr>
          <w:p w:rsidR="00611CBA" w:rsidRPr="00B96DC4" w:rsidRDefault="00687C13" w:rsidP="00687C13">
            <w:pPr>
              <w:tabs>
                <w:tab w:val="left" w:pos="3572"/>
              </w:tabs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13366</m:t>
                </m:r>
              </m:oMath>
            </m:oMathPara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+9.1</m:t>
                </m:r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CD</m:t>
                </m:r>
              </m:oMath>
            </m:oMathPara>
          </w:p>
        </w:tc>
        <w:tc>
          <w:tcPr>
            <w:tcW w:w="1276" w:type="dxa"/>
          </w:tcPr>
          <w:p w:rsidR="00611CBA" w:rsidRDefault="0028475F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-15208</m:t>
                </m:r>
              </m:oMath>
            </m:oMathPara>
          </w:p>
        </w:tc>
        <w:tc>
          <w:tcPr>
            <w:tcW w:w="1417" w:type="dxa"/>
          </w:tcPr>
          <w:p w:rsidR="00611CBA" w:rsidRDefault="0028475F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-25347</m:t>
                </m:r>
              </m:oMath>
            </m:oMathPara>
          </w:p>
        </w:tc>
        <w:tc>
          <w:tcPr>
            <w:tcW w:w="1559" w:type="dxa"/>
          </w:tcPr>
          <w:p w:rsidR="00611CBA" w:rsidRDefault="0028475F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-10139</m:t>
                </m:r>
              </m:oMath>
            </m:oMathPara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-37.2</m:t>
                </m:r>
              </m:oMath>
            </m:oMathPara>
          </w:p>
        </w:tc>
      </w:tr>
      <w:tr w:rsidR="00611CBA" w:rsidTr="00991CC0">
        <w:tc>
          <w:tcPr>
            <w:tcW w:w="959" w:type="dxa"/>
          </w:tcPr>
          <w:p w:rsidR="00611CBA" w:rsidRDefault="00611CBA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DA</m:t>
                </m:r>
              </m:oMath>
            </m:oMathPara>
          </w:p>
        </w:tc>
        <w:tc>
          <w:tcPr>
            <w:tcW w:w="1276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6083</m:t>
                </m:r>
              </m:oMath>
            </m:oMathPara>
          </w:p>
        </w:tc>
        <w:tc>
          <w:tcPr>
            <w:tcW w:w="1417" w:type="dxa"/>
          </w:tcPr>
          <w:p w:rsidR="00611CBA" w:rsidRDefault="00FC6CC7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6083</m:t>
                </m:r>
              </m:oMath>
            </m:oMathPara>
          </w:p>
        </w:tc>
        <w:tc>
          <w:tcPr>
            <w:tcW w:w="1559" w:type="dxa"/>
          </w:tcPr>
          <w:p w:rsidR="00611CBA" w:rsidRDefault="00FC6CC7" w:rsidP="00991CC0">
            <w:pPr>
              <w:tabs>
                <w:tab w:val="left" w:pos="3572"/>
              </w:tabs>
            </w:pPr>
            <w:r>
              <w:t>0</w:t>
            </w:r>
          </w:p>
        </w:tc>
        <w:tc>
          <w:tcPr>
            <w:tcW w:w="1701" w:type="dxa"/>
          </w:tcPr>
          <w:p w:rsidR="00611CBA" w:rsidRDefault="00986983" w:rsidP="00991CC0">
            <w:pPr>
              <w:tabs>
                <w:tab w:val="left" w:pos="3572"/>
              </w:tabs>
            </w:pPr>
            <m:oMathPara>
              <m:oMath>
                <m:r>
                  <w:rPr>
                    <w:rFonts w:ascii="Cambria Math" w:hAnsi="Cambria Math"/>
                  </w:rPr>
                  <m:t>+13.7</m:t>
                </m:r>
              </m:oMath>
            </m:oMathPara>
          </w:p>
        </w:tc>
      </w:tr>
    </w:tbl>
    <w:p w:rsidR="003461A7" w:rsidRDefault="000C0C1C" w:rsidP="00E22B77">
      <w:pPr>
        <w:rPr>
          <w:b/>
        </w:rPr>
      </w:pPr>
      <w:r>
        <w:rPr>
          <w:b/>
          <w:noProof/>
          <w:lang w:val="es-ES" w:eastAsia="es-ES"/>
        </w:rPr>
        <w:pict>
          <v:shape id="_x0000_s1278" type="#_x0000_t202" style="position:absolute;margin-left:-1in;margin-top:279.55pt;width:594pt;height:135pt;z-index:251868160;mso-position-horizontal-relative:text;mso-position-vertical-relative:text">
            <v:textbox>
              <w:txbxContent>
                <w:p w:rsidR="00350A10" w:rsidRDefault="00350A10">
                  <w:r>
                    <w:t>Aplicación de la primera ley de la termodinámica para cada proceso.</w:t>
                  </w:r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Proceso A hasta B (isobárico):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B-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=1 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8.314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 .K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1463.4 K-731.7K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=9125 J</m:t>
                    </m:r>
                  </m:oMath>
                </w:p>
                <w:p w:rsidR="00350A10" w:rsidRPr="003461A7" w:rsidRDefault="000C0C1C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B-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=1 mol×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8.314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mol .K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1463.4 K-731.7K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=15208 J</m:t>
                      </m:r>
                    </m:oMath>
                  </m:oMathPara>
                </w:p>
                <w:p w:rsidR="00350A10" w:rsidRDefault="00350A10">
                  <w:r>
                    <w:rPr>
                      <w:rFonts w:eastAsiaTheme="minorEastAsia"/>
                    </w:rPr>
                    <w:t xml:space="preserve">El trabajo  se lo obtiene de la aplicación de la Primera ley de la termodinámica: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W=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=15208 J -9125 J=6083 J</m:t>
                    </m:r>
                  </m:oMath>
                </w:p>
                <w:p w:rsidR="00350A10" w:rsidRDefault="00350A10"/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77" type="#_x0000_t202" style="position:absolute;margin-left:4.25pt;margin-top:180.55pt;width:448.6pt;height:90pt;z-index:251867136;mso-position-horizontal-relative:text;mso-position-vertical-relative:text">
            <v:textbox>
              <w:txbxContent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Para calcular las temperaturas se usa la ecuación general para gases ideales </w:t>
                  </w:r>
                  <m:oMath>
                    <m:r>
                      <w:rPr>
                        <w:rFonts w:ascii="Cambria Math" w:hAnsi="Cambria Math"/>
                      </w:rPr>
                      <m:t>PV=nRT</m:t>
                    </m:r>
                  </m:oMath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Para el estado A: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nR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3amt×20 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1 mol×0.082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atm.l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mol.K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hAnsi="Cambria Math"/>
                      </w:rPr>
                      <m:t>=731.71 K</m:t>
                    </m:r>
                  </m:oMath>
                </w:p>
                <w:p w:rsidR="00350A10" w:rsidRDefault="00350A10">
                  <w:r>
                    <w:rPr>
                      <w:rFonts w:eastAsiaTheme="minorEastAsia"/>
                    </w:rPr>
                    <w:t xml:space="preserve">De manera similar se calcula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=1463.4 K,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=1463.4  K y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=243.9 K </m:t>
                    </m:r>
                  </m:oMath>
                </w:p>
              </w:txbxContent>
            </v:textbox>
          </v:shape>
        </w:pict>
      </w:r>
      <w:r>
        <w:rPr>
          <w:b/>
          <w:noProof/>
          <w:lang w:val="es-ES" w:eastAsia="es-ES"/>
        </w:rPr>
        <w:pict>
          <v:shape id="_x0000_s1276" type="#_x0000_t202" style="position:absolute;margin-left:23.7pt;margin-top:99.55pt;width:372.3pt;height:63pt;z-index:251866112;mso-position-horizontal-relative:text;mso-position-vertical-relative:text">
            <v:textbox>
              <w:txbxContent>
                <w:p w:rsidR="00350A10" w:rsidRDefault="00350A10">
                  <w:r>
                    <w:t>El proceso de BC (isotérmico)</w:t>
                  </w:r>
                </w:p>
                <w:p w:rsidR="00350A10" w:rsidRDefault="000C0C1C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=40 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3.0 amt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1.0 amt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=120 l</m:t>
                      </m:r>
                    </m:oMath>
                  </m:oMathPara>
                </w:p>
              </w:txbxContent>
            </v:textbox>
          </v:shape>
        </w:pict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  <w:r w:rsidR="00955F59">
        <w:rPr>
          <w:b/>
        </w:rPr>
        <w:tab/>
      </w:r>
    </w:p>
    <w:p w:rsidR="003461A7" w:rsidRDefault="003461A7">
      <w:pPr>
        <w:rPr>
          <w:b/>
        </w:rPr>
      </w:pPr>
      <w:r>
        <w:rPr>
          <w:b/>
        </w:rPr>
        <w:br w:type="page"/>
      </w:r>
    </w:p>
    <w:p w:rsidR="00F710C2" w:rsidRDefault="000C0C1C" w:rsidP="00E22B77">
      <w:pPr>
        <w:rPr>
          <w:b/>
        </w:rPr>
      </w:pPr>
      <w:r>
        <w:rPr>
          <w:b/>
          <w:noProof/>
          <w:lang w:val="es-ES" w:eastAsia="es-ES"/>
        </w:rPr>
        <w:lastRenderedPageBreak/>
        <w:pict>
          <v:shape id="_x0000_s1279" type="#_x0000_t202" style="position:absolute;margin-left:-27pt;margin-top:0;width:7in;height:135pt;z-index:251869184">
            <v:textbox>
              <w:txbxContent>
                <w:p w:rsidR="00350A10" w:rsidRDefault="00350A10" w:rsidP="003461A7">
                  <w:r>
                    <w:t>Aplicación de la primera ley de la termodinámica para el proceso isotérmico BC:</w:t>
                  </w:r>
                </w:p>
                <w:p w:rsidR="00350A10" w:rsidRDefault="00350A10" w:rsidP="003461A7">
                  <w:pPr>
                    <w:rPr>
                      <w:rFonts w:eastAsiaTheme="minorEastAsia"/>
                    </w:rPr>
                  </w:pPr>
                  <w: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=0 J</m:t>
                    </m:r>
                  </m:oMath>
                </w:p>
                <w:p w:rsidR="00350A10" w:rsidRPr="003461A7" w:rsidRDefault="000C0C1C" w:rsidP="003461A7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=nR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log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=1 mol×8.314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mol .K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×1463.4 </m:t>
                      </m:r>
                      <m:r>
                        <w:rPr>
                          <w:rFonts w:ascii="Cambria Math" w:hAnsi="Cambria Math"/>
                        </w:rPr>
                        <m:t>Kln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120l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40 l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=13366</m:t>
                      </m:r>
                      <m:r>
                        <w:rPr>
                          <w:rFonts w:ascii="Cambria Math" w:hAnsi="Cambria Math"/>
                        </w:rPr>
                        <m:t xml:space="preserve"> J</m:t>
                      </m:r>
                    </m:oMath>
                  </m:oMathPara>
                </w:p>
                <w:p w:rsidR="00350A10" w:rsidRDefault="00350A10" w:rsidP="003461A7">
                  <w:r>
                    <w:rPr>
                      <w:rFonts w:eastAsiaTheme="minorEastAsia"/>
                    </w:rPr>
                    <w:t xml:space="preserve">El Calor  se lo obtiene de la aplicación de la Primera ley de la termodinámica: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BC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=13366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J</m:t>
                    </m:r>
                  </m:oMath>
                </w:p>
                <w:p w:rsidR="00350A10" w:rsidRDefault="00350A10" w:rsidP="003461A7"/>
              </w:txbxContent>
            </v:textbox>
          </v:shape>
        </w:pict>
      </w:r>
    </w:p>
    <w:p w:rsidR="00F710C2" w:rsidRPr="00F710C2" w:rsidRDefault="00F710C2" w:rsidP="00F710C2"/>
    <w:p w:rsidR="00F710C2" w:rsidRPr="00F710C2" w:rsidRDefault="00F710C2" w:rsidP="00F710C2"/>
    <w:p w:rsidR="00F710C2" w:rsidRPr="00F710C2" w:rsidRDefault="00F710C2" w:rsidP="00F710C2"/>
    <w:p w:rsidR="00F710C2" w:rsidRPr="00F710C2" w:rsidRDefault="00F710C2" w:rsidP="00F710C2"/>
    <w:p w:rsidR="00F710C2" w:rsidRPr="00F710C2" w:rsidRDefault="00F710C2" w:rsidP="00F710C2"/>
    <w:p w:rsidR="00F710C2" w:rsidRDefault="000C0C1C" w:rsidP="00F710C2">
      <w:r>
        <w:rPr>
          <w:noProof/>
          <w:lang w:val="es-ES" w:eastAsia="es-ES"/>
        </w:rPr>
        <w:pict>
          <v:shape id="_x0000_s1280" type="#_x0000_t202" style="position:absolute;margin-left:-54pt;margin-top:9.35pt;width:567pt;height:135pt;z-index:251870208">
            <v:textbox>
              <w:txbxContent>
                <w:p w:rsidR="00350A10" w:rsidRDefault="00350A10" w:rsidP="00F710C2">
                  <w:r>
                    <w:t>Aplicación de la primera ley de la termodinámica para el proceso isobárico CD:</w:t>
                  </w:r>
                </w:p>
                <w:p w:rsidR="00350A10" w:rsidRDefault="00350A10" w:rsidP="00F710C2">
                  <w:pPr>
                    <w:rPr>
                      <w:rFonts w:eastAsiaTheme="minorEastAsia"/>
                    </w:rPr>
                  </w:pPr>
                  <w:r>
                    <w:t xml:space="preserve">Proceso c hasta D (isobárico):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D-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=1 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8.314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 .K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243.9 K-1463.4K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=-15208 J</m:t>
                    </m:r>
                  </m:oMath>
                </w:p>
                <w:p w:rsidR="00350A10" w:rsidRPr="003461A7" w:rsidRDefault="000C0C1C" w:rsidP="00F710C2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D-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=1 mol×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8.314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mol .K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243.9 K-1463.4K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=-25347 J</m:t>
                      </m:r>
                    </m:oMath>
                  </m:oMathPara>
                </w:p>
                <w:p w:rsidR="00350A10" w:rsidRDefault="00350A10" w:rsidP="00F710C2">
                  <w:r>
                    <w:rPr>
                      <w:rFonts w:eastAsiaTheme="minorEastAsia"/>
                    </w:rPr>
                    <w:t xml:space="preserve">El trabajo  se lo obtiene de la aplicación de la Primera ley de la termodinámica: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 -25347 J 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-15208 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=-10139 J</m:t>
                    </m:r>
                  </m:oMath>
                </w:p>
                <w:p w:rsidR="00350A10" w:rsidRDefault="00350A10" w:rsidP="00F710C2"/>
              </w:txbxContent>
            </v:textbox>
          </v:shape>
        </w:pict>
      </w:r>
    </w:p>
    <w:p w:rsidR="000E2664" w:rsidRDefault="000E2664" w:rsidP="00F710C2"/>
    <w:p w:rsidR="000E2664" w:rsidRPr="000E2664" w:rsidRDefault="000E2664" w:rsidP="000E2664"/>
    <w:p w:rsidR="000E2664" w:rsidRPr="000E2664" w:rsidRDefault="000E2664" w:rsidP="000E2664"/>
    <w:p w:rsidR="000E2664" w:rsidRPr="000E2664" w:rsidRDefault="000E2664" w:rsidP="000E2664"/>
    <w:p w:rsidR="000E2664" w:rsidRPr="000E2664" w:rsidRDefault="000E2664" w:rsidP="000E2664"/>
    <w:p w:rsidR="000E2664" w:rsidRDefault="000C0C1C" w:rsidP="000E2664">
      <w:r>
        <w:rPr>
          <w:noProof/>
          <w:lang w:val="es-ES" w:eastAsia="es-ES"/>
        </w:rPr>
        <w:pict>
          <v:shape id="_x0000_s1281" type="#_x0000_t202" style="position:absolute;margin-left:-1in;margin-top:9.7pt;width:567pt;height:90pt;z-index:251871232">
            <v:textbox>
              <w:txbxContent>
                <w:p w:rsidR="00350A10" w:rsidRDefault="00350A10" w:rsidP="000E2664">
                  <w:r>
                    <w:t>Aplicación de la primera ley de la termodinámica para el proceso isométrico DA: En este proceso no se realiza trabajo W=0</w:t>
                  </w:r>
                </w:p>
                <w:p w:rsidR="00350A10" w:rsidRPr="003461A7" w:rsidRDefault="00350A10" w:rsidP="000E2664">
                  <w:pPr>
                    <w:rPr>
                      <w:rFonts w:eastAsiaTheme="minorEastAsia"/>
                    </w:rPr>
                  </w:pPr>
                  <w:r>
                    <w:t xml:space="preserve">Proceso D hasta A (isométrico):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A-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=1 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8.314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mol .K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731.7K-243.9 K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=6083 J</m:t>
                    </m:r>
                  </m:oMath>
                </w:p>
                <w:p w:rsidR="00350A10" w:rsidRDefault="00350A10" w:rsidP="000E2664">
                  <w:r>
                    <w:rPr>
                      <w:rFonts w:eastAsiaTheme="minorEastAsia"/>
                    </w:rPr>
                    <w:t xml:space="preserve">El Calor   se lo obtiene de la aplicación de la Primera ley de la termodinámica: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 6083 J</m:t>
                    </m:r>
                  </m:oMath>
                </w:p>
                <w:p w:rsidR="00350A10" w:rsidRDefault="00350A10" w:rsidP="000E2664"/>
              </w:txbxContent>
            </v:textbox>
          </v:shape>
        </w:pict>
      </w:r>
    </w:p>
    <w:p w:rsidR="00350A10" w:rsidRDefault="00350A10" w:rsidP="000E2664"/>
    <w:p w:rsidR="00350A10" w:rsidRPr="00350A10" w:rsidRDefault="00350A10" w:rsidP="00350A10"/>
    <w:p w:rsidR="00350A10" w:rsidRPr="00350A10" w:rsidRDefault="00350A10" w:rsidP="00350A10"/>
    <w:p w:rsidR="00350A10" w:rsidRDefault="000C0C1C" w:rsidP="00350A10">
      <w:r>
        <w:rPr>
          <w:noProof/>
          <w:lang w:val="es-ES" w:eastAsia="es-ES"/>
        </w:rPr>
        <w:pict>
          <v:shape id="_x0000_s1283" type="#_x0000_t202" style="position:absolute;margin-left:-63pt;margin-top:24.95pt;width:567pt;height:225pt;z-index:251872256">
            <v:textbox>
              <w:txbxContent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>Para calcular la variación de entropía en cada proceso se utilizará la siguiente expresión:</w:t>
                  </w:r>
                  <m:oMath>
                    <m:r>
                      <w:rPr>
                        <w:rFonts w:ascii="Cambria Math" w:hAnsi="Cambria Math"/>
                      </w:rPr>
                      <m:t>∆S=n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+nRln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</m:oMath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Para los procesos isobáricos de A </w:t>
                  </w:r>
                  <w:proofErr w:type="spellStart"/>
                  <w:r>
                    <w:rPr>
                      <w:rFonts w:eastAsiaTheme="minorEastAsia"/>
                    </w:rPr>
                    <w:t>a</w:t>
                  </w:r>
                  <w:proofErr w:type="spellEnd"/>
                  <w:r>
                    <w:rPr>
                      <w:rFonts w:eastAsiaTheme="minorEastAsia"/>
                    </w:rPr>
                    <w:t xml:space="preserve"> B y de C a D, se puede calcular la variación de entropía como: </w:t>
                  </w:r>
                  <m:oMath>
                    <m:r>
                      <w:rPr>
                        <w:rFonts w:ascii="Cambria Math" w:hAnsi="Cambria Math"/>
                      </w:rPr>
                      <m:t>∆S=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dq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</m:oMath>
                </w:p>
                <w:p w:rsidR="00350A10" w:rsidRDefault="00350A10">
                  <w:pPr>
                    <w:rPr>
                      <w:rFonts w:eastAsiaTheme="minorEastAsia"/>
                    </w:rPr>
                  </w:pPr>
                  <w:r>
                    <w:t xml:space="preserve">Proceso de A hasta B: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dq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1463.4 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731.7 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=14.4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 w:rsidP="0098698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Para el proceso Isotérmico BC: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BC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=nRln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120l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40 l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=9.1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 w:rsidP="00986983">
                  <w:pPr>
                    <w:rPr>
                      <w:rFonts w:eastAsiaTheme="minorEastAsia"/>
                    </w:rPr>
                  </w:pPr>
                  <w:r>
                    <w:t xml:space="preserve">Proceso de C hasta D: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dq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den>
                        </m:f>
                      </m:e>
                    </m:nary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243.9 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1463.4 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=-37.2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 w:rsidP="0098698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Para el proceso isométrico de D hasta A: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∆S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=1mol×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×8.314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mol.K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ln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731.7 K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243.9 K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=+13.7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den>
                    </m:f>
                  </m:oMath>
                </w:p>
                <w:p w:rsidR="00986983" w:rsidRDefault="00986983"/>
              </w:txbxContent>
            </v:textbox>
          </v:shape>
        </w:pict>
      </w:r>
    </w:p>
    <w:p w:rsidR="00E22B77" w:rsidRPr="00350A10" w:rsidRDefault="00E22B77" w:rsidP="00350A10"/>
    <w:sectPr w:rsidR="00E22B77" w:rsidRPr="00350A10" w:rsidSect="00601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1C" w:rsidRDefault="000C0C1C" w:rsidP="003461A7">
      <w:pPr>
        <w:spacing w:after="0" w:line="240" w:lineRule="auto"/>
      </w:pPr>
      <w:r>
        <w:separator/>
      </w:r>
    </w:p>
  </w:endnote>
  <w:endnote w:type="continuationSeparator" w:id="0">
    <w:p w:rsidR="000C0C1C" w:rsidRDefault="000C0C1C" w:rsidP="0034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1C" w:rsidRDefault="000C0C1C" w:rsidP="003461A7">
      <w:pPr>
        <w:spacing w:after="0" w:line="240" w:lineRule="auto"/>
      </w:pPr>
      <w:r>
        <w:separator/>
      </w:r>
    </w:p>
  </w:footnote>
  <w:footnote w:type="continuationSeparator" w:id="0">
    <w:p w:rsidR="000C0C1C" w:rsidRDefault="000C0C1C" w:rsidP="0034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08D"/>
    <w:multiLevelType w:val="hybridMultilevel"/>
    <w:tmpl w:val="3C12FFCA"/>
    <w:lvl w:ilvl="0" w:tplc="8AF43B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A65F9"/>
    <w:multiLevelType w:val="hybridMultilevel"/>
    <w:tmpl w:val="DEBA3F62"/>
    <w:lvl w:ilvl="0" w:tplc="49ACD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A4838"/>
    <w:multiLevelType w:val="hybridMultilevel"/>
    <w:tmpl w:val="BEF2FACC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E44A5"/>
    <w:multiLevelType w:val="hybridMultilevel"/>
    <w:tmpl w:val="6E44AA42"/>
    <w:lvl w:ilvl="0" w:tplc="6D90C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66875"/>
    <w:multiLevelType w:val="hybridMultilevel"/>
    <w:tmpl w:val="4A9831B8"/>
    <w:lvl w:ilvl="0" w:tplc="21B20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s-EC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7B7B"/>
    <w:multiLevelType w:val="hybridMultilevel"/>
    <w:tmpl w:val="CF8225F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410C95"/>
    <w:multiLevelType w:val="hybridMultilevel"/>
    <w:tmpl w:val="0928936A"/>
    <w:lvl w:ilvl="0" w:tplc="A48864D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2264E"/>
    <w:multiLevelType w:val="hybridMultilevel"/>
    <w:tmpl w:val="63ECBDD2"/>
    <w:lvl w:ilvl="0" w:tplc="0C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DD2590"/>
    <w:multiLevelType w:val="hybridMultilevel"/>
    <w:tmpl w:val="75A23074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BA3A81"/>
    <w:multiLevelType w:val="hybridMultilevel"/>
    <w:tmpl w:val="A54AB6F2"/>
    <w:lvl w:ilvl="0" w:tplc="77AC5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7250F"/>
    <w:multiLevelType w:val="hybridMultilevel"/>
    <w:tmpl w:val="E8CC6B36"/>
    <w:lvl w:ilvl="0" w:tplc="D806F08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036A6"/>
    <w:multiLevelType w:val="hybridMultilevel"/>
    <w:tmpl w:val="184A32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E5340"/>
    <w:multiLevelType w:val="hybridMultilevel"/>
    <w:tmpl w:val="2BEC4226"/>
    <w:lvl w:ilvl="0" w:tplc="1E089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7A0525"/>
    <w:multiLevelType w:val="hybridMultilevel"/>
    <w:tmpl w:val="1862CAE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F564D"/>
    <w:multiLevelType w:val="hybridMultilevel"/>
    <w:tmpl w:val="44B2E35C"/>
    <w:lvl w:ilvl="0" w:tplc="CF22E7F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772458"/>
    <w:multiLevelType w:val="hybridMultilevel"/>
    <w:tmpl w:val="FF44733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0B50B1"/>
    <w:multiLevelType w:val="hybridMultilevel"/>
    <w:tmpl w:val="92F8A18A"/>
    <w:lvl w:ilvl="0" w:tplc="8EE8F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1B3809"/>
    <w:multiLevelType w:val="hybridMultilevel"/>
    <w:tmpl w:val="F3B4FBE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A75A4"/>
    <w:multiLevelType w:val="hybridMultilevel"/>
    <w:tmpl w:val="DE60B7D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B36864"/>
    <w:multiLevelType w:val="hybridMultilevel"/>
    <w:tmpl w:val="14B498C4"/>
    <w:lvl w:ilvl="0" w:tplc="95B26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00179F"/>
    <w:multiLevelType w:val="hybridMultilevel"/>
    <w:tmpl w:val="D1B485E4"/>
    <w:lvl w:ilvl="0" w:tplc="9822B6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D96F60"/>
    <w:multiLevelType w:val="hybridMultilevel"/>
    <w:tmpl w:val="8B76A5E4"/>
    <w:lvl w:ilvl="0" w:tplc="7B0C1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CC02B6"/>
    <w:multiLevelType w:val="hybridMultilevel"/>
    <w:tmpl w:val="F67695A0"/>
    <w:lvl w:ilvl="0" w:tplc="506A4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58311D"/>
    <w:multiLevelType w:val="hybridMultilevel"/>
    <w:tmpl w:val="62EEDD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13413"/>
    <w:multiLevelType w:val="hybridMultilevel"/>
    <w:tmpl w:val="9C18BD42"/>
    <w:lvl w:ilvl="0" w:tplc="0C742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9223FB"/>
    <w:multiLevelType w:val="hybridMultilevel"/>
    <w:tmpl w:val="FCF27DDC"/>
    <w:lvl w:ilvl="0" w:tplc="9942DD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3955E4"/>
    <w:multiLevelType w:val="hybridMultilevel"/>
    <w:tmpl w:val="C5E0DC98"/>
    <w:lvl w:ilvl="0" w:tplc="8AF43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2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25"/>
  </w:num>
  <w:num w:numId="10">
    <w:abstractNumId w:val="10"/>
  </w:num>
  <w:num w:numId="11">
    <w:abstractNumId w:val="16"/>
  </w:num>
  <w:num w:numId="12">
    <w:abstractNumId w:val="22"/>
  </w:num>
  <w:num w:numId="13">
    <w:abstractNumId w:val="6"/>
  </w:num>
  <w:num w:numId="14">
    <w:abstractNumId w:val="20"/>
  </w:num>
  <w:num w:numId="15">
    <w:abstractNumId w:val="23"/>
  </w:num>
  <w:num w:numId="16">
    <w:abstractNumId w:val="9"/>
  </w:num>
  <w:num w:numId="17">
    <w:abstractNumId w:val="13"/>
  </w:num>
  <w:num w:numId="18">
    <w:abstractNumId w:val="2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7"/>
  </w:num>
  <w:num w:numId="24">
    <w:abstractNumId w:val="0"/>
  </w:num>
  <w:num w:numId="25">
    <w:abstractNumId w:val="24"/>
  </w:num>
  <w:num w:numId="26">
    <w:abstractNumId w:val="14"/>
  </w:num>
  <w:num w:numId="27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E90"/>
    <w:rsid w:val="0001767C"/>
    <w:rsid w:val="00020185"/>
    <w:rsid w:val="0002377D"/>
    <w:rsid w:val="000471E5"/>
    <w:rsid w:val="00051F05"/>
    <w:rsid w:val="00062A89"/>
    <w:rsid w:val="0009266E"/>
    <w:rsid w:val="000A2136"/>
    <w:rsid w:val="000C0C1C"/>
    <w:rsid w:val="000C4F04"/>
    <w:rsid w:val="000C5697"/>
    <w:rsid w:val="000D7D1C"/>
    <w:rsid w:val="000E0E94"/>
    <w:rsid w:val="000E2664"/>
    <w:rsid w:val="000E5215"/>
    <w:rsid w:val="00112314"/>
    <w:rsid w:val="001403B1"/>
    <w:rsid w:val="001507F1"/>
    <w:rsid w:val="00191B38"/>
    <w:rsid w:val="001C3126"/>
    <w:rsid w:val="001E4292"/>
    <w:rsid w:val="001F4279"/>
    <w:rsid w:val="0020778D"/>
    <w:rsid w:val="00214889"/>
    <w:rsid w:val="00223D2D"/>
    <w:rsid w:val="002321F4"/>
    <w:rsid w:val="0026424B"/>
    <w:rsid w:val="0027526C"/>
    <w:rsid w:val="00280CA3"/>
    <w:rsid w:val="0028475F"/>
    <w:rsid w:val="002B285C"/>
    <w:rsid w:val="002C3F1A"/>
    <w:rsid w:val="002D3288"/>
    <w:rsid w:val="002E2589"/>
    <w:rsid w:val="002E55B1"/>
    <w:rsid w:val="003017C3"/>
    <w:rsid w:val="00313798"/>
    <w:rsid w:val="00326C0A"/>
    <w:rsid w:val="003451CF"/>
    <w:rsid w:val="003461A7"/>
    <w:rsid w:val="00347A23"/>
    <w:rsid w:val="00350A10"/>
    <w:rsid w:val="00376D7D"/>
    <w:rsid w:val="003A4C54"/>
    <w:rsid w:val="003B01EF"/>
    <w:rsid w:val="003C11DE"/>
    <w:rsid w:val="003D232D"/>
    <w:rsid w:val="003D556C"/>
    <w:rsid w:val="003D5FCE"/>
    <w:rsid w:val="003E31E9"/>
    <w:rsid w:val="003E668C"/>
    <w:rsid w:val="00410B32"/>
    <w:rsid w:val="00412A7E"/>
    <w:rsid w:val="00416A3C"/>
    <w:rsid w:val="0043278C"/>
    <w:rsid w:val="00456958"/>
    <w:rsid w:val="004603FD"/>
    <w:rsid w:val="00481764"/>
    <w:rsid w:val="004978AB"/>
    <w:rsid w:val="004E2E5A"/>
    <w:rsid w:val="00530C48"/>
    <w:rsid w:val="00542BF1"/>
    <w:rsid w:val="00544497"/>
    <w:rsid w:val="00555B71"/>
    <w:rsid w:val="005648D1"/>
    <w:rsid w:val="005802AC"/>
    <w:rsid w:val="005814BB"/>
    <w:rsid w:val="005A2C0D"/>
    <w:rsid w:val="005A4A79"/>
    <w:rsid w:val="005A7011"/>
    <w:rsid w:val="005B555A"/>
    <w:rsid w:val="005C3321"/>
    <w:rsid w:val="005D5E42"/>
    <w:rsid w:val="00601034"/>
    <w:rsid w:val="00601765"/>
    <w:rsid w:val="00602B4E"/>
    <w:rsid w:val="00611CBA"/>
    <w:rsid w:val="006361C3"/>
    <w:rsid w:val="00661BA0"/>
    <w:rsid w:val="006645D6"/>
    <w:rsid w:val="006706B0"/>
    <w:rsid w:val="00674BE3"/>
    <w:rsid w:val="006829D2"/>
    <w:rsid w:val="00687C13"/>
    <w:rsid w:val="00692BD5"/>
    <w:rsid w:val="00696618"/>
    <w:rsid w:val="006966CD"/>
    <w:rsid w:val="006A250B"/>
    <w:rsid w:val="006A357E"/>
    <w:rsid w:val="006B16E1"/>
    <w:rsid w:val="006C3E90"/>
    <w:rsid w:val="006D6DA8"/>
    <w:rsid w:val="006F12A8"/>
    <w:rsid w:val="006F17E2"/>
    <w:rsid w:val="006F26EC"/>
    <w:rsid w:val="00702EE1"/>
    <w:rsid w:val="00710D91"/>
    <w:rsid w:val="00732A36"/>
    <w:rsid w:val="007506D4"/>
    <w:rsid w:val="007A060D"/>
    <w:rsid w:val="007A4150"/>
    <w:rsid w:val="007C076A"/>
    <w:rsid w:val="007D21AA"/>
    <w:rsid w:val="007E11C3"/>
    <w:rsid w:val="007E1B60"/>
    <w:rsid w:val="008061E5"/>
    <w:rsid w:val="00817003"/>
    <w:rsid w:val="00822837"/>
    <w:rsid w:val="00822F02"/>
    <w:rsid w:val="00832212"/>
    <w:rsid w:val="00847ADA"/>
    <w:rsid w:val="00867126"/>
    <w:rsid w:val="008A4835"/>
    <w:rsid w:val="008B4E27"/>
    <w:rsid w:val="008C7669"/>
    <w:rsid w:val="008E24EA"/>
    <w:rsid w:val="008E3FB3"/>
    <w:rsid w:val="008E5670"/>
    <w:rsid w:val="008F3947"/>
    <w:rsid w:val="0092222E"/>
    <w:rsid w:val="00934722"/>
    <w:rsid w:val="00955F59"/>
    <w:rsid w:val="009640C8"/>
    <w:rsid w:val="009806BF"/>
    <w:rsid w:val="00986983"/>
    <w:rsid w:val="00990F8C"/>
    <w:rsid w:val="00991C17"/>
    <w:rsid w:val="00991CC0"/>
    <w:rsid w:val="009A4D10"/>
    <w:rsid w:val="009B17B5"/>
    <w:rsid w:val="009C092C"/>
    <w:rsid w:val="009E2A51"/>
    <w:rsid w:val="009E37E3"/>
    <w:rsid w:val="00A054DC"/>
    <w:rsid w:val="00A21756"/>
    <w:rsid w:val="00A348DB"/>
    <w:rsid w:val="00A40436"/>
    <w:rsid w:val="00A45D48"/>
    <w:rsid w:val="00A471A8"/>
    <w:rsid w:val="00A55DFC"/>
    <w:rsid w:val="00A62B1E"/>
    <w:rsid w:val="00A8436B"/>
    <w:rsid w:val="00A9600A"/>
    <w:rsid w:val="00AB18D2"/>
    <w:rsid w:val="00AB3A0B"/>
    <w:rsid w:val="00AC0A5D"/>
    <w:rsid w:val="00AE2A05"/>
    <w:rsid w:val="00AF3008"/>
    <w:rsid w:val="00B00C98"/>
    <w:rsid w:val="00B037AB"/>
    <w:rsid w:val="00B0439B"/>
    <w:rsid w:val="00B122E5"/>
    <w:rsid w:val="00B626E2"/>
    <w:rsid w:val="00B64DF6"/>
    <w:rsid w:val="00B726C6"/>
    <w:rsid w:val="00B91C91"/>
    <w:rsid w:val="00B96DC4"/>
    <w:rsid w:val="00BA2268"/>
    <w:rsid w:val="00BA3906"/>
    <w:rsid w:val="00BB732F"/>
    <w:rsid w:val="00BC35BC"/>
    <w:rsid w:val="00BE6DD0"/>
    <w:rsid w:val="00BF7F11"/>
    <w:rsid w:val="00C13649"/>
    <w:rsid w:val="00C20E21"/>
    <w:rsid w:val="00C4636A"/>
    <w:rsid w:val="00C567BB"/>
    <w:rsid w:val="00C569F0"/>
    <w:rsid w:val="00C602BC"/>
    <w:rsid w:val="00C70E52"/>
    <w:rsid w:val="00C717F5"/>
    <w:rsid w:val="00CA5B93"/>
    <w:rsid w:val="00CB704B"/>
    <w:rsid w:val="00CC3792"/>
    <w:rsid w:val="00CC7094"/>
    <w:rsid w:val="00CF2310"/>
    <w:rsid w:val="00D01897"/>
    <w:rsid w:val="00D44E34"/>
    <w:rsid w:val="00D83BE4"/>
    <w:rsid w:val="00DB7A07"/>
    <w:rsid w:val="00DC4F26"/>
    <w:rsid w:val="00DE42A9"/>
    <w:rsid w:val="00E04235"/>
    <w:rsid w:val="00E20537"/>
    <w:rsid w:val="00E22B77"/>
    <w:rsid w:val="00E22CD3"/>
    <w:rsid w:val="00E23E33"/>
    <w:rsid w:val="00E51232"/>
    <w:rsid w:val="00E53E9D"/>
    <w:rsid w:val="00E63A86"/>
    <w:rsid w:val="00E7264F"/>
    <w:rsid w:val="00E81E3C"/>
    <w:rsid w:val="00E939B4"/>
    <w:rsid w:val="00E94827"/>
    <w:rsid w:val="00EA1381"/>
    <w:rsid w:val="00EA2511"/>
    <w:rsid w:val="00EE5D8F"/>
    <w:rsid w:val="00F12495"/>
    <w:rsid w:val="00F219BB"/>
    <w:rsid w:val="00F237DB"/>
    <w:rsid w:val="00F6099E"/>
    <w:rsid w:val="00F61D35"/>
    <w:rsid w:val="00F6287B"/>
    <w:rsid w:val="00F710C2"/>
    <w:rsid w:val="00FA18ED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4"/>
    <o:shapelayout v:ext="edit">
      <o:idmap v:ext="edit" data="1"/>
      <o:rules v:ext="edit">
        <o:r id="V:Rule1" type="connector" idref="#72 Conector recto"/>
        <o:r id="V:Rule2" type="connector" idref="#_x0000_s1229"/>
        <o:r id="V:Rule3" type="connector" idref="#_x0000_s1191"/>
        <o:r id="V:Rule4" type="connector" idref="#_x0000_s1252"/>
        <o:r id="V:Rule5" type="connector" idref="#80 Conector recto"/>
        <o:r id="V:Rule6" type="connector" idref="#_x0000_s1222"/>
        <o:r id="V:Rule7" type="connector" idref="#_x0000_s1214"/>
        <o:r id="V:Rule8" type="connector" idref="#_x0000_s1187"/>
        <o:r id="V:Rule9" type="connector" idref="#73 Conector recto"/>
        <o:r id="V:Rule10" type="connector" idref="#81 Conector recto"/>
        <o:r id="V:Rule11" type="connector" idref="#15 Conector recto de flecha"/>
        <o:r id="V:Rule12" type="connector" idref="#_x0000_s1264"/>
        <o:r id="V:Rule13" type="connector" idref="#75 Conector recto"/>
        <o:r id="V:Rule14" type="connector" idref="#_x0000_s1272"/>
        <o:r id="V:Rule15" type="connector" idref="#_x0000_s1253"/>
        <o:r id="V:Rule16" type="connector" idref="#78 Conector recto de flecha"/>
        <o:r id="V:Rule17" type="connector" idref="#_x0000_s1186"/>
        <o:r id="V:Rule18" type="connector" idref="#83 Conector recto de flecha"/>
        <o:r id="V:Rule19" type="connector" idref="#_x0000_s1271"/>
        <o:r id="V:Rule20" type="connector" idref="#_x0000_s1220"/>
        <o:r id="V:Rule21" type="connector" idref="#_x0000_s1242"/>
        <o:r id="V:Rule22" type="connector" idref="#62 Conector recto"/>
        <o:r id="V:Rule23" type="connector" idref="#_x0000_s1259"/>
        <o:r id="V:Rule24" type="connector" idref="#_x0000_s1237"/>
        <o:r id="V:Rule25" type="connector" idref="#_x0000_s1270"/>
        <o:r id="V:Rule26" type="connector" idref="#_x0000_s1221"/>
        <o:r id="V:Rule27" type="connector" idref="#74 Conector recto"/>
        <o:r id="V:Rule28" type="connector" idref="#_x0000_s1226"/>
        <o:r id="V:Rule29" type="connector" idref="#_x0000_s1223"/>
        <o:r id="V:Rule30" type="connector" idref="#77 Conector recto de flecha"/>
        <o:r id="V:Rule31" type="connector" idref="#_x0000_s1232"/>
        <o:r id="V:Rule32" type="connector" idref="#84 Conector recto"/>
        <o:r id="V:Rule33" type="connector" idref="#_x0000_s1200"/>
        <o:r id="V:Rule34" type="connector" idref="#_x0000_s1238"/>
        <o:r id="V:Rule35" type="connector" idref="#79 Conector recto de flecha"/>
        <o:r id="V:Rule36" type="connector" idref="#71 Conector recto"/>
        <o:r id="V:Rule37" type="connector" idref="#_x0000_s1192"/>
        <o:r id="V:Rule38" type="connector" idref="#_x0000_s1231"/>
        <o:r id="V:Rule39" type="connector" idref="#_x0000_s1189"/>
        <o:r id="V:Rule40" type="connector" idref="#16 Conector recto de flecha"/>
        <o:r id="V:Rule41" type="connector" idref="#_x0000_s1201"/>
        <o:r id="V:Rule42" type="connector" idref="#_x0000_s1227"/>
        <o:r id="V:Rule43" type="connector" idref="#76 Conector recto de flecha"/>
        <o:r id="V:Rule44" type="connector" idref="#_x0000_s1262"/>
        <o:r id="V:Rule45" type="connector" idref="#_x0000_s1193"/>
        <o:r id="V:Rule46" type="connector" idref="#85 Conector recto"/>
        <o:r id="V:Rule47" type="connector" idref="#_x0000_s1263"/>
        <o:r id="V:Rule48" type="connector" idref="#_x0000_s12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1CB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6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1A7"/>
  </w:style>
  <w:style w:type="paragraph" w:styleId="Piedepgina">
    <w:name w:val="footer"/>
    <w:basedOn w:val="Normal"/>
    <w:link w:val="PiedepginaCar"/>
    <w:uiPriority w:val="99"/>
    <w:unhideWhenUsed/>
    <w:rsid w:val="00346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564D-1899-41BE-B170-783B71F6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9</Pages>
  <Words>1109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Bolivar Flores</cp:lastModifiedBy>
  <cp:revision>181</cp:revision>
  <cp:lastPrinted>2014-09-04T22:13:00Z</cp:lastPrinted>
  <dcterms:created xsi:type="dcterms:W3CDTF">2014-06-20T07:18:00Z</dcterms:created>
  <dcterms:modified xsi:type="dcterms:W3CDTF">2014-09-04T22:16:00Z</dcterms:modified>
</cp:coreProperties>
</file>