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A46" w:rsidRDefault="005A5411" w:rsidP="005A5411">
      <w:pPr>
        <w:jc w:val="both"/>
        <w:rPr>
          <w:b/>
        </w:rPr>
      </w:pPr>
      <w:r w:rsidRPr="005A5411">
        <w:rPr>
          <w:b/>
        </w:rPr>
        <w:t>ESCUELA SUPERIOR POLITECNICA DEL LITORAL</w:t>
      </w:r>
    </w:p>
    <w:p w:rsidR="005A5411" w:rsidRDefault="005A5411" w:rsidP="005A5411">
      <w:pPr>
        <w:jc w:val="both"/>
        <w:rPr>
          <w:b/>
        </w:rPr>
      </w:pPr>
      <w:r>
        <w:rPr>
          <w:b/>
        </w:rPr>
        <w:t>FACULTAD DE CIENCIAS NATURALES Y MATEMATICA</w:t>
      </w:r>
    </w:p>
    <w:p w:rsidR="005A5411" w:rsidRDefault="005A5411" w:rsidP="005A5411">
      <w:pPr>
        <w:jc w:val="both"/>
        <w:rPr>
          <w:b/>
        </w:rPr>
      </w:pPr>
      <w:r>
        <w:rPr>
          <w:b/>
        </w:rPr>
        <w:t>CARRERA DE INGENIERIA QUIMICA</w:t>
      </w:r>
    </w:p>
    <w:p w:rsidR="005A5411" w:rsidRDefault="005A5411" w:rsidP="005A5411">
      <w:pPr>
        <w:jc w:val="both"/>
        <w:rPr>
          <w:b/>
        </w:rPr>
      </w:pPr>
      <w:r>
        <w:rPr>
          <w:b/>
        </w:rPr>
        <w:t>EXAMEN DE OPERACIONES UNITARIAS II</w:t>
      </w:r>
    </w:p>
    <w:p w:rsidR="005A5411" w:rsidRDefault="005A5411" w:rsidP="005A5411">
      <w:pPr>
        <w:jc w:val="both"/>
        <w:rPr>
          <w:b/>
        </w:rPr>
      </w:pPr>
      <w:r>
        <w:rPr>
          <w:b/>
        </w:rPr>
        <w:t>SEGUNDO PARCIAL</w:t>
      </w:r>
    </w:p>
    <w:p w:rsidR="005A5411" w:rsidRDefault="005A5411" w:rsidP="005A5411">
      <w:pPr>
        <w:jc w:val="both"/>
        <w:rPr>
          <w:b/>
        </w:rPr>
      </w:pPr>
      <w:r>
        <w:rPr>
          <w:b/>
        </w:rPr>
        <w:t>FECHA</w:t>
      </w:r>
      <w:proofErr w:type="gramStart"/>
      <w:r>
        <w:rPr>
          <w:b/>
        </w:rPr>
        <w:t>:  4</w:t>
      </w:r>
      <w:proofErr w:type="gramEnd"/>
      <w:r>
        <w:rPr>
          <w:b/>
        </w:rPr>
        <w:t xml:space="preserve"> DE SEPTIEMBRE DEL 2014</w:t>
      </w:r>
    </w:p>
    <w:p w:rsidR="005A5411" w:rsidRDefault="005A5411" w:rsidP="005A5411">
      <w:pPr>
        <w:jc w:val="both"/>
        <w:rPr>
          <w:b/>
        </w:rPr>
      </w:pPr>
    </w:p>
    <w:p w:rsidR="005A5411" w:rsidRDefault="005A5411" w:rsidP="005A5411">
      <w:pPr>
        <w:jc w:val="both"/>
        <w:rPr>
          <w:b/>
        </w:rPr>
      </w:pPr>
      <w:r>
        <w:rPr>
          <w:b/>
        </w:rPr>
        <w:t>NOMBRE:</w:t>
      </w:r>
    </w:p>
    <w:p w:rsidR="005A5411" w:rsidRDefault="005A5411" w:rsidP="005A5411">
      <w:pPr>
        <w:jc w:val="both"/>
        <w:rPr>
          <w:b/>
        </w:rPr>
      </w:pPr>
    </w:p>
    <w:p w:rsidR="005A5411" w:rsidRDefault="005A5411" w:rsidP="005A5411">
      <w:pPr>
        <w:jc w:val="both"/>
        <w:rPr>
          <w:b/>
          <w:u w:val="single"/>
        </w:rPr>
      </w:pPr>
      <w:r>
        <w:rPr>
          <w:b/>
          <w:u w:val="single"/>
        </w:rPr>
        <w:t>EVALUACION TEORICA</w:t>
      </w:r>
    </w:p>
    <w:p w:rsidR="005A5411" w:rsidRDefault="005A5411" w:rsidP="005A5411">
      <w:pPr>
        <w:jc w:val="both"/>
      </w:pPr>
      <w:r>
        <w:t>Favor contestar las siguientes preguntas:</w:t>
      </w:r>
    </w:p>
    <w:p w:rsidR="005A5411" w:rsidRDefault="005A5411" w:rsidP="005A5411">
      <w:pPr>
        <w:pStyle w:val="Prrafodelista"/>
        <w:numPr>
          <w:ilvl w:val="0"/>
          <w:numId w:val="1"/>
        </w:numPr>
        <w:jc w:val="both"/>
      </w:pPr>
      <w:r>
        <w:t>Concepto de Lixiviación</w:t>
      </w:r>
    </w:p>
    <w:p w:rsidR="005A5411" w:rsidRDefault="005A5411" w:rsidP="005A5411">
      <w:pPr>
        <w:pStyle w:val="Prrafodelista"/>
        <w:numPr>
          <w:ilvl w:val="0"/>
          <w:numId w:val="1"/>
        </w:numPr>
        <w:jc w:val="both"/>
      </w:pPr>
      <w:r>
        <w:t>Cuántos grados de libertad se tienen para la Extracción Sólido-Líquido</w:t>
      </w:r>
      <w:proofErr w:type="gramStart"/>
      <w:r>
        <w:t>?</w:t>
      </w:r>
      <w:proofErr w:type="gramEnd"/>
    </w:p>
    <w:p w:rsidR="005A5411" w:rsidRDefault="005A5411" w:rsidP="005A5411">
      <w:pPr>
        <w:pStyle w:val="Prrafodelista"/>
        <w:numPr>
          <w:ilvl w:val="0"/>
          <w:numId w:val="1"/>
        </w:numPr>
        <w:jc w:val="both"/>
      </w:pPr>
      <w:r>
        <w:t>Qué características deseables debe tener el líquido utilizado para la lixiviación</w:t>
      </w:r>
      <w:proofErr w:type="gramStart"/>
      <w:r>
        <w:t>?</w:t>
      </w:r>
      <w:proofErr w:type="gramEnd"/>
    </w:p>
    <w:p w:rsidR="005A5411" w:rsidRDefault="005A5411" w:rsidP="005A5411">
      <w:pPr>
        <w:pStyle w:val="Prrafodelista"/>
        <w:numPr>
          <w:ilvl w:val="0"/>
          <w:numId w:val="1"/>
        </w:numPr>
        <w:jc w:val="both"/>
      </w:pPr>
      <w:r>
        <w:t>En la operación de la lixiviación, cuál es el concepto de equilibrio y cuál es la fuerza impulsora</w:t>
      </w:r>
      <w:proofErr w:type="gramStart"/>
      <w:r>
        <w:t>?</w:t>
      </w:r>
      <w:proofErr w:type="gramEnd"/>
    </w:p>
    <w:p w:rsidR="005A5411" w:rsidRDefault="00080F07" w:rsidP="005A5411">
      <w:pPr>
        <w:pStyle w:val="Prrafodelista"/>
        <w:numPr>
          <w:ilvl w:val="0"/>
          <w:numId w:val="1"/>
        </w:numPr>
        <w:jc w:val="both"/>
      </w:pPr>
      <w:r>
        <w:t>Concepto de corriente Extracto y Corriente refinado</w:t>
      </w:r>
    </w:p>
    <w:p w:rsidR="00080F07" w:rsidRDefault="00080F07" w:rsidP="005A5411">
      <w:pPr>
        <w:pStyle w:val="Prrafodelista"/>
        <w:numPr>
          <w:ilvl w:val="0"/>
          <w:numId w:val="1"/>
        </w:numPr>
        <w:jc w:val="both"/>
      </w:pPr>
      <w:r>
        <w:t>Qué significan las etapas teóricas en el proceso de extracción S-L</w:t>
      </w:r>
      <w:proofErr w:type="gramStart"/>
      <w:r>
        <w:t>?</w:t>
      </w:r>
      <w:proofErr w:type="gramEnd"/>
    </w:p>
    <w:p w:rsidR="00080F07" w:rsidRDefault="00080F07" w:rsidP="005A5411">
      <w:pPr>
        <w:pStyle w:val="Prrafodelista"/>
        <w:numPr>
          <w:ilvl w:val="0"/>
          <w:numId w:val="1"/>
        </w:numPr>
        <w:jc w:val="both"/>
      </w:pPr>
      <w:r>
        <w:t>Cómo incrementaría usted el porcentaje de extracción de un sólido soluble en el líquido</w:t>
      </w:r>
      <w:proofErr w:type="gramStart"/>
      <w:r>
        <w:t>?</w:t>
      </w:r>
      <w:proofErr w:type="gramEnd"/>
    </w:p>
    <w:p w:rsidR="00080F07" w:rsidRDefault="00080F07" w:rsidP="005A5411">
      <w:pPr>
        <w:pStyle w:val="Prrafodelista"/>
        <w:numPr>
          <w:ilvl w:val="0"/>
          <w:numId w:val="1"/>
        </w:numPr>
        <w:jc w:val="both"/>
      </w:pPr>
      <w:r>
        <w:t>Concepto de destilación binaria</w:t>
      </w:r>
    </w:p>
    <w:p w:rsidR="00080F07" w:rsidRDefault="00080F07" w:rsidP="005A5411">
      <w:pPr>
        <w:pStyle w:val="Prrafodelista"/>
        <w:numPr>
          <w:ilvl w:val="0"/>
          <w:numId w:val="1"/>
        </w:numPr>
        <w:jc w:val="both"/>
      </w:pPr>
      <w:r>
        <w:t>Concepto de destilación flash, diferencial y con arrastre de vapor</w:t>
      </w:r>
    </w:p>
    <w:p w:rsidR="00080F07" w:rsidRDefault="00080F07" w:rsidP="005A5411">
      <w:pPr>
        <w:pStyle w:val="Prrafodelista"/>
        <w:numPr>
          <w:ilvl w:val="0"/>
          <w:numId w:val="1"/>
        </w:numPr>
        <w:jc w:val="both"/>
      </w:pPr>
      <w:r>
        <w:t xml:space="preserve">Concepto de soluciones </w:t>
      </w:r>
      <w:proofErr w:type="spellStart"/>
      <w:r>
        <w:t>azeotrópicas</w:t>
      </w:r>
      <w:proofErr w:type="spellEnd"/>
      <w:r w:rsidR="005477B1">
        <w:t xml:space="preserve">. Por qué no se puede llegar a obtener productos destilados con concentraciones mayores al punto </w:t>
      </w:r>
      <w:proofErr w:type="spellStart"/>
      <w:r w:rsidR="005477B1">
        <w:t>azeotrópico</w:t>
      </w:r>
      <w:proofErr w:type="spellEnd"/>
      <w:r w:rsidR="005477B1">
        <w:t>?</w:t>
      </w:r>
    </w:p>
    <w:p w:rsidR="00080F07" w:rsidRDefault="0065163D" w:rsidP="005A5411">
      <w:pPr>
        <w:pStyle w:val="Prrafodelista"/>
        <w:numPr>
          <w:ilvl w:val="0"/>
          <w:numId w:val="1"/>
        </w:numPr>
        <w:jc w:val="both"/>
      </w:pPr>
      <w:r>
        <w:t>Diferencias de la Destilación con la Extracción L-L</w:t>
      </w:r>
    </w:p>
    <w:p w:rsidR="0065163D" w:rsidRDefault="00141ABA" w:rsidP="005A5411">
      <w:pPr>
        <w:pStyle w:val="Prrafodelista"/>
        <w:numPr>
          <w:ilvl w:val="0"/>
          <w:numId w:val="1"/>
        </w:numPr>
        <w:jc w:val="both"/>
      </w:pPr>
      <w:r>
        <w:t>Por qué en la destilación continua es recomendable utilizar reflujo</w:t>
      </w:r>
      <w:proofErr w:type="gramStart"/>
      <w:r>
        <w:t>?</w:t>
      </w:r>
      <w:proofErr w:type="gramEnd"/>
    </w:p>
    <w:p w:rsidR="00141ABA" w:rsidRDefault="00141ABA" w:rsidP="005A5411">
      <w:pPr>
        <w:pStyle w:val="Prrafodelista"/>
        <w:numPr>
          <w:ilvl w:val="0"/>
          <w:numId w:val="1"/>
        </w:numPr>
        <w:jc w:val="both"/>
      </w:pPr>
      <w:r>
        <w:t>Cuál es el límite máximo de reflujo y el mínimo</w:t>
      </w:r>
      <w:proofErr w:type="gramStart"/>
      <w:r>
        <w:t>?</w:t>
      </w:r>
      <w:proofErr w:type="gramEnd"/>
    </w:p>
    <w:p w:rsidR="00141ABA" w:rsidRDefault="00141ABA" w:rsidP="005A5411">
      <w:pPr>
        <w:pStyle w:val="Prrafodelista"/>
        <w:numPr>
          <w:ilvl w:val="0"/>
          <w:numId w:val="1"/>
        </w:numPr>
        <w:jc w:val="both"/>
      </w:pPr>
      <w:r>
        <w:t>Cuántos grados de libertad se tiene en la destilación binaria</w:t>
      </w:r>
      <w:proofErr w:type="gramStart"/>
      <w:r>
        <w:t>?</w:t>
      </w:r>
      <w:proofErr w:type="gramEnd"/>
    </w:p>
    <w:p w:rsidR="00141ABA" w:rsidRDefault="005477B1" w:rsidP="005A5411">
      <w:pPr>
        <w:pStyle w:val="Prrafodelista"/>
        <w:numPr>
          <w:ilvl w:val="0"/>
          <w:numId w:val="1"/>
        </w:numPr>
        <w:jc w:val="both"/>
      </w:pPr>
      <w:r>
        <w:t>Concepto de zona de enriquecimiento y zona de agotamiento</w:t>
      </w:r>
    </w:p>
    <w:p w:rsidR="005477B1" w:rsidRDefault="005477B1" w:rsidP="005A5411">
      <w:pPr>
        <w:pStyle w:val="Prrafodelista"/>
        <w:numPr>
          <w:ilvl w:val="0"/>
          <w:numId w:val="1"/>
        </w:numPr>
        <w:jc w:val="both"/>
      </w:pPr>
      <w:r>
        <w:t>Por qué son distintas las rectas de operación de enriquecimiento y empobrecimiento</w:t>
      </w:r>
      <w:proofErr w:type="gramStart"/>
      <w:r>
        <w:t>?</w:t>
      </w:r>
      <w:proofErr w:type="gramEnd"/>
    </w:p>
    <w:p w:rsidR="005477B1" w:rsidRDefault="005477B1" w:rsidP="005A5411">
      <w:pPr>
        <w:pStyle w:val="Prrafodelista"/>
        <w:numPr>
          <w:ilvl w:val="0"/>
          <w:numId w:val="1"/>
        </w:numPr>
        <w:jc w:val="both"/>
      </w:pPr>
      <w:r>
        <w:t>Concepto de equilibrio para la operación de destilación</w:t>
      </w:r>
    </w:p>
    <w:p w:rsidR="005477B1" w:rsidRDefault="005477B1" w:rsidP="005A5411">
      <w:pPr>
        <w:pStyle w:val="Prrafodelista"/>
        <w:numPr>
          <w:ilvl w:val="0"/>
          <w:numId w:val="1"/>
        </w:numPr>
        <w:jc w:val="both"/>
      </w:pPr>
      <w:r>
        <w:t>Por qué la recta de alimentación tiene diferentes pendientes de acuerdo al tipo de alimentación.</w:t>
      </w:r>
    </w:p>
    <w:p w:rsidR="005477B1" w:rsidRDefault="005477B1" w:rsidP="005A5411">
      <w:pPr>
        <w:pStyle w:val="Prrafodelista"/>
        <w:numPr>
          <w:ilvl w:val="0"/>
          <w:numId w:val="1"/>
        </w:numPr>
        <w:jc w:val="both"/>
      </w:pPr>
      <w:r>
        <w:t xml:space="preserve">Cuál es el valor de </w:t>
      </w:r>
      <w:r>
        <w:rPr>
          <w:b/>
        </w:rPr>
        <w:t>q</w:t>
      </w:r>
      <w:r>
        <w:t xml:space="preserve"> para los siguientes tipos de alimentación: líquido frío; líquido saturado, mezcla vapor-líquido, vapor saturado y vapor sobrecalentado</w:t>
      </w:r>
      <w:proofErr w:type="gramStart"/>
      <w:r>
        <w:t>?</w:t>
      </w:r>
      <w:proofErr w:type="gramEnd"/>
    </w:p>
    <w:p w:rsidR="005477B1" w:rsidRDefault="005477B1" w:rsidP="005A5411">
      <w:pPr>
        <w:pStyle w:val="Prrafodelista"/>
        <w:numPr>
          <w:ilvl w:val="0"/>
          <w:numId w:val="1"/>
        </w:numPr>
        <w:jc w:val="both"/>
      </w:pPr>
      <w:r>
        <w:t>Gráficamente señale que pasa en el plato de alimentación cuando ingresa la corriente F en los diferentes estados</w:t>
      </w:r>
    </w:p>
    <w:p w:rsidR="005477B1" w:rsidRDefault="005477B1" w:rsidP="005A5411">
      <w:pPr>
        <w:pStyle w:val="Prrafodelista"/>
        <w:numPr>
          <w:ilvl w:val="0"/>
          <w:numId w:val="1"/>
        </w:numPr>
        <w:jc w:val="both"/>
      </w:pPr>
      <w:r>
        <w:t>Cuál es la relación óptima de reflujo en la destilación binaria</w:t>
      </w:r>
      <w:proofErr w:type="gramStart"/>
      <w:r>
        <w:t>?</w:t>
      </w:r>
      <w:proofErr w:type="gramEnd"/>
    </w:p>
    <w:p w:rsidR="005477B1" w:rsidRDefault="005477B1" w:rsidP="005A5411">
      <w:pPr>
        <w:pStyle w:val="Prrafodelista"/>
        <w:numPr>
          <w:ilvl w:val="0"/>
          <w:numId w:val="1"/>
        </w:numPr>
        <w:jc w:val="both"/>
      </w:pPr>
      <w:r>
        <w:lastRenderedPageBreak/>
        <w:t>Realizar una comparación entre la destilación en torre de platos</w:t>
      </w:r>
      <w:r w:rsidR="00625D57">
        <w:t xml:space="preserve"> y destilación en torre de empaque</w:t>
      </w:r>
    </w:p>
    <w:p w:rsidR="00625D57" w:rsidRDefault="00625D57" w:rsidP="005A5411">
      <w:pPr>
        <w:pStyle w:val="Prrafodelista"/>
        <w:numPr>
          <w:ilvl w:val="0"/>
          <w:numId w:val="1"/>
        </w:numPr>
        <w:jc w:val="both"/>
      </w:pPr>
      <w:r>
        <w:t>Para que nos sirve la determinación de la eficiencia global del proceso</w:t>
      </w:r>
      <w:proofErr w:type="gramStart"/>
      <w:r>
        <w:t>?</w:t>
      </w:r>
      <w:proofErr w:type="gramEnd"/>
    </w:p>
    <w:p w:rsidR="00625D57" w:rsidRDefault="00625D57" w:rsidP="005A5411">
      <w:pPr>
        <w:pStyle w:val="Prrafodelista"/>
        <w:numPr>
          <w:ilvl w:val="0"/>
          <w:numId w:val="1"/>
        </w:numPr>
        <w:jc w:val="both"/>
      </w:pPr>
      <w:r>
        <w:t xml:space="preserve">Concepto de eficiencia global, de eficiencia de </w:t>
      </w:r>
      <w:proofErr w:type="spellStart"/>
      <w:r>
        <w:t>Murphree</w:t>
      </w:r>
      <w:proofErr w:type="spellEnd"/>
      <w:r>
        <w:t xml:space="preserve"> y eficiencia local o puntual</w:t>
      </w:r>
    </w:p>
    <w:p w:rsidR="00625D57" w:rsidRDefault="00625D57" w:rsidP="005A5411">
      <w:pPr>
        <w:pStyle w:val="Prrafodelista"/>
        <w:numPr>
          <w:ilvl w:val="0"/>
          <w:numId w:val="1"/>
        </w:numPr>
        <w:jc w:val="both"/>
      </w:pPr>
      <w:r>
        <w:t>Concepto de secado</w:t>
      </w:r>
    </w:p>
    <w:p w:rsidR="00625D57" w:rsidRDefault="00625D57" w:rsidP="005A5411">
      <w:pPr>
        <w:pStyle w:val="Prrafodelista"/>
        <w:numPr>
          <w:ilvl w:val="0"/>
          <w:numId w:val="1"/>
        </w:numPr>
        <w:jc w:val="both"/>
      </w:pPr>
      <w:r>
        <w:t>Concepto de humedad superficial (libre del sólido)</w:t>
      </w:r>
    </w:p>
    <w:p w:rsidR="00625D57" w:rsidRDefault="00625D57" w:rsidP="005A5411">
      <w:pPr>
        <w:pStyle w:val="Prrafodelista"/>
        <w:numPr>
          <w:ilvl w:val="0"/>
          <w:numId w:val="1"/>
        </w:numPr>
        <w:jc w:val="both"/>
      </w:pPr>
      <w:r>
        <w:t>Gráficamente represente el período de velocidad constante de secado; la humedad crítica y el tiempo de secado en función de la humedad</w:t>
      </w:r>
    </w:p>
    <w:p w:rsidR="00625D57" w:rsidRDefault="00625D57" w:rsidP="005A5411">
      <w:pPr>
        <w:pStyle w:val="Prrafodelista"/>
        <w:numPr>
          <w:ilvl w:val="0"/>
          <w:numId w:val="1"/>
        </w:numPr>
        <w:jc w:val="both"/>
      </w:pPr>
      <w:r>
        <w:t>En qué consiste el secado por Liofilización</w:t>
      </w:r>
    </w:p>
    <w:p w:rsidR="00625D57" w:rsidRDefault="00625D57" w:rsidP="005A5411">
      <w:pPr>
        <w:pStyle w:val="Prrafodelista"/>
        <w:numPr>
          <w:ilvl w:val="0"/>
          <w:numId w:val="1"/>
        </w:numPr>
        <w:jc w:val="both"/>
      </w:pPr>
      <w:r>
        <w:t>En qué consiste el secado por fluidización</w:t>
      </w:r>
    </w:p>
    <w:p w:rsidR="00625D57" w:rsidRDefault="00625D57" w:rsidP="005A5411">
      <w:pPr>
        <w:pStyle w:val="Prrafodelista"/>
        <w:numPr>
          <w:ilvl w:val="0"/>
          <w:numId w:val="1"/>
        </w:numPr>
        <w:jc w:val="both"/>
      </w:pPr>
      <w:r>
        <w:t xml:space="preserve">Mencione los tipos de secadores que conoce </w:t>
      </w:r>
    </w:p>
    <w:p w:rsidR="00625D57" w:rsidRDefault="00625D57" w:rsidP="005A5411">
      <w:pPr>
        <w:pStyle w:val="Prrafodelista"/>
        <w:numPr>
          <w:ilvl w:val="0"/>
          <w:numId w:val="1"/>
        </w:numPr>
        <w:jc w:val="both"/>
      </w:pPr>
      <w:r>
        <w:t>Por qué el secado en tambores rotatorios es uno de los métodos más eficientes de secado</w:t>
      </w:r>
    </w:p>
    <w:p w:rsidR="00625D57" w:rsidRDefault="00625D57" w:rsidP="005A5411">
      <w:pPr>
        <w:pStyle w:val="Prrafodelista"/>
        <w:numPr>
          <w:ilvl w:val="0"/>
          <w:numId w:val="1"/>
        </w:numPr>
        <w:jc w:val="both"/>
      </w:pPr>
      <w:r>
        <w:t>Por qué en los cálculos de la operación de secado se direcciona de preferencia al fenómeno de transporte de calor</w:t>
      </w:r>
      <w:proofErr w:type="gramStart"/>
      <w:r>
        <w:t>?</w:t>
      </w:r>
      <w:proofErr w:type="gramEnd"/>
    </w:p>
    <w:p w:rsidR="00625D57" w:rsidRDefault="00625D57" w:rsidP="005A5411">
      <w:pPr>
        <w:pStyle w:val="Prrafodelista"/>
        <w:numPr>
          <w:ilvl w:val="0"/>
          <w:numId w:val="1"/>
        </w:numPr>
        <w:jc w:val="both"/>
      </w:pPr>
      <w:r>
        <w:t>Explique los fenómenos de transporte de calor y masa en el secado</w:t>
      </w:r>
    </w:p>
    <w:p w:rsidR="00625D57" w:rsidRDefault="00625D57" w:rsidP="005A5411">
      <w:pPr>
        <w:pStyle w:val="Prrafodelista"/>
        <w:numPr>
          <w:ilvl w:val="0"/>
          <w:numId w:val="1"/>
        </w:numPr>
        <w:jc w:val="both"/>
      </w:pPr>
      <w:r>
        <w:t>En los sólidos porosos y no porosos por qué vía se produce el transporte de humedad desde el interior del sólido hacia la superficie</w:t>
      </w:r>
      <w:proofErr w:type="gramStart"/>
      <w:r w:rsidR="006766DA">
        <w:t>?</w:t>
      </w:r>
      <w:proofErr w:type="gramEnd"/>
    </w:p>
    <w:p w:rsidR="006766DA" w:rsidRDefault="006766DA" w:rsidP="006766DA">
      <w:pPr>
        <w:pStyle w:val="Prrafodelista"/>
        <w:jc w:val="both"/>
      </w:pPr>
    </w:p>
    <w:p w:rsidR="00701302" w:rsidRDefault="00701302" w:rsidP="006766DA">
      <w:pPr>
        <w:pStyle w:val="Prrafodelista"/>
        <w:jc w:val="both"/>
      </w:pPr>
    </w:p>
    <w:p w:rsidR="00701302" w:rsidRDefault="00701302" w:rsidP="006766DA">
      <w:pPr>
        <w:pStyle w:val="Prrafodelista"/>
        <w:jc w:val="both"/>
      </w:pPr>
    </w:p>
    <w:p w:rsidR="00701302" w:rsidRDefault="00701302" w:rsidP="006766DA">
      <w:pPr>
        <w:pStyle w:val="Prrafodelista"/>
        <w:jc w:val="both"/>
      </w:pPr>
    </w:p>
    <w:p w:rsidR="00701302" w:rsidRDefault="00701302" w:rsidP="006766DA">
      <w:pPr>
        <w:pStyle w:val="Prrafodelista"/>
        <w:jc w:val="both"/>
      </w:pPr>
    </w:p>
    <w:p w:rsidR="00701302" w:rsidRDefault="00701302" w:rsidP="006766DA">
      <w:pPr>
        <w:pStyle w:val="Prrafodelista"/>
        <w:jc w:val="both"/>
      </w:pPr>
    </w:p>
    <w:p w:rsidR="00701302" w:rsidRDefault="00701302" w:rsidP="006766DA">
      <w:pPr>
        <w:pStyle w:val="Prrafodelista"/>
        <w:jc w:val="both"/>
      </w:pPr>
    </w:p>
    <w:p w:rsidR="00701302" w:rsidRDefault="00701302" w:rsidP="006766DA">
      <w:pPr>
        <w:pStyle w:val="Prrafodelista"/>
        <w:jc w:val="both"/>
      </w:pPr>
    </w:p>
    <w:p w:rsidR="00701302" w:rsidRDefault="00701302" w:rsidP="006766DA">
      <w:pPr>
        <w:pStyle w:val="Prrafodelista"/>
        <w:jc w:val="both"/>
      </w:pPr>
    </w:p>
    <w:p w:rsidR="00701302" w:rsidRDefault="00701302" w:rsidP="006766DA">
      <w:pPr>
        <w:pStyle w:val="Prrafodelista"/>
        <w:jc w:val="both"/>
      </w:pPr>
    </w:p>
    <w:p w:rsidR="00701302" w:rsidRDefault="00701302" w:rsidP="006766DA">
      <w:pPr>
        <w:pStyle w:val="Prrafodelista"/>
        <w:jc w:val="both"/>
      </w:pPr>
    </w:p>
    <w:p w:rsidR="00701302" w:rsidRDefault="00701302" w:rsidP="006766DA">
      <w:pPr>
        <w:pStyle w:val="Prrafodelista"/>
        <w:jc w:val="both"/>
      </w:pPr>
    </w:p>
    <w:p w:rsidR="00701302" w:rsidRDefault="00701302" w:rsidP="006766DA">
      <w:pPr>
        <w:pStyle w:val="Prrafodelista"/>
        <w:jc w:val="both"/>
      </w:pPr>
    </w:p>
    <w:p w:rsidR="00701302" w:rsidRDefault="00701302" w:rsidP="006766DA">
      <w:pPr>
        <w:pStyle w:val="Prrafodelista"/>
        <w:jc w:val="both"/>
      </w:pPr>
    </w:p>
    <w:p w:rsidR="00701302" w:rsidRDefault="00701302" w:rsidP="006766DA">
      <w:pPr>
        <w:pStyle w:val="Prrafodelista"/>
        <w:jc w:val="both"/>
      </w:pPr>
    </w:p>
    <w:p w:rsidR="00701302" w:rsidRDefault="00701302" w:rsidP="006766DA">
      <w:pPr>
        <w:pStyle w:val="Prrafodelista"/>
        <w:jc w:val="both"/>
      </w:pPr>
    </w:p>
    <w:p w:rsidR="00701302" w:rsidRDefault="00701302" w:rsidP="006766DA">
      <w:pPr>
        <w:pStyle w:val="Prrafodelista"/>
        <w:jc w:val="both"/>
      </w:pPr>
    </w:p>
    <w:p w:rsidR="00701302" w:rsidRDefault="00701302" w:rsidP="006766DA">
      <w:pPr>
        <w:pStyle w:val="Prrafodelista"/>
        <w:jc w:val="both"/>
      </w:pPr>
    </w:p>
    <w:p w:rsidR="00701302" w:rsidRDefault="00701302" w:rsidP="006766DA">
      <w:pPr>
        <w:pStyle w:val="Prrafodelista"/>
        <w:jc w:val="both"/>
      </w:pPr>
    </w:p>
    <w:p w:rsidR="00701302" w:rsidRDefault="00701302" w:rsidP="006766DA">
      <w:pPr>
        <w:pStyle w:val="Prrafodelista"/>
        <w:jc w:val="both"/>
      </w:pPr>
    </w:p>
    <w:p w:rsidR="00701302" w:rsidRDefault="00701302" w:rsidP="006766DA">
      <w:pPr>
        <w:pStyle w:val="Prrafodelista"/>
        <w:jc w:val="both"/>
      </w:pPr>
    </w:p>
    <w:p w:rsidR="00701302" w:rsidRDefault="00701302" w:rsidP="006766DA">
      <w:pPr>
        <w:pStyle w:val="Prrafodelista"/>
        <w:jc w:val="both"/>
      </w:pPr>
    </w:p>
    <w:p w:rsidR="00701302" w:rsidRDefault="00701302" w:rsidP="006766DA">
      <w:pPr>
        <w:pStyle w:val="Prrafodelista"/>
        <w:jc w:val="both"/>
      </w:pPr>
    </w:p>
    <w:p w:rsidR="00701302" w:rsidRDefault="00701302" w:rsidP="006766DA">
      <w:pPr>
        <w:pStyle w:val="Prrafodelista"/>
        <w:jc w:val="both"/>
      </w:pPr>
    </w:p>
    <w:p w:rsidR="00701302" w:rsidRDefault="00701302" w:rsidP="006766DA">
      <w:pPr>
        <w:pStyle w:val="Prrafodelista"/>
        <w:jc w:val="both"/>
      </w:pPr>
    </w:p>
    <w:p w:rsidR="00701302" w:rsidRDefault="00701302" w:rsidP="006766DA">
      <w:pPr>
        <w:pStyle w:val="Prrafodelista"/>
        <w:jc w:val="both"/>
      </w:pPr>
    </w:p>
    <w:p w:rsidR="00701302" w:rsidRDefault="00701302" w:rsidP="006766DA">
      <w:pPr>
        <w:pStyle w:val="Prrafodelista"/>
        <w:jc w:val="both"/>
      </w:pPr>
    </w:p>
    <w:p w:rsidR="00701302" w:rsidRPr="00701302" w:rsidRDefault="00701302" w:rsidP="006766DA">
      <w:pPr>
        <w:pStyle w:val="Prrafodelista"/>
        <w:jc w:val="both"/>
        <w:rPr>
          <w:b/>
        </w:rPr>
      </w:pPr>
      <w:r>
        <w:rPr>
          <w:b/>
          <w:u w:val="single"/>
        </w:rPr>
        <w:lastRenderedPageBreak/>
        <w:t>NOMBRE:</w:t>
      </w:r>
      <w:r>
        <w:rPr>
          <w:b/>
        </w:rPr>
        <w:tab/>
      </w:r>
      <w:r>
        <w:rPr>
          <w:b/>
        </w:rPr>
        <w:tab/>
      </w:r>
      <w:r>
        <w:rPr>
          <w:b/>
        </w:rPr>
        <w:tab/>
      </w:r>
      <w:r>
        <w:rPr>
          <w:b/>
        </w:rPr>
        <w:tab/>
      </w:r>
      <w:r>
        <w:rPr>
          <w:b/>
        </w:rPr>
        <w:tab/>
      </w:r>
      <w:r>
        <w:rPr>
          <w:b/>
        </w:rPr>
        <w:tab/>
        <w:t>4 DE SEPTIEMBRE 2014</w:t>
      </w:r>
    </w:p>
    <w:p w:rsidR="00701302" w:rsidRDefault="00701302" w:rsidP="006766DA">
      <w:pPr>
        <w:pStyle w:val="Prrafodelista"/>
        <w:jc w:val="both"/>
        <w:rPr>
          <w:b/>
          <w:u w:val="single"/>
        </w:rPr>
      </w:pPr>
    </w:p>
    <w:p w:rsidR="00701302" w:rsidRDefault="00701302" w:rsidP="006766DA">
      <w:pPr>
        <w:pStyle w:val="Prrafodelista"/>
        <w:jc w:val="both"/>
        <w:rPr>
          <w:b/>
          <w:u w:val="single"/>
        </w:rPr>
      </w:pPr>
      <w:r>
        <w:rPr>
          <w:b/>
          <w:u w:val="single"/>
        </w:rPr>
        <w:t>EVALUACION DE RESOLUCION DE PROBLEMAS</w:t>
      </w:r>
    </w:p>
    <w:p w:rsidR="00701302" w:rsidRDefault="00701302" w:rsidP="006766DA">
      <w:pPr>
        <w:pStyle w:val="Prrafodelista"/>
        <w:jc w:val="both"/>
        <w:rPr>
          <w:b/>
          <w:u w:val="single"/>
        </w:rPr>
      </w:pPr>
    </w:p>
    <w:p w:rsidR="00701302" w:rsidRDefault="00701302" w:rsidP="006766DA">
      <w:pPr>
        <w:pStyle w:val="Prrafodelista"/>
        <w:jc w:val="both"/>
      </w:pPr>
      <w:r>
        <w:t>Por favor resolver los siguientes problemas:</w:t>
      </w:r>
    </w:p>
    <w:p w:rsidR="00701302" w:rsidRDefault="00701302" w:rsidP="006766DA">
      <w:pPr>
        <w:pStyle w:val="Prrafodelista"/>
        <w:jc w:val="both"/>
      </w:pPr>
    </w:p>
    <w:p w:rsidR="00701302" w:rsidRDefault="002E4DA9" w:rsidP="002E4DA9">
      <w:pPr>
        <w:pStyle w:val="Prrafodelista"/>
        <w:numPr>
          <w:ilvl w:val="0"/>
          <w:numId w:val="2"/>
        </w:numPr>
        <w:jc w:val="both"/>
      </w:pPr>
      <w:r>
        <w:t>Se va a extraer aceite de hígado de bacalao utilizando éter en una batería de extracción a contracorriente. Los datos experimentales son los siguientes:</w:t>
      </w:r>
    </w:p>
    <w:tbl>
      <w:tblPr>
        <w:tblStyle w:val="Tablaconcuadrcula"/>
        <w:tblW w:w="0" w:type="auto"/>
        <w:tblInd w:w="1080" w:type="dxa"/>
        <w:tblLook w:val="04A0" w:firstRow="1" w:lastRow="0" w:firstColumn="1" w:lastColumn="0" w:noHBand="0" w:noVBand="1"/>
      </w:tblPr>
      <w:tblGrid>
        <w:gridCol w:w="3785"/>
        <w:gridCol w:w="3855"/>
      </w:tblGrid>
      <w:tr w:rsidR="002E4DA9" w:rsidTr="002E4DA9">
        <w:tc>
          <w:tcPr>
            <w:tcW w:w="4322" w:type="dxa"/>
          </w:tcPr>
          <w:p w:rsidR="002E4DA9" w:rsidRDefault="002E4DA9" w:rsidP="002E4DA9">
            <w:pPr>
              <w:pStyle w:val="Prrafodelista"/>
              <w:ind w:left="0"/>
              <w:jc w:val="both"/>
            </w:pPr>
            <w:r>
              <w:t>Solución retenida por lb de hígados agotados, gal</w:t>
            </w:r>
          </w:p>
        </w:tc>
        <w:tc>
          <w:tcPr>
            <w:tcW w:w="4322" w:type="dxa"/>
          </w:tcPr>
          <w:p w:rsidR="002E4DA9" w:rsidRDefault="002E4DA9" w:rsidP="002E4DA9">
            <w:pPr>
              <w:pStyle w:val="Prrafodelista"/>
              <w:ind w:left="0"/>
              <w:jc w:val="both"/>
            </w:pPr>
            <w:r>
              <w:t xml:space="preserve">Concentración de la solución </w:t>
            </w:r>
            <w:proofErr w:type="spellStart"/>
            <w:r>
              <w:t>gal.de</w:t>
            </w:r>
            <w:proofErr w:type="spellEnd"/>
            <w:r>
              <w:t xml:space="preserve"> aceite / gal. de solución</w:t>
            </w:r>
          </w:p>
        </w:tc>
      </w:tr>
      <w:tr w:rsidR="002E4DA9" w:rsidTr="002E4DA9">
        <w:tc>
          <w:tcPr>
            <w:tcW w:w="4322" w:type="dxa"/>
          </w:tcPr>
          <w:p w:rsidR="002E4DA9" w:rsidRDefault="002E4DA9" w:rsidP="002E4DA9">
            <w:pPr>
              <w:pStyle w:val="Prrafodelista"/>
              <w:ind w:left="0"/>
              <w:jc w:val="both"/>
            </w:pPr>
            <w:r>
              <w:t>0,035</w:t>
            </w:r>
          </w:p>
        </w:tc>
        <w:tc>
          <w:tcPr>
            <w:tcW w:w="4322" w:type="dxa"/>
          </w:tcPr>
          <w:p w:rsidR="002E4DA9" w:rsidRDefault="002E4DA9" w:rsidP="002E4DA9">
            <w:pPr>
              <w:pStyle w:val="Prrafodelista"/>
              <w:ind w:left="0"/>
              <w:jc w:val="both"/>
            </w:pPr>
            <w:r>
              <w:t>0</w:t>
            </w:r>
          </w:p>
        </w:tc>
      </w:tr>
      <w:tr w:rsidR="002E4DA9" w:rsidTr="002E4DA9">
        <w:tc>
          <w:tcPr>
            <w:tcW w:w="4322" w:type="dxa"/>
          </w:tcPr>
          <w:p w:rsidR="002E4DA9" w:rsidRDefault="002E4DA9" w:rsidP="002E4DA9">
            <w:pPr>
              <w:pStyle w:val="Prrafodelista"/>
              <w:ind w:left="0"/>
              <w:jc w:val="both"/>
            </w:pPr>
            <w:r>
              <w:t>0,042</w:t>
            </w:r>
          </w:p>
        </w:tc>
        <w:tc>
          <w:tcPr>
            <w:tcW w:w="4322" w:type="dxa"/>
          </w:tcPr>
          <w:p w:rsidR="002E4DA9" w:rsidRDefault="002E4DA9" w:rsidP="002E4DA9">
            <w:pPr>
              <w:pStyle w:val="Prrafodelista"/>
              <w:ind w:left="0"/>
              <w:jc w:val="both"/>
            </w:pPr>
            <w:r>
              <w:t>0,10</w:t>
            </w:r>
          </w:p>
        </w:tc>
      </w:tr>
      <w:tr w:rsidR="002E4DA9" w:rsidTr="002E4DA9">
        <w:tc>
          <w:tcPr>
            <w:tcW w:w="4322" w:type="dxa"/>
          </w:tcPr>
          <w:p w:rsidR="002E4DA9" w:rsidRDefault="002E4DA9" w:rsidP="002E4DA9">
            <w:pPr>
              <w:pStyle w:val="Prrafodelista"/>
              <w:ind w:left="0"/>
              <w:jc w:val="both"/>
            </w:pPr>
            <w:r>
              <w:t>0,050</w:t>
            </w:r>
          </w:p>
        </w:tc>
        <w:tc>
          <w:tcPr>
            <w:tcW w:w="4322" w:type="dxa"/>
          </w:tcPr>
          <w:p w:rsidR="002E4DA9" w:rsidRDefault="002E4DA9" w:rsidP="002E4DA9">
            <w:pPr>
              <w:pStyle w:val="Prrafodelista"/>
              <w:ind w:left="0"/>
              <w:jc w:val="both"/>
            </w:pPr>
            <w:r>
              <w:t>0,20</w:t>
            </w:r>
          </w:p>
        </w:tc>
      </w:tr>
      <w:tr w:rsidR="002E4DA9" w:rsidTr="002E4DA9">
        <w:tc>
          <w:tcPr>
            <w:tcW w:w="4322" w:type="dxa"/>
          </w:tcPr>
          <w:p w:rsidR="002E4DA9" w:rsidRDefault="002E4DA9" w:rsidP="002E4DA9">
            <w:pPr>
              <w:pStyle w:val="Prrafodelista"/>
              <w:ind w:left="0"/>
              <w:jc w:val="both"/>
            </w:pPr>
            <w:r>
              <w:t>0,058</w:t>
            </w:r>
          </w:p>
        </w:tc>
        <w:tc>
          <w:tcPr>
            <w:tcW w:w="4322" w:type="dxa"/>
          </w:tcPr>
          <w:p w:rsidR="002E4DA9" w:rsidRDefault="002E4DA9" w:rsidP="002E4DA9">
            <w:pPr>
              <w:pStyle w:val="Prrafodelista"/>
              <w:ind w:left="0"/>
              <w:jc w:val="both"/>
            </w:pPr>
            <w:r>
              <w:t>0,30</w:t>
            </w:r>
          </w:p>
        </w:tc>
      </w:tr>
      <w:tr w:rsidR="002E4DA9" w:rsidTr="002E4DA9">
        <w:tc>
          <w:tcPr>
            <w:tcW w:w="4322" w:type="dxa"/>
          </w:tcPr>
          <w:p w:rsidR="002E4DA9" w:rsidRDefault="002E4DA9" w:rsidP="002E4DA9">
            <w:pPr>
              <w:pStyle w:val="Prrafodelista"/>
              <w:ind w:left="0"/>
              <w:jc w:val="both"/>
            </w:pPr>
            <w:r>
              <w:t>0,068</w:t>
            </w:r>
          </w:p>
        </w:tc>
        <w:tc>
          <w:tcPr>
            <w:tcW w:w="4322" w:type="dxa"/>
          </w:tcPr>
          <w:p w:rsidR="002E4DA9" w:rsidRDefault="002E4DA9" w:rsidP="002E4DA9">
            <w:pPr>
              <w:pStyle w:val="Prrafodelista"/>
              <w:ind w:left="0"/>
              <w:jc w:val="both"/>
            </w:pPr>
            <w:r>
              <w:t>0,40</w:t>
            </w:r>
          </w:p>
        </w:tc>
      </w:tr>
      <w:tr w:rsidR="002E4DA9" w:rsidTr="002E4DA9">
        <w:tc>
          <w:tcPr>
            <w:tcW w:w="4322" w:type="dxa"/>
          </w:tcPr>
          <w:p w:rsidR="002E4DA9" w:rsidRDefault="002E4DA9" w:rsidP="002E4DA9">
            <w:pPr>
              <w:pStyle w:val="Prrafodelista"/>
              <w:ind w:left="0"/>
              <w:jc w:val="both"/>
            </w:pPr>
            <w:r>
              <w:t>0,081</w:t>
            </w:r>
          </w:p>
        </w:tc>
        <w:tc>
          <w:tcPr>
            <w:tcW w:w="4322" w:type="dxa"/>
          </w:tcPr>
          <w:p w:rsidR="002E4DA9" w:rsidRDefault="002E4DA9" w:rsidP="002E4DA9">
            <w:pPr>
              <w:pStyle w:val="Prrafodelista"/>
              <w:ind w:left="0"/>
              <w:jc w:val="both"/>
            </w:pPr>
            <w:r>
              <w:t>0,50</w:t>
            </w:r>
          </w:p>
        </w:tc>
      </w:tr>
      <w:tr w:rsidR="002E4DA9" w:rsidTr="002E4DA9">
        <w:tc>
          <w:tcPr>
            <w:tcW w:w="4322" w:type="dxa"/>
          </w:tcPr>
          <w:p w:rsidR="002E4DA9" w:rsidRDefault="002E4DA9" w:rsidP="002E4DA9">
            <w:pPr>
              <w:pStyle w:val="Prrafodelista"/>
              <w:ind w:left="0"/>
              <w:jc w:val="both"/>
            </w:pPr>
            <w:r>
              <w:t>0,099</w:t>
            </w:r>
          </w:p>
        </w:tc>
        <w:tc>
          <w:tcPr>
            <w:tcW w:w="4322" w:type="dxa"/>
          </w:tcPr>
          <w:p w:rsidR="002E4DA9" w:rsidRDefault="002E4DA9" w:rsidP="002E4DA9">
            <w:pPr>
              <w:pStyle w:val="Prrafodelista"/>
              <w:ind w:left="0"/>
              <w:jc w:val="both"/>
            </w:pPr>
            <w:r>
              <w:t>0,60</w:t>
            </w:r>
          </w:p>
        </w:tc>
      </w:tr>
      <w:tr w:rsidR="002E4DA9" w:rsidTr="002E4DA9">
        <w:tc>
          <w:tcPr>
            <w:tcW w:w="4322" w:type="dxa"/>
          </w:tcPr>
          <w:p w:rsidR="002E4DA9" w:rsidRDefault="002E4DA9" w:rsidP="002E4DA9">
            <w:pPr>
              <w:pStyle w:val="Prrafodelista"/>
              <w:ind w:left="0"/>
              <w:jc w:val="both"/>
            </w:pPr>
            <w:r>
              <w:t>0,120</w:t>
            </w:r>
          </w:p>
        </w:tc>
        <w:tc>
          <w:tcPr>
            <w:tcW w:w="4322" w:type="dxa"/>
          </w:tcPr>
          <w:p w:rsidR="002E4DA9" w:rsidRDefault="002E4DA9" w:rsidP="002E4DA9">
            <w:pPr>
              <w:pStyle w:val="Prrafodelista"/>
              <w:ind w:left="0"/>
              <w:jc w:val="both"/>
            </w:pPr>
            <w:r>
              <w:t>0,68</w:t>
            </w:r>
          </w:p>
        </w:tc>
      </w:tr>
    </w:tbl>
    <w:p w:rsidR="002E4DA9" w:rsidRDefault="002E4DA9" w:rsidP="002E4DA9">
      <w:pPr>
        <w:pStyle w:val="Prrafodelista"/>
        <w:ind w:left="1080"/>
        <w:jc w:val="both"/>
      </w:pPr>
    </w:p>
    <w:p w:rsidR="002E4DA9" w:rsidRDefault="002E4DA9" w:rsidP="002E4DA9">
      <w:pPr>
        <w:pStyle w:val="Prrafodelista"/>
        <w:ind w:left="1080"/>
        <w:jc w:val="both"/>
      </w:pPr>
      <w:r>
        <w:t>En la batería de extracción, la carga por celda es de 85 libras, basada en hígados totalmente agotados</w:t>
      </w:r>
      <w:r w:rsidR="00F96E4D">
        <w:t xml:space="preserve">. Los hígados no extraídos contienen 0,040 </w:t>
      </w:r>
      <w:proofErr w:type="spellStart"/>
      <w:r w:rsidR="00F96E4D">
        <w:t>gal.de</w:t>
      </w:r>
      <w:proofErr w:type="spellEnd"/>
      <w:r w:rsidR="00F96E4D">
        <w:t xml:space="preserve"> aceite por libra de material agotado. Se desea obtener una recuperación de aceite de 95%. El extracto final debe contener 0,63 galones de aceite por </w:t>
      </w:r>
      <w:proofErr w:type="spellStart"/>
      <w:r w:rsidR="00F96E4D">
        <w:t>gal.de</w:t>
      </w:r>
      <w:proofErr w:type="spellEnd"/>
      <w:r w:rsidR="00F96E4D">
        <w:t xml:space="preserve"> </w:t>
      </w:r>
      <w:proofErr w:type="spellStart"/>
      <w:r w:rsidR="00F96E4D">
        <w:t>extraxto</w:t>
      </w:r>
      <w:proofErr w:type="spellEnd"/>
      <w:r w:rsidR="00F96E4D">
        <w:t>. L alimentación de éter que entra en el sistema está exenta de aceite.  Determinar:</w:t>
      </w:r>
    </w:p>
    <w:p w:rsidR="00F96E4D" w:rsidRDefault="00F96E4D" w:rsidP="00F96E4D">
      <w:pPr>
        <w:pStyle w:val="Prrafodelista"/>
        <w:numPr>
          <w:ilvl w:val="0"/>
          <w:numId w:val="3"/>
        </w:numPr>
        <w:jc w:val="both"/>
      </w:pPr>
      <w:r>
        <w:t>Cuántos galones de éter se necesitan por carga de hígados</w:t>
      </w:r>
      <w:proofErr w:type="gramStart"/>
      <w:r>
        <w:t>?</w:t>
      </w:r>
      <w:proofErr w:type="gramEnd"/>
    </w:p>
    <w:p w:rsidR="00F96E4D" w:rsidRDefault="00F96E4D" w:rsidP="00F96E4D">
      <w:pPr>
        <w:pStyle w:val="Prrafodelista"/>
        <w:numPr>
          <w:ilvl w:val="0"/>
          <w:numId w:val="3"/>
        </w:numPr>
        <w:jc w:val="both"/>
      </w:pPr>
      <w:r>
        <w:t>Cuántas etapas de extracción se requieren</w:t>
      </w:r>
      <w:proofErr w:type="gramStart"/>
      <w:r>
        <w:t>?</w:t>
      </w:r>
      <w:proofErr w:type="gramEnd"/>
    </w:p>
    <w:p w:rsidR="00F96E4D" w:rsidRDefault="00F96E4D" w:rsidP="00F96E4D">
      <w:pPr>
        <w:pStyle w:val="Prrafodelista"/>
        <w:numPr>
          <w:ilvl w:val="0"/>
          <w:numId w:val="3"/>
        </w:numPr>
        <w:jc w:val="both"/>
      </w:pPr>
      <w:r>
        <w:t>Determinar una ecuación matemática para poder determinar el número de etapas de equilibrio en función del porcentaje de recuperación de aceite</w:t>
      </w:r>
      <w:r w:rsidR="004B4EE3">
        <w:t>.</w:t>
      </w:r>
    </w:p>
    <w:p w:rsidR="004B4EE3" w:rsidRDefault="004B4EE3" w:rsidP="004B4EE3">
      <w:pPr>
        <w:ind w:left="1080"/>
        <w:jc w:val="both"/>
      </w:pPr>
    </w:p>
    <w:p w:rsidR="004B4EE3" w:rsidRDefault="004B4EE3" w:rsidP="004B4EE3">
      <w:pPr>
        <w:pStyle w:val="Prrafodelista"/>
        <w:numPr>
          <w:ilvl w:val="0"/>
          <w:numId w:val="2"/>
        </w:numPr>
        <w:jc w:val="both"/>
      </w:pPr>
      <w:r>
        <w:t>Un secador continuo a contracor</w:t>
      </w:r>
      <w:r w:rsidR="006C3D93">
        <w:t>riente fue diseñado para secar 8</w:t>
      </w:r>
      <w:r>
        <w:t>00 lb de sólido poroso húmedo por hora</w:t>
      </w:r>
      <w:r w:rsidR="006C3D93">
        <w:t xml:space="preserve"> desde 140%</w:t>
      </w:r>
      <w:r w:rsidR="00083852">
        <w:t xml:space="preserve"> de humedad hasta 20% ambos en base seca. Se utiliza aire a una temperatura de bulbo seco de 120ºF y una </w:t>
      </w:r>
      <w:proofErr w:type="spellStart"/>
      <w:r w:rsidR="00083852">
        <w:t>temperaura</w:t>
      </w:r>
      <w:proofErr w:type="spellEnd"/>
      <w:r w:rsidR="00083852">
        <w:t xml:space="preserve"> de bulbo húmedo de 70ºF. La humedad de salida es de 0,012. El contenido de humedad promedio de equilibrio es de 5% del peso seco. El contenido de humedad total (base seca) en el punto crítico es de 40%. Se supone que la reserva permanecerá a una temperatura de 3 </w:t>
      </w:r>
      <w:proofErr w:type="spellStart"/>
      <w:r w:rsidR="00083852">
        <w:t>ºF</w:t>
      </w:r>
      <w:proofErr w:type="spellEnd"/>
      <w:r w:rsidR="00083852">
        <w:t xml:space="preserve"> por encima de la temperatura de bulbo húmedo del aire por todo el secador. El coeficiente de transferencia de calor es de 12 BTU/pie2.h.ºF. El área expuesta al aire es de 1,1 pie2/lb sólido seco. Calcular la velocidad de secado en el período constante y el tiempo de secado.</w:t>
      </w:r>
    </w:p>
    <w:p w:rsidR="00083852" w:rsidRDefault="00083852" w:rsidP="00083852">
      <w:pPr>
        <w:ind w:left="720"/>
        <w:jc w:val="both"/>
      </w:pPr>
    </w:p>
    <w:p w:rsidR="00644C62" w:rsidRDefault="00644C62" w:rsidP="00644C62">
      <w:pPr>
        <w:pStyle w:val="Prrafodelista"/>
        <w:numPr>
          <w:ilvl w:val="0"/>
          <w:numId w:val="2"/>
        </w:numPr>
        <w:autoSpaceDE w:val="0"/>
        <w:autoSpaceDN w:val="0"/>
        <w:adjustRightInd w:val="0"/>
        <w:spacing w:after="0" w:line="240" w:lineRule="auto"/>
        <w:jc w:val="both"/>
        <w:rPr>
          <w:rFonts w:cstheme="minorHAnsi"/>
        </w:rPr>
      </w:pPr>
      <w:r w:rsidRPr="00644C62">
        <w:rPr>
          <w:rFonts w:ascii="Times New Roman" w:hAnsi="Times New Roman" w:cs="Times New Roman"/>
          <w:b/>
          <w:bCs/>
          <w:i/>
          <w:iCs/>
          <w:sz w:val="21"/>
          <w:szCs w:val="21"/>
        </w:rPr>
        <w:t xml:space="preserve"> </w:t>
      </w:r>
      <w:r>
        <w:rPr>
          <w:rFonts w:cstheme="minorHAnsi"/>
          <w:bCs/>
          <w:iCs/>
        </w:rPr>
        <w:t>U</w:t>
      </w:r>
      <w:r w:rsidRPr="00644C62">
        <w:rPr>
          <w:rFonts w:cstheme="minorHAnsi"/>
          <w:bCs/>
          <w:iCs/>
        </w:rPr>
        <w:t>na corriente</w:t>
      </w:r>
      <w:r w:rsidRPr="00644C62">
        <w:rPr>
          <w:rFonts w:cstheme="minorHAnsi"/>
          <w:b/>
          <w:bCs/>
          <w:i/>
          <w:iCs/>
        </w:rPr>
        <w:t xml:space="preserve"> </w:t>
      </w:r>
      <w:r>
        <w:rPr>
          <w:rFonts w:cstheme="minorHAnsi"/>
        </w:rPr>
        <w:t>de alimentació</w:t>
      </w:r>
      <w:r w:rsidRPr="00644C62">
        <w:rPr>
          <w:rFonts w:cstheme="minorHAnsi"/>
        </w:rPr>
        <w:t xml:space="preserve">n liquida a su punto de ebullición contiene 3.3% mol de etanol y 96.7% mol de agua y entra por el plato superior de una torre de empobrecimiento. se inyecta vapor saturado directamente al líquido en el fondo de la torre. el vapor superior que se extrae contiene 99% del alcohol de la </w:t>
      </w:r>
      <w:r w:rsidRPr="00644C62">
        <w:rPr>
          <w:rFonts w:cstheme="minorHAnsi"/>
        </w:rPr>
        <w:lastRenderedPageBreak/>
        <w:t xml:space="preserve">alimentación. suponga un derrame </w:t>
      </w:r>
      <w:proofErr w:type="spellStart"/>
      <w:r w:rsidRPr="00644C62">
        <w:rPr>
          <w:rFonts w:cstheme="minorHAnsi"/>
        </w:rPr>
        <w:t>equimolar</w:t>
      </w:r>
      <w:proofErr w:type="spellEnd"/>
      <w:r w:rsidRPr="00644C62">
        <w:rPr>
          <w:rFonts w:cstheme="minorHAnsi"/>
        </w:rPr>
        <w:t xml:space="preserve"> para este problema. la tabla inferior contiene los datos de equilibrio para la fracción mol de alcohol a 101.32 </w:t>
      </w:r>
      <w:proofErr w:type="spellStart"/>
      <w:r w:rsidRPr="00644C62">
        <w:rPr>
          <w:rFonts w:cstheme="minorHAnsi"/>
        </w:rPr>
        <w:t>kpa</w:t>
      </w:r>
      <w:proofErr w:type="spellEnd"/>
      <w:r w:rsidRPr="00644C62">
        <w:rPr>
          <w:rFonts w:cstheme="minorHAnsi"/>
        </w:rPr>
        <w:t xml:space="preserve"> de (1 atm </w:t>
      </w:r>
      <w:proofErr w:type="spellStart"/>
      <w:r w:rsidRPr="00644C62">
        <w:rPr>
          <w:rFonts w:cstheme="minorHAnsi"/>
        </w:rPr>
        <w:t>abs</w:t>
      </w:r>
      <w:proofErr w:type="spellEnd"/>
      <w:r w:rsidRPr="00644C62">
        <w:rPr>
          <w:rFonts w:cstheme="minorHAnsi"/>
        </w:rPr>
        <w:t>):</w:t>
      </w:r>
    </w:p>
    <w:p w:rsidR="00644C62" w:rsidRPr="00644C62" w:rsidRDefault="00644C62" w:rsidP="00644C62">
      <w:pPr>
        <w:pStyle w:val="Prrafodelista"/>
        <w:rPr>
          <w:rFonts w:cstheme="minorHAnsi"/>
        </w:rPr>
      </w:pPr>
    </w:p>
    <w:p w:rsidR="00644C62" w:rsidRPr="00644C62" w:rsidRDefault="00644C62" w:rsidP="00644C62">
      <w:pPr>
        <w:pStyle w:val="Prrafodelista"/>
        <w:autoSpaceDE w:val="0"/>
        <w:autoSpaceDN w:val="0"/>
        <w:adjustRightInd w:val="0"/>
        <w:spacing w:after="0" w:line="240" w:lineRule="auto"/>
        <w:ind w:left="1080"/>
        <w:jc w:val="both"/>
        <w:rPr>
          <w:rFonts w:cstheme="minorHAnsi"/>
        </w:rPr>
      </w:pPr>
    </w:p>
    <w:p w:rsidR="00644C62" w:rsidRPr="00644C62" w:rsidRDefault="00644C62" w:rsidP="00644C62">
      <w:pPr>
        <w:pStyle w:val="Prrafodelista"/>
        <w:autoSpaceDE w:val="0"/>
        <w:autoSpaceDN w:val="0"/>
        <w:adjustRightInd w:val="0"/>
        <w:spacing w:after="0" w:line="240" w:lineRule="auto"/>
        <w:ind w:left="1080"/>
        <w:jc w:val="both"/>
        <w:rPr>
          <w:rFonts w:cstheme="minorHAnsi"/>
        </w:rPr>
      </w:pPr>
      <w:proofErr w:type="gramStart"/>
      <w:r w:rsidRPr="00644C62">
        <w:rPr>
          <w:rFonts w:cstheme="minorHAnsi"/>
        </w:rPr>
        <w:t>x</w:t>
      </w:r>
      <w:proofErr w:type="gramEnd"/>
      <w:r w:rsidRPr="00644C62">
        <w:rPr>
          <w:rFonts w:cstheme="minorHAnsi"/>
        </w:rPr>
        <w:t xml:space="preserve"> </w:t>
      </w:r>
      <w:r w:rsidRPr="00644C62">
        <w:rPr>
          <w:rFonts w:cstheme="minorHAnsi"/>
        </w:rPr>
        <w:tab/>
        <w:t>0</w:t>
      </w:r>
      <w:r w:rsidRPr="00644C62">
        <w:rPr>
          <w:rFonts w:cstheme="minorHAnsi"/>
        </w:rPr>
        <w:tab/>
        <w:t>0,0080</w:t>
      </w:r>
      <w:r w:rsidRPr="00644C62">
        <w:rPr>
          <w:rFonts w:cstheme="minorHAnsi"/>
        </w:rPr>
        <w:tab/>
      </w:r>
      <w:r w:rsidRPr="00644C62">
        <w:rPr>
          <w:rFonts w:cstheme="minorHAnsi"/>
        </w:rPr>
        <w:tab/>
        <w:t>0,0200</w:t>
      </w:r>
      <w:r w:rsidRPr="00644C62">
        <w:rPr>
          <w:rFonts w:cstheme="minorHAnsi"/>
        </w:rPr>
        <w:tab/>
      </w:r>
      <w:r w:rsidRPr="00644C62">
        <w:rPr>
          <w:rFonts w:cstheme="minorHAnsi"/>
        </w:rPr>
        <w:tab/>
        <w:t>0,0296</w:t>
      </w:r>
      <w:r w:rsidRPr="00644C62">
        <w:rPr>
          <w:rFonts w:cstheme="minorHAnsi"/>
        </w:rPr>
        <w:tab/>
      </w:r>
      <w:r w:rsidRPr="00644C62">
        <w:rPr>
          <w:rFonts w:cstheme="minorHAnsi"/>
        </w:rPr>
        <w:tab/>
        <w:t>0,0330</w:t>
      </w:r>
    </w:p>
    <w:p w:rsidR="00644C62" w:rsidRPr="00644C62" w:rsidRDefault="00644C62" w:rsidP="00644C62">
      <w:pPr>
        <w:pStyle w:val="Prrafodelista"/>
        <w:autoSpaceDE w:val="0"/>
        <w:autoSpaceDN w:val="0"/>
        <w:adjustRightInd w:val="0"/>
        <w:spacing w:after="0" w:line="240" w:lineRule="auto"/>
        <w:ind w:left="1080"/>
        <w:jc w:val="both"/>
        <w:rPr>
          <w:rFonts w:cstheme="minorHAnsi"/>
          <w:bCs/>
        </w:rPr>
      </w:pPr>
      <w:proofErr w:type="gramStart"/>
      <w:r w:rsidRPr="00644C62">
        <w:rPr>
          <w:rFonts w:cstheme="minorHAnsi"/>
          <w:bCs/>
        </w:rPr>
        <w:t>y</w:t>
      </w:r>
      <w:proofErr w:type="gramEnd"/>
      <w:r w:rsidRPr="00644C62">
        <w:rPr>
          <w:rFonts w:cstheme="minorHAnsi"/>
          <w:bCs/>
        </w:rPr>
        <w:tab/>
        <w:t>0</w:t>
      </w:r>
      <w:r w:rsidRPr="00644C62">
        <w:rPr>
          <w:rFonts w:cstheme="minorHAnsi"/>
          <w:bCs/>
        </w:rPr>
        <w:tab/>
        <w:t>0,0750</w:t>
      </w:r>
      <w:r w:rsidRPr="00644C62">
        <w:rPr>
          <w:rFonts w:cstheme="minorHAnsi"/>
          <w:bCs/>
        </w:rPr>
        <w:tab/>
      </w:r>
      <w:r w:rsidRPr="00644C62">
        <w:rPr>
          <w:rFonts w:cstheme="minorHAnsi"/>
          <w:bCs/>
        </w:rPr>
        <w:tab/>
        <w:t>0,1750</w:t>
      </w:r>
      <w:r w:rsidRPr="00644C62">
        <w:rPr>
          <w:rFonts w:cstheme="minorHAnsi"/>
          <w:bCs/>
        </w:rPr>
        <w:tab/>
      </w:r>
      <w:r w:rsidRPr="00644C62">
        <w:rPr>
          <w:rFonts w:cstheme="minorHAnsi"/>
          <w:bCs/>
        </w:rPr>
        <w:tab/>
        <w:t>0,2500</w:t>
      </w:r>
      <w:r w:rsidRPr="00644C62">
        <w:rPr>
          <w:rFonts w:cstheme="minorHAnsi"/>
          <w:bCs/>
        </w:rPr>
        <w:tab/>
      </w:r>
      <w:r w:rsidRPr="00644C62">
        <w:rPr>
          <w:rFonts w:cstheme="minorHAnsi"/>
          <w:bCs/>
        </w:rPr>
        <w:tab/>
        <w:t>0,2700</w:t>
      </w:r>
    </w:p>
    <w:p w:rsidR="00644C62" w:rsidRPr="00644C62" w:rsidRDefault="00644C62" w:rsidP="00644C62">
      <w:pPr>
        <w:pStyle w:val="Prrafodelista"/>
        <w:autoSpaceDE w:val="0"/>
        <w:autoSpaceDN w:val="0"/>
        <w:adjustRightInd w:val="0"/>
        <w:spacing w:after="0" w:line="240" w:lineRule="auto"/>
        <w:ind w:left="1080"/>
        <w:jc w:val="both"/>
        <w:rPr>
          <w:rFonts w:cstheme="minorHAnsi"/>
          <w:b/>
          <w:bCs/>
        </w:rPr>
      </w:pPr>
    </w:p>
    <w:p w:rsidR="00644C62" w:rsidRPr="00644C62" w:rsidRDefault="00644C62" w:rsidP="00644C62">
      <w:pPr>
        <w:pStyle w:val="Prrafodelista"/>
        <w:autoSpaceDE w:val="0"/>
        <w:autoSpaceDN w:val="0"/>
        <w:adjustRightInd w:val="0"/>
        <w:spacing w:after="0" w:line="240" w:lineRule="auto"/>
        <w:ind w:left="1080"/>
        <w:jc w:val="both"/>
        <w:rPr>
          <w:rFonts w:cstheme="minorHAnsi"/>
        </w:rPr>
      </w:pPr>
      <w:r w:rsidRPr="00644C62">
        <w:rPr>
          <w:rFonts w:cstheme="minorHAnsi"/>
        </w:rPr>
        <w:t>a) para un número infinito d</w:t>
      </w:r>
      <w:r>
        <w:rPr>
          <w:rFonts w:cstheme="minorHAnsi"/>
        </w:rPr>
        <w:t>e etapas teóricas, calcule el mí</w:t>
      </w:r>
      <w:r w:rsidRPr="00644C62">
        <w:rPr>
          <w:rFonts w:cstheme="minorHAnsi"/>
        </w:rPr>
        <w:t>nimo de moles de vapor necesarias por cada mol de alimentación.</w:t>
      </w:r>
    </w:p>
    <w:p w:rsidR="00644C62" w:rsidRDefault="00644C62" w:rsidP="00644C62">
      <w:pPr>
        <w:pStyle w:val="Prrafodelista"/>
        <w:autoSpaceDE w:val="0"/>
        <w:autoSpaceDN w:val="0"/>
        <w:adjustRightInd w:val="0"/>
        <w:spacing w:after="0" w:line="240" w:lineRule="auto"/>
        <w:ind w:left="1080"/>
        <w:jc w:val="both"/>
        <w:rPr>
          <w:rFonts w:cstheme="minorHAnsi"/>
        </w:rPr>
      </w:pPr>
      <w:r w:rsidRPr="00644C62">
        <w:rPr>
          <w:rFonts w:cstheme="minorHAnsi"/>
        </w:rPr>
        <w:t xml:space="preserve">b) empleando el doble de mínimo </w:t>
      </w:r>
      <w:r>
        <w:rPr>
          <w:rFonts w:cstheme="minorHAnsi"/>
        </w:rPr>
        <w:t>de moles de vapor, calcule el nú</w:t>
      </w:r>
      <w:r w:rsidRPr="00644C62">
        <w:rPr>
          <w:rFonts w:cstheme="minorHAnsi"/>
        </w:rPr>
        <w:t>mero de etapas teóricas necesarias, la composición de</w:t>
      </w:r>
      <w:r>
        <w:rPr>
          <w:rFonts w:cstheme="minorHAnsi"/>
        </w:rPr>
        <w:t>l vapor superior y la composició</w:t>
      </w:r>
      <w:r w:rsidRPr="00644C62">
        <w:rPr>
          <w:rFonts w:cstheme="minorHAnsi"/>
        </w:rPr>
        <w:t>n del residuo.</w:t>
      </w:r>
    </w:p>
    <w:p w:rsidR="00644C62" w:rsidRDefault="00644C62" w:rsidP="00644C62">
      <w:pPr>
        <w:autoSpaceDE w:val="0"/>
        <w:autoSpaceDN w:val="0"/>
        <w:adjustRightInd w:val="0"/>
        <w:spacing w:after="0" w:line="240" w:lineRule="auto"/>
        <w:jc w:val="both"/>
        <w:rPr>
          <w:rFonts w:cstheme="minorHAnsi"/>
        </w:rPr>
      </w:pPr>
    </w:p>
    <w:p w:rsidR="00644C62" w:rsidRDefault="00644C62" w:rsidP="00644C62">
      <w:pPr>
        <w:autoSpaceDE w:val="0"/>
        <w:autoSpaceDN w:val="0"/>
        <w:adjustRightInd w:val="0"/>
        <w:spacing w:after="0" w:line="240" w:lineRule="auto"/>
        <w:jc w:val="both"/>
        <w:rPr>
          <w:rFonts w:cstheme="minorHAnsi"/>
        </w:rPr>
      </w:pPr>
    </w:p>
    <w:p w:rsidR="00282047" w:rsidRDefault="00975FA6" w:rsidP="00644C62">
      <w:pPr>
        <w:pStyle w:val="Prrafodelista"/>
        <w:numPr>
          <w:ilvl w:val="0"/>
          <w:numId w:val="2"/>
        </w:numPr>
        <w:autoSpaceDE w:val="0"/>
        <w:autoSpaceDN w:val="0"/>
        <w:adjustRightInd w:val="0"/>
        <w:spacing w:after="0" w:line="240" w:lineRule="auto"/>
        <w:jc w:val="both"/>
        <w:rPr>
          <w:rFonts w:cstheme="minorHAnsi"/>
        </w:rPr>
      </w:pPr>
      <w:r>
        <w:rPr>
          <w:rFonts w:cstheme="minorHAnsi"/>
        </w:rPr>
        <w:t>Los datos de equilibrio-temperatura de ebullición para el sistema acetona-metanol a 1 atm son los expresados en la tabla adjunta. Se tiene que diseñar una columna de platos para tratar una alimentación que contiene 25% mol acetona</w:t>
      </w:r>
      <w:r w:rsidR="00282047">
        <w:rPr>
          <w:rFonts w:cstheme="minorHAnsi"/>
        </w:rPr>
        <w:t xml:space="preserve">, en una corriente de destilado con 78% acetona y un producto de cola con 2% mol de acetona. Se utiliza una relación de reflujo del 2,3 mayor que el Reflujo mínimo. Los calores latentes molares para ambos componentes son 7700 cal/mol. La eficiencia de </w:t>
      </w:r>
      <w:proofErr w:type="spellStart"/>
      <w:r w:rsidR="00282047">
        <w:rPr>
          <w:rFonts w:cstheme="minorHAnsi"/>
        </w:rPr>
        <w:t>Murphree</w:t>
      </w:r>
      <w:proofErr w:type="spellEnd"/>
      <w:r w:rsidR="00282047">
        <w:rPr>
          <w:rFonts w:cstheme="minorHAnsi"/>
        </w:rPr>
        <w:t xml:space="preserve"> de los platos es del 70%. Calcular :</w:t>
      </w:r>
    </w:p>
    <w:p w:rsidR="00644C62" w:rsidRDefault="00282047" w:rsidP="00282047">
      <w:pPr>
        <w:pStyle w:val="Prrafodelista"/>
        <w:numPr>
          <w:ilvl w:val="0"/>
          <w:numId w:val="4"/>
        </w:numPr>
        <w:autoSpaceDE w:val="0"/>
        <w:autoSpaceDN w:val="0"/>
        <w:adjustRightInd w:val="0"/>
        <w:spacing w:after="0" w:line="240" w:lineRule="auto"/>
        <w:jc w:val="both"/>
        <w:rPr>
          <w:rFonts w:cstheme="minorHAnsi"/>
        </w:rPr>
      </w:pPr>
      <w:r>
        <w:rPr>
          <w:rFonts w:cstheme="minorHAnsi"/>
        </w:rPr>
        <w:t>El número de platos reales para cuando la alimentación ingresa como líquido saturado, mezcla vapor-líquido (60%-40%), líquido frío a 35ºC, vapor saturado.</w:t>
      </w:r>
    </w:p>
    <w:p w:rsidR="00282047" w:rsidRDefault="00282047" w:rsidP="00282047">
      <w:pPr>
        <w:pStyle w:val="Prrafodelista"/>
        <w:numPr>
          <w:ilvl w:val="0"/>
          <w:numId w:val="4"/>
        </w:numPr>
        <w:autoSpaceDE w:val="0"/>
        <w:autoSpaceDN w:val="0"/>
        <w:adjustRightInd w:val="0"/>
        <w:spacing w:after="0" w:line="240" w:lineRule="auto"/>
        <w:jc w:val="both"/>
        <w:rPr>
          <w:rFonts w:cstheme="minorHAnsi"/>
        </w:rPr>
      </w:pPr>
      <w:r>
        <w:rPr>
          <w:rFonts w:cstheme="minorHAnsi"/>
        </w:rPr>
        <w:t>Cuál sería su recomendación del tipo de alimentación</w:t>
      </w:r>
      <w:proofErr w:type="gramStart"/>
      <w:r>
        <w:rPr>
          <w:rFonts w:cstheme="minorHAnsi"/>
        </w:rPr>
        <w:t>?</w:t>
      </w:r>
      <w:proofErr w:type="gramEnd"/>
    </w:p>
    <w:p w:rsidR="00282047" w:rsidRDefault="00282047" w:rsidP="00282047">
      <w:pPr>
        <w:pStyle w:val="Prrafodelista"/>
        <w:numPr>
          <w:ilvl w:val="0"/>
          <w:numId w:val="4"/>
        </w:numPr>
        <w:autoSpaceDE w:val="0"/>
        <w:autoSpaceDN w:val="0"/>
        <w:adjustRightInd w:val="0"/>
        <w:spacing w:after="0" w:line="240" w:lineRule="auto"/>
        <w:jc w:val="both"/>
        <w:rPr>
          <w:rFonts w:cstheme="minorHAnsi"/>
        </w:rPr>
      </w:pPr>
      <w:r>
        <w:rPr>
          <w:rFonts w:cstheme="minorHAnsi"/>
        </w:rPr>
        <w:t xml:space="preserve">Calor que se requiere en el </w:t>
      </w:r>
      <w:proofErr w:type="spellStart"/>
      <w:r>
        <w:rPr>
          <w:rFonts w:cstheme="minorHAnsi"/>
        </w:rPr>
        <w:t>rehervidor</w:t>
      </w:r>
      <w:proofErr w:type="spellEnd"/>
      <w:r>
        <w:rPr>
          <w:rFonts w:cstheme="minorHAnsi"/>
        </w:rPr>
        <w:t xml:space="preserve"> expresado en BTU/</w:t>
      </w:r>
      <w:proofErr w:type="spellStart"/>
      <w:r>
        <w:rPr>
          <w:rFonts w:cstheme="minorHAnsi"/>
        </w:rPr>
        <w:t>lbmol</w:t>
      </w:r>
      <w:proofErr w:type="spellEnd"/>
      <w:r>
        <w:rPr>
          <w:rFonts w:cstheme="minorHAnsi"/>
        </w:rPr>
        <w:t xml:space="preserve"> de producto destilado</w:t>
      </w:r>
    </w:p>
    <w:p w:rsidR="002853FC" w:rsidRDefault="002853FC" w:rsidP="00282047">
      <w:pPr>
        <w:pStyle w:val="Prrafodelista"/>
        <w:numPr>
          <w:ilvl w:val="0"/>
          <w:numId w:val="4"/>
        </w:numPr>
        <w:autoSpaceDE w:val="0"/>
        <w:autoSpaceDN w:val="0"/>
        <w:adjustRightInd w:val="0"/>
        <w:spacing w:after="0" w:line="240" w:lineRule="auto"/>
        <w:jc w:val="both"/>
        <w:rPr>
          <w:rFonts w:cstheme="minorHAnsi"/>
        </w:rPr>
      </w:pPr>
      <w:r>
        <w:rPr>
          <w:rFonts w:cstheme="minorHAnsi"/>
        </w:rPr>
        <w:t>Calor retirado en el condensador en BTU/</w:t>
      </w:r>
      <w:proofErr w:type="spellStart"/>
      <w:r>
        <w:rPr>
          <w:rFonts w:cstheme="minorHAnsi"/>
        </w:rPr>
        <w:t>lbmol</w:t>
      </w:r>
      <w:proofErr w:type="spellEnd"/>
      <w:r>
        <w:rPr>
          <w:rFonts w:cstheme="minorHAnsi"/>
        </w:rPr>
        <w:t xml:space="preserve"> de producto destilado</w:t>
      </w:r>
    </w:p>
    <w:p w:rsidR="002853FC" w:rsidRDefault="002853FC" w:rsidP="00282047">
      <w:pPr>
        <w:pStyle w:val="Prrafodelista"/>
        <w:numPr>
          <w:ilvl w:val="0"/>
          <w:numId w:val="4"/>
        </w:numPr>
        <w:autoSpaceDE w:val="0"/>
        <w:autoSpaceDN w:val="0"/>
        <w:adjustRightInd w:val="0"/>
        <w:spacing w:after="0" w:line="240" w:lineRule="auto"/>
        <w:jc w:val="both"/>
        <w:rPr>
          <w:rFonts w:cstheme="minorHAnsi"/>
        </w:rPr>
      </w:pPr>
      <w:r>
        <w:rPr>
          <w:rFonts w:cstheme="minorHAnsi"/>
        </w:rPr>
        <w:t xml:space="preserve">Si por falta de presupuesto, puede construir </w:t>
      </w:r>
      <w:proofErr w:type="gramStart"/>
      <w:r>
        <w:rPr>
          <w:rFonts w:cstheme="minorHAnsi"/>
        </w:rPr>
        <w:t>un</w:t>
      </w:r>
      <w:proofErr w:type="gramEnd"/>
      <w:r>
        <w:rPr>
          <w:rFonts w:cstheme="minorHAnsi"/>
        </w:rPr>
        <w:t xml:space="preserve"> torre con 2 platos menos que los determinados por el método de </w:t>
      </w:r>
      <w:proofErr w:type="spellStart"/>
      <w:r>
        <w:rPr>
          <w:rFonts w:cstheme="minorHAnsi"/>
        </w:rPr>
        <w:t>McCabe</w:t>
      </w:r>
      <w:proofErr w:type="spellEnd"/>
      <w:r>
        <w:rPr>
          <w:rFonts w:cstheme="minorHAnsi"/>
        </w:rPr>
        <w:t xml:space="preserve"> </w:t>
      </w:r>
      <w:proofErr w:type="spellStart"/>
      <w:r>
        <w:rPr>
          <w:rFonts w:cstheme="minorHAnsi"/>
        </w:rPr>
        <w:t>Thiele</w:t>
      </w:r>
      <w:proofErr w:type="spellEnd"/>
      <w:r>
        <w:rPr>
          <w:rFonts w:cstheme="minorHAnsi"/>
        </w:rPr>
        <w:t xml:space="preserve">; cual sería la concentración máxima de </w:t>
      </w:r>
      <w:proofErr w:type="spellStart"/>
      <w:r>
        <w:rPr>
          <w:rFonts w:cstheme="minorHAnsi"/>
        </w:rPr>
        <w:t>Xd</w:t>
      </w:r>
      <w:proofErr w:type="spellEnd"/>
      <w:r>
        <w:rPr>
          <w:rFonts w:cstheme="minorHAnsi"/>
        </w:rPr>
        <w:t xml:space="preserve">?  </w:t>
      </w:r>
    </w:p>
    <w:p w:rsidR="002853FC" w:rsidRDefault="002853FC" w:rsidP="00282047">
      <w:pPr>
        <w:pStyle w:val="Prrafodelista"/>
        <w:numPr>
          <w:ilvl w:val="0"/>
          <w:numId w:val="4"/>
        </w:numPr>
        <w:autoSpaceDE w:val="0"/>
        <w:autoSpaceDN w:val="0"/>
        <w:adjustRightInd w:val="0"/>
        <w:spacing w:after="0" w:line="240" w:lineRule="auto"/>
        <w:jc w:val="both"/>
        <w:rPr>
          <w:rFonts w:cstheme="minorHAnsi"/>
        </w:rPr>
      </w:pPr>
      <w:r>
        <w:rPr>
          <w:rFonts w:cstheme="minorHAnsi"/>
        </w:rPr>
        <w:t>Si ingresa la alimentación con una concentración mayor 35% mol de acetona, podría llegar al 78% de destilado</w:t>
      </w:r>
      <w:proofErr w:type="gramStart"/>
      <w:r>
        <w:rPr>
          <w:rFonts w:cstheme="minorHAnsi"/>
        </w:rPr>
        <w:t>?</w:t>
      </w:r>
      <w:proofErr w:type="gramEnd"/>
    </w:p>
    <w:p w:rsidR="002853FC" w:rsidRDefault="002853FC" w:rsidP="00282047">
      <w:pPr>
        <w:pStyle w:val="Prrafodelista"/>
        <w:numPr>
          <w:ilvl w:val="0"/>
          <w:numId w:val="4"/>
        </w:numPr>
        <w:autoSpaceDE w:val="0"/>
        <w:autoSpaceDN w:val="0"/>
        <w:adjustRightInd w:val="0"/>
        <w:spacing w:after="0" w:line="240" w:lineRule="auto"/>
        <w:jc w:val="both"/>
        <w:rPr>
          <w:rFonts w:cstheme="minorHAnsi"/>
        </w:rPr>
      </w:pPr>
      <w:r>
        <w:rPr>
          <w:rFonts w:cstheme="minorHAnsi"/>
        </w:rPr>
        <w:t xml:space="preserve">Si se amplía el diámetro y se bajan el número de platos; se puede llegar al </w:t>
      </w:r>
      <w:proofErr w:type="spellStart"/>
      <w:r>
        <w:rPr>
          <w:rFonts w:cstheme="minorHAnsi"/>
        </w:rPr>
        <w:t>Xd</w:t>
      </w:r>
      <w:proofErr w:type="spellEnd"/>
      <w:r>
        <w:rPr>
          <w:rFonts w:cstheme="minorHAnsi"/>
        </w:rPr>
        <w:t xml:space="preserve"> objetivo</w:t>
      </w:r>
      <w:proofErr w:type="gramStart"/>
      <w:r>
        <w:rPr>
          <w:rFonts w:cstheme="minorHAnsi"/>
        </w:rPr>
        <w:t>?</w:t>
      </w:r>
      <w:proofErr w:type="gramEnd"/>
    </w:p>
    <w:p w:rsidR="002853FC" w:rsidRDefault="002853FC" w:rsidP="002853FC">
      <w:pPr>
        <w:autoSpaceDE w:val="0"/>
        <w:autoSpaceDN w:val="0"/>
        <w:adjustRightInd w:val="0"/>
        <w:spacing w:after="0" w:line="240" w:lineRule="auto"/>
        <w:jc w:val="both"/>
        <w:rPr>
          <w:rFonts w:cstheme="minorHAnsi"/>
        </w:rPr>
      </w:pPr>
    </w:p>
    <w:tbl>
      <w:tblPr>
        <w:tblStyle w:val="Tablaconcuadrcula"/>
        <w:tblW w:w="0" w:type="auto"/>
        <w:tblLook w:val="04A0" w:firstRow="1" w:lastRow="0" w:firstColumn="1" w:lastColumn="0" w:noHBand="0" w:noVBand="1"/>
      </w:tblPr>
      <w:tblGrid>
        <w:gridCol w:w="1409"/>
        <w:gridCol w:w="1376"/>
        <w:gridCol w:w="1364"/>
        <w:gridCol w:w="1797"/>
        <w:gridCol w:w="1377"/>
        <w:gridCol w:w="1361"/>
        <w:gridCol w:w="36"/>
      </w:tblGrid>
      <w:tr w:rsidR="002853FC" w:rsidTr="002853FC">
        <w:trPr>
          <w:gridAfter w:val="1"/>
          <w:wAfter w:w="38" w:type="dxa"/>
        </w:trPr>
        <w:tc>
          <w:tcPr>
            <w:tcW w:w="4322" w:type="dxa"/>
            <w:gridSpan w:val="3"/>
          </w:tcPr>
          <w:p w:rsidR="002853FC" w:rsidRDefault="002853FC" w:rsidP="002853FC">
            <w:pPr>
              <w:autoSpaceDE w:val="0"/>
              <w:autoSpaceDN w:val="0"/>
              <w:adjustRightInd w:val="0"/>
              <w:jc w:val="both"/>
              <w:rPr>
                <w:rFonts w:cstheme="minorHAnsi"/>
              </w:rPr>
            </w:pPr>
            <w:r>
              <w:rPr>
                <w:rFonts w:cstheme="minorHAnsi"/>
              </w:rPr>
              <w:t xml:space="preserve">                               Fracción mol acetona</w:t>
            </w:r>
          </w:p>
        </w:tc>
        <w:tc>
          <w:tcPr>
            <w:tcW w:w="4322" w:type="dxa"/>
            <w:gridSpan w:val="3"/>
          </w:tcPr>
          <w:p w:rsidR="002853FC" w:rsidRDefault="002853FC" w:rsidP="002853FC">
            <w:pPr>
              <w:autoSpaceDE w:val="0"/>
              <w:autoSpaceDN w:val="0"/>
              <w:adjustRightInd w:val="0"/>
              <w:jc w:val="both"/>
              <w:rPr>
                <w:rFonts w:cstheme="minorHAnsi"/>
              </w:rPr>
            </w:pPr>
            <w:r>
              <w:rPr>
                <w:rFonts w:cstheme="minorHAnsi"/>
              </w:rPr>
              <w:t xml:space="preserve">                               Fracción mol acetona</w:t>
            </w:r>
          </w:p>
        </w:tc>
      </w:tr>
      <w:tr w:rsidR="002853FC" w:rsidTr="002853FC">
        <w:tc>
          <w:tcPr>
            <w:tcW w:w="1440" w:type="dxa"/>
          </w:tcPr>
          <w:p w:rsidR="002853FC" w:rsidRDefault="002853FC" w:rsidP="002853FC">
            <w:pPr>
              <w:autoSpaceDE w:val="0"/>
              <w:autoSpaceDN w:val="0"/>
              <w:adjustRightInd w:val="0"/>
              <w:jc w:val="both"/>
              <w:rPr>
                <w:rFonts w:cstheme="minorHAnsi"/>
              </w:rPr>
            </w:pPr>
            <w:proofErr w:type="spellStart"/>
            <w:r>
              <w:rPr>
                <w:rFonts w:cstheme="minorHAnsi"/>
              </w:rPr>
              <w:t>Temper.ºC</w:t>
            </w:r>
            <w:proofErr w:type="spellEnd"/>
          </w:p>
        </w:tc>
        <w:tc>
          <w:tcPr>
            <w:tcW w:w="1440" w:type="dxa"/>
          </w:tcPr>
          <w:p w:rsidR="002853FC" w:rsidRDefault="002853FC" w:rsidP="002853FC">
            <w:pPr>
              <w:autoSpaceDE w:val="0"/>
              <w:autoSpaceDN w:val="0"/>
              <w:adjustRightInd w:val="0"/>
              <w:jc w:val="both"/>
              <w:rPr>
                <w:rFonts w:cstheme="minorHAnsi"/>
              </w:rPr>
            </w:pPr>
            <w:r>
              <w:rPr>
                <w:rFonts w:cstheme="minorHAnsi"/>
              </w:rPr>
              <w:t>Líquido</w:t>
            </w:r>
          </w:p>
        </w:tc>
        <w:tc>
          <w:tcPr>
            <w:tcW w:w="1441" w:type="dxa"/>
          </w:tcPr>
          <w:p w:rsidR="002853FC" w:rsidRDefault="002853FC" w:rsidP="002853FC">
            <w:pPr>
              <w:autoSpaceDE w:val="0"/>
              <w:autoSpaceDN w:val="0"/>
              <w:adjustRightInd w:val="0"/>
              <w:jc w:val="both"/>
              <w:rPr>
                <w:rFonts w:cstheme="minorHAnsi"/>
              </w:rPr>
            </w:pPr>
            <w:r>
              <w:rPr>
                <w:rFonts w:cstheme="minorHAnsi"/>
              </w:rPr>
              <w:t>Vapor</w:t>
            </w:r>
          </w:p>
        </w:tc>
        <w:tc>
          <w:tcPr>
            <w:tcW w:w="1441" w:type="dxa"/>
          </w:tcPr>
          <w:p w:rsidR="002853FC" w:rsidRDefault="002853FC" w:rsidP="002853FC">
            <w:pPr>
              <w:autoSpaceDE w:val="0"/>
              <w:autoSpaceDN w:val="0"/>
              <w:adjustRightInd w:val="0"/>
              <w:jc w:val="both"/>
              <w:rPr>
                <w:rFonts w:cstheme="minorHAnsi"/>
              </w:rPr>
            </w:pPr>
            <w:proofErr w:type="spellStart"/>
            <w:r>
              <w:rPr>
                <w:rFonts w:cstheme="minorHAnsi"/>
              </w:rPr>
              <w:t>Temper</w:t>
            </w:r>
            <w:proofErr w:type="spellEnd"/>
            <w:r>
              <w:rPr>
                <w:rFonts w:cstheme="minorHAnsi"/>
              </w:rPr>
              <w:t xml:space="preserve">. </w:t>
            </w:r>
            <w:proofErr w:type="spellStart"/>
            <w:r>
              <w:rPr>
                <w:rFonts w:cstheme="minorHAnsi"/>
              </w:rPr>
              <w:t>ºC</w:t>
            </w:r>
            <w:proofErr w:type="spellEnd"/>
          </w:p>
        </w:tc>
        <w:tc>
          <w:tcPr>
            <w:tcW w:w="1441" w:type="dxa"/>
          </w:tcPr>
          <w:p w:rsidR="002853FC" w:rsidRDefault="002853FC" w:rsidP="002853FC">
            <w:pPr>
              <w:autoSpaceDE w:val="0"/>
              <w:autoSpaceDN w:val="0"/>
              <w:adjustRightInd w:val="0"/>
              <w:jc w:val="both"/>
              <w:rPr>
                <w:rFonts w:cstheme="minorHAnsi"/>
              </w:rPr>
            </w:pPr>
            <w:r>
              <w:rPr>
                <w:rFonts w:cstheme="minorHAnsi"/>
              </w:rPr>
              <w:t>Líquido</w:t>
            </w:r>
          </w:p>
        </w:tc>
        <w:tc>
          <w:tcPr>
            <w:tcW w:w="1441" w:type="dxa"/>
            <w:gridSpan w:val="2"/>
          </w:tcPr>
          <w:p w:rsidR="002853FC" w:rsidRDefault="002853FC" w:rsidP="002853FC">
            <w:pPr>
              <w:autoSpaceDE w:val="0"/>
              <w:autoSpaceDN w:val="0"/>
              <w:adjustRightInd w:val="0"/>
              <w:jc w:val="both"/>
              <w:rPr>
                <w:rFonts w:cstheme="minorHAnsi"/>
              </w:rPr>
            </w:pPr>
            <w:r>
              <w:rPr>
                <w:rFonts w:cstheme="minorHAnsi"/>
              </w:rPr>
              <w:t>Vapor</w:t>
            </w:r>
          </w:p>
        </w:tc>
      </w:tr>
      <w:tr w:rsidR="002853FC" w:rsidTr="002853FC">
        <w:tc>
          <w:tcPr>
            <w:tcW w:w="1440" w:type="dxa"/>
          </w:tcPr>
          <w:p w:rsidR="002853FC" w:rsidRDefault="002853FC" w:rsidP="002853FC">
            <w:pPr>
              <w:autoSpaceDE w:val="0"/>
              <w:autoSpaceDN w:val="0"/>
              <w:adjustRightInd w:val="0"/>
              <w:jc w:val="both"/>
              <w:rPr>
                <w:rFonts w:cstheme="minorHAnsi"/>
              </w:rPr>
            </w:pPr>
            <w:r>
              <w:rPr>
                <w:rFonts w:cstheme="minorHAnsi"/>
              </w:rPr>
              <w:t>64,50</w:t>
            </w:r>
          </w:p>
        </w:tc>
        <w:tc>
          <w:tcPr>
            <w:tcW w:w="1440" w:type="dxa"/>
          </w:tcPr>
          <w:p w:rsidR="002853FC" w:rsidRDefault="002853FC" w:rsidP="002853FC">
            <w:pPr>
              <w:autoSpaceDE w:val="0"/>
              <w:autoSpaceDN w:val="0"/>
              <w:adjustRightInd w:val="0"/>
              <w:jc w:val="both"/>
              <w:rPr>
                <w:rFonts w:cstheme="minorHAnsi"/>
              </w:rPr>
            </w:pPr>
            <w:r>
              <w:rPr>
                <w:rFonts w:cstheme="minorHAnsi"/>
              </w:rPr>
              <w:t>0,000</w:t>
            </w:r>
          </w:p>
        </w:tc>
        <w:tc>
          <w:tcPr>
            <w:tcW w:w="1441" w:type="dxa"/>
          </w:tcPr>
          <w:p w:rsidR="002853FC" w:rsidRDefault="002853FC" w:rsidP="002853FC">
            <w:pPr>
              <w:autoSpaceDE w:val="0"/>
              <w:autoSpaceDN w:val="0"/>
              <w:adjustRightInd w:val="0"/>
              <w:jc w:val="both"/>
              <w:rPr>
                <w:rFonts w:cstheme="minorHAnsi"/>
              </w:rPr>
            </w:pPr>
            <w:r>
              <w:rPr>
                <w:rFonts w:cstheme="minorHAnsi"/>
              </w:rPr>
              <w:t>0,000</w:t>
            </w:r>
          </w:p>
        </w:tc>
        <w:tc>
          <w:tcPr>
            <w:tcW w:w="1441" w:type="dxa"/>
          </w:tcPr>
          <w:p w:rsidR="002853FC" w:rsidRDefault="002853FC" w:rsidP="002853FC">
            <w:pPr>
              <w:autoSpaceDE w:val="0"/>
              <w:autoSpaceDN w:val="0"/>
              <w:adjustRightInd w:val="0"/>
              <w:jc w:val="both"/>
              <w:rPr>
                <w:rFonts w:cstheme="minorHAnsi"/>
              </w:rPr>
            </w:pPr>
            <w:r>
              <w:rPr>
                <w:rFonts w:cstheme="minorHAnsi"/>
              </w:rPr>
              <w:t>56,7</w:t>
            </w:r>
          </w:p>
        </w:tc>
        <w:tc>
          <w:tcPr>
            <w:tcW w:w="1441" w:type="dxa"/>
          </w:tcPr>
          <w:p w:rsidR="002853FC" w:rsidRDefault="002853FC" w:rsidP="002853FC">
            <w:pPr>
              <w:autoSpaceDE w:val="0"/>
              <w:autoSpaceDN w:val="0"/>
              <w:adjustRightInd w:val="0"/>
              <w:jc w:val="both"/>
              <w:rPr>
                <w:rFonts w:cstheme="minorHAnsi"/>
              </w:rPr>
            </w:pPr>
            <w:r>
              <w:rPr>
                <w:rFonts w:cstheme="minorHAnsi"/>
              </w:rPr>
              <w:t>0,500</w:t>
            </w:r>
          </w:p>
        </w:tc>
        <w:tc>
          <w:tcPr>
            <w:tcW w:w="1441" w:type="dxa"/>
            <w:gridSpan w:val="2"/>
          </w:tcPr>
          <w:p w:rsidR="002853FC" w:rsidRDefault="002853FC" w:rsidP="002853FC">
            <w:pPr>
              <w:autoSpaceDE w:val="0"/>
              <w:autoSpaceDN w:val="0"/>
              <w:adjustRightInd w:val="0"/>
              <w:jc w:val="both"/>
              <w:rPr>
                <w:rFonts w:cstheme="minorHAnsi"/>
              </w:rPr>
            </w:pPr>
            <w:r>
              <w:rPr>
                <w:rFonts w:cstheme="minorHAnsi"/>
              </w:rPr>
              <w:t>0,586</w:t>
            </w:r>
          </w:p>
        </w:tc>
      </w:tr>
      <w:tr w:rsidR="002853FC" w:rsidTr="002853FC">
        <w:tc>
          <w:tcPr>
            <w:tcW w:w="1440" w:type="dxa"/>
          </w:tcPr>
          <w:p w:rsidR="002853FC" w:rsidRDefault="002853FC" w:rsidP="002853FC">
            <w:pPr>
              <w:autoSpaceDE w:val="0"/>
              <w:autoSpaceDN w:val="0"/>
              <w:adjustRightInd w:val="0"/>
              <w:jc w:val="both"/>
              <w:rPr>
                <w:rFonts w:cstheme="minorHAnsi"/>
              </w:rPr>
            </w:pPr>
            <w:r>
              <w:rPr>
                <w:rFonts w:cstheme="minorHAnsi"/>
              </w:rPr>
              <w:t>63,6</w:t>
            </w:r>
          </w:p>
        </w:tc>
        <w:tc>
          <w:tcPr>
            <w:tcW w:w="1440" w:type="dxa"/>
          </w:tcPr>
          <w:p w:rsidR="002853FC" w:rsidRDefault="002853FC" w:rsidP="002853FC">
            <w:pPr>
              <w:autoSpaceDE w:val="0"/>
              <w:autoSpaceDN w:val="0"/>
              <w:adjustRightInd w:val="0"/>
              <w:jc w:val="both"/>
              <w:rPr>
                <w:rFonts w:cstheme="minorHAnsi"/>
              </w:rPr>
            </w:pPr>
            <w:r>
              <w:rPr>
                <w:rFonts w:cstheme="minorHAnsi"/>
              </w:rPr>
              <w:t>0,050</w:t>
            </w:r>
          </w:p>
        </w:tc>
        <w:tc>
          <w:tcPr>
            <w:tcW w:w="1441" w:type="dxa"/>
          </w:tcPr>
          <w:p w:rsidR="002853FC" w:rsidRDefault="002853FC" w:rsidP="002853FC">
            <w:pPr>
              <w:autoSpaceDE w:val="0"/>
              <w:autoSpaceDN w:val="0"/>
              <w:adjustRightInd w:val="0"/>
              <w:jc w:val="both"/>
              <w:rPr>
                <w:rFonts w:cstheme="minorHAnsi"/>
              </w:rPr>
            </w:pPr>
            <w:r>
              <w:rPr>
                <w:rFonts w:cstheme="minorHAnsi"/>
              </w:rPr>
              <w:t>0,102</w:t>
            </w:r>
          </w:p>
        </w:tc>
        <w:tc>
          <w:tcPr>
            <w:tcW w:w="1441" w:type="dxa"/>
          </w:tcPr>
          <w:p w:rsidR="002853FC" w:rsidRDefault="002853FC" w:rsidP="002853FC">
            <w:pPr>
              <w:autoSpaceDE w:val="0"/>
              <w:autoSpaceDN w:val="0"/>
              <w:adjustRightInd w:val="0"/>
              <w:jc w:val="both"/>
              <w:rPr>
                <w:rFonts w:cstheme="minorHAnsi"/>
              </w:rPr>
            </w:pPr>
            <w:r>
              <w:rPr>
                <w:rFonts w:cstheme="minorHAnsi"/>
              </w:rPr>
              <w:t>56,0</w:t>
            </w:r>
          </w:p>
        </w:tc>
        <w:tc>
          <w:tcPr>
            <w:tcW w:w="1441" w:type="dxa"/>
          </w:tcPr>
          <w:p w:rsidR="002853FC" w:rsidRDefault="002853FC" w:rsidP="002853FC">
            <w:pPr>
              <w:autoSpaceDE w:val="0"/>
              <w:autoSpaceDN w:val="0"/>
              <w:adjustRightInd w:val="0"/>
              <w:jc w:val="both"/>
              <w:rPr>
                <w:rFonts w:cstheme="minorHAnsi"/>
              </w:rPr>
            </w:pPr>
            <w:r>
              <w:rPr>
                <w:rFonts w:cstheme="minorHAnsi"/>
              </w:rPr>
              <w:t>0,600</w:t>
            </w:r>
          </w:p>
        </w:tc>
        <w:tc>
          <w:tcPr>
            <w:tcW w:w="1441" w:type="dxa"/>
            <w:gridSpan w:val="2"/>
          </w:tcPr>
          <w:p w:rsidR="002853FC" w:rsidRDefault="002B2A1B" w:rsidP="002853FC">
            <w:pPr>
              <w:autoSpaceDE w:val="0"/>
              <w:autoSpaceDN w:val="0"/>
              <w:adjustRightInd w:val="0"/>
              <w:jc w:val="both"/>
              <w:rPr>
                <w:rFonts w:cstheme="minorHAnsi"/>
              </w:rPr>
            </w:pPr>
            <w:r>
              <w:rPr>
                <w:rFonts w:cstheme="minorHAnsi"/>
              </w:rPr>
              <w:t>0,656</w:t>
            </w:r>
          </w:p>
        </w:tc>
      </w:tr>
      <w:tr w:rsidR="002853FC" w:rsidTr="002853FC">
        <w:tc>
          <w:tcPr>
            <w:tcW w:w="1440" w:type="dxa"/>
          </w:tcPr>
          <w:p w:rsidR="002853FC" w:rsidRDefault="002B2A1B" w:rsidP="002853FC">
            <w:pPr>
              <w:autoSpaceDE w:val="0"/>
              <w:autoSpaceDN w:val="0"/>
              <w:adjustRightInd w:val="0"/>
              <w:jc w:val="both"/>
              <w:rPr>
                <w:rFonts w:cstheme="minorHAnsi"/>
              </w:rPr>
            </w:pPr>
            <w:r>
              <w:rPr>
                <w:rFonts w:cstheme="minorHAnsi"/>
              </w:rPr>
              <w:t>62,5</w:t>
            </w:r>
          </w:p>
        </w:tc>
        <w:tc>
          <w:tcPr>
            <w:tcW w:w="1440" w:type="dxa"/>
          </w:tcPr>
          <w:p w:rsidR="002853FC" w:rsidRDefault="002B2A1B" w:rsidP="002853FC">
            <w:pPr>
              <w:autoSpaceDE w:val="0"/>
              <w:autoSpaceDN w:val="0"/>
              <w:adjustRightInd w:val="0"/>
              <w:jc w:val="both"/>
              <w:rPr>
                <w:rFonts w:cstheme="minorHAnsi"/>
              </w:rPr>
            </w:pPr>
            <w:r>
              <w:rPr>
                <w:rFonts w:cstheme="minorHAnsi"/>
              </w:rPr>
              <w:t>0,100</w:t>
            </w:r>
          </w:p>
        </w:tc>
        <w:tc>
          <w:tcPr>
            <w:tcW w:w="1441" w:type="dxa"/>
          </w:tcPr>
          <w:p w:rsidR="002853FC" w:rsidRDefault="002B2A1B" w:rsidP="002853FC">
            <w:pPr>
              <w:autoSpaceDE w:val="0"/>
              <w:autoSpaceDN w:val="0"/>
              <w:adjustRightInd w:val="0"/>
              <w:jc w:val="both"/>
              <w:rPr>
                <w:rFonts w:cstheme="minorHAnsi"/>
              </w:rPr>
            </w:pPr>
            <w:r>
              <w:rPr>
                <w:rFonts w:cstheme="minorHAnsi"/>
              </w:rPr>
              <w:t>0,186</w:t>
            </w:r>
          </w:p>
        </w:tc>
        <w:tc>
          <w:tcPr>
            <w:tcW w:w="1441" w:type="dxa"/>
          </w:tcPr>
          <w:p w:rsidR="002853FC" w:rsidRDefault="002B2A1B" w:rsidP="002853FC">
            <w:pPr>
              <w:autoSpaceDE w:val="0"/>
              <w:autoSpaceDN w:val="0"/>
              <w:adjustRightInd w:val="0"/>
              <w:jc w:val="both"/>
              <w:rPr>
                <w:rFonts w:cstheme="minorHAnsi"/>
              </w:rPr>
            </w:pPr>
            <w:r>
              <w:rPr>
                <w:rFonts w:cstheme="minorHAnsi"/>
              </w:rPr>
              <w:t>55,3</w:t>
            </w:r>
          </w:p>
        </w:tc>
        <w:tc>
          <w:tcPr>
            <w:tcW w:w="1441" w:type="dxa"/>
          </w:tcPr>
          <w:p w:rsidR="002853FC" w:rsidRDefault="002B2A1B" w:rsidP="002853FC">
            <w:pPr>
              <w:autoSpaceDE w:val="0"/>
              <w:autoSpaceDN w:val="0"/>
              <w:adjustRightInd w:val="0"/>
              <w:jc w:val="both"/>
              <w:rPr>
                <w:rFonts w:cstheme="minorHAnsi"/>
              </w:rPr>
            </w:pPr>
            <w:r>
              <w:rPr>
                <w:rFonts w:cstheme="minorHAnsi"/>
              </w:rPr>
              <w:t>0,700</w:t>
            </w:r>
          </w:p>
        </w:tc>
        <w:tc>
          <w:tcPr>
            <w:tcW w:w="1441" w:type="dxa"/>
            <w:gridSpan w:val="2"/>
          </w:tcPr>
          <w:p w:rsidR="002853FC" w:rsidRDefault="002B2A1B" w:rsidP="002853FC">
            <w:pPr>
              <w:autoSpaceDE w:val="0"/>
              <w:autoSpaceDN w:val="0"/>
              <w:adjustRightInd w:val="0"/>
              <w:jc w:val="both"/>
              <w:rPr>
                <w:rFonts w:cstheme="minorHAnsi"/>
              </w:rPr>
            </w:pPr>
            <w:r>
              <w:rPr>
                <w:rFonts w:cstheme="minorHAnsi"/>
              </w:rPr>
              <w:t>0,725</w:t>
            </w:r>
          </w:p>
        </w:tc>
      </w:tr>
      <w:tr w:rsidR="002853FC" w:rsidTr="002853FC">
        <w:tc>
          <w:tcPr>
            <w:tcW w:w="1440" w:type="dxa"/>
          </w:tcPr>
          <w:p w:rsidR="002853FC" w:rsidRDefault="002B2A1B" w:rsidP="002853FC">
            <w:pPr>
              <w:autoSpaceDE w:val="0"/>
              <w:autoSpaceDN w:val="0"/>
              <w:adjustRightInd w:val="0"/>
              <w:jc w:val="both"/>
              <w:rPr>
                <w:rFonts w:cstheme="minorHAnsi"/>
              </w:rPr>
            </w:pPr>
            <w:r>
              <w:rPr>
                <w:rFonts w:cstheme="minorHAnsi"/>
              </w:rPr>
              <w:t>60,2</w:t>
            </w:r>
          </w:p>
        </w:tc>
        <w:tc>
          <w:tcPr>
            <w:tcW w:w="1440" w:type="dxa"/>
          </w:tcPr>
          <w:p w:rsidR="002853FC" w:rsidRDefault="002B2A1B" w:rsidP="002853FC">
            <w:pPr>
              <w:autoSpaceDE w:val="0"/>
              <w:autoSpaceDN w:val="0"/>
              <w:adjustRightInd w:val="0"/>
              <w:jc w:val="both"/>
              <w:rPr>
                <w:rFonts w:cstheme="minorHAnsi"/>
              </w:rPr>
            </w:pPr>
            <w:r>
              <w:rPr>
                <w:rFonts w:cstheme="minorHAnsi"/>
              </w:rPr>
              <w:t>0,200</w:t>
            </w:r>
          </w:p>
        </w:tc>
        <w:tc>
          <w:tcPr>
            <w:tcW w:w="1441" w:type="dxa"/>
          </w:tcPr>
          <w:p w:rsidR="002853FC" w:rsidRDefault="002B2A1B" w:rsidP="002853FC">
            <w:pPr>
              <w:autoSpaceDE w:val="0"/>
              <w:autoSpaceDN w:val="0"/>
              <w:adjustRightInd w:val="0"/>
              <w:jc w:val="both"/>
              <w:rPr>
                <w:rFonts w:cstheme="minorHAnsi"/>
              </w:rPr>
            </w:pPr>
            <w:r>
              <w:rPr>
                <w:rFonts w:cstheme="minorHAnsi"/>
              </w:rPr>
              <w:t>0,322</w:t>
            </w:r>
          </w:p>
        </w:tc>
        <w:tc>
          <w:tcPr>
            <w:tcW w:w="1441" w:type="dxa"/>
          </w:tcPr>
          <w:p w:rsidR="002853FC" w:rsidRPr="002B2A1B" w:rsidRDefault="002B2A1B" w:rsidP="002B2A1B">
            <w:pPr>
              <w:pStyle w:val="Prrafodelista"/>
              <w:numPr>
                <w:ilvl w:val="0"/>
                <w:numId w:val="7"/>
              </w:numPr>
              <w:autoSpaceDE w:val="0"/>
              <w:autoSpaceDN w:val="0"/>
              <w:adjustRightInd w:val="0"/>
              <w:jc w:val="both"/>
              <w:rPr>
                <w:rFonts w:cstheme="minorHAnsi"/>
              </w:rPr>
            </w:pPr>
            <w:r w:rsidRPr="002B2A1B">
              <w:rPr>
                <w:rFonts w:cstheme="minorHAnsi"/>
              </w:rPr>
              <w:t xml:space="preserve">55,05 </w:t>
            </w:r>
          </w:p>
        </w:tc>
        <w:tc>
          <w:tcPr>
            <w:tcW w:w="1441" w:type="dxa"/>
          </w:tcPr>
          <w:p w:rsidR="002853FC" w:rsidRDefault="002B2A1B" w:rsidP="002853FC">
            <w:pPr>
              <w:autoSpaceDE w:val="0"/>
              <w:autoSpaceDN w:val="0"/>
              <w:adjustRightInd w:val="0"/>
              <w:jc w:val="both"/>
              <w:rPr>
                <w:rFonts w:cstheme="minorHAnsi"/>
              </w:rPr>
            </w:pPr>
            <w:r>
              <w:rPr>
                <w:rFonts w:cstheme="minorHAnsi"/>
              </w:rPr>
              <w:t>0,800</w:t>
            </w:r>
          </w:p>
        </w:tc>
        <w:tc>
          <w:tcPr>
            <w:tcW w:w="1441" w:type="dxa"/>
            <w:gridSpan w:val="2"/>
          </w:tcPr>
          <w:p w:rsidR="002853FC" w:rsidRDefault="002B2A1B" w:rsidP="002853FC">
            <w:pPr>
              <w:autoSpaceDE w:val="0"/>
              <w:autoSpaceDN w:val="0"/>
              <w:adjustRightInd w:val="0"/>
              <w:jc w:val="both"/>
              <w:rPr>
                <w:rFonts w:cstheme="minorHAnsi"/>
              </w:rPr>
            </w:pPr>
            <w:r>
              <w:rPr>
                <w:rFonts w:cstheme="minorHAnsi"/>
              </w:rPr>
              <w:t>0,800</w:t>
            </w:r>
          </w:p>
        </w:tc>
      </w:tr>
      <w:tr w:rsidR="002853FC" w:rsidTr="002853FC">
        <w:tc>
          <w:tcPr>
            <w:tcW w:w="1440" w:type="dxa"/>
          </w:tcPr>
          <w:p w:rsidR="002853FC" w:rsidRDefault="002B2A1B" w:rsidP="002853FC">
            <w:pPr>
              <w:autoSpaceDE w:val="0"/>
              <w:autoSpaceDN w:val="0"/>
              <w:adjustRightInd w:val="0"/>
              <w:jc w:val="both"/>
              <w:rPr>
                <w:rFonts w:cstheme="minorHAnsi"/>
              </w:rPr>
            </w:pPr>
            <w:r>
              <w:rPr>
                <w:rFonts w:cstheme="minorHAnsi"/>
              </w:rPr>
              <w:t>58,7</w:t>
            </w:r>
          </w:p>
        </w:tc>
        <w:tc>
          <w:tcPr>
            <w:tcW w:w="1440" w:type="dxa"/>
          </w:tcPr>
          <w:p w:rsidR="002853FC" w:rsidRDefault="002B2A1B" w:rsidP="002853FC">
            <w:pPr>
              <w:autoSpaceDE w:val="0"/>
              <w:autoSpaceDN w:val="0"/>
              <w:adjustRightInd w:val="0"/>
              <w:jc w:val="both"/>
              <w:rPr>
                <w:rFonts w:cstheme="minorHAnsi"/>
              </w:rPr>
            </w:pPr>
            <w:r>
              <w:rPr>
                <w:rFonts w:cstheme="minorHAnsi"/>
              </w:rPr>
              <w:t>0,300</w:t>
            </w:r>
          </w:p>
        </w:tc>
        <w:tc>
          <w:tcPr>
            <w:tcW w:w="1441" w:type="dxa"/>
          </w:tcPr>
          <w:p w:rsidR="002853FC" w:rsidRDefault="002B2A1B" w:rsidP="002853FC">
            <w:pPr>
              <w:autoSpaceDE w:val="0"/>
              <w:autoSpaceDN w:val="0"/>
              <w:adjustRightInd w:val="0"/>
              <w:jc w:val="both"/>
              <w:rPr>
                <w:rFonts w:cstheme="minorHAnsi"/>
              </w:rPr>
            </w:pPr>
            <w:r>
              <w:rPr>
                <w:rFonts w:cstheme="minorHAnsi"/>
              </w:rPr>
              <w:t>0,428</w:t>
            </w:r>
          </w:p>
        </w:tc>
        <w:tc>
          <w:tcPr>
            <w:tcW w:w="1441" w:type="dxa"/>
          </w:tcPr>
          <w:p w:rsidR="002853FC" w:rsidRDefault="002B2A1B" w:rsidP="002853FC">
            <w:pPr>
              <w:autoSpaceDE w:val="0"/>
              <w:autoSpaceDN w:val="0"/>
              <w:adjustRightInd w:val="0"/>
              <w:jc w:val="both"/>
              <w:rPr>
                <w:rFonts w:cstheme="minorHAnsi"/>
              </w:rPr>
            </w:pPr>
            <w:r>
              <w:rPr>
                <w:rFonts w:cstheme="minorHAnsi"/>
              </w:rPr>
              <w:t>56,1</w:t>
            </w:r>
          </w:p>
        </w:tc>
        <w:tc>
          <w:tcPr>
            <w:tcW w:w="1441" w:type="dxa"/>
          </w:tcPr>
          <w:p w:rsidR="002853FC" w:rsidRDefault="002B2A1B" w:rsidP="002853FC">
            <w:pPr>
              <w:autoSpaceDE w:val="0"/>
              <w:autoSpaceDN w:val="0"/>
              <w:adjustRightInd w:val="0"/>
              <w:jc w:val="both"/>
              <w:rPr>
                <w:rFonts w:cstheme="minorHAnsi"/>
              </w:rPr>
            </w:pPr>
            <w:r>
              <w:rPr>
                <w:rFonts w:cstheme="minorHAnsi"/>
              </w:rPr>
              <w:t>1,000</w:t>
            </w:r>
          </w:p>
        </w:tc>
        <w:tc>
          <w:tcPr>
            <w:tcW w:w="1441" w:type="dxa"/>
            <w:gridSpan w:val="2"/>
          </w:tcPr>
          <w:p w:rsidR="002853FC" w:rsidRDefault="002B2A1B" w:rsidP="002853FC">
            <w:pPr>
              <w:autoSpaceDE w:val="0"/>
              <w:autoSpaceDN w:val="0"/>
              <w:adjustRightInd w:val="0"/>
              <w:jc w:val="both"/>
              <w:rPr>
                <w:rFonts w:cstheme="minorHAnsi"/>
              </w:rPr>
            </w:pPr>
            <w:r>
              <w:rPr>
                <w:rFonts w:cstheme="minorHAnsi"/>
              </w:rPr>
              <w:t>1,000</w:t>
            </w:r>
          </w:p>
        </w:tc>
      </w:tr>
      <w:tr w:rsidR="002853FC" w:rsidTr="002853FC">
        <w:tc>
          <w:tcPr>
            <w:tcW w:w="1440" w:type="dxa"/>
          </w:tcPr>
          <w:p w:rsidR="002853FC" w:rsidRDefault="002B2A1B" w:rsidP="002853FC">
            <w:pPr>
              <w:autoSpaceDE w:val="0"/>
              <w:autoSpaceDN w:val="0"/>
              <w:adjustRightInd w:val="0"/>
              <w:jc w:val="both"/>
              <w:rPr>
                <w:rFonts w:cstheme="minorHAnsi"/>
              </w:rPr>
            </w:pPr>
            <w:r>
              <w:rPr>
                <w:rFonts w:cstheme="minorHAnsi"/>
              </w:rPr>
              <w:t>57,6</w:t>
            </w:r>
          </w:p>
        </w:tc>
        <w:tc>
          <w:tcPr>
            <w:tcW w:w="1440" w:type="dxa"/>
          </w:tcPr>
          <w:p w:rsidR="002853FC" w:rsidRDefault="002B2A1B" w:rsidP="002853FC">
            <w:pPr>
              <w:autoSpaceDE w:val="0"/>
              <w:autoSpaceDN w:val="0"/>
              <w:adjustRightInd w:val="0"/>
              <w:jc w:val="both"/>
              <w:rPr>
                <w:rFonts w:cstheme="minorHAnsi"/>
              </w:rPr>
            </w:pPr>
            <w:r>
              <w:rPr>
                <w:rFonts w:cstheme="minorHAnsi"/>
              </w:rPr>
              <w:t>0,400</w:t>
            </w:r>
          </w:p>
        </w:tc>
        <w:tc>
          <w:tcPr>
            <w:tcW w:w="1441" w:type="dxa"/>
          </w:tcPr>
          <w:p w:rsidR="002853FC" w:rsidRDefault="002B2A1B" w:rsidP="002853FC">
            <w:pPr>
              <w:autoSpaceDE w:val="0"/>
              <w:autoSpaceDN w:val="0"/>
              <w:adjustRightInd w:val="0"/>
              <w:jc w:val="both"/>
              <w:rPr>
                <w:rFonts w:cstheme="minorHAnsi"/>
              </w:rPr>
            </w:pPr>
            <w:r>
              <w:rPr>
                <w:rFonts w:cstheme="minorHAnsi"/>
              </w:rPr>
              <w:t>0,513</w:t>
            </w:r>
          </w:p>
        </w:tc>
        <w:tc>
          <w:tcPr>
            <w:tcW w:w="1441" w:type="dxa"/>
          </w:tcPr>
          <w:p w:rsidR="002853FC" w:rsidRDefault="002853FC" w:rsidP="002853FC">
            <w:pPr>
              <w:autoSpaceDE w:val="0"/>
              <w:autoSpaceDN w:val="0"/>
              <w:adjustRightInd w:val="0"/>
              <w:jc w:val="both"/>
              <w:rPr>
                <w:rFonts w:cstheme="minorHAnsi"/>
              </w:rPr>
            </w:pPr>
          </w:p>
        </w:tc>
        <w:tc>
          <w:tcPr>
            <w:tcW w:w="1441" w:type="dxa"/>
          </w:tcPr>
          <w:p w:rsidR="002853FC" w:rsidRDefault="002853FC" w:rsidP="002853FC">
            <w:pPr>
              <w:autoSpaceDE w:val="0"/>
              <w:autoSpaceDN w:val="0"/>
              <w:adjustRightInd w:val="0"/>
              <w:jc w:val="both"/>
              <w:rPr>
                <w:rFonts w:cstheme="minorHAnsi"/>
              </w:rPr>
            </w:pPr>
          </w:p>
        </w:tc>
        <w:tc>
          <w:tcPr>
            <w:tcW w:w="1441" w:type="dxa"/>
            <w:gridSpan w:val="2"/>
          </w:tcPr>
          <w:p w:rsidR="002853FC" w:rsidRDefault="002853FC" w:rsidP="002853FC">
            <w:pPr>
              <w:autoSpaceDE w:val="0"/>
              <w:autoSpaceDN w:val="0"/>
              <w:adjustRightInd w:val="0"/>
              <w:jc w:val="both"/>
              <w:rPr>
                <w:rFonts w:cstheme="minorHAnsi"/>
              </w:rPr>
            </w:pPr>
          </w:p>
        </w:tc>
      </w:tr>
    </w:tbl>
    <w:p w:rsidR="002853FC" w:rsidRPr="002B2A1B" w:rsidRDefault="002B2A1B" w:rsidP="002B2A1B">
      <w:pPr>
        <w:pStyle w:val="Prrafodelista"/>
        <w:numPr>
          <w:ilvl w:val="0"/>
          <w:numId w:val="6"/>
        </w:numPr>
        <w:autoSpaceDE w:val="0"/>
        <w:autoSpaceDN w:val="0"/>
        <w:adjustRightInd w:val="0"/>
        <w:spacing w:after="0" w:line="240" w:lineRule="auto"/>
        <w:jc w:val="both"/>
        <w:rPr>
          <w:rFonts w:cstheme="minorHAnsi"/>
        </w:rPr>
      </w:pPr>
      <w:proofErr w:type="spellStart"/>
      <w:r>
        <w:rPr>
          <w:rFonts w:cstheme="minorHAnsi"/>
        </w:rPr>
        <w:t>Azeótropo</w:t>
      </w:r>
      <w:proofErr w:type="spellEnd"/>
    </w:p>
    <w:p w:rsidR="002853FC" w:rsidRDefault="002853FC" w:rsidP="002853FC">
      <w:pPr>
        <w:autoSpaceDE w:val="0"/>
        <w:autoSpaceDN w:val="0"/>
        <w:adjustRightInd w:val="0"/>
        <w:spacing w:after="0" w:line="240" w:lineRule="auto"/>
        <w:jc w:val="both"/>
        <w:rPr>
          <w:rFonts w:cstheme="minorHAnsi"/>
        </w:rPr>
      </w:pPr>
    </w:p>
    <w:p w:rsidR="002853FC" w:rsidRDefault="002853FC" w:rsidP="002853FC">
      <w:pPr>
        <w:autoSpaceDE w:val="0"/>
        <w:autoSpaceDN w:val="0"/>
        <w:adjustRightInd w:val="0"/>
        <w:spacing w:after="0" w:line="240" w:lineRule="auto"/>
        <w:jc w:val="both"/>
        <w:rPr>
          <w:rFonts w:cstheme="minorHAnsi"/>
        </w:rPr>
      </w:pPr>
    </w:p>
    <w:p w:rsidR="002853FC" w:rsidRDefault="002853FC" w:rsidP="002853FC">
      <w:pPr>
        <w:autoSpaceDE w:val="0"/>
        <w:autoSpaceDN w:val="0"/>
        <w:adjustRightInd w:val="0"/>
        <w:spacing w:after="0" w:line="240" w:lineRule="auto"/>
        <w:jc w:val="both"/>
        <w:rPr>
          <w:rFonts w:cstheme="minorHAnsi"/>
        </w:rPr>
      </w:pPr>
      <w:bookmarkStart w:id="0" w:name="_GoBack"/>
      <w:bookmarkEnd w:id="0"/>
    </w:p>
    <w:p w:rsidR="002853FC" w:rsidRDefault="002853FC" w:rsidP="002853FC">
      <w:pPr>
        <w:autoSpaceDE w:val="0"/>
        <w:autoSpaceDN w:val="0"/>
        <w:adjustRightInd w:val="0"/>
        <w:spacing w:after="0" w:line="240" w:lineRule="auto"/>
        <w:jc w:val="both"/>
        <w:rPr>
          <w:rFonts w:cstheme="minorHAnsi"/>
        </w:rPr>
      </w:pPr>
    </w:p>
    <w:p w:rsidR="002853FC" w:rsidRDefault="002853FC" w:rsidP="002853FC">
      <w:pPr>
        <w:autoSpaceDE w:val="0"/>
        <w:autoSpaceDN w:val="0"/>
        <w:adjustRightInd w:val="0"/>
        <w:spacing w:after="0" w:line="240" w:lineRule="auto"/>
        <w:jc w:val="both"/>
        <w:rPr>
          <w:rFonts w:cstheme="minorHAnsi"/>
        </w:rPr>
      </w:pPr>
    </w:p>
    <w:p w:rsidR="002853FC" w:rsidRDefault="002853FC" w:rsidP="002853FC">
      <w:pPr>
        <w:autoSpaceDE w:val="0"/>
        <w:autoSpaceDN w:val="0"/>
        <w:adjustRightInd w:val="0"/>
        <w:spacing w:after="0" w:line="240" w:lineRule="auto"/>
        <w:jc w:val="both"/>
        <w:rPr>
          <w:rFonts w:cstheme="minorHAnsi"/>
        </w:rPr>
      </w:pPr>
    </w:p>
    <w:p w:rsidR="002853FC" w:rsidRDefault="002853FC" w:rsidP="002853FC">
      <w:pPr>
        <w:autoSpaceDE w:val="0"/>
        <w:autoSpaceDN w:val="0"/>
        <w:adjustRightInd w:val="0"/>
        <w:spacing w:after="0" w:line="240" w:lineRule="auto"/>
        <w:jc w:val="both"/>
        <w:rPr>
          <w:rFonts w:cstheme="minorHAnsi"/>
        </w:rPr>
      </w:pPr>
    </w:p>
    <w:p w:rsidR="002853FC" w:rsidRDefault="002853FC" w:rsidP="002853FC">
      <w:pPr>
        <w:autoSpaceDE w:val="0"/>
        <w:autoSpaceDN w:val="0"/>
        <w:adjustRightInd w:val="0"/>
        <w:spacing w:after="0" w:line="240" w:lineRule="auto"/>
        <w:jc w:val="both"/>
        <w:rPr>
          <w:rFonts w:cstheme="minorHAnsi"/>
        </w:rPr>
      </w:pPr>
    </w:p>
    <w:p w:rsidR="002853FC" w:rsidRDefault="002853FC" w:rsidP="002853FC">
      <w:pPr>
        <w:autoSpaceDE w:val="0"/>
        <w:autoSpaceDN w:val="0"/>
        <w:adjustRightInd w:val="0"/>
        <w:spacing w:after="0" w:line="240" w:lineRule="auto"/>
        <w:jc w:val="both"/>
        <w:rPr>
          <w:rFonts w:cstheme="minorHAnsi"/>
        </w:rPr>
      </w:pPr>
    </w:p>
    <w:p w:rsidR="002853FC" w:rsidRPr="002853FC" w:rsidRDefault="002853FC" w:rsidP="002853FC">
      <w:pPr>
        <w:autoSpaceDE w:val="0"/>
        <w:autoSpaceDN w:val="0"/>
        <w:adjustRightInd w:val="0"/>
        <w:spacing w:after="0" w:line="240" w:lineRule="auto"/>
        <w:jc w:val="both"/>
        <w:rPr>
          <w:rFonts w:cstheme="minorHAnsi"/>
        </w:rPr>
      </w:pPr>
    </w:p>
    <w:p w:rsidR="00644C62" w:rsidRDefault="00644C62" w:rsidP="00644C62">
      <w:pPr>
        <w:pStyle w:val="Prrafodelista"/>
        <w:autoSpaceDE w:val="0"/>
        <w:autoSpaceDN w:val="0"/>
        <w:adjustRightInd w:val="0"/>
        <w:spacing w:after="0" w:line="240" w:lineRule="auto"/>
        <w:ind w:left="1080"/>
        <w:jc w:val="both"/>
        <w:rPr>
          <w:rFonts w:cstheme="minorHAnsi"/>
        </w:rPr>
      </w:pPr>
    </w:p>
    <w:p w:rsidR="00644C62" w:rsidRPr="00644C62" w:rsidRDefault="00644C62" w:rsidP="00644C62">
      <w:pPr>
        <w:pStyle w:val="Prrafodelista"/>
        <w:autoSpaceDE w:val="0"/>
        <w:autoSpaceDN w:val="0"/>
        <w:adjustRightInd w:val="0"/>
        <w:spacing w:after="0" w:line="240" w:lineRule="auto"/>
        <w:ind w:left="1080"/>
        <w:jc w:val="both"/>
        <w:rPr>
          <w:rFonts w:cstheme="minorHAnsi"/>
        </w:rPr>
      </w:pPr>
    </w:p>
    <w:p w:rsidR="00644C62" w:rsidRPr="00644C62" w:rsidRDefault="00644C62" w:rsidP="00644C62">
      <w:pPr>
        <w:pStyle w:val="Prrafodelista"/>
        <w:ind w:left="1080"/>
        <w:jc w:val="both"/>
        <w:rPr>
          <w:rFonts w:cstheme="minorHAnsi"/>
        </w:rPr>
      </w:pPr>
    </w:p>
    <w:p w:rsidR="00625D57" w:rsidRPr="00644C62" w:rsidRDefault="00625D57" w:rsidP="00625D57">
      <w:pPr>
        <w:pStyle w:val="Prrafodelista"/>
        <w:jc w:val="both"/>
        <w:rPr>
          <w:rFonts w:cstheme="minorHAnsi"/>
        </w:rPr>
      </w:pPr>
    </w:p>
    <w:p w:rsidR="005A5411" w:rsidRPr="00644C62" w:rsidRDefault="005A5411" w:rsidP="005A5411">
      <w:pPr>
        <w:jc w:val="both"/>
        <w:rPr>
          <w:rFonts w:cstheme="minorHAnsi"/>
        </w:rPr>
      </w:pPr>
    </w:p>
    <w:sectPr w:rsidR="005A5411" w:rsidRPr="00644C6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C5E0B"/>
    <w:multiLevelType w:val="hybridMultilevel"/>
    <w:tmpl w:val="FF28294A"/>
    <w:lvl w:ilvl="0" w:tplc="871E27A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271E7145"/>
    <w:multiLevelType w:val="hybridMultilevel"/>
    <w:tmpl w:val="7736F47C"/>
    <w:lvl w:ilvl="0" w:tplc="B7A4BCF4">
      <w:start w:val="64"/>
      <w:numFmt w:val="bullet"/>
      <w:lvlText w:val=""/>
      <w:lvlJc w:val="left"/>
      <w:pPr>
        <w:ind w:left="720" w:hanging="360"/>
      </w:pPr>
      <w:rPr>
        <w:rFonts w:ascii="Symbol" w:eastAsiaTheme="minorHAns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60C0015"/>
    <w:multiLevelType w:val="hybridMultilevel"/>
    <w:tmpl w:val="0AD268B8"/>
    <w:lvl w:ilvl="0" w:tplc="205A836A">
      <w:start w:val="64"/>
      <w:numFmt w:val="bullet"/>
      <w:lvlText w:val=""/>
      <w:lvlJc w:val="left"/>
      <w:pPr>
        <w:ind w:left="720" w:hanging="360"/>
      </w:pPr>
      <w:rPr>
        <w:rFonts w:ascii="Symbol" w:eastAsiaTheme="minorHAns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E2063FD"/>
    <w:multiLevelType w:val="hybridMultilevel"/>
    <w:tmpl w:val="1586F5B2"/>
    <w:lvl w:ilvl="0" w:tplc="1DEAE0F0">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nsid w:val="4FBD5675"/>
    <w:multiLevelType w:val="hybridMultilevel"/>
    <w:tmpl w:val="ACC2FCB6"/>
    <w:lvl w:ilvl="0" w:tplc="2ABE3AD6">
      <w:start w:val="64"/>
      <w:numFmt w:val="bullet"/>
      <w:lvlText w:val=""/>
      <w:lvlJc w:val="left"/>
      <w:pPr>
        <w:ind w:left="1185" w:hanging="360"/>
      </w:pPr>
      <w:rPr>
        <w:rFonts w:ascii="Symbol" w:eastAsiaTheme="minorHAnsi" w:hAnsi="Symbol" w:cstheme="minorHAnsi" w:hint="default"/>
      </w:rPr>
    </w:lvl>
    <w:lvl w:ilvl="1" w:tplc="0C0A0003" w:tentative="1">
      <w:start w:val="1"/>
      <w:numFmt w:val="bullet"/>
      <w:lvlText w:val="o"/>
      <w:lvlJc w:val="left"/>
      <w:pPr>
        <w:ind w:left="1905" w:hanging="360"/>
      </w:pPr>
      <w:rPr>
        <w:rFonts w:ascii="Courier New" w:hAnsi="Courier New" w:cs="Courier New" w:hint="default"/>
      </w:rPr>
    </w:lvl>
    <w:lvl w:ilvl="2" w:tplc="0C0A0005" w:tentative="1">
      <w:start w:val="1"/>
      <w:numFmt w:val="bullet"/>
      <w:lvlText w:val=""/>
      <w:lvlJc w:val="left"/>
      <w:pPr>
        <w:ind w:left="2625" w:hanging="360"/>
      </w:pPr>
      <w:rPr>
        <w:rFonts w:ascii="Wingdings" w:hAnsi="Wingdings" w:hint="default"/>
      </w:rPr>
    </w:lvl>
    <w:lvl w:ilvl="3" w:tplc="0C0A0001" w:tentative="1">
      <w:start w:val="1"/>
      <w:numFmt w:val="bullet"/>
      <w:lvlText w:val=""/>
      <w:lvlJc w:val="left"/>
      <w:pPr>
        <w:ind w:left="3345" w:hanging="360"/>
      </w:pPr>
      <w:rPr>
        <w:rFonts w:ascii="Symbol" w:hAnsi="Symbol" w:hint="default"/>
      </w:rPr>
    </w:lvl>
    <w:lvl w:ilvl="4" w:tplc="0C0A0003" w:tentative="1">
      <w:start w:val="1"/>
      <w:numFmt w:val="bullet"/>
      <w:lvlText w:val="o"/>
      <w:lvlJc w:val="left"/>
      <w:pPr>
        <w:ind w:left="4065" w:hanging="360"/>
      </w:pPr>
      <w:rPr>
        <w:rFonts w:ascii="Courier New" w:hAnsi="Courier New" w:cs="Courier New" w:hint="default"/>
      </w:rPr>
    </w:lvl>
    <w:lvl w:ilvl="5" w:tplc="0C0A0005" w:tentative="1">
      <w:start w:val="1"/>
      <w:numFmt w:val="bullet"/>
      <w:lvlText w:val=""/>
      <w:lvlJc w:val="left"/>
      <w:pPr>
        <w:ind w:left="4785" w:hanging="360"/>
      </w:pPr>
      <w:rPr>
        <w:rFonts w:ascii="Wingdings" w:hAnsi="Wingdings" w:hint="default"/>
      </w:rPr>
    </w:lvl>
    <w:lvl w:ilvl="6" w:tplc="0C0A0001" w:tentative="1">
      <w:start w:val="1"/>
      <w:numFmt w:val="bullet"/>
      <w:lvlText w:val=""/>
      <w:lvlJc w:val="left"/>
      <w:pPr>
        <w:ind w:left="5505" w:hanging="360"/>
      </w:pPr>
      <w:rPr>
        <w:rFonts w:ascii="Symbol" w:hAnsi="Symbol" w:hint="default"/>
      </w:rPr>
    </w:lvl>
    <w:lvl w:ilvl="7" w:tplc="0C0A0003" w:tentative="1">
      <w:start w:val="1"/>
      <w:numFmt w:val="bullet"/>
      <w:lvlText w:val="o"/>
      <w:lvlJc w:val="left"/>
      <w:pPr>
        <w:ind w:left="6225" w:hanging="360"/>
      </w:pPr>
      <w:rPr>
        <w:rFonts w:ascii="Courier New" w:hAnsi="Courier New" w:cs="Courier New" w:hint="default"/>
      </w:rPr>
    </w:lvl>
    <w:lvl w:ilvl="8" w:tplc="0C0A0005" w:tentative="1">
      <w:start w:val="1"/>
      <w:numFmt w:val="bullet"/>
      <w:lvlText w:val=""/>
      <w:lvlJc w:val="left"/>
      <w:pPr>
        <w:ind w:left="6945" w:hanging="360"/>
      </w:pPr>
      <w:rPr>
        <w:rFonts w:ascii="Wingdings" w:hAnsi="Wingdings" w:hint="default"/>
      </w:rPr>
    </w:lvl>
  </w:abstractNum>
  <w:abstractNum w:abstractNumId="5">
    <w:nsid w:val="581B53B8"/>
    <w:multiLevelType w:val="hybridMultilevel"/>
    <w:tmpl w:val="D258002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DA961CC"/>
    <w:multiLevelType w:val="hybridMultilevel"/>
    <w:tmpl w:val="EB748172"/>
    <w:lvl w:ilvl="0" w:tplc="4F2EF050">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0"/>
  </w:num>
  <w:num w:numId="3">
    <w:abstractNumId w:val="6"/>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411"/>
    <w:rsid w:val="00027A46"/>
    <w:rsid w:val="00080F07"/>
    <w:rsid w:val="00083852"/>
    <w:rsid w:val="00141ABA"/>
    <w:rsid w:val="0017735B"/>
    <w:rsid w:val="00282047"/>
    <w:rsid w:val="002853FC"/>
    <w:rsid w:val="002B2A1B"/>
    <w:rsid w:val="002E4DA9"/>
    <w:rsid w:val="004B4EE3"/>
    <w:rsid w:val="005477B1"/>
    <w:rsid w:val="005A5411"/>
    <w:rsid w:val="00625D57"/>
    <w:rsid w:val="00644C62"/>
    <w:rsid w:val="0065163D"/>
    <w:rsid w:val="006766DA"/>
    <w:rsid w:val="006C3D93"/>
    <w:rsid w:val="00701302"/>
    <w:rsid w:val="00975FA6"/>
    <w:rsid w:val="00F96E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A5411"/>
    <w:pPr>
      <w:ind w:left="720"/>
      <w:contextualSpacing/>
    </w:pPr>
  </w:style>
  <w:style w:type="table" w:styleId="Tablaconcuadrcula">
    <w:name w:val="Table Grid"/>
    <w:basedOn w:val="Tablanormal"/>
    <w:uiPriority w:val="59"/>
    <w:rsid w:val="002E4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A5411"/>
    <w:pPr>
      <w:ind w:left="720"/>
      <w:contextualSpacing/>
    </w:pPr>
  </w:style>
  <w:style w:type="table" w:styleId="Tablaconcuadrcula">
    <w:name w:val="Table Grid"/>
    <w:basedOn w:val="Tablanormal"/>
    <w:uiPriority w:val="59"/>
    <w:rsid w:val="002E4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1119</Words>
  <Characters>6159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CLIC ASISTENCIA</dc:creator>
  <cp:lastModifiedBy>CLIC ASISTENCIA</cp:lastModifiedBy>
  <cp:revision>2</cp:revision>
  <dcterms:created xsi:type="dcterms:W3CDTF">2014-09-02T21:36:00Z</dcterms:created>
  <dcterms:modified xsi:type="dcterms:W3CDTF">2014-09-02T21:36:00Z</dcterms:modified>
</cp:coreProperties>
</file>