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C" w:rsidRPr="009C3CD3" w:rsidRDefault="003F3D54" w:rsidP="00F75E7C">
      <w:pPr>
        <w:pStyle w:val="NoSpacing"/>
        <w:rPr>
          <w:rFonts w:ascii="Book Antiqua" w:hAnsi="Book Antiqua" w:cs="Tahoma"/>
          <w:lang w:val="es-MX"/>
        </w:rPr>
      </w:pPr>
      <w:r w:rsidRPr="003F3D54">
        <w:rPr>
          <w:rFonts w:ascii="Book Antiqua" w:hAnsi="Book Antiqua" w:cs="Tahoma"/>
          <w:noProof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7pt;margin-top:-4.05pt;width:180.85pt;height:20.15pt;z-index:251660288;mso-width-relative:margin;mso-height-relative:margin" stroked="f">
            <v:textbox>
              <w:txbxContent>
                <w:p w:rsidR="00F75E7C" w:rsidRPr="009C3CD3" w:rsidRDefault="00F75E7C" w:rsidP="00F75E7C">
                  <w:pPr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 xml:space="preserve">Profesora: Liliana </w:t>
                  </w:r>
                  <w:proofErr w:type="spellStart"/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>Alencastro</w:t>
                  </w:r>
                  <w:proofErr w:type="spellEnd"/>
                </w:p>
              </w:txbxContent>
            </v:textbox>
          </v:shape>
        </w:pict>
      </w:r>
      <w:proofErr w:type="gramStart"/>
      <w:r w:rsidR="00F75E7C" w:rsidRPr="009C3CD3">
        <w:rPr>
          <w:rFonts w:ascii="Book Antiqua" w:hAnsi="Book Antiqua" w:cs="Tahoma"/>
          <w:lang w:val="es-MX"/>
        </w:rPr>
        <w:t>Nombre :</w:t>
      </w:r>
      <w:proofErr w:type="gramEnd"/>
      <w:r w:rsidR="00F75E7C" w:rsidRPr="009C3CD3">
        <w:rPr>
          <w:rFonts w:ascii="Book Antiqua" w:hAnsi="Book Antiqua" w:cs="Tahoma"/>
          <w:lang w:val="es-MX"/>
        </w:rPr>
        <w:t xml:space="preserve"> _____________________________________  </w:t>
      </w:r>
    </w:p>
    <w:p w:rsidR="00F75E7C" w:rsidRPr="009C3CD3" w:rsidRDefault="00F75E7C" w:rsidP="00F75E7C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Paralelo: ________________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MICROECONOMIA I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II término 2012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 xml:space="preserve">Examen </w:t>
      </w:r>
      <w:r>
        <w:rPr>
          <w:rFonts w:ascii="Book Antiqua" w:hAnsi="Book Antiqua" w:cs="Tahoma"/>
          <w:b/>
          <w:lang w:val="es-MX"/>
        </w:rPr>
        <w:t>Final</w:t>
      </w:r>
      <w:r w:rsidRPr="009C3CD3">
        <w:rPr>
          <w:rFonts w:ascii="Book Antiqua" w:hAnsi="Book Antiqua" w:cs="Tahoma"/>
          <w:b/>
          <w:lang w:val="es-MX"/>
        </w:rPr>
        <w:t xml:space="preserve"> </w:t>
      </w:r>
    </w:p>
    <w:p w:rsidR="00F75E7C" w:rsidRPr="009C3CD3" w:rsidRDefault="003F3D54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3F3D54">
        <w:rPr>
          <w:rFonts w:ascii="Book Antiqua" w:hAnsi="Book Antiqua" w:cs="Tahoma"/>
          <w:noProof/>
          <w:lang w:val="es-MX" w:eastAsia="zh-TW"/>
        </w:rPr>
        <w:pict>
          <v:shape id="_x0000_s1027" type="#_x0000_t202" style="position:absolute;left:0;text-align:left;margin-left:-3.25pt;margin-top:10.4pt;width:459.25pt;height:35.55pt;z-index:251661312;mso-height-percent:200;mso-height-percent:200;mso-width-relative:margin;mso-height-relative:margin" stroked="f">
            <v:textbox style="mso-fit-shape-to-text:t">
              <w:txbxContent>
                <w:p w:rsidR="00F75E7C" w:rsidRPr="009C3CD3" w:rsidRDefault="00F75E7C" w:rsidP="00F75E7C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b/>
                      <w:i/>
                      <w:sz w:val="22"/>
                      <w:szCs w:val="22"/>
                    </w:rPr>
                    <w:t>“Como estudiante de la FEN me comprometo a combatir la mediocridad y actuar con honestidad, por eso no copio ni dejo copiar”</w:t>
                  </w:r>
                </w:p>
              </w:txbxContent>
            </v:textbox>
          </v:shape>
        </w:pic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_________________________________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Firma del estudiante</w:t>
      </w:r>
    </w:p>
    <w:p w:rsidR="00F75E7C" w:rsidRPr="009C3CD3" w:rsidRDefault="00F75E7C" w:rsidP="00F75E7C">
      <w:pPr>
        <w:jc w:val="center"/>
        <w:rPr>
          <w:rFonts w:ascii="Book Antiqua" w:hAnsi="Book Antiqua" w:cs="Tahoma"/>
          <w:sz w:val="22"/>
          <w:szCs w:val="22"/>
          <w:lang w:val="es-MX"/>
        </w:rPr>
      </w:pPr>
    </w:p>
    <w:p w:rsidR="00F75E7C" w:rsidRPr="009C3CD3" w:rsidRDefault="00F75E7C" w:rsidP="001B3354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9C3CD3">
        <w:rPr>
          <w:rFonts w:ascii="Book Antiqua" w:eastAsia="Arial Unicode MS" w:hAnsi="Book Antiqua" w:cs="Tahoma"/>
          <w:b/>
          <w:sz w:val="22"/>
          <w:szCs w:val="22"/>
        </w:rPr>
        <w:t xml:space="preserve">PRIMERA PARTE.  </w:t>
      </w:r>
      <w:r w:rsidR="001B3354">
        <w:rPr>
          <w:rFonts w:ascii="Book Antiqua" w:eastAsia="Arial Unicode MS" w:hAnsi="Book Antiqua" w:cs="Tahoma"/>
          <w:b/>
          <w:sz w:val="22"/>
          <w:szCs w:val="22"/>
        </w:rPr>
        <w:t xml:space="preserve">TEORIA.  </w:t>
      </w:r>
      <w:r w:rsidR="001B3354" w:rsidRPr="001B3354">
        <w:rPr>
          <w:rFonts w:ascii="Book Antiqua" w:eastAsia="Arial Unicode MS" w:hAnsi="Book Antiqua" w:cs="Tahoma"/>
          <w:b/>
          <w:sz w:val="22"/>
          <w:szCs w:val="22"/>
        </w:rPr>
        <w:t>SELECCIONE LA RESPUESTA CORRECTA A LAS SIGUIENTES DEFINICIONES.</w:t>
      </w:r>
      <w:r w:rsidR="001B3354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1B3354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Tahoma"/>
          <w:b/>
          <w:sz w:val="22"/>
          <w:szCs w:val="22"/>
        </w:rPr>
        <w:t>( 40</w:t>
      </w:r>
      <w:proofErr w:type="gramEnd"/>
      <w:r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</w:t>
      </w:r>
    </w:p>
    <w:p w:rsidR="00032798" w:rsidRPr="00F3577D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Cuando  la elasticidad precio de la demanda es </w:t>
      </w:r>
      <w:proofErr w:type="spellStart"/>
      <w:r w:rsidRPr="00F3577D">
        <w:rPr>
          <w:rFonts w:ascii="Book Antiqua" w:eastAsia="Arial Unicode MS" w:hAnsi="Book Antiqua" w:cs="Tahoma"/>
          <w:i/>
          <w:sz w:val="22"/>
          <w:szCs w:val="22"/>
        </w:rPr>
        <w:t>e</w:t>
      </w:r>
      <w:r w:rsidRPr="00F3577D">
        <w:rPr>
          <w:rFonts w:ascii="Book Antiqua" w:eastAsia="Arial Unicode MS" w:hAnsi="Book Antiqua" w:cs="Tahoma"/>
          <w:i/>
          <w:sz w:val="16"/>
          <w:szCs w:val="22"/>
        </w:rPr>
        <w:t>x,px</w:t>
      </w:r>
      <w:proofErr w:type="spellEnd"/>
      <w:r w:rsidRPr="00F3577D">
        <w:rPr>
          <w:rFonts w:ascii="Book Antiqua" w:eastAsia="Arial Unicode MS" w:hAnsi="Book Antiqua" w:cs="Tahoma"/>
          <w:sz w:val="22"/>
          <w:szCs w:val="22"/>
        </w:rPr>
        <w:t>=-1 ( unitaria) nos encontramos en un punto de la curva de demanda donde la empresa maximiza: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Beneficios económicos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Ingreso total 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La cantidad demandada</w:t>
      </w:r>
    </w:p>
    <w:p w:rsidR="00032798" w:rsidRP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032798" w:rsidRDefault="000327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032798" w:rsidRPr="00F3577D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La condición necesaria ( de primer orden) para la minimización de costos es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Ingreso marginal = costo marginal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Precio = costo marginal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Tasa marginal de sustitución entre factores = relación de precio entre factores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032798" w:rsidRDefault="00032798" w:rsidP="00032798">
      <w:pPr>
        <w:pStyle w:val="ListParagraph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032798" w:rsidRPr="00032798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El punto de cierre para una empresa perfectamente competitiva se da si </w:t>
      </w:r>
      <w:r w:rsidR="00F3577D">
        <w:rPr>
          <w:rFonts w:ascii="Book Antiqua" w:eastAsia="Arial Unicode MS" w:hAnsi="Book Antiqua" w:cs="Tahoma"/>
          <w:sz w:val="22"/>
          <w:szCs w:val="22"/>
        </w:rPr>
        <w:t>ésta no alcanzara  a cubrir</w:t>
      </w:r>
      <w:r>
        <w:rPr>
          <w:rFonts w:ascii="Book Antiqua" w:eastAsia="Arial Unicode MS" w:hAnsi="Book Antiqua" w:cs="Tahoma"/>
          <w:sz w:val="22"/>
          <w:szCs w:val="22"/>
        </w:rPr>
        <w:t>: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fijos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variables medios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totales medios</w:t>
      </w:r>
    </w:p>
    <w:p w:rsidR="00032798" w:rsidRP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75E7C" w:rsidRPr="00F3577D" w:rsidRDefault="00F3577D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El precio de equilibro de mercado ( demanda = oferta ) nos informa que:</w:t>
      </w:r>
    </w:p>
    <w:p w:rsidR="00F3577D" w:rsidRPr="00F3577D" w:rsidRDefault="00F3577D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La utilidad/satisfacción de consumir la última unidad es igual al costo de producirla</w:t>
      </w:r>
    </w:p>
    <w:p w:rsidR="00F3577D" w:rsidRPr="00F3577D" w:rsidRDefault="00F3577D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El costo de producir la última unidad es mínimo</w:t>
      </w:r>
    </w:p>
    <w:p w:rsidR="00F3577D" w:rsidRPr="00F3577D" w:rsidRDefault="00F3577D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La utilidad marginal de consumir la última unidad es máxima</w:t>
      </w:r>
    </w:p>
    <w:p w:rsidR="00F3577D" w:rsidRPr="00F3577D" w:rsidRDefault="00F3577D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</w:t>
      </w:r>
      <w:r w:rsidRPr="00F3577D">
        <w:rPr>
          <w:rFonts w:ascii="Book Antiqua" w:eastAsia="Arial Unicode MS" w:hAnsi="Book Antiqua" w:cs="Tahoma"/>
          <w:sz w:val="22"/>
          <w:szCs w:val="22"/>
        </w:rPr>
        <w:t>nteriores</w:t>
      </w:r>
    </w:p>
    <w:p w:rsidR="00F3577D" w:rsidRPr="009C3CD3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Default="00CD5F91" w:rsidP="00F75E7C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</w:p>
    <w:p w:rsidR="00F75E7C" w:rsidRPr="004F4BB4" w:rsidRDefault="00F75E7C" w:rsidP="00F75E7C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4F4BB4">
        <w:rPr>
          <w:rFonts w:ascii="Book Antiqua" w:eastAsia="Arial Unicode MS" w:hAnsi="Book Antiqua" w:cs="Tahoma"/>
          <w:b/>
          <w:sz w:val="22"/>
          <w:szCs w:val="22"/>
        </w:rPr>
        <w:t>SEGUNDA PARTE: EJERCICIO</w:t>
      </w:r>
      <w:r w:rsidR="00F3577D">
        <w:rPr>
          <w:rFonts w:ascii="Book Antiqua" w:eastAsia="Arial Unicode MS" w:hAnsi="Book Antiqua" w:cs="Tahoma"/>
          <w:b/>
          <w:sz w:val="22"/>
          <w:szCs w:val="22"/>
        </w:rPr>
        <w:t xml:space="preserve"> CORTO </w:t>
      </w:r>
      <w:r w:rsidRPr="004F4BB4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Tahoma"/>
          <w:b/>
          <w:sz w:val="22"/>
          <w:szCs w:val="22"/>
        </w:rPr>
        <w:t xml:space="preserve">( </w:t>
      </w:r>
      <w:r w:rsidR="00F3577D">
        <w:rPr>
          <w:rFonts w:ascii="Book Antiqua" w:eastAsia="Arial Unicode MS" w:hAnsi="Book Antiqua" w:cs="Tahoma"/>
          <w:b/>
          <w:sz w:val="22"/>
          <w:szCs w:val="22"/>
        </w:rPr>
        <w:t>10</w:t>
      </w:r>
      <w:proofErr w:type="gramEnd"/>
      <w:r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Pr="00F3577D" w:rsidRDefault="00E658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Las elasticidades precio e ingreso de la demanda de gasolina en México se han estimado como se muestra a continuación : </w:t>
      </w:r>
    </w:p>
    <w:p w:rsidR="00E65898" w:rsidRDefault="00E658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593"/>
        <w:gridCol w:w="1557"/>
      </w:tblGrid>
      <w:tr w:rsidR="00E65898" w:rsidTr="00E65898">
        <w:trPr>
          <w:trHeight w:val="411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Corto plazo 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Largo plazo </w:t>
            </w:r>
          </w:p>
        </w:tc>
      </w:tr>
      <w:tr w:rsidR="00E65898" w:rsidTr="00E65898">
        <w:trPr>
          <w:trHeight w:val="434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Elasticidad ingreso</w:t>
            </w: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0.467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1.065</w:t>
            </w:r>
          </w:p>
        </w:tc>
      </w:tr>
      <w:tr w:rsidR="00E65898" w:rsidTr="00E65898">
        <w:trPr>
          <w:trHeight w:val="434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Elasticidad precio </w:t>
            </w: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-0.078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-0.178</w:t>
            </w:r>
          </w:p>
        </w:tc>
      </w:tr>
    </w:tbl>
    <w:p w:rsidR="00CD5F91" w:rsidRDefault="00CD5F91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Default="00E65898" w:rsidP="00E65898">
      <w:pPr>
        <w:pStyle w:val="ListParagraph"/>
        <w:numPr>
          <w:ilvl w:val="0"/>
          <w:numId w:val="6"/>
        </w:numPr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Qué tipo de bien es la gasolina en el corto plazo acorde a su sensibilidad al ingreso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Y en el largo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E65898" w:rsidRPr="00E65898" w:rsidRDefault="00E65898" w:rsidP="00E65898">
      <w:pPr>
        <w:pStyle w:val="ListParagraph"/>
        <w:numPr>
          <w:ilvl w:val="0"/>
          <w:numId w:val="6"/>
        </w:numPr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Que tan sensible es la demanda de gasolina a cambios en su propio precio en el corto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Y en el largo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E65898" w:rsidRDefault="00E658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TERCERA 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PARTE .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EJERCICIOS LARGOS 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( 50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PUNTOS)</w:t>
      </w: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45C3D" w:rsidRPr="00F3577D" w:rsidRDefault="00C45C3D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La empresa “Patito </w:t>
      </w:r>
      <w:proofErr w:type="spellStart"/>
      <w:r w:rsidRPr="00F3577D">
        <w:rPr>
          <w:rFonts w:ascii="Book Antiqua" w:eastAsia="Arial Unicode MS" w:hAnsi="Book Antiqua" w:cs="Tahoma"/>
          <w:sz w:val="22"/>
          <w:szCs w:val="22"/>
        </w:rPr>
        <w:t>Cia</w:t>
      </w:r>
      <w:proofErr w:type="spellEnd"/>
      <w:r w:rsidR="007B790B">
        <w:rPr>
          <w:rFonts w:ascii="Book Antiqua" w:eastAsia="Arial Unicode MS" w:hAnsi="Book Antiqua" w:cs="Tahoma"/>
          <w:sz w:val="22"/>
          <w:szCs w:val="22"/>
        </w:rPr>
        <w:t>. Ltda.” l</w:t>
      </w:r>
      <w:r w:rsidRPr="00F3577D">
        <w:rPr>
          <w:rFonts w:ascii="Book Antiqua" w:eastAsia="Arial Unicode MS" w:hAnsi="Book Antiqua" w:cs="Tahoma"/>
          <w:sz w:val="22"/>
          <w:szCs w:val="22"/>
        </w:rPr>
        <w:t xml:space="preserve">o ha contratado a </w:t>
      </w:r>
      <w:proofErr w:type="spellStart"/>
      <w:r w:rsidRPr="00F3577D">
        <w:rPr>
          <w:rFonts w:ascii="Book Antiqua" w:eastAsia="Arial Unicode MS" w:hAnsi="Book Antiqua" w:cs="Tahoma"/>
          <w:sz w:val="22"/>
          <w:szCs w:val="22"/>
        </w:rPr>
        <w:t>ud.</w:t>
      </w:r>
      <w:proofErr w:type="spellEnd"/>
      <w:r w:rsidRPr="00F3577D">
        <w:rPr>
          <w:rFonts w:ascii="Book Antiqua" w:eastAsia="Arial Unicode MS" w:hAnsi="Book Antiqua" w:cs="Tahoma"/>
          <w:sz w:val="22"/>
          <w:szCs w:val="22"/>
        </w:rPr>
        <w:t xml:space="preserve"> como administrador para que la asesore de tal manera que pueda producir con los mínimos costos. Esta empresa usa los insumos mano de obra (L) y capital (K) y su función de producción es:</w:t>
      </w: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                                                         </w:t>
      </w:r>
      <w:r w:rsidRPr="00C45C3D">
        <w:rPr>
          <w:rFonts w:ascii="Book Antiqua" w:eastAsia="Arial Unicode MS" w:hAnsi="Book Antiqua" w:cs="Tahoma"/>
          <w:position w:val="-8"/>
          <w:sz w:val="22"/>
          <w:szCs w:val="22"/>
        </w:rPr>
        <w:object w:dxaOrig="99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.75pt" o:ole="">
            <v:imagedata r:id="rId5" o:title=""/>
          </v:shape>
          <o:OLEObject Type="Embed" ProgID="Equation.3" ShapeID="_x0000_i1025" DrawAspect="Content" ObjectID="_1420951490" r:id="rId6"/>
        </w:object>
      </w: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El precio de la mano de obra (w) es </w:t>
      </w:r>
      <w:r w:rsidR="008D1D00">
        <w:rPr>
          <w:rFonts w:ascii="Book Antiqua" w:eastAsia="Arial Unicode MS" w:hAnsi="Book Antiqua" w:cs="Tahoma"/>
          <w:sz w:val="22"/>
          <w:szCs w:val="22"/>
        </w:rPr>
        <w:t>$3 y el de capital (r) es $4. Si la em</w:t>
      </w:r>
      <w:r w:rsidR="00B76891">
        <w:rPr>
          <w:rFonts w:ascii="Book Antiqua" w:eastAsia="Arial Unicode MS" w:hAnsi="Book Antiqua" w:cs="Tahoma"/>
          <w:sz w:val="22"/>
          <w:szCs w:val="22"/>
        </w:rPr>
        <w:t>presa tiene como meta producir 5</w:t>
      </w:r>
      <w:r w:rsidR="008D1D00">
        <w:rPr>
          <w:rFonts w:ascii="Book Antiqua" w:eastAsia="Arial Unicode MS" w:hAnsi="Book Antiqua" w:cs="Tahoma"/>
          <w:sz w:val="22"/>
          <w:szCs w:val="22"/>
        </w:rPr>
        <w:t>00 unidades:</w:t>
      </w:r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Cuál combinación de factores debería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ud.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usar para producir al mínimo costo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Cuál es el mínimo co</w:t>
      </w:r>
      <w:r w:rsidR="00B76891">
        <w:rPr>
          <w:rFonts w:ascii="Book Antiqua" w:eastAsia="Arial Unicode MS" w:hAnsi="Book Antiqua" w:cs="Tahoma"/>
          <w:sz w:val="22"/>
          <w:szCs w:val="22"/>
        </w:rPr>
        <w:t>sto posible para producir esas 5</w:t>
      </w:r>
      <w:r>
        <w:rPr>
          <w:rFonts w:ascii="Book Antiqua" w:eastAsia="Arial Unicode MS" w:hAnsi="Book Antiqua" w:cs="Tahoma"/>
          <w:sz w:val="22"/>
          <w:szCs w:val="22"/>
        </w:rPr>
        <w:t>00 unidades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Qué tipo de rendimientos a escala tiene la tecnología de la empresa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Esto implica economías o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deseconomías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de escala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8D1D00" w:rsidRPr="00F3577D" w:rsidRDefault="0031658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En el largo plazo, u</w:t>
      </w:r>
      <w:r w:rsidR="008D1D00" w:rsidRPr="00F3577D">
        <w:rPr>
          <w:rFonts w:ascii="Book Antiqua" w:eastAsia="Arial Unicode MS" w:hAnsi="Book Antiqua" w:cs="Tahoma"/>
          <w:sz w:val="22"/>
          <w:szCs w:val="22"/>
        </w:rPr>
        <w:t xml:space="preserve">na empresa elabora un producto con la </w:t>
      </w:r>
      <w:proofErr w:type="spellStart"/>
      <w:r w:rsidR="008D1D00" w:rsidRPr="00F3577D">
        <w:rPr>
          <w:rFonts w:ascii="Book Antiqua" w:eastAsia="Arial Unicode MS" w:hAnsi="Book Antiqua" w:cs="Tahoma"/>
          <w:sz w:val="22"/>
          <w:szCs w:val="22"/>
        </w:rPr>
        <w:t>sgte</w:t>
      </w:r>
      <w:proofErr w:type="spellEnd"/>
      <w:r w:rsidR="008D1D00" w:rsidRPr="00F3577D">
        <w:rPr>
          <w:rFonts w:ascii="Book Antiqua" w:eastAsia="Arial Unicode MS" w:hAnsi="Book Antiqua" w:cs="Tahoma"/>
          <w:sz w:val="22"/>
          <w:szCs w:val="22"/>
        </w:rPr>
        <w:t>. tecnología :</w:t>
      </w:r>
    </w:p>
    <w:p w:rsidR="008D1D00" w:rsidRPr="008D1D00" w:rsidRDefault="008D1D00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983282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                                                   </w:t>
      </w:r>
      <w:r w:rsidRPr="00D54913">
        <w:rPr>
          <w:rFonts w:ascii="Book Antiqua" w:eastAsia="Arial Unicode MS" w:hAnsi="Book Antiqua" w:cs="Tahoma"/>
          <w:position w:val="-8"/>
          <w:sz w:val="22"/>
          <w:szCs w:val="22"/>
        </w:rPr>
        <w:object w:dxaOrig="1080" w:dyaOrig="240">
          <v:shape id="_x0000_i1026" type="#_x0000_t75" style="width:126pt;height:27.75pt" o:ole="">
            <v:imagedata r:id="rId7" o:title=""/>
          </v:shape>
          <o:OLEObject Type="Embed" ProgID="Equation.3" ShapeID="_x0000_i1026" DrawAspect="Content" ObjectID="_1420951491" r:id="rId8"/>
        </w:object>
      </w:r>
    </w:p>
    <w:p w:rsidR="00D54913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El precio del capital es r y el de la mano de obra es w y la empresa vende su producto en un precio p. Si la empresa opera siguiendo una política de maximización de beneficios,</w:t>
      </w:r>
    </w:p>
    <w:p w:rsidR="00D54913" w:rsidRDefault="00D54913" w:rsidP="00D54913">
      <w:pPr>
        <w:pStyle w:val="ListParagraph"/>
        <w:numPr>
          <w:ilvl w:val="0"/>
          <w:numId w:val="5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Encuentre la</w:t>
      </w:r>
      <w:r w:rsidR="00AE2195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demanda</w:t>
      </w:r>
      <w:r w:rsidR="00AE2195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no condicionada</w:t>
      </w:r>
      <w:r w:rsidR="007B790B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de factores</w:t>
      </w:r>
      <w:r w:rsidR="00AE2195">
        <w:rPr>
          <w:rFonts w:ascii="Book Antiqua" w:eastAsia="Arial Unicode MS" w:hAnsi="Book Antiqua" w:cs="Tahoma"/>
          <w:sz w:val="22"/>
          <w:szCs w:val="22"/>
        </w:rPr>
        <w:t xml:space="preserve"> (K*(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w</w:t>
      </w:r>
      <w:proofErr w:type="gramStart"/>
      <w:r w:rsidR="00AE2195">
        <w:rPr>
          <w:rFonts w:ascii="Book Antiqua" w:eastAsia="Arial Unicode MS" w:hAnsi="Book Antiqua" w:cs="Tahoma"/>
          <w:sz w:val="22"/>
          <w:szCs w:val="22"/>
        </w:rPr>
        <w:t>,r,p</w:t>
      </w:r>
      <w:proofErr w:type="spellEnd"/>
      <w:proofErr w:type="gramEnd"/>
      <w:r w:rsidR="00AE2195">
        <w:rPr>
          <w:rFonts w:ascii="Book Antiqua" w:eastAsia="Arial Unicode MS" w:hAnsi="Book Antiqua" w:cs="Tahoma"/>
          <w:sz w:val="22"/>
          <w:szCs w:val="22"/>
        </w:rPr>
        <w:t>),L*(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w,r,p</w:t>
      </w:r>
      <w:proofErr w:type="spellEnd"/>
      <w:r w:rsidR="00AE2195">
        <w:rPr>
          <w:rFonts w:ascii="Book Antiqua" w:eastAsia="Arial Unicode MS" w:hAnsi="Book Antiqua" w:cs="Tahoma"/>
          <w:sz w:val="22"/>
          <w:szCs w:val="22"/>
        </w:rPr>
        <w:t>))</w:t>
      </w:r>
      <w:r>
        <w:rPr>
          <w:rFonts w:ascii="Book Antiqua" w:eastAsia="Arial Unicode MS" w:hAnsi="Book Antiqua" w:cs="Tahoma"/>
          <w:sz w:val="22"/>
          <w:szCs w:val="22"/>
        </w:rPr>
        <w:t xml:space="preserve">.  </w:t>
      </w:r>
    </w:p>
    <w:p w:rsidR="00D54913" w:rsidRPr="00EA3637" w:rsidRDefault="00EA3637" w:rsidP="00D54913">
      <w:pPr>
        <w:pStyle w:val="ListParagraph"/>
        <w:numPr>
          <w:ilvl w:val="0"/>
          <w:numId w:val="5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EA3637">
        <w:rPr>
          <w:rFonts w:ascii="Book Antiqua" w:eastAsia="Arial Unicode MS" w:hAnsi="Book Antiqua" w:cs="Tahoma"/>
          <w:sz w:val="22"/>
          <w:szCs w:val="22"/>
        </w:rPr>
        <w:t>Si lo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s factores de producción tienen un precio de r=</w:t>
      </w:r>
      <w:proofErr w:type="gramStart"/>
      <w:r w:rsidR="00D54913" w:rsidRPr="00EA3637">
        <w:rPr>
          <w:rFonts w:ascii="Book Antiqua" w:eastAsia="Arial Unicode MS" w:hAnsi="Book Antiqua" w:cs="Tahoma"/>
          <w:sz w:val="22"/>
          <w:szCs w:val="22"/>
        </w:rPr>
        <w:t>5 ,</w:t>
      </w:r>
      <w:proofErr w:type="gramEnd"/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 w =2 y 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el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precio de 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mercado es </w:t>
      </w:r>
      <w:r w:rsidR="00B76891">
        <w:rPr>
          <w:rFonts w:ascii="Book Antiqua" w:eastAsia="Arial Unicode MS" w:hAnsi="Book Antiqua" w:cs="Tahoma"/>
          <w:sz w:val="22"/>
          <w:szCs w:val="22"/>
        </w:rPr>
        <w:t>p=15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. </w:t>
      </w:r>
      <w:r>
        <w:rPr>
          <w:rFonts w:ascii="Book Antiqua" w:eastAsia="Arial Unicode MS" w:hAnsi="Book Antiqua" w:cs="Tahoma"/>
          <w:sz w:val="22"/>
          <w:szCs w:val="22"/>
        </w:rPr>
        <w:t xml:space="preserve">(i) </w:t>
      </w:r>
      <w:r w:rsidRPr="00EA3637">
        <w:rPr>
          <w:rFonts w:ascii="Book Antiqua" w:eastAsia="Arial Unicode MS" w:hAnsi="Book Antiqua" w:cs="Tahoma"/>
          <w:sz w:val="22"/>
          <w:szCs w:val="22"/>
        </w:rPr>
        <w:t>Cuá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l </w:t>
      </w:r>
      <w:r w:rsidR="007B790B">
        <w:rPr>
          <w:rFonts w:ascii="Book Antiqua" w:eastAsia="Arial Unicode MS" w:hAnsi="Book Antiqua" w:cs="Tahoma"/>
          <w:sz w:val="22"/>
          <w:szCs w:val="22"/>
        </w:rPr>
        <w:t xml:space="preserve">será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la combinación óptima de factores</w:t>
      </w:r>
      <w:r w:rsidR="007B790B">
        <w:rPr>
          <w:rFonts w:ascii="Book Antiqua" w:eastAsia="Arial Unicode MS" w:hAnsi="Book Antiqua" w:cs="Tahoma"/>
          <w:sz w:val="22"/>
          <w:szCs w:val="22"/>
        </w:rPr>
        <w:t xml:space="preserve"> que deba usar la empresa</w:t>
      </w:r>
      <w:proofErr w:type="gramStart"/>
      <w:r w:rsidRPr="00EA3637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 w:rsidRPr="00EA3637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 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ii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)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Cuánto </w:t>
      </w:r>
      <w:r w:rsidRPr="00EA3637">
        <w:rPr>
          <w:rFonts w:ascii="Book Antiqua" w:eastAsia="Arial Unicode MS" w:hAnsi="Book Antiqua" w:cs="Tahoma"/>
          <w:sz w:val="22"/>
          <w:szCs w:val="22"/>
        </w:rPr>
        <w:t>ofertará en el largo plazo</w:t>
      </w:r>
      <w:proofErr w:type="gramStart"/>
      <w:r w:rsidRPr="00EA3637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 w:rsidRPr="00EA3637">
        <w:rPr>
          <w:rFonts w:ascii="Book Antiqua" w:eastAsia="Arial Unicode MS" w:hAnsi="Book Antiqua" w:cs="Tahoma"/>
          <w:sz w:val="22"/>
          <w:szCs w:val="22"/>
        </w:rPr>
        <w:t xml:space="preserve">  </w:t>
      </w:r>
      <w:r w:rsidR="00AE2195">
        <w:rPr>
          <w:rFonts w:ascii="Book Antiqua" w:eastAsia="Arial Unicode MS" w:hAnsi="Book Antiqua" w:cs="Tahoma"/>
          <w:sz w:val="22"/>
          <w:szCs w:val="22"/>
        </w:rPr>
        <w:t>(iii</w:t>
      </w:r>
      <w:r>
        <w:rPr>
          <w:rFonts w:ascii="Book Antiqua" w:eastAsia="Arial Unicode MS" w:hAnsi="Book Antiqua" w:cs="Tahoma"/>
          <w:sz w:val="22"/>
          <w:szCs w:val="22"/>
        </w:rPr>
        <w:t xml:space="preserve">)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Cuál será su máxima ganancia?</w:t>
      </w:r>
    </w:p>
    <w:p w:rsidR="00D54913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sectPr w:rsidR="00D54913" w:rsidSect="00114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06"/>
    <w:multiLevelType w:val="hybridMultilevel"/>
    <w:tmpl w:val="6BC85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21AE8"/>
    <w:multiLevelType w:val="hybridMultilevel"/>
    <w:tmpl w:val="90463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49E3"/>
    <w:multiLevelType w:val="hybridMultilevel"/>
    <w:tmpl w:val="94F87F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4779CF"/>
    <w:multiLevelType w:val="hybridMultilevel"/>
    <w:tmpl w:val="0B422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3C62"/>
    <w:multiLevelType w:val="hybridMultilevel"/>
    <w:tmpl w:val="C1CA0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BA3"/>
    <w:multiLevelType w:val="hybridMultilevel"/>
    <w:tmpl w:val="B8F06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BEC"/>
    <w:multiLevelType w:val="hybridMultilevel"/>
    <w:tmpl w:val="E42AA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AB03D1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634BCE"/>
    <w:multiLevelType w:val="hybridMultilevel"/>
    <w:tmpl w:val="59348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7680"/>
    <w:multiLevelType w:val="hybridMultilevel"/>
    <w:tmpl w:val="19F42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948F8"/>
    <w:multiLevelType w:val="hybridMultilevel"/>
    <w:tmpl w:val="807E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401A"/>
    <w:multiLevelType w:val="hybridMultilevel"/>
    <w:tmpl w:val="45820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46B47"/>
    <w:multiLevelType w:val="hybridMultilevel"/>
    <w:tmpl w:val="4146A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E7C"/>
    <w:rsid w:val="00032798"/>
    <w:rsid w:val="000C15C2"/>
    <w:rsid w:val="00142830"/>
    <w:rsid w:val="001931E1"/>
    <w:rsid w:val="001B3354"/>
    <w:rsid w:val="00316588"/>
    <w:rsid w:val="003F3D54"/>
    <w:rsid w:val="006967B3"/>
    <w:rsid w:val="007B790B"/>
    <w:rsid w:val="00851AF8"/>
    <w:rsid w:val="008D1D00"/>
    <w:rsid w:val="00901489"/>
    <w:rsid w:val="00983282"/>
    <w:rsid w:val="009F3275"/>
    <w:rsid w:val="00AE2195"/>
    <w:rsid w:val="00B76891"/>
    <w:rsid w:val="00C45C3D"/>
    <w:rsid w:val="00CD5F91"/>
    <w:rsid w:val="00D54913"/>
    <w:rsid w:val="00E65898"/>
    <w:rsid w:val="00EA3637"/>
    <w:rsid w:val="00F3577D"/>
    <w:rsid w:val="00F7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E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E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4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1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rsid w:val="00E6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13</cp:revision>
  <dcterms:created xsi:type="dcterms:W3CDTF">2013-01-28T07:06:00Z</dcterms:created>
  <dcterms:modified xsi:type="dcterms:W3CDTF">2013-01-29T12:58:00Z</dcterms:modified>
</cp:coreProperties>
</file>