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6E" w:rsidRPr="00F64257" w:rsidRDefault="00F64257">
      <w:pPr>
        <w:rPr>
          <w:sz w:val="28"/>
        </w:rPr>
      </w:pPr>
      <w:r>
        <w:rPr>
          <w:sz w:val="28"/>
        </w:rPr>
        <w:t>NOMBRE………………………………………………………………………………………………..</w:t>
      </w:r>
    </w:p>
    <w:p w:rsidR="00A11032" w:rsidRDefault="00A11032" w:rsidP="00A1103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0D4174">
        <w:rPr>
          <w:rFonts w:ascii="Arial" w:hAnsi="Arial" w:cs="Arial"/>
          <w:lang w:val="es-ES"/>
        </w:rPr>
        <w:t>Una onda se propaga en el modo TE</w:t>
      </w:r>
      <w:r w:rsidRPr="000D4174">
        <w:rPr>
          <w:rFonts w:ascii="Arial" w:hAnsi="Arial" w:cs="Arial"/>
          <w:vertAlign w:val="subscript"/>
          <w:lang w:val="es-ES"/>
        </w:rPr>
        <w:t>10</w:t>
      </w:r>
      <w:r w:rsidRPr="000D4174">
        <w:rPr>
          <w:rFonts w:ascii="Arial" w:hAnsi="Arial" w:cs="Arial"/>
          <w:lang w:val="es-ES"/>
        </w:rPr>
        <w:t xml:space="preserve"> por una guía rectangular de dimensiones 6x3 cm, rellena de un dieléctrico de constantes  </w:t>
      </w:r>
      <w:r w:rsidRPr="00EF302B">
        <w:rPr>
          <w:position w:val="-12"/>
        </w:rPr>
        <w:object w:dxaOrig="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pt;height:18.25pt" o:ole="">
            <v:imagedata r:id="rId8" o:title=""/>
          </v:shape>
          <o:OLEObject Type="Embed" ProgID="Equation.3" ShapeID="_x0000_i1025" DrawAspect="Content" ObjectID="_1420542328" r:id="rId9"/>
        </w:object>
      </w:r>
      <w:r w:rsidRPr="000D4174">
        <w:rPr>
          <w:rFonts w:ascii="Arial" w:hAnsi="Arial" w:cs="Arial"/>
          <w:lang w:val="es-ES"/>
        </w:rPr>
        <w:t xml:space="preserve">a una frecuencia doble de la frecuencia de corte. En un punto determinado el dieléctrico cambia bruscamente a otro dieléctrico de parámetros </w:t>
      </w:r>
      <w:r w:rsidRPr="000D4174">
        <w:rPr>
          <w:rFonts w:ascii="Arial" w:hAnsi="Arial" w:cs="Arial"/>
        </w:rPr>
        <w:fldChar w:fldCharType="begin"/>
      </w:r>
      <w:r w:rsidRPr="000D4174">
        <w:rPr>
          <w:rFonts w:ascii="Arial" w:hAnsi="Arial" w:cs="Arial"/>
          <w:lang w:val="es-ES"/>
        </w:rPr>
        <w:instrText xml:space="preserve"> QUOTE </w:instrText>
      </w:r>
      <w:r w:rsidRPr="00EF302B">
        <w:rPr>
          <w:noProof/>
          <w:lang w:val="es-ES" w:eastAsia="es-ES"/>
        </w:rPr>
        <w:drawing>
          <wp:inline distT="0" distB="0" distL="0" distR="0" wp14:anchorId="223A7BD8" wp14:editId="38ADD33A">
            <wp:extent cx="1105535" cy="143510"/>
            <wp:effectExtent l="19050" t="0" r="0" b="0"/>
            <wp:docPr id="1" name="Imagen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174">
        <w:rPr>
          <w:rFonts w:ascii="Arial" w:hAnsi="Arial" w:cs="Arial"/>
          <w:lang w:val="es-ES"/>
        </w:rPr>
        <w:instrText xml:space="preserve"> </w:instrText>
      </w:r>
      <w:r w:rsidRPr="000D4174">
        <w:rPr>
          <w:rFonts w:ascii="Arial" w:hAnsi="Arial" w:cs="Arial"/>
        </w:rPr>
        <w:fldChar w:fldCharType="separate"/>
      </w:r>
      <w:r w:rsidRPr="00EF302B">
        <w:rPr>
          <w:noProof/>
          <w:lang w:val="es-ES" w:eastAsia="es-ES"/>
        </w:rPr>
        <w:drawing>
          <wp:inline distT="0" distB="0" distL="0" distR="0" wp14:anchorId="7F8D3607" wp14:editId="675EA234">
            <wp:extent cx="1105535" cy="143510"/>
            <wp:effectExtent l="19050" t="0" r="0" b="0"/>
            <wp:docPr id="2" name="Imagen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174">
        <w:rPr>
          <w:rFonts w:ascii="Arial" w:hAnsi="Arial" w:cs="Arial"/>
        </w:rPr>
        <w:fldChar w:fldCharType="end"/>
      </w:r>
      <w:r w:rsidRPr="000D4174">
        <w:rPr>
          <w:rFonts w:ascii="Arial" w:hAnsi="Arial" w:cs="Arial"/>
          <w:lang w:val="es-ES"/>
        </w:rPr>
        <w:t xml:space="preserve">. </w:t>
      </w:r>
      <w:r>
        <w:rPr>
          <w:rFonts w:ascii="Arial" w:hAnsi="Arial" w:cs="Arial"/>
          <w:lang w:val="es-ES"/>
        </w:rPr>
        <w:t>Considerando solamente la componente de incidencia normal, h</w:t>
      </w:r>
      <w:r w:rsidRPr="000D4174">
        <w:rPr>
          <w:rFonts w:ascii="Arial" w:hAnsi="Arial" w:cs="Arial"/>
          <w:lang w:val="es-ES"/>
        </w:rPr>
        <w:t xml:space="preserve">alle </w:t>
      </w:r>
    </w:p>
    <w:p w:rsidR="00A11032" w:rsidRDefault="00A11032" w:rsidP="00A11032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Pr="000D4174">
        <w:rPr>
          <w:rFonts w:ascii="Arial" w:hAnsi="Arial" w:cs="Arial"/>
          <w:lang w:val="es-ES"/>
        </w:rPr>
        <w:t xml:space="preserve">l valor de </w:t>
      </w:r>
      <w:r w:rsidRPr="000D4174">
        <w:rPr>
          <w:rFonts w:ascii="Arial" w:hAnsi="Arial" w:cs="Arial"/>
        </w:rPr>
        <w:fldChar w:fldCharType="begin"/>
      </w:r>
      <w:r w:rsidRPr="000D4174">
        <w:rPr>
          <w:rFonts w:ascii="Arial" w:hAnsi="Arial" w:cs="Arial"/>
          <w:lang w:val="es-ES"/>
        </w:rPr>
        <w:instrText xml:space="preserve"> QUOTE </w:instrText>
      </w:r>
      <w:r w:rsidRPr="00EF302B">
        <w:rPr>
          <w:noProof/>
          <w:lang w:val="es-ES" w:eastAsia="es-ES"/>
        </w:rPr>
        <w:drawing>
          <wp:inline distT="0" distB="0" distL="0" distR="0" wp14:anchorId="76237C1A" wp14:editId="4A5CF5C5">
            <wp:extent cx="149860" cy="143510"/>
            <wp:effectExtent l="19050" t="0" r="2540" b="0"/>
            <wp:docPr id="3" name="Imagen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174">
        <w:rPr>
          <w:rFonts w:ascii="Arial" w:hAnsi="Arial" w:cs="Arial"/>
          <w:lang w:val="es-ES"/>
        </w:rPr>
        <w:instrText xml:space="preserve"> </w:instrText>
      </w:r>
      <w:r w:rsidRPr="000D4174">
        <w:rPr>
          <w:rFonts w:ascii="Arial" w:hAnsi="Arial" w:cs="Arial"/>
        </w:rPr>
        <w:fldChar w:fldCharType="separate"/>
      </w:r>
      <w:r w:rsidRPr="00EF302B">
        <w:rPr>
          <w:noProof/>
          <w:lang w:val="es-ES" w:eastAsia="es-ES"/>
        </w:rPr>
        <w:drawing>
          <wp:inline distT="0" distB="0" distL="0" distR="0" wp14:anchorId="6B4D5803" wp14:editId="113655F1">
            <wp:extent cx="149860" cy="143510"/>
            <wp:effectExtent l="19050" t="0" r="2540" b="0"/>
            <wp:docPr id="4" name="Imagen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174">
        <w:rPr>
          <w:rFonts w:ascii="Arial" w:hAnsi="Arial" w:cs="Arial"/>
        </w:rPr>
        <w:fldChar w:fldCharType="end"/>
      </w:r>
      <w:r w:rsidRPr="000D4174">
        <w:rPr>
          <w:rFonts w:ascii="Arial" w:hAnsi="Arial" w:cs="Arial"/>
          <w:lang w:val="es-ES"/>
        </w:rPr>
        <w:t xml:space="preserve"> </w:t>
      </w:r>
      <w:proofErr w:type="spellStart"/>
      <w:r w:rsidRPr="000D4174">
        <w:rPr>
          <w:rFonts w:ascii="Arial" w:hAnsi="Arial" w:cs="Arial"/>
          <w:lang w:val="es-ES"/>
        </w:rPr>
        <w:t>de</w:t>
      </w:r>
      <w:proofErr w:type="spellEnd"/>
      <w:r w:rsidRPr="000D4174">
        <w:rPr>
          <w:rFonts w:ascii="Arial" w:hAnsi="Arial" w:cs="Arial"/>
          <w:lang w:val="es-ES"/>
        </w:rPr>
        <w:t xml:space="preserve"> tal forma que la amplitud de la onda reflejada sea el 50% de la amplitud de onda incidente</w:t>
      </w:r>
      <w:r>
        <w:rPr>
          <w:rFonts w:ascii="Arial" w:hAnsi="Arial" w:cs="Arial"/>
          <w:lang w:val="es-ES"/>
        </w:rPr>
        <w:t>,</w:t>
      </w:r>
      <w:r w:rsidRPr="000D4174">
        <w:rPr>
          <w:rFonts w:ascii="Arial" w:hAnsi="Arial" w:cs="Arial"/>
          <w:lang w:val="es-ES"/>
        </w:rPr>
        <w:t xml:space="preserve"> y </w:t>
      </w:r>
    </w:p>
    <w:p w:rsidR="00A11032" w:rsidRDefault="00A11032" w:rsidP="00A11032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Pr="000D4174">
        <w:rPr>
          <w:rFonts w:ascii="Arial" w:hAnsi="Arial" w:cs="Arial"/>
          <w:lang w:val="es-ES"/>
        </w:rPr>
        <w:t>ncuentre el valor de la amplitud de la onda incidente en el nuevo dieléctrico (en porcentaje de la onda incidente en el primer dieléc</w:t>
      </w:r>
      <w:r>
        <w:rPr>
          <w:rFonts w:ascii="Arial" w:hAnsi="Arial" w:cs="Arial"/>
          <w:lang w:val="es-ES"/>
        </w:rPr>
        <w:t xml:space="preserve">trico). </w:t>
      </w:r>
    </w:p>
    <w:p w:rsidR="00F64257" w:rsidRDefault="00F64257" w:rsidP="00F64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4257" w:rsidRPr="00F64257" w:rsidRDefault="00F64257" w:rsidP="00F64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D3027" w:rsidRDefault="003D3027" w:rsidP="003D30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es-ES"/>
        </w:rPr>
      </w:pPr>
      <w:r w:rsidRPr="000D4174">
        <w:rPr>
          <w:rFonts w:ascii="Arial" w:hAnsi="Arial" w:cs="Arial"/>
          <w:lang w:val="es-ES"/>
        </w:rPr>
        <w:lastRenderedPageBreak/>
        <w:t>Una guía de ondas rectangular conduce una onda progresiva TE</w:t>
      </w:r>
      <w:r w:rsidRPr="000D4174">
        <w:rPr>
          <w:rFonts w:ascii="Arial" w:hAnsi="Arial" w:cs="Arial"/>
          <w:sz w:val="16"/>
          <w:szCs w:val="16"/>
          <w:lang w:val="es-ES"/>
        </w:rPr>
        <w:t xml:space="preserve">10 </w:t>
      </w:r>
      <w:r w:rsidRPr="000D4174">
        <w:rPr>
          <w:rFonts w:ascii="Arial" w:hAnsi="Arial" w:cs="Arial"/>
          <w:lang w:val="es-ES"/>
        </w:rPr>
        <w:t xml:space="preserve">con una frecuencia de </w:t>
      </w:r>
      <w:r>
        <w:rPr>
          <w:rFonts w:ascii="Arial" w:hAnsi="Arial" w:cs="Arial"/>
          <w:lang w:val="es-ES"/>
        </w:rPr>
        <w:t>5</w:t>
      </w:r>
      <w:r w:rsidRPr="000D4174">
        <w:rPr>
          <w:rFonts w:ascii="Arial" w:hAnsi="Arial" w:cs="Arial"/>
          <w:lang w:val="es-ES"/>
        </w:rPr>
        <w:t xml:space="preserve"> GHz. Se sabe que la longitud de onda en la guía es </w:t>
      </w:r>
      <w:r w:rsidRPr="000D4174">
        <w:rPr>
          <w:rFonts w:ascii="Cmmi12+1" w:eastAsia="Cmmi12+1" w:hAnsi="Arial" w:cs="Cmmi12+1" w:hint="eastAsia"/>
        </w:rPr>
        <w:t>λ</w:t>
      </w:r>
      <w:r w:rsidRPr="000D4174">
        <w:rPr>
          <w:rFonts w:ascii="Cmmi8" w:hAnsi="Cmmi8" w:cs="Cmmi8"/>
          <w:sz w:val="16"/>
          <w:szCs w:val="16"/>
          <w:lang w:val="es-ES"/>
        </w:rPr>
        <w:t xml:space="preserve">g </w:t>
      </w:r>
      <w:r w:rsidRPr="000D4174">
        <w:rPr>
          <w:rFonts w:ascii="Arial" w:hAnsi="Arial" w:cs="Arial"/>
          <w:lang w:val="es-ES"/>
        </w:rPr>
        <w:t xml:space="preserve">= </w:t>
      </w:r>
      <w:r>
        <w:rPr>
          <w:rFonts w:ascii="Arial" w:hAnsi="Arial" w:cs="Arial"/>
          <w:lang w:val="es-ES"/>
        </w:rPr>
        <w:t>1.667</w:t>
      </w:r>
      <w:r w:rsidRPr="000D4174">
        <w:rPr>
          <w:rFonts w:ascii="Arial" w:hAnsi="Arial" w:cs="Arial"/>
          <w:lang w:val="es-ES"/>
        </w:rPr>
        <w:t xml:space="preserve"> cm y que la velocidad de fase es </w:t>
      </w:r>
      <w:proofErr w:type="spellStart"/>
      <w:r w:rsidRPr="000D4174">
        <w:rPr>
          <w:rFonts w:ascii="Cmmi12" w:hAnsi="Cmmi12" w:cs="Cmmi12"/>
          <w:lang w:val="es-ES"/>
        </w:rPr>
        <w:t>v</w:t>
      </w:r>
      <w:r w:rsidRPr="000D4174">
        <w:rPr>
          <w:rFonts w:ascii="Cmmi8" w:hAnsi="Cmmi8" w:cs="Cmmi8"/>
          <w:sz w:val="16"/>
          <w:szCs w:val="16"/>
          <w:lang w:val="es-ES"/>
        </w:rPr>
        <w:t>f</w:t>
      </w:r>
      <w:proofErr w:type="spellEnd"/>
      <w:r w:rsidRPr="000D4174">
        <w:rPr>
          <w:rFonts w:ascii="Cmmi8" w:hAnsi="Cmmi8" w:cs="Cmmi8"/>
          <w:sz w:val="16"/>
          <w:szCs w:val="16"/>
          <w:lang w:val="es-ES"/>
        </w:rPr>
        <w:t xml:space="preserve"> </w:t>
      </w:r>
      <w:r w:rsidRPr="000D4174">
        <w:rPr>
          <w:rFonts w:ascii="Arial" w:hAnsi="Arial" w:cs="Arial"/>
          <w:lang w:val="es-ES"/>
        </w:rPr>
        <w:t xml:space="preserve">= </w:t>
      </w:r>
      <w:r>
        <w:rPr>
          <w:rFonts w:ascii="Arial" w:hAnsi="Arial" w:cs="Arial"/>
          <w:lang w:val="es-ES"/>
        </w:rPr>
        <w:t>6</w:t>
      </w:r>
      <w:r w:rsidRPr="000D4174">
        <w:rPr>
          <w:rFonts w:ascii="Cmmi12" w:hAnsi="Cmmi12" w:cs="Cmmi12"/>
          <w:lang w:val="es-ES"/>
        </w:rPr>
        <w:t xml:space="preserve">, </w:t>
      </w:r>
      <w:r>
        <w:rPr>
          <w:rFonts w:ascii="Arial" w:hAnsi="Arial" w:cs="Arial"/>
          <w:lang w:val="es-ES"/>
        </w:rPr>
        <w:t>00</w:t>
      </w:r>
      <w:r w:rsidRPr="000D4174">
        <w:rPr>
          <w:rFonts w:ascii="Arial" w:hAnsi="Arial" w:cs="Arial"/>
          <w:lang w:val="es-ES"/>
        </w:rPr>
        <w:t xml:space="preserve"> </w:t>
      </w:r>
      <w:r>
        <w:rPr>
          <w:rFonts w:ascii="Cmsy10" w:hAnsi="Cmsy10" w:cs="Cmsy10"/>
          <w:lang w:val="es-ES"/>
        </w:rPr>
        <w:t>x</w:t>
      </w:r>
      <w:r w:rsidRPr="000D4174">
        <w:rPr>
          <w:rFonts w:ascii="Cmsy10" w:hAnsi="Cmsy10" w:cs="Cmsy10"/>
          <w:lang w:val="es-ES"/>
        </w:rPr>
        <w:t xml:space="preserve"> </w:t>
      </w:r>
      <w:r w:rsidRPr="000D4174">
        <w:rPr>
          <w:rFonts w:ascii="Arial" w:hAnsi="Arial" w:cs="Arial"/>
          <w:lang w:val="es-ES"/>
        </w:rPr>
        <w:t>10</w:t>
      </w:r>
      <w:r w:rsidRPr="009F57BE">
        <w:rPr>
          <w:rFonts w:ascii="Arial" w:hAnsi="Arial" w:cs="Arial"/>
          <w:sz w:val="24"/>
          <w:szCs w:val="28"/>
          <w:vertAlign w:val="superscript"/>
          <w:lang w:val="es-ES"/>
        </w:rPr>
        <w:t>8</w:t>
      </w:r>
      <w:r w:rsidRPr="000D4174">
        <w:rPr>
          <w:rFonts w:ascii="Arial" w:hAnsi="Arial" w:cs="Arial"/>
          <w:sz w:val="16"/>
          <w:szCs w:val="16"/>
          <w:lang w:val="es-ES"/>
        </w:rPr>
        <w:t xml:space="preserve"> </w:t>
      </w:r>
      <w:r w:rsidRPr="000D4174">
        <w:rPr>
          <w:rFonts w:ascii="Arial" w:hAnsi="Arial" w:cs="Arial"/>
          <w:lang w:val="es-ES"/>
        </w:rPr>
        <w:t>m/s. Encuentre las dimensiones de la guía</w:t>
      </w:r>
      <w:r>
        <w:rPr>
          <w:rFonts w:ascii="Arial" w:hAnsi="Arial" w:cs="Arial"/>
          <w:lang w:val="es-ES"/>
        </w:rPr>
        <w:t>, si el dieléctrico es aire</w:t>
      </w:r>
      <w:r w:rsidR="00FF531B">
        <w:rPr>
          <w:rFonts w:ascii="Arial" w:hAnsi="Arial" w:cs="Arial"/>
          <w:lang w:val="es-ES"/>
        </w:rPr>
        <w:t xml:space="preserve"> y el ancho de banda ideal debe ser de 1,5 GHz</w:t>
      </w:r>
      <w:r w:rsidRPr="000D4174">
        <w:rPr>
          <w:rFonts w:ascii="Arial" w:hAnsi="Arial" w:cs="Arial"/>
          <w:lang w:val="es-ES"/>
        </w:rPr>
        <w:t>.</w:t>
      </w: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Pr="00F64257" w:rsidRDefault="00F64257" w:rsidP="00F642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F64257" w:rsidRPr="00F64257" w:rsidRDefault="00F64257" w:rsidP="00F64257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sz w:val="28"/>
        </w:rPr>
      </w:pPr>
      <w:r w:rsidRPr="00F64257">
        <w:rPr>
          <w:rFonts w:ascii="Arial" w:hAnsi="Arial" w:cs="Arial"/>
        </w:rPr>
        <w:lastRenderedPageBreak/>
        <w:t xml:space="preserve">Partiendo de que </w:t>
      </w:r>
      <m:oMath>
        <m:r>
          <w:rPr>
            <w:rFonts w:ascii="Cambria Math" w:hAnsi="Cambria Math" w:cs="Arial"/>
            <w:sz w:val="28"/>
          </w:rPr>
          <m:t>P=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</w:rPr>
              <m:t>2</m:t>
            </m:r>
          </m:den>
        </m:f>
        <m:r>
          <w:rPr>
            <w:rFonts w:ascii="Cambria Math" w:hAnsi="Cambria Math" w:cs="Arial"/>
            <w:sz w:val="28"/>
          </w:rPr>
          <m:t>Re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nary>
              <m:naryPr>
                <m:chr m:val="∯"/>
                <m:limLoc m:val="subSup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Arial"/>
                    <w:sz w:val="28"/>
                  </w:rPr>
                  <m:t>s</m:t>
                </m:r>
              </m:sub>
              <m:sup>
                <m:r>
                  <w:rPr>
                    <w:rFonts w:ascii="Cambria Math" w:eastAsiaTheme="minorEastAsia" w:hAnsi="Cambria Math" w:cs="Arial"/>
                    <w:sz w:val="28"/>
                  </w:rPr>
                  <m:t xml:space="preserve"> 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Arial"/>
                            <w:sz w:val="28"/>
                          </w:rPr>
                          <m:t>E</m:t>
                        </m:r>
                      </m:e>
                    </m:acc>
                    <m:r>
                      <w:rPr>
                        <w:rFonts w:ascii="Cambria Math" w:eastAsiaTheme="minorEastAsia" w:hAnsi="Cambria Math" w:cs="Arial"/>
                        <w:sz w:val="28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Arial"/>
                                <w:sz w:val="28"/>
                              </w:rPr>
                              <m:t>H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28"/>
                          </w:rPr>
                          <m:t>*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Arial"/>
                    <w:sz w:val="28"/>
                  </w:rPr>
                  <m:t>.d</m:t>
                </m:r>
                <m:acc>
                  <m:acc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  <w:sz w:val="28"/>
                      </w:rPr>
                      <m:t>s</m:t>
                    </m:r>
                  </m:e>
                </m:acc>
              </m:e>
            </m:nary>
          </m:e>
        </m:d>
      </m:oMath>
      <w:r w:rsidRPr="00F64257">
        <w:rPr>
          <w:rFonts w:ascii="Arial" w:hAnsi="Arial" w:cs="Arial"/>
          <w:sz w:val="28"/>
          <w:szCs w:val="28"/>
        </w:rPr>
        <w:t xml:space="preserve"> </w:t>
      </w:r>
      <w:r w:rsidRPr="00F64257">
        <w:rPr>
          <w:rFonts w:ascii="Arial" w:hAnsi="Arial" w:cs="Arial"/>
          <w:szCs w:val="28"/>
        </w:rPr>
        <w:t xml:space="preserve">es la expresión para la potencia que fluye a través de una superficie, demuestre que la potencia  que se propaga por el interior de una guía de sección rectangular con dimensiones </w:t>
      </w:r>
      <w:bookmarkStart w:id="0" w:name="_GoBack"/>
      <w:bookmarkEnd w:id="0"/>
      <w:r w:rsidRPr="00F64257">
        <w:rPr>
          <w:rFonts w:ascii="Arial" w:hAnsi="Arial" w:cs="Arial"/>
          <w:szCs w:val="28"/>
        </w:rPr>
        <w:t xml:space="preserve">a x b, para el modo </w:t>
      </w:r>
      <w:proofErr w:type="spellStart"/>
      <w:r w:rsidRPr="00F64257">
        <w:rPr>
          <w:rFonts w:ascii="Arial" w:hAnsi="Arial" w:cs="Arial"/>
          <w:szCs w:val="28"/>
        </w:rPr>
        <w:t>TMmn</w:t>
      </w:r>
      <w:proofErr w:type="spellEnd"/>
      <w:r w:rsidRPr="00F64257">
        <w:rPr>
          <w:rFonts w:ascii="Arial" w:hAnsi="Arial" w:cs="Arial"/>
          <w:szCs w:val="28"/>
        </w:rPr>
        <w:t xml:space="preserve"> es </w:t>
      </w:r>
      <m:oMath>
        <m:borderBox>
          <m:borderBox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borderBoxPr>
          <m:e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8"/>
                  </w:rPr>
                  <m:t>TMmn</m:t>
                </m:r>
              </m:sub>
            </m:sSub>
            <m:r>
              <w:rPr>
                <w:rFonts w:ascii="Cambria Math" w:hAnsi="Cambria Math" w:cs="Arial"/>
                <w:sz w:val="28"/>
              </w:rPr>
              <m:t>=</m:t>
            </m:r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</w:rPr>
                  <m:t xml:space="preserve"> 1</m:t>
                </m:r>
              </m:num>
              <m:den>
                <m:r>
                  <w:rPr>
                    <w:rFonts w:ascii="Cambria Math" w:hAnsi="Cambria Math" w:cs="Arial"/>
                    <w:sz w:val="28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</w:rPr>
                      <m:t>TMmn</m:t>
                    </m:r>
                  </m:sub>
                </m:sSub>
              </m:den>
            </m:f>
            <m:nary>
              <m:naryPr>
                <m:limLoc m:val="undOvr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Arial"/>
                    <w:sz w:val="28"/>
                  </w:rPr>
                  <m:t>0</m:t>
                </m:r>
              </m:sub>
              <m:sup>
                <m:r>
                  <w:rPr>
                    <w:rFonts w:ascii="Cambria Math" w:hAnsi="Cambria Math" w:cs="Arial"/>
                    <w:sz w:val="28"/>
                  </w:rPr>
                  <m:t>b</m:t>
                </m:r>
              </m:sup>
              <m:e>
                <m:nary>
                  <m:naryPr>
                    <m:limLoc m:val="undOvr"/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sz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Arial"/>
                        <w:sz w:val="28"/>
                      </w:rPr>
                      <m:t>a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eastAsiaTheme="minorEastAsia" w:hAnsi="Cambria Math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Arial"/>
                                            <w:sz w:val="28"/>
                                          </w:rPr>
                                          <m:t>E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28"/>
                                      </w:rPr>
                                      <m:t>x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Arial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Arial"/>
                            <w:sz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eastAsiaTheme="minorEastAsia" w:hAnsi="Cambria Math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Arial"/>
                                            <w:sz w:val="28"/>
                                          </w:rPr>
                                          <m:t>E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28"/>
                                      </w:rPr>
                                      <m:t>y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Arial"/>
                                <w:sz w:val="28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nary>
              </m:e>
            </m:nary>
            <m:r>
              <w:rPr>
                <w:rFonts w:ascii="Cambria Math" w:hAnsi="Cambria Math" w:cs="Arial"/>
                <w:sz w:val="28"/>
              </w:rPr>
              <m:t>dxdy</m:t>
            </m:r>
          </m:e>
        </m:borderBox>
      </m:oMath>
    </w:p>
    <w:p w:rsidR="00F64257" w:rsidRPr="00F64257" w:rsidRDefault="00F64257" w:rsidP="00F64257">
      <w:pPr>
        <w:pStyle w:val="Prrafodelista"/>
        <w:rPr>
          <w:rFonts w:ascii="Arial" w:eastAsiaTheme="minorEastAsia" w:hAnsi="Arial" w:cs="Arial"/>
          <w:sz w:val="28"/>
        </w:rPr>
      </w:pPr>
    </w:p>
    <w:p w:rsidR="00A11032" w:rsidRPr="00F64257" w:rsidRDefault="00A11032" w:rsidP="00F64257">
      <w:pPr>
        <w:pStyle w:val="Prrafodelista"/>
        <w:rPr>
          <w:rFonts w:ascii="Arial" w:hAnsi="Arial" w:cs="Arial"/>
        </w:rPr>
      </w:pPr>
    </w:p>
    <w:sectPr w:rsidR="00A11032" w:rsidRPr="00F64257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10" w:rsidRDefault="00993910" w:rsidP="00F64257">
      <w:pPr>
        <w:spacing w:after="0" w:line="240" w:lineRule="auto"/>
      </w:pPr>
      <w:r>
        <w:separator/>
      </w:r>
    </w:p>
  </w:endnote>
  <w:endnote w:type="continuationSeparator" w:id="0">
    <w:p w:rsidR="00993910" w:rsidRDefault="00993910" w:rsidP="00F6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mmi12+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mi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mi1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sy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10" w:rsidRDefault="00993910" w:rsidP="00F64257">
      <w:pPr>
        <w:spacing w:after="0" w:line="240" w:lineRule="auto"/>
      </w:pPr>
      <w:r>
        <w:separator/>
      </w:r>
    </w:p>
  </w:footnote>
  <w:footnote w:type="continuationSeparator" w:id="0">
    <w:p w:rsidR="00993910" w:rsidRDefault="00993910" w:rsidP="00F6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57" w:rsidRDefault="00F64257">
    <w:pPr>
      <w:pStyle w:val="Encabezado"/>
      <w:rPr>
        <w:sz w:val="32"/>
      </w:rPr>
    </w:pPr>
    <w:r>
      <w:rPr>
        <w:sz w:val="32"/>
      </w:rPr>
      <w:t>TEORIA ELECTROMAGNÉTICA 2</w:t>
    </w:r>
  </w:p>
  <w:p w:rsidR="00F64257" w:rsidRPr="00F64257" w:rsidRDefault="00F64257">
    <w:pPr>
      <w:pStyle w:val="Encabezado"/>
    </w:pPr>
    <w:r>
      <w:t>Segundo Examen Ene/13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12627"/>
    <w:multiLevelType w:val="hybridMultilevel"/>
    <w:tmpl w:val="632E79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28"/>
    <w:rsid w:val="003D3027"/>
    <w:rsid w:val="00787128"/>
    <w:rsid w:val="007D466E"/>
    <w:rsid w:val="00993910"/>
    <w:rsid w:val="00A11032"/>
    <w:rsid w:val="00F64257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1032"/>
    <w:pPr>
      <w:ind w:left="720"/>
    </w:pPr>
    <w:rPr>
      <w:rFonts w:ascii="Calibri" w:eastAsia="Calibri" w:hAnsi="Calibri" w:cs="Calibri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3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64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257"/>
  </w:style>
  <w:style w:type="paragraph" w:styleId="Piedepgina">
    <w:name w:val="footer"/>
    <w:basedOn w:val="Normal"/>
    <w:link w:val="PiedepginaCar"/>
    <w:uiPriority w:val="99"/>
    <w:unhideWhenUsed/>
    <w:rsid w:val="00F64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1032"/>
    <w:pPr>
      <w:ind w:left="720"/>
    </w:pPr>
    <w:rPr>
      <w:rFonts w:ascii="Calibri" w:eastAsia="Calibri" w:hAnsi="Calibri" w:cs="Calibri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3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64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257"/>
  </w:style>
  <w:style w:type="paragraph" w:styleId="Piedepgina">
    <w:name w:val="footer"/>
    <w:basedOn w:val="Normal"/>
    <w:link w:val="PiedepginaCar"/>
    <w:uiPriority w:val="99"/>
    <w:unhideWhenUsed/>
    <w:rsid w:val="00F64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HidroEspol</dc:creator>
  <cp:lastModifiedBy>HidroEspol</cp:lastModifiedBy>
  <cp:revision>2</cp:revision>
  <dcterms:created xsi:type="dcterms:W3CDTF">2013-01-24T15:09:00Z</dcterms:created>
  <dcterms:modified xsi:type="dcterms:W3CDTF">2013-01-24T19:17:00Z</dcterms:modified>
</cp:coreProperties>
</file>