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0B" w:rsidRPr="00813CBB" w:rsidRDefault="004C240B" w:rsidP="004C240B">
      <w:pPr>
        <w:numPr>
          <w:ilvl w:val="0"/>
          <w:numId w:val="1"/>
        </w:numPr>
        <w:jc w:val="both"/>
        <w:rPr>
          <w:rFonts w:asciiTheme="minorHAnsi" w:eastAsia="MS Gothic" w:hAnsiTheme="minorHAnsi"/>
          <w:b/>
        </w:rPr>
      </w:pPr>
      <w:r w:rsidRPr="00813CBB">
        <w:rPr>
          <w:rFonts w:asciiTheme="minorHAnsi" w:eastAsia="MS Gothic" w:hAnsiTheme="minorHAnsi"/>
          <w:b/>
        </w:rPr>
        <w:t xml:space="preserve">Se desea acoplar una carga normalizada </w:t>
      </w:r>
      <w:r w:rsidRPr="00813CBB">
        <w:rPr>
          <w:rFonts w:asciiTheme="minorHAnsi" w:eastAsia="MS Gothic" w:hAnsiTheme="minorHAnsi"/>
          <w:b/>
          <w:position w:val="-10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.75pt" o:ole="">
            <v:imagedata r:id="rId7" o:title=""/>
          </v:shape>
          <o:OLEObject Type="Embed" ProgID="Equation.3" ShapeID="_x0000_i1025" DrawAspect="Content" ObjectID="_1434279112" r:id="rId8"/>
        </w:object>
      </w:r>
      <w:r w:rsidRPr="00813CBB">
        <w:rPr>
          <w:rFonts w:asciiTheme="minorHAnsi" w:eastAsia="MS Gothic" w:hAnsiTheme="minorHAnsi"/>
          <w:b/>
        </w:rPr>
        <w:t xml:space="preserve"> con un sintonizador de dos “</w:t>
      </w:r>
      <w:proofErr w:type="spellStart"/>
      <w:r w:rsidRPr="00813CBB">
        <w:rPr>
          <w:rFonts w:asciiTheme="minorHAnsi" w:eastAsia="MS Gothic" w:hAnsiTheme="minorHAnsi"/>
          <w:b/>
        </w:rPr>
        <w:t>stubs</w:t>
      </w:r>
      <w:proofErr w:type="spellEnd"/>
      <w:r w:rsidRPr="00813CBB">
        <w:rPr>
          <w:rFonts w:asciiTheme="minorHAnsi" w:eastAsia="MS Gothic" w:hAnsiTheme="minorHAnsi"/>
          <w:b/>
        </w:rPr>
        <w:t>”</w:t>
      </w:r>
      <w:r w:rsidR="00E26B0B">
        <w:rPr>
          <w:rFonts w:asciiTheme="minorHAnsi" w:eastAsia="MS Gothic" w:hAnsiTheme="minorHAnsi"/>
          <w:b/>
        </w:rPr>
        <w:t xml:space="preserve"> </w:t>
      </w:r>
      <w:r w:rsidRPr="00813CBB">
        <w:rPr>
          <w:rFonts w:asciiTheme="minorHAnsi" w:eastAsia="MS Gothic" w:hAnsiTheme="minorHAnsi"/>
          <w:b/>
        </w:rPr>
        <w:t xml:space="preserve">en cortocircuito.  Si el primero se coloca exactamente en paralelo con la carga y el segundo se lo coloca a </w:t>
      </w:r>
      <w:r w:rsidR="00E26B0B" w:rsidRPr="00E26B0B">
        <w:rPr>
          <w:rFonts w:asciiTheme="minorHAnsi" w:eastAsia="MS Gothic" w:hAnsiTheme="minorHAnsi"/>
          <w:b/>
          <w:position w:val="-6"/>
        </w:rPr>
        <w:object w:dxaOrig="1280" w:dyaOrig="279">
          <v:shape id="_x0000_i1026" type="#_x0000_t75" style="width:63.75pt;height:14.25pt" o:ole="">
            <v:imagedata r:id="rId9" o:title=""/>
          </v:shape>
          <o:OLEObject Type="Embed" ProgID="Equation.3" ShapeID="_x0000_i1026" DrawAspect="Content" ObjectID="_1434279113" r:id="rId10"/>
        </w:object>
      </w:r>
      <w:r w:rsidRPr="00813CBB">
        <w:rPr>
          <w:rFonts w:asciiTheme="minorHAnsi" w:eastAsia="MS Gothic" w:hAnsiTheme="minorHAnsi"/>
          <w:b/>
        </w:rPr>
        <w:t xml:space="preserve"> de la carga, determine las </w:t>
      </w:r>
      <w:r w:rsidR="00E26B0B">
        <w:rPr>
          <w:rFonts w:asciiTheme="minorHAnsi" w:eastAsia="MS Gothic" w:hAnsiTheme="minorHAnsi"/>
          <w:b/>
        </w:rPr>
        <w:t xml:space="preserve">dos parejas de </w:t>
      </w:r>
      <w:r w:rsidRPr="00813CBB">
        <w:rPr>
          <w:rFonts w:asciiTheme="minorHAnsi" w:eastAsia="MS Gothic" w:hAnsiTheme="minorHAnsi"/>
          <w:b/>
        </w:rPr>
        <w:t xml:space="preserve">longitudes </w:t>
      </w:r>
      <m:oMath>
        <m:d>
          <m:dPr>
            <m:ctrlPr>
              <w:rPr>
                <w:rFonts w:ascii="Cambria Math" w:eastAsia="MS Gothic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eastAsia="MS Gothic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S Gothic" w:hAnsi="Cambria Math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="MS Gothic" w:hAns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MS Gothic" w:hAnsi="Cambria Math"/>
              </w:rPr>
              <m:t>,</m:t>
            </m:r>
            <m:sSub>
              <m:sSubPr>
                <m:ctrlPr>
                  <w:rPr>
                    <w:rFonts w:ascii="Cambria Math" w:eastAsia="MS Gothic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S Gothic" w:hAnsi="Cambria Math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="MS Gothic" w:hAnsi="Cambria Math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eastAsia="MS Gothic" w:hAnsi="Cambria Math"/>
          </w:rPr>
          <m:t xml:space="preserve"> </m:t>
        </m:r>
      </m:oMath>
      <w:r w:rsidR="00E26B0B">
        <w:rPr>
          <w:rFonts w:asciiTheme="minorHAnsi" w:eastAsia="MS Gothic" w:hAnsiTheme="minorHAnsi"/>
          <w:b/>
        </w:rPr>
        <w:t xml:space="preserve"> </w:t>
      </w:r>
      <w:r w:rsidRPr="00813CBB">
        <w:rPr>
          <w:rFonts w:asciiTheme="minorHAnsi" w:eastAsia="MS Gothic" w:hAnsiTheme="minorHAnsi"/>
          <w:b/>
        </w:rPr>
        <w:t>de dichos “</w:t>
      </w:r>
      <w:proofErr w:type="spellStart"/>
      <w:r w:rsidRPr="00813CBB">
        <w:rPr>
          <w:rFonts w:asciiTheme="minorHAnsi" w:eastAsia="MS Gothic" w:hAnsiTheme="minorHAnsi"/>
          <w:b/>
        </w:rPr>
        <w:t>stubs</w:t>
      </w:r>
      <w:proofErr w:type="spellEnd"/>
      <w:r w:rsidRPr="00813CBB">
        <w:rPr>
          <w:rFonts w:asciiTheme="minorHAnsi" w:eastAsia="MS Gothic" w:hAnsiTheme="minorHAnsi"/>
          <w:b/>
        </w:rPr>
        <w:t>”</w:t>
      </w:r>
      <w:r w:rsidR="00E26B0B">
        <w:rPr>
          <w:rFonts w:asciiTheme="minorHAnsi" w:eastAsia="MS Gothic" w:hAnsiTheme="minorHAnsi"/>
          <w:b/>
        </w:rPr>
        <w:t xml:space="preserve"> </w:t>
      </w:r>
      <w:r w:rsidRPr="00813CBB">
        <w:rPr>
          <w:rFonts w:asciiTheme="minorHAnsi" w:eastAsia="MS Gothic" w:hAnsiTheme="minorHAnsi"/>
          <w:b/>
        </w:rPr>
        <w:t>para lograr el acoplamiento.</w:t>
      </w:r>
      <w:r w:rsidR="00AE642B">
        <w:rPr>
          <w:rFonts w:asciiTheme="minorHAnsi" w:eastAsia="MS Gothic" w:hAnsiTheme="minorHAnsi"/>
          <w:b/>
        </w:rPr>
        <w:t xml:space="preserve"> (30 puntos)</w:t>
      </w:r>
    </w:p>
    <w:p w:rsidR="004C240B" w:rsidRDefault="004C24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Pr="000B5F27" w:rsidRDefault="00BA1665" w:rsidP="00BA1665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BA1665">
        <w:rPr>
          <w:rFonts w:asciiTheme="minorHAnsi" w:eastAsia="MS Gothic" w:hAnsiTheme="minorHAnsi"/>
          <w:b/>
        </w:rPr>
        <w:lastRenderedPageBreak/>
        <w:t>Para determinar</w:t>
      </w:r>
      <w:r>
        <w:rPr>
          <w:rFonts w:asciiTheme="minorHAnsi" w:eastAsia="MS Gothic" w:hAnsiTheme="minorHAnsi"/>
          <w:b/>
        </w:rPr>
        <w:t xml:space="preserve"> en laboratorio</w:t>
      </w:r>
      <w:r w:rsidRPr="00BA1665">
        <w:rPr>
          <w:rFonts w:asciiTheme="minorHAnsi" w:eastAsia="MS Gothic" w:hAnsiTheme="minorHAnsi"/>
          <w:b/>
        </w:rPr>
        <w:t xml:space="preserve"> el valor de una impedancia </w:t>
      </w:r>
      <w:r w:rsidR="00FB51E2">
        <w:rPr>
          <w:rFonts w:asciiTheme="minorHAnsi" w:eastAsia="MS Gothic" w:hAnsiTheme="minorHAnsi"/>
          <w:b/>
        </w:rPr>
        <w:t>Z</w:t>
      </w:r>
      <w:r w:rsidR="00FB51E2" w:rsidRPr="00FB51E2">
        <w:rPr>
          <w:rFonts w:asciiTheme="minorHAnsi" w:eastAsia="MS Gothic" w:hAnsiTheme="minorHAnsi"/>
          <w:b/>
          <w:vertAlign w:val="subscript"/>
        </w:rPr>
        <w:t>L</w:t>
      </w:r>
      <w:r w:rsidR="00FB51E2">
        <w:rPr>
          <w:rFonts w:asciiTheme="minorHAnsi" w:eastAsia="MS Gothic" w:hAnsiTheme="minorHAnsi"/>
          <w:b/>
        </w:rPr>
        <w:t xml:space="preserve"> </w:t>
      </w:r>
      <w:r w:rsidRPr="00BA1665">
        <w:rPr>
          <w:rFonts w:asciiTheme="minorHAnsi" w:eastAsia="MS Gothic" w:hAnsiTheme="minorHAnsi"/>
          <w:b/>
        </w:rPr>
        <w:t>desconocida,</w:t>
      </w:r>
      <w:r>
        <w:rPr>
          <w:rFonts w:asciiTheme="minorHAnsi" w:eastAsia="MS Gothic" w:hAnsiTheme="minorHAnsi"/>
          <w:b/>
        </w:rPr>
        <w:t xml:space="preserve"> realizamos dos procedimientos: Primero</w:t>
      </w:r>
      <w:r w:rsidRPr="00BA1665">
        <w:rPr>
          <w:rFonts w:asciiTheme="minorHAnsi" w:eastAsia="MS Gothic" w:hAnsiTheme="minorHAnsi"/>
          <w:b/>
        </w:rPr>
        <w:t xml:space="preserve"> se coloca </w:t>
      </w:r>
      <w:r w:rsidR="00FB51E2">
        <w:rPr>
          <w:rFonts w:asciiTheme="minorHAnsi" w:eastAsia="MS Gothic" w:hAnsiTheme="minorHAnsi"/>
          <w:b/>
        </w:rPr>
        <w:t>a Z</w:t>
      </w:r>
      <w:r w:rsidR="00FB51E2" w:rsidRPr="00FB51E2">
        <w:rPr>
          <w:rFonts w:asciiTheme="minorHAnsi" w:eastAsia="MS Gothic" w:hAnsiTheme="minorHAnsi"/>
          <w:b/>
          <w:vertAlign w:val="subscript"/>
        </w:rPr>
        <w:t>L</w:t>
      </w:r>
      <w:r w:rsidRPr="00BA1665">
        <w:rPr>
          <w:rFonts w:asciiTheme="minorHAnsi" w:eastAsia="MS Gothic" w:hAnsiTheme="minorHAnsi"/>
          <w:b/>
        </w:rPr>
        <w:t xml:space="preserve"> </w:t>
      </w:r>
      <w:r w:rsidR="00FB51E2">
        <w:rPr>
          <w:rFonts w:asciiTheme="minorHAnsi" w:eastAsia="MS Gothic" w:hAnsiTheme="minorHAnsi"/>
          <w:b/>
        </w:rPr>
        <w:t xml:space="preserve">desconocida </w:t>
      </w:r>
      <w:r w:rsidRPr="00BA1665">
        <w:rPr>
          <w:rFonts w:asciiTheme="minorHAnsi" w:eastAsia="MS Gothic" w:hAnsiTheme="minorHAnsi"/>
          <w:b/>
        </w:rPr>
        <w:t>en una línea</w:t>
      </w:r>
      <w:r w:rsidR="00FB51E2">
        <w:rPr>
          <w:rFonts w:asciiTheme="minorHAnsi" w:eastAsia="MS Gothic" w:hAnsiTheme="minorHAnsi"/>
          <w:b/>
        </w:rPr>
        <w:t xml:space="preserve"> de prueba</w:t>
      </w:r>
      <w:r w:rsidR="00FB51E2" w:rsidRPr="00FB51E2">
        <w:rPr>
          <w:rFonts w:asciiTheme="minorHAnsi" w:eastAsia="MS Gothic" w:hAnsiTheme="minorHAnsi"/>
          <w:b/>
        </w:rPr>
        <w:t xml:space="preserve"> </w:t>
      </w:r>
      <w:r w:rsidR="00FB51E2" w:rsidRPr="00BA1665">
        <w:rPr>
          <w:rFonts w:asciiTheme="minorHAnsi" w:eastAsia="MS Gothic" w:hAnsiTheme="minorHAnsi"/>
          <w:b/>
        </w:rPr>
        <w:t>de Z</w:t>
      </w:r>
      <w:r w:rsidR="00FB51E2" w:rsidRPr="00BA1665">
        <w:rPr>
          <w:rFonts w:asciiTheme="minorHAnsi" w:eastAsia="MS Gothic" w:hAnsiTheme="minorHAnsi"/>
          <w:b/>
          <w:vertAlign w:val="subscript"/>
        </w:rPr>
        <w:t>C</w:t>
      </w:r>
      <w:r w:rsidR="00FB51E2" w:rsidRPr="00BA1665">
        <w:rPr>
          <w:rFonts w:asciiTheme="minorHAnsi" w:eastAsia="MS Gothic" w:hAnsiTheme="minorHAnsi"/>
          <w:b/>
        </w:rPr>
        <w:t>=100</w:t>
      </w:r>
      <w:r w:rsidR="00FB51E2" w:rsidRPr="00BA1665">
        <w:rPr>
          <w:rFonts w:asciiTheme="minorHAnsi" w:hAnsiTheme="minorHAnsi"/>
          <w:b/>
          <w:position w:val="-4"/>
        </w:rPr>
        <w:object w:dxaOrig="260" w:dyaOrig="260">
          <v:shape id="_x0000_i1027" type="#_x0000_t75" style="width:12.75pt;height:12.75pt" o:ole="">
            <v:imagedata r:id="rId11" o:title=""/>
          </v:shape>
          <o:OLEObject Type="Embed" ProgID="Equation.3" ShapeID="_x0000_i1027" DrawAspect="Content" ObjectID="_1434279114" r:id="rId12"/>
        </w:object>
      </w:r>
      <w:r>
        <w:rPr>
          <w:rFonts w:asciiTheme="minorHAnsi" w:eastAsia="MS Gothic" w:hAnsiTheme="minorHAnsi"/>
          <w:b/>
        </w:rPr>
        <w:t xml:space="preserve">, que </w:t>
      </w:r>
      <w:r w:rsidR="00FB51E2">
        <w:rPr>
          <w:rFonts w:asciiTheme="minorHAnsi" w:eastAsia="MS Gothic" w:hAnsiTheme="minorHAnsi"/>
          <w:b/>
        </w:rPr>
        <w:t>está marcada con</w:t>
      </w:r>
      <w:r>
        <w:rPr>
          <w:rFonts w:asciiTheme="minorHAnsi" w:eastAsia="MS Gothic" w:hAnsiTheme="minorHAnsi"/>
          <w:b/>
        </w:rPr>
        <w:t xml:space="preserve"> una escala en cm. S</w:t>
      </w:r>
      <w:r w:rsidRPr="00BA1665">
        <w:rPr>
          <w:rFonts w:asciiTheme="minorHAnsi" w:eastAsia="MS Gothic" w:hAnsiTheme="minorHAnsi"/>
          <w:b/>
        </w:rPr>
        <w:t>e m</w:t>
      </w:r>
      <w:r>
        <w:rPr>
          <w:rFonts w:asciiTheme="minorHAnsi" w:eastAsia="MS Gothic" w:hAnsiTheme="minorHAnsi"/>
          <w:b/>
        </w:rPr>
        <w:t>ide el ROE, que da un valor de 4</w:t>
      </w:r>
      <w:r w:rsidR="00FB51E2">
        <w:rPr>
          <w:rFonts w:asciiTheme="minorHAnsi" w:eastAsia="MS Gothic" w:hAnsiTheme="minorHAnsi"/>
          <w:b/>
        </w:rPr>
        <w:t>,</w:t>
      </w:r>
      <w:r w:rsidRPr="00BA1665">
        <w:rPr>
          <w:rFonts w:asciiTheme="minorHAnsi" w:eastAsia="MS Gothic" w:hAnsiTheme="minorHAnsi"/>
          <w:b/>
        </w:rPr>
        <w:t xml:space="preserve"> y además se </w:t>
      </w:r>
      <w:r w:rsidR="00FB51E2">
        <w:rPr>
          <w:rFonts w:asciiTheme="minorHAnsi" w:eastAsia="MS Gothic" w:hAnsiTheme="minorHAnsi"/>
          <w:b/>
        </w:rPr>
        <w:t>busca</w:t>
      </w:r>
      <w:r w:rsidRPr="00BA1665">
        <w:rPr>
          <w:rFonts w:asciiTheme="minorHAnsi" w:eastAsia="MS Gothic" w:hAnsiTheme="minorHAnsi"/>
          <w:b/>
        </w:rPr>
        <w:t xml:space="preserve"> un mínimo de voltaje</w:t>
      </w:r>
      <w:r w:rsidR="00FB51E2">
        <w:rPr>
          <w:rFonts w:asciiTheme="minorHAnsi" w:eastAsia="MS Gothic" w:hAnsiTheme="minorHAnsi"/>
          <w:b/>
        </w:rPr>
        <w:t>, que se lo encuentra</w:t>
      </w:r>
      <w:r w:rsidRPr="00BA1665">
        <w:rPr>
          <w:rFonts w:asciiTheme="minorHAnsi" w:eastAsia="MS Gothic" w:hAnsiTheme="minorHAnsi"/>
          <w:b/>
        </w:rPr>
        <w:t xml:space="preserve"> </w:t>
      </w:r>
      <w:r>
        <w:rPr>
          <w:rFonts w:asciiTheme="minorHAnsi" w:eastAsia="MS Gothic" w:hAnsiTheme="minorHAnsi"/>
          <w:b/>
        </w:rPr>
        <w:t xml:space="preserve">en la posición 7.24 cm. </w:t>
      </w:r>
      <w:r w:rsidRPr="00BA1665">
        <w:rPr>
          <w:rFonts w:asciiTheme="minorHAnsi" w:eastAsia="MS Gothic" w:hAnsiTheme="minorHAnsi"/>
          <w:b/>
        </w:rPr>
        <w:t xml:space="preserve">de la </w:t>
      </w:r>
      <w:r>
        <w:rPr>
          <w:rFonts w:asciiTheme="minorHAnsi" w:eastAsia="MS Gothic" w:hAnsiTheme="minorHAnsi"/>
          <w:b/>
        </w:rPr>
        <w:t>escala</w:t>
      </w:r>
      <w:r w:rsidRPr="00BA1665">
        <w:rPr>
          <w:rFonts w:asciiTheme="minorHAnsi" w:eastAsia="MS Gothic" w:hAnsiTheme="minorHAnsi"/>
          <w:b/>
        </w:rPr>
        <w:t>.</w:t>
      </w:r>
      <w:r>
        <w:rPr>
          <w:rFonts w:asciiTheme="minorHAnsi" w:eastAsia="MS Gothic" w:hAnsiTheme="minorHAnsi"/>
          <w:b/>
        </w:rPr>
        <w:t xml:space="preserve"> </w:t>
      </w:r>
      <w:r w:rsidR="00FB51E2">
        <w:rPr>
          <w:rFonts w:asciiTheme="minorHAnsi" w:eastAsia="MS Gothic" w:hAnsiTheme="minorHAnsi"/>
          <w:b/>
        </w:rPr>
        <w:t>Luego intercambiamos la carga desconocida por un corto circuito y buscamos un mínimo de voltaje en una posición cercana a la encontrada anteriormente. Se localiza</w:t>
      </w:r>
      <w:r w:rsidRPr="00BA1665">
        <w:rPr>
          <w:rFonts w:asciiTheme="minorHAnsi" w:eastAsia="MS Gothic" w:hAnsiTheme="minorHAnsi"/>
          <w:b/>
        </w:rPr>
        <w:t xml:space="preserve"> </w:t>
      </w:r>
      <w:r w:rsidR="00FB51E2">
        <w:rPr>
          <w:rFonts w:asciiTheme="minorHAnsi" w:eastAsia="MS Gothic" w:hAnsiTheme="minorHAnsi"/>
          <w:b/>
        </w:rPr>
        <w:t xml:space="preserve">al mínimo en la posición 8.08 cm. de la escala. </w:t>
      </w:r>
      <w:r w:rsidRPr="00BA1665">
        <w:rPr>
          <w:rFonts w:asciiTheme="minorHAnsi" w:eastAsia="MS Gothic" w:hAnsiTheme="minorHAnsi"/>
          <w:b/>
        </w:rPr>
        <w:t>Determine la Z</w:t>
      </w:r>
      <w:r w:rsidRPr="00BA1665">
        <w:rPr>
          <w:rFonts w:asciiTheme="minorHAnsi" w:eastAsia="MS Gothic" w:hAnsiTheme="minorHAnsi"/>
          <w:b/>
          <w:vertAlign w:val="subscript"/>
        </w:rPr>
        <w:t>L</w:t>
      </w:r>
      <w:r w:rsidR="00AE642B">
        <w:rPr>
          <w:rFonts w:asciiTheme="minorHAnsi" w:eastAsia="MS Gothic" w:hAnsiTheme="minorHAnsi"/>
          <w:b/>
          <w:vertAlign w:val="subscript"/>
        </w:rPr>
        <w:t xml:space="preserve"> </w:t>
      </w:r>
      <w:r w:rsidR="00AE642B">
        <w:rPr>
          <w:rFonts w:asciiTheme="minorHAnsi" w:eastAsia="MS Gothic" w:hAnsiTheme="minorHAnsi"/>
          <w:b/>
        </w:rPr>
        <w:t>(40 puntos)</w:t>
      </w: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791A2D" w:rsidP="00791A2D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En el sistema mostrado, si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bi"/>
          </m:rPr>
          <w:rPr>
            <w:rFonts w:ascii="Cambria Math" w:hAnsi="Cambria Math"/>
          </w:rPr>
          <m:t>=30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j</m:t>
            </m:r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Vp</m:t>
            </m:r>
          </m:e>
        </m:d>
      </m:oMath>
      <w:r>
        <w:rPr>
          <w:rFonts w:asciiTheme="minorHAnsi" w:hAnsiTheme="minorHAnsi"/>
          <w:b/>
        </w:rPr>
        <w:t xml:space="preserve"> y si todas las líneas tienen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</w:rPr>
          <m:t>=50Ω</m:t>
        </m:r>
      </m:oMath>
      <w:r>
        <w:rPr>
          <w:rFonts w:asciiTheme="minorHAnsi" w:hAnsiTheme="minorHAnsi"/>
          <w:b/>
        </w:rPr>
        <w:t>, encuentre:</w:t>
      </w:r>
      <w:r w:rsidR="00AE642B">
        <w:rPr>
          <w:rFonts w:asciiTheme="minorHAnsi" w:hAnsiTheme="minorHAnsi"/>
          <w:b/>
        </w:rPr>
        <w:t xml:space="preserve">  (30 puntos)</w:t>
      </w:r>
    </w:p>
    <w:p w:rsidR="00791A2D" w:rsidRDefault="00791A2D" w:rsidP="00791A2D">
      <w:pPr>
        <w:pStyle w:val="Prrafodelista"/>
        <w:numPr>
          <w:ilvl w:val="1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 potencia consumida en la carga de 50Ω,</w:t>
      </w:r>
    </w:p>
    <w:p w:rsidR="00791A2D" w:rsidRDefault="00791A2D" w:rsidP="00791A2D">
      <w:pPr>
        <w:pStyle w:val="Prrafodelista"/>
        <w:numPr>
          <w:ilvl w:val="1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 potencia reflejada en la carga de 100Ω</w:t>
      </w:r>
    </w:p>
    <w:p w:rsidR="00AE642B" w:rsidRPr="00791A2D" w:rsidRDefault="00AE642B" w:rsidP="00AE642B">
      <w:pPr>
        <w:pStyle w:val="Prrafodelista"/>
        <w:ind w:left="1440"/>
        <w:jc w:val="both"/>
        <w:rPr>
          <w:rFonts w:asciiTheme="minorHAnsi" w:hAnsiTheme="minorHAnsi"/>
          <w:b/>
        </w:rPr>
      </w:pPr>
      <w:r>
        <w:object w:dxaOrig="6046" w:dyaOrig="5196">
          <v:shape id="_x0000_i1028" type="#_x0000_t75" style="width:178.5pt;height:153.75pt" o:ole="">
            <v:imagedata r:id="rId13" o:title=""/>
          </v:shape>
          <o:OLEObject Type="Embed" ProgID="Visio.Drawing.11" ShapeID="_x0000_i1028" DrawAspect="Content" ObjectID="_1434279115" r:id="rId14"/>
        </w:object>
      </w:r>
    </w:p>
    <w:sectPr w:rsidR="00AE642B" w:rsidRPr="00791A2D" w:rsidSect="00E26B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0A" w:rsidRDefault="0043450A" w:rsidP="00AE642B">
      <w:r>
        <w:separator/>
      </w:r>
    </w:p>
  </w:endnote>
  <w:endnote w:type="continuationSeparator" w:id="0">
    <w:p w:rsidR="0043450A" w:rsidRDefault="0043450A" w:rsidP="00AE6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0A" w:rsidRDefault="0043450A" w:rsidP="00AE642B">
      <w:r>
        <w:separator/>
      </w:r>
    </w:p>
  </w:footnote>
  <w:footnote w:type="continuationSeparator" w:id="0">
    <w:p w:rsidR="0043450A" w:rsidRDefault="0043450A" w:rsidP="00AE6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 w:rsidP="00AE642B">
    <w:pPr>
      <w:pStyle w:val="Encabezado"/>
      <w:jc w:val="center"/>
      <w:rPr>
        <w:sz w:val="32"/>
        <w:szCs w:val="32"/>
      </w:rPr>
    </w:pPr>
    <w:r>
      <w:rPr>
        <w:sz w:val="32"/>
        <w:szCs w:val="32"/>
      </w:rPr>
      <w:t>TEORIA ELECTROMAGNETICA II</w:t>
    </w:r>
  </w:p>
  <w:p w:rsidR="00AE642B" w:rsidRPr="00AE642B" w:rsidRDefault="00AE642B" w:rsidP="00AE642B">
    <w:pPr>
      <w:pStyle w:val="Encabezado"/>
      <w:jc w:val="center"/>
      <w:rPr>
        <w:sz w:val="28"/>
        <w:szCs w:val="32"/>
      </w:rPr>
    </w:pPr>
    <w:r>
      <w:rPr>
        <w:sz w:val="28"/>
        <w:szCs w:val="32"/>
      </w:rPr>
      <w:t>PRIMERO-2013-1T</w:t>
    </w:r>
  </w:p>
  <w:p w:rsidR="00AE642B" w:rsidRPr="00AE642B" w:rsidRDefault="00AE642B" w:rsidP="00AE642B">
    <w:pPr>
      <w:pStyle w:val="Encabezado"/>
      <w:rPr>
        <w:sz w:val="32"/>
        <w:szCs w:val="32"/>
      </w:rPr>
    </w:pPr>
    <w:r>
      <w:rPr>
        <w:sz w:val="32"/>
        <w:szCs w:val="32"/>
      </w:rPr>
      <w:t>NOMBRE……………………………………………PAR…….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2EE9"/>
    <w:multiLevelType w:val="hybridMultilevel"/>
    <w:tmpl w:val="E2F8CB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40B"/>
    <w:rsid w:val="000B5F27"/>
    <w:rsid w:val="000D7A95"/>
    <w:rsid w:val="0043450A"/>
    <w:rsid w:val="004C240B"/>
    <w:rsid w:val="00791A2D"/>
    <w:rsid w:val="00813CBB"/>
    <w:rsid w:val="00AE642B"/>
    <w:rsid w:val="00BA1665"/>
    <w:rsid w:val="00E26B0B"/>
    <w:rsid w:val="00FB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6B0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B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B0B"/>
    <w:rPr>
      <w:rFonts w:ascii="Tahoma" w:eastAsia="SimSun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BA16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E64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642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AE64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642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espol</cp:lastModifiedBy>
  <cp:revision>2</cp:revision>
  <dcterms:created xsi:type="dcterms:W3CDTF">2013-07-02T16:54:00Z</dcterms:created>
  <dcterms:modified xsi:type="dcterms:W3CDTF">2013-07-02T19:05:00Z</dcterms:modified>
</cp:coreProperties>
</file>