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774F18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515C9">
        <w:rPr>
          <w:rFonts w:ascii="Arial" w:hAnsi="Arial" w:cs="Arial"/>
          <w:sz w:val="22"/>
          <w:szCs w:val="22"/>
        </w:rPr>
        <w:t>I</w:t>
      </w:r>
      <w:r w:rsidR="00951615">
        <w:rPr>
          <w:rFonts w:ascii="Arial" w:hAnsi="Arial" w:cs="Arial"/>
          <w:sz w:val="22"/>
          <w:szCs w:val="22"/>
        </w:rPr>
        <w:t xml:space="preserve"> TERMINO 2013-2014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F70CFE">
        <w:rPr>
          <w:rFonts w:ascii="Arial" w:hAnsi="Arial" w:cs="Arial"/>
          <w:sz w:val="22"/>
          <w:szCs w:val="22"/>
        </w:rPr>
        <w:t>TERCERA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071889">
        <w:rPr>
          <w:rFonts w:ascii="Arial" w:hAnsi="Arial" w:cs="Arial"/>
          <w:sz w:val="22"/>
          <w:szCs w:val="22"/>
        </w:rPr>
        <w:t>4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a)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B73EA7" w:rsidRPr="002615E5">
        <w:rPr>
          <w:rFonts w:ascii="Arial" w:hAnsi="Arial" w:cs="Arial"/>
          <w:sz w:val="22"/>
          <w:szCs w:val="22"/>
          <w:lang w:val="es-EC"/>
        </w:rPr>
        <w:t>Mencione 3 métodos de detección de errores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b)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924821">
        <w:rPr>
          <w:rFonts w:ascii="Arial" w:hAnsi="Arial" w:cs="Arial"/>
          <w:sz w:val="22"/>
          <w:szCs w:val="22"/>
          <w:lang w:val="es-EC"/>
        </w:rPr>
        <w:t xml:space="preserve">Mencione las capas del </w:t>
      </w:r>
      <w:r w:rsidR="00E515C9">
        <w:rPr>
          <w:rFonts w:ascii="Arial" w:hAnsi="Arial" w:cs="Arial"/>
          <w:sz w:val="22"/>
          <w:szCs w:val="22"/>
          <w:lang w:val="es-EC"/>
        </w:rPr>
        <w:t>protocolo TCP/IP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c)</w:t>
      </w:r>
      <w:r w:rsidRPr="002615E5">
        <w:rPr>
          <w:rFonts w:ascii="Arial" w:hAnsi="Arial" w:cs="Arial"/>
          <w:sz w:val="22"/>
          <w:szCs w:val="22"/>
          <w:lang w:val="es-EC"/>
        </w:rPr>
        <w:tab/>
        <w:t>¿Qué es la atenuación?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lastRenderedPageBreak/>
        <w:t>d)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B73EA7" w:rsidRPr="002615E5">
        <w:rPr>
          <w:rFonts w:ascii="Arial" w:hAnsi="Arial" w:cs="Arial"/>
          <w:sz w:val="22"/>
          <w:szCs w:val="22"/>
          <w:lang w:val="es-EC"/>
        </w:rPr>
        <w:t xml:space="preserve">¿Qué es la </w:t>
      </w:r>
      <w:proofErr w:type="spellStart"/>
      <w:r w:rsidR="00B73EA7" w:rsidRPr="002615E5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="00B73EA7" w:rsidRPr="002615E5">
        <w:rPr>
          <w:rFonts w:ascii="Arial" w:hAnsi="Arial" w:cs="Arial"/>
          <w:sz w:val="22"/>
          <w:szCs w:val="22"/>
          <w:lang w:val="es-EC"/>
        </w:rPr>
        <w:t xml:space="preserve"> y como se clasifica?</w:t>
      </w: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745921" w:rsidP="00745921">
      <w:pPr>
        <w:ind w:firstLine="708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e)  </w:t>
      </w:r>
      <w:r w:rsidR="00EA26BF">
        <w:rPr>
          <w:rFonts w:ascii="Arial" w:hAnsi="Arial" w:cs="Arial"/>
          <w:sz w:val="22"/>
          <w:szCs w:val="22"/>
          <w:lang w:val="es-EC"/>
        </w:rPr>
        <w:t>Que significa BER, y explíquelo brevemente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745921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val="es-EC"/>
        </w:rPr>
      </w:pPr>
      <w:r w:rsidRPr="00745921">
        <w:rPr>
          <w:rFonts w:ascii="Arial" w:hAnsi="Arial" w:cs="Arial"/>
          <w:sz w:val="22"/>
          <w:szCs w:val="22"/>
          <w:lang w:val="es-EC"/>
        </w:rPr>
        <w:t>¿</w:t>
      </w:r>
      <w:r w:rsidR="00071889" w:rsidRPr="00745921">
        <w:rPr>
          <w:rFonts w:ascii="Arial" w:hAnsi="Arial" w:cs="Arial"/>
          <w:sz w:val="22"/>
          <w:szCs w:val="22"/>
          <w:lang w:val="es-EC"/>
        </w:rPr>
        <w:t>Qué</w:t>
      </w:r>
      <w:r w:rsidRPr="00745921">
        <w:rPr>
          <w:rFonts w:ascii="Arial" w:hAnsi="Arial" w:cs="Arial"/>
          <w:sz w:val="22"/>
          <w:szCs w:val="22"/>
          <w:lang w:val="es-EC"/>
        </w:rPr>
        <w:t xml:space="preserve"> es el ruido? Y como se clasifica</w:t>
      </w: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pStyle w:val="Prrafodelista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método de control de flujo es más eficiente: parar-esperar o ventana deslizante y por qué</w:t>
      </w:r>
      <w:proofErr w:type="gramStart"/>
      <w:r>
        <w:rPr>
          <w:rFonts w:ascii="Arial" w:hAnsi="Arial" w:cs="Arial"/>
          <w:sz w:val="22"/>
          <w:szCs w:val="22"/>
        </w:rPr>
        <w:t>?</w:t>
      </w:r>
      <w:proofErr w:type="gramEnd"/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pStyle w:val="Prrafodelista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C90F2E">
        <w:rPr>
          <w:rFonts w:ascii="Arial" w:hAnsi="Arial" w:cs="Arial"/>
          <w:sz w:val="22"/>
          <w:szCs w:val="22"/>
        </w:rPr>
        <w:t>¿Cuál es la diferencia entre t</w:t>
      </w:r>
      <w:r>
        <w:rPr>
          <w:rFonts w:ascii="Arial" w:hAnsi="Arial" w:cs="Arial"/>
          <w:sz w:val="22"/>
          <w:szCs w:val="22"/>
        </w:rPr>
        <w:t>iempo de transmisión de una trama con el tiempo de propagación?</w:t>
      </w:r>
    </w:p>
    <w:p w:rsidR="00092EF8" w:rsidRP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P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</w:t>
      </w:r>
      <w:r w:rsidR="00CB3397">
        <w:rPr>
          <w:rFonts w:ascii="Arial" w:hAnsi="Arial" w:cs="Arial"/>
          <w:sz w:val="22"/>
          <w:szCs w:val="22"/>
        </w:rPr>
        <w:t>s preguntas Verdadero o Falso (1</w:t>
      </w:r>
      <w:r>
        <w:rPr>
          <w:rFonts w:ascii="Arial" w:hAnsi="Arial" w:cs="Arial"/>
          <w:sz w:val="22"/>
          <w:szCs w:val="22"/>
        </w:rPr>
        <w:t>0 puntos)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416579" w:rsidRPr="00416579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16579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416579">
        <w:rPr>
          <w:rFonts w:ascii="Arial" w:hAnsi="Arial" w:cs="Arial"/>
          <w:sz w:val="22"/>
          <w:szCs w:val="22"/>
        </w:rPr>
        <w:t>Multiplexacion</w:t>
      </w:r>
      <w:proofErr w:type="spellEnd"/>
      <w:r w:rsidRPr="00416579">
        <w:rPr>
          <w:rFonts w:ascii="Arial" w:hAnsi="Arial" w:cs="Arial"/>
          <w:sz w:val="22"/>
          <w:szCs w:val="22"/>
        </w:rPr>
        <w:t xml:space="preserve"> permite que diferentes fuentes de transmisión compartan una capacidad de transmisión mayor (     )</w:t>
      </w:r>
    </w:p>
    <w:p w:rsidR="00B77A08" w:rsidRPr="007F21B5" w:rsidRDefault="00B77A08" w:rsidP="00416579">
      <w:pPr>
        <w:pStyle w:val="Textosinformato"/>
        <w:ind w:left="72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Una pérdida de 3dB equivale a una </w:t>
      </w:r>
      <w:r w:rsidR="00416579" w:rsidRPr="002D3A80">
        <w:rPr>
          <w:rFonts w:ascii="Arial" w:hAnsi="Arial" w:cs="Arial"/>
          <w:sz w:val="22"/>
          <w:szCs w:val="22"/>
          <w:lang w:val="es-ES" w:eastAsia="es-ES"/>
        </w:rPr>
        <w:t>pérdida</w:t>
      </w:r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 del </w:t>
      </w:r>
      <w:r w:rsidR="00E515C9">
        <w:rPr>
          <w:rFonts w:ascii="Arial" w:hAnsi="Arial" w:cs="Arial"/>
          <w:sz w:val="22"/>
          <w:szCs w:val="22"/>
          <w:lang w:val="es-ES" w:eastAsia="es-ES"/>
        </w:rPr>
        <w:t>3</w:t>
      </w:r>
      <w:r>
        <w:rPr>
          <w:rFonts w:ascii="Arial" w:hAnsi="Arial" w:cs="Arial"/>
          <w:sz w:val="22"/>
          <w:szCs w:val="22"/>
          <w:lang w:val="es-ES" w:eastAsia="es-ES"/>
        </w:rPr>
        <w:t xml:space="preserve">0%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="00416579">
        <w:rPr>
          <w:rFonts w:ascii="Arial" w:hAnsi="Arial" w:cs="Arial"/>
          <w:sz w:val="22"/>
          <w:szCs w:val="22"/>
          <w:lang w:val="es-ES" w:eastAsia="es-ES"/>
        </w:rPr>
        <w:t>monomodo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</w:t>
      </w:r>
      <w:r w:rsidR="00416579">
        <w:rPr>
          <w:rFonts w:ascii="Arial" w:hAnsi="Arial" w:cs="Arial"/>
          <w:sz w:val="22"/>
          <w:szCs w:val="22"/>
          <w:lang w:val="es-ES" w:eastAsia="es-ES"/>
        </w:rPr>
        <w:t>menor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ancho de banda de transmisión </w:t>
      </w:r>
      <w:r w:rsidR="00416579">
        <w:rPr>
          <w:rFonts w:ascii="Arial" w:hAnsi="Arial" w:cs="Arial"/>
          <w:sz w:val="22"/>
          <w:szCs w:val="22"/>
          <w:lang w:val="es-ES" w:eastAsia="es-ES"/>
        </w:rPr>
        <w:t xml:space="preserve">que la </w:t>
      </w:r>
      <w:proofErr w:type="spellStart"/>
      <w:r w:rsidR="00416579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="00416579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y puede abarcar </w:t>
      </w:r>
      <w:r w:rsidR="00416579">
        <w:rPr>
          <w:rFonts w:ascii="Arial" w:hAnsi="Arial" w:cs="Arial"/>
          <w:sz w:val="22"/>
          <w:szCs w:val="22"/>
          <w:lang w:val="es-ES" w:eastAsia="es-ES"/>
        </w:rPr>
        <w:t>menor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distancia.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D545E" w:rsidRPr="007F21B5" w:rsidRDefault="00BD545E" w:rsidP="00BD545E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Es posible reducir por completo el ruido en un sistema de telecomunicaciones. (   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Pr="00385926">
        <w:rPr>
          <w:rFonts w:ascii="Arial" w:hAnsi="Arial" w:cs="Arial"/>
          <w:sz w:val="22"/>
          <w:szCs w:val="22"/>
        </w:rPr>
        <w:t>la conmutación por circuitos los nodos se conectan ún</w:t>
      </w:r>
      <w:r>
        <w:rPr>
          <w:rFonts w:ascii="Arial" w:hAnsi="Arial" w:cs="Arial"/>
          <w:sz w:val="22"/>
          <w:szCs w:val="22"/>
        </w:rPr>
        <w:t xml:space="preserve">icamente con usuarios finales </w:t>
      </w:r>
      <w:r w:rsidRPr="00F41EE4">
        <w:rPr>
          <w:rFonts w:ascii="Arial" w:hAnsi="Arial" w:cs="Arial"/>
          <w:sz w:val="22"/>
          <w:szCs w:val="22"/>
          <w:lang w:val="es-ES" w:eastAsia="es-ES"/>
        </w:rPr>
        <w:t xml:space="preserve">(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</w:t>
      </w:r>
      <w:r w:rsidRPr="00F41EE4">
        <w:rPr>
          <w:rFonts w:ascii="Arial" w:hAnsi="Arial" w:cs="Arial"/>
          <w:sz w:val="22"/>
          <w:szCs w:val="22"/>
          <w:lang w:val="es-ES" w:eastAsia="es-ES"/>
        </w:rPr>
        <w:t>)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Para la propagación de ondas de tierras es necesaria la línea de vista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uso de para trenzado reduce el costo de instalación comparado con el uso de cable coaxial.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6579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En el </w:t>
      </w:r>
      <w:r>
        <w:rPr>
          <w:rFonts w:ascii="Arial" w:hAnsi="Arial" w:cs="Arial"/>
          <w:sz w:val="22"/>
          <w:szCs w:val="22"/>
          <w:lang w:val="es-ES" w:eastAsia="es-ES"/>
        </w:rPr>
        <w:t>método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de ventana deslizante los </w:t>
      </w:r>
      <w:proofErr w:type="spellStart"/>
      <w:r w:rsidRPr="00236035">
        <w:rPr>
          <w:rFonts w:ascii="Arial" w:hAnsi="Arial" w:cs="Arial"/>
          <w:sz w:val="22"/>
          <w:szCs w:val="22"/>
          <w:lang w:val="es-ES" w:eastAsia="es-ES"/>
        </w:rPr>
        <w:t>frames</w:t>
      </w:r>
      <w:proofErr w:type="spellEnd"/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están numerados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</w:t>
      </w:r>
      <w:r w:rsidR="00E515C9">
        <w:rPr>
          <w:rFonts w:ascii="Arial" w:hAnsi="Arial" w:cs="Arial"/>
          <w:sz w:val="22"/>
          <w:szCs w:val="22"/>
          <w:lang w:val="es-ES" w:eastAsia="es-ES"/>
        </w:rPr>
        <w:t xml:space="preserve">itir datos en ambas direcciones </w:t>
      </w:r>
      <w:proofErr w:type="spellStart"/>
      <w:r w:rsidR="00E515C9">
        <w:rPr>
          <w:rFonts w:ascii="Arial" w:hAnsi="Arial" w:cs="Arial"/>
          <w:sz w:val="22"/>
          <w:szCs w:val="22"/>
          <w:lang w:val="es-ES" w:eastAsia="es-ES"/>
        </w:rPr>
        <w:t>simultaneamente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6579" w:rsidRPr="007F21B5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Un OTDR e</w:t>
      </w:r>
      <w:r w:rsidRPr="00297C30">
        <w:rPr>
          <w:rFonts w:ascii="Arial" w:hAnsi="Arial" w:cs="Arial"/>
          <w:sz w:val="22"/>
          <w:szCs w:val="22"/>
          <w:lang w:val="es-ES" w:eastAsia="es-ES"/>
        </w:rPr>
        <w:t>s un instrumento sirve para detectar tramos defectuosos en tendidos de fibra óptica.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Pr="007F21B5" w:rsidRDefault="00092EF8" w:rsidP="00B77A08">
      <w:pPr>
        <w:rPr>
          <w:rFonts w:ascii="Arial" w:hAnsi="Arial" w:cs="Arial"/>
          <w:sz w:val="22"/>
          <w:szCs w:val="22"/>
        </w:rPr>
      </w:pPr>
    </w:p>
    <w:p w:rsidR="005C4BC7" w:rsidRPr="001F3C41" w:rsidRDefault="00071889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35548D">
        <w:rPr>
          <w:rFonts w:ascii="Arial" w:hAnsi="Arial" w:cs="Arial"/>
          <w:sz w:val="22"/>
          <w:szCs w:val="22"/>
        </w:rPr>
        <w:t xml:space="preserve">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</w:t>
      </w:r>
      <w:r w:rsidR="004B7F30">
        <w:rPr>
          <w:rFonts w:ascii="Arial" w:hAnsi="Arial" w:cs="Arial"/>
          <w:sz w:val="22"/>
          <w:szCs w:val="22"/>
          <w:lang w:val="es-EC"/>
        </w:rPr>
        <w:t xml:space="preserve"> </w:t>
      </w:r>
      <w:r w:rsidR="00E515C9">
        <w:rPr>
          <w:rFonts w:ascii="Arial" w:hAnsi="Arial" w:cs="Arial"/>
          <w:sz w:val="22"/>
          <w:szCs w:val="22"/>
          <w:lang w:val="es-EC"/>
        </w:rPr>
        <w:t>siguiente secuencia binaria: 111</w:t>
      </w:r>
      <w:r w:rsidR="004B7F30">
        <w:rPr>
          <w:rFonts w:ascii="Arial" w:hAnsi="Arial" w:cs="Arial"/>
          <w:sz w:val="22"/>
          <w:szCs w:val="22"/>
          <w:lang w:val="es-EC"/>
        </w:rPr>
        <w:t>1</w:t>
      </w:r>
      <w:r w:rsidR="00E515C9">
        <w:rPr>
          <w:rFonts w:ascii="Arial" w:hAnsi="Arial" w:cs="Arial"/>
          <w:sz w:val="22"/>
          <w:szCs w:val="22"/>
          <w:lang w:val="es-EC"/>
        </w:rPr>
        <w:t>00110000</w:t>
      </w:r>
      <w:r w:rsidR="00092EF8">
        <w:rPr>
          <w:rFonts w:ascii="Arial" w:hAnsi="Arial" w:cs="Arial"/>
          <w:sz w:val="22"/>
          <w:szCs w:val="22"/>
          <w:lang w:val="es-EC"/>
        </w:rPr>
        <w:t>010</w:t>
      </w:r>
      <w:r w:rsidR="00E515C9">
        <w:rPr>
          <w:rFonts w:ascii="Arial" w:hAnsi="Arial" w:cs="Arial"/>
          <w:sz w:val="22"/>
          <w:szCs w:val="22"/>
          <w:lang w:val="es-EC"/>
        </w:rPr>
        <w:t>1</w:t>
      </w:r>
      <w:bookmarkStart w:id="0" w:name="_GoBack"/>
      <w:bookmarkEnd w:id="0"/>
      <w:r w:rsidR="00982765">
        <w:rPr>
          <w:rFonts w:ascii="Arial" w:hAnsi="Arial" w:cs="Arial"/>
          <w:sz w:val="22"/>
          <w:szCs w:val="22"/>
          <w:lang w:val="es-EC"/>
        </w:rPr>
        <w:t>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5C4BC7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</w:t>
      </w:r>
      <w:r w:rsidR="00B73EA7">
        <w:rPr>
          <w:rFonts w:ascii="Arial" w:hAnsi="Arial" w:cs="Arial"/>
          <w:sz w:val="22"/>
          <w:szCs w:val="22"/>
        </w:rPr>
        <w:t xml:space="preserve"> </w:t>
      </w:r>
      <w:r w:rsidR="005C4BC7">
        <w:rPr>
          <w:rFonts w:ascii="Arial" w:hAnsi="Arial" w:cs="Arial"/>
          <w:sz w:val="22"/>
          <w:szCs w:val="22"/>
        </w:rPr>
        <w:t>(</w:t>
      </w:r>
      <w:r w:rsidR="00CC7A7C">
        <w:rPr>
          <w:rFonts w:ascii="Arial" w:hAnsi="Arial" w:cs="Arial"/>
          <w:sz w:val="22"/>
          <w:szCs w:val="22"/>
        </w:rPr>
        <w:t>20</w:t>
      </w:r>
      <w:r w:rsidR="005C4BC7">
        <w:rPr>
          <w:rFonts w:ascii="Arial" w:hAnsi="Arial" w:cs="Arial"/>
          <w:sz w:val="22"/>
          <w:szCs w:val="22"/>
        </w:rPr>
        <w:t xml:space="preserve">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</w:tbl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876211" w:rsidRDefault="00071889" w:rsidP="0087621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4</w:t>
      </w:r>
      <w:r w:rsidR="00876211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876211">
        <w:rPr>
          <w:rFonts w:ascii="Arial" w:hAnsi="Arial" w:cs="Arial"/>
          <w:sz w:val="22"/>
          <w:szCs w:val="22"/>
          <w:lang w:val="es-EC"/>
        </w:rPr>
        <w:t xml:space="preserve"> y comprobar el resultado en el receptor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876211">
        <w:rPr>
          <w:rFonts w:ascii="Arial" w:hAnsi="Arial" w:cs="Arial"/>
          <w:b/>
          <w:sz w:val="22"/>
          <w:szCs w:val="22"/>
          <w:lang w:val="es-EC"/>
        </w:rPr>
        <w:t>binaria</w:t>
      </w:r>
      <w:r w:rsidR="00EA26BF">
        <w:rPr>
          <w:rFonts w:ascii="Arial" w:hAnsi="Arial" w:cs="Arial"/>
          <w:sz w:val="22"/>
          <w:szCs w:val="22"/>
          <w:lang w:val="es-EC"/>
        </w:rPr>
        <w:t>, con los siguientes datos: (3</w:t>
      </w:r>
      <w:r w:rsidR="00876211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876211" w:rsidRDefault="00876211" w:rsidP="00876211">
      <w:pPr>
        <w:rPr>
          <w:rFonts w:ascii="Arial" w:hAnsi="Arial" w:cs="Arial"/>
          <w:sz w:val="22"/>
          <w:szCs w:val="22"/>
          <w:lang w:val="es-EC"/>
        </w:rPr>
      </w:pPr>
    </w:p>
    <w:p w:rsidR="00876211" w:rsidRPr="00536A0A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="00B73EA7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2F50A1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2F50A1"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2F50A1"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071889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2F50A1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6" o:title=""/>
          </v:shape>
          <o:OLEObject Type="Embed" ProgID="Visio.Drawing.11" ShapeID="_x0000_i1025" DrawAspect="Content" ObjectID="_1454485526" r:id="rId7"/>
        </w:object>
      </w:r>
    </w:p>
    <w:p w:rsidR="00876211" w:rsidRDefault="00876211" w:rsidP="00876211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416579">
      <w:pPr>
        <w:rPr>
          <w:rFonts w:ascii="Arial" w:hAnsi="Arial" w:cs="Arial"/>
          <w:sz w:val="32"/>
          <w:szCs w:val="32"/>
        </w:rPr>
      </w:pPr>
    </w:p>
    <w:sectPr w:rsidR="00876211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7A0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76A"/>
    <w:multiLevelType w:val="hybridMultilevel"/>
    <w:tmpl w:val="20F25FC2"/>
    <w:lvl w:ilvl="0" w:tplc="D7F67B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BF9"/>
    <w:multiLevelType w:val="hybridMultilevel"/>
    <w:tmpl w:val="556098F4"/>
    <w:lvl w:ilvl="0" w:tplc="151AD942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3A2"/>
    <w:rsid w:val="00002DB3"/>
    <w:rsid w:val="00026B3E"/>
    <w:rsid w:val="00045749"/>
    <w:rsid w:val="00071889"/>
    <w:rsid w:val="00083DBF"/>
    <w:rsid w:val="00092EF8"/>
    <w:rsid w:val="0009611A"/>
    <w:rsid w:val="000D17E8"/>
    <w:rsid w:val="000D1DF0"/>
    <w:rsid w:val="000D6CEB"/>
    <w:rsid w:val="00137071"/>
    <w:rsid w:val="001C4F66"/>
    <w:rsid w:val="002615E5"/>
    <w:rsid w:val="002D3A80"/>
    <w:rsid w:val="002F50A1"/>
    <w:rsid w:val="0030585C"/>
    <w:rsid w:val="00306578"/>
    <w:rsid w:val="00314B9E"/>
    <w:rsid w:val="00321EE3"/>
    <w:rsid w:val="0035548D"/>
    <w:rsid w:val="003E20E4"/>
    <w:rsid w:val="003E56EC"/>
    <w:rsid w:val="00416579"/>
    <w:rsid w:val="00427098"/>
    <w:rsid w:val="004452BA"/>
    <w:rsid w:val="004B7F30"/>
    <w:rsid w:val="0050601F"/>
    <w:rsid w:val="00562E5F"/>
    <w:rsid w:val="00565886"/>
    <w:rsid w:val="005A36EC"/>
    <w:rsid w:val="005C4BC7"/>
    <w:rsid w:val="00603911"/>
    <w:rsid w:val="00674E42"/>
    <w:rsid w:val="006A0BEA"/>
    <w:rsid w:val="00745921"/>
    <w:rsid w:val="00774F18"/>
    <w:rsid w:val="00786E15"/>
    <w:rsid w:val="007F21B5"/>
    <w:rsid w:val="00876211"/>
    <w:rsid w:val="00891A5F"/>
    <w:rsid w:val="008B6D81"/>
    <w:rsid w:val="00906712"/>
    <w:rsid w:val="00924821"/>
    <w:rsid w:val="0093668E"/>
    <w:rsid w:val="00951615"/>
    <w:rsid w:val="009516AB"/>
    <w:rsid w:val="00982765"/>
    <w:rsid w:val="00A25C9E"/>
    <w:rsid w:val="00AB2F96"/>
    <w:rsid w:val="00B71EDD"/>
    <w:rsid w:val="00B73EA7"/>
    <w:rsid w:val="00B77A08"/>
    <w:rsid w:val="00BD545E"/>
    <w:rsid w:val="00BE1653"/>
    <w:rsid w:val="00C65AF6"/>
    <w:rsid w:val="00C70FD6"/>
    <w:rsid w:val="00CB07E8"/>
    <w:rsid w:val="00CB3397"/>
    <w:rsid w:val="00CC7A7C"/>
    <w:rsid w:val="00CD3FA9"/>
    <w:rsid w:val="00D55BFE"/>
    <w:rsid w:val="00DA1283"/>
    <w:rsid w:val="00E03E19"/>
    <w:rsid w:val="00E515C9"/>
    <w:rsid w:val="00E61D9C"/>
    <w:rsid w:val="00EA26BF"/>
    <w:rsid w:val="00EC236B"/>
    <w:rsid w:val="00F41EE4"/>
    <w:rsid w:val="00F70CFE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1224</Words>
  <Characters>6234</Characters>
  <Application>Microsoft Office Word</Application>
  <DocSecurity>0</DocSecurity>
  <Lines>6234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3</cp:revision>
  <cp:lastPrinted>2012-09-10T19:55:00Z</cp:lastPrinted>
  <dcterms:created xsi:type="dcterms:W3CDTF">2014-02-21T15:56:00Z</dcterms:created>
  <dcterms:modified xsi:type="dcterms:W3CDTF">2014-02-21T15:59:00Z</dcterms:modified>
</cp:coreProperties>
</file>