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420" w:rsidRPr="0027438A" w:rsidRDefault="00315475" w:rsidP="00315475">
      <w:pPr>
        <w:ind w:left="284" w:hanging="284"/>
        <w:rPr>
          <w:rFonts w:asciiTheme="minorHAnsi" w:hAnsiTheme="minorHAnsi"/>
          <w:bCs/>
          <w:sz w:val="22"/>
        </w:rPr>
      </w:pPr>
      <w:r w:rsidRPr="0027438A">
        <w:rPr>
          <w:rFonts w:asciiTheme="minorHAnsi" w:hAnsiTheme="minorHAnsi"/>
          <w:bCs/>
          <w:sz w:val="22"/>
        </w:rPr>
        <w:t xml:space="preserve">1. </w:t>
      </w:r>
      <w:proofErr w:type="spellStart"/>
      <w:r w:rsidRPr="0027438A">
        <w:rPr>
          <w:rFonts w:asciiTheme="minorHAnsi" w:hAnsiTheme="minorHAnsi"/>
          <w:bCs/>
          <w:sz w:val="22"/>
        </w:rPr>
        <w:t>Sætersdal</w:t>
      </w:r>
      <w:proofErr w:type="spellEnd"/>
      <w:r w:rsidRPr="0027438A">
        <w:rPr>
          <w:rFonts w:asciiTheme="minorHAnsi" w:hAnsiTheme="minorHAnsi"/>
          <w:bCs/>
          <w:sz w:val="22"/>
        </w:rPr>
        <w:t>, definió el principio  general de la gestión pesquera como: «Obtener la MEJOR utilización POSIBLE del recurso en provecho de la COMUNIDAD»</w:t>
      </w:r>
      <w:r w:rsidR="0027438A" w:rsidRPr="0027438A">
        <w:rPr>
          <w:rFonts w:asciiTheme="minorHAnsi" w:hAnsiTheme="minorHAnsi"/>
          <w:bCs/>
          <w:sz w:val="22"/>
        </w:rPr>
        <w:t xml:space="preserve">  (5 puntos)</w:t>
      </w:r>
    </w:p>
    <w:p w:rsidR="00315475" w:rsidRPr="0027438A" w:rsidRDefault="00315475" w:rsidP="00315475">
      <w:pPr>
        <w:ind w:left="284" w:hanging="284"/>
        <w:rPr>
          <w:rFonts w:asciiTheme="minorHAnsi" w:hAnsiTheme="minorHAnsi"/>
          <w:sz w:val="22"/>
        </w:rPr>
      </w:pPr>
    </w:p>
    <w:p w:rsidR="00486420" w:rsidRPr="0027438A" w:rsidRDefault="002047B4" w:rsidP="00486420">
      <w:pPr>
        <w:numPr>
          <w:ilvl w:val="1"/>
          <w:numId w:val="1"/>
        </w:numPr>
        <w:tabs>
          <w:tab w:val="clear" w:pos="1440"/>
          <w:tab w:val="num" w:pos="0"/>
        </w:tabs>
        <w:ind w:left="360"/>
        <w:jc w:val="center"/>
        <w:rPr>
          <w:rFonts w:asciiTheme="minorHAnsi" w:hAnsiTheme="minorHAnsi"/>
          <w:sz w:val="22"/>
        </w:rPr>
      </w:pPr>
      <w:r w:rsidRPr="0027438A">
        <w:rPr>
          <w:rFonts w:asciiTheme="minorHAnsi" w:hAnsiTheme="minorHAnsi"/>
          <w:sz w:val="22"/>
        </w:rPr>
        <w:t>Verdadero</w:t>
      </w:r>
      <w:r w:rsidR="00486420" w:rsidRPr="0027438A">
        <w:rPr>
          <w:rFonts w:asciiTheme="minorHAnsi" w:hAnsiTheme="minorHAnsi"/>
          <w:sz w:val="22"/>
        </w:rPr>
        <w:t xml:space="preserve"> ______     b. </w:t>
      </w:r>
      <w:r w:rsidRPr="0027438A">
        <w:rPr>
          <w:rFonts w:asciiTheme="minorHAnsi" w:hAnsiTheme="minorHAnsi"/>
          <w:sz w:val="22"/>
        </w:rPr>
        <w:t>Falso</w:t>
      </w:r>
      <w:r w:rsidR="00486420" w:rsidRPr="0027438A">
        <w:rPr>
          <w:rFonts w:asciiTheme="minorHAnsi" w:hAnsiTheme="minorHAnsi"/>
          <w:sz w:val="22"/>
        </w:rPr>
        <w:t xml:space="preserve"> _______ </w:t>
      </w:r>
    </w:p>
    <w:p w:rsidR="00486420" w:rsidRPr="0027438A" w:rsidRDefault="00486420" w:rsidP="00486420">
      <w:pPr>
        <w:rPr>
          <w:rFonts w:asciiTheme="minorHAnsi" w:hAnsiTheme="minorHAnsi"/>
          <w:sz w:val="22"/>
        </w:rPr>
      </w:pPr>
    </w:p>
    <w:p w:rsidR="00315475" w:rsidRPr="0027438A" w:rsidRDefault="006157F3" w:rsidP="00315475">
      <w:pPr>
        <w:rPr>
          <w:rFonts w:asciiTheme="minorHAnsi" w:hAnsiTheme="minorHAnsi"/>
          <w:sz w:val="22"/>
        </w:rPr>
      </w:pPr>
      <w:r w:rsidRPr="0027438A">
        <w:rPr>
          <w:rFonts w:asciiTheme="minorHAnsi" w:hAnsiTheme="minorHAnsi"/>
          <w:sz w:val="22"/>
        </w:rPr>
        <w:t xml:space="preserve">2. </w:t>
      </w:r>
      <w:r w:rsidR="00F42735" w:rsidRPr="0027438A">
        <w:rPr>
          <w:rFonts w:asciiTheme="minorHAnsi" w:hAnsiTheme="minorHAnsi"/>
          <w:sz w:val="22"/>
        </w:rPr>
        <w:t>Describir que significa Cohorte</w:t>
      </w:r>
      <w:r w:rsidR="00315475" w:rsidRPr="0027438A">
        <w:rPr>
          <w:rFonts w:asciiTheme="minorHAnsi" w:hAnsiTheme="minorHAnsi"/>
          <w:sz w:val="22"/>
        </w:rPr>
        <w:t xml:space="preserve">: </w:t>
      </w:r>
      <w:r w:rsidR="0027438A" w:rsidRPr="0027438A">
        <w:rPr>
          <w:rFonts w:asciiTheme="minorHAnsi" w:hAnsiTheme="minorHAnsi"/>
          <w:sz w:val="22"/>
        </w:rPr>
        <w:t>(10 puntos)</w:t>
      </w:r>
    </w:p>
    <w:p w:rsidR="00486420" w:rsidRPr="0027438A" w:rsidRDefault="00F42735" w:rsidP="00F42735">
      <w:pPr>
        <w:ind w:left="540"/>
        <w:rPr>
          <w:rFonts w:asciiTheme="minorHAnsi" w:hAnsiTheme="minorHAnsi"/>
          <w:bCs/>
          <w:sz w:val="22"/>
        </w:rPr>
      </w:pPr>
      <w:r w:rsidRPr="0027438A">
        <w:rPr>
          <w:rFonts w:asciiTheme="minorHAnsi" w:hAnsiTheme="minorHAnsi"/>
          <w:bCs/>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14BD8">
        <w:rPr>
          <w:rFonts w:asciiTheme="minorHAnsi" w:hAnsiTheme="minorHAnsi"/>
          <w:bCs/>
          <w:sz w:val="22"/>
        </w:rPr>
        <w:t>________________________________</w:t>
      </w:r>
    </w:p>
    <w:p w:rsidR="00F42735" w:rsidRPr="0027438A" w:rsidRDefault="00F42735" w:rsidP="00F42735">
      <w:pPr>
        <w:ind w:left="540"/>
        <w:rPr>
          <w:rFonts w:asciiTheme="minorHAnsi" w:hAnsiTheme="minorHAnsi"/>
          <w:bCs/>
          <w:sz w:val="22"/>
        </w:rPr>
      </w:pPr>
    </w:p>
    <w:p w:rsidR="00315475" w:rsidRPr="0027438A" w:rsidRDefault="006157F3" w:rsidP="00315475">
      <w:pPr>
        <w:rPr>
          <w:rFonts w:asciiTheme="minorHAnsi" w:hAnsiTheme="minorHAnsi"/>
          <w:sz w:val="22"/>
        </w:rPr>
      </w:pPr>
      <w:r w:rsidRPr="0027438A">
        <w:rPr>
          <w:rFonts w:asciiTheme="minorHAnsi" w:hAnsiTheme="minorHAnsi"/>
          <w:bCs/>
          <w:sz w:val="22"/>
        </w:rPr>
        <w:t xml:space="preserve"> </w:t>
      </w:r>
      <w:r w:rsidR="00315475" w:rsidRPr="0027438A">
        <w:rPr>
          <w:rFonts w:asciiTheme="minorHAnsi" w:hAnsiTheme="minorHAnsi"/>
          <w:sz w:val="22"/>
        </w:rPr>
        <w:t xml:space="preserve">3. Qué representa el siguiente gráfico explique según el </w:t>
      </w:r>
      <w:r w:rsidR="005837BB" w:rsidRPr="0027438A">
        <w:rPr>
          <w:rFonts w:asciiTheme="minorHAnsi" w:hAnsiTheme="minorHAnsi"/>
          <w:sz w:val="22"/>
        </w:rPr>
        <w:t xml:space="preserve">criterio de </w:t>
      </w:r>
      <w:proofErr w:type="spellStart"/>
      <w:r w:rsidR="005837BB" w:rsidRPr="0027438A">
        <w:rPr>
          <w:rFonts w:asciiTheme="minorHAnsi" w:hAnsiTheme="minorHAnsi"/>
          <w:sz w:val="22"/>
        </w:rPr>
        <w:t>Spare</w:t>
      </w:r>
      <w:proofErr w:type="spellEnd"/>
      <w:r w:rsidR="005837BB" w:rsidRPr="0027438A">
        <w:rPr>
          <w:rFonts w:asciiTheme="minorHAnsi" w:hAnsiTheme="minorHAnsi"/>
          <w:sz w:val="22"/>
        </w:rPr>
        <w:t xml:space="preserve"> et al, 1989</w:t>
      </w:r>
      <w:r w:rsidR="00315475" w:rsidRPr="0027438A">
        <w:rPr>
          <w:rFonts w:asciiTheme="minorHAnsi" w:hAnsiTheme="minorHAnsi"/>
          <w:sz w:val="22"/>
        </w:rPr>
        <w:t>:</w:t>
      </w:r>
      <w:r w:rsidR="0027438A" w:rsidRPr="0027438A">
        <w:rPr>
          <w:rFonts w:asciiTheme="minorHAnsi" w:hAnsiTheme="minorHAnsi"/>
          <w:sz w:val="22"/>
        </w:rPr>
        <w:t xml:space="preserve"> (10 puntos)</w:t>
      </w:r>
    </w:p>
    <w:p w:rsidR="00315475" w:rsidRPr="0027438A" w:rsidRDefault="00315475" w:rsidP="00315475">
      <w:pPr>
        <w:jc w:val="center"/>
        <w:rPr>
          <w:rFonts w:asciiTheme="minorHAnsi" w:hAnsiTheme="minorHAnsi"/>
          <w:bCs/>
          <w:sz w:val="22"/>
        </w:rPr>
      </w:pPr>
      <w:r w:rsidRPr="0027438A">
        <w:rPr>
          <w:rFonts w:asciiTheme="minorHAnsi" w:hAnsiTheme="minorHAnsi"/>
          <w:bCs/>
          <w:noProof/>
          <w:sz w:val="22"/>
          <w:lang w:val="en-US" w:eastAsia="zh-TW"/>
        </w:rPr>
        <w:drawing>
          <wp:inline distT="0" distB="0" distL="0" distR="0">
            <wp:extent cx="3638550" cy="809625"/>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18436" name="Picture 2"/>
                    <pic:cNvPicPr>
                      <a:picLocks noChangeAspect="1" noChangeArrowheads="1"/>
                    </pic:cNvPicPr>
                  </pic:nvPicPr>
                  <pic:blipFill>
                    <a:blip r:embed="rId7" cstate="print"/>
                    <a:srcRect l="12923" t="40298" r="43468" b="36443"/>
                    <a:stretch>
                      <a:fillRect/>
                    </a:stretch>
                  </pic:blipFill>
                  <pic:spPr bwMode="auto">
                    <a:xfrm>
                      <a:off x="0" y="0"/>
                      <a:ext cx="3647212" cy="811552"/>
                    </a:xfrm>
                    <a:prstGeom prst="rect">
                      <a:avLst/>
                    </a:prstGeom>
                    <a:noFill/>
                    <a:ln w="9525">
                      <a:noFill/>
                      <a:miter lim="800000"/>
                      <a:headEnd/>
                      <a:tailEnd/>
                    </a:ln>
                  </pic:spPr>
                </pic:pic>
              </a:graphicData>
            </a:graphic>
          </wp:inline>
        </w:drawing>
      </w:r>
    </w:p>
    <w:p w:rsidR="00315475" w:rsidRPr="0027438A" w:rsidRDefault="00315475" w:rsidP="00315475">
      <w:pPr>
        <w:rPr>
          <w:rFonts w:asciiTheme="minorHAnsi" w:hAnsiTheme="minorHAnsi"/>
          <w:bCs/>
          <w:sz w:val="22"/>
        </w:rPr>
      </w:pPr>
      <w:r w:rsidRPr="0027438A">
        <w:rPr>
          <w:rFonts w:asciiTheme="minorHAnsi" w:hAnsiTheme="minorHAnsi"/>
          <w:bCs/>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14BD8">
        <w:rPr>
          <w:rFonts w:asciiTheme="minorHAnsi" w:hAnsiTheme="minorHAnsi"/>
          <w:bCs/>
          <w:sz w:val="22"/>
        </w:rPr>
        <w:t>____________________________________________________________</w:t>
      </w:r>
    </w:p>
    <w:p w:rsidR="00FF1B9B" w:rsidRPr="0027438A" w:rsidRDefault="00FF1B9B" w:rsidP="00315475">
      <w:pPr>
        <w:rPr>
          <w:rFonts w:asciiTheme="minorHAnsi" w:hAnsiTheme="minorHAnsi"/>
          <w:bCs/>
          <w:sz w:val="22"/>
        </w:rPr>
      </w:pPr>
    </w:p>
    <w:p w:rsidR="00486420" w:rsidRPr="0027438A" w:rsidRDefault="009C1165" w:rsidP="00315475">
      <w:pPr>
        <w:ind w:left="284" w:hanging="284"/>
        <w:rPr>
          <w:rFonts w:asciiTheme="minorHAnsi" w:hAnsiTheme="minorHAnsi"/>
          <w:bCs/>
          <w:sz w:val="22"/>
        </w:rPr>
      </w:pPr>
      <w:r w:rsidRPr="0027438A">
        <w:rPr>
          <w:rFonts w:asciiTheme="minorHAnsi" w:hAnsiTheme="minorHAnsi"/>
          <w:bCs/>
          <w:sz w:val="22"/>
        </w:rPr>
        <w:t>4</w:t>
      </w:r>
      <w:r w:rsidR="00486420" w:rsidRPr="0027438A">
        <w:rPr>
          <w:rFonts w:asciiTheme="minorHAnsi" w:hAnsiTheme="minorHAnsi"/>
          <w:bCs/>
          <w:sz w:val="22"/>
        </w:rPr>
        <w:t xml:space="preserve">.  </w:t>
      </w:r>
      <w:r w:rsidR="005837BB" w:rsidRPr="0027438A">
        <w:rPr>
          <w:rFonts w:asciiTheme="minorHAnsi" w:hAnsiTheme="minorHAnsi"/>
          <w:bCs/>
          <w:sz w:val="22"/>
        </w:rPr>
        <w:t>Para que un individuo tenga algún efecto sobre el tamaño de la población debe sobrevivir y a su vez reproducirse.  Es lo que se conoce como reclutamiento, que consiste en la sobrevivencia a través del de crecimiento y volverse parte de la población reproductiva.</w:t>
      </w:r>
      <w:r w:rsidR="0027438A" w:rsidRPr="0027438A">
        <w:rPr>
          <w:rFonts w:asciiTheme="minorHAnsi" w:hAnsiTheme="minorHAnsi"/>
          <w:bCs/>
          <w:sz w:val="22"/>
        </w:rPr>
        <w:t xml:space="preserve"> (5 puntos)</w:t>
      </w:r>
    </w:p>
    <w:p w:rsidR="005837BB" w:rsidRPr="0027438A" w:rsidRDefault="005837BB" w:rsidP="00315475">
      <w:pPr>
        <w:ind w:left="284" w:hanging="284"/>
        <w:rPr>
          <w:rFonts w:asciiTheme="minorHAnsi" w:hAnsiTheme="minorHAnsi"/>
          <w:bCs/>
          <w:sz w:val="22"/>
        </w:rPr>
      </w:pPr>
    </w:p>
    <w:p w:rsidR="005837BB" w:rsidRPr="0027438A" w:rsidRDefault="005837BB" w:rsidP="005837BB">
      <w:pPr>
        <w:numPr>
          <w:ilvl w:val="4"/>
          <w:numId w:val="2"/>
        </w:numPr>
        <w:tabs>
          <w:tab w:val="clear" w:pos="1824"/>
          <w:tab w:val="num" w:pos="0"/>
        </w:tabs>
        <w:ind w:left="360"/>
        <w:jc w:val="center"/>
        <w:rPr>
          <w:rFonts w:asciiTheme="minorHAnsi" w:hAnsiTheme="minorHAnsi"/>
          <w:sz w:val="22"/>
        </w:rPr>
      </w:pPr>
      <w:r w:rsidRPr="0027438A">
        <w:rPr>
          <w:rFonts w:asciiTheme="minorHAnsi" w:hAnsiTheme="minorHAnsi"/>
          <w:sz w:val="22"/>
        </w:rPr>
        <w:t>Verdadero______     b.  Falso______</w:t>
      </w:r>
    </w:p>
    <w:p w:rsidR="005837BB" w:rsidRPr="0027438A" w:rsidRDefault="005837BB" w:rsidP="005837BB">
      <w:pPr>
        <w:ind w:left="360"/>
        <w:jc w:val="center"/>
        <w:rPr>
          <w:rFonts w:asciiTheme="minorHAnsi" w:hAnsiTheme="minorHAnsi"/>
          <w:sz w:val="22"/>
        </w:rPr>
      </w:pPr>
    </w:p>
    <w:p w:rsidR="005837BB" w:rsidRPr="0027438A" w:rsidRDefault="005837BB" w:rsidP="005837BB">
      <w:pPr>
        <w:rPr>
          <w:rFonts w:asciiTheme="minorHAnsi" w:hAnsiTheme="minorHAnsi"/>
          <w:bCs/>
          <w:sz w:val="22"/>
        </w:rPr>
      </w:pPr>
      <w:r w:rsidRPr="0027438A">
        <w:rPr>
          <w:rFonts w:asciiTheme="minorHAnsi" w:hAnsiTheme="minorHAnsi"/>
          <w:bCs/>
          <w:sz w:val="22"/>
        </w:rPr>
        <w:t xml:space="preserve">5.  Identificar de las siguientes frases cual corresponde a las estrategias reproductivas de los organismos y marque; con la letra </w:t>
      </w:r>
      <w:r w:rsidRPr="0027438A">
        <w:rPr>
          <w:rFonts w:asciiTheme="minorHAnsi" w:hAnsiTheme="minorHAnsi"/>
          <w:b/>
          <w:bCs/>
          <w:sz w:val="22"/>
        </w:rPr>
        <w:t>O</w:t>
      </w:r>
      <w:r w:rsidRPr="0027438A">
        <w:rPr>
          <w:rFonts w:asciiTheme="minorHAnsi" w:hAnsiTheme="minorHAnsi"/>
          <w:bCs/>
          <w:sz w:val="22"/>
        </w:rPr>
        <w:t xml:space="preserve"> cuando se trata de reproducción Pródiga u Oportunista, y con la </w:t>
      </w:r>
      <w:r w:rsidRPr="0027438A">
        <w:rPr>
          <w:rFonts w:asciiTheme="minorHAnsi" w:hAnsiTheme="minorHAnsi"/>
          <w:b/>
          <w:bCs/>
          <w:sz w:val="22"/>
        </w:rPr>
        <w:t xml:space="preserve">E </w:t>
      </w:r>
      <w:r w:rsidRPr="0027438A">
        <w:rPr>
          <w:rFonts w:asciiTheme="minorHAnsi" w:hAnsiTheme="minorHAnsi"/>
          <w:bCs/>
          <w:sz w:val="22"/>
        </w:rPr>
        <w:t>cuando se trate de reproducción Prudente o Equilibrada</w:t>
      </w:r>
      <w:r w:rsidR="0027438A" w:rsidRPr="0027438A">
        <w:rPr>
          <w:rFonts w:asciiTheme="minorHAnsi" w:hAnsiTheme="minorHAnsi"/>
          <w:bCs/>
          <w:sz w:val="22"/>
        </w:rPr>
        <w:t xml:space="preserve">  (</w:t>
      </w:r>
      <w:r w:rsidR="00A14BD8">
        <w:rPr>
          <w:rFonts w:asciiTheme="minorHAnsi" w:hAnsiTheme="minorHAnsi"/>
          <w:bCs/>
          <w:sz w:val="22"/>
        </w:rPr>
        <w:t>5</w:t>
      </w:r>
      <w:r w:rsidR="0027438A" w:rsidRPr="0027438A">
        <w:rPr>
          <w:rFonts w:asciiTheme="minorHAnsi" w:hAnsiTheme="minorHAnsi"/>
          <w:bCs/>
          <w:sz w:val="22"/>
        </w:rPr>
        <w:t xml:space="preserve"> puntos)</w:t>
      </w:r>
    </w:p>
    <w:p w:rsidR="00FF1B9B" w:rsidRPr="0027438A" w:rsidRDefault="00FF1B9B" w:rsidP="005837BB">
      <w:pPr>
        <w:rPr>
          <w:rFonts w:asciiTheme="minorHAnsi" w:hAnsiTheme="minorHAnsi"/>
          <w:bCs/>
          <w:sz w:val="22"/>
        </w:rPr>
      </w:pPr>
    </w:p>
    <w:tbl>
      <w:tblPr>
        <w:tblW w:w="0" w:type="auto"/>
        <w:tblInd w:w="1642" w:type="dxa"/>
        <w:tblLook w:val="04A0"/>
      </w:tblPr>
      <w:tblGrid>
        <w:gridCol w:w="594"/>
        <w:gridCol w:w="4646"/>
      </w:tblGrid>
      <w:tr w:rsidR="005837BB" w:rsidRPr="0027438A" w:rsidTr="00ED2560">
        <w:trPr>
          <w:trHeight w:val="463"/>
        </w:trPr>
        <w:tc>
          <w:tcPr>
            <w:tcW w:w="594" w:type="dxa"/>
          </w:tcPr>
          <w:p w:rsidR="005837BB" w:rsidRPr="0027438A" w:rsidRDefault="005837BB" w:rsidP="00A14BD8">
            <w:pPr>
              <w:rPr>
                <w:rFonts w:asciiTheme="minorHAnsi" w:hAnsiTheme="minorHAnsi"/>
                <w:bCs/>
                <w:sz w:val="22"/>
              </w:rPr>
            </w:pPr>
            <w:r w:rsidRPr="0027438A">
              <w:rPr>
                <w:rFonts w:asciiTheme="minorHAnsi" w:hAnsiTheme="minorHAnsi"/>
                <w:bCs/>
                <w:sz w:val="22"/>
              </w:rPr>
              <w:t>___</w:t>
            </w:r>
          </w:p>
        </w:tc>
        <w:tc>
          <w:tcPr>
            <w:tcW w:w="4646" w:type="dxa"/>
            <w:vAlign w:val="center"/>
          </w:tcPr>
          <w:p w:rsidR="005837BB" w:rsidRPr="0027438A" w:rsidRDefault="005837BB" w:rsidP="00A14BD8">
            <w:pPr>
              <w:pStyle w:val="Prrafodelista"/>
              <w:ind w:left="0"/>
              <w:textAlignment w:val="baseline"/>
              <w:rPr>
                <w:rFonts w:asciiTheme="minorHAnsi" w:hAnsiTheme="minorHAnsi"/>
                <w:bCs/>
                <w:sz w:val="22"/>
              </w:rPr>
            </w:pPr>
            <w:r w:rsidRPr="0027438A">
              <w:rPr>
                <w:rFonts w:asciiTheme="minorHAnsi" w:hAnsiTheme="minorHAnsi"/>
                <w:bCs/>
                <w:sz w:val="22"/>
              </w:rPr>
              <w:t>Poca descendencia</w:t>
            </w:r>
          </w:p>
        </w:tc>
      </w:tr>
      <w:tr w:rsidR="005837BB" w:rsidRPr="0027438A" w:rsidTr="00ED2560">
        <w:trPr>
          <w:trHeight w:val="343"/>
        </w:trPr>
        <w:tc>
          <w:tcPr>
            <w:tcW w:w="594" w:type="dxa"/>
          </w:tcPr>
          <w:p w:rsidR="005837BB" w:rsidRPr="0027438A" w:rsidRDefault="005837BB" w:rsidP="00A14BD8">
            <w:pPr>
              <w:rPr>
                <w:rFonts w:asciiTheme="minorHAnsi" w:hAnsiTheme="minorHAnsi"/>
                <w:bCs/>
                <w:sz w:val="22"/>
              </w:rPr>
            </w:pPr>
            <w:r w:rsidRPr="0027438A">
              <w:rPr>
                <w:rFonts w:asciiTheme="minorHAnsi" w:hAnsiTheme="minorHAnsi"/>
                <w:bCs/>
                <w:sz w:val="22"/>
              </w:rPr>
              <w:t>___</w:t>
            </w:r>
          </w:p>
        </w:tc>
        <w:tc>
          <w:tcPr>
            <w:tcW w:w="4646" w:type="dxa"/>
            <w:vAlign w:val="center"/>
          </w:tcPr>
          <w:p w:rsidR="005837BB" w:rsidRPr="0027438A" w:rsidRDefault="005837BB" w:rsidP="00A14BD8">
            <w:pPr>
              <w:pStyle w:val="Prrafodelista"/>
              <w:ind w:left="0"/>
              <w:rPr>
                <w:rFonts w:asciiTheme="minorHAnsi" w:hAnsiTheme="minorHAnsi"/>
                <w:bCs/>
                <w:sz w:val="22"/>
              </w:rPr>
            </w:pPr>
            <w:r w:rsidRPr="0027438A">
              <w:rPr>
                <w:rFonts w:asciiTheme="minorHAnsi" w:hAnsiTheme="minorHAnsi"/>
                <w:bCs/>
                <w:sz w:val="22"/>
              </w:rPr>
              <w:t>Crías pequeñas</w:t>
            </w:r>
          </w:p>
        </w:tc>
      </w:tr>
      <w:tr w:rsidR="005837BB" w:rsidRPr="0027438A" w:rsidTr="00ED2560">
        <w:trPr>
          <w:trHeight w:val="521"/>
        </w:trPr>
        <w:tc>
          <w:tcPr>
            <w:tcW w:w="594" w:type="dxa"/>
          </w:tcPr>
          <w:p w:rsidR="005837BB" w:rsidRPr="0027438A" w:rsidRDefault="00A52AA0" w:rsidP="00A14BD8">
            <w:pPr>
              <w:rPr>
                <w:rFonts w:asciiTheme="minorHAnsi" w:hAnsiTheme="minorHAnsi"/>
                <w:bCs/>
                <w:sz w:val="22"/>
              </w:rPr>
            </w:pPr>
            <w:r w:rsidRPr="0027438A">
              <w:rPr>
                <w:rFonts w:asciiTheme="minorHAnsi" w:hAnsiTheme="minorHAnsi"/>
                <w:bCs/>
                <w:sz w:val="22"/>
              </w:rPr>
              <w:t>_</w:t>
            </w:r>
            <w:r w:rsidR="005837BB" w:rsidRPr="0027438A">
              <w:rPr>
                <w:rFonts w:asciiTheme="minorHAnsi" w:hAnsiTheme="minorHAnsi"/>
                <w:bCs/>
                <w:sz w:val="22"/>
              </w:rPr>
              <w:t>__</w:t>
            </w:r>
          </w:p>
        </w:tc>
        <w:tc>
          <w:tcPr>
            <w:tcW w:w="4646" w:type="dxa"/>
            <w:vAlign w:val="center"/>
          </w:tcPr>
          <w:p w:rsidR="005837BB" w:rsidRPr="0027438A" w:rsidRDefault="005837BB" w:rsidP="00A14BD8">
            <w:pPr>
              <w:pStyle w:val="Prrafodelista"/>
              <w:ind w:left="0"/>
              <w:rPr>
                <w:rFonts w:asciiTheme="minorHAnsi" w:hAnsiTheme="minorHAnsi"/>
                <w:bCs/>
                <w:sz w:val="22"/>
              </w:rPr>
            </w:pPr>
            <w:r w:rsidRPr="0027438A">
              <w:rPr>
                <w:rFonts w:asciiTheme="minorHAnsi" w:hAnsiTheme="minorHAnsi"/>
                <w:bCs/>
                <w:sz w:val="22"/>
              </w:rPr>
              <w:t>Maduración rápida</w:t>
            </w:r>
          </w:p>
        </w:tc>
      </w:tr>
      <w:tr w:rsidR="005837BB" w:rsidRPr="0027438A" w:rsidTr="00ED2560">
        <w:trPr>
          <w:trHeight w:val="517"/>
        </w:trPr>
        <w:tc>
          <w:tcPr>
            <w:tcW w:w="594" w:type="dxa"/>
          </w:tcPr>
          <w:p w:rsidR="005837BB" w:rsidRPr="0027438A" w:rsidRDefault="005837BB" w:rsidP="00A14BD8">
            <w:pPr>
              <w:rPr>
                <w:rFonts w:asciiTheme="minorHAnsi" w:hAnsiTheme="minorHAnsi"/>
                <w:bCs/>
                <w:sz w:val="22"/>
              </w:rPr>
            </w:pPr>
            <w:r w:rsidRPr="0027438A">
              <w:rPr>
                <w:rFonts w:asciiTheme="minorHAnsi" w:hAnsiTheme="minorHAnsi"/>
                <w:bCs/>
                <w:sz w:val="22"/>
              </w:rPr>
              <w:t>___</w:t>
            </w:r>
          </w:p>
        </w:tc>
        <w:tc>
          <w:tcPr>
            <w:tcW w:w="4646" w:type="dxa"/>
            <w:vAlign w:val="center"/>
          </w:tcPr>
          <w:p w:rsidR="005837BB" w:rsidRPr="0027438A" w:rsidRDefault="005837BB" w:rsidP="00A14BD8">
            <w:pPr>
              <w:pStyle w:val="Prrafodelista"/>
              <w:ind w:left="0"/>
              <w:textAlignment w:val="baseline"/>
              <w:rPr>
                <w:rFonts w:asciiTheme="minorHAnsi" w:hAnsiTheme="minorHAnsi"/>
                <w:bCs/>
                <w:sz w:val="22"/>
              </w:rPr>
            </w:pPr>
            <w:r w:rsidRPr="0027438A">
              <w:rPr>
                <w:rFonts w:asciiTheme="minorHAnsi" w:hAnsiTheme="minorHAnsi"/>
                <w:bCs/>
                <w:sz w:val="22"/>
              </w:rPr>
              <w:t>Cuidado paternal importante</w:t>
            </w:r>
          </w:p>
        </w:tc>
      </w:tr>
      <w:tr w:rsidR="005837BB" w:rsidRPr="0027438A" w:rsidTr="00ED2560">
        <w:trPr>
          <w:trHeight w:val="511"/>
        </w:trPr>
        <w:tc>
          <w:tcPr>
            <w:tcW w:w="594" w:type="dxa"/>
          </w:tcPr>
          <w:p w:rsidR="005837BB" w:rsidRPr="0027438A" w:rsidRDefault="005837BB" w:rsidP="00A14BD8">
            <w:pPr>
              <w:rPr>
                <w:rFonts w:asciiTheme="minorHAnsi" w:hAnsiTheme="minorHAnsi"/>
                <w:bCs/>
                <w:sz w:val="22"/>
              </w:rPr>
            </w:pPr>
            <w:r w:rsidRPr="0027438A">
              <w:rPr>
                <w:rFonts w:asciiTheme="minorHAnsi" w:hAnsiTheme="minorHAnsi"/>
                <w:bCs/>
                <w:sz w:val="22"/>
              </w:rPr>
              <w:t>___</w:t>
            </w:r>
          </w:p>
        </w:tc>
        <w:tc>
          <w:tcPr>
            <w:tcW w:w="4646" w:type="dxa"/>
            <w:vAlign w:val="center"/>
          </w:tcPr>
          <w:p w:rsidR="005837BB" w:rsidRPr="0027438A" w:rsidRDefault="005837BB" w:rsidP="00A14BD8">
            <w:pPr>
              <w:pStyle w:val="Prrafodelista"/>
              <w:ind w:left="0"/>
              <w:textAlignment w:val="baseline"/>
              <w:rPr>
                <w:rFonts w:asciiTheme="minorHAnsi" w:hAnsiTheme="minorHAnsi"/>
                <w:bCs/>
                <w:sz w:val="22"/>
              </w:rPr>
            </w:pPr>
            <w:r w:rsidRPr="0027438A">
              <w:rPr>
                <w:rFonts w:asciiTheme="minorHAnsi" w:hAnsiTheme="minorHAnsi"/>
                <w:bCs/>
                <w:sz w:val="22"/>
              </w:rPr>
              <w:t>Reproducción múltiple</w:t>
            </w:r>
          </w:p>
        </w:tc>
      </w:tr>
    </w:tbl>
    <w:p w:rsidR="00334B1C" w:rsidRPr="0027438A" w:rsidRDefault="00334B1C" w:rsidP="00A52AA0">
      <w:pPr>
        <w:numPr>
          <w:ilvl w:val="0"/>
          <w:numId w:val="4"/>
        </w:numPr>
        <w:rPr>
          <w:rFonts w:asciiTheme="minorHAnsi" w:hAnsiTheme="minorHAnsi"/>
          <w:sz w:val="22"/>
        </w:rPr>
      </w:pPr>
      <w:r w:rsidRPr="0027438A">
        <w:rPr>
          <w:rFonts w:asciiTheme="minorHAnsi" w:hAnsiTheme="minorHAnsi"/>
          <w:sz w:val="22"/>
          <w:lang w:val="es-ES_tradnl"/>
        </w:rPr>
        <w:t>Defina el concepto de CPUE:</w:t>
      </w:r>
      <w:r w:rsidR="0027438A" w:rsidRPr="0027438A">
        <w:rPr>
          <w:rFonts w:asciiTheme="minorHAnsi" w:hAnsiTheme="minorHAnsi"/>
          <w:sz w:val="22"/>
          <w:lang w:val="es-ES_tradnl"/>
        </w:rPr>
        <w:t xml:space="preserve">  (10 puntos)</w:t>
      </w:r>
    </w:p>
    <w:p w:rsidR="00334B1C" w:rsidRPr="0027438A" w:rsidRDefault="00334B1C" w:rsidP="00334B1C">
      <w:pPr>
        <w:rPr>
          <w:rFonts w:asciiTheme="minorHAnsi" w:hAnsiTheme="minorHAnsi"/>
          <w:sz w:val="22"/>
          <w:lang w:val="es-ES_tradnl"/>
        </w:rPr>
      </w:pPr>
      <w:r w:rsidRPr="0027438A">
        <w:rPr>
          <w:rFonts w:asciiTheme="minorHAnsi" w:hAnsiTheme="minorHAnsi"/>
          <w:sz w:val="22"/>
          <w:lang w:val="es-ES_tradnl"/>
        </w:rPr>
        <w:t>________________________________________________________________________________________________________________________________________________________________________________________________________________</w:t>
      </w:r>
      <w:r w:rsidR="0027438A" w:rsidRPr="0027438A">
        <w:rPr>
          <w:rFonts w:asciiTheme="minorHAnsi" w:hAnsiTheme="minorHAnsi"/>
          <w:sz w:val="22"/>
          <w:lang w:val="es-ES_tradnl"/>
        </w:rPr>
        <w:t>________________________________________________________________________________________________________________</w:t>
      </w:r>
      <w:r w:rsidR="0027438A">
        <w:rPr>
          <w:rFonts w:asciiTheme="minorHAnsi" w:hAnsiTheme="minorHAnsi"/>
          <w:sz w:val="22"/>
          <w:lang w:val="es-ES_tradnl"/>
        </w:rPr>
        <w:t>____________________________</w:t>
      </w:r>
      <w:r w:rsidR="00A14BD8">
        <w:rPr>
          <w:rFonts w:asciiTheme="minorHAnsi" w:hAnsiTheme="minorHAnsi"/>
          <w:sz w:val="22"/>
          <w:lang w:val="es-ES_tradnl"/>
        </w:rPr>
        <w:t>_______________________________________________________________________________________</w:t>
      </w:r>
    </w:p>
    <w:p w:rsidR="00334B1C" w:rsidRPr="0027438A" w:rsidRDefault="00F42735" w:rsidP="00334B1C">
      <w:pPr>
        <w:numPr>
          <w:ilvl w:val="0"/>
          <w:numId w:val="4"/>
        </w:numPr>
        <w:jc w:val="both"/>
        <w:rPr>
          <w:rFonts w:asciiTheme="minorHAnsi" w:hAnsiTheme="minorHAnsi"/>
          <w:sz w:val="22"/>
        </w:rPr>
      </w:pPr>
      <w:r w:rsidRPr="0027438A">
        <w:rPr>
          <w:rFonts w:asciiTheme="minorHAnsi" w:hAnsiTheme="minorHAnsi"/>
          <w:sz w:val="22"/>
        </w:rPr>
        <w:lastRenderedPageBreak/>
        <w:t>En dinámica de poblaciones la unidad de estudio es la población, la cual puede ser definida como la entidad viviente formada por los grupos de peces de una misma especie que ocupan un espacio o lugar común</w:t>
      </w:r>
      <w:r w:rsidR="00334B1C" w:rsidRPr="0027438A">
        <w:rPr>
          <w:rFonts w:asciiTheme="minorHAnsi" w:hAnsiTheme="minorHAnsi"/>
          <w:sz w:val="22"/>
        </w:rPr>
        <w:t xml:space="preserve">:  </w:t>
      </w:r>
      <w:r w:rsidR="0027438A" w:rsidRPr="0027438A">
        <w:rPr>
          <w:rFonts w:asciiTheme="minorHAnsi" w:hAnsiTheme="minorHAnsi"/>
          <w:sz w:val="22"/>
        </w:rPr>
        <w:t xml:space="preserve"> (5 puntos) </w:t>
      </w:r>
    </w:p>
    <w:p w:rsidR="00F42735" w:rsidRPr="0027438A" w:rsidRDefault="00F42735" w:rsidP="00F42735">
      <w:pPr>
        <w:ind w:left="360"/>
        <w:jc w:val="center"/>
        <w:rPr>
          <w:rFonts w:asciiTheme="minorHAnsi" w:hAnsiTheme="minorHAnsi"/>
          <w:sz w:val="22"/>
        </w:rPr>
      </w:pPr>
      <w:r w:rsidRPr="0027438A">
        <w:rPr>
          <w:rFonts w:asciiTheme="minorHAnsi" w:hAnsiTheme="minorHAnsi"/>
          <w:sz w:val="22"/>
        </w:rPr>
        <w:t>a. Verdadero______     b.  Falso______</w:t>
      </w:r>
    </w:p>
    <w:p w:rsidR="008814E7" w:rsidRPr="0027438A" w:rsidRDefault="008814E7" w:rsidP="008814E7">
      <w:pPr>
        <w:jc w:val="center"/>
        <w:rPr>
          <w:rFonts w:asciiTheme="minorHAnsi" w:hAnsiTheme="minorHAnsi"/>
          <w:sz w:val="22"/>
        </w:rPr>
      </w:pPr>
    </w:p>
    <w:p w:rsidR="00A52AA0" w:rsidRPr="0027438A" w:rsidRDefault="00A52AA0" w:rsidP="00A52AA0">
      <w:pPr>
        <w:numPr>
          <w:ilvl w:val="0"/>
          <w:numId w:val="4"/>
        </w:numPr>
        <w:jc w:val="both"/>
        <w:rPr>
          <w:rFonts w:asciiTheme="minorHAnsi" w:hAnsiTheme="minorHAnsi"/>
          <w:sz w:val="22"/>
        </w:rPr>
      </w:pPr>
      <w:r w:rsidRPr="0027438A">
        <w:rPr>
          <w:rFonts w:asciiTheme="minorHAnsi" w:hAnsiTheme="minorHAnsi"/>
          <w:sz w:val="22"/>
        </w:rPr>
        <w:t>Los coeficientes de mortalidad que normalmente se usan en el estudio de la dinámica de poblaciones de peces están relacionados con las dos principales causas de mortalidad a que están expuestos los peces a lo largo de su vida, que son: la mortalidad natural (causada por la predación, las enfermedades, la senectud, la inanición, etc.),</w:t>
      </w:r>
      <w:r w:rsidRPr="0027438A">
        <w:rPr>
          <w:rFonts w:asciiTheme="minorHAnsi" w:eastAsia="+mn-ea" w:hAnsiTheme="minorHAnsi" w:cs="Arial"/>
          <w:color w:val="000000"/>
          <w:kern w:val="24"/>
          <w:sz w:val="52"/>
          <w:szCs w:val="56"/>
        </w:rPr>
        <w:t xml:space="preserve"> </w:t>
      </w:r>
      <w:r w:rsidRPr="0027438A">
        <w:rPr>
          <w:rFonts w:asciiTheme="minorHAnsi" w:hAnsiTheme="minorHAnsi"/>
          <w:sz w:val="22"/>
        </w:rPr>
        <w:t xml:space="preserve">y la mortalidad por pesca (causada por la acción del hombre):  </w:t>
      </w:r>
      <w:r w:rsidR="0027438A" w:rsidRPr="0027438A">
        <w:rPr>
          <w:rFonts w:asciiTheme="minorHAnsi" w:hAnsiTheme="minorHAnsi"/>
          <w:sz w:val="22"/>
        </w:rPr>
        <w:t>(5 puntos)</w:t>
      </w:r>
    </w:p>
    <w:p w:rsidR="00A52AA0" w:rsidRPr="0027438A" w:rsidRDefault="00A52AA0" w:rsidP="0027438A">
      <w:pPr>
        <w:pStyle w:val="Prrafodelista"/>
        <w:ind w:left="360"/>
        <w:jc w:val="center"/>
        <w:rPr>
          <w:rFonts w:asciiTheme="minorHAnsi" w:hAnsiTheme="minorHAnsi"/>
          <w:sz w:val="22"/>
        </w:rPr>
      </w:pPr>
      <w:r w:rsidRPr="0027438A">
        <w:rPr>
          <w:rFonts w:asciiTheme="minorHAnsi" w:hAnsiTheme="minorHAnsi"/>
          <w:sz w:val="22"/>
        </w:rPr>
        <w:t>a. Verdadero______     b.  Falso______</w:t>
      </w:r>
    </w:p>
    <w:p w:rsidR="001A343B" w:rsidRPr="0027438A" w:rsidRDefault="001A343B" w:rsidP="00A52AA0">
      <w:pPr>
        <w:ind w:left="426" w:hanging="426"/>
        <w:jc w:val="both"/>
        <w:rPr>
          <w:rFonts w:asciiTheme="minorHAnsi" w:hAnsiTheme="minorHAnsi"/>
          <w:sz w:val="22"/>
        </w:rPr>
      </w:pPr>
    </w:p>
    <w:p w:rsidR="006C7769" w:rsidRPr="0027438A" w:rsidRDefault="00A52AA0" w:rsidP="007E118F">
      <w:pPr>
        <w:ind w:left="426" w:hanging="426"/>
        <w:jc w:val="both"/>
        <w:rPr>
          <w:rFonts w:asciiTheme="minorHAnsi" w:hAnsiTheme="minorHAnsi"/>
          <w:sz w:val="22"/>
        </w:rPr>
      </w:pPr>
      <w:r w:rsidRPr="0027438A">
        <w:rPr>
          <w:rFonts w:asciiTheme="minorHAnsi" w:hAnsiTheme="minorHAnsi"/>
          <w:sz w:val="22"/>
          <w:lang w:val="es-EC"/>
        </w:rPr>
        <w:t>9</w:t>
      </w:r>
      <w:r w:rsidR="006C7769" w:rsidRPr="0027438A">
        <w:rPr>
          <w:rFonts w:asciiTheme="minorHAnsi" w:hAnsiTheme="minorHAnsi"/>
          <w:sz w:val="22"/>
          <w:lang w:val="es-EC"/>
        </w:rPr>
        <w:t xml:space="preserve">. </w:t>
      </w:r>
      <w:r w:rsidR="006C7769" w:rsidRPr="0027438A">
        <w:rPr>
          <w:rFonts w:asciiTheme="minorHAnsi" w:hAnsiTheme="minorHAnsi"/>
          <w:sz w:val="22"/>
        </w:rPr>
        <w:t xml:space="preserve">Explique con sus propios términos en que consiste el modelo planteado </w:t>
      </w:r>
      <w:r w:rsidR="006C7769" w:rsidRPr="0027438A">
        <w:rPr>
          <w:rFonts w:asciiTheme="minorHAnsi" w:hAnsiTheme="minorHAnsi"/>
          <w:bCs/>
          <w:sz w:val="22"/>
        </w:rPr>
        <w:t xml:space="preserve">por </w:t>
      </w:r>
      <w:proofErr w:type="spellStart"/>
      <w:r w:rsidR="006C7769" w:rsidRPr="0027438A">
        <w:rPr>
          <w:rFonts w:asciiTheme="minorHAnsi" w:hAnsiTheme="minorHAnsi"/>
          <w:bCs/>
          <w:sz w:val="22"/>
        </w:rPr>
        <w:t>Pauly</w:t>
      </w:r>
      <w:proofErr w:type="spellEnd"/>
      <w:r w:rsidR="006C7769" w:rsidRPr="0027438A">
        <w:rPr>
          <w:rFonts w:asciiTheme="minorHAnsi" w:hAnsiTheme="minorHAnsi"/>
          <w:bCs/>
          <w:sz w:val="22"/>
        </w:rPr>
        <w:t xml:space="preserve"> (1980), para estimar distintas tasas de mortalidad:</w:t>
      </w:r>
      <w:r w:rsidR="0027438A" w:rsidRPr="0027438A">
        <w:rPr>
          <w:rFonts w:asciiTheme="minorHAnsi" w:hAnsiTheme="minorHAnsi"/>
          <w:bCs/>
          <w:sz w:val="22"/>
        </w:rPr>
        <w:t xml:space="preserve"> (10 puntos)</w:t>
      </w:r>
    </w:p>
    <w:p w:rsidR="006C7769" w:rsidRPr="0027438A" w:rsidRDefault="006C7769" w:rsidP="006C7769">
      <w:pPr>
        <w:rPr>
          <w:rFonts w:asciiTheme="minorHAnsi" w:hAnsiTheme="minorHAnsi"/>
          <w:sz w:val="22"/>
        </w:rPr>
      </w:pPr>
      <w:r w:rsidRPr="0027438A">
        <w:rPr>
          <w:rFonts w:asciiTheme="minorHAnsi" w:hAnsiTheme="minorHAnsi"/>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438A" w:rsidRPr="0027438A">
        <w:rPr>
          <w:rFonts w:asciiTheme="minorHAnsi" w:hAnsiTheme="minorHAnsi"/>
          <w:sz w:val="22"/>
        </w:rPr>
        <w:t>________________________________________________________________________________________________________________________________________________________________</w:t>
      </w:r>
      <w:r w:rsidR="0027438A">
        <w:rPr>
          <w:rFonts w:asciiTheme="minorHAnsi" w:hAnsiTheme="minorHAnsi"/>
          <w:sz w:val="22"/>
        </w:rPr>
        <w:t>__________________________________________</w:t>
      </w:r>
    </w:p>
    <w:p w:rsidR="006C7769" w:rsidRPr="0027438A" w:rsidRDefault="006C7769" w:rsidP="006C7769">
      <w:pPr>
        <w:rPr>
          <w:rFonts w:asciiTheme="minorHAnsi" w:hAnsiTheme="minorHAnsi"/>
          <w:sz w:val="22"/>
        </w:rPr>
      </w:pPr>
    </w:p>
    <w:p w:rsidR="00A52AA0" w:rsidRPr="0027438A" w:rsidRDefault="00A52AA0" w:rsidP="00A52AA0">
      <w:pPr>
        <w:ind w:left="426" w:hanging="426"/>
        <w:jc w:val="both"/>
        <w:rPr>
          <w:rFonts w:asciiTheme="minorHAnsi" w:hAnsiTheme="minorHAnsi"/>
          <w:sz w:val="22"/>
        </w:rPr>
      </w:pPr>
      <w:r w:rsidRPr="0027438A">
        <w:rPr>
          <w:rFonts w:asciiTheme="minorHAnsi" w:hAnsiTheme="minorHAnsi"/>
          <w:sz w:val="22"/>
        </w:rPr>
        <w:t>10. Explique con sus propios términos en que consiste el modelo planteado por Russell (1931):</w:t>
      </w:r>
      <w:r w:rsidR="0027438A" w:rsidRPr="0027438A">
        <w:rPr>
          <w:rFonts w:asciiTheme="minorHAnsi" w:hAnsiTheme="minorHAnsi"/>
          <w:sz w:val="22"/>
        </w:rPr>
        <w:t xml:space="preserve"> (10 puntos)</w:t>
      </w:r>
    </w:p>
    <w:p w:rsidR="00A52AA0" w:rsidRPr="0027438A" w:rsidRDefault="00A52AA0" w:rsidP="00A52AA0">
      <w:pPr>
        <w:rPr>
          <w:rFonts w:asciiTheme="minorHAnsi" w:hAnsiTheme="minorHAnsi"/>
          <w:sz w:val="22"/>
        </w:rPr>
      </w:pPr>
      <w:r w:rsidRPr="0027438A">
        <w:rPr>
          <w:rFonts w:asciiTheme="minorHAnsi" w:hAnsiTheme="minorHAnsi"/>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438A" w:rsidRPr="0027438A">
        <w:rPr>
          <w:rFonts w:asciiTheme="minorHAnsi" w:hAnsiTheme="minorHAnsi"/>
          <w:sz w:val="22"/>
        </w:rPr>
        <w:t>________________________________________________________________________________________________________________________________________________________________</w:t>
      </w:r>
      <w:r w:rsidR="0027438A">
        <w:rPr>
          <w:rFonts w:asciiTheme="minorHAnsi" w:hAnsiTheme="minorHAnsi"/>
          <w:sz w:val="22"/>
        </w:rPr>
        <w:t>__________________________________________</w:t>
      </w:r>
    </w:p>
    <w:p w:rsidR="00A52AA0" w:rsidRPr="0027438A" w:rsidRDefault="00A52AA0" w:rsidP="00A52AA0">
      <w:pPr>
        <w:ind w:left="426" w:hanging="426"/>
        <w:jc w:val="both"/>
        <w:rPr>
          <w:rFonts w:asciiTheme="minorHAnsi" w:hAnsiTheme="minorHAnsi"/>
          <w:sz w:val="22"/>
        </w:rPr>
      </w:pPr>
    </w:p>
    <w:p w:rsidR="00A52AA0" w:rsidRPr="0027438A" w:rsidRDefault="00A52AA0" w:rsidP="00A52AA0">
      <w:pPr>
        <w:ind w:left="426" w:hanging="426"/>
        <w:jc w:val="both"/>
        <w:rPr>
          <w:rFonts w:asciiTheme="minorHAnsi" w:hAnsiTheme="minorHAnsi"/>
          <w:sz w:val="22"/>
        </w:rPr>
      </w:pPr>
      <w:r w:rsidRPr="0027438A">
        <w:rPr>
          <w:rFonts w:asciiTheme="minorHAnsi" w:hAnsiTheme="minorHAnsi"/>
          <w:sz w:val="22"/>
        </w:rPr>
        <w:t>11. Describa paso a paso su componente desarrollado dentro de la Elaboración del Plan de Manejo de Recursos.</w:t>
      </w:r>
      <w:r w:rsidR="00A14BD8">
        <w:rPr>
          <w:rFonts w:asciiTheme="minorHAnsi" w:hAnsiTheme="minorHAnsi"/>
          <w:sz w:val="22"/>
        </w:rPr>
        <w:t xml:space="preserve"> (25 puntos)</w:t>
      </w:r>
    </w:p>
    <w:p w:rsidR="00A52AA0" w:rsidRPr="0027438A" w:rsidRDefault="00A52AA0" w:rsidP="00A52AA0">
      <w:pPr>
        <w:rPr>
          <w:rFonts w:asciiTheme="minorHAnsi" w:hAnsiTheme="minorHAnsi"/>
        </w:rPr>
      </w:pPr>
      <w:r w:rsidRPr="0027438A">
        <w:rPr>
          <w:rFonts w:asciiTheme="minorHAnsi" w:hAnsiTheme="minorHAnsi"/>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438A" w:rsidRPr="0027438A">
        <w:rPr>
          <w:rFonts w:asciiTheme="minorHAnsi" w:hAnsiTheme="minorHAnsi"/>
          <w:sz w:val="22"/>
        </w:rPr>
        <w:t>______________________________________________________________________________________________________________________________________________________________</w:t>
      </w:r>
      <w:r w:rsidR="0027438A" w:rsidRPr="0027438A">
        <w:rPr>
          <w:rFonts w:asciiTheme="minorHAnsi" w:hAnsiTheme="minorHAnsi"/>
        </w:rPr>
        <w:t>_</w:t>
      </w:r>
      <w:r w:rsidR="0027438A">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14BD8">
        <w:rPr>
          <w:rFonts w:asciiTheme="minorHAnsi" w:hAnsiTheme="minorHAnsi"/>
        </w:rPr>
        <w:t>________________________________________________________________________________</w:t>
      </w:r>
    </w:p>
    <w:sectPr w:rsidR="00A52AA0" w:rsidRPr="0027438A" w:rsidSect="00A14BD8">
      <w:headerReference w:type="default" r:id="rId8"/>
      <w:pgSz w:w="11906" w:h="16838" w:code="9"/>
      <w:pgMar w:top="1597" w:right="566" w:bottom="1417" w:left="1701" w:header="5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E09" w:rsidRDefault="00BF5E09">
      <w:r>
        <w:separator/>
      </w:r>
    </w:p>
  </w:endnote>
  <w:endnote w:type="continuationSeparator" w:id="0">
    <w:p w:rsidR="00BF5E09" w:rsidRDefault="00BF5E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E09" w:rsidRDefault="00BF5E09">
      <w:r>
        <w:separator/>
      </w:r>
    </w:p>
  </w:footnote>
  <w:footnote w:type="continuationSeparator" w:id="0">
    <w:p w:rsidR="00BF5E09" w:rsidRDefault="00BF5E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620"/>
      <w:gridCol w:w="6300"/>
      <w:gridCol w:w="1788"/>
    </w:tblGrid>
    <w:tr w:rsidR="00F22DC5">
      <w:trPr>
        <w:cantSplit/>
        <w:trHeight w:val="1953"/>
      </w:trPr>
      <w:tc>
        <w:tcPr>
          <w:tcW w:w="1620" w:type="dxa"/>
        </w:tcPr>
        <w:p w:rsidR="00F22DC5" w:rsidRDefault="00F22DC5" w:rsidP="00F22DC5">
          <w:pPr>
            <w:pStyle w:val="toa"/>
            <w:tabs>
              <w:tab w:val="clear" w:pos="9000"/>
              <w:tab w:val="clear" w:pos="9360"/>
            </w:tabs>
            <w:suppressAutoHyphens w:val="0"/>
            <w:spacing w:line="264" w:lineRule="auto"/>
            <w:rPr>
              <w:rFonts w:ascii="Tahoma" w:hAnsi="Tahoma"/>
              <w:lang w:val="es-ES_tradnl"/>
            </w:rPr>
          </w:pPr>
          <w:r>
            <w:rPr>
              <w:lang w:val="es-ES"/>
            </w:rPr>
            <w:t xml:space="preserve">    </w:t>
          </w:r>
          <w:r w:rsidR="00C41AE6" w:rsidRPr="00C41AE6">
            <w:rPr>
              <w:noProof/>
              <w:lang w:eastAsia="zh-TW"/>
            </w:rPr>
            <w:drawing>
              <wp:inline distT="0" distB="0" distL="0" distR="0">
                <wp:extent cx="933450" cy="916163"/>
                <wp:effectExtent l="19050" t="0" r="0" b="0"/>
                <wp:docPr id="5" name="Imagen 1" descr="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 FINAL LOGO ESPOL"/>
                        <pic:cNvPicPr>
                          <a:picLocks noChangeAspect="1" noChangeArrowheads="1"/>
                        </pic:cNvPicPr>
                      </pic:nvPicPr>
                      <pic:blipFill>
                        <a:blip r:embed="rId1"/>
                        <a:srcRect t="14073" r="79472"/>
                        <a:stretch>
                          <a:fillRect/>
                        </a:stretch>
                      </pic:blipFill>
                      <pic:spPr bwMode="auto">
                        <a:xfrm>
                          <a:off x="0" y="0"/>
                          <a:ext cx="933450" cy="916163"/>
                        </a:xfrm>
                        <a:prstGeom prst="rect">
                          <a:avLst/>
                        </a:prstGeom>
                        <a:noFill/>
                        <a:ln w="9525">
                          <a:noFill/>
                          <a:miter lim="800000"/>
                          <a:headEnd/>
                          <a:tailEnd/>
                        </a:ln>
                      </pic:spPr>
                    </pic:pic>
                  </a:graphicData>
                </a:graphic>
              </wp:inline>
            </w:drawing>
          </w:r>
        </w:p>
      </w:tc>
      <w:tc>
        <w:tcPr>
          <w:tcW w:w="6300" w:type="dxa"/>
          <w:vAlign w:val="center"/>
        </w:tcPr>
        <w:p w:rsidR="0006413B" w:rsidRPr="005E5089" w:rsidRDefault="0006413B" w:rsidP="0006413B">
          <w:pPr>
            <w:pStyle w:val="toa"/>
            <w:jc w:val="center"/>
            <w:rPr>
              <w:rFonts w:ascii="Tahoma" w:hAnsi="Tahoma"/>
              <w:b/>
              <w:szCs w:val="22"/>
              <w:lang w:val="es-ES_tradnl"/>
            </w:rPr>
          </w:pPr>
          <w:r w:rsidRPr="005E5089">
            <w:rPr>
              <w:rFonts w:ascii="Tahoma" w:hAnsi="Tahoma"/>
              <w:b/>
              <w:szCs w:val="22"/>
              <w:lang w:val="es-ES_tradnl"/>
            </w:rPr>
            <w:t>FA</w:t>
          </w:r>
          <w:r>
            <w:rPr>
              <w:rFonts w:ascii="Tahoma" w:hAnsi="Tahoma"/>
              <w:b/>
              <w:szCs w:val="22"/>
              <w:lang w:val="es-ES_tradnl"/>
            </w:rPr>
            <w:t>CULTAD DE INGENIERÍA MARÍTIMA,</w:t>
          </w:r>
        </w:p>
        <w:p w:rsidR="0006413B" w:rsidRPr="005E5089" w:rsidRDefault="0006413B" w:rsidP="0006413B">
          <w:pPr>
            <w:pStyle w:val="toa"/>
            <w:jc w:val="center"/>
            <w:rPr>
              <w:rFonts w:ascii="Tahoma" w:hAnsi="Tahoma"/>
              <w:b/>
              <w:szCs w:val="22"/>
              <w:lang w:val="es-ES_tradnl"/>
            </w:rPr>
          </w:pPr>
          <w:r>
            <w:rPr>
              <w:rFonts w:ascii="Tahoma" w:hAnsi="Tahoma"/>
              <w:b/>
              <w:szCs w:val="22"/>
              <w:lang w:val="es-ES_tradnl"/>
            </w:rPr>
            <w:t>CIENCIAS BIOLGÓGICAS Y RECURSOS NATURALES (FIMCBOR)</w:t>
          </w:r>
        </w:p>
        <w:p w:rsidR="00A14BD8" w:rsidRDefault="0006413B" w:rsidP="0006413B">
          <w:pPr>
            <w:pStyle w:val="toa"/>
            <w:jc w:val="center"/>
            <w:rPr>
              <w:rFonts w:ascii="Tahoma" w:hAnsi="Tahoma"/>
              <w:b/>
              <w:szCs w:val="22"/>
              <w:lang w:val="es-ES_tradnl"/>
            </w:rPr>
          </w:pPr>
          <w:r w:rsidRPr="005E5089">
            <w:rPr>
              <w:rFonts w:ascii="Tahoma" w:hAnsi="Tahoma"/>
              <w:b/>
              <w:szCs w:val="22"/>
              <w:lang w:val="es-ES_tradnl"/>
            </w:rPr>
            <w:t xml:space="preserve">EXAMEN DE </w:t>
          </w:r>
          <w:r w:rsidR="00A14BD8">
            <w:rPr>
              <w:rFonts w:ascii="Tahoma" w:hAnsi="Tahoma"/>
              <w:b/>
              <w:szCs w:val="22"/>
              <w:lang w:val="es-ES_tradnl"/>
            </w:rPr>
            <w:t>MEJORAMIENTO</w:t>
          </w:r>
        </w:p>
        <w:p w:rsidR="009B704F" w:rsidRDefault="009B704F" w:rsidP="0006413B">
          <w:pPr>
            <w:pStyle w:val="toa"/>
            <w:jc w:val="center"/>
            <w:rPr>
              <w:rFonts w:ascii="Tahoma" w:hAnsi="Tahoma"/>
              <w:b/>
              <w:szCs w:val="22"/>
              <w:lang w:val="es-ES_tradnl"/>
            </w:rPr>
          </w:pPr>
          <w:r>
            <w:rPr>
              <w:rFonts w:ascii="Tahoma" w:hAnsi="Tahoma"/>
              <w:b/>
              <w:szCs w:val="22"/>
              <w:lang w:val="es-ES_tradnl"/>
            </w:rPr>
            <w:t>RECURSOS PESQUEROS II</w:t>
          </w:r>
        </w:p>
        <w:p w:rsidR="00F22DC5" w:rsidRPr="005E5089" w:rsidRDefault="0006413B" w:rsidP="0006413B">
          <w:pPr>
            <w:pStyle w:val="toa"/>
            <w:spacing w:before="120" w:after="80" w:line="264" w:lineRule="auto"/>
            <w:jc w:val="center"/>
            <w:rPr>
              <w:rFonts w:ascii="Tahoma" w:hAnsi="Tahoma"/>
              <w:b/>
              <w:szCs w:val="22"/>
              <w:lang w:val="es-ES_tradnl"/>
            </w:rPr>
          </w:pPr>
          <w:r w:rsidRPr="005E5089">
            <w:rPr>
              <w:rFonts w:ascii="Tahoma" w:hAnsi="Tahoma"/>
              <w:b/>
              <w:szCs w:val="22"/>
              <w:lang w:val="es-ES_tradnl"/>
            </w:rPr>
            <w:t>NOMBRE:__________________________</w:t>
          </w:r>
          <w:r>
            <w:rPr>
              <w:rFonts w:ascii="Tahoma" w:hAnsi="Tahoma"/>
              <w:b/>
              <w:szCs w:val="22"/>
              <w:lang w:val="es-ES_tradnl"/>
            </w:rPr>
            <w:t>_________</w:t>
          </w:r>
        </w:p>
      </w:tc>
      <w:tc>
        <w:tcPr>
          <w:tcW w:w="1788" w:type="dxa"/>
        </w:tcPr>
        <w:p w:rsidR="00F22DC5" w:rsidRPr="005E5089" w:rsidRDefault="00B3097F" w:rsidP="00F22DC5">
          <w:pPr>
            <w:pStyle w:val="toa"/>
            <w:spacing w:before="120" w:after="80" w:line="264" w:lineRule="auto"/>
            <w:jc w:val="center"/>
            <w:rPr>
              <w:rFonts w:ascii="Tahoma" w:hAnsi="Tahoma"/>
              <w:b/>
              <w:szCs w:val="22"/>
              <w:lang w:val="es-ES_tradnl"/>
            </w:rPr>
          </w:pPr>
          <w:r>
            <w:rPr>
              <w:rFonts w:ascii="Tahoma" w:hAnsi="Tahoma"/>
              <w:b/>
              <w:noProof/>
              <w:szCs w:val="22"/>
              <w:lang w:eastAsia="zh-TW"/>
            </w:rPr>
            <w:drawing>
              <wp:inline distT="0" distB="0" distL="0" distR="0">
                <wp:extent cx="1047750" cy="1143000"/>
                <wp:effectExtent l="19050" t="0" r="0" b="0"/>
                <wp:docPr id="2" name="Imagen 2" descr="logo fIMC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IMCBOR"/>
                        <pic:cNvPicPr>
                          <a:picLocks noChangeAspect="1" noChangeArrowheads="1"/>
                        </pic:cNvPicPr>
                      </pic:nvPicPr>
                      <pic:blipFill>
                        <a:blip r:embed="rId2"/>
                        <a:srcRect/>
                        <a:stretch>
                          <a:fillRect/>
                        </a:stretch>
                      </pic:blipFill>
                      <pic:spPr bwMode="auto">
                        <a:xfrm>
                          <a:off x="0" y="0"/>
                          <a:ext cx="1047750" cy="1143000"/>
                        </a:xfrm>
                        <a:prstGeom prst="rect">
                          <a:avLst/>
                        </a:prstGeom>
                        <a:noFill/>
                        <a:ln w="9525">
                          <a:noFill/>
                          <a:miter lim="800000"/>
                          <a:headEnd/>
                          <a:tailEnd/>
                        </a:ln>
                      </pic:spPr>
                    </pic:pic>
                  </a:graphicData>
                </a:graphic>
              </wp:inline>
            </w:drawing>
          </w:r>
        </w:p>
      </w:tc>
    </w:tr>
  </w:tbl>
  <w:p w:rsidR="00F22DC5" w:rsidRPr="005E5089" w:rsidRDefault="00F22DC5">
    <w:pPr>
      <w:pStyle w:val="Encabezado"/>
      <w:rPr>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A2F02"/>
    <w:multiLevelType w:val="hybridMultilevel"/>
    <w:tmpl w:val="CE4E30D8"/>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336"/>
        </w:tabs>
        <w:ind w:left="-336" w:hanging="360"/>
      </w:pPr>
      <w:rPr>
        <w:rFonts w:ascii="Symbol" w:hAnsi="Symbol" w:hint="default"/>
      </w:rPr>
    </w:lvl>
    <w:lvl w:ilvl="2" w:tplc="0C0A0001">
      <w:start w:val="1"/>
      <w:numFmt w:val="bullet"/>
      <w:lvlText w:val=""/>
      <w:lvlJc w:val="left"/>
      <w:pPr>
        <w:tabs>
          <w:tab w:val="num" w:pos="564"/>
        </w:tabs>
        <w:ind w:left="564" w:hanging="360"/>
      </w:pPr>
      <w:rPr>
        <w:rFonts w:ascii="Symbol" w:hAnsi="Symbol" w:hint="default"/>
      </w:rPr>
    </w:lvl>
    <w:lvl w:ilvl="3" w:tplc="0C0A000F">
      <w:start w:val="1"/>
      <w:numFmt w:val="decimal"/>
      <w:lvlText w:val="%4."/>
      <w:lvlJc w:val="left"/>
      <w:pPr>
        <w:tabs>
          <w:tab w:val="num" w:pos="1104"/>
        </w:tabs>
        <w:ind w:left="1104" w:hanging="360"/>
      </w:pPr>
    </w:lvl>
    <w:lvl w:ilvl="4" w:tplc="0C0A0019">
      <w:start w:val="1"/>
      <w:numFmt w:val="lowerLetter"/>
      <w:lvlText w:val="%5."/>
      <w:lvlJc w:val="left"/>
      <w:pPr>
        <w:tabs>
          <w:tab w:val="num" w:pos="1824"/>
        </w:tabs>
        <w:ind w:left="1824" w:hanging="360"/>
      </w:pPr>
    </w:lvl>
    <w:lvl w:ilvl="5" w:tplc="0C0A001B" w:tentative="1">
      <w:start w:val="1"/>
      <w:numFmt w:val="lowerRoman"/>
      <w:lvlText w:val="%6."/>
      <w:lvlJc w:val="right"/>
      <w:pPr>
        <w:tabs>
          <w:tab w:val="num" w:pos="2544"/>
        </w:tabs>
        <w:ind w:left="2544" w:hanging="180"/>
      </w:pPr>
    </w:lvl>
    <w:lvl w:ilvl="6" w:tplc="0C0A000F" w:tentative="1">
      <w:start w:val="1"/>
      <w:numFmt w:val="decimal"/>
      <w:lvlText w:val="%7."/>
      <w:lvlJc w:val="left"/>
      <w:pPr>
        <w:tabs>
          <w:tab w:val="num" w:pos="3264"/>
        </w:tabs>
        <w:ind w:left="3264" w:hanging="360"/>
      </w:pPr>
    </w:lvl>
    <w:lvl w:ilvl="7" w:tplc="0C0A0019" w:tentative="1">
      <w:start w:val="1"/>
      <w:numFmt w:val="lowerLetter"/>
      <w:lvlText w:val="%8."/>
      <w:lvlJc w:val="left"/>
      <w:pPr>
        <w:tabs>
          <w:tab w:val="num" w:pos="3984"/>
        </w:tabs>
        <w:ind w:left="3984" w:hanging="360"/>
      </w:pPr>
    </w:lvl>
    <w:lvl w:ilvl="8" w:tplc="0C0A001B" w:tentative="1">
      <w:start w:val="1"/>
      <w:numFmt w:val="lowerRoman"/>
      <w:lvlText w:val="%9."/>
      <w:lvlJc w:val="right"/>
      <w:pPr>
        <w:tabs>
          <w:tab w:val="num" w:pos="4704"/>
        </w:tabs>
        <w:ind w:left="4704" w:hanging="180"/>
      </w:pPr>
    </w:lvl>
  </w:abstractNum>
  <w:abstractNum w:abstractNumId="1">
    <w:nsid w:val="39732D22"/>
    <w:multiLevelType w:val="hybridMultilevel"/>
    <w:tmpl w:val="3A66B920"/>
    <w:lvl w:ilvl="0" w:tplc="87F41274">
      <w:start w:val="1"/>
      <w:numFmt w:val="bullet"/>
      <w:lvlText w:val=""/>
      <w:lvlJc w:val="left"/>
      <w:pPr>
        <w:tabs>
          <w:tab w:val="num" w:pos="720"/>
        </w:tabs>
        <w:ind w:left="720" w:hanging="360"/>
      </w:pPr>
      <w:rPr>
        <w:rFonts w:ascii="Wingdings" w:hAnsi="Wingdings" w:hint="default"/>
      </w:rPr>
    </w:lvl>
    <w:lvl w:ilvl="1" w:tplc="64208C50">
      <w:start w:val="177"/>
      <w:numFmt w:val="bullet"/>
      <w:lvlText w:val=""/>
      <w:lvlJc w:val="left"/>
      <w:pPr>
        <w:tabs>
          <w:tab w:val="num" w:pos="1440"/>
        </w:tabs>
        <w:ind w:left="1440" w:hanging="360"/>
      </w:pPr>
      <w:rPr>
        <w:rFonts w:ascii="Wingdings" w:hAnsi="Wingdings" w:hint="default"/>
      </w:rPr>
    </w:lvl>
    <w:lvl w:ilvl="2" w:tplc="4434E61E" w:tentative="1">
      <w:start w:val="1"/>
      <w:numFmt w:val="bullet"/>
      <w:lvlText w:val=""/>
      <w:lvlJc w:val="left"/>
      <w:pPr>
        <w:tabs>
          <w:tab w:val="num" w:pos="2160"/>
        </w:tabs>
        <w:ind w:left="2160" w:hanging="360"/>
      </w:pPr>
      <w:rPr>
        <w:rFonts w:ascii="Wingdings" w:hAnsi="Wingdings" w:hint="default"/>
      </w:rPr>
    </w:lvl>
    <w:lvl w:ilvl="3" w:tplc="976C98F4" w:tentative="1">
      <w:start w:val="1"/>
      <w:numFmt w:val="bullet"/>
      <w:lvlText w:val=""/>
      <w:lvlJc w:val="left"/>
      <w:pPr>
        <w:tabs>
          <w:tab w:val="num" w:pos="2880"/>
        </w:tabs>
        <w:ind w:left="2880" w:hanging="360"/>
      </w:pPr>
      <w:rPr>
        <w:rFonts w:ascii="Wingdings" w:hAnsi="Wingdings" w:hint="default"/>
      </w:rPr>
    </w:lvl>
    <w:lvl w:ilvl="4" w:tplc="2FCE51B0" w:tentative="1">
      <w:start w:val="1"/>
      <w:numFmt w:val="bullet"/>
      <w:lvlText w:val=""/>
      <w:lvlJc w:val="left"/>
      <w:pPr>
        <w:tabs>
          <w:tab w:val="num" w:pos="3600"/>
        </w:tabs>
        <w:ind w:left="3600" w:hanging="360"/>
      </w:pPr>
      <w:rPr>
        <w:rFonts w:ascii="Wingdings" w:hAnsi="Wingdings" w:hint="default"/>
      </w:rPr>
    </w:lvl>
    <w:lvl w:ilvl="5" w:tplc="537065DC" w:tentative="1">
      <w:start w:val="1"/>
      <w:numFmt w:val="bullet"/>
      <w:lvlText w:val=""/>
      <w:lvlJc w:val="left"/>
      <w:pPr>
        <w:tabs>
          <w:tab w:val="num" w:pos="4320"/>
        </w:tabs>
        <w:ind w:left="4320" w:hanging="360"/>
      </w:pPr>
      <w:rPr>
        <w:rFonts w:ascii="Wingdings" w:hAnsi="Wingdings" w:hint="default"/>
      </w:rPr>
    </w:lvl>
    <w:lvl w:ilvl="6" w:tplc="44F4C242" w:tentative="1">
      <w:start w:val="1"/>
      <w:numFmt w:val="bullet"/>
      <w:lvlText w:val=""/>
      <w:lvlJc w:val="left"/>
      <w:pPr>
        <w:tabs>
          <w:tab w:val="num" w:pos="5040"/>
        </w:tabs>
        <w:ind w:left="5040" w:hanging="360"/>
      </w:pPr>
      <w:rPr>
        <w:rFonts w:ascii="Wingdings" w:hAnsi="Wingdings" w:hint="default"/>
      </w:rPr>
    </w:lvl>
    <w:lvl w:ilvl="7" w:tplc="E604BE18" w:tentative="1">
      <w:start w:val="1"/>
      <w:numFmt w:val="bullet"/>
      <w:lvlText w:val=""/>
      <w:lvlJc w:val="left"/>
      <w:pPr>
        <w:tabs>
          <w:tab w:val="num" w:pos="5760"/>
        </w:tabs>
        <w:ind w:left="5760" w:hanging="360"/>
      </w:pPr>
      <w:rPr>
        <w:rFonts w:ascii="Wingdings" w:hAnsi="Wingdings" w:hint="default"/>
      </w:rPr>
    </w:lvl>
    <w:lvl w:ilvl="8" w:tplc="2776404C" w:tentative="1">
      <w:start w:val="1"/>
      <w:numFmt w:val="bullet"/>
      <w:lvlText w:val=""/>
      <w:lvlJc w:val="left"/>
      <w:pPr>
        <w:tabs>
          <w:tab w:val="num" w:pos="6480"/>
        </w:tabs>
        <w:ind w:left="6480" w:hanging="360"/>
      </w:pPr>
      <w:rPr>
        <w:rFonts w:ascii="Wingdings" w:hAnsi="Wingdings" w:hint="default"/>
      </w:rPr>
    </w:lvl>
  </w:abstractNum>
  <w:abstractNum w:abstractNumId="2">
    <w:nsid w:val="525F5EB1"/>
    <w:multiLevelType w:val="hybridMultilevel"/>
    <w:tmpl w:val="32D2F156"/>
    <w:lvl w:ilvl="0" w:tplc="DC80C272">
      <w:start w:val="6"/>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606C66BC"/>
    <w:multiLevelType w:val="hybridMultilevel"/>
    <w:tmpl w:val="5A1A0C42"/>
    <w:lvl w:ilvl="0" w:tplc="FFFFFFF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692D2E67"/>
    <w:multiLevelType w:val="hybridMultilevel"/>
    <w:tmpl w:val="CA12A78E"/>
    <w:lvl w:ilvl="0" w:tplc="0C0A0019">
      <w:start w:val="1"/>
      <w:numFmt w:val="lowerLetter"/>
      <w:lvlText w:val="%1."/>
      <w:lvlJc w:val="left"/>
      <w:pPr>
        <w:ind w:left="-336" w:hanging="360"/>
      </w:pPr>
    </w:lvl>
    <w:lvl w:ilvl="1" w:tplc="0C0A0019" w:tentative="1">
      <w:start w:val="1"/>
      <w:numFmt w:val="lowerLetter"/>
      <w:lvlText w:val="%2."/>
      <w:lvlJc w:val="left"/>
      <w:pPr>
        <w:ind w:left="384" w:hanging="360"/>
      </w:pPr>
    </w:lvl>
    <w:lvl w:ilvl="2" w:tplc="0C0A001B" w:tentative="1">
      <w:start w:val="1"/>
      <w:numFmt w:val="lowerRoman"/>
      <w:lvlText w:val="%3."/>
      <w:lvlJc w:val="right"/>
      <w:pPr>
        <w:ind w:left="1104" w:hanging="180"/>
      </w:pPr>
    </w:lvl>
    <w:lvl w:ilvl="3" w:tplc="0C0A000F" w:tentative="1">
      <w:start w:val="1"/>
      <w:numFmt w:val="decimal"/>
      <w:lvlText w:val="%4."/>
      <w:lvlJc w:val="left"/>
      <w:pPr>
        <w:ind w:left="1824" w:hanging="360"/>
      </w:pPr>
    </w:lvl>
    <w:lvl w:ilvl="4" w:tplc="0C0A0019" w:tentative="1">
      <w:start w:val="1"/>
      <w:numFmt w:val="lowerLetter"/>
      <w:lvlText w:val="%5."/>
      <w:lvlJc w:val="left"/>
      <w:pPr>
        <w:ind w:left="2544" w:hanging="360"/>
      </w:pPr>
    </w:lvl>
    <w:lvl w:ilvl="5" w:tplc="0C0A001B" w:tentative="1">
      <w:start w:val="1"/>
      <w:numFmt w:val="lowerRoman"/>
      <w:lvlText w:val="%6."/>
      <w:lvlJc w:val="right"/>
      <w:pPr>
        <w:ind w:left="3264" w:hanging="180"/>
      </w:pPr>
    </w:lvl>
    <w:lvl w:ilvl="6" w:tplc="0C0A000F" w:tentative="1">
      <w:start w:val="1"/>
      <w:numFmt w:val="decimal"/>
      <w:lvlText w:val="%7."/>
      <w:lvlJc w:val="left"/>
      <w:pPr>
        <w:ind w:left="3984" w:hanging="360"/>
      </w:pPr>
    </w:lvl>
    <w:lvl w:ilvl="7" w:tplc="0C0A0019" w:tentative="1">
      <w:start w:val="1"/>
      <w:numFmt w:val="lowerLetter"/>
      <w:lvlText w:val="%8."/>
      <w:lvlJc w:val="left"/>
      <w:pPr>
        <w:ind w:left="4704" w:hanging="360"/>
      </w:pPr>
    </w:lvl>
    <w:lvl w:ilvl="8" w:tplc="0C0A001B" w:tentative="1">
      <w:start w:val="1"/>
      <w:numFmt w:val="lowerRoman"/>
      <w:lvlText w:val="%9."/>
      <w:lvlJc w:val="right"/>
      <w:pPr>
        <w:ind w:left="5424" w:hanging="180"/>
      </w:pPr>
    </w:lvl>
  </w:abstractNum>
  <w:abstractNum w:abstractNumId="5">
    <w:nsid w:val="7D9F2188"/>
    <w:multiLevelType w:val="hybridMultilevel"/>
    <w:tmpl w:val="F8300DAE"/>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486420"/>
    <w:rsid w:val="00003649"/>
    <w:rsid w:val="00010608"/>
    <w:rsid w:val="000212CC"/>
    <w:rsid w:val="0006413B"/>
    <w:rsid w:val="000D4253"/>
    <w:rsid w:val="0010227D"/>
    <w:rsid w:val="00106450"/>
    <w:rsid w:val="00120FBA"/>
    <w:rsid w:val="001225AF"/>
    <w:rsid w:val="0015304D"/>
    <w:rsid w:val="0018461E"/>
    <w:rsid w:val="001A089D"/>
    <w:rsid w:val="001A343B"/>
    <w:rsid w:val="001A4F40"/>
    <w:rsid w:val="001B42DE"/>
    <w:rsid w:val="001E21B1"/>
    <w:rsid w:val="001F0543"/>
    <w:rsid w:val="001F3FE3"/>
    <w:rsid w:val="002047B4"/>
    <w:rsid w:val="0027438A"/>
    <w:rsid w:val="002D3515"/>
    <w:rsid w:val="00315475"/>
    <w:rsid w:val="00316C37"/>
    <w:rsid w:val="003178E3"/>
    <w:rsid w:val="003247B8"/>
    <w:rsid w:val="00334B1C"/>
    <w:rsid w:val="003E63CC"/>
    <w:rsid w:val="003F0154"/>
    <w:rsid w:val="003F2EB5"/>
    <w:rsid w:val="004169A3"/>
    <w:rsid w:val="00475616"/>
    <w:rsid w:val="00486420"/>
    <w:rsid w:val="004A4F16"/>
    <w:rsid w:val="004F22BE"/>
    <w:rsid w:val="00526163"/>
    <w:rsid w:val="005534A9"/>
    <w:rsid w:val="005837BB"/>
    <w:rsid w:val="00586AB3"/>
    <w:rsid w:val="00602EDB"/>
    <w:rsid w:val="006157F3"/>
    <w:rsid w:val="00663DB0"/>
    <w:rsid w:val="00675CC2"/>
    <w:rsid w:val="006A548C"/>
    <w:rsid w:val="006C7769"/>
    <w:rsid w:val="00703A93"/>
    <w:rsid w:val="00745425"/>
    <w:rsid w:val="0075703A"/>
    <w:rsid w:val="007E118F"/>
    <w:rsid w:val="007F1D39"/>
    <w:rsid w:val="008420EC"/>
    <w:rsid w:val="00864421"/>
    <w:rsid w:val="008814E7"/>
    <w:rsid w:val="008955C6"/>
    <w:rsid w:val="008973C1"/>
    <w:rsid w:val="008F02DC"/>
    <w:rsid w:val="009807EB"/>
    <w:rsid w:val="009818E6"/>
    <w:rsid w:val="009B1E8D"/>
    <w:rsid w:val="009B704F"/>
    <w:rsid w:val="009C1165"/>
    <w:rsid w:val="00A14BD8"/>
    <w:rsid w:val="00A52AA0"/>
    <w:rsid w:val="00A75BDB"/>
    <w:rsid w:val="00AD3E11"/>
    <w:rsid w:val="00B3097F"/>
    <w:rsid w:val="00B3535F"/>
    <w:rsid w:val="00B35B7E"/>
    <w:rsid w:val="00B521D7"/>
    <w:rsid w:val="00B962AC"/>
    <w:rsid w:val="00BF5E09"/>
    <w:rsid w:val="00C41AE6"/>
    <w:rsid w:val="00C5590A"/>
    <w:rsid w:val="00C943EB"/>
    <w:rsid w:val="00D31497"/>
    <w:rsid w:val="00D667DC"/>
    <w:rsid w:val="00DD1D36"/>
    <w:rsid w:val="00DE3EF6"/>
    <w:rsid w:val="00E45BF5"/>
    <w:rsid w:val="00F22DC5"/>
    <w:rsid w:val="00F42735"/>
    <w:rsid w:val="00F60DFC"/>
    <w:rsid w:val="00FA7A22"/>
    <w:rsid w:val="00FE3B03"/>
    <w:rsid w:val="00FF1B9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42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86420"/>
    <w:pPr>
      <w:tabs>
        <w:tab w:val="center" w:pos="4252"/>
        <w:tab w:val="right" w:pos="8504"/>
      </w:tabs>
    </w:pPr>
  </w:style>
  <w:style w:type="paragraph" w:customStyle="1" w:styleId="toa">
    <w:name w:val="toa"/>
    <w:basedOn w:val="Normal"/>
    <w:rsid w:val="00486420"/>
    <w:pPr>
      <w:tabs>
        <w:tab w:val="left" w:pos="9000"/>
        <w:tab w:val="right" w:pos="9360"/>
      </w:tabs>
      <w:suppressAutoHyphens/>
      <w:jc w:val="both"/>
    </w:pPr>
    <w:rPr>
      <w:rFonts w:ascii="Arial" w:hAnsi="Arial"/>
      <w:sz w:val="22"/>
      <w:szCs w:val="20"/>
      <w:lang w:val="en-US"/>
    </w:rPr>
  </w:style>
  <w:style w:type="table" w:styleId="Tablaconcuadrcula">
    <w:name w:val="Table Grid"/>
    <w:basedOn w:val="Tablanormal"/>
    <w:rsid w:val="00486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486420"/>
    <w:pPr>
      <w:tabs>
        <w:tab w:val="center" w:pos="4419"/>
        <w:tab w:val="right" w:pos="8838"/>
      </w:tabs>
    </w:pPr>
  </w:style>
  <w:style w:type="paragraph" w:styleId="Textodeglobo">
    <w:name w:val="Balloon Text"/>
    <w:basedOn w:val="Normal"/>
    <w:link w:val="TextodegloboCar"/>
    <w:rsid w:val="003178E3"/>
    <w:rPr>
      <w:rFonts w:ascii="Tahoma" w:hAnsi="Tahoma" w:cs="Tahoma"/>
      <w:sz w:val="16"/>
      <w:szCs w:val="16"/>
    </w:rPr>
  </w:style>
  <w:style w:type="character" w:customStyle="1" w:styleId="TextodegloboCar">
    <w:name w:val="Texto de globo Car"/>
    <w:basedOn w:val="Fuentedeprrafopredeter"/>
    <w:link w:val="Textodeglobo"/>
    <w:rsid w:val="003178E3"/>
    <w:rPr>
      <w:rFonts w:ascii="Tahoma" w:hAnsi="Tahoma" w:cs="Tahoma"/>
      <w:sz w:val="16"/>
      <w:szCs w:val="16"/>
    </w:rPr>
  </w:style>
  <w:style w:type="paragraph" w:styleId="NormalWeb">
    <w:name w:val="Normal (Web)"/>
    <w:basedOn w:val="Normal"/>
    <w:uiPriority w:val="99"/>
    <w:unhideWhenUsed/>
    <w:rsid w:val="00316C37"/>
    <w:pPr>
      <w:spacing w:before="100" w:beforeAutospacing="1" w:after="100" w:afterAutospacing="1"/>
    </w:pPr>
  </w:style>
  <w:style w:type="paragraph" w:styleId="Prrafodelista">
    <w:name w:val="List Paragraph"/>
    <w:basedOn w:val="Normal"/>
    <w:uiPriority w:val="34"/>
    <w:qFormat/>
    <w:rsid w:val="008814E7"/>
    <w:pPr>
      <w:ind w:left="720"/>
      <w:contextualSpacing/>
    </w:pPr>
  </w:style>
</w:styles>
</file>

<file path=word/webSettings.xml><?xml version="1.0" encoding="utf-8"?>
<w:webSettings xmlns:r="http://schemas.openxmlformats.org/officeDocument/2006/relationships" xmlns:w="http://schemas.openxmlformats.org/wordprocessingml/2006/main">
  <w:divs>
    <w:div w:id="16854917">
      <w:bodyDiv w:val="1"/>
      <w:marLeft w:val="0"/>
      <w:marRight w:val="0"/>
      <w:marTop w:val="0"/>
      <w:marBottom w:val="0"/>
      <w:divBdr>
        <w:top w:val="none" w:sz="0" w:space="0" w:color="auto"/>
        <w:left w:val="none" w:sz="0" w:space="0" w:color="auto"/>
        <w:bottom w:val="none" w:sz="0" w:space="0" w:color="auto"/>
        <w:right w:val="none" w:sz="0" w:space="0" w:color="auto"/>
      </w:divBdr>
      <w:divsChild>
        <w:div w:id="618299237">
          <w:marLeft w:val="432"/>
          <w:marRight w:val="0"/>
          <w:marTop w:val="120"/>
          <w:marBottom w:val="0"/>
          <w:divBdr>
            <w:top w:val="none" w:sz="0" w:space="0" w:color="auto"/>
            <w:left w:val="none" w:sz="0" w:space="0" w:color="auto"/>
            <w:bottom w:val="none" w:sz="0" w:space="0" w:color="auto"/>
            <w:right w:val="none" w:sz="0" w:space="0" w:color="auto"/>
          </w:divBdr>
        </w:div>
      </w:divsChild>
    </w:div>
    <w:div w:id="327288741">
      <w:bodyDiv w:val="1"/>
      <w:marLeft w:val="0"/>
      <w:marRight w:val="0"/>
      <w:marTop w:val="0"/>
      <w:marBottom w:val="0"/>
      <w:divBdr>
        <w:top w:val="none" w:sz="0" w:space="0" w:color="auto"/>
        <w:left w:val="none" w:sz="0" w:space="0" w:color="auto"/>
        <w:bottom w:val="none" w:sz="0" w:space="0" w:color="auto"/>
        <w:right w:val="none" w:sz="0" w:space="0" w:color="auto"/>
      </w:divBdr>
      <w:divsChild>
        <w:div w:id="1784646">
          <w:marLeft w:val="0"/>
          <w:marRight w:val="0"/>
          <w:marTop w:val="0"/>
          <w:marBottom w:val="0"/>
          <w:divBdr>
            <w:top w:val="none" w:sz="0" w:space="0" w:color="auto"/>
            <w:left w:val="none" w:sz="0" w:space="0" w:color="auto"/>
            <w:bottom w:val="none" w:sz="0" w:space="0" w:color="auto"/>
            <w:right w:val="none" w:sz="0" w:space="0" w:color="auto"/>
          </w:divBdr>
        </w:div>
      </w:divsChild>
    </w:div>
    <w:div w:id="538277531">
      <w:bodyDiv w:val="1"/>
      <w:marLeft w:val="0"/>
      <w:marRight w:val="0"/>
      <w:marTop w:val="0"/>
      <w:marBottom w:val="0"/>
      <w:divBdr>
        <w:top w:val="none" w:sz="0" w:space="0" w:color="auto"/>
        <w:left w:val="none" w:sz="0" w:space="0" w:color="auto"/>
        <w:bottom w:val="none" w:sz="0" w:space="0" w:color="auto"/>
        <w:right w:val="none" w:sz="0" w:space="0" w:color="auto"/>
      </w:divBdr>
      <w:divsChild>
        <w:div w:id="957836283">
          <w:marLeft w:val="0"/>
          <w:marRight w:val="0"/>
          <w:marTop w:val="0"/>
          <w:marBottom w:val="0"/>
          <w:divBdr>
            <w:top w:val="none" w:sz="0" w:space="0" w:color="auto"/>
            <w:left w:val="none" w:sz="0" w:space="0" w:color="auto"/>
            <w:bottom w:val="none" w:sz="0" w:space="0" w:color="auto"/>
            <w:right w:val="none" w:sz="0" w:space="0" w:color="auto"/>
          </w:divBdr>
        </w:div>
      </w:divsChild>
    </w:div>
    <w:div w:id="1019699528">
      <w:bodyDiv w:val="1"/>
      <w:marLeft w:val="0"/>
      <w:marRight w:val="0"/>
      <w:marTop w:val="0"/>
      <w:marBottom w:val="0"/>
      <w:divBdr>
        <w:top w:val="none" w:sz="0" w:space="0" w:color="auto"/>
        <w:left w:val="none" w:sz="0" w:space="0" w:color="auto"/>
        <w:bottom w:val="none" w:sz="0" w:space="0" w:color="auto"/>
        <w:right w:val="none" w:sz="0" w:space="0" w:color="auto"/>
      </w:divBdr>
      <w:divsChild>
        <w:div w:id="1887528402">
          <w:marLeft w:val="0"/>
          <w:marRight w:val="0"/>
          <w:marTop w:val="0"/>
          <w:marBottom w:val="0"/>
          <w:divBdr>
            <w:top w:val="none" w:sz="0" w:space="0" w:color="auto"/>
            <w:left w:val="none" w:sz="0" w:space="0" w:color="auto"/>
            <w:bottom w:val="none" w:sz="0" w:space="0" w:color="auto"/>
            <w:right w:val="none" w:sz="0" w:space="0" w:color="auto"/>
          </w:divBdr>
        </w:div>
      </w:divsChild>
    </w:div>
    <w:div w:id="1045983260">
      <w:bodyDiv w:val="1"/>
      <w:marLeft w:val="0"/>
      <w:marRight w:val="0"/>
      <w:marTop w:val="0"/>
      <w:marBottom w:val="0"/>
      <w:divBdr>
        <w:top w:val="none" w:sz="0" w:space="0" w:color="auto"/>
        <w:left w:val="none" w:sz="0" w:space="0" w:color="auto"/>
        <w:bottom w:val="none" w:sz="0" w:space="0" w:color="auto"/>
        <w:right w:val="none" w:sz="0" w:space="0" w:color="auto"/>
      </w:divBdr>
    </w:div>
    <w:div w:id="1153369246">
      <w:bodyDiv w:val="1"/>
      <w:marLeft w:val="0"/>
      <w:marRight w:val="0"/>
      <w:marTop w:val="0"/>
      <w:marBottom w:val="0"/>
      <w:divBdr>
        <w:top w:val="none" w:sz="0" w:space="0" w:color="auto"/>
        <w:left w:val="none" w:sz="0" w:space="0" w:color="auto"/>
        <w:bottom w:val="none" w:sz="0" w:space="0" w:color="auto"/>
        <w:right w:val="none" w:sz="0" w:space="0" w:color="auto"/>
      </w:divBdr>
      <w:divsChild>
        <w:div w:id="1716999402">
          <w:marLeft w:val="0"/>
          <w:marRight w:val="0"/>
          <w:marTop w:val="0"/>
          <w:marBottom w:val="0"/>
          <w:divBdr>
            <w:top w:val="none" w:sz="0" w:space="0" w:color="auto"/>
            <w:left w:val="none" w:sz="0" w:space="0" w:color="auto"/>
            <w:bottom w:val="none" w:sz="0" w:space="0" w:color="auto"/>
            <w:right w:val="none" w:sz="0" w:space="0" w:color="auto"/>
          </w:divBdr>
        </w:div>
      </w:divsChild>
    </w:div>
    <w:div w:id="1209411692">
      <w:bodyDiv w:val="1"/>
      <w:marLeft w:val="0"/>
      <w:marRight w:val="0"/>
      <w:marTop w:val="0"/>
      <w:marBottom w:val="0"/>
      <w:divBdr>
        <w:top w:val="none" w:sz="0" w:space="0" w:color="auto"/>
        <w:left w:val="none" w:sz="0" w:space="0" w:color="auto"/>
        <w:bottom w:val="none" w:sz="0" w:space="0" w:color="auto"/>
        <w:right w:val="none" w:sz="0" w:space="0" w:color="auto"/>
      </w:divBdr>
      <w:divsChild>
        <w:div w:id="1467048241">
          <w:marLeft w:val="0"/>
          <w:marRight w:val="0"/>
          <w:marTop w:val="0"/>
          <w:marBottom w:val="0"/>
          <w:divBdr>
            <w:top w:val="none" w:sz="0" w:space="0" w:color="auto"/>
            <w:left w:val="none" w:sz="0" w:space="0" w:color="auto"/>
            <w:bottom w:val="none" w:sz="0" w:space="0" w:color="auto"/>
            <w:right w:val="none" w:sz="0" w:space="0" w:color="auto"/>
          </w:divBdr>
        </w:div>
      </w:divsChild>
    </w:div>
    <w:div w:id="1214080268">
      <w:bodyDiv w:val="1"/>
      <w:marLeft w:val="0"/>
      <w:marRight w:val="0"/>
      <w:marTop w:val="0"/>
      <w:marBottom w:val="0"/>
      <w:divBdr>
        <w:top w:val="none" w:sz="0" w:space="0" w:color="auto"/>
        <w:left w:val="none" w:sz="0" w:space="0" w:color="auto"/>
        <w:bottom w:val="none" w:sz="0" w:space="0" w:color="auto"/>
        <w:right w:val="none" w:sz="0" w:space="0" w:color="auto"/>
      </w:divBdr>
      <w:divsChild>
        <w:div w:id="360397269">
          <w:marLeft w:val="0"/>
          <w:marRight w:val="0"/>
          <w:marTop w:val="0"/>
          <w:marBottom w:val="0"/>
          <w:divBdr>
            <w:top w:val="none" w:sz="0" w:space="0" w:color="auto"/>
            <w:left w:val="none" w:sz="0" w:space="0" w:color="auto"/>
            <w:bottom w:val="none" w:sz="0" w:space="0" w:color="auto"/>
            <w:right w:val="none" w:sz="0" w:space="0" w:color="auto"/>
          </w:divBdr>
        </w:div>
      </w:divsChild>
    </w:div>
    <w:div w:id="1613708137">
      <w:bodyDiv w:val="1"/>
      <w:marLeft w:val="0"/>
      <w:marRight w:val="0"/>
      <w:marTop w:val="0"/>
      <w:marBottom w:val="0"/>
      <w:divBdr>
        <w:top w:val="none" w:sz="0" w:space="0" w:color="auto"/>
        <w:left w:val="none" w:sz="0" w:space="0" w:color="auto"/>
        <w:bottom w:val="none" w:sz="0" w:space="0" w:color="auto"/>
        <w:right w:val="none" w:sz="0" w:space="0" w:color="auto"/>
      </w:divBdr>
    </w:div>
    <w:div w:id="2120762132">
      <w:bodyDiv w:val="1"/>
      <w:marLeft w:val="0"/>
      <w:marRight w:val="0"/>
      <w:marTop w:val="0"/>
      <w:marBottom w:val="0"/>
      <w:divBdr>
        <w:top w:val="none" w:sz="0" w:space="0" w:color="auto"/>
        <w:left w:val="none" w:sz="0" w:space="0" w:color="auto"/>
        <w:bottom w:val="none" w:sz="0" w:space="0" w:color="auto"/>
        <w:right w:val="none" w:sz="0" w:space="0" w:color="auto"/>
      </w:divBdr>
      <w:divsChild>
        <w:div w:id="28605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825</Words>
  <Characters>4708</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5522</CharactersWithSpaces>
  <SharedDoc>false</SharedDoc>
  <HLinks>
    <vt:vector size="36" baseType="variant">
      <vt:variant>
        <vt:i4>6422578</vt:i4>
      </vt:variant>
      <vt:variant>
        <vt:i4>-1</vt:i4>
      </vt:variant>
      <vt:variant>
        <vt:i4>1031</vt:i4>
      </vt:variant>
      <vt:variant>
        <vt:i4>4</vt:i4>
      </vt:variant>
      <vt:variant>
        <vt:lpwstr>http://upload.wikimedia.org/wikipedia/commons/e/ec/Fructose.svg</vt:lpwstr>
      </vt:variant>
      <vt:variant>
        <vt:lpwstr/>
      </vt:variant>
      <vt:variant>
        <vt:i4>1245263</vt:i4>
      </vt:variant>
      <vt:variant>
        <vt:i4>-1</vt:i4>
      </vt:variant>
      <vt:variant>
        <vt:i4>1031</vt:i4>
      </vt:variant>
      <vt:variant>
        <vt:i4>1</vt:i4>
      </vt:variant>
      <vt:variant>
        <vt:lpwstr>http://upload.wikimedia.org/wikipedia/commons/thumb/e/ec/Fructose.svg/518px-Fructose.svg.png</vt:lpwstr>
      </vt:variant>
      <vt:variant>
        <vt:lpwstr/>
      </vt:variant>
      <vt:variant>
        <vt:i4>6553648</vt:i4>
      </vt:variant>
      <vt:variant>
        <vt:i4>-1</vt:i4>
      </vt:variant>
      <vt:variant>
        <vt:i4>1032</vt:i4>
      </vt:variant>
      <vt:variant>
        <vt:i4>4</vt:i4>
      </vt:variant>
      <vt:variant>
        <vt:lpwstr>http://upload.wikimedia.org/wikipedia/commons/5/58/D-galactose.png</vt:lpwstr>
      </vt:variant>
      <vt:variant>
        <vt:lpwstr/>
      </vt:variant>
      <vt:variant>
        <vt:i4>2293883</vt:i4>
      </vt:variant>
      <vt:variant>
        <vt:i4>-1</vt:i4>
      </vt:variant>
      <vt:variant>
        <vt:i4>1032</vt:i4>
      </vt:variant>
      <vt:variant>
        <vt:i4>1</vt:i4>
      </vt:variant>
      <vt:variant>
        <vt:lpwstr>http://upload.wikimedia.org/wikipedia/commons/thumb/5/58/D-galactose.png/307px-D-galactose.png</vt:lpwstr>
      </vt:variant>
      <vt:variant>
        <vt:lpwstr/>
      </vt:variant>
      <vt:variant>
        <vt:i4>6946895</vt:i4>
      </vt:variant>
      <vt:variant>
        <vt:i4>-1</vt:i4>
      </vt:variant>
      <vt:variant>
        <vt:i4>1033</vt:i4>
      </vt:variant>
      <vt:variant>
        <vt:i4>4</vt:i4>
      </vt:variant>
      <vt:variant>
        <vt:lpwstr>http://upload.wikimedia.org/wikipedia/commons/5/52/Lakta_acido.svg</vt:lpwstr>
      </vt:variant>
      <vt:variant>
        <vt:lpwstr/>
      </vt:variant>
      <vt:variant>
        <vt:i4>3670078</vt:i4>
      </vt:variant>
      <vt:variant>
        <vt:i4>-1</vt:i4>
      </vt:variant>
      <vt:variant>
        <vt:i4>1033</vt:i4>
      </vt:variant>
      <vt:variant>
        <vt:i4>1</vt:i4>
      </vt:variant>
      <vt:variant>
        <vt:lpwstr>http://upload.wikimedia.org/wikipedia/commons/thumb/5/52/Lakta_acido.svg/250px-Lakta_acido.svg.png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Eduardo Molina</dc:creator>
  <cp:lastModifiedBy>edu</cp:lastModifiedBy>
  <cp:revision>3</cp:revision>
  <cp:lastPrinted>2013-02-14T02:33:00Z</cp:lastPrinted>
  <dcterms:created xsi:type="dcterms:W3CDTF">2013-02-14T02:18:00Z</dcterms:created>
  <dcterms:modified xsi:type="dcterms:W3CDTF">2013-02-14T02:33:00Z</dcterms:modified>
</cp:coreProperties>
</file>