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BF" w:rsidRPr="008E1560" w:rsidRDefault="00DF5EBF" w:rsidP="00DF5EBF">
      <w:pPr>
        <w:pStyle w:val="NormalWeb"/>
        <w:jc w:val="center"/>
        <w:rPr>
          <w:rFonts w:ascii="Arial" w:hAnsi="Arial" w:cs="Arial"/>
          <w:b/>
          <w:sz w:val="22"/>
          <w:szCs w:val="22"/>
        </w:rPr>
      </w:pPr>
      <w:r w:rsidRPr="008E1560">
        <w:rPr>
          <w:rFonts w:ascii="Arial" w:hAnsi="Arial" w:cs="Arial"/>
          <w:b/>
          <w:sz w:val="22"/>
          <w:szCs w:val="22"/>
        </w:rPr>
        <w:t>Escuela Superior Politécnica del Litoral</w:t>
      </w:r>
    </w:p>
    <w:p w:rsidR="00DF5EBF" w:rsidRPr="008E1560" w:rsidRDefault="00DF5EBF" w:rsidP="00DF5EBF">
      <w:pPr>
        <w:pStyle w:val="NormalWeb"/>
        <w:jc w:val="center"/>
        <w:rPr>
          <w:rFonts w:ascii="Arial" w:hAnsi="Arial" w:cs="Arial"/>
          <w:b/>
          <w:sz w:val="22"/>
          <w:szCs w:val="22"/>
        </w:rPr>
      </w:pPr>
      <w:hyperlink r:id="rId5" w:tooltip="Escuela" w:history="1">
        <w:r w:rsidRPr="00DF5EBF">
          <w:rPr>
            <w:rStyle w:val="Hipervnculo"/>
            <w:rFonts w:ascii="Arial" w:hAnsi="Arial" w:cs="Arial"/>
            <w:b/>
            <w:color w:val="000000" w:themeColor="text1"/>
            <w:sz w:val="22"/>
            <w:szCs w:val="22"/>
            <w:u w:val="none"/>
            <w:shd w:val="clear" w:color="auto" w:fill="FFFFFF"/>
          </w:rPr>
          <w:t>Escuela</w:t>
        </w:r>
      </w:hyperlink>
      <w:r w:rsidRPr="00DF5EBF">
        <w:rPr>
          <w:rStyle w:val="apple-converted-space"/>
          <w:rFonts w:ascii="Arial" w:hAnsi="Arial" w:cs="Arial"/>
          <w:b/>
          <w:bCs/>
          <w:color w:val="000000" w:themeColor="text1"/>
          <w:sz w:val="22"/>
          <w:szCs w:val="22"/>
          <w:shd w:val="clear" w:color="auto" w:fill="FFFFFF"/>
        </w:rPr>
        <w:t> </w:t>
      </w:r>
      <w:r w:rsidRPr="00DF5EBF">
        <w:rPr>
          <w:rFonts w:ascii="Arial" w:hAnsi="Arial" w:cs="Arial"/>
          <w:b/>
          <w:bCs/>
          <w:color w:val="000000" w:themeColor="text1"/>
          <w:sz w:val="22"/>
          <w:szCs w:val="22"/>
          <w:shd w:val="clear" w:color="auto" w:fill="FFFFFF"/>
        </w:rPr>
        <w:t>de</w:t>
      </w:r>
      <w:r w:rsidRPr="00DF5EBF">
        <w:rPr>
          <w:rStyle w:val="apple-converted-space"/>
          <w:rFonts w:ascii="Arial" w:hAnsi="Arial" w:cs="Arial"/>
          <w:b/>
          <w:bCs/>
          <w:color w:val="000000" w:themeColor="text1"/>
          <w:sz w:val="22"/>
          <w:szCs w:val="22"/>
          <w:shd w:val="clear" w:color="auto" w:fill="FFFFFF"/>
        </w:rPr>
        <w:t> </w:t>
      </w:r>
      <w:hyperlink r:id="rId6" w:tooltip="Diseño" w:history="1">
        <w:r w:rsidRPr="00DF5EBF">
          <w:rPr>
            <w:rStyle w:val="Hipervnculo"/>
            <w:rFonts w:ascii="Arial" w:hAnsi="Arial" w:cs="Arial"/>
            <w:b/>
            <w:color w:val="000000" w:themeColor="text1"/>
            <w:sz w:val="22"/>
            <w:szCs w:val="22"/>
            <w:u w:val="none"/>
            <w:shd w:val="clear" w:color="auto" w:fill="FFFFFF"/>
          </w:rPr>
          <w:t>Diseño</w:t>
        </w:r>
      </w:hyperlink>
      <w:r w:rsidRPr="00DF5EBF">
        <w:rPr>
          <w:rStyle w:val="apple-converted-space"/>
          <w:rFonts w:ascii="Arial" w:hAnsi="Arial" w:cs="Arial"/>
          <w:b/>
          <w:bCs/>
          <w:color w:val="000000" w:themeColor="text1"/>
          <w:sz w:val="22"/>
          <w:szCs w:val="22"/>
          <w:shd w:val="clear" w:color="auto" w:fill="FFFFFF"/>
        </w:rPr>
        <w:t> </w:t>
      </w:r>
      <w:r w:rsidRPr="00DF5EBF">
        <w:rPr>
          <w:rFonts w:ascii="Arial" w:hAnsi="Arial" w:cs="Arial"/>
          <w:b/>
          <w:bCs/>
          <w:color w:val="000000" w:themeColor="text1"/>
          <w:sz w:val="22"/>
          <w:szCs w:val="22"/>
          <w:shd w:val="clear" w:color="auto" w:fill="FFFFFF"/>
        </w:rPr>
        <w:t>y</w:t>
      </w:r>
      <w:r w:rsidRPr="00DF5EBF">
        <w:rPr>
          <w:rStyle w:val="apple-converted-space"/>
          <w:rFonts w:ascii="Arial" w:hAnsi="Arial" w:cs="Arial"/>
          <w:b/>
          <w:bCs/>
          <w:color w:val="000000" w:themeColor="text1"/>
          <w:sz w:val="22"/>
          <w:szCs w:val="22"/>
          <w:shd w:val="clear" w:color="auto" w:fill="FFFFFF"/>
        </w:rPr>
        <w:t> </w:t>
      </w:r>
      <w:hyperlink r:id="rId7" w:tooltip="Comunicación" w:history="1">
        <w:r w:rsidRPr="00DF5EBF">
          <w:rPr>
            <w:rStyle w:val="Hipervnculo"/>
            <w:rFonts w:ascii="Arial" w:hAnsi="Arial" w:cs="Arial"/>
            <w:b/>
            <w:color w:val="000000" w:themeColor="text1"/>
            <w:sz w:val="22"/>
            <w:szCs w:val="22"/>
            <w:u w:val="none"/>
            <w:shd w:val="clear" w:color="auto" w:fill="FFFFFF"/>
          </w:rPr>
          <w:t>Comunicación</w:t>
        </w:r>
      </w:hyperlink>
      <w:r w:rsidRPr="00DF5EBF">
        <w:rPr>
          <w:rStyle w:val="apple-converted-space"/>
          <w:rFonts w:ascii="Arial" w:hAnsi="Arial" w:cs="Arial"/>
          <w:b/>
          <w:bCs/>
          <w:color w:val="000000" w:themeColor="text1"/>
          <w:sz w:val="22"/>
          <w:szCs w:val="22"/>
          <w:shd w:val="clear" w:color="auto" w:fill="FFFFFF"/>
        </w:rPr>
        <w:t> </w:t>
      </w:r>
      <w:hyperlink r:id="rId8" w:tooltip="Visual" w:history="1">
        <w:r w:rsidRPr="00DF5EBF">
          <w:rPr>
            <w:rStyle w:val="Hipervnculo"/>
            <w:rFonts w:ascii="Arial" w:hAnsi="Arial" w:cs="Arial"/>
            <w:b/>
            <w:color w:val="000000" w:themeColor="text1"/>
            <w:sz w:val="22"/>
            <w:szCs w:val="22"/>
            <w:u w:val="none"/>
            <w:shd w:val="clear" w:color="auto" w:fill="FFFFFF"/>
          </w:rPr>
          <w:t>Visual</w:t>
        </w:r>
      </w:hyperlink>
      <w:r w:rsidRPr="00DF5EBF">
        <w:rPr>
          <w:rStyle w:val="apple-converted-space"/>
          <w:rFonts w:ascii="Arial" w:hAnsi="Arial" w:cs="Arial"/>
          <w:b/>
          <w:color w:val="000000" w:themeColor="text1"/>
          <w:sz w:val="22"/>
          <w:szCs w:val="22"/>
          <w:shd w:val="clear" w:color="auto" w:fill="FFFFFF"/>
        </w:rPr>
        <w:t> </w:t>
      </w:r>
      <w:r w:rsidRPr="00DF5EBF">
        <w:rPr>
          <w:rFonts w:ascii="Arial" w:hAnsi="Arial" w:cs="Arial"/>
          <w:b/>
          <w:color w:val="000000" w:themeColor="text1"/>
          <w:sz w:val="22"/>
          <w:szCs w:val="22"/>
          <w:shd w:val="clear" w:color="auto" w:fill="FFFFFF"/>
        </w:rPr>
        <w:t>(</w:t>
      </w:r>
      <w:r w:rsidRPr="00DF5EBF">
        <w:rPr>
          <w:rFonts w:ascii="Arial" w:hAnsi="Arial" w:cs="Arial"/>
          <w:b/>
          <w:bCs/>
          <w:color w:val="000000" w:themeColor="text1"/>
          <w:sz w:val="22"/>
          <w:szCs w:val="22"/>
          <w:shd w:val="clear" w:color="auto" w:fill="FFFFFF"/>
        </w:rPr>
        <w:t>ED</w:t>
      </w:r>
      <w:r w:rsidRPr="008E1560">
        <w:rPr>
          <w:rFonts w:ascii="Arial" w:hAnsi="Arial" w:cs="Arial"/>
          <w:b/>
          <w:bCs/>
          <w:sz w:val="22"/>
          <w:szCs w:val="22"/>
          <w:shd w:val="clear" w:color="auto" w:fill="FFFFFF"/>
        </w:rPr>
        <w:t>COM</w:t>
      </w:r>
      <w:r w:rsidRPr="008E1560">
        <w:rPr>
          <w:rFonts w:ascii="Arial" w:hAnsi="Arial" w:cs="Arial"/>
          <w:b/>
          <w:sz w:val="22"/>
          <w:szCs w:val="22"/>
          <w:shd w:val="clear" w:color="auto" w:fill="FFFFFF"/>
        </w:rPr>
        <w:t>)</w:t>
      </w:r>
    </w:p>
    <w:p w:rsidR="00DF5EBF" w:rsidRPr="009B06EF" w:rsidRDefault="00DF5EBF" w:rsidP="00DF5EBF">
      <w:pPr>
        <w:pStyle w:val="NormalWeb"/>
        <w:jc w:val="center"/>
        <w:rPr>
          <w:b/>
          <w:color w:val="000000"/>
          <w:sz w:val="22"/>
          <w:szCs w:val="22"/>
        </w:rPr>
      </w:pPr>
      <w:r w:rsidRPr="008E1560">
        <w:rPr>
          <w:rFonts w:ascii="Arial" w:hAnsi="Arial" w:cs="Arial"/>
          <w:b/>
          <w:color w:val="000000"/>
          <w:sz w:val="22"/>
          <w:szCs w:val="22"/>
        </w:rPr>
        <w:t xml:space="preserve">Examen del primer parcial </w:t>
      </w:r>
      <w:r>
        <w:rPr>
          <w:rFonts w:ascii="Arial" w:hAnsi="Arial" w:cs="Arial"/>
          <w:b/>
          <w:color w:val="000000"/>
          <w:sz w:val="22"/>
          <w:szCs w:val="22"/>
        </w:rPr>
        <w:t xml:space="preserve">Periodismo de </w:t>
      </w:r>
      <w:proofErr w:type="spellStart"/>
      <w:r>
        <w:rPr>
          <w:rFonts w:ascii="Arial" w:hAnsi="Arial" w:cs="Arial"/>
          <w:b/>
          <w:color w:val="000000"/>
          <w:sz w:val="22"/>
          <w:szCs w:val="22"/>
        </w:rPr>
        <w:t>Opiniòn</w:t>
      </w:r>
      <w:proofErr w:type="spellEnd"/>
    </w:p>
    <w:p w:rsidR="00DF5EBF" w:rsidRPr="00EB4787" w:rsidRDefault="00DF5EBF" w:rsidP="00DF5EBF">
      <w:pPr>
        <w:pStyle w:val="NormalWeb"/>
        <w:rPr>
          <w:rFonts w:ascii="Arial" w:hAnsi="Arial" w:cs="Arial"/>
          <w:color w:val="000000"/>
          <w:sz w:val="20"/>
          <w:szCs w:val="22"/>
        </w:rPr>
      </w:pPr>
      <w:r w:rsidRPr="00EB4787">
        <w:rPr>
          <w:rFonts w:ascii="Arial" w:hAnsi="Arial" w:cs="Arial"/>
          <w:color w:val="000000"/>
          <w:sz w:val="20"/>
          <w:szCs w:val="22"/>
        </w:rPr>
        <w:t>Alumno (a): __________________________  Fecha: _______________</w:t>
      </w:r>
    </w:p>
    <w:p w:rsidR="00DF5EBF" w:rsidRPr="00EB4787" w:rsidRDefault="00DF5EBF" w:rsidP="00DF5EBF">
      <w:pPr>
        <w:pStyle w:val="NormalWeb"/>
        <w:rPr>
          <w:rFonts w:ascii="Arial" w:hAnsi="Arial" w:cs="Arial"/>
          <w:color w:val="000000"/>
          <w:sz w:val="20"/>
          <w:szCs w:val="22"/>
        </w:rPr>
      </w:pPr>
      <w:r w:rsidRPr="00EB4787">
        <w:rPr>
          <w:rFonts w:ascii="Arial" w:hAnsi="Arial" w:cs="Arial"/>
          <w:color w:val="000000"/>
          <w:sz w:val="20"/>
          <w:szCs w:val="22"/>
        </w:rPr>
        <w:t xml:space="preserve">Profesora: Martha </w:t>
      </w:r>
      <w:proofErr w:type="spellStart"/>
      <w:r w:rsidRPr="00EB4787">
        <w:rPr>
          <w:rFonts w:ascii="Arial" w:hAnsi="Arial" w:cs="Arial"/>
          <w:color w:val="000000"/>
          <w:sz w:val="20"/>
          <w:szCs w:val="22"/>
        </w:rPr>
        <w:t>Suntaxi</w:t>
      </w:r>
      <w:proofErr w:type="spellEnd"/>
      <w:r w:rsidRPr="00EB4787">
        <w:rPr>
          <w:rFonts w:ascii="Arial" w:hAnsi="Arial" w:cs="Arial"/>
          <w:color w:val="000000"/>
          <w:sz w:val="20"/>
          <w:szCs w:val="22"/>
        </w:rPr>
        <w:t xml:space="preserve"> Andrade. </w:t>
      </w:r>
      <w:proofErr w:type="spellStart"/>
      <w:r w:rsidRPr="00EB4787">
        <w:rPr>
          <w:rFonts w:ascii="Arial" w:hAnsi="Arial" w:cs="Arial"/>
          <w:color w:val="000000"/>
          <w:sz w:val="20"/>
          <w:szCs w:val="22"/>
        </w:rPr>
        <w:t>Mag</w:t>
      </w:r>
      <w:proofErr w:type="spellEnd"/>
      <w:r w:rsidRPr="00EB4787">
        <w:rPr>
          <w:rFonts w:ascii="Arial" w:hAnsi="Arial" w:cs="Arial"/>
          <w:color w:val="000000"/>
          <w:sz w:val="20"/>
          <w:szCs w:val="22"/>
        </w:rPr>
        <w:t>.</w:t>
      </w:r>
    </w:p>
    <w:p w:rsidR="00272051" w:rsidRPr="00B31C1C" w:rsidRDefault="00272051" w:rsidP="00272051">
      <w:pPr>
        <w:autoSpaceDE w:val="0"/>
        <w:autoSpaceDN w:val="0"/>
        <w:adjustRightInd w:val="0"/>
        <w:spacing w:after="0" w:line="240" w:lineRule="auto"/>
        <w:jc w:val="center"/>
        <w:rPr>
          <w:rFonts w:ascii="Arial" w:hAnsi="Arial" w:cs="Arial"/>
          <w:b/>
          <w:color w:val="000000"/>
        </w:rPr>
      </w:pPr>
      <w:r w:rsidRPr="00B31C1C">
        <w:rPr>
          <w:rFonts w:ascii="Arial" w:hAnsi="Arial" w:cs="Arial"/>
          <w:b/>
          <w:color w:val="000000"/>
        </w:rPr>
        <w:t>Los contribuyentes pagaremos la crisis económica</w:t>
      </w:r>
    </w:p>
    <w:p w:rsidR="00272051" w:rsidRPr="00B31C1C" w:rsidRDefault="00272051" w:rsidP="00272051">
      <w:pPr>
        <w:autoSpaceDE w:val="0"/>
        <w:autoSpaceDN w:val="0"/>
        <w:adjustRightInd w:val="0"/>
        <w:spacing w:after="0" w:line="240" w:lineRule="auto"/>
        <w:rPr>
          <w:rFonts w:ascii="Arial" w:hAnsi="Arial" w:cs="Arial"/>
          <w:b/>
          <w:color w:val="000000"/>
        </w:rPr>
      </w:pPr>
    </w:p>
    <w:p w:rsidR="00272051" w:rsidRPr="00B31C1C" w:rsidRDefault="00272051" w:rsidP="00272051">
      <w:pPr>
        <w:autoSpaceDE w:val="0"/>
        <w:autoSpaceDN w:val="0"/>
        <w:adjustRightInd w:val="0"/>
        <w:spacing w:after="0" w:line="240" w:lineRule="auto"/>
        <w:rPr>
          <w:rFonts w:ascii="Arial" w:hAnsi="Arial" w:cs="Arial"/>
          <w:color w:val="000000"/>
        </w:rPr>
      </w:pPr>
      <w:r w:rsidRPr="00B31C1C">
        <w:rPr>
          <w:rFonts w:ascii="Arial" w:hAnsi="Arial" w:cs="Arial"/>
          <w:b/>
          <w:color w:val="000000"/>
        </w:rPr>
        <w:t>Por Betty Jumbo</w:t>
      </w:r>
      <w:r w:rsidRPr="00B31C1C">
        <w:rPr>
          <w:rFonts w:ascii="Arial" w:hAnsi="Arial" w:cs="Arial"/>
          <w:b/>
          <w:color w:val="000000"/>
        </w:rPr>
        <w:br/>
      </w:r>
      <w:r w:rsidRPr="00B31C1C">
        <w:rPr>
          <w:rFonts w:ascii="Arial" w:hAnsi="Arial" w:cs="Arial"/>
          <w:color w:val="000000"/>
        </w:rPr>
        <w:br/>
        <w:t xml:space="preserve">Finalmente, quienes terminaremos pagando la falta de dinero seremos los contribuyentes de cada una de las ciudades, a través del Impuesto Predial. Los municipios -la mayoría- comenzaron a actualizar sus catastros para incorporar más predios y ajustar los valores del Impuesto Predial del 2016, con la finalidad de conseguir recursos para su presupuesto anual. En esa línea se hallan Cuenca, Santo Domingo, y Ambato. Y otros están por hacerlo. </w:t>
      </w:r>
    </w:p>
    <w:p w:rsidR="00272051" w:rsidRPr="00B31C1C" w:rsidRDefault="00272051" w:rsidP="00272051">
      <w:pPr>
        <w:autoSpaceDE w:val="0"/>
        <w:autoSpaceDN w:val="0"/>
        <w:adjustRightInd w:val="0"/>
        <w:spacing w:after="0" w:line="240" w:lineRule="auto"/>
        <w:jc w:val="both"/>
        <w:rPr>
          <w:rFonts w:ascii="Arial" w:hAnsi="Arial" w:cs="Arial"/>
          <w:color w:val="000000"/>
        </w:rPr>
      </w:pPr>
    </w:p>
    <w:p w:rsidR="00272051" w:rsidRPr="00B31C1C" w:rsidRDefault="00272051" w:rsidP="00272051">
      <w:pPr>
        <w:autoSpaceDE w:val="0"/>
        <w:autoSpaceDN w:val="0"/>
        <w:adjustRightInd w:val="0"/>
        <w:spacing w:after="0" w:line="240" w:lineRule="auto"/>
        <w:jc w:val="both"/>
        <w:rPr>
          <w:rFonts w:ascii="Arial" w:hAnsi="Arial" w:cs="Arial"/>
          <w:color w:val="000000"/>
        </w:rPr>
      </w:pPr>
      <w:r w:rsidRPr="00B31C1C">
        <w:rPr>
          <w:rFonts w:ascii="Arial" w:hAnsi="Arial" w:cs="Arial"/>
          <w:color w:val="000000"/>
        </w:rPr>
        <w:t xml:space="preserve">Los gobiernos locales están en serios aprietos, porque no hay plata para el siguiente año. Las asignaciones para las municipalidades se redujeron en el Presupuesto General del Estado, debido a la baja del precio del petróleo. </w:t>
      </w:r>
    </w:p>
    <w:p w:rsidR="00272051" w:rsidRPr="00B31C1C" w:rsidRDefault="00272051" w:rsidP="00272051">
      <w:pPr>
        <w:autoSpaceDE w:val="0"/>
        <w:autoSpaceDN w:val="0"/>
        <w:adjustRightInd w:val="0"/>
        <w:spacing w:after="0" w:line="240" w:lineRule="auto"/>
        <w:jc w:val="both"/>
        <w:rPr>
          <w:rFonts w:ascii="Arial" w:hAnsi="Arial" w:cs="Arial"/>
          <w:color w:val="000000"/>
        </w:rPr>
      </w:pPr>
    </w:p>
    <w:p w:rsidR="00272051" w:rsidRPr="00B31C1C" w:rsidRDefault="00272051" w:rsidP="00272051">
      <w:pPr>
        <w:autoSpaceDE w:val="0"/>
        <w:autoSpaceDN w:val="0"/>
        <w:adjustRightInd w:val="0"/>
        <w:spacing w:after="0" w:line="240" w:lineRule="auto"/>
        <w:jc w:val="both"/>
        <w:rPr>
          <w:rFonts w:ascii="Arial" w:hAnsi="Arial" w:cs="Arial"/>
          <w:color w:val="000000"/>
        </w:rPr>
      </w:pPr>
      <w:r w:rsidRPr="00B31C1C">
        <w:rPr>
          <w:rFonts w:ascii="Arial" w:hAnsi="Arial" w:cs="Arial"/>
          <w:color w:val="000000"/>
        </w:rPr>
        <w:t xml:space="preserve">Como no hay más plata ni quien les dé, la única manera que encontraron fue acudir al bolsillo de los contribuyentes. La bonanza del ‘boom’ petrolero, que se tuvo casi por una década por el alto valor del hidrocarburo, hizo perder de vista toda oportunidad de ahorro o de mecanismos para aprovechar tanta riqueza. </w:t>
      </w:r>
    </w:p>
    <w:p w:rsidR="00272051" w:rsidRPr="00B31C1C" w:rsidRDefault="00272051" w:rsidP="00272051">
      <w:pPr>
        <w:autoSpaceDE w:val="0"/>
        <w:autoSpaceDN w:val="0"/>
        <w:adjustRightInd w:val="0"/>
        <w:spacing w:after="0" w:line="240" w:lineRule="auto"/>
        <w:jc w:val="both"/>
        <w:rPr>
          <w:rFonts w:ascii="Arial" w:hAnsi="Arial" w:cs="Arial"/>
          <w:color w:val="000000"/>
        </w:rPr>
      </w:pPr>
    </w:p>
    <w:p w:rsidR="00272051" w:rsidRPr="00B31C1C" w:rsidRDefault="00272051" w:rsidP="00272051">
      <w:pPr>
        <w:autoSpaceDE w:val="0"/>
        <w:autoSpaceDN w:val="0"/>
        <w:adjustRightInd w:val="0"/>
        <w:spacing w:after="0" w:line="240" w:lineRule="auto"/>
        <w:jc w:val="both"/>
        <w:rPr>
          <w:rFonts w:ascii="Arial" w:hAnsi="Arial" w:cs="Arial"/>
          <w:color w:val="000000"/>
        </w:rPr>
      </w:pPr>
      <w:r w:rsidRPr="00B31C1C">
        <w:rPr>
          <w:rFonts w:ascii="Arial" w:hAnsi="Arial" w:cs="Arial"/>
          <w:color w:val="000000"/>
        </w:rPr>
        <w:t xml:space="preserve">Solo veamos lo que pasa con Coca, la capital de la provincia de Orellana. Está endeudada y desesperada, después de haber tenido tanto dinero del petróleo. Lo mismo le sucede a Lago Agrio, donde se agrava por el tema cambiario, que hace que el ecuatoriano compre barato en Colombia. El peso colombiano se ha depreciado mucho frente al dólar. </w:t>
      </w:r>
    </w:p>
    <w:p w:rsidR="00272051" w:rsidRPr="00B31C1C" w:rsidRDefault="00272051" w:rsidP="00272051">
      <w:pPr>
        <w:autoSpaceDE w:val="0"/>
        <w:autoSpaceDN w:val="0"/>
        <w:adjustRightInd w:val="0"/>
        <w:spacing w:after="0" w:line="240" w:lineRule="auto"/>
        <w:jc w:val="both"/>
        <w:rPr>
          <w:rFonts w:ascii="Arial" w:hAnsi="Arial" w:cs="Arial"/>
          <w:color w:val="000000"/>
        </w:rPr>
      </w:pPr>
    </w:p>
    <w:p w:rsidR="00272051" w:rsidRPr="00B31C1C" w:rsidRDefault="00272051" w:rsidP="00272051">
      <w:pPr>
        <w:autoSpaceDE w:val="0"/>
        <w:autoSpaceDN w:val="0"/>
        <w:adjustRightInd w:val="0"/>
        <w:spacing w:after="0" w:line="240" w:lineRule="auto"/>
        <w:jc w:val="both"/>
        <w:rPr>
          <w:rFonts w:ascii="Arial" w:hAnsi="Arial" w:cs="Arial"/>
          <w:color w:val="000000"/>
        </w:rPr>
      </w:pPr>
      <w:r w:rsidRPr="00B31C1C">
        <w:rPr>
          <w:rFonts w:ascii="Arial" w:hAnsi="Arial" w:cs="Arial"/>
          <w:color w:val="000000"/>
        </w:rPr>
        <w:t xml:space="preserve">Los municipios replicaron el mismo modelo del Ejecutivo: gastar e invertir. En sí, eso no está mal; sin embargo, no se preocuparon en crear un fondo para la época de vacas flacas. </w:t>
      </w:r>
    </w:p>
    <w:p w:rsidR="00272051" w:rsidRPr="00B31C1C" w:rsidRDefault="00272051" w:rsidP="00272051">
      <w:pPr>
        <w:autoSpaceDE w:val="0"/>
        <w:autoSpaceDN w:val="0"/>
        <w:adjustRightInd w:val="0"/>
        <w:spacing w:after="0" w:line="240" w:lineRule="auto"/>
        <w:jc w:val="both"/>
        <w:rPr>
          <w:rFonts w:ascii="Arial" w:hAnsi="Arial" w:cs="Arial"/>
          <w:color w:val="000000"/>
        </w:rPr>
      </w:pPr>
    </w:p>
    <w:p w:rsidR="00EE7863" w:rsidRPr="00B31C1C" w:rsidRDefault="00272051" w:rsidP="00272051">
      <w:pPr>
        <w:autoSpaceDE w:val="0"/>
        <w:autoSpaceDN w:val="0"/>
        <w:adjustRightInd w:val="0"/>
        <w:spacing w:after="0" w:line="240" w:lineRule="auto"/>
        <w:jc w:val="both"/>
        <w:rPr>
          <w:rFonts w:ascii="Arial" w:hAnsi="Arial" w:cs="Arial"/>
        </w:rPr>
      </w:pPr>
      <w:r w:rsidRPr="00B31C1C">
        <w:rPr>
          <w:rFonts w:ascii="Arial" w:hAnsi="Arial" w:cs="Arial"/>
          <w:color w:val="000000"/>
        </w:rPr>
        <w:t>El Gobierno ha dicho que la construcción de carreteras y otras obras es una forma de ahorro, pero ninguna de ellas nos puede dar plata, en este momento, para afrontar el bache financiero. Ojo, no se está en contra de la inversión en vialidad u otra área. Ya que no aprovechamos la bonanza, ahora es el momento de sacar partido de la crisis; es decir, los municipios pueden empezar a buscar, idearse o inventarse formas para conseguir financiamiento y hasta ahorrar sin acudir al bolsillo del contribuyente.</w:t>
      </w:r>
      <w:r w:rsidRPr="00B31C1C">
        <w:rPr>
          <w:rFonts w:ascii="Arial" w:hAnsi="Arial" w:cs="Arial"/>
          <w:color w:val="000000"/>
        </w:rPr>
        <w:br/>
      </w:r>
      <w:r w:rsidRPr="00B31C1C">
        <w:rPr>
          <w:rFonts w:ascii="Arial" w:hAnsi="Arial" w:cs="Arial"/>
          <w:color w:val="000000"/>
        </w:rPr>
        <w:br/>
      </w:r>
      <w:r w:rsidRPr="00B31C1C">
        <w:rPr>
          <w:rStyle w:val="Textoennegrita"/>
          <w:rFonts w:ascii="Arial" w:hAnsi="Arial" w:cs="Arial"/>
          <w:color w:val="000000"/>
          <w:bdr w:val="none" w:sz="0" w:space="0" w:color="auto" w:frame="1"/>
        </w:rPr>
        <w:t xml:space="preserve">Fuente: </w:t>
      </w:r>
      <w:hyperlink r:id="rId9" w:history="1">
        <w:r w:rsidRPr="00B31C1C">
          <w:rPr>
            <w:rStyle w:val="Hipervnculo"/>
            <w:rFonts w:ascii="Arial" w:hAnsi="Arial" w:cs="Arial"/>
            <w:u w:val="none"/>
            <w:bdr w:val="none" w:sz="0" w:space="0" w:color="auto" w:frame="1"/>
          </w:rPr>
          <w:t xml:space="preserve">http://www.elcomercio.com/opinion/contribuyentes-ecuador-crisis-economica-analisis.html. </w:t>
        </w:r>
      </w:hyperlink>
    </w:p>
    <w:p w:rsidR="00EE7863" w:rsidRPr="00B31C1C" w:rsidRDefault="00EE7863" w:rsidP="00EE7863">
      <w:pPr>
        <w:autoSpaceDE w:val="0"/>
        <w:autoSpaceDN w:val="0"/>
        <w:adjustRightInd w:val="0"/>
        <w:spacing w:after="0" w:line="240" w:lineRule="auto"/>
        <w:rPr>
          <w:rFonts w:ascii="Arial" w:hAnsi="Arial" w:cs="Arial"/>
        </w:rPr>
      </w:pPr>
    </w:p>
    <w:p w:rsidR="00272051" w:rsidRPr="00B31C1C" w:rsidRDefault="00272051" w:rsidP="00EE7863">
      <w:pPr>
        <w:autoSpaceDE w:val="0"/>
        <w:autoSpaceDN w:val="0"/>
        <w:adjustRightInd w:val="0"/>
        <w:spacing w:after="0" w:line="240" w:lineRule="auto"/>
        <w:rPr>
          <w:rFonts w:ascii="Arial" w:hAnsi="Arial" w:cs="Arial"/>
          <w:b/>
        </w:rPr>
      </w:pPr>
    </w:p>
    <w:p w:rsidR="00EE7863" w:rsidRPr="00B31C1C" w:rsidRDefault="00EE7863" w:rsidP="00EE7863">
      <w:pPr>
        <w:autoSpaceDE w:val="0"/>
        <w:autoSpaceDN w:val="0"/>
        <w:adjustRightInd w:val="0"/>
        <w:spacing w:after="0" w:line="240" w:lineRule="auto"/>
        <w:rPr>
          <w:rFonts w:ascii="Arial" w:hAnsi="Arial" w:cs="Arial"/>
          <w:b/>
        </w:rPr>
      </w:pPr>
      <w:r w:rsidRPr="00B31C1C">
        <w:rPr>
          <w:rFonts w:ascii="Arial" w:hAnsi="Arial" w:cs="Arial"/>
          <w:b/>
        </w:rPr>
        <w:t>1. ¿Ubique en qué parte del artículo se cumple la definición de columna de opinión?</w:t>
      </w:r>
      <w:r w:rsidR="00664935" w:rsidRPr="00B31C1C">
        <w:rPr>
          <w:rFonts w:ascii="Arial" w:hAnsi="Arial" w:cs="Arial"/>
          <w:b/>
        </w:rPr>
        <w:t xml:space="preserve"> Subraye su artículo y numé</w:t>
      </w:r>
      <w:r w:rsidRPr="00B31C1C">
        <w:rPr>
          <w:rFonts w:ascii="Arial" w:hAnsi="Arial" w:cs="Arial"/>
          <w:b/>
        </w:rPr>
        <w:t>relo a fin de que la docente encuentre su criterio.</w:t>
      </w:r>
    </w:p>
    <w:p w:rsidR="00EE7863" w:rsidRPr="00B31C1C" w:rsidRDefault="00EE7863" w:rsidP="00EE7863">
      <w:pPr>
        <w:autoSpaceDE w:val="0"/>
        <w:autoSpaceDN w:val="0"/>
        <w:adjustRightInd w:val="0"/>
        <w:spacing w:after="0" w:line="240" w:lineRule="auto"/>
        <w:rPr>
          <w:rFonts w:ascii="Arial" w:hAnsi="Arial" w:cs="Arial"/>
        </w:rPr>
      </w:pPr>
    </w:p>
    <w:p w:rsidR="00511BD8" w:rsidRPr="00B31C1C" w:rsidRDefault="00EE7863" w:rsidP="003218CF">
      <w:pPr>
        <w:autoSpaceDE w:val="0"/>
        <w:autoSpaceDN w:val="0"/>
        <w:adjustRightInd w:val="0"/>
        <w:spacing w:after="0" w:line="240" w:lineRule="auto"/>
        <w:rPr>
          <w:rFonts w:ascii="Arial" w:hAnsi="Arial" w:cs="Arial"/>
        </w:rPr>
      </w:pPr>
      <w:r w:rsidRPr="00B31C1C">
        <w:rPr>
          <w:rFonts w:ascii="Arial" w:hAnsi="Arial" w:cs="Arial"/>
        </w:rPr>
        <w:lastRenderedPageBreak/>
        <w:t>La columna es un modelo de artículo en el que su autor dispone de total libertad para emitir sus</w:t>
      </w:r>
      <w:r w:rsidR="00A80E49">
        <w:rPr>
          <w:rFonts w:ascii="Arial" w:hAnsi="Arial" w:cs="Arial"/>
        </w:rPr>
        <w:t xml:space="preserve"> </w:t>
      </w:r>
      <w:r w:rsidRPr="00B31C1C">
        <w:rPr>
          <w:rFonts w:ascii="Arial" w:hAnsi="Arial" w:cs="Arial"/>
        </w:rPr>
        <w:t>juicios sobre los asuntos que considere oportunos, y lo hace en un periódico donde cuenta con una</w:t>
      </w:r>
      <w:r w:rsidR="003218CF">
        <w:rPr>
          <w:rFonts w:ascii="Arial" w:hAnsi="Arial" w:cs="Arial"/>
        </w:rPr>
        <w:t xml:space="preserve"> </w:t>
      </w:r>
      <w:r w:rsidRPr="00B31C1C">
        <w:rPr>
          <w:rFonts w:ascii="Arial" w:hAnsi="Arial" w:cs="Arial"/>
        </w:rPr>
        <w:t>ubicación, una extensión y una periodicidad fijas.</w:t>
      </w:r>
    </w:p>
    <w:p w:rsidR="00EE7863" w:rsidRPr="00B31C1C" w:rsidRDefault="00EE7863" w:rsidP="00EE7863">
      <w:pPr>
        <w:rPr>
          <w:rFonts w:ascii="Arial" w:hAnsi="Arial" w:cs="Arial"/>
        </w:rPr>
      </w:pPr>
    </w:p>
    <w:p w:rsidR="00272051" w:rsidRPr="00B31C1C" w:rsidRDefault="00272051" w:rsidP="00EE7863">
      <w:pPr>
        <w:rPr>
          <w:rFonts w:ascii="Arial" w:hAnsi="Arial" w:cs="Arial"/>
        </w:rPr>
      </w:pPr>
    </w:p>
    <w:p w:rsidR="00EE7863" w:rsidRPr="00B31C1C" w:rsidRDefault="00EE7863" w:rsidP="00EE7863">
      <w:pPr>
        <w:autoSpaceDE w:val="0"/>
        <w:autoSpaceDN w:val="0"/>
        <w:adjustRightInd w:val="0"/>
        <w:spacing w:after="0" w:line="240" w:lineRule="auto"/>
        <w:rPr>
          <w:rFonts w:ascii="Arial" w:hAnsi="Arial" w:cs="Arial"/>
          <w:b/>
        </w:rPr>
      </w:pPr>
      <w:r w:rsidRPr="00B31C1C">
        <w:rPr>
          <w:rFonts w:ascii="Arial" w:hAnsi="Arial" w:cs="Arial"/>
          <w:b/>
        </w:rPr>
        <w:t xml:space="preserve">2. </w:t>
      </w:r>
      <w:proofErr w:type="gramStart"/>
      <w:r w:rsidR="00272051" w:rsidRPr="00B31C1C">
        <w:rPr>
          <w:rFonts w:ascii="Arial" w:hAnsi="Arial" w:cs="Arial"/>
          <w:b/>
        </w:rPr>
        <w:t>¿</w:t>
      </w:r>
      <w:proofErr w:type="gramEnd"/>
      <w:r w:rsidR="00664935" w:rsidRPr="00B31C1C">
        <w:rPr>
          <w:rFonts w:ascii="Arial" w:hAnsi="Arial" w:cs="Arial"/>
          <w:b/>
        </w:rPr>
        <w:t>Cree usted que esta</w:t>
      </w:r>
      <w:r w:rsidRPr="00B31C1C">
        <w:rPr>
          <w:rFonts w:ascii="Arial" w:hAnsi="Arial" w:cs="Arial"/>
          <w:b/>
        </w:rPr>
        <w:t xml:space="preserve"> definición de artículo cumple su función </w:t>
      </w:r>
      <w:r w:rsidR="00272051" w:rsidRPr="00B31C1C">
        <w:rPr>
          <w:rFonts w:ascii="Arial" w:hAnsi="Arial" w:cs="Arial"/>
          <w:b/>
        </w:rPr>
        <w:t xml:space="preserve"> cuando nos referimos a  su artículo.</w:t>
      </w:r>
      <w:r w:rsidR="00664935" w:rsidRPr="00B31C1C">
        <w:rPr>
          <w:rFonts w:ascii="Arial" w:hAnsi="Arial" w:cs="Arial"/>
          <w:b/>
        </w:rPr>
        <w:t xml:space="preserve"> Explí</w:t>
      </w:r>
      <w:r w:rsidR="00272051" w:rsidRPr="00B31C1C">
        <w:rPr>
          <w:rFonts w:ascii="Arial" w:hAnsi="Arial" w:cs="Arial"/>
          <w:b/>
        </w:rPr>
        <w:t>quelo en cuatro líneas</w:t>
      </w:r>
      <w:proofErr w:type="gramStart"/>
      <w:r w:rsidR="00272051" w:rsidRPr="00B31C1C">
        <w:rPr>
          <w:rFonts w:ascii="Arial" w:hAnsi="Arial" w:cs="Arial"/>
          <w:b/>
        </w:rPr>
        <w:t>?</w:t>
      </w:r>
      <w:proofErr w:type="gramEnd"/>
    </w:p>
    <w:p w:rsidR="00EE7863" w:rsidRPr="00B31C1C" w:rsidRDefault="00EE7863" w:rsidP="00EE7863">
      <w:pPr>
        <w:autoSpaceDE w:val="0"/>
        <w:autoSpaceDN w:val="0"/>
        <w:adjustRightInd w:val="0"/>
        <w:spacing w:after="0" w:line="240" w:lineRule="auto"/>
        <w:rPr>
          <w:rFonts w:ascii="Arial" w:hAnsi="Arial" w:cs="Arial"/>
        </w:rPr>
      </w:pPr>
    </w:p>
    <w:p w:rsidR="00EE7863" w:rsidRDefault="00EE7863" w:rsidP="00EE7863">
      <w:pPr>
        <w:autoSpaceDE w:val="0"/>
        <w:autoSpaceDN w:val="0"/>
        <w:adjustRightInd w:val="0"/>
        <w:spacing w:after="0" w:line="240" w:lineRule="auto"/>
        <w:rPr>
          <w:rFonts w:ascii="Arial" w:hAnsi="Arial" w:cs="Arial"/>
        </w:rPr>
      </w:pPr>
      <w:r w:rsidRPr="00B31C1C">
        <w:rPr>
          <w:rFonts w:ascii="Arial" w:hAnsi="Arial" w:cs="Arial"/>
        </w:rPr>
        <w:t>E</w:t>
      </w:r>
      <w:r w:rsidRPr="00B31C1C">
        <w:rPr>
          <w:rFonts w:ascii="Arial" w:hAnsi="Arial" w:cs="Arial"/>
        </w:rPr>
        <w:t>l artículo viene a ser un complemento de la noticia, pues de ésta surge y en ella está inspirado, por</w:t>
      </w:r>
      <w:r w:rsidRPr="00B31C1C">
        <w:rPr>
          <w:rFonts w:ascii="Arial" w:hAnsi="Arial" w:cs="Arial"/>
        </w:rPr>
        <w:t xml:space="preserve"> </w:t>
      </w:r>
      <w:r w:rsidRPr="00B31C1C">
        <w:rPr>
          <w:rFonts w:ascii="Arial" w:hAnsi="Arial" w:cs="Arial"/>
        </w:rPr>
        <w:t>lo que su característica más importante es la estrecha vinculación con la actualidad informativa (1999:167). Se trata, por tanto de un género que está íntimamente ligado a la noticia que lo origina.</w:t>
      </w:r>
    </w:p>
    <w:p w:rsidR="00DF5EBF" w:rsidRDefault="00DF5EBF" w:rsidP="00EE7863">
      <w:pPr>
        <w:autoSpaceDE w:val="0"/>
        <w:autoSpaceDN w:val="0"/>
        <w:adjustRightInd w:val="0"/>
        <w:spacing w:after="0" w:line="240" w:lineRule="auto"/>
        <w:rPr>
          <w:rFonts w:ascii="Arial" w:hAnsi="Arial" w:cs="Arial"/>
        </w:rPr>
      </w:pPr>
    </w:p>
    <w:p w:rsidR="00DF5EBF" w:rsidRDefault="00DF5EBF" w:rsidP="00EE7863">
      <w:pPr>
        <w:autoSpaceDE w:val="0"/>
        <w:autoSpaceDN w:val="0"/>
        <w:adjustRightInd w:val="0"/>
        <w:spacing w:after="0" w:line="240" w:lineRule="auto"/>
        <w:rPr>
          <w:rFonts w:ascii="Arial" w:hAnsi="Arial" w:cs="Arial"/>
        </w:rPr>
      </w:pPr>
    </w:p>
    <w:p w:rsidR="00DF5EBF" w:rsidRDefault="00DF5EBF" w:rsidP="00EE7863">
      <w:pPr>
        <w:autoSpaceDE w:val="0"/>
        <w:autoSpaceDN w:val="0"/>
        <w:adjustRightInd w:val="0"/>
        <w:spacing w:after="0" w:line="240" w:lineRule="auto"/>
        <w:rPr>
          <w:rFonts w:ascii="Arial" w:hAnsi="Arial" w:cs="Arial"/>
        </w:rPr>
      </w:pPr>
    </w:p>
    <w:p w:rsidR="00DF5EBF" w:rsidRDefault="00DF5EBF" w:rsidP="00EE7863">
      <w:pPr>
        <w:autoSpaceDE w:val="0"/>
        <w:autoSpaceDN w:val="0"/>
        <w:adjustRightInd w:val="0"/>
        <w:spacing w:after="0" w:line="240" w:lineRule="auto"/>
        <w:rPr>
          <w:rFonts w:ascii="Arial" w:hAnsi="Arial" w:cs="Arial"/>
        </w:rPr>
      </w:pPr>
    </w:p>
    <w:p w:rsidR="00DF5EBF" w:rsidRDefault="00DF5EBF" w:rsidP="00EE7863">
      <w:pPr>
        <w:autoSpaceDE w:val="0"/>
        <w:autoSpaceDN w:val="0"/>
        <w:adjustRightInd w:val="0"/>
        <w:spacing w:after="0" w:line="240" w:lineRule="auto"/>
        <w:rPr>
          <w:rFonts w:ascii="Arial" w:hAnsi="Arial" w:cs="Arial"/>
        </w:rPr>
      </w:pPr>
    </w:p>
    <w:p w:rsidR="00DF5EBF" w:rsidRDefault="00DF5EBF" w:rsidP="00EE7863">
      <w:pPr>
        <w:autoSpaceDE w:val="0"/>
        <w:autoSpaceDN w:val="0"/>
        <w:adjustRightInd w:val="0"/>
        <w:spacing w:after="0" w:line="240" w:lineRule="auto"/>
        <w:rPr>
          <w:rFonts w:ascii="Arial" w:hAnsi="Arial" w:cs="Arial"/>
        </w:rPr>
      </w:pPr>
    </w:p>
    <w:p w:rsidR="00DF5EBF" w:rsidRDefault="00DF5EBF" w:rsidP="00EE7863">
      <w:pPr>
        <w:autoSpaceDE w:val="0"/>
        <w:autoSpaceDN w:val="0"/>
        <w:adjustRightInd w:val="0"/>
        <w:spacing w:after="0" w:line="240" w:lineRule="auto"/>
        <w:rPr>
          <w:rFonts w:ascii="Arial" w:hAnsi="Arial" w:cs="Arial"/>
        </w:rPr>
      </w:pPr>
    </w:p>
    <w:p w:rsidR="00DF5EBF" w:rsidRDefault="00DF5EBF" w:rsidP="00EE7863">
      <w:pPr>
        <w:autoSpaceDE w:val="0"/>
        <w:autoSpaceDN w:val="0"/>
        <w:adjustRightInd w:val="0"/>
        <w:spacing w:after="0" w:line="240" w:lineRule="auto"/>
        <w:rPr>
          <w:rFonts w:ascii="Arial" w:hAnsi="Arial" w:cs="Arial"/>
        </w:rPr>
      </w:pPr>
    </w:p>
    <w:p w:rsidR="00DF5EBF" w:rsidRPr="00B31C1C" w:rsidRDefault="00DF5EBF" w:rsidP="00EE7863">
      <w:pPr>
        <w:autoSpaceDE w:val="0"/>
        <w:autoSpaceDN w:val="0"/>
        <w:adjustRightInd w:val="0"/>
        <w:spacing w:after="0" w:line="240" w:lineRule="auto"/>
        <w:rPr>
          <w:rFonts w:ascii="Arial" w:hAnsi="Arial" w:cs="Arial"/>
        </w:rPr>
      </w:pPr>
    </w:p>
    <w:p w:rsidR="00664935" w:rsidRPr="00DF5EBF" w:rsidRDefault="00664935" w:rsidP="00EE7863">
      <w:pPr>
        <w:autoSpaceDE w:val="0"/>
        <w:autoSpaceDN w:val="0"/>
        <w:adjustRightInd w:val="0"/>
        <w:spacing w:after="0" w:line="240" w:lineRule="auto"/>
        <w:rPr>
          <w:rFonts w:ascii="Arial" w:hAnsi="Arial" w:cs="Arial"/>
          <w:b/>
        </w:rPr>
      </w:pPr>
      <w:r w:rsidRPr="00DF5EBF">
        <w:rPr>
          <w:rFonts w:ascii="Arial" w:hAnsi="Arial" w:cs="Arial"/>
          <w:b/>
        </w:rPr>
        <w:t xml:space="preserve">3. </w:t>
      </w:r>
      <w:r w:rsidR="001511F0" w:rsidRPr="00DF5EBF">
        <w:rPr>
          <w:rFonts w:ascii="Arial" w:hAnsi="Arial" w:cs="Arial"/>
          <w:b/>
        </w:rPr>
        <w:t>Complete las siguientes aseveraciones.</w:t>
      </w:r>
    </w:p>
    <w:p w:rsidR="001511F0" w:rsidRPr="00B31C1C" w:rsidRDefault="001511F0" w:rsidP="00EE7863">
      <w:pPr>
        <w:autoSpaceDE w:val="0"/>
        <w:autoSpaceDN w:val="0"/>
        <w:adjustRightInd w:val="0"/>
        <w:spacing w:after="0" w:line="240" w:lineRule="auto"/>
        <w:rPr>
          <w:rFonts w:ascii="Arial" w:hAnsi="Arial" w:cs="Arial"/>
        </w:rPr>
      </w:pPr>
    </w:p>
    <w:p w:rsidR="001511F0" w:rsidRPr="00B31C1C" w:rsidRDefault="001511F0" w:rsidP="001511F0">
      <w:pPr>
        <w:autoSpaceDE w:val="0"/>
        <w:autoSpaceDN w:val="0"/>
        <w:adjustRightInd w:val="0"/>
        <w:spacing w:after="0" w:line="240" w:lineRule="auto"/>
        <w:rPr>
          <w:rFonts w:ascii="Arial" w:hAnsi="Arial" w:cs="Arial"/>
        </w:rPr>
      </w:pPr>
      <w:r w:rsidRPr="00B31C1C">
        <w:rPr>
          <w:rFonts w:ascii="Arial" w:hAnsi="Arial" w:cs="Arial"/>
        </w:rPr>
        <w:t>Hay que tener claro que e</w:t>
      </w:r>
      <w:r w:rsidRPr="00B31C1C">
        <w:rPr>
          <w:rFonts w:ascii="Arial" w:hAnsi="Arial" w:cs="Arial"/>
        </w:rPr>
        <w:t xml:space="preserve">l esquema y el estilo del artículo </w:t>
      </w:r>
      <w:r w:rsidRPr="00B31C1C">
        <w:rPr>
          <w:rFonts w:ascii="Arial" w:hAnsi="Arial" w:cs="Arial"/>
        </w:rPr>
        <w:t xml:space="preserve">--------------- </w:t>
      </w:r>
      <w:r w:rsidRPr="00B31C1C">
        <w:rPr>
          <w:rFonts w:ascii="Arial" w:hAnsi="Arial" w:cs="Arial"/>
        </w:rPr>
        <w:t>que en el resto de los géneros.</w:t>
      </w:r>
    </w:p>
    <w:p w:rsidR="001511F0" w:rsidRPr="00B31C1C" w:rsidRDefault="001511F0" w:rsidP="001511F0">
      <w:pPr>
        <w:autoSpaceDE w:val="0"/>
        <w:autoSpaceDN w:val="0"/>
        <w:adjustRightInd w:val="0"/>
        <w:spacing w:after="0" w:line="240" w:lineRule="auto"/>
        <w:rPr>
          <w:rFonts w:ascii="Arial" w:hAnsi="Arial" w:cs="Arial"/>
        </w:rPr>
      </w:pPr>
    </w:p>
    <w:p w:rsidR="001511F0" w:rsidRPr="00B31C1C" w:rsidRDefault="001511F0" w:rsidP="001511F0">
      <w:pPr>
        <w:autoSpaceDE w:val="0"/>
        <w:autoSpaceDN w:val="0"/>
        <w:adjustRightInd w:val="0"/>
        <w:spacing w:after="0" w:line="240" w:lineRule="auto"/>
        <w:rPr>
          <w:rFonts w:ascii="Arial" w:hAnsi="Arial" w:cs="Arial"/>
        </w:rPr>
      </w:pPr>
      <w:r w:rsidRPr="00B31C1C">
        <w:rPr>
          <w:rFonts w:ascii="Arial" w:hAnsi="Arial" w:cs="Arial"/>
        </w:rPr>
        <w:t xml:space="preserve"> a) Son más ajustados    b) son liberales       c) </w:t>
      </w:r>
      <w:r w:rsidRPr="00B31C1C">
        <w:rPr>
          <w:rFonts w:ascii="Arial" w:hAnsi="Arial" w:cs="Arial"/>
        </w:rPr>
        <w:t xml:space="preserve">son más libres  </w:t>
      </w:r>
    </w:p>
    <w:p w:rsidR="001511F0" w:rsidRPr="00B31C1C" w:rsidRDefault="001511F0" w:rsidP="001511F0">
      <w:pPr>
        <w:autoSpaceDE w:val="0"/>
        <w:autoSpaceDN w:val="0"/>
        <w:adjustRightInd w:val="0"/>
        <w:spacing w:after="0" w:line="240" w:lineRule="auto"/>
        <w:rPr>
          <w:rFonts w:ascii="Arial" w:hAnsi="Arial" w:cs="Arial"/>
        </w:rPr>
      </w:pPr>
    </w:p>
    <w:p w:rsidR="001511F0" w:rsidRPr="00B31C1C" w:rsidRDefault="001511F0" w:rsidP="001511F0">
      <w:pPr>
        <w:autoSpaceDE w:val="0"/>
        <w:autoSpaceDN w:val="0"/>
        <w:adjustRightInd w:val="0"/>
        <w:spacing w:after="0" w:line="240" w:lineRule="auto"/>
        <w:rPr>
          <w:rFonts w:ascii="Arial" w:hAnsi="Arial" w:cs="Arial"/>
        </w:rPr>
      </w:pPr>
    </w:p>
    <w:p w:rsidR="00B31C1C" w:rsidRDefault="00B31C1C" w:rsidP="001511F0">
      <w:pPr>
        <w:autoSpaceDE w:val="0"/>
        <w:autoSpaceDN w:val="0"/>
        <w:adjustRightInd w:val="0"/>
        <w:spacing w:after="0" w:line="240" w:lineRule="auto"/>
        <w:rPr>
          <w:rFonts w:ascii="Arial" w:hAnsi="Arial" w:cs="Arial"/>
        </w:rPr>
      </w:pPr>
      <w:r w:rsidRPr="00B31C1C">
        <w:rPr>
          <w:rFonts w:ascii="Arial" w:hAnsi="Arial" w:cs="Arial"/>
        </w:rPr>
        <w:t xml:space="preserve">El periodismo de opinión tiene </w:t>
      </w:r>
      <w:r>
        <w:rPr>
          <w:rFonts w:ascii="Arial" w:hAnsi="Arial" w:cs="Arial"/>
        </w:rPr>
        <w:t>como objetivos fundamentales</w:t>
      </w:r>
      <w:proofErr w:type="gramStart"/>
      <w:r>
        <w:rPr>
          <w:rFonts w:ascii="Arial" w:hAnsi="Arial" w:cs="Arial"/>
        </w:rPr>
        <w:t>:  ---------------</w:t>
      </w:r>
      <w:proofErr w:type="gramEnd"/>
      <w:r>
        <w:rPr>
          <w:rFonts w:ascii="Arial" w:hAnsi="Arial" w:cs="Arial"/>
        </w:rPr>
        <w:t xml:space="preserve"> </w:t>
      </w:r>
      <w:r w:rsidRPr="00B31C1C">
        <w:rPr>
          <w:rFonts w:ascii="Arial" w:hAnsi="Arial" w:cs="Arial"/>
        </w:rPr>
        <w:t>del periódico o del editorialista considerado individualmente, y aspira a interpretar, enjuiciar y analizar los hechos para orientar la inteligencia y la</w:t>
      </w:r>
      <w:r>
        <w:rPr>
          <w:rFonts w:ascii="Arial" w:hAnsi="Arial" w:cs="Arial"/>
        </w:rPr>
        <w:t>-----------------</w:t>
      </w:r>
      <w:r w:rsidRPr="00B31C1C">
        <w:rPr>
          <w:rFonts w:ascii="Arial" w:hAnsi="Arial" w:cs="Arial"/>
        </w:rPr>
        <w:t>.</w:t>
      </w:r>
    </w:p>
    <w:p w:rsidR="00B31C1C" w:rsidRDefault="00B31C1C" w:rsidP="001511F0">
      <w:pPr>
        <w:autoSpaceDE w:val="0"/>
        <w:autoSpaceDN w:val="0"/>
        <w:adjustRightInd w:val="0"/>
        <w:spacing w:after="0" w:line="240" w:lineRule="auto"/>
        <w:rPr>
          <w:rFonts w:ascii="Arial" w:hAnsi="Arial" w:cs="Arial"/>
        </w:rPr>
      </w:pPr>
    </w:p>
    <w:p w:rsidR="00B31C1C" w:rsidRDefault="00B31C1C" w:rsidP="001511F0">
      <w:pPr>
        <w:autoSpaceDE w:val="0"/>
        <w:autoSpaceDN w:val="0"/>
        <w:adjustRightInd w:val="0"/>
        <w:spacing w:after="0" w:line="240" w:lineRule="auto"/>
        <w:rPr>
          <w:rFonts w:ascii="Arial" w:hAnsi="Arial" w:cs="Arial"/>
        </w:rPr>
      </w:pPr>
    </w:p>
    <w:p w:rsidR="00A80E49" w:rsidRDefault="00B31C1C" w:rsidP="001511F0">
      <w:pPr>
        <w:autoSpaceDE w:val="0"/>
        <w:autoSpaceDN w:val="0"/>
        <w:adjustRightInd w:val="0"/>
        <w:spacing w:after="0" w:line="240" w:lineRule="auto"/>
        <w:rPr>
          <w:rFonts w:ascii="Arial" w:hAnsi="Arial" w:cs="Arial"/>
        </w:rPr>
      </w:pPr>
      <w:proofErr w:type="gramStart"/>
      <w:r w:rsidRPr="00B31C1C">
        <w:rPr>
          <w:rFonts w:ascii="Arial" w:hAnsi="Arial" w:cs="Arial"/>
        </w:rPr>
        <w:t>ser</w:t>
      </w:r>
      <w:proofErr w:type="gramEnd"/>
      <w:r w:rsidRPr="00B31C1C">
        <w:rPr>
          <w:rFonts w:ascii="Arial" w:hAnsi="Arial" w:cs="Arial"/>
        </w:rPr>
        <w:t xml:space="preserve"> la conciencia</w:t>
      </w:r>
      <w:r>
        <w:rPr>
          <w:rFonts w:ascii="Arial" w:hAnsi="Arial" w:cs="Arial"/>
        </w:rPr>
        <w:t xml:space="preserve">   </w:t>
      </w:r>
      <w:r w:rsidRPr="00B31C1C">
        <w:rPr>
          <w:rFonts w:ascii="Arial" w:hAnsi="Arial" w:cs="Arial"/>
        </w:rPr>
        <w:t>decisión de los lectores</w:t>
      </w:r>
      <w:r>
        <w:rPr>
          <w:rFonts w:ascii="Arial" w:hAnsi="Arial" w:cs="Arial"/>
        </w:rPr>
        <w:t xml:space="preserve">    </w:t>
      </w:r>
      <w:r>
        <w:rPr>
          <w:rFonts w:ascii="Arial" w:hAnsi="Arial" w:cs="Arial"/>
        </w:rPr>
        <w:t xml:space="preserve">ser testigo fiel    decisión acertada       </w:t>
      </w:r>
    </w:p>
    <w:p w:rsidR="00A80E49" w:rsidRDefault="00A80E49" w:rsidP="001511F0">
      <w:pPr>
        <w:autoSpaceDE w:val="0"/>
        <w:autoSpaceDN w:val="0"/>
        <w:adjustRightInd w:val="0"/>
        <w:spacing w:after="0" w:line="240" w:lineRule="auto"/>
        <w:rPr>
          <w:rFonts w:ascii="Arial" w:hAnsi="Arial" w:cs="Arial"/>
        </w:rPr>
      </w:pPr>
    </w:p>
    <w:p w:rsidR="00A80E49" w:rsidRPr="003218CF" w:rsidRDefault="003218CF" w:rsidP="001511F0">
      <w:pPr>
        <w:autoSpaceDE w:val="0"/>
        <w:autoSpaceDN w:val="0"/>
        <w:adjustRightInd w:val="0"/>
        <w:spacing w:after="0" w:line="240" w:lineRule="auto"/>
        <w:rPr>
          <w:b/>
        </w:rPr>
      </w:pPr>
      <w:r>
        <w:rPr>
          <w:b/>
        </w:rPr>
        <w:t xml:space="preserve">4. </w:t>
      </w:r>
      <w:r w:rsidRPr="003218CF">
        <w:rPr>
          <w:b/>
        </w:rPr>
        <w:t xml:space="preserve">Cuál </w:t>
      </w:r>
      <w:r>
        <w:rPr>
          <w:b/>
        </w:rPr>
        <w:t xml:space="preserve"> o cuáles </w:t>
      </w:r>
      <w:r w:rsidRPr="003218CF">
        <w:rPr>
          <w:b/>
        </w:rPr>
        <w:t>de estas normas es la más acertada para este artículo</w:t>
      </w:r>
      <w:r>
        <w:rPr>
          <w:b/>
        </w:rPr>
        <w:t>.</w:t>
      </w:r>
      <w:r w:rsidR="002D60B8">
        <w:rPr>
          <w:b/>
        </w:rPr>
        <w:t xml:space="preserve">  Presente una explicación en tres líneas.</w:t>
      </w:r>
      <w:bookmarkStart w:id="0" w:name="_GoBack"/>
      <w:bookmarkEnd w:id="0"/>
    </w:p>
    <w:p w:rsidR="00A80E49" w:rsidRDefault="00A80E49" w:rsidP="001511F0">
      <w:pPr>
        <w:autoSpaceDE w:val="0"/>
        <w:autoSpaceDN w:val="0"/>
        <w:adjustRightInd w:val="0"/>
        <w:spacing w:after="0" w:line="240" w:lineRule="auto"/>
      </w:pPr>
    </w:p>
    <w:p w:rsidR="003218CF" w:rsidRDefault="003218CF" w:rsidP="001511F0">
      <w:pPr>
        <w:autoSpaceDE w:val="0"/>
        <w:autoSpaceDN w:val="0"/>
        <w:adjustRightInd w:val="0"/>
        <w:spacing w:after="0" w:line="240" w:lineRule="auto"/>
      </w:pPr>
      <w:r>
        <w:t>1. E</w:t>
      </w:r>
      <w:r w:rsidR="00A80E49">
        <w:t>n el momento de redactar el título, a fin de que resulte informativo y atrayente.</w:t>
      </w:r>
    </w:p>
    <w:p w:rsidR="003218CF" w:rsidRDefault="00A80E49" w:rsidP="001511F0">
      <w:pPr>
        <w:autoSpaceDE w:val="0"/>
        <w:autoSpaceDN w:val="0"/>
        <w:adjustRightInd w:val="0"/>
        <w:spacing w:after="0" w:line="240" w:lineRule="auto"/>
      </w:pPr>
      <w:r>
        <w:t xml:space="preserve"> 2. Presentar el tema con un pensamiento claro, desbordante, incisivo, audaz. </w:t>
      </w:r>
    </w:p>
    <w:p w:rsidR="003218CF" w:rsidRDefault="003218CF" w:rsidP="001511F0">
      <w:pPr>
        <w:autoSpaceDE w:val="0"/>
        <w:autoSpaceDN w:val="0"/>
        <w:adjustRightInd w:val="0"/>
        <w:spacing w:after="0" w:line="240" w:lineRule="auto"/>
      </w:pPr>
      <w:r>
        <w:t xml:space="preserve">3. </w:t>
      </w:r>
      <w:r w:rsidR="00A80E49">
        <w:t xml:space="preserve">Enunciar acerca de lo que se va a tratar con palabras precisas y oraciones cortas, de tal manera que sean atrayentes e inviten al lector a iniciar y terminar la lectura. </w:t>
      </w:r>
    </w:p>
    <w:p w:rsidR="00A80E49" w:rsidRDefault="003218CF" w:rsidP="001511F0">
      <w:pPr>
        <w:autoSpaceDE w:val="0"/>
        <w:autoSpaceDN w:val="0"/>
        <w:adjustRightInd w:val="0"/>
        <w:spacing w:after="0" w:line="240" w:lineRule="auto"/>
        <w:rPr>
          <w:rFonts w:ascii="Arial" w:hAnsi="Arial" w:cs="Arial"/>
        </w:rPr>
      </w:pPr>
      <w:r>
        <w:t xml:space="preserve">4. </w:t>
      </w:r>
      <w:r w:rsidR="00A80E49">
        <w:t>En la argumentación, buscar todos los razonamientos y exponerlos de manera clara, sencilla y precisa con plena libertad de recurrir a 'figuras literarias que permitan enfatizar en e</w:t>
      </w:r>
      <w:r>
        <w:t xml:space="preserve">l pensamiento que se trasmite. </w:t>
      </w:r>
      <w:r>
        <w:br/>
        <w:t>5</w:t>
      </w:r>
      <w:r w:rsidR="00A80E49">
        <w:t>. Redactar la conclusión en un párrafo final audaz, proponente y sugerente. 5. Terminar el editorial con una frase o pensamiento contundente y concluyente.</w:t>
      </w:r>
    </w:p>
    <w:p w:rsidR="00A80E49" w:rsidRDefault="00A80E49" w:rsidP="001511F0">
      <w:pPr>
        <w:autoSpaceDE w:val="0"/>
        <w:autoSpaceDN w:val="0"/>
        <w:adjustRightInd w:val="0"/>
        <w:spacing w:after="0" w:line="240" w:lineRule="auto"/>
        <w:rPr>
          <w:rFonts w:ascii="Arial" w:hAnsi="Arial" w:cs="Arial"/>
        </w:rPr>
      </w:pPr>
    </w:p>
    <w:p w:rsidR="00A80E49" w:rsidRDefault="00A80E49" w:rsidP="001511F0">
      <w:pPr>
        <w:autoSpaceDE w:val="0"/>
        <w:autoSpaceDN w:val="0"/>
        <w:adjustRightInd w:val="0"/>
        <w:spacing w:after="0" w:line="240" w:lineRule="auto"/>
        <w:rPr>
          <w:rFonts w:ascii="Arial" w:hAnsi="Arial" w:cs="Arial"/>
        </w:rPr>
      </w:pPr>
    </w:p>
    <w:p w:rsidR="00A80E49" w:rsidRDefault="00A80E49" w:rsidP="001511F0">
      <w:pPr>
        <w:autoSpaceDE w:val="0"/>
        <w:autoSpaceDN w:val="0"/>
        <w:adjustRightInd w:val="0"/>
        <w:spacing w:after="0" w:line="240" w:lineRule="auto"/>
        <w:rPr>
          <w:rFonts w:ascii="Arial" w:hAnsi="Arial" w:cs="Arial"/>
        </w:rPr>
      </w:pPr>
    </w:p>
    <w:p w:rsidR="00A80E49" w:rsidRDefault="00A80E49" w:rsidP="001511F0">
      <w:pPr>
        <w:autoSpaceDE w:val="0"/>
        <w:autoSpaceDN w:val="0"/>
        <w:adjustRightInd w:val="0"/>
        <w:spacing w:after="0" w:line="240" w:lineRule="auto"/>
        <w:rPr>
          <w:rFonts w:ascii="Arial" w:hAnsi="Arial" w:cs="Arial"/>
        </w:rPr>
      </w:pPr>
    </w:p>
    <w:p w:rsidR="00A80E49" w:rsidRPr="00597836" w:rsidRDefault="00A80E49" w:rsidP="00A80E49">
      <w:pPr>
        <w:rPr>
          <w:rFonts w:ascii="Arial" w:hAnsi="Arial" w:cs="Arial"/>
          <w:lang w:val="es-ES_tradnl"/>
        </w:rPr>
      </w:pPr>
      <w:r w:rsidRPr="00DE2885">
        <w:rPr>
          <w:rFonts w:ascii="Arial" w:hAnsi="Arial" w:cs="Arial"/>
          <w:b/>
          <w:i/>
          <w:color w:val="000000"/>
          <w:szCs w:val="27"/>
        </w:rPr>
        <w:lastRenderedPageBreak/>
        <w:t>“Como estudiante de ESPOL me comprometo a combatir la mediocridad y a actuar con honestidad; por eso no copio ni dejo copiar.” ____________________</w:t>
      </w:r>
    </w:p>
    <w:p w:rsidR="00B31C1C" w:rsidRPr="00B31C1C" w:rsidRDefault="00B31C1C" w:rsidP="001511F0">
      <w:pPr>
        <w:autoSpaceDE w:val="0"/>
        <w:autoSpaceDN w:val="0"/>
        <w:adjustRightInd w:val="0"/>
        <w:spacing w:after="0" w:line="240" w:lineRule="auto"/>
        <w:rPr>
          <w:rFonts w:ascii="Arial" w:hAnsi="Arial" w:cs="Arial"/>
        </w:rPr>
      </w:pPr>
      <w:r>
        <w:rPr>
          <w:rFonts w:ascii="Arial" w:hAnsi="Arial" w:cs="Arial"/>
        </w:rPr>
        <w:t xml:space="preserve">     </w:t>
      </w:r>
    </w:p>
    <w:sectPr w:rsidR="00B31C1C" w:rsidRPr="00B31C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63"/>
    <w:rsid w:val="00056EA8"/>
    <w:rsid w:val="001511F0"/>
    <w:rsid w:val="00272051"/>
    <w:rsid w:val="002D60B8"/>
    <w:rsid w:val="003218CF"/>
    <w:rsid w:val="00511BD8"/>
    <w:rsid w:val="00664935"/>
    <w:rsid w:val="00A80E49"/>
    <w:rsid w:val="00B31C1C"/>
    <w:rsid w:val="00DF5EBF"/>
    <w:rsid w:val="00EE78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72051"/>
  </w:style>
  <w:style w:type="character" w:styleId="Textoennegrita">
    <w:name w:val="Strong"/>
    <w:basedOn w:val="Fuentedeprrafopredeter"/>
    <w:uiPriority w:val="22"/>
    <w:qFormat/>
    <w:rsid w:val="00272051"/>
    <w:rPr>
      <w:b/>
      <w:bCs/>
    </w:rPr>
  </w:style>
  <w:style w:type="character" w:styleId="Hipervnculo">
    <w:name w:val="Hyperlink"/>
    <w:basedOn w:val="Fuentedeprrafopredeter"/>
    <w:uiPriority w:val="99"/>
    <w:semiHidden/>
    <w:unhideWhenUsed/>
    <w:rsid w:val="00272051"/>
    <w:rPr>
      <w:color w:val="0000FF"/>
      <w:u w:val="single"/>
    </w:rPr>
  </w:style>
  <w:style w:type="paragraph" w:styleId="NormalWeb">
    <w:name w:val="Normal (Web)"/>
    <w:basedOn w:val="Normal"/>
    <w:uiPriority w:val="99"/>
    <w:semiHidden/>
    <w:unhideWhenUsed/>
    <w:rsid w:val="00DF5EB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72051"/>
  </w:style>
  <w:style w:type="character" w:styleId="Textoennegrita">
    <w:name w:val="Strong"/>
    <w:basedOn w:val="Fuentedeprrafopredeter"/>
    <w:uiPriority w:val="22"/>
    <w:qFormat/>
    <w:rsid w:val="00272051"/>
    <w:rPr>
      <w:b/>
      <w:bCs/>
    </w:rPr>
  </w:style>
  <w:style w:type="character" w:styleId="Hipervnculo">
    <w:name w:val="Hyperlink"/>
    <w:basedOn w:val="Fuentedeprrafopredeter"/>
    <w:uiPriority w:val="99"/>
    <w:semiHidden/>
    <w:unhideWhenUsed/>
    <w:rsid w:val="00272051"/>
    <w:rPr>
      <w:color w:val="0000FF"/>
      <w:u w:val="single"/>
    </w:rPr>
  </w:style>
  <w:style w:type="paragraph" w:styleId="NormalWeb">
    <w:name w:val="Normal (Web)"/>
    <w:basedOn w:val="Normal"/>
    <w:uiPriority w:val="99"/>
    <w:semiHidden/>
    <w:unhideWhenUsed/>
    <w:rsid w:val="00DF5EB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Visual" TargetMode="External"/><Relationship Id="rId3" Type="http://schemas.openxmlformats.org/officeDocument/2006/relationships/settings" Target="settings.xml"/><Relationship Id="rId7" Type="http://schemas.openxmlformats.org/officeDocument/2006/relationships/hyperlink" Target="https://es.wikipedia.org/wiki/Comunicaci%C3%B3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s.wikipedia.org/wiki/Dise%C3%B1o" TargetMode="External"/><Relationship Id="rId11" Type="http://schemas.openxmlformats.org/officeDocument/2006/relationships/theme" Target="theme/theme1.xml"/><Relationship Id="rId5" Type="http://schemas.openxmlformats.org/officeDocument/2006/relationships/hyperlink" Target="https://es.wikipedia.org/wiki/Escuel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lcomercio.com/opinion/contribuyentes-ecuador-crisis-economica-analisi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803</Words>
  <Characters>4422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2015-12-11T02:35:00Z</dcterms:created>
  <dcterms:modified xsi:type="dcterms:W3CDTF">2015-12-11T04:48:00Z</dcterms:modified>
</cp:coreProperties>
</file>