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B4" w:rsidRPr="00E023B4" w:rsidRDefault="00EA1A29" w:rsidP="00E023B4">
      <w:pPr>
        <w:autoSpaceDE w:val="0"/>
        <w:autoSpaceDN w:val="0"/>
        <w:adjustRightInd w:val="0"/>
        <w:spacing w:after="0" w:line="240" w:lineRule="auto"/>
        <w:jc w:val="both"/>
        <w:rPr>
          <w:rFonts w:ascii="Times New Roman" w:hAnsi="Times New Roman" w:cs="Times New Roman"/>
          <w:sz w:val="20"/>
          <w:lang w:val="es-EC"/>
        </w:rPr>
      </w:pPr>
      <w:r>
        <w:rPr>
          <w:rFonts w:ascii="Times New Roman" w:hAnsi="Times New Roman" w:cs="Times New Roman"/>
          <w:b/>
          <w:noProof/>
          <w:sz w:val="20"/>
          <w:u w:val="single"/>
        </w:rPr>
        <mc:AlternateContent>
          <mc:Choice Requires="wps">
            <w:drawing>
              <wp:anchor distT="0" distB="0" distL="114300" distR="114300" simplePos="0" relativeHeight="251659264" behindDoc="0" locked="0" layoutInCell="1" allowOverlap="1">
                <wp:simplePos x="0" y="0"/>
                <wp:positionH relativeFrom="column">
                  <wp:posOffset>6149340</wp:posOffset>
                </wp:positionH>
                <wp:positionV relativeFrom="paragraph">
                  <wp:posOffset>-552450</wp:posOffset>
                </wp:positionV>
                <wp:extent cx="581025" cy="5143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81025" cy="514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84.2pt;margin-top:-43.5pt;width:45.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" fillcolor="white [3212]" strokecolor="black [3213]" strokeweight="2pt"/>
            </w:pict>
          </mc:Fallback>
        </mc:AlternateContent>
      </w:r>
      <w:r w:rsidR="00E023B4" w:rsidRPr="00E023B4">
        <w:rPr>
          <w:rFonts w:ascii="Times New Roman" w:hAnsi="Times New Roman" w:cs="Times New Roman"/>
          <w:b/>
          <w:sz w:val="20"/>
          <w:u w:val="single"/>
          <w:lang w:val="es-EC"/>
        </w:rPr>
        <w:t xml:space="preserve">Instrucciones: </w:t>
      </w:r>
    </w:p>
    <w:p w:rsidR="00F91367" w:rsidRPr="00E023B4" w:rsidRDefault="00E023B4" w:rsidP="00E023B4">
      <w:pPr>
        <w:pStyle w:val="Prrafodelista"/>
        <w:numPr>
          <w:ilvl w:val="0"/>
          <w:numId w:val="33"/>
        </w:numPr>
        <w:spacing w:line="240" w:lineRule="auto"/>
        <w:rPr>
          <w:rFonts w:ascii="Times New Roman" w:hAnsi="Times New Roman" w:cs="Times New Roman"/>
          <w:sz w:val="20"/>
          <w:lang w:val="es-EC"/>
        </w:rPr>
      </w:pPr>
      <w:r w:rsidRPr="00E023B4">
        <w:rPr>
          <w:rFonts w:ascii="Times New Roman" w:hAnsi="Times New Roman" w:cs="Times New Roman"/>
          <w:sz w:val="20"/>
          <w:lang w:val="es-EC"/>
        </w:rPr>
        <w:t>No está permitido el préstamo de materiales de trabajo durante la evaluación. Si necesita algo debe comunicarse con el profesor.</w:t>
      </w:r>
    </w:p>
    <w:p w:rsidR="00E023B4" w:rsidRPr="00E023B4" w:rsidRDefault="00E023B4" w:rsidP="00E023B4">
      <w:pPr>
        <w:pStyle w:val="Prrafodelista"/>
        <w:numPr>
          <w:ilvl w:val="0"/>
          <w:numId w:val="33"/>
        </w:numPr>
        <w:spacing w:line="240" w:lineRule="auto"/>
        <w:rPr>
          <w:rFonts w:ascii="Times New Roman" w:hAnsi="Times New Roman" w:cs="Times New Roman"/>
          <w:sz w:val="20"/>
          <w:lang w:val="es-EC"/>
        </w:rPr>
      </w:pPr>
      <w:r w:rsidRPr="00E023B4">
        <w:rPr>
          <w:rFonts w:ascii="Times New Roman" w:hAnsi="Times New Roman" w:cs="Times New Roman"/>
          <w:sz w:val="20"/>
          <w:lang w:val="es-EC"/>
        </w:rPr>
        <w:t>Cualquier intento de deshonestidad académica será sancionado. Queda prohibido hablar durante la evaluación.</w:t>
      </w:r>
    </w:p>
    <w:p w:rsidR="00E023B4" w:rsidRDefault="00CE0DEC" w:rsidP="00E023B4">
      <w:pPr>
        <w:pStyle w:val="Prrafodelista"/>
        <w:numPr>
          <w:ilvl w:val="0"/>
          <w:numId w:val="33"/>
        </w:numPr>
        <w:spacing w:line="240" w:lineRule="auto"/>
        <w:rPr>
          <w:rFonts w:ascii="Times New Roman" w:hAnsi="Times New Roman" w:cs="Times New Roman"/>
          <w:sz w:val="20"/>
          <w:lang w:val="es-EC"/>
        </w:rPr>
      </w:pPr>
      <w:bookmarkStart w:id="0" w:name="_GoBack"/>
      <w:r>
        <w:rPr>
          <w:rFonts w:ascii="Times New Roman" w:hAnsi="Times New Roman" w:cs="Times New Roman"/>
          <w:noProof/>
          <w:sz w:val="20"/>
        </w:rPr>
        <w:drawing>
          <wp:anchor distT="0" distB="0" distL="114300" distR="114300" simplePos="0" relativeHeight="251660288" behindDoc="0" locked="0" layoutInCell="1" allowOverlap="1" wp14:anchorId="2F85EE54" wp14:editId="4014DCB0">
            <wp:simplePos x="0" y="0"/>
            <wp:positionH relativeFrom="column">
              <wp:posOffset>4380230</wp:posOffset>
            </wp:positionH>
            <wp:positionV relativeFrom="paragraph">
              <wp:posOffset>246380</wp:posOffset>
            </wp:positionV>
            <wp:extent cx="2094865" cy="869950"/>
            <wp:effectExtent l="0" t="0" r="635"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4865" cy="869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023B4" w:rsidRPr="00E023B4">
        <w:rPr>
          <w:rFonts w:ascii="Times New Roman" w:hAnsi="Times New Roman" w:cs="Times New Roman"/>
          <w:sz w:val="20"/>
          <w:lang w:val="es-EC"/>
        </w:rPr>
        <w:t>Tiempo de resolución: 120 minutos máximos.</w:t>
      </w:r>
    </w:p>
    <w:p w:rsidR="00EA1A29" w:rsidRPr="00EA1A29" w:rsidRDefault="00EA1A29" w:rsidP="00EA1A29">
      <w:pPr>
        <w:spacing w:line="240" w:lineRule="auto"/>
        <w:rPr>
          <w:rFonts w:ascii="Times New Roman" w:hAnsi="Times New Roman" w:cs="Times New Roman"/>
          <w:b/>
          <w:sz w:val="20"/>
          <w:lang w:val="es-EC"/>
        </w:rPr>
      </w:pPr>
      <w:r w:rsidRPr="00EA1A29">
        <w:rPr>
          <w:rFonts w:ascii="Times New Roman" w:hAnsi="Times New Roman" w:cs="Times New Roman"/>
          <w:b/>
          <w:sz w:val="20"/>
          <w:lang w:val="es-EC"/>
        </w:rPr>
        <w:t>Versión 1/8</w:t>
      </w:r>
    </w:p>
    <w:p w:rsidR="00EA1A29" w:rsidRPr="00EA1A29" w:rsidRDefault="00EA1A29" w:rsidP="00EA1A29">
      <w:pPr>
        <w:spacing w:line="240" w:lineRule="auto"/>
        <w:rPr>
          <w:rFonts w:ascii="Times New Roman" w:hAnsi="Times New Roman" w:cs="Times New Roman"/>
          <w:b/>
          <w:sz w:val="20"/>
          <w:lang w:val="es-EC"/>
        </w:rPr>
      </w:pPr>
      <w:r w:rsidRPr="00EA1A29">
        <w:rPr>
          <w:rFonts w:ascii="Times New Roman" w:hAnsi="Times New Roman" w:cs="Times New Roman"/>
          <w:b/>
          <w:sz w:val="20"/>
          <w:lang w:val="es-EC"/>
        </w:rPr>
        <w:t>Tema #1: Opción múltiple (30 pts.)</w:t>
      </w:r>
    </w:p>
    <w:p w:rsidR="00EA1A29" w:rsidRDefault="00EA1A29" w:rsidP="00EA1A29">
      <w:pPr>
        <w:pStyle w:val="Prrafodelista"/>
        <w:numPr>
          <w:ilvl w:val="0"/>
          <w:numId w:val="39"/>
        </w:numPr>
        <w:spacing w:line="240" w:lineRule="auto"/>
        <w:rPr>
          <w:rFonts w:ascii="Times New Roman" w:hAnsi="Times New Roman" w:cs="Times New Roman"/>
          <w:sz w:val="20"/>
          <w:lang w:val="es-EC"/>
        </w:rPr>
      </w:pPr>
      <w:r>
        <w:rPr>
          <w:rFonts w:ascii="Times New Roman" w:hAnsi="Times New Roman" w:cs="Times New Roman"/>
          <w:sz w:val="20"/>
          <w:lang w:val="es-EC"/>
        </w:rPr>
        <w:t>El calibrador vernier de la imagen muestra la medición del</w:t>
      </w:r>
      <w:r w:rsidR="00067BCE">
        <w:rPr>
          <w:rFonts w:ascii="Times New Roman" w:hAnsi="Times New Roman" w:cs="Times New Roman"/>
          <w:sz w:val="20"/>
          <w:lang w:val="es-EC"/>
        </w:rPr>
        <w:t xml:space="preserve"> diámetro del</w:t>
      </w:r>
      <w:r>
        <w:rPr>
          <w:rFonts w:ascii="Times New Roman" w:hAnsi="Times New Roman" w:cs="Times New Roman"/>
          <w:sz w:val="20"/>
          <w:lang w:val="es-EC"/>
        </w:rPr>
        <w:t xml:space="preserve"> primer anillo oscuro en la práctica de </w:t>
      </w:r>
      <w:r w:rsidR="00067BCE">
        <w:rPr>
          <w:rFonts w:ascii="Times New Roman" w:hAnsi="Times New Roman" w:cs="Times New Roman"/>
          <w:sz w:val="20"/>
          <w:lang w:val="es-EC"/>
        </w:rPr>
        <w:t>Anillos de Newton. El valor del radio del anillo será:</w:t>
      </w:r>
    </w:p>
    <w:p w:rsidR="00CE0DEC" w:rsidRDefault="00CE0DEC" w:rsidP="00067BCE">
      <w:pPr>
        <w:pStyle w:val="Prrafodelista"/>
        <w:numPr>
          <w:ilvl w:val="1"/>
          <w:numId w:val="39"/>
        </w:numPr>
        <w:spacing w:line="240" w:lineRule="auto"/>
        <w:rPr>
          <w:rFonts w:ascii="Times New Roman" w:hAnsi="Times New Roman" w:cs="Times New Roman"/>
          <w:sz w:val="20"/>
          <w:lang w:val="es-EC"/>
        </w:rPr>
        <w:sectPr w:rsidR="00CE0DEC" w:rsidSect="00EA1A29">
          <w:footerReference w:type="default" r:id="rId10"/>
          <w:headerReference w:type="first" r:id="rId11"/>
          <w:pgSz w:w="11907" w:h="16839" w:code="9"/>
          <w:pgMar w:top="720" w:right="720" w:bottom="720" w:left="720" w:header="708" w:footer="708" w:gutter="0"/>
          <w:cols w:space="708"/>
          <w:titlePg/>
          <w:docGrid w:linePitch="360"/>
        </w:sectPr>
      </w:pPr>
    </w:p>
    <w:p w:rsidR="00067BCE" w:rsidRDefault="00067BCE" w:rsidP="00067BCE">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lastRenderedPageBreak/>
        <w:t>7,30 cm</w:t>
      </w:r>
    </w:p>
    <w:p w:rsidR="00067BCE" w:rsidRDefault="00067BCE" w:rsidP="00067BCE">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t>0,065 cm</w:t>
      </w:r>
    </w:p>
    <w:p w:rsidR="00067BCE" w:rsidRDefault="00067BCE" w:rsidP="00067BCE">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lastRenderedPageBreak/>
        <w:t>0,365 cm</w:t>
      </w:r>
    </w:p>
    <w:p w:rsidR="00067BCE" w:rsidRDefault="00067BCE" w:rsidP="00067BCE">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t>3,650 mm</w:t>
      </w:r>
    </w:p>
    <w:p w:rsidR="00CE0DEC" w:rsidRDefault="00CE0DEC" w:rsidP="00067BCE">
      <w:pPr>
        <w:pStyle w:val="Prrafodelista"/>
        <w:numPr>
          <w:ilvl w:val="0"/>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num="2" w:space="708"/>
          <w:titlePg/>
          <w:docGrid w:linePitch="360"/>
        </w:sectPr>
      </w:pPr>
    </w:p>
    <w:p w:rsidR="00067BCE" w:rsidRPr="00067BCE" w:rsidRDefault="00067BCE" w:rsidP="00067BCE">
      <w:pPr>
        <w:pStyle w:val="Prrafodelista"/>
        <w:numPr>
          <w:ilvl w:val="0"/>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Las sustancias que presentan dicroísmo son aquellas que:</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Generan más de un índice de refracción.</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Solo dejan pasar ciertas longitudes de onda.</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 xml:space="preserve">Permite la polarización por ángulo de </w:t>
      </w:r>
      <w:proofErr w:type="spellStart"/>
      <w:r w:rsidRPr="00067BCE">
        <w:rPr>
          <w:rFonts w:ascii="Times New Roman" w:hAnsi="Times New Roman" w:cs="Times New Roman"/>
          <w:sz w:val="20"/>
          <w:lang w:val="es-EC"/>
        </w:rPr>
        <w:t>Brewster</w:t>
      </w:r>
      <w:proofErr w:type="spellEnd"/>
      <w:r w:rsidRPr="00067BCE">
        <w:rPr>
          <w:rFonts w:ascii="Times New Roman" w:hAnsi="Times New Roman" w:cs="Times New Roman"/>
          <w:sz w:val="20"/>
          <w:lang w:val="es-EC"/>
        </w:rPr>
        <w:t>.</w:t>
      </w:r>
    </w:p>
    <w:p w:rsid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 xml:space="preserve">Polarizan linealmente la luz. </w:t>
      </w:r>
    </w:p>
    <w:p w:rsidR="00CE0DEC" w:rsidRDefault="00CE0DEC" w:rsidP="00CE0DEC">
      <w:pPr>
        <w:pStyle w:val="Prrafodelista"/>
        <w:numPr>
          <w:ilvl w:val="0"/>
          <w:numId w:val="39"/>
        </w:numPr>
        <w:spacing w:line="240" w:lineRule="auto"/>
        <w:rPr>
          <w:rFonts w:ascii="Times New Roman" w:hAnsi="Times New Roman" w:cs="Times New Roman"/>
          <w:sz w:val="20"/>
          <w:lang w:val="es-EC"/>
        </w:rPr>
      </w:pPr>
      <w:r>
        <w:rPr>
          <w:rFonts w:ascii="Times New Roman" w:hAnsi="Times New Roman" w:cs="Times New Roman"/>
          <w:sz w:val="20"/>
          <w:lang w:val="es-EC"/>
        </w:rPr>
        <w:t xml:space="preserve">Para calcular la intensidad de la luz que atravesará un polarizador, se utiliza la Ley de </w:t>
      </w:r>
      <w:proofErr w:type="spellStart"/>
      <w:r>
        <w:rPr>
          <w:rFonts w:ascii="Times New Roman" w:hAnsi="Times New Roman" w:cs="Times New Roman"/>
          <w:sz w:val="20"/>
          <w:lang w:val="es-EC"/>
        </w:rPr>
        <w:t>Malus</w:t>
      </w:r>
      <w:proofErr w:type="spellEnd"/>
      <w:r>
        <w:rPr>
          <w:rFonts w:ascii="Times New Roman" w:hAnsi="Times New Roman" w:cs="Times New Roman"/>
          <w:sz w:val="20"/>
          <w:lang w:val="es-EC"/>
        </w:rPr>
        <w:t>:</w:t>
      </w:r>
    </w:p>
    <w:p w:rsidR="00CE0DEC" w:rsidRDefault="00CE0DEC" w:rsidP="00CE0DEC">
      <w:pPr>
        <w:pStyle w:val="Prrafodelista"/>
        <w:numPr>
          <w:ilvl w:val="1"/>
          <w:numId w:val="39"/>
        </w:numPr>
        <w:spacing w:line="240" w:lineRule="auto"/>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space="708"/>
          <w:titlePg/>
          <w:docGrid w:linePitch="360"/>
        </w:sectPr>
      </w:pPr>
    </w:p>
    <w:p w:rsidR="00CE0DEC" w:rsidRDefault="00CE0DEC" w:rsidP="00CE0DEC">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lastRenderedPageBreak/>
        <w:t>Verdadero</w:t>
      </w:r>
    </w:p>
    <w:p w:rsidR="00CE0DEC" w:rsidRDefault="00CE0DEC" w:rsidP="00CE0DEC">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lastRenderedPageBreak/>
        <w:t>Falso</w:t>
      </w:r>
    </w:p>
    <w:p w:rsidR="00CE0DEC" w:rsidRDefault="00CE0DEC" w:rsidP="00067BCE">
      <w:pPr>
        <w:pStyle w:val="Prrafodelista"/>
        <w:numPr>
          <w:ilvl w:val="0"/>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num="2" w:space="708"/>
          <w:titlePg/>
          <w:docGrid w:linePitch="360"/>
        </w:sectPr>
      </w:pPr>
    </w:p>
    <w:p w:rsidR="00067BCE" w:rsidRPr="00067BCE" w:rsidRDefault="00067BCE" w:rsidP="00067BCE">
      <w:pPr>
        <w:pStyle w:val="Prrafodelista"/>
        <w:numPr>
          <w:ilvl w:val="0"/>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Si un juego de doble rendijas proyecta un patrón con 25 máximos de interferencia y ocupan 10 cm en la pizarra, al mantener constante d (distancia entre rendijas) y disminuir w (ancho de rendijas), se obtendrá que:</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Aumentan los máximos en la pizarra manteniendo los 10 cm de ancho.</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Disminuye el ancho y disminuyen la cantidad de máximos observados.</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Aumenta el ancho y aumenta la cantidad de máximos observados.</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Disminuyen los máximos manteniendo los 10 cm de ancho.</w:t>
      </w:r>
    </w:p>
    <w:p w:rsidR="00067BCE" w:rsidRPr="00067BCE" w:rsidRDefault="00067BCE" w:rsidP="00067BCE">
      <w:pPr>
        <w:pStyle w:val="Prrafodelista"/>
        <w:numPr>
          <w:ilvl w:val="0"/>
          <w:numId w:val="39"/>
        </w:numPr>
        <w:rPr>
          <w:rFonts w:ascii="Times New Roman" w:hAnsi="Times New Roman" w:cs="Times New Roman"/>
          <w:sz w:val="20"/>
          <w:lang w:val="es-EC"/>
        </w:rPr>
      </w:pPr>
      <w:r w:rsidRPr="00067BCE">
        <w:rPr>
          <w:rFonts w:ascii="Times New Roman" w:hAnsi="Times New Roman" w:cs="Times New Roman"/>
          <w:sz w:val="20"/>
          <w:lang w:val="es-EC"/>
        </w:rPr>
        <w:t>Una lámpara de hidrogeno al pasar por una rejilla de difracción, su patrón central se observa del mismo color de la fuente, dado que es la imagen de la superposición de todas las longitudes de onda del espectro visible:</w:t>
      </w:r>
    </w:p>
    <w:p w:rsidR="00CE0DEC" w:rsidRDefault="00CE0DEC" w:rsidP="00067BCE">
      <w:pPr>
        <w:pStyle w:val="Prrafodelista"/>
        <w:numPr>
          <w:ilvl w:val="1"/>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space="708"/>
          <w:titlePg/>
          <w:docGrid w:linePitch="360"/>
        </w:sectPr>
      </w:pP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Verdadero</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Falso</w:t>
      </w:r>
    </w:p>
    <w:p w:rsidR="00CE0DEC" w:rsidRDefault="00CE0DEC" w:rsidP="00067BCE">
      <w:pPr>
        <w:pStyle w:val="Prrafodelista"/>
        <w:numPr>
          <w:ilvl w:val="0"/>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num="2" w:space="708"/>
          <w:titlePg/>
          <w:docGrid w:linePitch="360"/>
        </w:sectPr>
      </w:pPr>
    </w:p>
    <w:p w:rsidR="00067BCE" w:rsidRPr="00067BCE" w:rsidRDefault="00067BCE" w:rsidP="00067BCE">
      <w:pPr>
        <w:pStyle w:val="Prrafodelista"/>
        <w:numPr>
          <w:ilvl w:val="0"/>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Se define como rejilla de difracción al instrumento óptico que:</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Divide el haz de luz de una fuente monocromática en dos fuentes individuales.</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Difracta la luz desde una fuente f de tal manera que produce un patrón de difracción con máximos y mínimos.</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Refracta la luz de tal manera que al pasar por sus múltiples rendijas produzca un patrón de máximos.</w:t>
      </w:r>
    </w:p>
    <w:p w:rsidR="00067BCE" w:rsidRDefault="00067BCE" w:rsidP="00067BCE">
      <w:pPr>
        <w:pStyle w:val="Prrafodelista"/>
        <w:numPr>
          <w:ilvl w:val="1"/>
          <w:numId w:val="39"/>
        </w:numPr>
      </w:pPr>
      <w:r w:rsidRPr="00067BCE">
        <w:rPr>
          <w:rFonts w:ascii="Times New Roman" w:hAnsi="Times New Roman" w:cs="Times New Roman"/>
          <w:sz w:val="20"/>
          <w:lang w:val="es-EC"/>
        </w:rPr>
        <w:t>Interfiere la luz de manera destructiva para determinar la posición de zonas de oscuridad.</w:t>
      </w:r>
    </w:p>
    <w:p w:rsidR="00067BCE" w:rsidRPr="00067BCE" w:rsidRDefault="00067BCE" w:rsidP="00067BCE">
      <w:pPr>
        <w:pStyle w:val="Prrafodelista"/>
        <w:numPr>
          <w:ilvl w:val="0"/>
          <w:numId w:val="39"/>
        </w:numPr>
        <w:rPr>
          <w:rFonts w:ascii="Times New Roman" w:hAnsi="Times New Roman" w:cs="Times New Roman"/>
          <w:sz w:val="20"/>
          <w:lang w:val="es-EC"/>
        </w:rPr>
      </w:pPr>
      <w:r w:rsidRPr="00067BCE">
        <w:rPr>
          <w:rFonts w:ascii="Times New Roman" w:hAnsi="Times New Roman" w:cs="Times New Roman"/>
          <w:sz w:val="20"/>
          <w:lang w:val="es-EC"/>
        </w:rPr>
        <w:t>Utilizando el espectrómetro de goniómetro, a través de una rejilla de 500 líneas/mm se observa que el máximo central se encuentra en 12,3°. Si se mueve el ocular hasta la posición de la tercera raya naranja observable (λ=583,6 nm) la lectura del goniómetro debería estar en el rango:</w:t>
      </w:r>
    </w:p>
    <w:p w:rsidR="00CE0DEC" w:rsidRDefault="00CE0DEC" w:rsidP="00067BCE">
      <w:pPr>
        <w:pStyle w:val="Prrafodelista"/>
        <w:numPr>
          <w:ilvl w:val="1"/>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space="708"/>
          <w:titlePg/>
          <w:docGrid w:linePitch="360"/>
        </w:sectPr>
      </w:pP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30° a 35°</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35° a 40°</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40° a 45°</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t>45° a 50°</w:t>
      </w:r>
    </w:p>
    <w:p w:rsidR="00067BCE" w:rsidRPr="00067BCE" w:rsidRDefault="00067BCE" w:rsidP="00067BCE">
      <w:pPr>
        <w:pStyle w:val="Prrafodelista"/>
        <w:numPr>
          <w:ilvl w:val="1"/>
          <w:numId w:val="39"/>
        </w:numPr>
        <w:rPr>
          <w:rFonts w:ascii="Times New Roman" w:hAnsi="Times New Roman" w:cs="Times New Roman"/>
          <w:sz w:val="20"/>
          <w:lang w:val="es-EC"/>
        </w:rPr>
      </w:pPr>
      <w:r w:rsidRPr="00067BCE">
        <w:rPr>
          <w:rFonts w:ascii="Times New Roman" w:hAnsi="Times New Roman" w:cs="Times New Roman"/>
          <w:sz w:val="20"/>
          <w:lang w:val="es-EC"/>
        </w:rPr>
        <w:lastRenderedPageBreak/>
        <w:t>50° a 55°</w:t>
      </w:r>
    </w:p>
    <w:p w:rsidR="00CE0DEC" w:rsidRDefault="00CE0DEC" w:rsidP="00056DBA">
      <w:pPr>
        <w:pStyle w:val="Prrafodelista"/>
        <w:numPr>
          <w:ilvl w:val="0"/>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num="3" w:space="708"/>
          <w:titlePg/>
          <w:docGrid w:linePitch="360"/>
        </w:sectPr>
      </w:pPr>
    </w:p>
    <w:p w:rsidR="00056DBA" w:rsidRPr="00056DBA" w:rsidRDefault="00056DBA" w:rsidP="00056DBA">
      <w:pPr>
        <w:pStyle w:val="Prrafodelista"/>
        <w:numPr>
          <w:ilvl w:val="0"/>
          <w:numId w:val="39"/>
        </w:numPr>
        <w:rPr>
          <w:rFonts w:ascii="Times New Roman" w:hAnsi="Times New Roman" w:cs="Times New Roman"/>
          <w:sz w:val="20"/>
          <w:lang w:val="es-EC"/>
        </w:rPr>
      </w:pPr>
      <w:r w:rsidRPr="00056DBA">
        <w:rPr>
          <w:rFonts w:ascii="Times New Roman" w:hAnsi="Times New Roman" w:cs="Times New Roman"/>
          <w:sz w:val="20"/>
          <w:lang w:val="es-EC"/>
        </w:rPr>
        <w:lastRenderedPageBreak/>
        <w:t>El principio de Huygens especifica que:</w:t>
      </w:r>
    </w:p>
    <w:p w:rsidR="00056DBA" w:rsidRP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La luz se dobla a través de los obstáculos.</w:t>
      </w:r>
    </w:p>
    <w:p w:rsidR="00056DBA" w:rsidRP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La luz se superpone en un punto P causando zonas oscuras o brillantes.</w:t>
      </w:r>
    </w:p>
    <w:p w:rsidR="00056DBA" w:rsidRP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La luz se propaga por ondas creadas por el anterior frente de onda.</w:t>
      </w:r>
    </w:p>
    <w:p w:rsid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La luz cambia de fase al reflejarse en un medio óptico más denso que el inicial.</w:t>
      </w:r>
    </w:p>
    <w:p w:rsidR="00056DBA" w:rsidRPr="00056DBA" w:rsidRDefault="00056DBA" w:rsidP="00056DBA">
      <w:pPr>
        <w:pStyle w:val="Prrafodelista"/>
        <w:numPr>
          <w:ilvl w:val="0"/>
          <w:numId w:val="39"/>
        </w:numPr>
        <w:rPr>
          <w:rFonts w:ascii="Times New Roman" w:hAnsi="Times New Roman" w:cs="Times New Roman"/>
          <w:sz w:val="20"/>
          <w:lang w:val="es-EC"/>
        </w:rPr>
      </w:pPr>
      <w:r w:rsidRPr="00056DBA">
        <w:rPr>
          <w:rFonts w:ascii="Times New Roman" w:hAnsi="Times New Roman" w:cs="Times New Roman"/>
          <w:sz w:val="20"/>
          <w:lang w:val="es-EC"/>
        </w:rPr>
        <w:t>Que recomendación se da al estudiante para medir correctamente los anillos de Newton:</w:t>
      </w:r>
    </w:p>
    <w:p w:rsidR="00056DBA" w:rsidRP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Que la pantalla sea traslúcida</w:t>
      </w:r>
    </w:p>
    <w:p w:rsidR="00056DBA" w:rsidRP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Que no deben observar directamente al patrón para evitar ceguera</w:t>
      </w:r>
    </w:p>
    <w:p w:rsidR="00056DBA" w:rsidRP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Que el disco de Newton debe estar con un pequeño ángulo de inclinación para reflejar el patrón.</w:t>
      </w:r>
    </w:p>
    <w:p w:rsidR="00056DBA" w:rsidRDefault="00056DBA" w:rsidP="00056DBA">
      <w:pPr>
        <w:pStyle w:val="Prrafodelista"/>
        <w:numPr>
          <w:ilvl w:val="1"/>
          <w:numId w:val="39"/>
        </w:numPr>
        <w:rPr>
          <w:rFonts w:ascii="Times New Roman" w:hAnsi="Times New Roman" w:cs="Times New Roman"/>
          <w:sz w:val="20"/>
          <w:lang w:val="es-EC"/>
        </w:rPr>
      </w:pPr>
      <w:r w:rsidRPr="00056DBA">
        <w:rPr>
          <w:rFonts w:ascii="Times New Roman" w:hAnsi="Times New Roman" w:cs="Times New Roman"/>
          <w:sz w:val="20"/>
          <w:lang w:val="es-EC"/>
        </w:rPr>
        <w:t xml:space="preserve">Que se observe solo los círculos más alejados ya que contienen menor error. </w:t>
      </w:r>
    </w:p>
    <w:p w:rsidR="00CE0DEC" w:rsidRPr="00CE0DEC" w:rsidRDefault="00CE0DEC" w:rsidP="00CE0DEC">
      <w:pPr>
        <w:rPr>
          <w:rFonts w:ascii="Times New Roman" w:hAnsi="Times New Roman" w:cs="Times New Roman"/>
          <w:sz w:val="20"/>
          <w:lang w:val="es-EC"/>
        </w:rPr>
      </w:pPr>
    </w:p>
    <w:p w:rsidR="00CE0DEC" w:rsidRPr="00CE0DEC" w:rsidRDefault="00CE0DEC" w:rsidP="00CE0DEC">
      <w:pPr>
        <w:pStyle w:val="Prrafodelista"/>
        <w:numPr>
          <w:ilvl w:val="0"/>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Cuál de las siguientes es medición directa en la práctica Anillos de Newton:</w:t>
      </w:r>
    </w:p>
    <w:p w:rsidR="00CE0DEC" w:rsidRDefault="00CE0DEC" w:rsidP="00CE0DEC">
      <w:pPr>
        <w:pStyle w:val="Prrafodelista"/>
        <w:numPr>
          <w:ilvl w:val="1"/>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space="708"/>
          <w:titlePg/>
          <w:docGrid w:linePitch="360"/>
        </w:sectPr>
      </w:pP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Radio del menisco (R)</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Longitud de onda de la fuente (</w:t>
      </w:r>
      <w:r w:rsidRPr="00CE0DEC">
        <w:rPr>
          <w:rFonts w:ascii="Times New Roman" w:hAnsi="Times New Roman" w:cs="Times New Roman"/>
          <w:sz w:val="20"/>
          <w:lang w:val="es-EC"/>
        </w:rPr>
        <w:sym w:font="Symbol" w:char="F06C"/>
      </w:r>
      <w:r w:rsidRPr="00CE0DEC">
        <w:rPr>
          <w:rFonts w:ascii="Times New Roman" w:hAnsi="Times New Roman" w:cs="Times New Roman"/>
          <w:sz w:val="20"/>
          <w:lang w:val="es-EC"/>
        </w:rPr>
        <w:t>)</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Numero de máximo de interferencia (m)</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Índice de refracción de la película (n)</w:t>
      </w:r>
    </w:p>
    <w:p w:rsidR="00CE0DEC" w:rsidRDefault="00CE0DEC" w:rsidP="00CE0DEC">
      <w:pPr>
        <w:pStyle w:val="Prrafodelista"/>
        <w:numPr>
          <w:ilvl w:val="0"/>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num="2" w:space="708"/>
          <w:titlePg/>
          <w:docGrid w:linePitch="360"/>
        </w:sectPr>
      </w:pPr>
    </w:p>
    <w:p w:rsidR="00CE0DEC" w:rsidRPr="00CE0DEC" w:rsidRDefault="00CE0DEC" w:rsidP="00CE0DEC">
      <w:pPr>
        <w:pStyle w:val="Prrafodelista"/>
        <w:numPr>
          <w:ilvl w:val="0"/>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Cuál de los siguientes no es un material de la práctica “espejos de Fresnel”</w:t>
      </w:r>
    </w:p>
    <w:p w:rsidR="00CE0DEC" w:rsidRDefault="00CE0DEC" w:rsidP="00CE0DEC">
      <w:pPr>
        <w:pStyle w:val="Prrafodelista"/>
        <w:numPr>
          <w:ilvl w:val="1"/>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space="708"/>
          <w:titlePg/>
          <w:docGrid w:linePitch="360"/>
        </w:sectPr>
      </w:pPr>
    </w:p>
    <w:p w:rsidR="00CE0DEC" w:rsidRPr="00CE0DEC" w:rsidRDefault="00CE0DEC" w:rsidP="00CE0DEC">
      <w:pPr>
        <w:pStyle w:val="Prrafodelista"/>
        <w:numPr>
          <w:ilvl w:val="1"/>
          <w:numId w:val="39"/>
        </w:numPr>
        <w:rPr>
          <w:rFonts w:ascii="Times New Roman" w:hAnsi="Times New Roman" w:cs="Times New Roman"/>
          <w:sz w:val="20"/>
          <w:lang w:val="es-EC"/>
        </w:rPr>
      </w:pPr>
      <w:r>
        <w:rPr>
          <w:rFonts w:ascii="Times New Roman" w:hAnsi="Times New Roman" w:cs="Times New Roman"/>
          <w:sz w:val="20"/>
          <w:lang w:val="es-EC"/>
        </w:rPr>
        <w:lastRenderedPageBreak/>
        <w:t>Espejos de F</w:t>
      </w:r>
      <w:r w:rsidRPr="00CE0DEC">
        <w:rPr>
          <w:rFonts w:ascii="Times New Roman" w:hAnsi="Times New Roman" w:cs="Times New Roman"/>
          <w:sz w:val="20"/>
          <w:lang w:val="es-EC"/>
        </w:rPr>
        <w:t>resnel</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Porta</w:t>
      </w:r>
      <w:r>
        <w:rPr>
          <w:rFonts w:ascii="Times New Roman" w:hAnsi="Times New Roman" w:cs="Times New Roman"/>
          <w:sz w:val="20"/>
          <w:lang w:val="es-EC"/>
        </w:rPr>
        <w:t xml:space="preserve"> </w:t>
      </w:r>
      <w:r w:rsidRPr="00CE0DEC">
        <w:rPr>
          <w:rFonts w:ascii="Times New Roman" w:hAnsi="Times New Roman" w:cs="Times New Roman"/>
          <w:sz w:val="20"/>
          <w:lang w:val="es-EC"/>
        </w:rPr>
        <w:t>lentes</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Lente acromática -5cm</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Calibrador vernier</w:t>
      </w:r>
    </w:p>
    <w:p w:rsidR="00CE0DEC" w:rsidRPr="00CE0DEC" w:rsidRDefault="00CE0DEC" w:rsidP="00CE0DEC">
      <w:pPr>
        <w:pStyle w:val="Prrafodelista"/>
        <w:numPr>
          <w:ilvl w:val="1"/>
          <w:numId w:val="39"/>
        </w:numPr>
        <w:spacing w:after="0"/>
        <w:rPr>
          <w:rFonts w:ascii="Times New Roman" w:hAnsi="Times New Roman" w:cs="Times New Roman"/>
          <w:sz w:val="20"/>
          <w:lang w:val="es-EC"/>
        </w:rPr>
      </w:pPr>
      <w:r w:rsidRPr="00CE0DEC">
        <w:rPr>
          <w:rFonts w:ascii="Times New Roman" w:hAnsi="Times New Roman" w:cs="Times New Roman"/>
          <w:sz w:val="20"/>
          <w:lang w:val="es-EC"/>
        </w:rPr>
        <w:t>Fuente láser</w:t>
      </w:r>
    </w:p>
    <w:p w:rsidR="00CE0DEC" w:rsidRDefault="00CE0DEC" w:rsidP="00CE0DEC">
      <w:pPr>
        <w:pStyle w:val="Sinespaciado"/>
        <w:numPr>
          <w:ilvl w:val="0"/>
          <w:numId w:val="39"/>
        </w:numPr>
        <w:rPr>
          <w:rFonts w:ascii="Times New Roman" w:eastAsiaTheme="minorEastAsia" w:hAnsi="Times New Roman" w:cs="Times New Roman"/>
          <w:sz w:val="20"/>
          <w:lang w:val="es-EC" w:eastAsia="es-ES"/>
        </w:rPr>
        <w:sectPr w:rsidR="00CE0DEC" w:rsidSect="00CE0DEC">
          <w:type w:val="continuous"/>
          <w:pgSz w:w="11907" w:h="16839" w:code="9"/>
          <w:pgMar w:top="720" w:right="720" w:bottom="720" w:left="720" w:header="708" w:footer="708" w:gutter="0"/>
          <w:cols w:num="2" w:space="708"/>
          <w:titlePg/>
          <w:docGrid w:linePitch="360"/>
        </w:sectPr>
      </w:pPr>
    </w:p>
    <w:p w:rsidR="00CE0DEC" w:rsidRPr="00CE0DEC" w:rsidRDefault="00CE0DEC" w:rsidP="00CE0DEC">
      <w:pPr>
        <w:pStyle w:val="Sinespaciado"/>
        <w:numPr>
          <w:ilvl w:val="0"/>
          <w:numId w:val="39"/>
        </w:numPr>
        <w:rPr>
          <w:rFonts w:ascii="Times New Roman" w:eastAsiaTheme="minorEastAsia" w:hAnsi="Times New Roman" w:cs="Times New Roman"/>
          <w:sz w:val="20"/>
          <w:lang w:val="es-EC" w:eastAsia="es-ES"/>
        </w:rPr>
      </w:pPr>
      <w:r w:rsidRPr="00CE0DEC">
        <w:rPr>
          <w:rFonts w:ascii="Times New Roman" w:eastAsiaTheme="minorEastAsia" w:hAnsi="Times New Roman" w:cs="Times New Roman"/>
          <w:sz w:val="20"/>
          <w:lang w:val="es-EC" w:eastAsia="es-ES"/>
        </w:rPr>
        <w:lastRenderedPageBreak/>
        <w:t xml:space="preserve">Las ondas electromagnéticas tienen campo eléctrico y magnético por lo tanto son ondas: </w:t>
      </w:r>
    </w:p>
    <w:p w:rsidR="00CE0DEC" w:rsidRDefault="00CE0DEC" w:rsidP="00CE0DEC">
      <w:pPr>
        <w:pStyle w:val="Sinespaciado"/>
        <w:numPr>
          <w:ilvl w:val="1"/>
          <w:numId w:val="39"/>
        </w:numPr>
        <w:rPr>
          <w:rFonts w:ascii="Times New Roman" w:eastAsiaTheme="minorEastAsia" w:hAnsi="Times New Roman" w:cs="Times New Roman"/>
          <w:sz w:val="20"/>
          <w:lang w:val="es-EC" w:eastAsia="es-ES"/>
        </w:rPr>
        <w:sectPr w:rsidR="00CE0DEC" w:rsidSect="00CE0DEC">
          <w:type w:val="continuous"/>
          <w:pgSz w:w="11907" w:h="16839" w:code="9"/>
          <w:pgMar w:top="720" w:right="720" w:bottom="720" w:left="720" w:header="708" w:footer="708" w:gutter="0"/>
          <w:cols w:space="708"/>
          <w:titlePg/>
          <w:docGrid w:linePitch="360"/>
        </w:sectPr>
      </w:pPr>
    </w:p>
    <w:p w:rsidR="00CE0DEC" w:rsidRPr="00CE0DEC" w:rsidRDefault="00CE0DEC" w:rsidP="00CE0DEC">
      <w:pPr>
        <w:pStyle w:val="Sinespaciado"/>
        <w:numPr>
          <w:ilvl w:val="1"/>
          <w:numId w:val="39"/>
        </w:numPr>
        <w:rPr>
          <w:rFonts w:ascii="Times New Roman" w:eastAsiaTheme="minorEastAsia" w:hAnsi="Times New Roman" w:cs="Times New Roman"/>
          <w:sz w:val="20"/>
          <w:lang w:val="es-EC" w:eastAsia="es-ES"/>
        </w:rPr>
      </w:pPr>
      <w:r>
        <w:rPr>
          <w:rFonts w:ascii="Times New Roman" w:eastAsiaTheme="minorEastAsia" w:hAnsi="Times New Roman" w:cs="Times New Roman"/>
          <w:sz w:val="20"/>
          <w:lang w:val="es-EC" w:eastAsia="es-ES"/>
        </w:rPr>
        <w:lastRenderedPageBreak/>
        <w:t>L</w:t>
      </w:r>
      <w:r w:rsidRPr="00CE0DEC">
        <w:rPr>
          <w:rFonts w:ascii="Times New Roman" w:eastAsiaTheme="minorEastAsia" w:hAnsi="Times New Roman" w:cs="Times New Roman"/>
          <w:sz w:val="20"/>
          <w:lang w:val="es-EC" w:eastAsia="es-ES"/>
        </w:rPr>
        <w:t>ongitudinales</w:t>
      </w:r>
    </w:p>
    <w:p w:rsidR="00CE0DEC" w:rsidRPr="00CE0DEC" w:rsidRDefault="00CE0DEC" w:rsidP="00CE0DEC">
      <w:pPr>
        <w:pStyle w:val="Sinespaciado"/>
        <w:numPr>
          <w:ilvl w:val="1"/>
          <w:numId w:val="39"/>
        </w:numPr>
        <w:rPr>
          <w:rFonts w:ascii="Times New Roman" w:eastAsiaTheme="minorEastAsia" w:hAnsi="Times New Roman" w:cs="Times New Roman"/>
          <w:sz w:val="20"/>
          <w:lang w:val="es-EC" w:eastAsia="es-ES"/>
        </w:rPr>
      </w:pPr>
      <w:r>
        <w:rPr>
          <w:rFonts w:ascii="Times New Roman" w:eastAsiaTheme="minorEastAsia" w:hAnsi="Times New Roman" w:cs="Times New Roman"/>
          <w:sz w:val="20"/>
          <w:lang w:val="es-EC" w:eastAsia="es-ES"/>
        </w:rPr>
        <w:t>T</w:t>
      </w:r>
      <w:r w:rsidRPr="00CE0DEC">
        <w:rPr>
          <w:rFonts w:ascii="Times New Roman" w:eastAsiaTheme="minorEastAsia" w:hAnsi="Times New Roman" w:cs="Times New Roman"/>
          <w:sz w:val="20"/>
          <w:lang w:val="es-EC" w:eastAsia="es-ES"/>
        </w:rPr>
        <w:t>ransversales</w:t>
      </w:r>
    </w:p>
    <w:p w:rsidR="00CE0DEC" w:rsidRDefault="00CE0DEC" w:rsidP="00CE0DEC">
      <w:pPr>
        <w:pStyle w:val="Sinespaciado"/>
        <w:numPr>
          <w:ilvl w:val="1"/>
          <w:numId w:val="39"/>
        </w:numPr>
        <w:rPr>
          <w:rFonts w:ascii="Times New Roman" w:eastAsiaTheme="minorEastAsia" w:hAnsi="Times New Roman" w:cs="Times New Roman"/>
          <w:sz w:val="20"/>
          <w:lang w:val="es-EC" w:eastAsia="es-ES"/>
        </w:rPr>
      </w:pPr>
      <w:r>
        <w:rPr>
          <w:rFonts w:ascii="Times New Roman" w:eastAsiaTheme="minorEastAsia" w:hAnsi="Times New Roman" w:cs="Times New Roman"/>
          <w:sz w:val="20"/>
          <w:lang w:val="es-EC" w:eastAsia="es-ES"/>
        </w:rPr>
        <w:lastRenderedPageBreak/>
        <w:t>A</w:t>
      </w:r>
      <w:r w:rsidRPr="00CE0DEC">
        <w:rPr>
          <w:rFonts w:ascii="Times New Roman" w:eastAsiaTheme="minorEastAsia" w:hAnsi="Times New Roman" w:cs="Times New Roman"/>
          <w:sz w:val="20"/>
          <w:lang w:val="es-EC" w:eastAsia="es-ES"/>
        </w:rPr>
        <w:t>mbas</w:t>
      </w:r>
    </w:p>
    <w:p w:rsidR="00CE0DEC" w:rsidRPr="00CE0DEC" w:rsidRDefault="00CE0DEC" w:rsidP="00CE0DEC">
      <w:pPr>
        <w:pStyle w:val="Sinespaciado"/>
        <w:numPr>
          <w:ilvl w:val="1"/>
          <w:numId w:val="39"/>
        </w:numPr>
        <w:rPr>
          <w:rFonts w:ascii="Times New Roman" w:eastAsiaTheme="minorEastAsia" w:hAnsi="Times New Roman" w:cs="Times New Roman"/>
          <w:sz w:val="20"/>
          <w:lang w:val="es-EC" w:eastAsia="es-ES"/>
        </w:rPr>
      </w:pPr>
      <w:r>
        <w:rPr>
          <w:rFonts w:ascii="Times New Roman" w:eastAsiaTheme="minorEastAsia" w:hAnsi="Times New Roman" w:cs="Times New Roman"/>
          <w:sz w:val="20"/>
          <w:lang w:val="es-EC" w:eastAsia="es-ES"/>
        </w:rPr>
        <w:t>No es onda, sino solo fotones.</w:t>
      </w:r>
    </w:p>
    <w:p w:rsidR="00CE0DEC" w:rsidRDefault="00CE0DEC" w:rsidP="00CE0DEC">
      <w:pPr>
        <w:pStyle w:val="Prrafodelista"/>
        <w:numPr>
          <w:ilvl w:val="0"/>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num="2" w:space="708"/>
          <w:titlePg/>
          <w:docGrid w:linePitch="360"/>
        </w:sectPr>
      </w:pPr>
    </w:p>
    <w:p w:rsidR="00CE0DEC" w:rsidRPr="00CE0DEC" w:rsidRDefault="00CE0DEC" w:rsidP="00CE0DEC">
      <w:pPr>
        <w:pStyle w:val="Prrafodelista"/>
        <w:numPr>
          <w:ilvl w:val="0"/>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Dos ondas producidas por una doble rendija viajan a una pantalla situada en el punto P distante. Si se conoce que la diferencia de caminos ópticos es</w:t>
      </w:r>
      <w:r>
        <w:rPr>
          <w:rFonts w:ascii="Times New Roman" w:hAnsi="Times New Roman" w:cs="Times New Roman"/>
          <w:sz w:val="20"/>
          <w:lang w:val="es-EC"/>
        </w:rPr>
        <w:t xml:space="preserve"> </w:t>
      </w:r>
      <w:r w:rsidRPr="00CE0DEC">
        <w:rPr>
          <w:rFonts w:ascii="Times New Roman" w:hAnsi="Times New Roman" w:cs="Times New Roman"/>
          <w:sz w:val="20"/>
          <w:lang w:val="es-EC"/>
        </w:rPr>
        <w:t xml:space="preserve"> </w:t>
      </w:r>
      <m:oMath>
        <m:f>
          <m:fPr>
            <m:type m:val="skw"/>
            <m:ctrlPr>
              <w:rPr>
                <w:rFonts w:ascii="Cambria Math" w:hAnsi="Cambria Math" w:cs="Times New Roman"/>
                <w:sz w:val="20"/>
                <w:lang w:val="es-EC"/>
              </w:rPr>
            </m:ctrlPr>
          </m:fPr>
          <m:num>
            <m:r>
              <m:rPr>
                <m:sty m:val="p"/>
              </m:rPr>
              <w:rPr>
                <w:rFonts w:ascii="Cambria Math" w:hAnsi="Cambria Math" w:cs="Times New Roman"/>
                <w:sz w:val="20"/>
                <w:lang w:val="es-EC"/>
              </w:rPr>
              <m:t>17λ</m:t>
            </m:r>
          </m:num>
          <m:den>
            <m:r>
              <m:rPr>
                <m:sty m:val="p"/>
              </m:rPr>
              <w:rPr>
                <w:rFonts w:ascii="Cambria Math" w:hAnsi="Cambria Math" w:cs="Times New Roman"/>
                <w:sz w:val="20"/>
                <w:lang w:val="es-EC"/>
              </w:rPr>
              <m:t>2</m:t>
            </m:r>
          </m:den>
        </m:f>
      </m:oMath>
      <w:r w:rsidRPr="00CE0DEC">
        <w:rPr>
          <w:rFonts w:ascii="Times New Roman" w:hAnsi="Times New Roman" w:cs="Times New Roman"/>
          <w:sz w:val="20"/>
          <w:lang w:val="es-EC"/>
        </w:rPr>
        <w:t xml:space="preserve"> </w:t>
      </w:r>
      <w:r>
        <w:rPr>
          <w:rFonts w:ascii="Times New Roman" w:hAnsi="Times New Roman" w:cs="Times New Roman"/>
          <w:sz w:val="20"/>
          <w:lang w:val="es-EC"/>
        </w:rPr>
        <w:t xml:space="preserve"> </w:t>
      </w:r>
      <w:r w:rsidRPr="00CE0DEC">
        <w:rPr>
          <w:rFonts w:ascii="Times New Roman" w:hAnsi="Times New Roman" w:cs="Times New Roman"/>
          <w:sz w:val="20"/>
          <w:lang w:val="es-EC"/>
        </w:rPr>
        <w:t>y</w:t>
      </w:r>
      <w:r>
        <w:rPr>
          <w:rFonts w:ascii="Times New Roman" w:hAnsi="Times New Roman" w:cs="Times New Roman"/>
          <w:sz w:val="20"/>
          <w:lang w:val="es-EC"/>
        </w:rPr>
        <w:t xml:space="preserve"> </w:t>
      </w:r>
      <w:r w:rsidRPr="00CE0DEC">
        <w:rPr>
          <w:rFonts w:ascii="Times New Roman" w:hAnsi="Times New Roman" w:cs="Times New Roman"/>
          <w:sz w:val="20"/>
          <w:lang w:val="es-EC"/>
        </w:rPr>
        <w:t xml:space="preserve"> </w:t>
      </w:r>
      <m:oMath>
        <m:f>
          <m:fPr>
            <m:type m:val="skw"/>
            <m:ctrlPr>
              <w:rPr>
                <w:rFonts w:ascii="Cambria Math" w:hAnsi="Cambria Math" w:cs="Times New Roman"/>
                <w:sz w:val="20"/>
                <w:lang w:val="es-EC"/>
              </w:rPr>
            </m:ctrlPr>
          </m:fPr>
          <m:num>
            <m:r>
              <m:rPr>
                <m:sty m:val="p"/>
              </m:rPr>
              <w:rPr>
                <w:rFonts w:ascii="Cambria Math" w:hAnsi="Cambria Math" w:cs="Times New Roman"/>
                <w:sz w:val="20"/>
                <w:lang w:val="es-EC"/>
              </w:rPr>
              <m:t>14λ</m:t>
            </m:r>
          </m:num>
          <m:den>
            <m:r>
              <m:rPr>
                <m:sty m:val="p"/>
              </m:rPr>
              <w:rPr>
                <w:rFonts w:ascii="Cambria Math" w:hAnsi="Cambria Math" w:cs="Times New Roman"/>
                <w:sz w:val="20"/>
                <w:lang w:val="es-EC"/>
              </w:rPr>
              <m:t>2</m:t>
            </m:r>
          </m:den>
        </m:f>
      </m:oMath>
      <w:r w:rsidRPr="00CE0DEC">
        <w:rPr>
          <w:rFonts w:ascii="Times New Roman" w:hAnsi="Times New Roman" w:cs="Times New Roman"/>
          <w:sz w:val="20"/>
          <w:lang w:val="es-EC"/>
        </w:rPr>
        <w:t xml:space="preserve"> </w:t>
      </w:r>
      <w:r>
        <w:rPr>
          <w:rFonts w:ascii="Times New Roman" w:hAnsi="Times New Roman" w:cs="Times New Roman"/>
          <w:sz w:val="20"/>
          <w:lang w:val="es-EC"/>
        </w:rPr>
        <w:t xml:space="preserve"> </w:t>
      </w:r>
      <w:r w:rsidRPr="00CE0DEC">
        <w:rPr>
          <w:rFonts w:ascii="Times New Roman" w:hAnsi="Times New Roman" w:cs="Times New Roman"/>
          <w:sz w:val="20"/>
          <w:lang w:val="es-EC"/>
        </w:rPr>
        <w:t>se obtiene un punto brillante en P:</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Verdadero</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Falso</w:t>
      </w:r>
    </w:p>
    <w:p w:rsidR="00CE0DEC" w:rsidRPr="00CE0DEC" w:rsidRDefault="00CE0DEC" w:rsidP="00CE0DEC">
      <w:pPr>
        <w:pStyle w:val="Prrafodelista"/>
        <w:numPr>
          <w:ilvl w:val="0"/>
          <w:numId w:val="39"/>
        </w:numPr>
        <w:rPr>
          <w:rFonts w:ascii="Times New Roman" w:hAnsi="Times New Roman" w:cs="Times New Roman"/>
          <w:sz w:val="20"/>
          <w:lang w:val="es-EC"/>
        </w:rPr>
      </w:pPr>
      <w:r w:rsidRPr="00CE0DEC">
        <w:rPr>
          <w:rFonts w:ascii="Times New Roman" w:hAnsi="Times New Roman" w:cs="Times New Roman"/>
          <w:sz w:val="20"/>
          <w:lang w:val="es-EC"/>
        </w:rPr>
        <w:t>Se coloca un cubo de cuarzo (n=1,54) dentro de glicerina (n=1,47). El ángulo para obtener luz totalmente polarizada desde la superficie del cuarzo es:</w:t>
      </w:r>
    </w:p>
    <w:p w:rsidR="00CE0DEC" w:rsidRDefault="00CE0DEC" w:rsidP="00CE0DEC">
      <w:pPr>
        <w:pStyle w:val="Prrafodelista"/>
        <w:numPr>
          <w:ilvl w:val="1"/>
          <w:numId w:val="39"/>
        </w:numPr>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space="708"/>
          <w:titlePg/>
          <w:docGrid w:linePitch="360"/>
        </w:sectPr>
      </w:pP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40°</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43°</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lastRenderedPageBreak/>
        <w:t>46°</w:t>
      </w:r>
    </w:p>
    <w:p w:rsidR="00CE0DEC" w:rsidRPr="00CE0DEC" w:rsidRDefault="00CE0DEC" w:rsidP="00CE0DEC">
      <w:pPr>
        <w:pStyle w:val="Prrafodelista"/>
        <w:numPr>
          <w:ilvl w:val="1"/>
          <w:numId w:val="39"/>
        </w:numPr>
        <w:rPr>
          <w:rFonts w:ascii="Times New Roman" w:hAnsi="Times New Roman" w:cs="Times New Roman"/>
          <w:sz w:val="20"/>
          <w:lang w:val="es-EC"/>
        </w:rPr>
      </w:pPr>
      <w:r w:rsidRPr="00CE0DEC">
        <w:rPr>
          <w:rFonts w:ascii="Times New Roman" w:hAnsi="Times New Roman" w:cs="Times New Roman"/>
          <w:sz w:val="20"/>
          <w:lang w:val="es-EC"/>
        </w:rPr>
        <w:t>72°</w:t>
      </w:r>
    </w:p>
    <w:p w:rsidR="00CE0DEC" w:rsidRDefault="00CE0DEC" w:rsidP="00CE0DEC">
      <w:pPr>
        <w:pStyle w:val="Prrafodelista"/>
        <w:numPr>
          <w:ilvl w:val="0"/>
          <w:numId w:val="39"/>
        </w:numPr>
        <w:spacing w:line="240" w:lineRule="auto"/>
        <w:rPr>
          <w:rFonts w:ascii="Times New Roman" w:hAnsi="Times New Roman" w:cs="Times New Roman"/>
          <w:sz w:val="20"/>
          <w:lang w:val="es-EC"/>
        </w:rPr>
        <w:sectPr w:rsidR="00CE0DEC" w:rsidSect="00CE0DEC">
          <w:type w:val="continuous"/>
          <w:pgSz w:w="11907" w:h="16839" w:code="9"/>
          <w:pgMar w:top="720" w:right="720" w:bottom="720" w:left="720" w:header="708" w:footer="708" w:gutter="0"/>
          <w:cols w:num="2" w:space="708"/>
          <w:titlePg/>
          <w:docGrid w:linePitch="360"/>
        </w:sectPr>
      </w:pPr>
    </w:p>
    <w:p w:rsidR="00CE0DEC" w:rsidRDefault="00CE0DEC" w:rsidP="00CE0DEC">
      <w:pPr>
        <w:pStyle w:val="Prrafodelista"/>
        <w:numPr>
          <w:ilvl w:val="0"/>
          <w:numId w:val="39"/>
        </w:numPr>
        <w:spacing w:line="240" w:lineRule="auto"/>
        <w:rPr>
          <w:rFonts w:ascii="Times New Roman" w:hAnsi="Times New Roman" w:cs="Times New Roman"/>
          <w:sz w:val="20"/>
          <w:lang w:val="es-EC"/>
        </w:rPr>
      </w:pPr>
      <w:r>
        <w:rPr>
          <w:rFonts w:ascii="Times New Roman" w:hAnsi="Times New Roman" w:cs="Times New Roman"/>
          <w:sz w:val="20"/>
          <w:lang w:val="es-EC"/>
        </w:rPr>
        <w:lastRenderedPageBreak/>
        <w:t xml:space="preserve">Dos elementos químicos, al someterse a diferencias de potencial eléctrico </w:t>
      </w:r>
      <w:r w:rsidR="00A0206D">
        <w:rPr>
          <w:rFonts w:ascii="Times New Roman" w:hAnsi="Times New Roman" w:cs="Times New Roman"/>
          <w:sz w:val="20"/>
          <w:lang w:val="es-EC"/>
        </w:rPr>
        <w:t xml:space="preserve">V </w:t>
      </w:r>
      <w:r>
        <w:rPr>
          <w:rFonts w:ascii="Times New Roman" w:hAnsi="Times New Roman" w:cs="Times New Roman"/>
          <w:sz w:val="20"/>
          <w:lang w:val="es-EC"/>
        </w:rPr>
        <w:t>producen un espectro de emisión</w:t>
      </w:r>
      <w:r w:rsidR="00A0206D">
        <w:rPr>
          <w:rFonts w:ascii="Times New Roman" w:hAnsi="Times New Roman" w:cs="Times New Roman"/>
          <w:sz w:val="20"/>
          <w:lang w:val="es-EC"/>
        </w:rPr>
        <w:t xml:space="preserve"> igual</w:t>
      </w:r>
      <w:r>
        <w:rPr>
          <w:rFonts w:ascii="Times New Roman" w:hAnsi="Times New Roman" w:cs="Times New Roman"/>
          <w:sz w:val="20"/>
          <w:lang w:val="es-EC"/>
        </w:rPr>
        <w:t xml:space="preserve">, si y solo </w:t>
      </w:r>
      <w:r w:rsidR="00A0206D">
        <w:rPr>
          <w:rFonts w:ascii="Times New Roman" w:hAnsi="Times New Roman" w:cs="Times New Roman"/>
          <w:sz w:val="20"/>
          <w:lang w:val="es-EC"/>
        </w:rPr>
        <w:t>si, la diferencia de potencial eléctrico V es de alto voltaje:</w:t>
      </w:r>
    </w:p>
    <w:p w:rsidR="00A0206D" w:rsidRDefault="00A0206D" w:rsidP="00A0206D">
      <w:pPr>
        <w:pStyle w:val="Prrafodelista"/>
        <w:numPr>
          <w:ilvl w:val="1"/>
          <w:numId w:val="39"/>
        </w:numPr>
        <w:spacing w:line="240" w:lineRule="auto"/>
        <w:rPr>
          <w:rFonts w:ascii="Times New Roman" w:hAnsi="Times New Roman" w:cs="Times New Roman"/>
          <w:sz w:val="20"/>
          <w:lang w:val="es-EC"/>
        </w:rPr>
        <w:sectPr w:rsidR="00A0206D" w:rsidSect="00CE0DEC">
          <w:type w:val="continuous"/>
          <w:pgSz w:w="11907" w:h="16839" w:code="9"/>
          <w:pgMar w:top="720" w:right="720" w:bottom="720" w:left="720" w:header="708" w:footer="708" w:gutter="0"/>
          <w:cols w:space="708"/>
          <w:titlePg/>
          <w:docGrid w:linePitch="360"/>
        </w:sectPr>
      </w:pPr>
    </w:p>
    <w:p w:rsidR="00A0206D" w:rsidRDefault="00A0206D" w:rsidP="00A0206D">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lastRenderedPageBreak/>
        <w:t>Verdadero</w:t>
      </w:r>
    </w:p>
    <w:p w:rsidR="00A0206D" w:rsidRDefault="00A0206D" w:rsidP="00A0206D">
      <w:pPr>
        <w:pStyle w:val="Prrafodelista"/>
        <w:numPr>
          <w:ilvl w:val="1"/>
          <w:numId w:val="39"/>
        </w:numPr>
        <w:spacing w:line="240" w:lineRule="auto"/>
        <w:rPr>
          <w:rFonts w:ascii="Times New Roman" w:hAnsi="Times New Roman" w:cs="Times New Roman"/>
          <w:sz w:val="20"/>
          <w:lang w:val="es-EC"/>
        </w:rPr>
      </w:pPr>
      <w:r>
        <w:rPr>
          <w:rFonts w:ascii="Times New Roman" w:hAnsi="Times New Roman" w:cs="Times New Roman"/>
          <w:sz w:val="20"/>
          <w:lang w:val="es-EC"/>
        </w:rPr>
        <w:lastRenderedPageBreak/>
        <w:t>Falso</w:t>
      </w:r>
    </w:p>
    <w:p w:rsidR="00A0206D" w:rsidRDefault="00A0206D" w:rsidP="00A0206D">
      <w:pPr>
        <w:spacing w:line="240" w:lineRule="auto"/>
        <w:rPr>
          <w:rFonts w:ascii="Times New Roman" w:hAnsi="Times New Roman" w:cs="Times New Roman"/>
          <w:b/>
          <w:sz w:val="20"/>
          <w:lang w:val="es-EC"/>
        </w:rPr>
        <w:sectPr w:rsidR="00A0206D" w:rsidSect="00A0206D">
          <w:type w:val="continuous"/>
          <w:pgSz w:w="11907" w:h="16839" w:code="9"/>
          <w:pgMar w:top="720" w:right="720" w:bottom="720" w:left="720" w:header="708" w:footer="708" w:gutter="0"/>
          <w:cols w:num="2" w:space="708"/>
          <w:titlePg/>
          <w:docGrid w:linePitch="360"/>
        </w:sectPr>
      </w:pPr>
    </w:p>
    <w:p w:rsidR="00A0206D" w:rsidRPr="00A0206D" w:rsidRDefault="00A0206D" w:rsidP="00A0206D">
      <w:pPr>
        <w:spacing w:line="240" w:lineRule="auto"/>
        <w:rPr>
          <w:rFonts w:ascii="Times New Roman" w:hAnsi="Times New Roman" w:cs="Times New Roman"/>
          <w:b/>
          <w:sz w:val="20"/>
          <w:lang w:val="es-EC"/>
        </w:rPr>
      </w:pPr>
      <w:r w:rsidRPr="00A0206D">
        <w:rPr>
          <w:rFonts w:ascii="Times New Roman" w:hAnsi="Times New Roman" w:cs="Times New Roman"/>
          <w:b/>
          <w:sz w:val="20"/>
          <w:lang w:val="es-EC"/>
        </w:rPr>
        <w:lastRenderedPageBreak/>
        <w:t>Tema #2: Desarrollo (10 puntos)</w:t>
      </w:r>
    </w:p>
    <w:p w:rsidR="00A0206D" w:rsidRPr="00A0206D" w:rsidRDefault="00A0206D" w:rsidP="00A0206D">
      <w:pPr>
        <w:rPr>
          <w:rFonts w:ascii="Times New Roman" w:hAnsi="Times New Roman" w:cs="Times New Roman"/>
          <w:sz w:val="20"/>
          <w:lang w:val="es-EC"/>
        </w:rPr>
      </w:pPr>
      <w:r w:rsidRPr="00A0206D">
        <w:rPr>
          <w:rFonts w:ascii="Times New Roman" w:hAnsi="Times New Roman" w:cs="Times New Roman"/>
          <w:sz w:val="20"/>
          <w:lang w:val="es-EC"/>
        </w:rPr>
        <w:t xml:space="preserve">En la práctica de anillos de Newton se ha obtenido la tabla adjunta, al utilizar una fuente de </w:t>
      </w:r>
      <w:r>
        <w:rPr>
          <w:rFonts w:ascii="Times New Roman" w:hAnsi="Times New Roman" w:cs="Times New Roman"/>
          <w:sz w:val="20"/>
          <w:lang w:val="es-EC"/>
        </w:rPr>
        <w:t>(</w:t>
      </w:r>
      <w:r w:rsidRPr="00A0206D">
        <w:rPr>
          <w:rFonts w:ascii="Times New Roman" w:hAnsi="Times New Roman" w:cs="Times New Roman"/>
          <w:sz w:val="20"/>
          <w:lang w:val="es-EC"/>
        </w:rPr>
        <w:t>650</w:t>
      </w:r>
      <w:r>
        <w:rPr>
          <w:rFonts w:ascii="Times New Roman" w:hAnsi="Times New Roman" w:cs="Times New Roman"/>
          <w:sz w:val="20"/>
          <w:lang w:val="es-EC"/>
        </w:rPr>
        <w:t xml:space="preserve">,0±0,5) </w:t>
      </w:r>
      <w:r w:rsidRPr="00A0206D">
        <w:rPr>
          <w:rFonts w:ascii="Times New Roman" w:hAnsi="Times New Roman" w:cs="Times New Roman"/>
          <w:sz w:val="20"/>
          <w:lang w:val="es-EC"/>
        </w:rPr>
        <w:t xml:space="preserve"> nm y en el vidrio de Newton la película es de aire (n=1,00). </w:t>
      </w:r>
    </w:p>
    <w:tbl>
      <w:tblPr>
        <w:tblStyle w:val="Tablaconcuadrcula"/>
        <w:tblW w:w="0" w:type="auto"/>
        <w:tblInd w:w="720" w:type="dxa"/>
        <w:tblLook w:val="04A0" w:firstRow="1" w:lastRow="0" w:firstColumn="1" w:lastColumn="0" w:noHBand="0" w:noVBand="1"/>
      </w:tblPr>
      <w:tblGrid>
        <w:gridCol w:w="1089"/>
        <w:gridCol w:w="804"/>
        <w:gridCol w:w="804"/>
        <w:gridCol w:w="804"/>
        <w:gridCol w:w="804"/>
        <w:gridCol w:w="805"/>
        <w:gridCol w:w="804"/>
        <w:gridCol w:w="804"/>
        <w:gridCol w:w="804"/>
        <w:gridCol w:w="804"/>
        <w:gridCol w:w="805"/>
      </w:tblGrid>
      <w:tr w:rsidR="00A0206D" w:rsidRPr="00A0206D" w:rsidTr="00B91C2D">
        <w:tc>
          <w:tcPr>
            <w:tcW w:w="1089" w:type="dxa"/>
            <w:vAlign w:val="center"/>
          </w:tcPr>
          <w:p w:rsidR="00A0206D" w:rsidRPr="00A0206D" w:rsidRDefault="00A0206D" w:rsidP="00B91C2D">
            <w:pPr>
              <w:pStyle w:val="Prrafodelista"/>
              <w:ind w:left="0"/>
              <w:jc w:val="center"/>
              <w:rPr>
                <w:rFonts w:ascii="Times New Roman" w:hAnsi="Times New Roman" w:cs="Times New Roman"/>
                <w:b/>
                <w:sz w:val="20"/>
                <w:lang w:val="es-EC"/>
              </w:rPr>
            </w:pPr>
            <w:r w:rsidRPr="00A0206D">
              <w:rPr>
                <w:rFonts w:ascii="Times New Roman" w:hAnsi="Times New Roman" w:cs="Times New Roman"/>
                <w:b/>
                <w:sz w:val="20"/>
                <w:lang w:val="es-EC"/>
              </w:rPr>
              <w:t>m</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1</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2</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3</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4</w:t>
            </w:r>
          </w:p>
        </w:tc>
        <w:tc>
          <w:tcPr>
            <w:tcW w:w="805"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5</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6</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7</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8</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9</w:t>
            </w:r>
          </w:p>
        </w:tc>
        <w:tc>
          <w:tcPr>
            <w:tcW w:w="805"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10</w:t>
            </w:r>
          </w:p>
        </w:tc>
      </w:tr>
      <w:tr w:rsidR="00A0206D" w:rsidRPr="00A0206D" w:rsidTr="00B91C2D">
        <w:tc>
          <w:tcPr>
            <w:tcW w:w="1089" w:type="dxa"/>
            <w:vAlign w:val="center"/>
          </w:tcPr>
          <w:p w:rsidR="00A0206D" w:rsidRPr="00A0206D" w:rsidRDefault="00A0206D" w:rsidP="00B91C2D">
            <w:pPr>
              <w:pStyle w:val="Prrafodelista"/>
              <w:ind w:left="0"/>
              <w:jc w:val="center"/>
              <w:rPr>
                <w:rFonts w:ascii="Times New Roman" w:hAnsi="Times New Roman" w:cs="Times New Roman"/>
                <w:b/>
                <w:sz w:val="20"/>
                <w:lang w:val="es-EC"/>
              </w:rPr>
            </w:pPr>
            <w:r w:rsidRPr="00A0206D">
              <w:rPr>
                <w:rFonts w:ascii="Times New Roman" w:hAnsi="Times New Roman" w:cs="Times New Roman"/>
                <w:b/>
                <w:sz w:val="20"/>
                <w:lang w:val="es-EC"/>
              </w:rPr>
              <w:t>Dm [mm]</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2.1</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2.8</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3.5</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4.0</w:t>
            </w:r>
          </w:p>
        </w:tc>
        <w:tc>
          <w:tcPr>
            <w:tcW w:w="805"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4.5</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4.9</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5.3</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5.7</w:t>
            </w:r>
          </w:p>
        </w:tc>
        <w:tc>
          <w:tcPr>
            <w:tcW w:w="804"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6.0</w:t>
            </w:r>
          </w:p>
        </w:tc>
        <w:tc>
          <w:tcPr>
            <w:tcW w:w="805" w:type="dxa"/>
            <w:vAlign w:val="center"/>
          </w:tcPr>
          <w:p w:rsidR="00A0206D" w:rsidRPr="00A0206D" w:rsidRDefault="00A0206D" w:rsidP="00B91C2D">
            <w:pPr>
              <w:pStyle w:val="Prrafodelista"/>
              <w:ind w:left="0"/>
              <w:jc w:val="center"/>
              <w:rPr>
                <w:rFonts w:ascii="Times New Roman" w:hAnsi="Times New Roman" w:cs="Times New Roman"/>
                <w:sz w:val="20"/>
                <w:lang w:val="es-EC"/>
              </w:rPr>
            </w:pPr>
            <w:r w:rsidRPr="00A0206D">
              <w:rPr>
                <w:rFonts w:ascii="Times New Roman" w:hAnsi="Times New Roman" w:cs="Times New Roman"/>
                <w:sz w:val="20"/>
                <w:lang w:val="es-EC"/>
              </w:rPr>
              <w:t>6.4</w:t>
            </w:r>
          </w:p>
        </w:tc>
      </w:tr>
    </w:tbl>
    <w:p w:rsidR="00A0206D" w:rsidRPr="00A0206D" w:rsidRDefault="00A0206D" w:rsidP="00A0206D">
      <w:pPr>
        <w:pStyle w:val="Prrafodelista"/>
        <w:rPr>
          <w:rFonts w:ascii="Times New Roman" w:hAnsi="Times New Roman" w:cs="Times New Roman"/>
          <w:sz w:val="20"/>
          <w:lang w:val="es-EC"/>
        </w:rPr>
      </w:pPr>
      <w:r w:rsidRPr="00A0206D">
        <w:rPr>
          <w:rFonts w:ascii="Times New Roman" w:hAnsi="Times New Roman" w:cs="Times New Roman"/>
          <w:sz w:val="20"/>
          <w:lang w:val="es-EC"/>
        </w:rPr>
        <w:t>Determine:</w:t>
      </w:r>
    </w:p>
    <w:p w:rsidR="00A0206D" w:rsidRDefault="00A0206D" w:rsidP="00A0206D">
      <w:pPr>
        <w:pStyle w:val="Prrafodelista"/>
        <w:numPr>
          <w:ilvl w:val="1"/>
          <w:numId w:val="43"/>
        </w:numPr>
        <w:rPr>
          <w:rFonts w:ascii="Times New Roman" w:hAnsi="Times New Roman" w:cs="Times New Roman"/>
          <w:sz w:val="20"/>
          <w:lang w:val="es-EC"/>
        </w:rPr>
      </w:pPr>
      <w:r w:rsidRPr="00A0206D">
        <w:rPr>
          <w:rFonts w:ascii="Times New Roman" w:hAnsi="Times New Roman" w:cs="Times New Roman"/>
          <w:sz w:val="20"/>
          <w:lang w:val="es-EC"/>
        </w:rPr>
        <w:t>El gráfico lineal D</w:t>
      </w:r>
      <w:r w:rsidRPr="00A0206D">
        <w:rPr>
          <w:rFonts w:ascii="Times New Roman" w:hAnsi="Times New Roman" w:cs="Times New Roman"/>
          <w:sz w:val="20"/>
          <w:vertAlign w:val="subscript"/>
          <w:lang w:val="es-EC"/>
        </w:rPr>
        <w:t>m</w:t>
      </w:r>
      <w:r w:rsidRPr="00A0206D">
        <w:rPr>
          <w:rFonts w:ascii="Times New Roman" w:hAnsi="Times New Roman" w:cs="Times New Roman"/>
          <w:sz w:val="20"/>
          <w:vertAlign w:val="superscript"/>
          <w:lang w:val="es-EC"/>
        </w:rPr>
        <w:t>2</w:t>
      </w:r>
      <w:r w:rsidRPr="00A0206D">
        <w:rPr>
          <w:rFonts w:ascii="Times New Roman" w:hAnsi="Times New Roman" w:cs="Times New Roman"/>
          <w:sz w:val="20"/>
          <w:lang w:val="es-EC"/>
        </w:rPr>
        <w:t xml:space="preserve"> Vs. </w:t>
      </w:r>
      <w:r w:rsidRPr="00A0206D">
        <w:rPr>
          <w:rFonts w:ascii="Times New Roman" w:hAnsi="Times New Roman" w:cs="Times New Roman"/>
          <w:sz w:val="20"/>
          <w:lang w:val="es-EC"/>
        </w:rPr>
        <w:t>M</w:t>
      </w:r>
      <w:r>
        <w:rPr>
          <w:rFonts w:ascii="Times New Roman" w:hAnsi="Times New Roman" w:cs="Times New Roman"/>
          <w:sz w:val="20"/>
          <w:lang w:val="es-EC"/>
        </w:rPr>
        <w:t xml:space="preserve"> (4 pts.)</w:t>
      </w:r>
    </w:p>
    <w:p w:rsidR="00A0206D" w:rsidRPr="00A0206D" w:rsidRDefault="00A0206D" w:rsidP="00A0206D">
      <w:pPr>
        <w:pStyle w:val="Prrafodelista"/>
        <w:numPr>
          <w:ilvl w:val="1"/>
          <w:numId w:val="43"/>
        </w:numPr>
        <w:rPr>
          <w:rFonts w:ascii="Times New Roman" w:hAnsi="Times New Roman" w:cs="Times New Roman"/>
          <w:sz w:val="20"/>
          <w:lang w:val="es-EC"/>
        </w:rPr>
      </w:pPr>
      <w:r>
        <w:rPr>
          <w:rFonts w:ascii="Times New Roman" w:hAnsi="Times New Roman" w:cs="Times New Roman"/>
          <w:sz w:val="20"/>
          <w:lang w:val="es-EC"/>
        </w:rPr>
        <w:t>Indique la incertidumbre de cada eje coordenado (2 pts.)</w:t>
      </w:r>
    </w:p>
    <w:p w:rsidR="00A0206D" w:rsidRPr="00A0206D" w:rsidRDefault="00A0206D" w:rsidP="00A0206D">
      <w:pPr>
        <w:pStyle w:val="Prrafodelista"/>
        <w:numPr>
          <w:ilvl w:val="1"/>
          <w:numId w:val="43"/>
        </w:numPr>
        <w:rPr>
          <w:rFonts w:ascii="Times New Roman" w:hAnsi="Times New Roman" w:cs="Times New Roman"/>
          <w:sz w:val="20"/>
          <w:lang w:val="es-EC"/>
        </w:rPr>
      </w:pPr>
      <w:r w:rsidRPr="00A0206D">
        <w:rPr>
          <w:rFonts w:ascii="Times New Roman" w:hAnsi="Times New Roman" w:cs="Times New Roman"/>
          <w:sz w:val="20"/>
          <w:lang w:val="es-EC"/>
        </w:rPr>
        <w:t>La pendiente del gráfico con su respectiva incertidumbre</w:t>
      </w:r>
      <w:r>
        <w:rPr>
          <w:rFonts w:ascii="Times New Roman" w:hAnsi="Times New Roman" w:cs="Times New Roman"/>
          <w:sz w:val="20"/>
          <w:lang w:val="es-EC"/>
        </w:rPr>
        <w:t>. (2 pts.)</w:t>
      </w:r>
    </w:p>
    <w:p w:rsidR="00A0206D" w:rsidRPr="00A0206D" w:rsidRDefault="00A0206D" w:rsidP="00A0206D">
      <w:pPr>
        <w:pStyle w:val="Prrafodelista"/>
        <w:numPr>
          <w:ilvl w:val="1"/>
          <w:numId w:val="43"/>
        </w:numPr>
        <w:rPr>
          <w:rFonts w:ascii="Times New Roman" w:hAnsi="Times New Roman" w:cs="Times New Roman"/>
          <w:sz w:val="20"/>
          <w:lang w:val="es-EC"/>
        </w:rPr>
      </w:pPr>
      <w:r w:rsidRPr="00A0206D">
        <w:rPr>
          <w:rFonts w:ascii="Times New Roman" w:hAnsi="Times New Roman" w:cs="Times New Roman"/>
          <w:sz w:val="20"/>
          <w:lang w:val="es-EC"/>
        </w:rPr>
        <w:t xml:space="preserve">El valor del menisco de radio R </w:t>
      </w:r>
      <w:r>
        <w:rPr>
          <w:rFonts w:ascii="Times New Roman" w:hAnsi="Times New Roman" w:cs="Times New Roman"/>
          <w:sz w:val="20"/>
          <w:lang w:val="es-EC"/>
        </w:rPr>
        <w:t>que compone el vidrio de Newton con su respetiva incertidumbre. (2 pts.)</w:t>
      </w:r>
    </w:p>
    <w:p w:rsidR="00A0206D" w:rsidRPr="00A0206D" w:rsidRDefault="00A0206D" w:rsidP="00A0206D">
      <w:pPr>
        <w:spacing w:line="240" w:lineRule="auto"/>
        <w:rPr>
          <w:rFonts w:ascii="Times New Roman" w:hAnsi="Times New Roman" w:cs="Times New Roman"/>
          <w:sz w:val="20"/>
        </w:rPr>
      </w:pPr>
    </w:p>
    <w:sectPr w:rsidR="00A0206D" w:rsidRPr="00A0206D" w:rsidSect="00CE0DEC">
      <w:type w:val="continuous"/>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D0" w:rsidRDefault="006710D0" w:rsidP="00887B7C">
      <w:pPr>
        <w:spacing w:after="0" w:line="240" w:lineRule="auto"/>
      </w:pPr>
      <w:r>
        <w:separator/>
      </w:r>
    </w:p>
  </w:endnote>
  <w:endnote w:type="continuationSeparator" w:id="0">
    <w:p w:rsidR="006710D0" w:rsidRDefault="006710D0" w:rsidP="0088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6E" w:rsidRDefault="0006246E">
    <w:pPr>
      <w:pStyle w:val="Piedepgina"/>
      <w:jc w:val="center"/>
    </w:pPr>
  </w:p>
  <w:p w:rsidR="0006246E" w:rsidRDefault="000624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D0" w:rsidRDefault="006710D0" w:rsidP="00887B7C">
      <w:pPr>
        <w:spacing w:after="0" w:line="240" w:lineRule="auto"/>
      </w:pPr>
      <w:r>
        <w:separator/>
      </w:r>
    </w:p>
  </w:footnote>
  <w:footnote w:type="continuationSeparator" w:id="0">
    <w:p w:rsidR="006710D0" w:rsidRDefault="006710D0" w:rsidP="00887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D5" w:rsidRPr="00C30DD5" w:rsidRDefault="00EA1A29" w:rsidP="00905A41">
    <w:pPr>
      <w:autoSpaceDE w:val="0"/>
      <w:autoSpaceDN w:val="0"/>
      <w:adjustRightInd w:val="0"/>
      <w:spacing w:after="0" w:line="240" w:lineRule="auto"/>
      <w:jc w:val="center"/>
      <w:rPr>
        <w:rFonts w:ascii="Times New Roman" w:hAnsi="Times New Roman" w:cs="Times New Roman"/>
        <w:b/>
        <w:sz w:val="20"/>
        <w:szCs w:val="20"/>
      </w:rPr>
    </w:pPr>
    <w:r w:rsidRPr="00C30DD5">
      <w:rPr>
        <w:rFonts w:ascii="Times New Roman" w:hAnsi="Times New Roman" w:cs="Times New Roman"/>
        <w:noProof/>
        <w:sz w:val="24"/>
        <w:szCs w:val="24"/>
      </w:rPr>
      <w:drawing>
        <wp:anchor distT="0" distB="0" distL="114300" distR="114300" simplePos="0" relativeHeight="251663360" behindDoc="0" locked="0" layoutInCell="1" allowOverlap="1" wp14:anchorId="76EA7FB0" wp14:editId="1D317894">
          <wp:simplePos x="0" y="0"/>
          <wp:positionH relativeFrom="margin">
            <wp:posOffset>5739130</wp:posOffset>
          </wp:positionH>
          <wp:positionV relativeFrom="paragraph">
            <wp:posOffset>-135255</wp:posOffset>
          </wp:positionV>
          <wp:extent cx="807085" cy="486410"/>
          <wp:effectExtent l="0" t="0" r="0" b="889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7" name="0 Imagen"/>
                  <pic:cNvPicPr>
                    <a:picLocks noChangeAspect="1"/>
                  </pic:cNvPicPr>
                </pic:nvPicPr>
                <pic:blipFill>
                  <a:blip r:embed="rId1" cstate="print"/>
                  <a:srcRect/>
                  <a:stretch>
                    <a:fillRect/>
                  </a:stretch>
                </pic:blipFill>
                <pic:spPr bwMode="auto">
                  <a:xfrm>
                    <a:off x="0" y="0"/>
                    <a:ext cx="807085" cy="486410"/>
                  </a:xfrm>
                  <a:prstGeom prst="rect">
                    <a:avLst/>
                  </a:prstGeom>
                  <a:noFill/>
                </pic:spPr>
              </pic:pic>
            </a:graphicData>
          </a:graphic>
          <wp14:sizeRelH relativeFrom="margin">
            <wp14:pctWidth>0</wp14:pctWidth>
          </wp14:sizeRelH>
          <wp14:sizeRelV relativeFrom="margin">
            <wp14:pctHeight>0</wp14:pctHeight>
          </wp14:sizeRelV>
        </wp:anchor>
      </w:drawing>
    </w:r>
    <w:r w:rsidRPr="00C30DD5">
      <w:rPr>
        <w:rFonts w:ascii="Times New Roman" w:hAnsi="Times New Roman" w:cs="Times New Roman"/>
        <w:b/>
        <w:noProof/>
      </w:rPr>
      <w:drawing>
        <wp:anchor distT="0" distB="0" distL="114300" distR="114300" simplePos="0" relativeHeight="251662336" behindDoc="0" locked="0" layoutInCell="1" allowOverlap="0" wp14:anchorId="0DEB8023" wp14:editId="1E9F854D">
          <wp:simplePos x="0" y="0"/>
          <wp:positionH relativeFrom="column">
            <wp:posOffset>257175</wp:posOffset>
          </wp:positionH>
          <wp:positionV relativeFrom="paragraph">
            <wp:posOffset>-191770</wp:posOffset>
          </wp:positionV>
          <wp:extent cx="664845" cy="640715"/>
          <wp:effectExtent l="0" t="0" r="1905" b="6985"/>
          <wp:wrapSquare wrapText="bothSides"/>
          <wp:docPr id="2" name="Imagen 2" descr="LOgo%20espol"/>
          <wp:cNvGraphicFramePr/>
          <a:graphic xmlns:a="http://schemas.openxmlformats.org/drawingml/2006/main">
            <a:graphicData uri="http://schemas.openxmlformats.org/drawingml/2006/picture">
              <pic:pic xmlns:pic="http://schemas.openxmlformats.org/drawingml/2006/picture">
                <pic:nvPicPr>
                  <pic:cNvPr id="20486" name="Picture 1" descr="LOgo%20espol"/>
                  <pic:cNvPicPr>
                    <a:picLocks noChangeAspect="1" noChangeArrowheads="1"/>
                  </pic:cNvPicPr>
                </pic:nvPicPr>
                <pic:blipFill>
                  <a:blip r:embed="rId2" cstate="print"/>
                  <a:srcRect/>
                  <a:stretch>
                    <a:fillRect/>
                  </a:stretch>
                </pic:blipFill>
                <pic:spPr bwMode="auto">
                  <a:xfrm>
                    <a:off x="0" y="0"/>
                    <a:ext cx="664845" cy="64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0DD5" w:rsidRPr="00C30DD5">
      <w:rPr>
        <w:rFonts w:ascii="Times New Roman" w:hAnsi="Times New Roman" w:cs="Times New Roman"/>
        <w:b/>
        <w:sz w:val="20"/>
        <w:szCs w:val="20"/>
      </w:rPr>
      <w:t>FACULTAD DE CIENCIAS NATURALES Y MATEMÁTICAS</w:t>
    </w:r>
  </w:p>
  <w:p w:rsidR="00C30DD5" w:rsidRPr="00C30DD5" w:rsidRDefault="00C30DD5" w:rsidP="00905A41">
    <w:pPr>
      <w:autoSpaceDE w:val="0"/>
      <w:autoSpaceDN w:val="0"/>
      <w:adjustRightInd w:val="0"/>
      <w:spacing w:after="0" w:line="240" w:lineRule="auto"/>
      <w:jc w:val="center"/>
      <w:rPr>
        <w:rFonts w:ascii="Times New Roman" w:hAnsi="Times New Roman" w:cs="Times New Roman"/>
        <w:b/>
        <w:sz w:val="20"/>
        <w:szCs w:val="20"/>
      </w:rPr>
    </w:pPr>
    <w:r w:rsidRPr="00C30DD5">
      <w:rPr>
        <w:rFonts w:ascii="Times New Roman" w:hAnsi="Times New Roman" w:cs="Times New Roman"/>
        <w:b/>
        <w:sz w:val="20"/>
        <w:szCs w:val="20"/>
      </w:rPr>
      <w:t>DEPARTAMENTO DE FÍSICA</w:t>
    </w:r>
  </w:p>
  <w:p w:rsidR="00905A41" w:rsidRPr="00C30DD5" w:rsidRDefault="00C30DD5" w:rsidP="00905A41">
    <w:pPr>
      <w:autoSpaceDE w:val="0"/>
      <w:autoSpaceDN w:val="0"/>
      <w:adjustRightInd w:val="0"/>
      <w:spacing w:after="0" w:line="240" w:lineRule="auto"/>
      <w:jc w:val="center"/>
      <w:rPr>
        <w:rFonts w:ascii="Times New Roman" w:hAnsi="Times New Roman" w:cs="Times New Roman"/>
        <w:b/>
        <w:sz w:val="20"/>
        <w:szCs w:val="20"/>
      </w:rPr>
    </w:pPr>
    <w:r w:rsidRPr="00C30DD5">
      <w:rPr>
        <w:rFonts w:ascii="Times New Roman" w:hAnsi="Times New Roman" w:cs="Times New Roman"/>
        <w:b/>
        <w:sz w:val="20"/>
        <w:szCs w:val="20"/>
      </w:rPr>
      <w:t>LABORATORIO DE FÍSICA D</w:t>
    </w:r>
  </w:p>
  <w:p w:rsidR="00D071BF" w:rsidRPr="00C30DD5" w:rsidRDefault="00C30DD5" w:rsidP="00905A41">
    <w:pPr>
      <w:autoSpaceDE w:val="0"/>
      <w:autoSpaceDN w:val="0"/>
      <w:adjustRightInd w:val="0"/>
      <w:spacing w:after="0" w:line="240" w:lineRule="auto"/>
      <w:jc w:val="center"/>
      <w:rPr>
        <w:rFonts w:ascii="Times New Roman" w:hAnsi="Times New Roman" w:cs="Times New Roman"/>
        <w:b/>
        <w:sz w:val="20"/>
        <w:szCs w:val="20"/>
      </w:rPr>
    </w:pPr>
    <w:r w:rsidRPr="00C30DD5">
      <w:rPr>
        <w:rFonts w:ascii="Times New Roman" w:hAnsi="Times New Roman" w:cs="Times New Roman"/>
        <w:b/>
        <w:sz w:val="20"/>
        <w:szCs w:val="20"/>
      </w:rPr>
      <w:t>LECCIÓN PARCIAL I TÉRMINO 2015-2016</w:t>
    </w:r>
  </w:p>
  <w:p w:rsidR="00905A41" w:rsidRDefault="00905A41" w:rsidP="00905A41">
    <w:pPr>
      <w:autoSpaceDE w:val="0"/>
      <w:autoSpaceDN w:val="0"/>
      <w:adjustRightInd w:val="0"/>
      <w:spacing w:after="0" w:line="240" w:lineRule="auto"/>
      <w:jc w:val="center"/>
      <w:rPr>
        <w:rFonts w:ascii="Times New Roman" w:hAnsi="Times New Roman" w:cs="Times New Roman"/>
        <w:b/>
        <w:sz w:val="24"/>
        <w:szCs w:val="20"/>
      </w:rPr>
    </w:pPr>
  </w:p>
  <w:p w:rsidR="00905A41" w:rsidRDefault="00905A41" w:rsidP="00905A41">
    <w:pPr>
      <w:tabs>
        <w:tab w:val="left" w:pos="2020"/>
      </w:tabs>
      <w:autoSpaceDE w:val="0"/>
      <w:autoSpaceDN w:val="0"/>
      <w:adjustRightInd w:val="0"/>
      <w:spacing w:after="0"/>
      <w:rPr>
        <w:rFonts w:ascii="Times New Roman" w:hAnsi="Times New Roman" w:cs="Times New Roman"/>
        <w:b/>
        <w:sz w:val="24"/>
        <w:lang w:val="es-EC"/>
      </w:rPr>
    </w:pPr>
    <w:r w:rsidRPr="00CB0A8C">
      <w:rPr>
        <w:rFonts w:ascii="Times New Roman" w:hAnsi="Times New Roman" w:cs="Times New Roman"/>
        <w:b/>
        <w:sz w:val="24"/>
        <w:lang w:val="es-EC"/>
      </w:rPr>
      <w:t>Nombre:</w:t>
    </w:r>
    <w:r>
      <w:rPr>
        <w:rFonts w:ascii="Times New Roman" w:hAnsi="Times New Roman" w:cs="Times New Roman"/>
        <w:b/>
        <w:sz w:val="24"/>
        <w:lang w:val="es-EC"/>
      </w:rPr>
      <w:t xml:space="preserve"> __________________________________________</w:t>
    </w:r>
    <w:r w:rsidR="00EA1A29">
      <w:rPr>
        <w:rFonts w:ascii="Times New Roman" w:hAnsi="Times New Roman" w:cs="Times New Roman"/>
        <w:b/>
        <w:sz w:val="24"/>
        <w:lang w:val="es-EC"/>
      </w:rPr>
      <w:t>_____</w:t>
    </w:r>
    <w:r>
      <w:rPr>
        <w:rFonts w:ascii="Times New Roman" w:hAnsi="Times New Roman" w:cs="Times New Roman"/>
        <w:b/>
        <w:sz w:val="24"/>
        <w:lang w:val="es-EC"/>
      </w:rPr>
      <w:t>_ Paralelo: ________ Nota:</w:t>
    </w:r>
  </w:p>
  <w:p w:rsidR="00905A41" w:rsidRDefault="00905A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FFA"/>
    <w:multiLevelType w:val="hybridMultilevel"/>
    <w:tmpl w:val="AC441926"/>
    <w:lvl w:ilvl="0" w:tplc="0668417C">
      <w:start w:val="1"/>
      <w:numFmt w:val="decimal"/>
      <w:lvlText w:val="%1."/>
      <w:lvlJc w:val="left"/>
      <w:pPr>
        <w:ind w:left="360" w:hanging="360"/>
      </w:pPr>
      <w:rPr>
        <w:rFonts w:hint="default"/>
      </w:rPr>
    </w:lvl>
    <w:lvl w:ilvl="1" w:tplc="47F63734">
      <w:start w:val="1"/>
      <w:numFmt w:val="lowerLetter"/>
      <w:lvlText w:val="%2."/>
      <w:lvlJc w:val="left"/>
      <w:pPr>
        <w:ind w:left="1080" w:hanging="360"/>
      </w:pPr>
      <w:rPr>
        <w:b w:val="0"/>
      </w:r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01887845"/>
    <w:multiLevelType w:val="hybridMultilevel"/>
    <w:tmpl w:val="4F46A74E"/>
    <w:lvl w:ilvl="0" w:tplc="0668417C">
      <w:start w:val="1"/>
      <w:numFmt w:val="decimal"/>
      <w:lvlText w:val="%1."/>
      <w:lvlJc w:val="left"/>
      <w:pPr>
        <w:ind w:left="360" w:hanging="360"/>
      </w:pPr>
      <w:rPr>
        <w:rFonts w:hint="default"/>
      </w:rPr>
    </w:lvl>
    <w:lvl w:ilvl="1" w:tplc="B81CB190">
      <w:start w:val="1"/>
      <w:numFmt w:val="lowerLetter"/>
      <w:lvlText w:val="%2."/>
      <w:lvlJc w:val="left"/>
      <w:pPr>
        <w:ind w:left="1440" w:hanging="360"/>
      </w:pPr>
      <w:rPr>
        <w:b w:val="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26E6615"/>
    <w:multiLevelType w:val="hybridMultilevel"/>
    <w:tmpl w:val="58C88592"/>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03D77F7B"/>
    <w:multiLevelType w:val="hybridMultilevel"/>
    <w:tmpl w:val="444A5306"/>
    <w:lvl w:ilvl="0" w:tplc="BFB4F8A0">
      <w:start w:val="1"/>
      <w:numFmt w:val="decimal"/>
      <w:lvlText w:val="%1."/>
      <w:lvlJc w:val="left"/>
      <w:pPr>
        <w:ind w:left="360" w:hanging="360"/>
      </w:pPr>
      <w:rPr>
        <w:b w:val="0"/>
      </w:rPr>
    </w:lvl>
    <w:lvl w:ilvl="1" w:tplc="47DAFB7C">
      <w:start w:val="1"/>
      <w:numFmt w:val="lowerLetter"/>
      <w:lvlText w:val="%2."/>
      <w:lvlJc w:val="left"/>
      <w:pPr>
        <w:ind w:left="1080" w:hanging="360"/>
      </w:pPr>
      <w:rPr>
        <w:b/>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05B11710"/>
    <w:multiLevelType w:val="hybridMultilevel"/>
    <w:tmpl w:val="10E21B7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A710DE"/>
    <w:multiLevelType w:val="hybridMultilevel"/>
    <w:tmpl w:val="BA388488"/>
    <w:lvl w:ilvl="0" w:tplc="0C0A000F">
      <w:start w:val="1"/>
      <w:numFmt w:val="decimal"/>
      <w:lvlText w:val="%1."/>
      <w:lvlJc w:val="left"/>
      <w:pPr>
        <w:ind w:left="360" w:hanging="360"/>
      </w:pPr>
    </w:lvl>
    <w:lvl w:ilvl="1" w:tplc="F880CE34">
      <w:start w:val="1"/>
      <w:numFmt w:val="lowerLetter"/>
      <w:lvlText w:val="%2."/>
      <w:lvlJc w:val="lef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727682B"/>
    <w:multiLevelType w:val="hybridMultilevel"/>
    <w:tmpl w:val="8D627808"/>
    <w:lvl w:ilvl="0" w:tplc="0C0A000F">
      <w:start w:val="1"/>
      <w:numFmt w:val="decimal"/>
      <w:lvlText w:val="%1."/>
      <w:lvlJc w:val="left"/>
      <w:pPr>
        <w:ind w:left="360" w:hanging="360"/>
      </w:pPr>
      <w:rPr>
        <w:rFonts w:hint="default"/>
        <w:b w:val="0"/>
      </w:rPr>
    </w:lvl>
    <w:lvl w:ilvl="1" w:tplc="64B26D9A">
      <w:start w:val="1"/>
      <w:numFmt w:val="lowerLetter"/>
      <w:lvlText w:val="%2."/>
      <w:lvlJc w:val="lef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9574EC9"/>
    <w:multiLevelType w:val="hybridMultilevel"/>
    <w:tmpl w:val="86F878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810A62"/>
    <w:multiLevelType w:val="hybridMultilevel"/>
    <w:tmpl w:val="0E4CBD98"/>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2205E7F"/>
    <w:multiLevelType w:val="hybridMultilevel"/>
    <w:tmpl w:val="0DA4A4D4"/>
    <w:lvl w:ilvl="0" w:tplc="CE5071EE">
      <w:start w:val="1"/>
      <w:numFmt w:val="decimal"/>
      <w:lvlText w:val="%1."/>
      <w:lvlJc w:val="left"/>
      <w:pPr>
        <w:ind w:left="360" w:hanging="360"/>
      </w:pPr>
      <w:rPr>
        <w:rFonts w:hint="default"/>
        <w:b/>
      </w:rPr>
    </w:lvl>
    <w:lvl w:ilvl="1" w:tplc="827C5312">
      <w:start w:val="1"/>
      <w:numFmt w:val="lowerLetter"/>
      <w:lvlText w:val="%2."/>
      <w:lvlJc w:val="left"/>
      <w:pPr>
        <w:ind w:left="1080" w:hanging="360"/>
      </w:pPr>
      <w:rPr>
        <w:b w:val="0"/>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9A02202"/>
    <w:multiLevelType w:val="hybridMultilevel"/>
    <w:tmpl w:val="BF6E874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CEB6811"/>
    <w:multiLevelType w:val="hybridMultilevel"/>
    <w:tmpl w:val="3BA208AC"/>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331609C0"/>
    <w:multiLevelType w:val="hybridMultilevel"/>
    <w:tmpl w:val="0C5EBB92"/>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3333627A"/>
    <w:multiLevelType w:val="hybridMultilevel"/>
    <w:tmpl w:val="F000F32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4381538"/>
    <w:multiLevelType w:val="hybridMultilevel"/>
    <w:tmpl w:val="5442DF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4B7C9D"/>
    <w:multiLevelType w:val="hybridMultilevel"/>
    <w:tmpl w:val="6B2295A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8D45D50"/>
    <w:multiLevelType w:val="hybridMultilevel"/>
    <w:tmpl w:val="F43E779E"/>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39BD54EB"/>
    <w:multiLevelType w:val="hybridMultilevel"/>
    <w:tmpl w:val="02D62EC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nsid w:val="3C3B6330"/>
    <w:multiLevelType w:val="hybridMultilevel"/>
    <w:tmpl w:val="93C67B40"/>
    <w:lvl w:ilvl="0" w:tplc="D29A1358">
      <w:start w:val="23"/>
      <w:numFmt w:val="lowerLetter"/>
      <w:lvlText w:val="%1."/>
      <w:lvlJc w:val="left"/>
      <w:pPr>
        <w:ind w:left="1440" w:hanging="360"/>
      </w:pPr>
      <w:rPr>
        <w:rFonts w:hint="default"/>
        <w:b/>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nsid w:val="3D7209AD"/>
    <w:multiLevelType w:val="hybridMultilevel"/>
    <w:tmpl w:val="A614E522"/>
    <w:lvl w:ilvl="0" w:tplc="EA6237B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FFC612A"/>
    <w:multiLevelType w:val="hybridMultilevel"/>
    <w:tmpl w:val="D4126424"/>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16E4DC4"/>
    <w:multiLevelType w:val="hybridMultilevel"/>
    <w:tmpl w:val="ED883A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4E71C20"/>
    <w:multiLevelType w:val="hybridMultilevel"/>
    <w:tmpl w:val="F7CA9870"/>
    <w:lvl w:ilvl="0" w:tplc="300A000F">
      <w:start w:val="1"/>
      <w:numFmt w:val="decimal"/>
      <w:lvlText w:val="%1."/>
      <w:lvlJc w:val="left"/>
      <w:pPr>
        <w:ind w:left="360" w:hanging="360"/>
      </w:pPr>
      <w:rPr>
        <w:rFonts w:hint="default"/>
        <w:b w:val="0"/>
        <w:color w:val="auto"/>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46E6368A"/>
    <w:multiLevelType w:val="hybridMultilevel"/>
    <w:tmpl w:val="13DE95A6"/>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nsid w:val="4C871240"/>
    <w:multiLevelType w:val="hybridMultilevel"/>
    <w:tmpl w:val="07C08C28"/>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6DC8E9A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4D6E2F40"/>
    <w:multiLevelType w:val="hybridMultilevel"/>
    <w:tmpl w:val="A3AEBD76"/>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nsid w:val="4EDE714A"/>
    <w:multiLevelType w:val="hybridMultilevel"/>
    <w:tmpl w:val="19BE0D50"/>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7">
    <w:nsid w:val="50907C7E"/>
    <w:multiLevelType w:val="hybridMultilevel"/>
    <w:tmpl w:val="98AC75C4"/>
    <w:lvl w:ilvl="0" w:tplc="47F63734">
      <w:start w:val="1"/>
      <w:numFmt w:val="lowerLetter"/>
      <w:lvlText w:val="%1."/>
      <w:lvlJc w:val="left"/>
      <w:pPr>
        <w:ind w:left="1068" w:hanging="360"/>
      </w:pPr>
      <w:rPr>
        <w:b w:val="0"/>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8">
    <w:nsid w:val="52F5402A"/>
    <w:multiLevelType w:val="hybridMultilevel"/>
    <w:tmpl w:val="88FC9C4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533D239E"/>
    <w:multiLevelType w:val="hybridMultilevel"/>
    <w:tmpl w:val="1556CA94"/>
    <w:lvl w:ilvl="0" w:tplc="47DAFB7C">
      <w:start w:val="1"/>
      <w:numFmt w:val="lowerLetter"/>
      <w:lvlText w:val="%1."/>
      <w:lvlJc w:val="left"/>
      <w:pPr>
        <w:ind w:left="1125" w:hanging="360"/>
      </w:pPr>
      <w:rPr>
        <w:b/>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30">
    <w:nsid w:val="540A4C2E"/>
    <w:multiLevelType w:val="hybridMultilevel"/>
    <w:tmpl w:val="F5C88330"/>
    <w:lvl w:ilvl="0" w:tplc="145448D8">
      <w:start w:val="1"/>
      <w:numFmt w:val="lowerLetter"/>
      <w:lvlText w:val="%1."/>
      <w:lvlJc w:val="left"/>
      <w:pPr>
        <w:ind w:left="1068" w:hanging="360"/>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1">
    <w:nsid w:val="57300E3D"/>
    <w:multiLevelType w:val="hybridMultilevel"/>
    <w:tmpl w:val="D4126424"/>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63CD7067"/>
    <w:multiLevelType w:val="hybridMultilevel"/>
    <w:tmpl w:val="FFBC798A"/>
    <w:lvl w:ilvl="0" w:tplc="0C0A000F">
      <w:start w:val="1"/>
      <w:numFmt w:val="decimal"/>
      <w:lvlText w:val="%1."/>
      <w:lvlJc w:val="left"/>
      <w:pPr>
        <w:ind w:left="360"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3F27757"/>
    <w:multiLevelType w:val="hybridMultilevel"/>
    <w:tmpl w:val="A356A6F0"/>
    <w:lvl w:ilvl="0" w:tplc="47F63734">
      <w:start w:val="1"/>
      <w:numFmt w:val="lowerLetter"/>
      <w:lvlText w:val="%1."/>
      <w:lvlJc w:val="left"/>
      <w:pPr>
        <w:ind w:left="1068" w:hanging="360"/>
      </w:pPr>
      <w:rPr>
        <w:b w:val="0"/>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4">
    <w:nsid w:val="661502CF"/>
    <w:multiLevelType w:val="hybridMultilevel"/>
    <w:tmpl w:val="BFB282DE"/>
    <w:lvl w:ilvl="0" w:tplc="0936DBDC">
      <w:start w:val="1"/>
      <w:numFmt w:val="lowerLetter"/>
      <w:lvlText w:val="%1."/>
      <w:lvlJc w:val="left"/>
      <w:pPr>
        <w:ind w:left="1068" w:hanging="360"/>
      </w:pPr>
      <w:rPr>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688A402E"/>
    <w:multiLevelType w:val="hybridMultilevel"/>
    <w:tmpl w:val="B6D0F52E"/>
    <w:lvl w:ilvl="0" w:tplc="99248FD6">
      <w:start w:val="1"/>
      <w:numFmt w:val="decimal"/>
      <w:lvlText w:val="%1."/>
      <w:lvlJc w:val="left"/>
      <w:pPr>
        <w:ind w:left="360" w:hanging="360"/>
      </w:pPr>
      <w:rPr>
        <w:rFonts w:hint="default"/>
        <w:b/>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nsid w:val="6C3D3682"/>
    <w:multiLevelType w:val="hybridMultilevel"/>
    <w:tmpl w:val="990A910E"/>
    <w:lvl w:ilvl="0" w:tplc="0C0A000F">
      <w:start w:val="1"/>
      <w:numFmt w:val="decimal"/>
      <w:lvlText w:val="%1."/>
      <w:lvlJc w:val="left"/>
      <w:pPr>
        <w:ind w:left="1068" w:hanging="360"/>
      </w:pPr>
      <w:rPr>
        <w:rFonts w:hint="default"/>
        <w:b w:val="0"/>
      </w:rPr>
    </w:lvl>
    <w:lvl w:ilvl="1" w:tplc="E2BAAC80">
      <w:start w:val="1"/>
      <w:numFmt w:val="decimal"/>
      <w:lvlText w:val="%2."/>
      <w:lvlJc w:val="left"/>
      <w:pPr>
        <w:ind w:left="1788" w:hanging="360"/>
      </w:pPr>
      <w:rPr>
        <w:rFonts w:ascii="Times New Roman" w:eastAsiaTheme="minorEastAsia" w:hAnsi="Times New Roman" w:cs="Times New Roman"/>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6F847CD4"/>
    <w:multiLevelType w:val="hybridMultilevel"/>
    <w:tmpl w:val="EB34AD8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41C2B35"/>
    <w:multiLevelType w:val="hybridMultilevel"/>
    <w:tmpl w:val="2E444EAC"/>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nsid w:val="764E5D3D"/>
    <w:multiLevelType w:val="hybridMultilevel"/>
    <w:tmpl w:val="F0847D3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nsid w:val="7A265126"/>
    <w:multiLevelType w:val="hybridMultilevel"/>
    <w:tmpl w:val="F9E42858"/>
    <w:lvl w:ilvl="0" w:tplc="84E82D7A">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7ACB1300"/>
    <w:multiLevelType w:val="hybridMultilevel"/>
    <w:tmpl w:val="6F7EA95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ECE7B96"/>
    <w:multiLevelType w:val="hybridMultilevel"/>
    <w:tmpl w:val="E38040B8"/>
    <w:lvl w:ilvl="0" w:tplc="47DAFB7C">
      <w:start w:val="1"/>
      <w:numFmt w:val="lowerLetter"/>
      <w:lvlText w:val="%1."/>
      <w:lvlJc w:val="left"/>
      <w:pPr>
        <w:ind w:left="360" w:hanging="360"/>
      </w:pPr>
      <w:rPr>
        <w:b/>
      </w:rPr>
    </w:lvl>
    <w:lvl w:ilvl="1" w:tplc="300A0019" w:tentative="1">
      <w:start w:val="1"/>
      <w:numFmt w:val="lowerLetter"/>
      <w:lvlText w:val="%2."/>
      <w:lvlJc w:val="left"/>
      <w:pPr>
        <w:ind w:left="720" w:hanging="360"/>
      </w:pPr>
    </w:lvl>
    <w:lvl w:ilvl="2" w:tplc="300A001B" w:tentative="1">
      <w:start w:val="1"/>
      <w:numFmt w:val="lowerRoman"/>
      <w:lvlText w:val="%3."/>
      <w:lvlJc w:val="right"/>
      <w:pPr>
        <w:ind w:left="1440" w:hanging="180"/>
      </w:pPr>
    </w:lvl>
    <w:lvl w:ilvl="3" w:tplc="300A000F" w:tentative="1">
      <w:start w:val="1"/>
      <w:numFmt w:val="decimal"/>
      <w:lvlText w:val="%4."/>
      <w:lvlJc w:val="left"/>
      <w:pPr>
        <w:ind w:left="2160" w:hanging="360"/>
      </w:pPr>
    </w:lvl>
    <w:lvl w:ilvl="4" w:tplc="300A0019" w:tentative="1">
      <w:start w:val="1"/>
      <w:numFmt w:val="lowerLetter"/>
      <w:lvlText w:val="%5."/>
      <w:lvlJc w:val="left"/>
      <w:pPr>
        <w:ind w:left="2880" w:hanging="360"/>
      </w:pPr>
    </w:lvl>
    <w:lvl w:ilvl="5" w:tplc="300A001B" w:tentative="1">
      <w:start w:val="1"/>
      <w:numFmt w:val="lowerRoman"/>
      <w:lvlText w:val="%6."/>
      <w:lvlJc w:val="right"/>
      <w:pPr>
        <w:ind w:left="3600" w:hanging="180"/>
      </w:pPr>
    </w:lvl>
    <w:lvl w:ilvl="6" w:tplc="300A000F" w:tentative="1">
      <w:start w:val="1"/>
      <w:numFmt w:val="decimal"/>
      <w:lvlText w:val="%7."/>
      <w:lvlJc w:val="left"/>
      <w:pPr>
        <w:ind w:left="4320" w:hanging="360"/>
      </w:pPr>
    </w:lvl>
    <w:lvl w:ilvl="7" w:tplc="300A0019" w:tentative="1">
      <w:start w:val="1"/>
      <w:numFmt w:val="lowerLetter"/>
      <w:lvlText w:val="%8."/>
      <w:lvlJc w:val="left"/>
      <w:pPr>
        <w:ind w:left="5040" w:hanging="360"/>
      </w:pPr>
    </w:lvl>
    <w:lvl w:ilvl="8" w:tplc="300A001B" w:tentative="1">
      <w:start w:val="1"/>
      <w:numFmt w:val="lowerRoman"/>
      <w:lvlText w:val="%9."/>
      <w:lvlJc w:val="right"/>
      <w:pPr>
        <w:ind w:left="5760" w:hanging="180"/>
      </w:pPr>
    </w:lvl>
  </w:abstractNum>
  <w:abstractNum w:abstractNumId="43">
    <w:nsid w:val="7EDC22AA"/>
    <w:multiLevelType w:val="hybridMultilevel"/>
    <w:tmpl w:val="39C8F7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40"/>
  </w:num>
  <w:num w:numId="3">
    <w:abstractNumId w:val="8"/>
  </w:num>
  <w:num w:numId="4">
    <w:abstractNumId w:val="28"/>
  </w:num>
  <w:num w:numId="5">
    <w:abstractNumId w:val="13"/>
  </w:num>
  <w:num w:numId="6">
    <w:abstractNumId w:val="24"/>
  </w:num>
  <w:num w:numId="7">
    <w:abstractNumId w:val="36"/>
  </w:num>
  <w:num w:numId="8">
    <w:abstractNumId w:val="6"/>
  </w:num>
  <w:num w:numId="9">
    <w:abstractNumId w:val="34"/>
  </w:num>
  <w:num w:numId="10">
    <w:abstractNumId w:val="32"/>
  </w:num>
  <w:num w:numId="11">
    <w:abstractNumId w:val="25"/>
  </w:num>
  <w:num w:numId="12">
    <w:abstractNumId w:val="26"/>
  </w:num>
  <w:num w:numId="13">
    <w:abstractNumId w:val="12"/>
  </w:num>
  <w:num w:numId="14">
    <w:abstractNumId w:val="38"/>
  </w:num>
  <w:num w:numId="15">
    <w:abstractNumId w:val="39"/>
  </w:num>
  <w:num w:numId="16">
    <w:abstractNumId w:val="16"/>
  </w:num>
  <w:num w:numId="17">
    <w:abstractNumId w:val="0"/>
  </w:num>
  <w:num w:numId="18">
    <w:abstractNumId w:val="31"/>
  </w:num>
  <w:num w:numId="19">
    <w:abstractNumId w:val="19"/>
  </w:num>
  <w:num w:numId="20">
    <w:abstractNumId w:val="30"/>
  </w:num>
  <w:num w:numId="21">
    <w:abstractNumId w:val="15"/>
  </w:num>
  <w:num w:numId="22">
    <w:abstractNumId w:val="2"/>
  </w:num>
  <w:num w:numId="23">
    <w:abstractNumId w:val="23"/>
  </w:num>
  <w:num w:numId="24">
    <w:abstractNumId w:val="11"/>
  </w:num>
  <w:num w:numId="25">
    <w:abstractNumId w:val="22"/>
  </w:num>
  <w:num w:numId="26">
    <w:abstractNumId w:val="35"/>
  </w:num>
  <w:num w:numId="27">
    <w:abstractNumId w:val="18"/>
  </w:num>
  <w:num w:numId="28">
    <w:abstractNumId w:val="20"/>
  </w:num>
  <w:num w:numId="29">
    <w:abstractNumId w:val="21"/>
  </w:num>
  <w:num w:numId="30">
    <w:abstractNumId w:val="27"/>
  </w:num>
  <w:num w:numId="31">
    <w:abstractNumId w:val="33"/>
  </w:num>
  <w:num w:numId="32">
    <w:abstractNumId w:val="1"/>
  </w:num>
  <w:num w:numId="33">
    <w:abstractNumId w:val="17"/>
  </w:num>
  <w:num w:numId="34">
    <w:abstractNumId w:val="3"/>
  </w:num>
  <w:num w:numId="35">
    <w:abstractNumId w:val="42"/>
  </w:num>
  <w:num w:numId="36">
    <w:abstractNumId w:val="5"/>
  </w:num>
  <w:num w:numId="37">
    <w:abstractNumId w:val="29"/>
  </w:num>
  <w:num w:numId="38">
    <w:abstractNumId w:val="43"/>
  </w:num>
  <w:num w:numId="39">
    <w:abstractNumId w:val="10"/>
  </w:num>
  <w:num w:numId="40">
    <w:abstractNumId w:val="4"/>
  </w:num>
  <w:num w:numId="41">
    <w:abstractNumId w:val="37"/>
  </w:num>
  <w:num w:numId="42">
    <w:abstractNumId w:val="41"/>
  </w:num>
  <w:num w:numId="43">
    <w:abstractNumId w:val="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7C"/>
    <w:rsid w:val="00015C53"/>
    <w:rsid w:val="000426F6"/>
    <w:rsid w:val="00056DBA"/>
    <w:rsid w:val="00060F42"/>
    <w:rsid w:val="0006246E"/>
    <w:rsid w:val="00067BCE"/>
    <w:rsid w:val="000B38C6"/>
    <w:rsid w:val="000E0B39"/>
    <w:rsid w:val="00110774"/>
    <w:rsid w:val="00123445"/>
    <w:rsid w:val="00143031"/>
    <w:rsid w:val="001A407C"/>
    <w:rsid w:val="001A63B1"/>
    <w:rsid w:val="001B75B8"/>
    <w:rsid w:val="00202575"/>
    <w:rsid w:val="002119D3"/>
    <w:rsid w:val="00213484"/>
    <w:rsid w:val="00222854"/>
    <w:rsid w:val="0024733D"/>
    <w:rsid w:val="0025335E"/>
    <w:rsid w:val="00253622"/>
    <w:rsid w:val="002A674F"/>
    <w:rsid w:val="002D3386"/>
    <w:rsid w:val="002D662F"/>
    <w:rsid w:val="00304C00"/>
    <w:rsid w:val="0030538C"/>
    <w:rsid w:val="0031111A"/>
    <w:rsid w:val="00343F0F"/>
    <w:rsid w:val="00345B4B"/>
    <w:rsid w:val="00351F18"/>
    <w:rsid w:val="0036602F"/>
    <w:rsid w:val="003978D6"/>
    <w:rsid w:val="003F5110"/>
    <w:rsid w:val="00402B4E"/>
    <w:rsid w:val="004043C9"/>
    <w:rsid w:val="00411AA7"/>
    <w:rsid w:val="0044217B"/>
    <w:rsid w:val="00480BB5"/>
    <w:rsid w:val="005105E5"/>
    <w:rsid w:val="0052692E"/>
    <w:rsid w:val="00580AE9"/>
    <w:rsid w:val="005C01EE"/>
    <w:rsid w:val="005F2553"/>
    <w:rsid w:val="00603BA5"/>
    <w:rsid w:val="00611F00"/>
    <w:rsid w:val="0064046B"/>
    <w:rsid w:val="006710D0"/>
    <w:rsid w:val="00677AF3"/>
    <w:rsid w:val="0069742A"/>
    <w:rsid w:val="006B7365"/>
    <w:rsid w:val="006E70CA"/>
    <w:rsid w:val="007676FA"/>
    <w:rsid w:val="0077387B"/>
    <w:rsid w:val="007B599E"/>
    <w:rsid w:val="007C33F8"/>
    <w:rsid w:val="007C725A"/>
    <w:rsid w:val="007D7130"/>
    <w:rsid w:val="00834379"/>
    <w:rsid w:val="00836DB4"/>
    <w:rsid w:val="00854F44"/>
    <w:rsid w:val="0087027D"/>
    <w:rsid w:val="00870FEB"/>
    <w:rsid w:val="00887B7C"/>
    <w:rsid w:val="008932AD"/>
    <w:rsid w:val="00894EE4"/>
    <w:rsid w:val="008A33BB"/>
    <w:rsid w:val="008C4AB5"/>
    <w:rsid w:val="008D6761"/>
    <w:rsid w:val="008E3CAD"/>
    <w:rsid w:val="00904AC6"/>
    <w:rsid w:val="00905A41"/>
    <w:rsid w:val="009574EB"/>
    <w:rsid w:val="0098709A"/>
    <w:rsid w:val="00A0206D"/>
    <w:rsid w:val="00A72F1C"/>
    <w:rsid w:val="00A80E66"/>
    <w:rsid w:val="00AA072D"/>
    <w:rsid w:val="00B2360D"/>
    <w:rsid w:val="00B557A1"/>
    <w:rsid w:val="00B90822"/>
    <w:rsid w:val="00BB671B"/>
    <w:rsid w:val="00BC5896"/>
    <w:rsid w:val="00C01D47"/>
    <w:rsid w:val="00C30DD5"/>
    <w:rsid w:val="00C5128F"/>
    <w:rsid w:val="00C52C77"/>
    <w:rsid w:val="00C53772"/>
    <w:rsid w:val="00C66798"/>
    <w:rsid w:val="00C72E32"/>
    <w:rsid w:val="00C75C9A"/>
    <w:rsid w:val="00C9767A"/>
    <w:rsid w:val="00CE0DEC"/>
    <w:rsid w:val="00CE28C7"/>
    <w:rsid w:val="00CF66C8"/>
    <w:rsid w:val="00D0542C"/>
    <w:rsid w:val="00D071BF"/>
    <w:rsid w:val="00D8348F"/>
    <w:rsid w:val="00D84B31"/>
    <w:rsid w:val="00DE3130"/>
    <w:rsid w:val="00DE549F"/>
    <w:rsid w:val="00E023B4"/>
    <w:rsid w:val="00E06093"/>
    <w:rsid w:val="00E124F7"/>
    <w:rsid w:val="00E47D8F"/>
    <w:rsid w:val="00E817C8"/>
    <w:rsid w:val="00E85624"/>
    <w:rsid w:val="00E92E07"/>
    <w:rsid w:val="00EA1A29"/>
    <w:rsid w:val="00EB26E0"/>
    <w:rsid w:val="00EF09ED"/>
    <w:rsid w:val="00EF67AF"/>
    <w:rsid w:val="00F14F78"/>
    <w:rsid w:val="00F2570B"/>
    <w:rsid w:val="00F63222"/>
    <w:rsid w:val="00F91367"/>
    <w:rsid w:val="00FA0829"/>
    <w:rsid w:val="00FA254C"/>
    <w:rsid w:val="00FD4653"/>
    <w:rsid w:val="00FD5BAE"/>
    <w:rsid w:val="00FF47CC"/>
    <w:rsid w:val="00FF4F28"/>
    <w:rsid w:val="00FF76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7C"/>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87B7C"/>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7B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B7C"/>
    <w:rPr>
      <w:rFonts w:eastAsiaTheme="minorEastAsia"/>
      <w:lang w:val="es-ES" w:eastAsia="es-ES"/>
    </w:rPr>
  </w:style>
  <w:style w:type="paragraph" w:styleId="Piedepgina">
    <w:name w:val="footer"/>
    <w:basedOn w:val="Normal"/>
    <w:link w:val="PiedepginaCar"/>
    <w:uiPriority w:val="99"/>
    <w:unhideWhenUsed/>
    <w:rsid w:val="00887B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B7C"/>
    <w:rPr>
      <w:rFonts w:eastAsiaTheme="minorEastAsia"/>
      <w:lang w:val="es-ES" w:eastAsia="es-ES"/>
    </w:rPr>
  </w:style>
  <w:style w:type="paragraph" w:styleId="Prrafodelista">
    <w:name w:val="List Paragraph"/>
    <w:basedOn w:val="Normal"/>
    <w:uiPriority w:val="34"/>
    <w:qFormat/>
    <w:rsid w:val="008A33BB"/>
    <w:pPr>
      <w:ind w:left="720"/>
      <w:contextualSpacing/>
    </w:pPr>
  </w:style>
  <w:style w:type="character" w:styleId="Textodelmarcadordeposicin">
    <w:name w:val="Placeholder Text"/>
    <w:basedOn w:val="Fuentedeprrafopredeter"/>
    <w:uiPriority w:val="99"/>
    <w:semiHidden/>
    <w:rsid w:val="00060F42"/>
    <w:rPr>
      <w:color w:val="808080"/>
    </w:rPr>
  </w:style>
  <w:style w:type="paragraph" w:styleId="Textodeglobo">
    <w:name w:val="Balloon Text"/>
    <w:basedOn w:val="Normal"/>
    <w:link w:val="TextodegloboCar"/>
    <w:uiPriority w:val="99"/>
    <w:semiHidden/>
    <w:unhideWhenUsed/>
    <w:rsid w:val="00677A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AF3"/>
    <w:rPr>
      <w:rFonts w:ascii="Segoe UI" w:eastAsiaTheme="minorEastAsia" w:hAnsi="Segoe UI" w:cs="Segoe UI"/>
      <w:sz w:val="18"/>
      <w:szCs w:val="18"/>
      <w:lang w:val="es-ES" w:eastAsia="es-ES"/>
    </w:rPr>
  </w:style>
  <w:style w:type="character" w:customStyle="1" w:styleId="normaltextrun">
    <w:name w:val="normaltextrun"/>
    <w:basedOn w:val="Fuentedeprrafopredeter"/>
    <w:rsid w:val="00E06093"/>
  </w:style>
  <w:style w:type="paragraph" w:styleId="Sinespaciado">
    <w:name w:val="No Spacing"/>
    <w:uiPriority w:val="1"/>
    <w:qFormat/>
    <w:rsid w:val="00CE0DEC"/>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7C"/>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87B7C"/>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7B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B7C"/>
    <w:rPr>
      <w:rFonts w:eastAsiaTheme="minorEastAsia"/>
      <w:lang w:val="es-ES" w:eastAsia="es-ES"/>
    </w:rPr>
  </w:style>
  <w:style w:type="paragraph" w:styleId="Piedepgina">
    <w:name w:val="footer"/>
    <w:basedOn w:val="Normal"/>
    <w:link w:val="PiedepginaCar"/>
    <w:uiPriority w:val="99"/>
    <w:unhideWhenUsed/>
    <w:rsid w:val="00887B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B7C"/>
    <w:rPr>
      <w:rFonts w:eastAsiaTheme="minorEastAsia"/>
      <w:lang w:val="es-ES" w:eastAsia="es-ES"/>
    </w:rPr>
  </w:style>
  <w:style w:type="paragraph" w:styleId="Prrafodelista">
    <w:name w:val="List Paragraph"/>
    <w:basedOn w:val="Normal"/>
    <w:uiPriority w:val="34"/>
    <w:qFormat/>
    <w:rsid w:val="008A33BB"/>
    <w:pPr>
      <w:ind w:left="720"/>
      <w:contextualSpacing/>
    </w:pPr>
  </w:style>
  <w:style w:type="character" w:styleId="Textodelmarcadordeposicin">
    <w:name w:val="Placeholder Text"/>
    <w:basedOn w:val="Fuentedeprrafopredeter"/>
    <w:uiPriority w:val="99"/>
    <w:semiHidden/>
    <w:rsid w:val="00060F42"/>
    <w:rPr>
      <w:color w:val="808080"/>
    </w:rPr>
  </w:style>
  <w:style w:type="paragraph" w:styleId="Textodeglobo">
    <w:name w:val="Balloon Text"/>
    <w:basedOn w:val="Normal"/>
    <w:link w:val="TextodegloboCar"/>
    <w:uiPriority w:val="99"/>
    <w:semiHidden/>
    <w:unhideWhenUsed/>
    <w:rsid w:val="00677A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AF3"/>
    <w:rPr>
      <w:rFonts w:ascii="Segoe UI" w:eastAsiaTheme="minorEastAsia" w:hAnsi="Segoe UI" w:cs="Segoe UI"/>
      <w:sz w:val="18"/>
      <w:szCs w:val="18"/>
      <w:lang w:val="es-ES" w:eastAsia="es-ES"/>
    </w:rPr>
  </w:style>
  <w:style w:type="character" w:customStyle="1" w:styleId="normaltextrun">
    <w:name w:val="normaltextrun"/>
    <w:basedOn w:val="Fuentedeprrafopredeter"/>
    <w:rsid w:val="00E06093"/>
  </w:style>
  <w:style w:type="paragraph" w:styleId="Sinespaciado">
    <w:name w:val="No Spacing"/>
    <w:uiPriority w:val="1"/>
    <w:qFormat/>
    <w:rsid w:val="00CE0DEC"/>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7515">
      <w:bodyDiv w:val="1"/>
      <w:marLeft w:val="0"/>
      <w:marRight w:val="0"/>
      <w:marTop w:val="0"/>
      <w:marBottom w:val="0"/>
      <w:divBdr>
        <w:top w:val="none" w:sz="0" w:space="0" w:color="auto"/>
        <w:left w:val="none" w:sz="0" w:space="0" w:color="auto"/>
        <w:bottom w:val="none" w:sz="0" w:space="0" w:color="auto"/>
        <w:right w:val="none" w:sz="0" w:space="0" w:color="auto"/>
      </w:divBdr>
      <w:divsChild>
        <w:div w:id="239028793">
          <w:marLeft w:val="0"/>
          <w:marRight w:val="0"/>
          <w:marTop w:val="0"/>
          <w:marBottom w:val="0"/>
          <w:divBdr>
            <w:top w:val="none" w:sz="0" w:space="0" w:color="auto"/>
            <w:left w:val="none" w:sz="0" w:space="0" w:color="auto"/>
            <w:bottom w:val="none" w:sz="0" w:space="0" w:color="auto"/>
            <w:right w:val="none" w:sz="0" w:space="0" w:color="auto"/>
          </w:divBdr>
        </w:div>
        <w:div w:id="275988068">
          <w:marLeft w:val="0"/>
          <w:marRight w:val="0"/>
          <w:marTop w:val="0"/>
          <w:marBottom w:val="0"/>
          <w:divBdr>
            <w:top w:val="none" w:sz="0" w:space="0" w:color="auto"/>
            <w:left w:val="none" w:sz="0" w:space="0" w:color="auto"/>
            <w:bottom w:val="none" w:sz="0" w:space="0" w:color="auto"/>
            <w:right w:val="none" w:sz="0" w:space="0" w:color="auto"/>
          </w:divBdr>
        </w:div>
        <w:div w:id="528882558">
          <w:marLeft w:val="0"/>
          <w:marRight w:val="0"/>
          <w:marTop w:val="0"/>
          <w:marBottom w:val="0"/>
          <w:divBdr>
            <w:top w:val="none" w:sz="0" w:space="0" w:color="auto"/>
            <w:left w:val="none" w:sz="0" w:space="0" w:color="auto"/>
            <w:bottom w:val="none" w:sz="0" w:space="0" w:color="auto"/>
            <w:right w:val="none" w:sz="0" w:space="0" w:color="auto"/>
          </w:divBdr>
        </w:div>
        <w:div w:id="636375371">
          <w:marLeft w:val="0"/>
          <w:marRight w:val="0"/>
          <w:marTop w:val="0"/>
          <w:marBottom w:val="0"/>
          <w:divBdr>
            <w:top w:val="none" w:sz="0" w:space="0" w:color="auto"/>
            <w:left w:val="none" w:sz="0" w:space="0" w:color="auto"/>
            <w:bottom w:val="none" w:sz="0" w:space="0" w:color="auto"/>
            <w:right w:val="none" w:sz="0" w:space="0" w:color="auto"/>
          </w:divBdr>
        </w:div>
        <w:div w:id="789006849">
          <w:marLeft w:val="0"/>
          <w:marRight w:val="0"/>
          <w:marTop w:val="0"/>
          <w:marBottom w:val="0"/>
          <w:divBdr>
            <w:top w:val="none" w:sz="0" w:space="0" w:color="auto"/>
            <w:left w:val="none" w:sz="0" w:space="0" w:color="auto"/>
            <w:bottom w:val="none" w:sz="0" w:space="0" w:color="auto"/>
            <w:right w:val="none" w:sz="0" w:space="0" w:color="auto"/>
          </w:divBdr>
        </w:div>
        <w:div w:id="996567919">
          <w:marLeft w:val="0"/>
          <w:marRight w:val="0"/>
          <w:marTop w:val="0"/>
          <w:marBottom w:val="0"/>
          <w:divBdr>
            <w:top w:val="none" w:sz="0" w:space="0" w:color="auto"/>
            <w:left w:val="none" w:sz="0" w:space="0" w:color="auto"/>
            <w:bottom w:val="none" w:sz="0" w:space="0" w:color="auto"/>
            <w:right w:val="none" w:sz="0" w:space="0" w:color="auto"/>
          </w:divBdr>
        </w:div>
        <w:div w:id="1000743486">
          <w:marLeft w:val="0"/>
          <w:marRight w:val="0"/>
          <w:marTop w:val="0"/>
          <w:marBottom w:val="0"/>
          <w:divBdr>
            <w:top w:val="none" w:sz="0" w:space="0" w:color="auto"/>
            <w:left w:val="none" w:sz="0" w:space="0" w:color="auto"/>
            <w:bottom w:val="none" w:sz="0" w:space="0" w:color="auto"/>
            <w:right w:val="none" w:sz="0" w:space="0" w:color="auto"/>
          </w:divBdr>
        </w:div>
        <w:div w:id="1003436130">
          <w:marLeft w:val="0"/>
          <w:marRight w:val="0"/>
          <w:marTop w:val="0"/>
          <w:marBottom w:val="0"/>
          <w:divBdr>
            <w:top w:val="none" w:sz="0" w:space="0" w:color="auto"/>
            <w:left w:val="none" w:sz="0" w:space="0" w:color="auto"/>
            <w:bottom w:val="none" w:sz="0" w:space="0" w:color="auto"/>
            <w:right w:val="none" w:sz="0" w:space="0" w:color="auto"/>
          </w:divBdr>
        </w:div>
        <w:div w:id="1166285705">
          <w:marLeft w:val="0"/>
          <w:marRight w:val="0"/>
          <w:marTop w:val="0"/>
          <w:marBottom w:val="0"/>
          <w:divBdr>
            <w:top w:val="none" w:sz="0" w:space="0" w:color="auto"/>
            <w:left w:val="none" w:sz="0" w:space="0" w:color="auto"/>
            <w:bottom w:val="none" w:sz="0" w:space="0" w:color="auto"/>
            <w:right w:val="none" w:sz="0" w:space="0" w:color="auto"/>
          </w:divBdr>
        </w:div>
        <w:div w:id="1729646488">
          <w:marLeft w:val="0"/>
          <w:marRight w:val="0"/>
          <w:marTop w:val="0"/>
          <w:marBottom w:val="0"/>
          <w:divBdr>
            <w:top w:val="none" w:sz="0" w:space="0" w:color="auto"/>
            <w:left w:val="none" w:sz="0" w:space="0" w:color="auto"/>
            <w:bottom w:val="none" w:sz="0" w:space="0" w:color="auto"/>
            <w:right w:val="none" w:sz="0" w:space="0" w:color="auto"/>
          </w:divBdr>
        </w:div>
        <w:div w:id="2017029659">
          <w:marLeft w:val="0"/>
          <w:marRight w:val="0"/>
          <w:marTop w:val="0"/>
          <w:marBottom w:val="0"/>
          <w:divBdr>
            <w:top w:val="none" w:sz="0" w:space="0" w:color="auto"/>
            <w:left w:val="none" w:sz="0" w:space="0" w:color="auto"/>
            <w:bottom w:val="none" w:sz="0" w:space="0" w:color="auto"/>
            <w:right w:val="none" w:sz="0" w:space="0" w:color="auto"/>
          </w:divBdr>
        </w:div>
      </w:divsChild>
    </w:div>
    <w:div w:id="329867742">
      <w:bodyDiv w:val="1"/>
      <w:marLeft w:val="0"/>
      <w:marRight w:val="0"/>
      <w:marTop w:val="0"/>
      <w:marBottom w:val="0"/>
      <w:divBdr>
        <w:top w:val="none" w:sz="0" w:space="0" w:color="auto"/>
        <w:left w:val="none" w:sz="0" w:space="0" w:color="auto"/>
        <w:bottom w:val="none" w:sz="0" w:space="0" w:color="auto"/>
        <w:right w:val="none" w:sz="0" w:space="0" w:color="auto"/>
      </w:divBdr>
      <w:divsChild>
        <w:div w:id="145322997">
          <w:marLeft w:val="0"/>
          <w:marRight w:val="0"/>
          <w:marTop w:val="0"/>
          <w:marBottom w:val="0"/>
          <w:divBdr>
            <w:top w:val="none" w:sz="0" w:space="0" w:color="auto"/>
            <w:left w:val="none" w:sz="0" w:space="0" w:color="auto"/>
            <w:bottom w:val="none" w:sz="0" w:space="0" w:color="auto"/>
            <w:right w:val="none" w:sz="0" w:space="0" w:color="auto"/>
          </w:divBdr>
        </w:div>
        <w:div w:id="312493011">
          <w:marLeft w:val="0"/>
          <w:marRight w:val="0"/>
          <w:marTop w:val="0"/>
          <w:marBottom w:val="0"/>
          <w:divBdr>
            <w:top w:val="none" w:sz="0" w:space="0" w:color="auto"/>
            <w:left w:val="none" w:sz="0" w:space="0" w:color="auto"/>
            <w:bottom w:val="none" w:sz="0" w:space="0" w:color="auto"/>
            <w:right w:val="none" w:sz="0" w:space="0" w:color="auto"/>
          </w:divBdr>
        </w:div>
        <w:div w:id="569773888">
          <w:marLeft w:val="0"/>
          <w:marRight w:val="0"/>
          <w:marTop w:val="0"/>
          <w:marBottom w:val="0"/>
          <w:divBdr>
            <w:top w:val="none" w:sz="0" w:space="0" w:color="auto"/>
            <w:left w:val="none" w:sz="0" w:space="0" w:color="auto"/>
            <w:bottom w:val="none" w:sz="0" w:space="0" w:color="auto"/>
            <w:right w:val="none" w:sz="0" w:space="0" w:color="auto"/>
          </w:divBdr>
        </w:div>
        <w:div w:id="602303082">
          <w:marLeft w:val="0"/>
          <w:marRight w:val="0"/>
          <w:marTop w:val="0"/>
          <w:marBottom w:val="0"/>
          <w:divBdr>
            <w:top w:val="none" w:sz="0" w:space="0" w:color="auto"/>
            <w:left w:val="none" w:sz="0" w:space="0" w:color="auto"/>
            <w:bottom w:val="none" w:sz="0" w:space="0" w:color="auto"/>
            <w:right w:val="none" w:sz="0" w:space="0" w:color="auto"/>
          </w:divBdr>
        </w:div>
      </w:divsChild>
    </w:div>
    <w:div w:id="5998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10E4-1728-4E0D-990A-9D7826EB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725</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curso</cp:lastModifiedBy>
  <cp:revision>3</cp:revision>
  <cp:lastPrinted>2014-11-10T04:45:00Z</cp:lastPrinted>
  <dcterms:created xsi:type="dcterms:W3CDTF">2015-08-27T15:22:00Z</dcterms:created>
  <dcterms:modified xsi:type="dcterms:W3CDTF">2015-08-27T16:17:00Z</dcterms:modified>
</cp:coreProperties>
</file>