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D8" w:rsidRPr="0022361B" w:rsidRDefault="008A3BD8" w:rsidP="008A3BD8">
      <w:pPr>
        <w:jc w:val="both"/>
        <w:rPr>
          <w:rFonts w:ascii="Arial" w:hAnsi="Arial" w:cs="Arial"/>
          <w:b/>
          <w:sz w:val="20"/>
          <w:szCs w:val="20"/>
        </w:rPr>
      </w:pPr>
      <w:r w:rsidRPr="0022361B">
        <w:rPr>
          <w:rFonts w:ascii="Arial" w:hAnsi="Arial" w:cs="Arial"/>
          <w:b/>
          <w:sz w:val="20"/>
          <w:szCs w:val="20"/>
        </w:rPr>
        <w:t>EXAMEN PARCIAL DE DERECHO TRIBUTARIO</w:t>
      </w:r>
    </w:p>
    <w:p w:rsidR="008A3BD8" w:rsidRPr="0022361B" w:rsidRDefault="008A3BD8" w:rsidP="008A3BD8">
      <w:pPr>
        <w:jc w:val="both"/>
        <w:rPr>
          <w:rFonts w:ascii="Arial" w:hAnsi="Arial" w:cs="Arial"/>
          <w:b/>
          <w:sz w:val="20"/>
          <w:szCs w:val="20"/>
        </w:rPr>
      </w:pPr>
    </w:p>
    <w:p w:rsidR="008A3BD8" w:rsidRPr="0022361B" w:rsidRDefault="008A3BD8" w:rsidP="008A3BD8">
      <w:pPr>
        <w:jc w:val="both"/>
        <w:rPr>
          <w:rFonts w:ascii="Arial" w:hAnsi="Arial" w:cs="Arial"/>
          <w:b/>
          <w:sz w:val="20"/>
          <w:szCs w:val="20"/>
        </w:rPr>
      </w:pPr>
      <w:r w:rsidRPr="0022361B">
        <w:rPr>
          <w:rFonts w:ascii="Arial" w:hAnsi="Arial" w:cs="Arial"/>
          <w:b/>
          <w:sz w:val="20"/>
          <w:szCs w:val="20"/>
        </w:rPr>
        <w:t>NOMBRE:</w:t>
      </w:r>
      <w:r w:rsidR="00C7210E">
        <w:rPr>
          <w:rFonts w:ascii="Arial" w:hAnsi="Arial" w:cs="Arial"/>
          <w:b/>
          <w:sz w:val="20"/>
          <w:szCs w:val="20"/>
        </w:rPr>
        <w:tab/>
      </w:r>
      <w:r w:rsidR="00C7210E">
        <w:rPr>
          <w:rFonts w:ascii="Arial" w:hAnsi="Arial" w:cs="Arial"/>
          <w:b/>
          <w:sz w:val="20"/>
          <w:szCs w:val="20"/>
        </w:rPr>
        <w:tab/>
      </w:r>
      <w:r w:rsidR="00C7210E">
        <w:rPr>
          <w:rFonts w:ascii="Arial" w:hAnsi="Arial" w:cs="Arial"/>
          <w:b/>
          <w:sz w:val="20"/>
          <w:szCs w:val="20"/>
        </w:rPr>
        <w:tab/>
      </w:r>
      <w:r w:rsidR="00C7210E">
        <w:rPr>
          <w:rFonts w:ascii="Arial" w:hAnsi="Arial" w:cs="Arial"/>
          <w:b/>
          <w:sz w:val="20"/>
          <w:szCs w:val="20"/>
        </w:rPr>
        <w:tab/>
      </w:r>
      <w:r w:rsidR="00C7210E">
        <w:rPr>
          <w:rFonts w:ascii="Arial" w:hAnsi="Arial" w:cs="Arial"/>
          <w:b/>
          <w:sz w:val="20"/>
          <w:szCs w:val="20"/>
        </w:rPr>
        <w:tab/>
      </w:r>
      <w:r w:rsidR="00C7210E">
        <w:rPr>
          <w:rFonts w:ascii="Arial" w:hAnsi="Arial" w:cs="Arial"/>
          <w:b/>
          <w:sz w:val="20"/>
          <w:szCs w:val="20"/>
        </w:rPr>
        <w:tab/>
      </w:r>
      <w:r w:rsidR="00C7210E">
        <w:rPr>
          <w:rFonts w:ascii="Arial" w:hAnsi="Arial" w:cs="Arial"/>
          <w:b/>
          <w:sz w:val="20"/>
          <w:szCs w:val="20"/>
        </w:rPr>
        <w:tab/>
      </w:r>
      <w:r w:rsidR="00C7210E">
        <w:rPr>
          <w:rFonts w:ascii="Arial" w:hAnsi="Arial" w:cs="Arial"/>
          <w:b/>
          <w:sz w:val="20"/>
          <w:szCs w:val="20"/>
        </w:rPr>
        <w:tab/>
      </w:r>
      <w:r w:rsidR="00C7210E">
        <w:rPr>
          <w:rFonts w:ascii="Arial" w:hAnsi="Arial" w:cs="Arial"/>
          <w:b/>
          <w:sz w:val="20"/>
          <w:szCs w:val="20"/>
        </w:rPr>
        <w:tab/>
        <w:t>PARALELO:</w:t>
      </w:r>
    </w:p>
    <w:p w:rsidR="008A3BD8" w:rsidRPr="0022361B" w:rsidRDefault="008A3BD8" w:rsidP="008A3BD8">
      <w:pPr>
        <w:jc w:val="both"/>
        <w:rPr>
          <w:rFonts w:ascii="Arial" w:hAnsi="Arial" w:cs="Arial"/>
          <w:b/>
          <w:sz w:val="20"/>
          <w:szCs w:val="20"/>
        </w:rPr>
      </w:pPr>
    </w:p>
    <w:p w:rsidR="008A3BD8" w:rsidRPr="00C7210E" w:rsidRDefault="008A3BD8" w:rsidP="00C7210E">
      <w:pPr>
        <w:pStyle w:val="Prrafodelista"/>
        <w:numPr>
          <w:ilvl w:val="0"/>
          <w:numId w:val="6"/>
        </w:numPr>
        <w:jc w:val="both"/>
        <w:rPr>
          <w:rFonts w:asciiTheme="minorHAnsi" w:hAnsiTheme="minorHAnsi" w:cs="Arial"/>
          <w:b/>
          <w:sz w:val="20"/>
          <w:szCs w:val="20"/>
        </w:rPr>
      </w:pPr>
      <w:r w:rsidRPr="00C7210E">
        <w:rPr>
          <w:rFonts w:asciiTheme="minorHAnsi" w:hAnsiTheme="minorHAnsi" w:cs="Arial"/>
          <w:b/>
          <w:sz w:val="20"/>
          <w:szCs w:val="20"/>
        </w:rPr>
        <w:t>Conteste las siguientes preguntas:</w:t>
      </w:r>
    </w:p>
    <w:p w:rsidR="008A3BD8" w:rsidRPr="00C7210E" w:rsidRDefault="008A3BD8" w:rsidP="00C7210E">
      <w:pPr>
        <w:numPr>
          <w:ilvl w:val="0"/>
          <w:numId w:val="7"/>
        </w:numPr>
        <w:jc w:val="both"/>
        <w:rPr>
          <w:rFonts w:asciiTheme="minorHAnsi" w:hAnsiTheme="minorHAnsi" w:cs="Arial"/>
          <w:sz w:val="20"/>
          <w:szCs w:val="20"/>
        </w:rPr>
      </w:pPr>
      <w:r w:rsidRPr="00C7210E">
        <w:rPr>
          <w:rFonts w:asciiTheme="minorHAnsi" w:hAnsiTheme="minorHAnsi" w:cs="Arial"/>
          <w:sz w:val="20"/>
          <w:szCs w:val="20"/>
        </w:rPr>
        <w:t xml:space="preserve">¿Qué establece el Artículo 300 de </w:t>
      </w:r>
      <w:smartTag w:uri="urn:schemas-microsoft-com:office:smarttags" w:element="PersonName">
        <w:smartTagPr>
          <w:attr w:name="ProductID" w:val="la Constituci￳n Pol￭tica"/>
        </w:smartTagPr>
        <w:smartTag w:uri="urn:schemas-microsoft-com:office:smarttags" w:element="PersonName">
          <w:smartTagPr>
            <w:attr w:name="ProductID" w:val="la Constituci￳n"/>
          </w:smartTagPr>
          <w:r w:rsidRPr="00C7210E">
            <w:rPr>
              <w:rFonts w:asciiTheme="minorHAnsi" w:hAnsiTheme="minorHAnsi" w:cs="Arial"/>
              <w:sz w:val="20"/>
              <w:szCs w:val="20"/>
            </w:rPr>
            <w:t>la Constitución</w:t>
          </w:r>
        </w:smartTag>
        <w:r w:rsidRPr="00C7210E">
          <w:rPr>
            <w:rFonts w:asciiTheme="minorHAnsi" w:hAnsiTheme="minorHAnsi" w:cs="Arial"/>
            <w:sz w:val="20"/>
            <w:szCs w:val="20"/>
          </w:rPr>
          <w:t xml:space="preserve"> Política</w:t>
        </w:r>
      </w:smartTag>
      <w:r w:rsidRPr="00C7210E">
        <w:rPr>
          <w:rFonts w:asciiTheme="minorHAnsi" w:hAnsiTheme="minorHAnsi" w:cs="Arial"/>
          <w:sz w:val="20"/>
          <w:szCs w:val="20"/>
        </w:rPr>
        <w:t xml:space="preserve"> del Ecuador en relación al régimen tributario?</w:t>
      </w:r>
    </w:p>
    <w:p w:rsidR="008A3BD8" w:rsidRPr="00C7210E" w:rsidRDefault="008A3BD8" w:rsidP="00C7210E">
      <w:pPr>
        <w:numPr>
          <w:ilvl w:val="0"/>
          <w:numId w:val="7"/>
        </w:numPr>
        <w:jc w:val="both"/>
        <w:rPr>
          <w:rFonts w:asciiTheme="minorHAnsi" w:hAnsiTheme="minorHAnsi" w:cs="Arial"/>
          <w:sz w:val="20"/>
          <w:szCs w:val="20"/>
        </w:rPr>
      </w:pPr>
      <w:r w:rsidRPr="00C7210E">
        <w:rPr>
          <w:rFonts w:asciiTheme="minorHAnsi" w:hAnsiTheme="minorHAnsi" w:cs="Arial"/>
          <w:sz w:val="20"/>
          <w:szCs w:val="20"/>
        </w:rPr>
        <w:t>En qué consiste la supremacía de las normas tributarias.</w:t>
      </w:r>
    </w:p>
    <w:p w:rsidR="008A3BD8" w:rsidRPr="00C7210E" w:rsidRDefault="008A3BD8" w:rsidP="00C7210E">
      <w:pPr>
        <w:numPr>
          <w:ilvl w:val="0"/>
          <w:numId w:val="7"/>
        </w:numPr>
        <w:jc w:val="both"/>
        <w:rPr>
          <w:rFonts w:asciiTheme="minorHAnsi" w:hAnsiTheme="minorHAnsi" w:cs="Arial"/>
          <w:sz w:val="20"/>
          <w:szCs w:val="20"/>
        </w:rPr>
      </w:pPr>
      <w:r w:rsidRPr="00C7210E">
        <w:rPr>
          <w:rFonts w:asciiTheme="minorHAnsi" w:hAnsiTheme="minorHAnsi" w:cs="Arial"/>
          <w:sz w:val="20"/>
          <w:szCs w:val="20"/>
        </w:rPr>
        <w:t>Concepto de obligación tributaria</w:t>
      </w:r>
    </w:p>
    <w:p w:rsidR="008A3BD8" w:rsidRPr="00C7210E" w:rsidRDefault="008A3BD8" w:rsidP="00C7210E">
      <w:pPr>
        <w:numPr>
          <w:ilvl w:val="0"/>
          <w:numId w:val="7"/>
        </w:numPr>
        <w:jc w:val="both"/>
        <w:rPr>
          <w:rFonts w:asciiTheme="minorHAnsi" w:hAnsiTheme="minorHAnsi" w:cs="Arial"/>
          <w:sz w:val="20"/>
          <w:szCs w:val="20"/>
        </w:rPr>
      </w:pPr>
      <w:r w:rsidRPr="00C7210E">
        <w:rPr>
          <w:rFonts w:asciiTheme="minorHAnsi" w:hAnsiTheme="minorHAnsi" w:cs="Arial"/>
          <w:sz w:val="20"/>
          <w:szCs w:val="20"/>
        </w:rPr>
        <w:t>Cómo se tipifican los intereses a cargo del sujeto pasivo</w:t>
      </w:r>
      <w:proofErr w:type="gramStart"/>
      <w:r w:rsidRPr="00C7210E">
        <w:rPr>
          <w:rFonts w:asciiTheme="minorHAnsi" w:hAnsiTheme="minorHAnsi" w:cs="Arial"/>
          <w:sz w:val="20"/>
          <w:szCs w:val="20"/>
        </w:rPr>
        <w:t>?</w:t>
      </w:r>
      <w:proofErr w:type="gramEnd"/>
    </w:p>
    <w:p w:rsidR="008A3BD8" w:rsidRPr="00C7210E" w:rsidRDefault="008A3BD8" w:rsidP="00C7210E">
      <w:pPr>
        <w:numPr>
          <w:ilvl w:val="0"/>
          <w:numId w:val="7"/>
        </w:numPr>
        <w:jc w:val="both"/>
        <w:rPr>
          <w:rFonts w:asciiTheme="minorHAnsi" w:hAnsiTheme="minorHAnsi" w:cs="Arial"/>
          <w:sz w:val="20"/>
          <w:szCs w:val="20"/>
        </w:rPr>
      </w:pPr>
      <w:r w:rsidRPr="00C7210E">
        <w:rPr>
          <w:rFonts w:asciiTheme="minorHAnsi" w:hAnsiTheme="minorHAnsi" w:cs="Arial"/>
          <w:sz w:val="20"/>
          <w:szCs w:val="20"/>
        </w:rPr>
        <w:t>Concepto de exención tributaria</w:t>
      </w:r>
    </w:p>
    <w:p w:rsidR="008A3BD8" w:rsidRPr="00C7210E" w:rsidRDefault="008A3BD8" w:rsidP="00C7210E">
      <w:pPr>
        <w:numPr>
          <w:ilvl w:val="0"/>
          <w:numId w:val="7"/>
        </w:numPr>
        <w:jc w:val="both"/>
        <w:rPr>
          <w:rFonts w:asciiTheme="minorHAnsi" w:hAnsiTheme="minorHAnsi" w:cs="Arial"/>
          <w:sz w:val="20"/>
          <w:szCs w:val="20"/>
        </w:rPr>
      </w:pPr>
      <w:r w:rsidRPr="00C7210E">
        <w:rPr>
          <w:rFonts w:asciiTheme="minorHAnsi" w:hAnsiTheme="minorHAnsi" w:cs="Arial"/>
          <w:sz w:val="20"/>
          <w:szCs w:val="20"/>
        </w:rPr>
        <w:t>Cuál es la diferencia entre Prescripción y Caducidad de la obligación tributaria</w:t>
      </w:r>
      <w:proofErr w:type="gramStart"/>
      <w:r w:rsidRPr="00C7210E">
        <w:rPr>
          <w:rFonts w:asciiTheme="minorHAnsi" w:hAnsiTheme="minorHAnsi" w:cs="Arial"/>
          <w:sz w:val="20"/>
          <w:szCs w:val="20"/>
        </w:rPr>
        <w:t>?</w:t>
      </w:r>
      <w:proofErr w:type="gramEnd"/>
    </w:p>
    <w:p w:rsidR="008A3BD8" w:rsidRPr="00C7210E" w:rsidRDefault="008A3BD8" w:rsidP="00C7210E">
      <w:pPr>
        <w:numPr>
          <w:ilvl w:val="0"/>
          <w:numId w:val="7"/>
        </w:numPr>
        <w:jc w:val="both"/>
        <w:rPr>
          <w:rFonts w:asciiTheme="minorHAnsi" w:hAnsiTheme="minorHAnsi" w:cs="Arial"/>
          <w:sz w:val="20"/>
          <w:szCs w:val="20"/>
        </w:rPr>
      </w:pPr>
      <w:r w:rsidRPr="00C7210E">
        <w:rPr>
          <w:rFonts w:asciiTheme="minorHAnsi" w:hAnsiTheme="minorHAnsi" w:cs="Arial"/>
          <w:sz w:val="20"/>
          <w:szCs w:val="20"/>
        </w:rPr>
        <w:t>¿Cuáles son los deberes formales que debe cumplir un contribuyente?</w:t>
      </w:r>
    </w:p>
    <w:p w:rsidR="008A3BD8" w:rsidRPr="00C7210E" w:rsidRDefault="008A3BD8" w:rsidP="00C7210E">
      <w:pPr>
        <w:ind w:left="720"/>
        <w:jc w:val="both"/>
        <w:rPr>
          <w:rFonts w:asciiTheme="minorHAnsi" w:hAnsiTheme="minorHAnsi" w:cs="Arial"/>
          <w:sz w:val="20"/>
          <w:szCs w:val="20"/>
        </w:rPr>
      </w:pPr>
    </w:p>
    <w:p w:rsidR="00C7210E" w:rsidRPr="00C7210E" w:rsidRDefault="00C7210E" w:rsidP="00C7210E">
      <w:pPr>
        <w:ind w:left="720"/>
        <w:jc w:val="both"/>
        <w:rPr>
          <w:rFonts w:asciiTheme="minorHAnsi" w:hAnsiTheme="minorHAnsi" w:cs="Arial"/>
          <w:sz w:val="20"/>
          <w:szCs w:val="20"/>
        </w:rPr>
      </w:pPr>
    </w:p>
    <w:p w:rsidR="00C7210E" w:rsidRPr="00C7210E" w:rsidRDefault="00C7210E" w:rsidP="00C7210E">
      <w:pPr>
        <w:pStyle w:val="Prrafodelista"/>
        <w:numPr>
          <w:ilvl w:val="0"/>
          <w:numId w:val="6"/>
        </w:numPr>
        <w:jc w:val="both"/>
        <w:rPr>
          <w:rFonts w:asciiTheme="minorHAnsi" w:hAnsiTheme="minorHAnsi" w:cs="Arial"/>
          <w:b/>
          <w:sz w:val="20"/>
          <w:szCs w:val="20"/>
        </w:rPr>
      </w:pPr>
      <w:r w:rsidRPr="00C7210E">
        <w:rPr>
          <w:rFonts w:asciiTheme="minorHAnsi" w:hAnsiTheme="minorHAnsi" w:cs="Arial"/>
          <w:b/>
          <w:sz w:val="20"/>
          <w:szCs w:val="20"/>
        </w:rPr>
        <w:t xml:space="preserve">Indique </w:t>
      </w:r>
      <w:r w:rsidR="00393D2A">
        <w:rPr>
          <w:rFonts w:asciiTheme="minorHAnsi" w:hAnsiTheme="minorHAnsi" w:cs="Arial"/>
          <w:b/>
          <w:sz w:val="20"/>
          <w:szCs w:val="20"/>
        </w:rPr>
        <w:t>s</w:t>
      </w:r>
      <w:r w:rsidRPr="00C7210E">
        <w:rPr>
          <w:rFonts w:asciiTheme="minorHAnsi" w:hAnsiTheme="minorHAnsi" w:cs="Arial"/>
          <w:b/>
          <w:sz w:val="20"/>
          <w:szCs w:val="20"/>
        </w:rPr>
        <w:t xml:space="preserve">i son gravados o exentos de impuesto a la renta los siguientes ingresos del señor </w:t>
      </w:r>
      <w:proofErr w:type="spellStart"/>
      <w:r w:rsidRPr="00C7210E">
        <w:rPr>
          <w:rFonts w:asciiTheme="minorHAnsi" w:hAnsiTheme="minorHAnsi" w:cs="Arial"/>
          <w:b/>
          <w:sz w:val="20"/>
          <w:szCs w:val="20"/>
        </w:rPr>
        <w:t>Piguave</w:t>
      </w:r>
      <w:proofErr w:type="spellEnd"/>
      <w:r w:rsidRPr="00C7210E">
        <w:rPr>
          <w:rFonts w:asciiTheme="minorHAnsi" w:hAnsiTheme="minorHAnsi" w:cs="Arial"/>
          <w:b/>
          <w:sz w:val="20"/>
          <w:szCs w:val="20"/>
        </w:rPr>
        <w:t>, residente en Ecuador. Justifique y explique con fundamentos de derecho su respuesta.</w:t>
      </w:r>
    </w:p>
    <w:p w:rsidR="00C7210E" w:rsidRPr="00C7210E" w:rsidRDefault="00C7210E" w:rsidP="00C7210E">
      <w:pPr>
        <w:numPr>
          <w:ilvl w:val="0"/>
          <w:numId w:val="8"/>
        </w:numPr>
        <w:jc w:val="both"/>
        <w:rPr>
          <w:rFonts w:asciiTheme="minorHAnsi" w:hAnsiTheme="minorHAnsi" w:cs="Arial"/>
          <w:sz w:val="20"/>
          <w:szCs w:val="20"/>
        </w:rPr>
      </w:pPr>
      <w:r w:rsidRPr="00C7210E">
        <w:rPr>
          <w:rFonts w:asciiTheme="minorHAnsi" w:hAnsiTheme="minorHAnsi" w:cs="Arial"/>
          <w:sz w:val="20"/>
          <w:szCs w:val="20"/>
        </w:rPr>
        <w:t>Ingresos provenientes de dividendos.  Mantiene un 40% de las acciones de la</w:t>
      </w:r>
      <w:r w:rsidRPr="00C7210E">
        <w:rPr>
          <w:rFonts w:asciiTheme="minorHAnsi" w:hAnsiTheme="minorHAnsi"/>
          <w:sz w:val="20"/>
          <w:szCs w:val="20"/>
        </w:rPr>
        <w:t xml:space="preserve"> </w:t>
      </w:r>
      <w:r w:rsidRPr="00C7210E">
        <w:rPr>
          <w:rFonts w:asciiTheme="minorHAnsi" w:hAnsiTheme="minorHAnsi" w:cs="Arial"/>
          <w:sz w:val="20"/>
          <w:szCs w:val="20"/>
        </w:rPr>
        <w:t xml:space="preserve">empresa </w:t>
      </w:r>
      <w:proofErr w:type="spellStart"/>
      <w:r w:rsidRPr="00C7210E">
        <w:rPr>
          <w:rFonts w:asciiTheme="minorHAnsi" w:hAnsiTheme="minorHAnsi" w:cs="Arial"/>
          <w:sz w:val="20"/>
          <w:szCs w:val="20"/>
        </w:rPr>
        <w:t>Kalidad</w:t>
      </w:r>
      <w:proofErr w:type="spellEnd"/>
      <w:r w:rsidRPr="00C7210E">
        <w:rPr>
          <w:rFonts w:asciiTheme="minorHAnsi" w:hAnsiTheme="minorHAnsi" w:cs="Arial"/>
          <w:sz w:val="20"/>
          <w:szCs w:val="20"/>
        </w:rPr>
        <w:t xml:space="preserve"> S.A. En el presente ejercicio fiscal esta empresa por decisión de la Junta de Accionistas repartió utilidades. El impuesto a la renta pagado por la empresa fue de $ 25.000. Las utilidades a repartir fueron de $ 40.000</w:t>
      </w:r>
    </w:p>
    <w:p w:rsidR="00C7210E" w:rsidRPr="00C7210E" w:rsidRDefault="00C7210E" w:rsidP="00C7210E">
      <w:pPr>
        <w:numPr>
          <w:ilvl w:val="0"/>
          <w:numId w:val="8"/>
        </w:numPr>
        <w:jc w:val="both"/>
        <w:rPr>
          <w:rFonts w:asciiTheme="minorHAnsi" w:hAnsiTheme="minorHAnsi" w:cs="Arial"/>
          <w:sz w:val="20"/>
          <w:szCs w:val="20"/>
        </w:rPr>
      </w:pPr>
      <w:r w:rsidRPr="00C7210E">
        <w:rPr>
          <w:rFonts w:asciiTheme="minorHAnsi" w:hAnsiTheme="minorHAnsi" w:cs="Arial"/>
          <w:sz w:val="20"/>
          <w:szCs w:val="20"/>
        </w:rPr>
        <w:t>Ingresos por premios de loterías, rifas y apuestas</w:t>
      </w:r>
      <w:r>
        <w:rPr>
          <w:rFonts w:asciiTheme="minorHAnsi" w:hAnsiTheme="minorHAnsi" w:cs="Arial"/>
          <w:sz w:val="20"/>
          <w:szCs w:val="20"/>
        </w:rPr>
        <w:t>. El 12 de Jun</w:t>
      </w:r>
      <w:r w:rsidRPr="00C7210E">
        <w:rPr>
          <w:rFonts w:asciiTheme="minorHAnsi" w:hAnsiTheme="minorHAnsi" w:cs="Arial"/>
          <w:sz w:val="20"/>
          <w:szCs w:val="20"/>
        </w:rPr>
        <w:t>io del presente, se ganó uno de los premios de la Lotería Nacional auspiciada por la Junta de Beneficencia de Guayaquil, cuyo premio por el boleto ganador fue de $ 50.000</w:t>
      </w:r>
    </w:p>
    <w:p w:rsidR="00C7210E" w:rsidRPr="00C7210E" w:rsidRDefault="00C7210E" w:rsidP="00C7210E">
      <w:pPr>
        <w:numPr>
          <w:ilvl w:val="0"/>
          <w:numId w:val="8"/>
        </w:numPr>
        <w:jc w:val="both"/>
        <w:rPr>
          <w:rFonts w:asciiTheme="minorHAnsi" w:hAnsiTheme="minorHAnsi" w:cs="Arial"/>
          <w:sz w:val="20"/>
          <w:szCs w:val="20"/>
        </w:rPr>
      </w:pPr>
      <w:r w:rsidRPr="00C7210E">
        <w:rPr>
          <w:rFonts w:asciiTheme="minorHAnsi" w:hAnsiTheme="minorHAnsi" w:cs="Arial"/>
          <w:sz w:val="20"/>
          <w:szCs w:val="20"/>
        </w:rPr>
        <w:t>Ingresos por prestaciones sociales. Como miembro de la fuerza pública, recibe su fondo de reserva, por valor de $ 3.500</w:t>
      </w:r>
    </w:p>
    <w:p w:rsidR="00C7210E" w:rsidRPr="00C7210E" w:rsidRDefault="00C7210E" w:rsidP="00C7210E">
      <w:pPr>
        <w:numPr>
          <w:ilvl w:val="0"/>
          <w:numId w:val="8"/>
        </w:numPr>
        <w:jc w:val="both"/>
        <w:rPr>
          <w:rFonts w:asciiTheme="minorHAnsi" w:hAnsiTheme="minorHAnsi" w:cs="Arial"/>
          <w:sz w:val="20"/>
          <w:szCs w:val="20"/>
        </w:rPr>
      </w:pPr>
      <w:r w:rsidRPr="00C7210E">
        <w:rPr>
          <w:rFonts w:asciiTheme="minorHAnsi" w:hAnsiTheme="minorHAnsi" w:cs="Arial"/>
          <w:sz w:val="20"/>
          <w:szCs w:val="20"/>
        </w:rPr>
        <w:t>Ingresos por rendimientos financieros. El 1 de Marzo depositó en una póliza de inversión en el Banco XSY la cantidad de $ 80.000, que le generó un interés del 8% anual. Esta póliza la mantuvo hasta el 15 de Octubre del presente.</w:t>
      </w:r>
    </w:p>
    <w:p w:rsidR="00C7210E" w:rsidRPr="00C7210E" w:rsidRDefault="00C7210E" w:rsidP="00C7210E">
      <w:pPr>
        <w:ind w:left="720"/>
        <w:jc w:val="both"/>
        <w:rPr>
          <w:rFonts w:asciiTheme="minorHAnsi" w:hAnsiTheme="minorHAnsi" w:cs="Arial"/>
          <w:sz w:val="20"/>
          <w:szCs w:val="20"/>
          <w:lang w:val="es-EC"/>
        </w:rPr>
      </w:pPr>
    </w:p>
    <w:p w:rsidR="008A3BD8" w:rsidRPr="00C7210E" w:rsidRDefault="00C7210E" w:rsidP="00C7210E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C7210E">
        <w:rPr>
          <w:rFonts w:asciiTheme="minorHAnsi" w:hAnsiTheme="minorHAnsi" w:cs="Arial"/>
          <w:b/>
          <w:sz w:val="20"/>
          <w:szCs w:val="20"/>
        </w:rPr>
        <w:t>Indique con fundamentos de derecho el tratamiento tributario respecto a:</w:t>
      </w:r>
    </w:p>
    <w:p w:rsidR="00C7210E" w:rsidRDefault="00C7210E" w:rsidP="00C7210E">
      <w:pPr>
        <w:numPr>
          <w:ilvl w:val="0"/>
          <w:numId w:val="9"/>
        </w:numPr>
        <w:jc w:val="both"/>
        <w:rPr>
          <w:rFonts w:asciiTheme="minorHAnsi" w:hAnsiTheme="minorHAnsi" w:cs="Arial"/>
          <w:sz w:val="20"/>
          <w:szCs w:val="20"/>
        </w:rPr>
      </w:pPr>
      <w:r w:rsidRPr="00C7210E">
        <w:rPr>
          <w:rFonts w:asciiTheme="minorHAnsi" w:hAnsiTheme="minorHAnsi" w:cs="Arial"/>
          <w:sz w:val="20"/>
          <w:szCs w:val="20"/>
        </w:rPr>
        <w:t>Ingresos de personas con capacidades especiales (discapacitados)</w:t>
      </w:r>
    </w:p>
    <w:p w:rsidR="00C7210E" w:rsidRDefault="008A0B19" w:rsidP="00C7210E">
      <w:pPr>
        <w:numPr>
          <w:ilvl w:val="0"/>
          <w:numId w:val="9"/>
        </w:num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Ingresos obtenidos por </w:t>
      </w:r>
      <w:r w:rsidR="00C7210E">
        <w:rPr>
          <w:rFonts w:asciiTheme="minorHAnsi" w:hAnsiTheme="minorHAnsi" w:cs="Arial"/>
          <w:sz w:val="20"/>
          <w:szCs w:val="20"/>
        </w:rPr>
        <w:t>Fideicomisos mercantiles</w:t>
      </w:r>
    </w:p>
    <w:p w:rsidR="008A0B19" w:rsidRDefault="008A0B19" w:rsidP="00C7210E">
      <w:pPr>
        <w:numPr>
          <w:ilvl w:val="0"/>
          <w:numId w:val="9"/>
        </w:num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Ingresos de instituciones sin fines de lucro</w:t>
      </w:r>
    </w:p>
    <w:p w:rsidR="00C7210E" w:rsidRPr="00C7210E" w:rsidRDefault="00C7210E" w:rsidP="00C7210E">
      <w:pPr>
        <w:numPr>
          <w:ilvl w:val="0"/>
          <w:numId w:val="9"/>
        </w:num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Residente Fiscal</w:t>
      </w:r>
    </w:p>
    <w:p w:rsidR="00C7210E" w:rsidRPr="00C7210E" w:rsidRDefault="00C7210E" w:rsidP="00C7210E">
      <w:pPr>
        <w:pStyle w:val="Prrafodelista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8A3BD8" w:rsidRPr="00C7210E" w:rsidRDefault="008A3BD8" w:rsidP="008A3BD8">
      <w:pPr>
        <w:ind w:left="720"/>
        <w:jc w:val="both"/>
        <w:rPr>
          <w:rFonts w:asciiTheme="minorHAnsi" w:hAnsiTheme="minorHAnsi" w:cs="Arial"/>
          <w:sz w:val="20"/>
          <w:szCs w:val="20"/>
        </w:rPr>
      </w:pPr>
    </w:p>
    <w:p w:rsidR="00C7210E" w:rsidRPr="00F80C32" w:rsidRDefault="00F80C32" w:rsidP="00C7210E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  <w:r>
        <w:rPr>
          <w:rFonts w:asciiTheme="minorHAnsi" w:hAnsiTheme="minorHAnsi" w:cs="Arial"/>
          <w:b/>
          <w:sz w:val="20"/>
          <w:szCs w:val="20"/>
        </w:rPr>
        <w:t>Control de lectura</w:t>
      </w:r>
    </w:p>
    <w:p w:rsidR="008A0B19" w:rsidRDefault="008A0B19" w:rsidP="00F80C32">
      <w:pPr>
        <w:numPr>
          <w:ilvl w:val="0"/>
          <w:numId w:val="10"/>
        </w:num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Remisión de Intereses, Multas y Recargos</w:t>
      </w:r>
    </w:p>
    <w:p w:rsidR="00F80C32" w:rsidRDefault="00F80C32" w:rsidP="00F80C32">
      <w:pPr>
        <w:numPr>
          <w:ilvl w:val="0"/>
          <w:numId w:val="10"/>
        </w:numPr>
        <w:jc w:val="both"/>
        <w:rPr>
          <w:rFonts w:asciiTheme="minorHAnsi" w:hAnsiTheme="minorHAnsi" w:cs="Arial"/>
          <w:sz w:val="20"/>
          <w:szCs w:val="20"/>
        </w:rPr>
      </w:pPr>
      <w:r w:rsidRPr="00F80C32">
        <w:rPr>
          <w:rFonts w:asciiTheme="minorHAnsi" w:hAnsiTheme="minorHAnsi" w:cs="Arial"/>
          <w:sz w:val="20"/>
          <w:szCs w:val="20"/>
        </w:rPr>
        <w:t>Actualización de la información del RUC</w:t>
      </w:r>
    </w:p>
    <w:p w:rsidR="00F80C32" w:rsidRDefault="00F80C32" w:rsidP="00F80C32">
      <w:pPr>
        <w:numPr>
          <w:ilvl w:val="0"/>
          <w:numId w:val="10"/>
        </w:num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Comprobantes de venta válidos y autorizados por la Administración Tributaria</w:t>
      </w:r>
    </w:p>
    <w:p w:rsidR="00F80C32" w:rsidRDefault="00F80C32" w:rsidP="00F80C32">
      <w:pPr>
        <w:numPr>
          <w:ilvl w:val="0"/>
          <w:numId w:val="10"/>
        </w:num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</w:t>
      </w:r>
      <w:r w:rsidRPr="00F80C32">
        <w:rPr>
          <w:rFonts w:asciiTheme="minorHAnsi" w:hAnsiTheme="minorHAnsi" w:cs="Arial"/>
          <w:sz w:val="20"/>
          <w:szCs w:val="20"/>
        </w:rPr>
        <w:t>lazo de vigencia de los comprobantes de venta, documentos complementarios y comprobantes de retención</w:t>
      </w:r>
    </w:p>
    <w:p w:rsidR="00F80C32" w:rsidRPr="00F80C32" w:rsidRDefault="00F80C32" w:rsidP="00F80C32">
      <w:pPr>
        <w:numPr>
          <w:ilvl w:val="0"/>
          <w:numId w:val="10"/>
        </w:num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Liquidación de sanciones pecuniarias</w:t>
      </w:r>
    </w:p>
    <w:p w:rsidR="007A52DA" w:rsidRDefault="007A52DA">
      <w:pPr>
        <w:rPr>
          <w:rFonts w:asciiTheme="minorHAnsi" w:hAnsiTheme="minorHAnsi"/>
        </w:rPr>
      </w:pPr>
    </w:p>
    <w:p w:rsidR="00393D2A" w:rsidRPr="00393D2A" w:rsidRDefault="00393D2A" w:rsidP="008A0B19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  <w:r>
        <w:rPr>
          <w:rFonts w:asciiTheme="minorHAnsi" w:hAnsiTheme="minorHAnsi" w:cstheme="minorHAnsi"/>
          <w:b/>
          <w:sz w:val="20"/>
          <w:szCs w:val="20"/>
          <w:lang w:val="es-ES"/>
        </w:rPr>
        <w:t>Ejercicio</w:t>
      </w:r>
    </w:p>
    <w:p w:rsidR="008A0B19" w:rsidRPr="008A0B19" w:rsidRDefault="008A0B19" w:rsidP="00393D2A">
      <w:pPr>
        <w:pStyle w:val="Prrafodelista"/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8A0B19">
        <w:rPr>
          <w:rFonts w:asciiTheme="minorHAnsi" w:hAnsiTheme="minorHAnsi" w:cs="Arial"/>
          <w:sz w:val="20"/>
          <w:szCs w:val="20"/>
        </w:rPr>
        <w:t>Un contribuyente (Pe</w:t>
      </w:r>
      <w:r>
        <w:rPr>
          <w:rFonts w:asciiTheme="minorHAnsi" w:hAnsiTheme="minorHAnsi" w:cs="Arial"/>
          <w:sz w:val="20"/>
          <w:szCs w:val="20"/>
        </w:rPr>
        <w:t>rsona Natural) con RUC 099</w:t>
      </w:r>
      <w:r w:rsidRPr="008A0B19">
        <w:rPr>
          <w:rFonts w:asciiTheme="minorHAnsi" w:hAnsiTheme="minorHAnsi" w:cs="Arial"/>
          <w:sz w:val="20"/>
          <w:szCs w:val="20"/>
        </w:rPr>
        <w:t>8449887001 no presentó a tiempo su declaración tributaria de Impuesto a la Renta correspondiente al ejercicio fiscal 201</w:t>
      </w:r>
      <w:r>
        <w:rPr>
          <w:rFonts w:asciiTheme="minorHAnsi" w:hAnsiTheme="minorHAnsi" w:cs="Arial"/>
          <w:sz w:val="20"/>
          <w:szCs w:val="20"/>
        </w:rPr>
        <w:t>3</w:t>
      </w:r>
      <w:r w:rsidRPr="008A0B19">
        <w:rPr>
          <w:rFonts w:asciiTheme="minorHAnsi" w:hAnsiTheme="minorHAnsi" w:cs="Arial"/>
          <w:sz w:val="20"/>
          <w:szCs w:val="20"/>
        </w:rPr>
        <w:t xml:space="preserve">, debiéndose presentar ésta en Marzo del </w:t>
      </w:r>
      <w:r>
        <w:rPr>
          <w:rFonts w:asciiTheme="minorHAnsi" w:hAnsiTheme="minorHAnsi" w:cs="Arial"/>
          <w:sz w:val="20"/>
          <w:szCs w:val="20"/>
        </w:rPr>
        <w:t>2014</w:t>
      </w:r>
      <w:r w:rsidRPr="008A0B19">
        <w:rPr>
          <w:rFonts w:asciiTheme="minorHAnsi" w:hAnsiTheme="minorHAnsi" w:cs="Arial"/>
          <w:sz w:val="20"/>
          <w:szCs w:val="20"/>
        </w:rPr>
        <w:t xml:space="preserve">, </w:t>
      </w:r>
      <w:r>
        <w:rPr>
          <w:rFonts w:asciiTheme="minorHAnsi" w:hAnsiTheme="minorHAnsi" w:cs="Arial"/>
          <w:sz w:val="20"/>
          <w:szCs w:val="20"/>
        </w:rPr>
        <w:t>cuyo impuesto causado fue de $ 5</w:t>
      </w:r>
      <w:r w:rsidRPr="008A0B19">
        <w:rPr>
          <w:rFonts w:asciiTheme="minorHAnsi" w:hAnsiTheme="minorHAnsi" w:cs="Arial"/>
          <w:sz w:val="20"/>
          <w:szCs w:val="20"/>
        </w:rPr>
        <w:t>5.000. El pago lo efectu</w:t>
      </w:r>
      <w:r>
        <w:rPr>
          <w:rFonts w:asciiTheme="minorHAnsi" w:hAnsiTheme="minorHAnsi" w:cs="Arial"/>
          <w:sz w:val="20"/>
          <w:szCs w:val="20"/>
        </w:rPr>
        <w:t>ó el 25 de Septiembre del 2014</w:t>
      </w:r>
      <w:r w:rsidRPr="008A0B19">
        <w:rPr>
          <w:rFonts w:asciiTheme="minorHAnsi" w:hAnsiTheme="minorHAnsi" w:cs="Arial"/>
          <w:sz w:val="20"/>
          <w:szCs w:val="20"/>
        </w:rPr>
        <w:t xml:space="preserve">. Presentó retenciones en la fuente de impuesto a la renta de $ 7.500. La Administración Tributaria, por medio de sus departamentos de control, calcula que el Impuesto Causado del contribuyente asciende a los $ </w:t>
      </w:r>
      <w:r>
        <w:rPr>
          <w:rFonts w:asciiTheme="minorHAnsi" w:hAnsiTheme="minorHAnsi" w:cs="Arial"/>
          <w:sz w:val="20"/>
          <w:szCs w:val="20"/>
        </w:rPr>
        <w:t>9</w:t>
      </w:r>
      <w:r w:rsidRPr="008A0B19">
        <w:rPr>
          <w:rFonts w:asciiTheme="minorHAnsi" w:hAnsiTheme="minorHAnsi" w:cs="Arial"/>
          <w:sz w:val="20"/>
          <w:szCs w:val="20"/>
        </w:rPr>
        <w:t>5.000 y no a $</w:t>
      </w:r>
      <w:r>
        <w:rPr>
          <w:rFonts w:asciiTheme="minorHAnsi" w:hAnsiTheme="minorHAnsi" w:cs="Arial"/>
          <w:sz w:val="20"/>
          <w:szCs w:val="20"/>
        </w:rPr>
        <w:t xml:space="preserve"> 5</w:t>
      </w:r>
      <w:r w:rsidRPr="008A0B19">
        <w:rPr>
          <w:rFonts w:asciiTheme="minorHAnsi" w:hAnsiTheme="minorHAnsi" w:cs="Arial"/>
          <w:sz w:val="20"/>
          <w:szCs w:val="20"/>
        </w:rPr>
        <w:t>5.000 que había declarado el contribuyente (Fecha de notificación: Día de hoy).  Se asume que el sujeto pasivo no tiene valor alguno por anticipos, y mantiene las retenciones en la fuente de impuesto a la renta que le han efectuado.</w:t>
      </w:r>
    </w:p>
    <w:p w:rsidR="008A0B19" w:rsidRPr="008A0B19" w:rsidRDefault="008A0B19" w:rsidP="008A0B19">
      <w:pPr>
        <w:numPr>
          <w:ilvl w:val="0"/>
          <w:numId w:val="13"/>
        </w:numPr>
        <w:jc w:val="both"/>
        <w:rPr>
          <w:rFonts w:asciiTheme="minorHAnsi" w:hAnsiTheme="minorHAnsi" w:cs="Arial"/>
          <w:sz w:val="20"/>
          <w:szCs w:val="20"/>
        </w:rPr>
      </w:pPr>
      <w:r w:rsidRPr="008A0B19">
        <w:rPr>
          <w:rFonts w:asciiTheme="minorHAnsi" w:hAnsiTheme="minorHAnsi" w:cs="Arial"/>
          <w:sz w:val="20"/>
          <w:szCs w:val="20"/>
        </w:rPr>
        <w:t xml:space="preserve">¿Cómo debería liquidarse el impuesto? </w:t>
      </w:r>
    </w:p>
    <w:p w:rsidR="008A0B19" w:rsidRPr="008A0B19" w:rsidRDefault="008A0B19" w:rsidP="008A0B19">
      <w:pPr>
        <w:numPr>
          <w:ilvl w:val="0"/>
          <w:numId w:val="13"/>
        </w:numPr>
        <w:jc w:val="both"/>
        <w:rPr>
          <w:rFonts w:asciiTheme="minorHAnsi" w:hAnsiTheme="minorHAnsi" w:cs="Arial"/>
          <w:sz w:val="20"/>
          <w:szCs w:val="20"/>
        </w:rPr>
      </w:pPr>
      <w:r w:rsidRPr="008A0B19">
        <w:rPr>
          <w:rFonts w:asciiTheme="minorHAnsi" w:hAnsiTheme="minorHAnsi" w:cs="Arial"/>
          <w:sz w:val="20"/>
          <w:szCs w:val="20"/>
        </w:rPr>
        <w:t xml:space="preserve">¿Qué Facultad le permite al sujeto activo del impuesto proceder de esta manera? </w:t>
      </w:r>
    </w:p>
    <w:p w:rsidR="00F80C32" w:rsidRDefault="008A0B19" w:rsidP="008A0B19">
      <w:pPr>
        <w:numPr>
          <w:ilvl w:val="0"/>
          <w:numId w:val="13"/>
        </w:numPr>
        <w:jc w:val="both"/>
        <w:rPr>
          <w:rFonts w:asciiTheme="minorHAnsi" w:hAnsiTheme="minorHAnsi" w:cs="Arial"/>
          <w:sz w:val="20"/>
          <w:szCs w:val="20"/>
        </w:rPr>
      </w:pPr>
      <w:r w:rsidRPr="008A0B19">
        <w:rPr>
          <w:rFonts w:asciiTheme="minorHAnsi" w:hAnsiTheme="minorHAnsi" w:cs="Arial"/>
          <w:sz w:val="20"/>
          <w:szCs w:val="20"/>
        </w:rPr>
        <w:t>¿Qué normativa le permite al sujeto activo actuar de esta forma?</w:t>
      </w:r>
    </w:p>
    <w:p w:rsidR="008A0B19" w:rsidRPr="008A0B19" w:rsidRDefault="008A0B19" w:rsidP="008A0B19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val="sms-FI" w:eastAsia="sms-FI"/>
        </w:rPr>
        <w:lastRenderedPageBreak/>
        <w:drawing>
          <wp:inline distT="0" distB="0" distL="0" distR="0">
            <wp:extent cx="5697220" cy="144208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220" cy="144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0B19" w:rsidRPr="008A0B19" w:rsidSect="007A52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CC7"/>
    <w:multiLevelType w:val="hybridMultilevel"/>
    <w:tmpl w:val="7F44F81A"/>
    <w:lvl w:ilvl="0" w:tplc="30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50403"/>
    <w:multiLevelType w:val="hybridMultilevel"/>
    <w:tmpl w:val="4DDC6FE6"/>
    <w:lvl w:ilvl="0" w:tplc="6B56462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B16DD2"/>
    <w:multiLevelType w:val="hybridMultilevel"/>
    <w:tmpl w:val="B8F2BBA6"/>
    <w:lvl w:ilvl="0" w:tplc="F6A6F70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164E66"/>
    <w:multiLevelType w:val="hybridMultilevel"/>
    <w:tmpl w:val="BA90D59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791BE4"/>
    <w:multiLevelType w:val="hybridMultilevel"/>
    <w:tmpl w:val="3B1C2D44"/>
    <w:lvl w:ilvl="0" w:tplc="0A108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320F15"/>
    <w:multiLevelType w:val="hybridMultilevel"/>
    <w:tmpl w:val="16949B48"/>
    <w:lvl w:ilvl="0" w:tplc="203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3B0019" w:tentative="1">
      <w:start w:val="1"/>
      <w:numFmt w:val="lowerLetter"/>
      <w:lvlText w:val="%2."/>
      <w:lvlJc w:val="left"/>
      <w:pPr>
        <w:ind w:left="1440" w:hanging="360"/>
      </w:pPr>
    </w:lvl>
    <w:lvl w:ilvl="2" w:tplc="203B001B" w:tentative="1">
      <w:start w:val="1"/>
      <w:numFmt w:val="lowerRoman"/>
      <w:lvlText w:val="%3."/>
      <w:lvlJc w:val="right"/>
      <w:pPr>
        <w:ind w:left="2160" w:hanging="180"/>
      </w:pPr>
    </w:lvl>
    <w:lvl w:ilvl="3" w:tplc="203B000F" w:tentative="1">
      <w:start w:val="1"/>
      <w:numFmt w:val="decimal"/>
      <w:lvlText w:val="%4."/>
      <w:lvlJc w:val="left"/>
      <w:pPr>
        <w:ind w:left="2880" w:hanging="360"/>
      </w:pPr>
    </w:lvl>
    <w:lvl w:ilvl="4" w:tplc="203B0019" w:tentative="1">
      <w:start w:val="1"/>
      <w:numFmt w:val="lowerLetter"/>
      <w:lvlText w:val="%5."/>
      <w:lvlJc w:val="left"/>
      <w:pPr>
        <w:ind w:left="3600" w:hanging="360"/>
      </w:pPr>
    </w:lvl>
    <w:lvl w:ilvl="5" w:tplc="203B001B" w:tentative="1">
      <w:start w:val="1"/>
      <w:numFmt w:val="lowerRoman"/>
      <w:lvlText w:val="%6."/>
      <w:lvlJc w:val="right"/>
      <w:pPr>
        <w:ind w:left="4320" w:hanging="180"/>
      </w:pPr>
    </w:lvl>
    <w:lvl w:ilvl="6" w:tplc="203B000F" w:tentative="1">
      <w:start w:val="1"/>
      <w:numFmt w:val="decimal"/>
      <w:lvlText w:val="%7."/>
      <w:lvlJc w:val="left"/>
      <w:pPr>
        <w:ind w:left="5040" w:hanging="360"/>
      </w:pPr>
    </w:lvl>
    <w:lvl w:ilvl="7" w:tplc="203B0019" w:tentative="1">
      <w:start w:val="1"/>
      <w:numFmt w:val="lowerLetter"/>
      <w:lvlText w:val="%8."/>
      <w:lvlJc w:val="left"/>
      <w:pPr>
        <w:ind w:left="5760" w:hanging="360"/>
      </w:pPr>
    </w:lvl>
    <w:lvl w:ilvl="8" w:tplc="203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60F9D"/>
    <w:multiLevelType w:val="hybridMultilevel"/>
    <w:tmpl w:val="434C4946"/>
    <w:lvl w:ilvl="0" w:tplc="3F284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C08C6"/>
    <w:multiLevelType w:val="hybridMultilevel"/>
    <w:tmpl w:val="64BE5F90"/>
    <w:lvl w:ilvl="0" w:tplc="166EF1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851C52"/>
    <w:multiLevelType w:val="hybridMultilevel"/>
    <w:tmpl w:val="B3DC6B04"/>
    <w:lvl w:ilvl="0" w:tplc="2078F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43370"/>
    <w:multiLevelType w:val="hybridMultilevel"/>
    <w:tmpl w:val="308EFF1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9649C"/>
    <w:multiLevelType w:val="hybridMultilevel"/>
    <w:tmpl w:val="10CCA23A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7A2A67"/>
    <w:multiLevelType w:val="hybridMultilevel"/>
    <w:tmpl w:val="E50A4954"/>
    <w:lvl w:ilvl="0" w:tplc="82266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B27AD4"/>
    <w:multiLevelType w:val="hybridMultilevel"/>
    <w:tmpl w:val="E6D40836"/>
    <w:lvl w:ilvl="0" w:tplc="2DAC69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12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8A3BD8"/>
    <w:rsid w:val="000A0C70"/>
    <w:rsid w:val="0014556C"/>
    <w:rsid w:val="001D68D6"/>
    <w:rsid w:val="001E488E"/>
    <w:rsid w:val="00222821"/>
    <w:rsid w:val="0031662D"/>
    <w:rsid w:val="00393D2A"/>
    <w:rsid w:val="004A2B9B"/>
    <w:rsid w:val="00645A8A"/>
    <w:rsid w:val="006614FB"/>
    <w:rsid w:val="006879ED"/>
    <w:rsid w:val="006B40BF"/>
    <w:rsid w:val="006E743C"/>
    <w:rsid w:val="007933EB"/>
    <w:rsid w:val="007A0165"/>
    <w:rsid w:val="007A52DA"/>
    <w:rsid w:val="007B65F5"/>
    <w:rsid w:val="0086139F"/>
    <w:rsid w:val="008A0B19"/>
    <w:rsid w:val="008A3BD8"/>
    <w:rsid w:val="00A8221B"/>
    <w:rsid w:val="00B94963"/>
    <w:rsid w:val="00BC0A73"/>
    <w:rsid w:val="00BC25C7"/>
    <w:rsid w:val="00BF4F70"/>
    <w:rsid w:val="00C7210E"/>
    <w:rsid w:val="00C73D45"/>
    <w:rsid w:val="00CD6593"/>
    <w:rsid w:val="00D14023"/>
    <w:rsid w:val="00D33547"/>
    <w:rsid w:val="00D87A41"/>
    <w:rsid w:val="00E77C03"/>
    <w:rsid w:val="00F80C32"/>
    <w:rsid w:val="00FA0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ms-F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ms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D8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3BD8"/>
    <w:pPr>
      <w:ind w:left="720"/>
      <w:contextualSpacing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0B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B19"/>
    <w:rPr>
      <w:rFonts w:ascii="Tahoma" w:eastAsia="Times New Roman" w:hAnsi="Tahoma" w:cs="Tahoma"/>
      <w:color w:val="000000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 Parra</dc:creator>
  <cp:lastModifiedBy>Freddy Parra</cp:lastModifiedBy>
  <cp:revision>2</cp:revision>
  <dcterms:created xsi:type="dcterms:W3CDTF">2015-07-01T23:37:00Z</dcterms:created>
  <dcterms:modified xsi:type="dcterms:W3CDTF">2015-07-02T00:12:00Z</dcterms:modified>
</cp:coreProperties>
</file>