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37FF5" w14:textId="77777777" w:rsidR="00E73A9C" w:rsidRPr="00974514" w:rsidRDefault="00E73A9C" w:rsidP="00E73A9C">
      <w:pPr>
        <w:jc w:val="center"/>
        <w:rPr>
          <w:rFonts w:asciiTheme="majorHAnsi" w:hAnsiTheme="majorHAnsi" w:cs="Arial"/>
          <w:b/>
          <w:bCs/>
          <w:sz w:val="22"/>
          <w:szCs w:val="22"/>
          <w:u w:val="single"/>
        </w:rPr>
      </w:pPr>
      <w:r w:rsidRPr="00974514">
        <w:rPr>
          <w:rFonts w:asciiTheme="majorHAnsi" w:hAnsiTheme="majorHAnsi"/>
          <w:sz w:val="22"/>
          <w:szCs w:val="22"/>
          <w:lang w:eastAsia="es-EC" w:bidi="ar-SA"/>
        </w:rPr>
        <w:drawing>
          <wp:anchor distT="0" distB="0" distL="114300" distR="114300" simplePos="0" relativeHeight="251661312" behindDoc="0" locked="0" layoutInCell="1" allowOverlap="1" wp14:anchorId="580BBBB8" wp14:editId="552D79CE">
            <wp:simplePos x="0" y="0"/>
            <wp:positionH relativeFrom="column">
              <wp:posOffset>2320290</wp:posOffset>
            </wp:positionH>
            <wp:positionV relativeFrom="paragraph">
              <wp:posOffset>-633095</wp:posOffset>
            </wp:positionV>
            <wp:extent cx="765402" cy="762000"/>
            <wp:effectExtent l="0" t="0" r="0" b="0"/>
            <wp:wrapNone/>
            <wp:docPr id="3" name="Imagen 1" descr="http://blog.espol.edu.ec/esjayagu/files/2011/06/Esp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espol.edu.ec/esjayagu/files/2011/06/Espo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402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70C7B2" w14:textId="77777777" w:rsidR="00E73A9C" w:rsidRPr="00974514" w:rsidRDefault="00E73A9C" w:rsidP="00E73A9C">
      <w:pPr>
        <w:jc w:val="center"/>
        <w:rPr>
          <w:rFonts w:asciiTheme="majorHAnsi" w:hAnsiTheme="majorHAnsi" w:cs="Arial"/>
          <w:b/>
          <w:bCs/>
          <w:sz w:val="22"/>
          <w:szCs w:val="22"/>
          <w:u w:val="single"/>
        </w:rPr>
      </w:pPr>
      <w:r w:rsidRPr="00974514">
        <w:rPr>
          <w:rFonts w:asciiTheme="majorHAnsi" w:hAnsiTheme="majorHAnsi" w:cs="Arial"/>
          <w:b/>
          <w:bCs/>
          <w:sz w:val="22"/>
          <w:szCs w:val="22"/>
          <w:u w:val="single"/>
        </w:rPr>
        <w:t>ESPOL -  Facultad de Ciencias Sociales y Humanisticas</w:t>
      </w:r>
    </w:p>
    <w:p w14:paraId="30A9F4DF" w14:textId="77777777" w:rsidR="00E73A9C" w:rsidRPr="00974514" w:rsidRDefault="00E73A9C" w:rsidP="00E73A9C">
      <w:pPr>
        <w:jc w:val="center"/>
        <w:rPr>
          <w:rFonts w:asciiTheme="majorHAnsi" w:eastAsia="Nimbus Roman No9 L" w:hAnsiTheme="majorHAnsi" w:cs="Arial"/>
          <w:b/>
          <w:bCs/>
          <w:sz w:val="22"/>
          <w:szCs w:val="22"/>
          <w:u w:val="single"/>
        </w:rPr>
      </w:pPr>
      <w:r w:rsidRPr="00974514">
        <w:rPr>
          <w:rFonts w:asciiTheme="majorHAnsi" w:hAnsiTheme="majorHAnsi" w:cs="Arial"/>
          <w:b/>
          <w:bCs/>
          <w:sz w:val="22"/>
          <w:szCs w:val="22"/>
          <w:u w:val="single"/>
        </w:rPr>
        <w:t>Materia:</w:t>
      </w:r>
      <w:r w:rsidRPr="00974514">
        <w:rPr>
          <w:rFonts w:asciiTheme="majorHAnsi" w:eastAsia="Nimbus Roman No9 L" w:hAnsiTheme="majorHAnsi" w:cs="Arial"/>
          <w:b/>
          <w:bCs/>
          <w:sz w:val="22"/>
          <w:szCs w:val="22"/>
          <w:u w:val="single"/>
        </w:rPr>
        <w:t xml:space="preserve"> INGENIERIA ECONOMICA</w:t>
      </w:r>
    </w:p>
    <w:p w14:paraId="0323D693" w14:textId="1BE68222" w:rsidR="00E73A9C" w:rsidRPr="00974514" w:rsidRDefault="00E73A9C" w:rsidP="00E73A9C">
      <w:pPr>
        <w:jc w:val="center"/>
        <w:rPr>
          <w:rFonts w:asciiTheme="majorHAnsi" w:hAnsiTheme="majorHAnsi" w:cs="Arial"/>
          <w:b/>
          <w:bCs/>
          <w:sz w:val="22"/>
          <w:szCs w:val="22"/>
          <w:u w:val="single"/>
        </w:rPr>
      </w:pPr>
      <w:r w:rsidRPr="00974514">
        <w:rPr>
          <w:rFonts w:asciiTheme="majorHAnsi" w:hAnsiTheme="majorHAnsi" w:cs="Arial"/>
          <w:b/>
          <w:bCs/>
          <w:sz w:val="22"/>
          <w:szCs w:val="22"/>
          <w:u w:val="single"/>
        </w:rPr>
        <w:t>Año Lectivo 2014/2015</w:t>
      </w:r>
      <w:r>
        <w:rPr>
          <w:rFonts w:asciiTheme="majorHAnsi" w:hAnsiTheme="majorHAnsi" w:cs="Arial"/>
          <w:b/>
          <w:bCs/>
          <w:sz w:val="22"/>
          <w:szCs w:val="22"/>
          <w:u w:val="single"/>
        </w:rPr>
        <w:t xml:space="preserve"> - Té</w:t>
      </w:r>
      <w:r w:rsidRPr="00974514">
        <w:rPr>
          <w:rFonts w:asciiTheme="majorHAnsi" w:hAnsiTheme="majorHAnsi" w:cs="Arial"/>
          <w:b/>
          <w:bCs/>
          <w:sz w:val="22"/>
          <w:szCs w:val="22"/>
          <w:u w:val="single"/>
        </w:rPr>
        <w:t>rmino II - Parcial</w:t>
      </w:r>
      <w:r w:rsidRPr="00974514">
        <w:rPr>
          <w:rFonts w:asciiTheme="majorHAnsi" w:eastAsia="Nimbus Roman No9 L" w:hAnsiTheme="majorHAnsi" w:cs="Arial"/>
          <w:b/>
          <w:bCs/>
          <w:sz w:val="22"/>
          <w:szCs w:val="22"/>
          <w:u w:val="single"/>
        </w:rPr>
        <w:t xml:space="preserve"> </w:t>
      </w:r>
      <w:r>
        <w:rPr>
          <w:rFonts w:asciiTheme="majorHAnsi" w:eastAsia="Nimbus Roman No9 L" w:hAnsiTheme="majorHAnsi" w:cs="Arial"/>
          <w:b/>
          <w:bCs/>
          <w:sz w:val="22"/>
          <w:szCs w:val="22"/>
          <w:u w:val="single"/>
        </w:rPr>
        <w:t>I</w:t>
      </w:r>
      <w:r w:rsidRPr="00974514">
        <w:rPr>
          <w:rFonts w:asciiTheme="majorHAnsi" w:hAnsiTheme="majorHAnsi" w:cs="Arial"/>
          <w:b/>
          <w:bCs/>
          <w:sz w:val="22"/>
          <w:szCs w:val="22"/>
          <w:u w:val="single"/>
        </w:rPr>
        <w:t>I</w:t>
      </w:r>
    </w:p>
    <w:p w14:paraId="10EB646D" w14:textId="7A75D7DA" w:rsidR="00E73A9C" w:rsidRPr="00974514" w:rsidRDefault="00E73A9C" w:rsidP="00E73A9C">
      <w:pPr>
        <w:jc w:val="center"/>
        <w:rPr>
          <w:rFonts w:asciiTheme="majorHAnsi" w:hAnsiTheme="majorHAnsi" w:cs="Arial"/>
          <w:b/>
          <w:bCs/>
          <w:sz w:val="22"/>
          <w:szCs w:val="22"/>
          <w:u w:val="single"/>
        </w:rPr>
      </w:pPr>
      <w:r w:rsidRPr="00974514">
        <w:rPr>
          <w:rFonts w:asciiTheme="majorHAnsi" w:hAnsiTheme="majorHAnsi" w:cs="Arial"/>
          <w:b/>
          <w:bCs/>
          <w:sz w:val="22"/>
          <w:szCs w:val="22"/>
          <w:u w:val="single"/>
        </w:rPr>
        <w:t xml:space="preserve">Fecha: </w:t>
      </w:r>
      <w:r>
        <w:rPr>
          <w:rFonts w:asciiTheme="majorHAnsi" w:hAnsiTheme="majorHAnsi" w:cs="Arial"/>
          <w:b/>
          <w:bCs/>
          <w:sz w:val="22"/>
          <w:szCs w:val="22"/>
          <w:u w:val="single"/>
        </w:rPr>
        <w:t>23/02</w:t>
      </w:r>
      <w:r w:rsidRPr="00974514">
        <w:rPr>
          <w:rFonts w:asciiTheme="majorHAnsi" w:hAnsiTheme="majorHAnsi" w:cs="Arial"/>
          <w:b/>
          <w:bCs/>
          <w:sz w:val="22"/>
          <w:szCs w:val="22"/>
          <w:u w:val="single"/>
        </w:rPr>
        <w:t>/2014</w:t>
      </w:r>
    </w:p>
    <w:p w14:paraId="317864B8" w14:textId="77777777" w:rsidR="00E73A9C" w:rsidRPr="00974514" w:rsidRDefault="00E73A9C" w:rsidP="00E73A9C">
      <w:pPr>
        <w:jc w:val="center"/>
        <w:rPr>
          <w:rFonts w:asciiTheme="majorHAnsi" w:hAnsiTheme="majorHAnsi" w:cs="Arial"/>
          <w:b/>
          <w:bCs/>
          <w:sz w:val="22"/>
          <w:szCs w:val="22"/>
          <w:u w:val="single"/>
        </w:rPr>
      </w:pPr>
      <w:r w:rsidRPr="00974514">
        <w:rPr>
          <w:rFonts w:asciiTheme="majorHAnsi" w:hAnsiTheme="majorHAnsi" w:cs="Arial"/>
          <w:b/>
          <w:bCs/>
          <w:sz w:val="22"/>
          <w:szCs w:val="22"/>
          <w:u w:val="single"/>
        </w:rPr>
        <w:t>Duración</w:t>
      </w:r>
      <w:r w:rsidRPr="00974514">
        <w:rPr>
          <w:rFonts w:asciiTheme="majorHAnsi" w:eastAsia="Nimbus Roman No9 L" w:hAnsiTheme="majorHAnsi" w:cs="Arial"/>
          <w:b/>
          <w:bCs/>
          <w:sz w:val="22"/>
          <w:szCs w:val="22"/>
          <w:u w:val="single"/>
        </w:rPr>
        <w:t xml:space="preserve"> </w:t>
      </w:r>
      <w:r w:rsidRPr="00974514">
        <w:rPr>
          <w:rFonts w:asciiTheme="majorHAnsi" w:hAnsiTheme="majorHAnsi" w:cs="Arial"/>
          <w:b/>
          <w:bCs/>
          <w:sz w:val="22"/>
          <w:szCs w:val="22"/>
          <w:u w:val="single"/>
        </w:rPr>
        <w:t>de</w:t>
      </w:r>
      <w:r w:rsidRPr="00974514">
        <w:rPr>
          <w:rFonts w:asciiTheme="majorHAnsi" w:eastAsia="Nimbus Roman No9 L" w:hAnsiTheme="majorHAnsi" w:cs="Arial"/>
          <w:b/>
          <w:bCs/>
          <w:sz w:val="22"/>
          <w:szCs w:val="22"/>
          <w:u w:val="single"/>
        </w:rPr>
        <w:t xml:space="preserve"> </w:t>
      </w:r>
      <w:r w:rsidRPr="00974514">
        <w:rPr>
          <w:rFonts w:asciiTheme="majorHAnsi" w:hAnsiTheme="majorHAnsi" w:cs="Arial"/>
          <w:b/>
          <w:bCs/>
          <w:sz w:val="22"/>
          <w:szCs w:val="22"/>
          <w:u w:val="single"/>
        </w:rPr>
        <w:t>la</w:t>
      </w:r>
      <w:r w:rsidRPr="00974514">
        <w:rPr>
          <w:rFonts w:asciiTheme="majorHAnsi" w:eastAsia="Nimbus Roman No9 L" w:hAnsiTheme="majorHAnsi" w:cs="Arial"/>
          <w:b/>
          <w:bCs/>
          <w:sz w:val="22"/>
          <w:szCs w:val="22"/>
          <w:u w:val="single"/>
        </w:rPr>
        <w:t xml:space="preserve"> </w:t>
      </w:r>
      <w:r w:rsidRPr="00974514">
        <w:rPr>
          <w:rFonts w:asciiTheme="majorHAnsi" w:hAnsiTheme="majorHAnsi" w:cs="Arial"/>
          <w:b/>
          <w:bCs/>
          <w:sz w:val="22"/>
          <w:szCs w:val="22"/>
          <w:u w:val="single"/>
        </w:rPr>
        <w:t>prueba:</w:t>
      </w:r>
      <w:r w:rsidRPr="00974514">
        <w:rPr>
          <w:rFonts w:asciiTheme="majorHAnsi" w:eastAsia="Nimbus Roman No9 L" w:hAnsiTheme="majorHAnsi" w:cs="Arial"/>
          <w:b/>
          <w:bCs/>
          <w:sz w:val="22"/>
          <w:szCs w:val="22"/>
          <w:u w:val="single"/>
        </w:rPr>
        <w:t xml:space="preserve"> </w:t>
      </w:r>
      <w:r w:rsidRPr="00974514">
        <w:rPr>
          <w:rFonts w:asciiTheme="majorHAnsi" w:hAnsiTheme="majorHAnsi" w:cs="Arial"/>
          <w:b/>
          <w:bCs/>
          <w:sz w:val="22"/>
          <w:szCs w:val="22"/>
          <w:u w:val="single"/>
        </w:rPr>
        <w:t>MAX</w:t>
      </w:r>
      <w:r w:rsidRPr="00974514">
        <w:rPr>
          <w:rFonts w:asciiTheme="majorHAnsi" w:eastAsia="Nimbus Roman No9 L" w:hAnsiTheme="majorHAnsi" w:cs="Arial"/>
          <w:b/>
          <w:bCs/>
          <w:sz w:val="22"/>
          <w:szCs w:val="22"/>
          <w:u w:val="single"/>
        </w:rPr>
        <w:t xml:space="preserve"> </w:t>
      </w:r>
      <w:r w:rsidRPr="00974514">
        <w:rPr>
          <w:rFonts w:asciiTheme="majorHAnsi" w:hAnsiTheme="majorHAnsi" w:cs="Arial"/>
          <w:b/>
          <w:bCs/>
          <w:sz w:val="22"/>
          <w:szCs w:val="22"/>
          <w:u w:val="single"/>
        </w:rPr>
        <w:t>2</w:t>
      </w:r>
      <w:r w:rsidRPr="00974514">
        <w:rPr>
          <w:rFonts w:asciiTheme="majorHAnsi" w:eastAsia="Nimbus Roman No9 L" w:hAnsiTheme="majorHAnsi" w:cs="Arial"/>
          <w:b/>
          <w:bCs/>
          <w:sz w:val="22"/>
          <w:szCs w:val="22"/>
          <w:u w:val="single"/>
        </w:rPr>
        <w:t xml:space="preserve"> </w:t>
      </w:r>
      <w:r w:rsidRPr="00974514">
        <w:rPr>
          <w:rFonts w:asciiTheme="majorHAnsi" w:hAnsiTheme="majorHAnsi" w:cs="Arial"/>
          <w:b/>
          <w:bCs/>
          <w:sz w:val="22"/>
          <w:szCs w:val="22"/>
          <w:u w:val="single"/>
        </w:rPr>
        <w:t>HORAS</w:t>
      </w:r>
    </w:p>
    <w:p w14:paraId="72BCBD62" w14:textId="77777777" w:rsidR="00E73A9C" w:rsidRPr="00974514" w:rsidRDefault="00E73A9C" w:rsidP="00E73A9C">
      <w:pPr>
        <w:jc w:val="center"/>
        <w:rPr>
          <w:rFonts w:asciiTheme="majorHAnsi" w:hAnsiTheme="majorHAnsi" w:cs="Arial"/>
          <w:b/>
          <w:bCs/>
          <w:sz w:val="22"/>
          <w:szCs w:val="22"/>
          <w:u w:val="single"/>
        </w:rPr>
      </w:pPr>
    </w:p>
    <w:p w14:paraId="4DBA50F0" w14:textId="77777777" w:rsidR="00E73A9C" w:rsidRPr="00974514" w:rsidRDefault="00E73A9C" w:rsidP="00E73A9C">
      <w:pPr>
        <w:rPr>
          <w:rFonts w:asciiTheme="majorHAnsi" w:eastAsia="Nimbus Roman No9 L" w:hAnsiTheme="majorHAnsi" w:cs="Arial"/>
          <w:b/>
          <w:bCs/>
          <w:sz w:val="22"/>
          <w:szCs w:val="22"/>
        </w:rPr>
      </w:pPr>
      <w:r w:rsidRPr="00974514">
        <w:rPr>
          <w:rFonts w:asciiTheme="majorHAnsi" w:eastAsia="Nimbus Roman No9 L" w:hAnsiTheme="majorHAnsi" w:cs="Arial"/>
          <w:b/>
          <w:bCs/>
          <w:sz w:val="22"/>
          <w:szCs w:val="22"/>
          <w:u w:val="single"/>
        </w:rPr>
        <w:t xml:space="preserve">Nombre: </w:t>
      </w:r>
      <w:r w:rsidRPr="00974514">
        <w:rPr>
          <w:rFonts w:asciiTheme="majorHAnsi" w:eastAsia="Nimbus Roman No9 L" w:hAnsiTheme="majorHAnsi" w:cs="Arial"/>
          <w:b/>
          <w:bCs/>
          <w:sz w:val="22"/>
          <w:szCs w:val="22"/>
        </w:rPr>
        <w:tab/>
      </w:r>
      <w:r w:rsidRPr="00974514">
        <w:rPr>
          <w:rFonts w:asciiTheme="majorHAnsi" w:eastAsia="Nimbus Roman No9 L" w:hAnsiTheme="majorHAnsi" w:cs="Arial"/>
          <w:b/>
          <w:bCs/>
          <w:sz w:val="22"/>
          <w:szCs w:val="22"/>
        </w:rPr>
        <w:tab/>
      </w:r>
      <w:r w:rsidRPr="00974514">
        <w:rPr>
          <w:rFonts w:asciiTheme="majorHAnsi" w:eastAsia="Nimbus Roman No9 L" w:hAnsiTheme="majorHAnsi" w:cs="Arial"/>
          <w:b/>
          <w:bCs/>
          <w:sz w:val="22"/>
          <w:szCs w:val="22"/>
        </w:rPr>
        <w:tab/>
      </w:r>
      <w:r w:rsidRPr="00974514">
        <w:rPr>
          <w:rFonts w:asciiTheme="majorHAnsi" w:eastAsia="Nimbus Roman No9 L" w:hAnsiTheme="majorHAnsi" w:cs="Arial"/>
          <w:b/>
          <w:bCs/>
          <w:sz w:val="22"/>
          <w:szCs w:val="22"/>
        </w:rPr>
        <w:tab/>
      </w:r>
      <w:r w:rsidRPr="00974514">
        <w:rPr>
          <w:rFonts w:asciiTheme="majorHAnsi" w:eastAsia="Nimbus Roman No9 L" w:hAnsiTheme="majorHAnsi" w:cs="Arial"/>
          <w:b/>
          <w:bCs/>
          <w:sz w:val="22"/>
          <w:szCs w:val="22"/>
        </w:rPr>
        <w:tab/>
      </w:r>
      <w:r w:rsidRPr="00974514">
        <w:rPr>
          <w:rFonts w:asciiTheme="majorHAnsi" w:eastAsia="Nimbus Roman No9 L" w:hAnsiTheme="majorHAnsi" w:cs="Arial"/>
          <w:b/>
          <w:bCs/>
          <w:sz w:val="22"/>
          <w:szCs w:val="22"/>
        </w:rPr>
        <w:tab/>
      </w:r>
      <w:r w:rsidRPr="00974514">
        <w:rPr>
          <w:rFonts w:asciiTheme="majorHAnsi" w:eastAsia="Nimbus Roman No9 L" w:hAnsiTheme="majorHAnsi" w:cs="Arial"/>
          <w:b/>
          <w:bCs/>
          <w:sz w:val="22"/>
          <w:szCs w:val="22"/>
        </w:rPr>
        <w:tab/>
      </w:r>
      <w:r w:rsidRPr="00974514">
        <w:rPr>
          <w:rFonts w:asciiTheme="majorHAnsi" w:eastAsia="Nimbus Roman No9 L" w:hAnsiTheme="majorHAnsi" w:cs="Arial"/>
          <w:b/>
          <w:bCs/>
          <w:sz w:val="22"/>
          <w:szCs w:val="22"/>
          <w:u w:val="single"/>
        </w:rPr>
        <w:t>Paralelo:</w:t>
      </w:r>
    </w:p>
    <w:p w14:paraId="7FBFD63C" w14:textId="77777777" w:rsidR="00E73A9C" w:rsidRPr="00D80135" w:rsidRDefault="00E73A9C" w:rsidP="00E73A9C">
      <w:pPr>
        <w:rPr>
          <w:rFonts w:ascii="Arial" w:hAnsi="Arial" w:cs="Arial"/>
          <w:bCs/>
          <w:u w:val="single"/>
        </w:rPr>
      </w:pPr>
    </w:p>
    <w:p w14:paraId="7D8AADD6" w14:textId="77777777" w:rsidR="00E73A9C" w:rsidRPr="005E772E" w:rsidRDefault="00E73A9C" w:rsidP="00E73A9C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="Arial" w:hAnsi="Arial" w:cs="Arial"/>
          <w:b/>
          <w:sz w:val="18"/>
          <w:szCs w:val="18"/>
        </w:rPr>
      </w:pPr>
      <w:r w:rsidRPr="005E772E">
        <w:rPr>
          <w:rFonts w:ascii="Arial" w:hAnsi="Arial" w:cs="Arial"/>
          <w:b/>
          <w:sz w:val="18"/>
          <w:szCs w:val="18"/>
        </w:rPr>
        <w:t>COMPROMISO DE HONOR</w:t>
      </w:r>
    </w:p>
    <w:p w14:paraId="4C3BD644" w14:textId="77777777" w:rsidR="00E73A9C" w:rsidRPr="005E772E" w:rsidRDefault="00E73A9C" w:rsidP="00E73A9C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="Arial" w:hAnsi="Arial" w:cs="Arial"/>
          <w:b/>
          <w:sz w:val="18"/>
          <w:szCs w:val="18"/>
        </w:rPr>
      </w:pPr>
    </w:p>
    <w:p w14:paraId="2E97BB5B" w14:textId="77777777" w:rsidR="00E73A9C" w:rsidRPr="005E772E" w:rsidRDefault="00E73A9C" w:rsidP="00E73A9C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="Arial" w:hAnsi="Arial" w:cs="Arial"/>
          <w:sz w:val="18"/>
          <w:szCs w:val="18"/>
        </w:rPr>
      </w:pPr>
      <w:r w:rsidRPr="005E772E">
        <w:rPr>
          <w:rFonts w:ascii="Arial" w:hAnsi="Arial" w:cs="Arial"/>
          <w:sz w:val="18"/>
          <w:szCs w:val="18"/>
          <w:lang w:eastAsia="es-EC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6A642" wp14:editId="30450453">
                <wp:simplePos x="0" y="0"/>
                <wp:positionH relativeFrom="column">
                  <wp:posOffset>210185</wp:posOffset>
                </wp:positionH>
                <wp:positionV relativeFrom="paragraph">
                  <wp:posOffset>53975</wp:posOffset>
                </wp:positionV>
                <wp:extent cx="4011930" cy="201930"/>
                <wp:effectExtent l="0" t="0" r="0" b="762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193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E56E7" w14:textId="77777777" w:rsidR="00E73A9C" w:rsidRDefault="00E73A9C" w:rsidP="00E73A9C">
                            <w:pPr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6A642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16.55pt;margin-top:4.25pt;width:315.9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sWtw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" filled="f" stroked="f">
                <v:textbox>
                  <w:txbxContent>
                    <w:p w14:paraId="6A5E56E7" w14:textId="77777777" w:rsidR="00E73A9C" w:rsidRDefault="00E73A9C" w:rsidP="00E73A9C">
                      <w:pPr>
                        <w:jc w:val="center"/>
                        <w:rPr>
                          <w:b/>
                          <w:i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E772E">
        <w:rPr>
          <w:rFonts w:ascii="Arial" w:hAnsi="Arial" w:cs="Arial"/>
          <w:sz w:val="18"/>
          <w:szCs w:val="18"/>
        </w:rPr>
        <w:t xml:space="preserve">Yo, ………………………………………………………………………………………………………………..…………………… al firmar este compromiso, reconozco que el presente examen está diseñado para ser resuelto de manera individual, que puedo usar una calculadora </w:t>
      </w:r>
      <w:r w:rsidRPr="005E772E">
        <w:rPr>
          <w:rFonts w:ascii="Arial" w:hAnsi="Arial" w:cs="Arial"/>
          <w:i/>
          <w:sz w:val="18"/>
          <w:szCs w:val="18"/>
        </w:rPr>
        <w:t>ordinaria</w:t>
      </w:r>
      <w:r w:rsidRPr="005E772E">
        <w:rPr>
          <w:rFonts w:ascii="Arial" w:hAnsi="Arial" w:cs="Arial"/>
          <w:sz w:val="18"/>
          <w:szCs w:val="18"/>
        </w:rPr>
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</w:r>
    </w:p>
    <w:p w14:paraId="0DFB64EF" w14:textId="77777777" w:rsidR="00E73A9C" w:rsidRPr="005E772E" w:rsidRDefault="00E73A9C" w:rsidP="00E73A9C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="Arial" w:hAnsi="Arial" w:cs="Arial"/>
          <w:b/>
          <w:i/>
          <w:sz w:val="18"/>
          <w:szCs w:val="18"/>
        </w:rPr>
      </w:pPr>
      <w:r w:rsidRPr="005E772E">
        <w:rPr>
          <w:rFonts w:ascii="Arial" w:hAnsi="Arial" w:cs="Arial"/>
          <w:b/>
          <w:i/>
          <w:sz w:val="18"/>
          <w:szCs w:val="18"/>
        </w:rPr>
        <w:t>Firmo al pie del presente compromiso, como constancia de haber leído y aceptar la declaración anterior.</w:t>
      </w:r>
    </w:p>
    <w:p w14:paraId="005BD442" w14:textId="77777777" w:rsidR="00E73A9C" w:rsidRPr="005E772E" w:rsidRDefault="00E73A9C" w:rsidP="00E73A9C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="Arial" w:hAnsi="Arial" w:cs="Arial"/>
          <w:b/>
          <w:i/>
          <w:sz w:val="18"/>
          <w:szCs w:val="18"/>
        </w:rPr>
      </w:pPr>
    </w:p>
    <w:p w14:paraId="5DEA9AA0" w14:textId="77777777" w:rsidR="00E73A9C" w:rsidRPr="005E772E" w:rsidRDefault="00E73A9C" w:rsidP="00E73A9C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="Arial" w:hAnsi="Arial" w:cs="Arial"/>
          <w:b/>
          <w:i/>
          <w:sz w:val="18"/>
          <w:szCs w:val="18"/>
        </w:rPr>
      </w:pPr>
      <w:r w:rsidRPr="005E772E">
        <w:rPr>
          <w:rFonts w:ascii="Arial" w:hAnsi="Arial" w:cs="Arial"/>
          <w:sz w:val="18"/>
          <w:szCs w:val="18"/>
        </w:rPr>
        <w:t>"Como estudiante de  ESPOL  me comprometo a combatir la mediocridad y actuar con honestidad, por  eso no copio ni dejo copiar".</w:t>
      </w:r>
    </w:p>
    <w:p w14:paraId="0C3AE43D" w14:textId="77777777" w:rsidR="00E73A9C" w:rsidRPr="005E772E" w:rsidRDefault="00E73A9C" w:rsidP="00E73A9C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="Arial" w:hAnsi="Arial" w:cs="Arial"/>
          <w:b/>
          <w:i/>
          <w:sz w:val="18"/>
          <w:szCs w:val="18"/>
        </w:rPr>
      </w:pPr>
    </w:p>
    <w:p w14:paraId="4A52C08A" w14:textId="77777777" w:rsidR="00E73A9C" w:rsidRPr="005E772E" w:rsidRDefault="00E73A9C" w:rsidP="00E73A9C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="Arial" w:hAnsi="Arial" w:cs="Arial"/>
          <w:b/>
          <w:i/>
          <w:sz w:val="18"/>
          <w:szCs w:val="18"/>
        </w:rPr>
      </w:pPr>
    </w:p>
    <w:p w14:paraId="63B159CE" w14:textId="77777777" w:rsidR="00E73A9C" w:rsidRPr="005E772E" w:rsidRDefault="00E73A9C" w:rsidP="00E73A9C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="Arial" w:hAnsi="Arial" w:cs="Arial"/>
          <w:b/>
          <w:i/>
          <w:sz w:val="18"/>
          <w:szCs w:val="18"/>
        </w:rPr>
      </w:pPr>
      <w:r w:rsidRPr="005E772E">
        <w:rPr>
          <w:rFonts w:ascii="Arial" w:hAnsi="Arial" w:cs="Arial"/>
          <w:sz w:val="18"/>
          <w:szCs w:val="18"/>
          <w:lang w:eastAsia="es-EC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C3AF87" wp14:editId="0831C3E9">
                <wp:simplePos x="0" y="0"/>
                <wp:positionH relativeFrom="column">
                  <wp:posOffset>342900</wp:posOffset>
                </wp:positionH>
                <wp:positionV relativeFrom="paragraph">
                  <wp:posOffset>139065</wp:posOffset>
                </wp:positionV>
                <wp:extent cx="2160270" cy="0"/>
                <wp:effectExtent l="0" t="0" r="30480" b="19050"/>
                <wp:wrapNone/>
                <wp:docPr id="4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E283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27pt;margin-top:10.95pt;width:170.1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"/>
            </w:pict>
          </mc:Fallback>
        </mc:AlternateContent>
      </w:r>
    </w:p>
    <w:p w14:paraId="25CF0E5A" w14:textId="77777777" w:rsidR="00E73A9C" w:rsidRDefault="00E73A9C" w:rsidP="00E73A9C">
      <w:pPr>
        <w:tabs>
          <w:tab w:val="left" w:leader="dot" w:pos="2268"/>
          <w:tab w:val="left" w:leader="dot" w:pos="8505"/>
          <w:tab w:val="left" w:leader="dot" w:pos="10206"/>
        </w:tabs>
        <w:ind w:left="1985" w:right="175"/>
        <w:jc w:val="both"/>
        <w:rPr>
          <w:rFonts w:ascii="Arial" w:hAnsi="Arial" w:cs="Arial"/>
          <w:b/>
          <w:sz w:val="18"/>
          <w:szCs w:val="18"/>
        </w:rPr>
      </w:pPr>
    </w:p>
    <w:p w14:paraId="1366565C" w14:textId="77777777" w:rsidR="00E73A9C" w:rsidRDefault="00E73A9C" w:rsidP="00E73A9C">
      <w:pPr>
        <w:tabs>
          <w:tab w:val="left" w:leader="dot" w:pos="2268"/>
          <w:tab w:val="left" w:leader="dot" w:pos="8505"/>
          <w:tab w:val="left" w:leader="dot" w:pos="10206"/>
        </w:tabs>
        <w:ind w:left="1985" w:right="175"/>
        <w:jc w:val="both"/>
        <w:rPr>
          <w:rFonts w:ascii="Arial" w:hAnsi="Arial" w:cs="Arial"/>
          <w:b/>
          <w:i/>
          <w:sz w:val="18"/>
          <w:szCs w:val="18"/>
        </w:rPr>
      </w:pPr>
      <w:r w:rsidRPr="005E772E">
        <w:rPr>
          <w:rFonts w:ascii="Arial" w:hAnsi="Arial" w:cs="Arial"/>
          <w:b/>
          <w:sz w:val="18"/>
          <w:szCs w:val="18"/>
        </w:rPr>
        <w:t xml:space="preserve">Firma                                                  </w:t>
      </w:r>
      <w:r w:rsidRPr="005E772E">
        <w:rPr>
          <w:rFonts w:ascii="Arial" w:hAnsi="Arial" w:cs="Arial"/>
          <w:b/>
          <w:i/>
          <w:sz w:val="18"/>
          <w:szCs w:val="18"/>
        </w:rPr>
        <w:t xml:space="preserve">NÚMERO DE MATRÍCULA:…………..…………….…. </w:t>
      </w:r>
    </w:p>
    <w:p w14:paraId="6D6839FD" w14:textId="77777777" w:rsidR="00E73A9C" w:rsidRDefault="00E73A9C" w:rsidP="00281646">
      <w:pPr>
        <w:jc w:val="both"/>
        <w:rPr>
          <w:rFonts w:asciiTheme="majorHAnsi" w:hAnsiTheme="majorHAnsi" w:cs="Arial"/>
          <w:b/>
          <w:bCs/>
          <w:sz w:val="22"/>
          <w:szCs w:val="22"/>
          <w:u w:val="single"/>
        </w:rPr>
      </w:pPr>
    </w:p>
    <w:p w14:paraId="3789871F" w14:textId="321183F5" w:rsidR="00C45D04" w:rsidRDefault="00E73A9C" w:rsidP="00C45D04">
      <w:pPr>
        <w:ind w:firstLine="708"/>
        <w:jc w:val="both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  <w:u w:val="single"/>
        </w:rPr>
        <w:t xml:space="preserve">TEMA 1: </w:t>
      </w:r>
      <w:r w:rsidR="00832BB3" w:rsidRPr="00861165">
        <w:rPr>
          <w:rFonts w:asciiTheme="majorHAnsi" w:hAnsiTheme="majorHAnsi" w:cs="Arial"/>
          <w:b/>
          <w:bCs/>
          <w:sz w:val="22"/>
          <w:szCs w:val="22"/>
          <w:u w:val="single"/>
        </w:rPr>
        <w:t>PREGUNTAS:</w:t>
      </w:r>
      <w:r w:rsidR="006412BA">
        <w:rPr>
          <w:rFonts w:asciiTheme="majorHAnsi" w:hAnsiTheme="majorHAnsi" w:cs="Arial"/>
          <w:b/>
          <w:bCs/>
          <w:sz w:val="22"/>
          <w:szCs w:val="22"/>
          <w:u w:val="single"/>
        </w:rPr>
        <w:t xml:space="preserve"> (1 punto cada una)</w:t>
      </w:r>
      <w:r w:rsidR="00C45D04" w:rsidRPr="00C45D04">
        <w:rPr>
          <w:rFonts w:asciiTheme="majorHAnsi" w:hAnsiTheme="majorHAnsi" w:cs="Arial"/>
          <w:bCs/>
          <w:sz w:val="22"/>
          <w:szCs w:val="22"/>
          <w:u w:val="single"/>
        </w:rPr>
        <w:t xml:space="preserve"> </w:t>
      </w:r>
      <w:r w:rsidR="00C45D04">
        <w:rPr>
          <w:rFonts w:asciiTheme="majorHAnsi" w:hAnsiTheme="majorHAnsi" w:cs="Arial"/>
          <w:bCs/>
          <w:sz w:val="22"/>
          <w:szCs w:val="22"/>
          <w:u w:val="single"/>
        </w:rPr>
        <w:t>Resultado de Aprendizaje A</w:t>
      </w:r>
      <w:r w:rsidR="00C45D04" w:rsidRPr="00CA34D7">
        <w:rPr>
          <w:rFonts w:asciiTheme="majorHAnsi" w:hAnsiTheme="majorHAnsi" w:cs="Arial"/>
          <w:bCs/>
          <w:sz w:val="22"/>
          <w:szCs w:val="22"/>
          <w:u w:val="single"/>
        </w:rPr>
        <w:t xml:space="preserve"> de la Carrera</w:t>
      </w:r>
    </w:p>
    <w:p w14:paraId="19116D8B" w14:textId="77777777" w:rsidR="006412BA" w:rsidRDefault="006412BA" w:rsidP="00281646">
      <w:pPr>
        <w:jc w:val="both"/>
        <w:rPr>
          <w:rFonts w:asciiTheme="majorHAnsi" w:hAnsiTheme="majorHAnsi" w:cs="Arial"/>
          <w:b/>
          <w:bCs/>
          <w:sz w:val="22"/>
          <w:szCs w:val="22"/>
          <w:u w:val="single"/>
        </w:rPr>
      </w:pPr>
    </w:p>
    <w:p w14:paraId="7009B8E8" w14:textId="7BF36661" w:rsidR="00832BB3" w:rsidRPr="00E73A9C" w:rsidRDefault="00B869FF" w:rsidP="00E73A9C">
      <w:pPr>
        <w:pStyle w:val="Prrafodelista"/>
        <w:numPr>
          <w:ilvl w:val="0"/>
          <w:numId w:val="8"/>
        </w:numPr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E73A9C">
        <w:rPr>
          <w:rFonts w:asciiTheme="majorHAnsi" w:hAnsiTheme="majorHAnsi" w:cs="Arial"/>
          <w:b/>
          <w:bCs/>
          <w:sz w:val="22"/>
          <w:szCs w:val="22"/>
        </w:rPr>
        <w:t>Si una alternativa</w:t>
      </w:r>
      <w:r w:rsidR="00832BB3" w:rsidRPr="00E73A9C">
        <w:rPr>
          <w:rFonts w:asciiTheme="majorHAnsi" w:hAnsiTheme="majorHAnsi" w:cs="Arial"/>
          <w:b/>
          <w:bCs/>
          <w:sz w:val="22"/>
          <w:szCs w:val="22"/>
        </w:rPr>
        <w:t xml:space="preserve"> de ingresos tiene un VA negativo y se calculo correctamente, significa que:</w:t>
      </w:r>
    </w:p>
    <w:p w14:paraId="73E29582" w14:textId="38FB2D36" w:rsidR="00832BB3" w:rsidRDefault="00832BB3" w:rsidP="00832BB3">
      <w:pPr>
        <w:pStyle w:val="Prrafodelista"/>
        <w:numPr>
          <w:ilvl w:val="1"/>
          <w:numId w:val="8"/>
        </w:numPr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El valor anual equivalente de los ingresos no excede el de los costos.</w:t>
      </w:r>
    </w:p>
    <w:p w14:paraId="5A0BD636" w14:textId="04909044" w:rsidR="00832BB3" w:rsidRDefault="00832BB3" w:rsidP="00832BB3">
      <w:pPr>
        <w:pStyle w:val="Prrafodelista"/>
        <w:numPr>
          <w:ilvl w:val="1"/>
          <w:numId w:val="8"/>
        </w:numPr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Las estimaciones estan equivocadas en algo.</w:t>
      </w:r>
    </w:p>
    <w:p w14:paraId="705ABD4A" w14:textId="37A7EA64" w:rsidR="00832BB3" w:rsidRDefault="00832BB3" w:rsidP="00832BB3">
      <w:pPr>
        <w:pStyle w:val="Prrafodelista"/>
        <w:numPr>
          <w:ilvl w:val="1"/>
          <w:numId w:val="8"/>
        </w:numPr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Se introdujo por error un signo de resta o suma en la funcion PAGO de la hoja de calculo.</w:t>
      </w:r>
    </w:p>
    <w:p w14:paraId="31E19F45" w14:textId="54EECDEA" w:rsidR="00832BB3" w:rsidRDefault="00832BB3" w:rsidP="00832BB3">
      <w:pPr>
        <w:pStyle w:val="Prrafodelista"/>
        <w:numPr>
          <w:ilvl w:val="1"/>
          <w:numId w:val="8"/>
        </w:numPr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La alternativa debe tener una vida mas larga para que los ingresos sean superiores a los costos.</w:t>
      </w:r>
    </w:p>
    <w:p w14:paraId="727C08F9" w14:textId="77777777" w:rsidR="00832BB3" w:rsidRDefault="00832BB3" w:rsidP="00832BB3">
      <w:pPr>
        <w:pStyle w:val="Prrafodelista"/>
        <w:ind w:left="1440"/>
        <w:jc w:val="both"/>
        <w:rPr>
          <w:rFonts w:asciiTheme="majorHAnsi" w:hAnsiTheme="majorHAnsi" w:cs="Arial"/>
          <w:bCs/>
          <w:sz w:val="22"/>
          <w:szCs w:val="22"/>
        </w:rPr>
      </w:pPr>
    </w:p>
    <w:p w14:paraId="3FD7CD61" w14:textId="5C7C8998" w:rsidR="00832BB3" w:rsidRPr="009749F5" w:rsidRDefault="00832BB3" w:rsidP="00832BB3">
      <w:pPr>
        <w:pStyle w:val="Prrafodelista"/>
        <w:numPr>
          <w:ilvl w:val="0"/>
          <w:numId w:val="8"/>
        </w:numPr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9749F5">
        <w:rPr>
          <w:rFonts w:asciiTheme="majorHAnsi" w:hAnsiTheme="majorHAnsi" w:cs="Arial"/>
          <w:b/>
          <w:bCs/>
          <w:sz w:val="22"/>
          <w:szCs w:val="22"/>
        </w:rPr>
        <w:t>Todos los enunicad</w:t>
      </w:r>
      <w:r w:rsidR="00B869FF">
        <w:rPr>
          <w:rFonts w:asciiTheme="majorHAnsi" w:hAnsiTheme="majorHAnsi" w:cs="Arial"/>
          <w:b/>
          <w:bCs/>
          <w:sz w:val="22"/>
          <w:szCs w:val="22"/>
        </w:rPr>
        <w:t>os sobre el monto de recuperació</w:t>
      </w:r>
      <w:r w:rsidRPr="009749F5">
        <w:rPr>
          <w:rFonts w:asciiTheme="majorHAnsi" w:hAnsiTheme="majorHAnsi" w:cs="Arial"/>
          <w:b/>
          <w:bCs/>
          <w:sz w:val="22"/>
          <w:szCs w:val="22"/>
        </w:rPr>
        <w:t>n del capital para una alternativa son falsos, excepto:</w:t>
      </w:r>
    </w:p>
    <w:p w14:paraId="685E7561" w14:textId="376C905D" w:rsidR="00832BB3" w:rsidRDefault="00832BB3" w:rsidP="00832BB3">
      <w:pPr>
        <w:pStyle w:val="Prrafodelista"/>
        <w:numPr>
          <w:ilvl w:val="1"/>
          <w:numId w:val="8"/>
        </w:numPr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El ingreso anual no puede ser mas que esta cantidad, si se </w:t>
      </w:r>
      <w:r>
        <w:rPr>
          <w:rFonts w:asciiTheme="majorHAnsi" w:hAnsiTheme="majorHAnsi" w:cs="Arial"/>
          <w:bCs/>
          <w:noProof w:val="0"/>
          <w:sz w:val="22"/>
          <w:szCs w:val="22"/>
        </w:rPr>
        <w:t>seleciona</w:t>
      </w:r>
      <w:r>
        <w:rPr>
          <w:rFonts w:asciiTheme="majorHAnsi" w:hAnsiTheme="majorHAnsi" w:cs="Arial"/>
          <w:bCs/>
          <w:sz w:val="22"/>
          <w:szCs w:val="22"/>
        </w:rPr>
        <w:t xml:space="preserve"> la alternativa.</w:t>
      </w:r>
    </w:p>
    <w:p w14:paraId="720EA8BF" w14:textId="30B7714C" w:rsidR="00832BB3" w:rsidRDefault="00832BB3" w:rsidP="00832BB3">
      <w:pPr>
        <w:pStyle w:val="Prrafodelista"/>
        <w:numPr>
          <w:ilvl w:val="1"/>
          <w:numId w:val="8"/>
        </w:numPr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Se requiere una estimacion monetaria de nuevos fondos de capita</w:t>
      </w:r>
      <w:r w:rsidR="00B869FF">
        <w:rPr>
          <w:rFonts w:asciiTheme="majorHAnsi" w:hAnsiTheme="majorHAnsi" w:cs="Arial"/>
          <w:bCs/>
          <w:sz w:val="22"/>
          <w:szCs w:val="22"/>
        </w:rPr>
        <w:t>l</w:t>
      </w:r>
      <w:r>
        <w:rPr>
          <w:rFonts w:asciiTheme="majorHAnsi" w:hAnsiTheme="majorHAnsi" w:cs="Arial"/>
          <w:bCs/>
          <w:sz w:val="22"/>
          <w:szCs w:val="22"/>
        </w:rPr>
        <w:t xml:space="preserve"> cada año de vida de la alternativa.</w:t>
      </w:r>
    </w:p>
    <w:p w14:paraId="7A5E65C9" w14:textId="77387727" w:rsidR="00832BB3" w:rsidRDefault="00832BB3" w:rsidP="00832BB3">
      <w:pPr>
        <w:pStyle w:val="Prrafodelista"/>
        <w:numPr>
          <w:ilvl w:val="1"/>
          <w:numId w:val="8"/>
        </w:numPr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Se </w:t>
      </w:r>
      <w:r w:rsidR="002F1035">
        <w:rPr>
          <w:rFonts w:asciiTheme="majorHAnsi" w:hAnsiTheme="majorHAnsi" w:cs="Arial"/>
          <w:bCs/>
          <w:sz w:val="22"/>
          <w:szCs w:val="22"/>
        </w:rPr>
        <w:t>requiere una cantidad de ingre</w:t>
      </w:r>
      <w:r>
        <w:rPr>
          <w:rFonts w:asciiTheme="majorHAnsi" w:hAnsiTheme="majorHAnsi" w:cs="Arial"/>
          <w:bCs/>
          <w:sz w:val="22"/>
          <w:szCs w:val="22"/>
        </w:rPr>
        <w:t>so para recuperar el costo inic</w:t>
      </w:r>
      <w:r w:rsidR="000E4AA8">
        <w:rPr>
          <w:rFonts w:asciiTheme="majorHAnsi" w:hAnsiTheme="majorHAnsi" w:cs="Arial"/>
          <w:bCs/>
          <w:sz w:val="22"/>
          <w:szCs w:val="22"/>
        </w:rPr>
        <w:t>ial má</w:t>
      </w:r>
      <w:r>
        <w:rPr>
          <w:rFonts w:asciiTheme="majorHAnsi" w:hAnsiTheme="majorHAnsi" w:cs="Arial"/>
          <w:bCs/>
          <w:sz w:val="22"/>
          <w:szCs w:val="22"/>
        </w:rPr>
        <w:t>s un rendimiento especificado durante la vida de la alternativa.</w:t>
      </w:r>
    </w:p>
    <w:p w14:paraId="022C2928" w14:textId="43BCDB4B" w:rsidR="00832BB3" w:rsidRDefault="00832BB3" w:rsidP="00832BB3">
      <w:pPr>
        <w:pStyle w:val="Prrafodelista"/>
        <w:numPr>
          <w:ilvl w:val="1"/>
          <w:numId w:val="8"/>
        </w:numPr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No se tom</w:t>
      </w:r>
      <w:r w:rsidR="00B869FF">
        <w:rPr>
          <w:rFonts w:asciiTheme="majorHAnsi" w:hAnsiTheme="majorHAnsi" w:cs="Arial"/>
          <w:bCs/>
          <w:sz w:val="22"/>
          <w:szCs w:val="22"/>
        </w:rPr>
        <w:t>a en cuenta el valor de rescate</w:t>
      </w:r>
      <w:r>
        <w:rPr>
          <w:rFonts w:asciiTheme="majorHAnsi" w:hAnsiTheme="majorHAnsi" w:cs="Arial"/>
          <w:bCs/>
          <w:sz w:val="22"/>
          <w:szCs w:val="22"/>
        </w:rPr>
        <w:t>,</w:t>
      </w:r>
      <w:r w:rsidR="00B869FF">
        <w:rPr>
          <w:rFonts w:asciiTheme="majorHAnsi" w:hAnsiTheme="majorHAnsi" w:cs="Arial"/>
          <w:bCs/>
          <w:sz w:val="22"/>
          <w:szCs w:val="22"/>
        </w:rPr>
        <w:t xml:space="preserve"> </w:t>
      </w:r>
      <w:r>
        <w:rPr>
          <w:rFonts w:asciiTheme="majorHAnsi" w:hAnsiTheme="majorHAnsi" w:cs="Arial"/>
          <w:bCs/>
          <w:sz w:val="22"/>
          <w:szCs w:val="22"/>
        </w:rPr>
        <w:t>pues se devuelve al final de la vida de la alternativa.</w:t>
      </w:r>
    </w:p>
    <w:p w14:paraId="2818EE94" w14:textId="77777777" w:rsidR="007E0AC5" w:rsidRDefault="007E0AC5" w:rsidP="007E0AC5">
      <w:pPr>
        <w:pStyle w:val="Prrafodelista"/>
        <w:ind w:left="1440"/>
        <w:jc w:val="both"/>
        <w:rPr>
          <w:rFonts w:asciiTheme="majorHAnsi" w:hAnsiTheme="majorHAnsi" w:cs="Arial"/>
          <w:bCs/>
          <w:sz w:val="22"/>
          <w:szCs w:val="22"/>
        </w:rPr>
      </w:pPr>
    </w:p>
    <w:p w14:paraId="570E01EC" w14:textId="3642F609" w:rsidR="007E0AC5" w:rsidRPr="009749F5" w:rsidRDefault="007E0AC5" w:rsidP="007E0AC5">
      <w:pPr>
        <w:pStyle w:val="Prrafodelista"/>
        <w:numPr>
          <w:ilvl w:val="0"/>
          <w:numId w:val="8"/>
        </w:numPr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9749F5">
        <w:rPr>
          <w:rFonts w:asciiTheme="majorHAnsi" w:hAnsiTheme="majorHAnsi" w:cs="Arial"/>
          <w:b/>
          <w:bCs/>
          <w:sz w:val="22"/>
          <w:szCs w:val="22"/>
        </w:rPr>
        <w:t>Cuando se realiza un analisis de TR de multiples alternativas mutuamente excluyentes, el primer paso consiste en:</w:t>
      </w:r>
    </w:p>
    <w:p w14:paraId="7FB3F821" w14:textId="039ED15E" w:rsidR="007E0AC5" w:rsidRDefault="007E0AC5" w:rsidP="007E0AC5">
      <w:pPr>
        <w:pStyle w:val="Prrafodelista"/>
        <w:numPr>
          <w:ilvl w:val="1"/>
          <w:numId w:val="8"/>
        </w:numPr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Ordenar las alternativas según su costo de inversion inicial decreciente.</w:t>
      </w:r>
    </w:p>
    <w:p w14:paraId="05C8CE4B" w14:textId="7C744835" w:rsidR="007E0AC5" w:rsidRDefault="007E0AC5" w:rsidP="007E0AC5">
      <w:pPr>
        <w:pStyle w:val="Prrafodelista"/>
        <w:numPr>
          <w:ilvl w:val="1"/>
          <w:numId w:val="8"/>
        </w:numPr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lastRenderedPageBreak/>
        <w:t>Ordenar las alternativas según su costo de inversion inicial creciente.</w:t>
      </w:r>
    </w:p>
    <w:p w14:paraId="4F68A44F" w14:textId="75FFDF61" w:rsidR="007E0AC5" w:rsidRDefault="007E0AC5" w:rsidP="007E0AC5">
      <w:pPr>
        <w:pStyle w:val="Prrafodelista"/>
        <w:numPr>
          <w:ilvl w:val="1"/>
          <w:numId w:val="8"/>
        </w:numPr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Calcular el valor presente de cada alaternativa con la TMAR.</w:t>
      </w:r>
    </w:p>
    <w:p w14:paraId="7C236C54" w14:textId="08824BBA" w:rsidR="007E0AC5" w:rsidRDefault="007E0AC5" w:rsidP="007E0AC5">
      <w:pPr>
        <w:pStyle w:val="Prrafodelista"/>
        <w:numPr>
          <w:ilvl w:val="1"/>
          <w:numId w:val="8"/>
        </w:numPr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E</w:t>
      </w:r>
      <w:r w:rsidR="00B869FF">
        <w:rPr>
          <w:rFonts w:asciiTheme="majorHAnsi" w:hAnsiTheme="majorHAnsi" w:cs="Arial"/>
          <w:bCs/>
          <w:sz w:val="22"/>
          <w:szCs w:val="22"/>
        </w:rPr>
        <w:t>n</w:t>
      </w:r>
      <w:r>
        <w:rPr>
          <w:rFonts w:asciiTheme="majorHAnsi" w:hAnsiTheme="majorHAnsi" w:cs="Arial"/>
          <w:bCs/>
          <w:sz w:val="22"/>
          <w:szCs w:val="22"/>
        </w:rPr>
        <w:t>contrar el MCM de las visas de todas las alternativas.</w:t>
      </w:r>
    </w:p>
    <w:p w14:paraId="4C400E0D" w14:textId="77777777" w:rsidR="000E4AA8" w:rsidRDefault="000E4AA8" w:rsidP="000E4AA8">
      <w:pPr>
        <w:jc w:val="both"/>
        <w:rPr>
          <w:rFonts w:asciiTheme="majorHAnsi" w:hAnsiTheme="majorHAnsi" w:cs="Arial"/>
          <w:bCs/>
          <w:sz w:val="22"/>
          <w:szCs w:val="22"/>
        </w:rPr>
      </w:pPr>
    </w:p>
    <w:p w14:paraId="4F6BD18E" w14:textId="6C82FAD7" w:rsidR="000E4AA8" w:rsidRPr="006412BA" w:rsidRDefault="000E4AA8" w:rsidP="000E4AA8">
      <w:pPr>
        <w:pStyle w:val="Prrafodelista"/>
        <w:numPr>
          <w:ilvl w:val="0"/>
          <w:numId w:val="8"/>
        </w:numPr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6412BA">
        <w:rPr>
          <w:rFonts w:asciiTheme="majorHAnsi" w:hAnsiTheme="majorHAnsi" w:cs="Arial"/>
          <w:b/>
          <w:bCs/>
          <w:sz w:val="22"/>
          <w:szCs w:val="22"/>
        </w:rPr>
        <w:t>Para el análisis del Beneficio Costo modificada se tiene en consideración</w:t>
      </w:r>
      <w:r w:rsidR="006412BA" w:rsidRPr="006412BA">
        <w:rPr>
          <w:rFonts w:asciiTheme="majorHAnsi" w:hAnsiTheme="majorHAnsi" w:cs="Arial"/>
          <w:b/>
          <w:bCs/>
          <w:sz w:val="22"/>
          <w:szCs w:val="22"/>
        </w:rPr>
        <w:t>:</w:t>
      </w:r>
    </w:p>
    <w:p w14:paraId="2A9335C8" w14:textId="75B4547A" w:rsidR="006412BA" w:rsidRDefault="006412BA" w:rsidP="006412BA">
      <w:pPr>
        <w:pStyle w:val="Prrafodelista"/>
        <w:numPr>
          <w:ilvl w:val="1"/>
          <w:numId w:val="8"/>
        </w:numPr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Valor presente de los beneficios dividido para el valor presente de la Utilidad.</w:t>
      </w:r>
    </w:p>
    <w:p w14:paraId="7A7F0373" w14:textId="4F7528B5" w:rsidR="006412BA" w:rsidRDefault="006412BA" w:rsidP="006412BA">
      <w:pPr>
        <w:pStyle w:val="Prrafodelista"/>
        <w:numPr>
          <w:ilvl w:val="1"/>
          <w:numId w:val="8"/>
        </w:numPr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Valor futuro de los costos dividido para el valor futuro de los beneficios</w:t>
      </w:r>
    </w:p>
    <w:p w14:paraId="2219B659" w14:textId="20F29817" w:rsidR="006412BA" w:rsidRDefault="006412BA" w:rsidP="006412BA">
      <w:pPr>
        <w:pStyle w:val="Prrafodelista"/>
        <w:numPr>
          <w:ilvl w:val="1"/>
          <w:numId w:val="8"/>
        </w:numPr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Valor presente de los beneficios dividido para el valor presente de los costos.</w:t>
      </w:r>
    </w:p>
    <w:p w14:paraId="5CA78051" w14:textId="15C17D14" w:rsidR="006412BA" w:rsidRPr="000E4AA8" w:rsidRDefault="006412BA" w:rsidP="006412BA">
      <w:pPr>
        <w:pStyle w:val="Prrafodelista"/>
        <w:numPr>
          <w:ilvl w:val="1"/>
          <w:numId w:val="8"/>
        </w:numPr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Valor futuro de las utilidades dividido para el valor presente de los costos.</w:t>
      </w:r>
    </w:p>
    <w:p w14:paraId="2380DEE1" w14:textId="77777777" w:rsidR="00161819" w:rsidRDefault="00161819" w:rsidP="00161819">
      <w:pPr>
        <w:pStyle w:val="Prrafodelista"/>
        <w:ind w:left="1440"/>
        <w:jc w:val="both"/>
        <w:rPr>
          <w:rFonts w:asciiTheme="majorHAnsi" w:hAnsiTheme="majorHAnsi" w:cs="Arial"/>
          <w:bCs/>
          <w:sz w:val="22"/>
          <w:szCs w:val="22"/>
        </w:rPr>
      </w:pPr>
    </w:p>
    <w:p w14:paraId="29AA66A8" w14:textId="77777777" w:rsidR="00161819" w:rsidRDefault="00161819" w:rsidP="00161819">
      <w:pPr>
        <w:pStyle w:val="Prrafodelista"/>
        <w:ind w:left="1440"/>
        <w:jc w:val="both"/>
        <w:rPr>
          <w:rFonts w:asciiTheme="majorHAnsi" w:hAnsiTheme="majorHAnsi" w:cs="Arial"/>
          <w:bCs/>
          <w:sz w:val="22"/>
          <w:szCs w:val="22"/>
        </w:rPr>
      </w:pPr>
    </w:p>
    <w:p w14:paraId="21F335C8" w14:textId="23F2E150" w:rsidR="00161819" w:rsidRPr="009749F5" w:rsidRDefault="00161819" w:rsidP="00161819">
      <w:pPr>
        <w:pStyle w:val="Prrafodelista"/>
        <w:numPr>
          <w:ilvl w:val="0"/>
          <w:numId w:val="8"/>
        </w:numPr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9749F5">
        <w:rPr>
          <w:rFonts w:asciiTheme="majorHAnsi" w:hAnsiTheme="majorHAnsi" w:cs="Arial"/>
          <w:b/>
          <w:bCs/>
          <w:sz w:val="22"/>
          <w:szCs w:val="22"/>
        </w:rPr>
        <w:t>Al comprar alternativas que se excl</w:t>
      </w:r>
      <w:r w:rsidR="00B869FF">
        <w:rPr>
          <w:rFonts w:asciiTheme="majorHAnsi" w:hAnsiTheme="majorHAnsi" w:cs="Arial"/>
          <w:b/>
          <w:bCs/>
          <w:sz w:val="22"/>
          <w:szCs w:val="22"/>
        </w:rPr>
        <w:t>uyen mutuamente por medio del mé</w:t>
      </w:r>
      <w:r w:rsidRPr="009749F5">
        <w:rPr>
          <w:rFonts w:asciiTheme="majorHAnsi" w:hAnsiTheme="majorHAnsi" w:cs="Arial"/>
          <w:b/>
          <w:bCs/>
          <w:sz w:val="22"/>
          <w:szCs w:val="22"/>
        </w:rPr>
        <w:t>todo de la TR, se debe:</w:t>
      </w:r>
    </w:p>
    <w:p w14:paraId="0A62FD8B" w14:textId="13D89C6F" w:rsidR="00161819" w:rsidRDefault="00161819" w:rsidP="00161819">
      <w:pPr>
        <w:pStyle w:val="Prrafodelista"/>
        <w:numPr>
          <w:ilvl w:val="1"/>
          <w:numId w:val="8"/>
        </w:numPr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Encontrar la TR de cada alternativa y elegir la que tenga la maxima.</w:t>
      </w:r>
    </w:p>
    <w:p w14:paraId="5FB091DC" w14:textId="37CED7AF" w:rsidR="00161819" w:rsidRDefault="00161819" w:rsidP="00161819">
      <w:pPr>
        <w:pStyle w:val="Prrafodelista"/>
        <w:numPr>
          <w:ilvl w:val="1"/>
          <w:numId w:val="8"/>
        </w:numPr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Seleccionar la alternativa cuya TR incremental sea la mayor.</w:t>
      </w:r>
    </w:p>
    <w:p w14:paraId="77F61D4C" w14:textId="31C446E4" w:rsidR="00161819" w:rsidRDefault="00161819" w:rsidP="00161819">
      <w:pPr>
        <w:pStyle w:val="Prrafodelista"/>
        <w:numPr>
          <w:ilvl w:val="1"/>
          <w:numId w:val="8"/>
        </w:numPr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Elegir la alternativa con TR&gt;=TMAR que tenga el menor costo de inversion inicial.</w:t>
      </w:r>
    </w:p>
    <w:p w14:paraId="6E1191E4" w14:textId="15A1DF6A" w:rsidR="00820821" w:rsidRPr="00861165" w:rsidRDefault="00161819" w:rsidP="00CA34D7">
      <w:pPr>
        <w:pStyle w:val="Prrafodelista"/>
        <w:numPr>
          <w:ilvl w:val="1"/>
          <w:numId w:val="8"/>
        </w:numPr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Escoger la alternativa con la inversion inicial mas grande y que se haya justificado incrementalmente.</w:t>
      </w:r>
    </w:p>
    <w:p w14:paraId="3316C2C0" w14:textId="77777777" w:rsidR="00820821" w:rsidRDefault="00820821" w:rsidP="00CA34D7">
      <w:pPr>
        <w:jc w:val="both"/>
        <w:rPr>
          <w:rFonts w:asciiTheme="majorHAnsi" w:hAnsiTheme="majorHAnsi" w:cs="Arial"/>
          <w:b/>
          <w:bCs/>
          <w:sz w:val="22"/>
          <w:szCs w:val="22"/>
          <w:u w:val="single"/>
        </w:rPr>
      </w:pPr>
    </w:p>
    <w:p w14:paraId="6E007503" w14:textId="77777777" w:rsidR="00832BB3" w:rsidRDefault="00832BB3" w:rsidP="00CA34D7">
      <w:pPr>
        <w:jc w:val="both"/>
        <w:rPr>
          <w:rFonts w:asciiTheme="majorHAnsi" w:hAnsiTheme="majorHAnsi" w:cs="Arial"/>
          <w:b/>
          <w:bCs/>
          <w:sz w:val="22"/>
          <w:szCs w:val="22"/>
          <w:u w:val="single"/>
        </w:rPr>
      </w:pPr>
    </w:p>
    <w:p w14:paraId="01658D7C" w14:textId="5906EAD0" w:rsidR="00C45D04" w:rsidRPr="00C45D04" w:rsidRDefault="00CA34D7" w:rsidP="00C45D04">
      <w:pPr>
        <w:jc w:val="both"/>
        <w:rPr>
          <w:rFonts w:asciiTheme="majorHAnsi" w:hAnsiTheme="majorHAnsi" w:cs="Arial"/>
          <w:b/>
          <w:bCs/>
          <w:sz w:val="22"/>
          <w:szCs w:val="22"/>
          <w:u w:val="single"/>
        </w:rPr>
      </w:pPr>
      <w:r w:rsidRPr="00C45D04">
        <w:rPr>
          <w:rFonts w:asciiTheme="majorHAnsi" w:hAnsiTheme="majorHAnsi" w:cs="Arial"/>
          <w:b/>
          <w:bCs/>
          <w:sz w:val="22"/>
          <w:szCs w:val="22"/>
          <w:u w:val="single"/>
        </w:rPr>
        <w:t>T</w:t>
      </w:r>
      <w:r w:rsidR="00E73A9C" w:rsidRPr="00C45D04">
        <w:rPr>
          <w:rFonts w:asciiTheme="majorHAnsi" w:hAnsiTheme="majorHAnsi" w:cs="Arial"/>
          <w:b/>
          <w:bCs/>
          <w:sz w:val="22"/>
          <w:szCs w:val="22"/>
          <w:u w:val="single"/>
        </w:rPr>
        <w:t>EMA 2</w:t>
      </w:r>
      <w:r w:rsidR="00281646" w:rsidRPr="00C45D04">
        <w:rPr>
          <w:rFonts w:asciiTheme="majorHAnsi" w:hAnsiTheme="majorHAnsi" w:cs="Arial"/>
          <w:b/>
          <w:bCs/>
          <w:sz w:val="22"/>
          <w:szCs w:val="22"/>
          <w:u w:val="single"/>
        </w:rPr>
        <w:t>: ANALISIS DEL VALOR ANUAL</w:t>
      </w:r>
      <w:r w:rsidR="00C45D04" w:rsidRPr="00C45D04">
        <w:rPr>
          <w:rFonts w:asciiTheme="majorHAnsi" w:hAnsiTheme="majorHAnsi" w:cs="Arial"/>
          <w:b/>
          <w:bCs/>
          <w:sz w:val="22"/>
          <w:szCs w:val="22"/>
          <w:u w:val="single"/>
        </w:rPr>
        <w:t xml:space="preserve"> </w:t>
      </w:r>
      <w:r w:rsidR="00C45D04" w:rsidRPr="00C45D04">
        <w:rPr>
          <w:rFonts w:asciiTheme="majorHAnsi" w:hAnsiTheme="majorHAnsi" w:cs="Arial"/>
          <w:bCs/>
          <w:sz w:val="22"/>
          <w:szCs w:val="22"/>
          <w:u w:val="single"/>
        </w:rPr>
        <w:t>Resultado de Aprendizaje E de la Carrera</w:t>
      </w:r>
      <w:r w:rsidR="00B526C6">
        <w:rPr>
          <w:rFonts w:asciiTheme="majorHAnsi" w:hAnsiTheme="majorHAnsi" w:cs="Arial"/>
          <w:bCs/>
          <w:sz w:val="22"/>
          <w:szCs w:val="22"/>
          <w:u w:val="single"/>
        </w:rPr>
        <w:t xml:space="preserve">  </w:t>
      </w:r>
      <w:r w:rsidR="00B526C6">
        <w:rPr>
          <w:rFonts w:asciiTheme="majorHAnsi" w:hAnsiTheme="majorHAnsi" w:cs="Arial"/>
          <w:b/>
          <w:bCs/>
          <w:sz w:val="22"/>
          <w:szCs w:val="22"/>
          <w:u w:val="single"/>
        </w:rPr>
        <w:t>20</w:t>
      </w:r>
      <w:r w:rsidR="00B526C6" w:rsidRPr="00B526C6">
        <w:rPr>
          <w:rFonts w:asciiTheme="majorHAnsi" w:hAnsiTheme="majorHAnsi" w:cs="Arial"/>
          <w:b/>
          <w:bCs/>
          <w:sz w:val="22"/>
          <w:szCs w:val="22"/>
          <w:u w:val="single"/>
        </w:rPr>
        <w:t xml:space="preserve"> ptos.</w:t>
      </w:r>
    </w:p>
    <w:p w14:paraId="019DA4CD" w14:textId="51674241" w:rsidR="00CA34D7" w:rsidRPr="00CA34D7" w:rsidRDefault="00CA34D7" w:rsidP="00CA34D7">
      <w:pPr>
        <w:jc w:val="both"/>
        <w:rPr>
          <w:rFonts w:asciiTheme="majorHAnsi" w:hAnsiTheme="majorHAnsi" w:cs="Arial"/>
          <w:b/>
          <w:bCs/>
          <w:sz w:val="22"/>
          <w:szCs w:val="22"/>
          <w:u w:val="single"/>
        </w:rPr>
      </w:pPr>
    </w:p>
    <w:p w14:paraId="77F64340" w14:textId="01DB955F" w:rsidR="00CA34D7" w:rsidRDefault="00281646" w:rsidP="00E73A9C">
      <w:pPr>
        <w:jc w:val="both"/>
        <w:rPr>
          <w:rFonts w:asciiTheme="majorHAnsi" w:eastAsiaTheme="minorHAnsi" w:hAnsiTheme="majorHAnsi" w:cs="Footlight MT Light"/>
          <w:noProof w:val="0"/>
          <w:kern w:val="0"/>
          <w:sz w:val="22"/>
          <w:lang w:eastAsia="en-US" w:bidi="ar-SA"/>
        </w:rPr>
      </w:pPr>
      <w:r>
        <w:rPr>
          <w:rFonts w:asciiTheme="majorHAnsi" w:eastAsiaTheme="minorHAnsi" w:hAnsiTheme="majorHAnsi" w:cs="Footlight MT Light"/>
          <w:noProof w:val="0"/>
          <w:kern w:val="0"/>
          <w:sz w:val="22"/>
          <w:lang w:eastAsia="en-US" w:bidi="ar-SA"/>
        </w:rPr>
        <w:t>TT Racing and Performance Motor Corporation desea</w:t>
      </w:r>
      <w:r w:rsidR="009650AA">
        <w:rPr>
          <w:rFonts w:asciiTheme="majorHAnsi" w:eastAsiaTheme="minorHAnsi" w:hAnsiTheme="majorHAnsi" w:cs="Footlight MT Light"/>
          <w:noProof w:val="0"/>
          <w:kern w:val="0"/>
          <w:sz w:val="22"/>
          <w:lang w:eastAsia="en-US" w:bidi="ar-SA"/>
        </w:rPr>
        <w:t>n</w:t>
      </w:r>
      <w:r>
        <w:rPr>
          <w:rFonts w:asciiTheme="majorHAnsi" w:eastAsiaTheme="minorHAnsi" w:hAnsiTheme="majorHAnsi" w:cs="Footlight MT Light"/>
          <w:noProof w:val="0"/>
          <w:kern w:val="0"/>
          <w:sz w:val="22"/>
          <w:lang w:eastAsia="en-US" w:bidi="ar-SA"/>
        </w:rPr>
        <w:t xml:space="preserve"> evaluar 2 alternativas de máquinas CNC para la fabricación de motores NHRA; con el método del V</w:t>
      </w:r>
      <w:r w:rsidR="00B869FF">
        <w:rPr>
          <w:rFonts w:asciiTheme="majorHAnsi" w:eastAsiaTheme="minorHAnsi" w:hAnsiTheme="majorHAnsi" w:cs="Footlight MT Light"/>
          <w:noProof w:val="0"/>
          <w:kern w:val="0"/>
          <w:sz w:val="22"/>
          <w:lang w:eastAsia="en-US" w:bidi="ar-SA"/>
        </w:rPr>
        <w:t xml:space="preserve">alor </w:t>
      </w:r>
      <w:r>
        <w:rPr>
          <w:rFonts w:asciiTheme="majorHAnsi" w:eastAsiaTheme="minorHAnsi" w:hAnsiTheme="majorHAnsi" w:cs="Footlight MT Light"/>
          <w:noProof w:val="0"/>
          <w:kern w:val="0"/>
          <w:sz w:val="22"/>
          <w:lang w:eastAsia="en-US" w:bidi="ar-SA"/>
        </w:rPr>
        <w:t>A</w:t>
      </w:r>
      <w:r w:rsidR="00B869FF">
        <w:rPr>
          <w:rFonts w:asciiTheme="majorHAnsi" w:eastAsiaTheme="minorHAnsi" w:hAnsiTheme="majorHAnsi" w:cs="Footlight MT Light"/>
          <w:noProof w:val="0"/>
          <w:kern w:val="0"/>
          <w:sz w:val="22"/>
          <w:lang w:eastAsia="en-US" w:bidi="ar-SA"/>
        </w:rPr>
        <w:t>nual</w:t>
      </w:r>
      <w:r>
        <w:rPr>
          <w:rFonts w:asciiTheme="majorHAnsi" w:eastAsiaTheme="minorHAnsi" w:hAnsiTheme="majorHAnsi" w:cs="Footlight MT Light"/>
          <w:noProof w:val="0"/>
          <w:kern w:val="0"/>
          <w:sz w:val="22"/>
          <w:lang w:eastAsia="en-US" w:bidi="ar-SA"/>
        </w:rPr>
        <w:t xml:space="preserve"> e interés de 10% anual</w:t>
      </w:r>
      <w:r w:rsidR="00B869FF">
        <w:rPr>
          <w:rFonts w:asciiTheme="majorHAnsi" w:eastAsiaTheme="minorHAnsi" w:hAnsiTheme="majorHAnsi" w:cs="Footlight MT Light"/>
          <w:noProof w:val="0"/>
          <w:kern w:val="0"/>
          <w:sz w:val="22"/>
          <w:lang w:eastAsia="en-US" w:bidi="ar-SA"/>
        </w:rPr>
        <w:t xml:space="preserve"> capitalizado trimestralmente</w:t>
      </w:r>
      <w:r>
        <w:rPr>
          <w:rFonts w:asciiTheme="majorHAnsi" w:eastAsiaTheme="minorHAnsi" w:hAnsiTheme="majorHAnsi" w:cs="Footlight MT Light"/>
          <w:noProof w:val="0"/>
          <w:kern w:val="0"/>
          <w:sz w:val="22"/>
          <w:lang w:eastAsia="en-US" w:bidi="ar-SA"/>
        </w:rPr>
        <w:t>, seleccione la mejor.</w:t>
      </w:r>
    </w:p>
    <w:p w14:paraId="37D87D32" w14:textId="77777777" w:rsidR="00281646" w:rsidRDefault="00281646" w:rsidP="00CA34D7">
      <w:pPr>
        <w:jc w:val="both"/>
        <w:rPr>
          <w:rFonts w:asciiTheme="majorHAnsi" w:eastAsiaTheme="minorHAnsi" w:hAnsiTheme="majorHAnsi" w:cs="Footlight MT Light"/>
          <w:noProof w:val="0"/>
          <w:kern w:val="0"/>
          <w:sz w:val="22"/>
          <w:lang w:eastAsia="en-US" w:bidi="ar-S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81646" w14:paraId="415127AE" w14:textId="77777777" w:rsidTr="00281646">
        <w:tc>
          <w:tcPr>
            <w:tcW w:w="2942" w:type="dxa"/>
          </w:tcPr>
          <w:p w14:paraId="6295EE19" w14:textId="77777777" w:rsidR="00281646" w:rsidRDefault="00281646" w:rsidP="00CA34D7">
            <w:pPr>
              <w:jc w:val="both"/>
              <w:rPr>
                <w:rFonts w:asciiTheme="majorHAnsi" w:eastAsiaTheme="minorHAnsi" w:hAnsiTheme="majorHAnsi" w:cs="Footlight MT Light"/>
                <w:noProof w:val="0"/>
                <w:kern w:val="0"/>
                <w:sz w:val="22"/>
                <w:lang w:eastAsia="en-US" w:bidi="ar-SA"/>
              </w:rPr>
            </w:pPr>
          </w:p>
        </w:tc>
        <w:tc>
          <w:tcPr>
            <w:tcW w:w="2943" w:type="dxa"/>
          </w:tcPr>
          <w:p w14:paraId="2CDC1FB5" w14:textId="3E8190DB" w:rsidR="00281646" w:rsidRPr="00281646" w:rsidRDefault="00281646" w:rsidP="00281646">
            <w:pPr>
              <w:jc w:val="center"/>
              <w:rPr>
                <w:rFonts w:asciiTheme="majorHAnsi" w:eastAsiaTheme="minorHAnsi" w:hAnsiTheme="majorHAnsi" w:cs="Footlight MT Light"/>
                <w:b/>
                <w:noProof w:val="0"/>
                <w:kern w:val="0"/>
                <w:sz w:val="22"/>
                <w:lang w:eastAsia="en-US" w:bidi="ar-SA"/>
              </w:rPr>
            </w:pPr>
            <w:r w:rsidRPr="00281646">
              <w:rPr>
                <w:rFonts w:asciiTheme="majorHAnsi" w:eastAsiaTheme="minorHAnsi" w:hAnsiTheme="majorHAnsi" w:cs="Footlight MT Light"/>
                <w:b/>
                <w:noProof w:val="0"/>
                <w:kern w:val="0"/>
                <w:sz w:val="22"/>
                <w:lang w:eastAsia="en-US" w:bidi="ar-SA"/>
              </w:rPr>
              <w:t>Maquina R</w:t>
            </w:r>
          </w:p>
        </w:tc>
        <w:tc>
          <w:tcPr>
            <w:tcW w:w="2943" w:type="dxa"/>
          </w:tcPr>
          <w:p w14:paraId="13B92871" w14:textId="0B9F0298" w:rsidR="00281646" w:rsidRPr="00281646" w:rsidRDefault="00281646" w:rsidP="00281646">
            <w:pPr>
              <w:jc w:val="center"/>
              <w:rPr>
                <w:rFonts w:asciiTheme="majorHAnsi" w:eastAsiaTheme="minorHAnsi" w:hAnsiTheme="majorHAnsi" w:cs="Footlight MT Light"/>
                <w:b/>
                <w:noProof w:val="0"/>
                <w:kern w:val="0"/>
                <w:sz w:val="22"/>
                <w:lang w:eastAsia="en-US" w:bidi="ar-SA"/>
              </w:rPr>
            </w:pPr>
            <w:r w:rsidRPr="00281646">
              <w:rPr>
                <w:rFonts w:asciiTheme="majorHAnsi" w:eastAsiaTheme="minorHAnsi" w:hAnsiTheme="majorHAnsi" w:cs="Footlight MT Light"/>
                <w:b/>
                <w:noProof w:val="0"/>
                <w:kern w:val="0"/>
                <w:sz w:val="22"/>
                <w:lang w:eastAsia="en-US" w:bidi="ar-SA"/>
              </w:rPr>
              <w:t>Maquina S</w:t>
            </w:r>
          </w:p>
        </w:tc>
      </w:tr>
      <w:tr w:rsidR="00281646" w14:paraId="5C345FE4" w14:textId="77777777" w:rsidTr="00281646">
        <w:tc>
          <w:tcPr>
            <w:tcW w:w="2942" w:type="dxa"/>
          </w:tcPr>
          <w:p w14:paraId="616C13A1" w14:textId="6E333D4F" w:rsidR="00281646" w:rsidRPr="00281646" w:rsidRDefault="00281646" w:rsidP="00281646">
            <w:pPr>
              <w:jc w:val="center"/>
              <w:rPr>
                <w:rFonts w:asciiTheme="majorHAnsi" w:eastAsiaTheme="minorHAnsi" w:hAnsiTheme="majorHAnsi" w:cs="Footlight MT Light"/>
                <w:b/>
                <w:noProof w:val="0"/>
                <w:kern w:val="0"/>
                <w:sz w:val="22"/>
                <w:lang w:eastAsia="en-US" w:bidi="ar-SA"/>
              </w:rPr>
            </w:pPr>
            <w:r w:rsidRPr="00281646">
              <w:rPr>
                <w:rFonts w:asciiTheme="majorHAnsi" w:eastAsiaTheme="minorHAnsi" w:hAnsiTheme="majorHAnsi" w:cs="Footlight MT Light"/>
                <w:b/>
                <w:noProof w:val="0"/>
                <w:kern w:val="0"/>
                <w:sz w:val="22"/>
                <w:lang w:eastAsia="en-US" w:bidi="ar-SA"/>
              </w:rPr>
              <w:t>Costo inicial, $</w:t>
            </w:r>
          </w:p>
        </w:tc>
        <w:tc>
          <w:tcPr>
            <w:tcW w:w="2943" w:type="dxa"/>
          </w:tcPr>
          <w:p w14:paraId="0A39E407" w14:textId="0CD75F13" w:rsidR="00281646" w:rsidRDefault="00281646" w:rsidP="00281646">
            <w:pPr>
              <w:jc w:val="center"/>
              <w:rPr>
                <w:rFonts w:asciiTheme="majorHAnsi" w:eastAsiaTheme="minorHAnsi" w:hAnsiTheme="majorHAnsi" w:cs="Footlight MT Light"/>
                <w:noProof w:val="0"/>
                <w:kern w:val="0"/>
                <w:sz w:val="22"/>
                <w:lang w:eastAsia="en-US" w:bidi="ar-SA"/>
              </w:rPr>
            </w:pPr>
            <w:r>
              <w:rPr>
                <w:rFonts w:asciiTheme="majorHAnsi" w:eastAsiaTheme="minorHAnsi" w:hAnsiTheme="majorHAnsi" w:cs="Footlight MT Light"/>
                <w:noProof w:val="0"/>
                <w:kern w:val="0"/>
                <w:sz w:val="22"/>
                <w:lang w:eastAsia="en-US" w:bidi="ar-SA"/>
              </w:rPr>
              <w:t>-250,000</w:t>
            </w:r>
          </w:p>
        </w:tc>
        <w:tc>
          <w:tcPr>
            <w:tcW w:w="2943" w:type="dxa"/>
          </w:tcPr>
          <w:p w14:paraId="69EDA088" w14:textId="71A79B09" w:rsidR="00281646" w:rsidRDefault="00281646" w:rsidP="00281646">
            <w:pPr>
              <w:jc w:val="center"/>
              <w:rPr>
                <w:rFonts w:asciiTheme="majorHAnsi" w:eastAsiaTheme="minorHAnsi" w:hAnsiTheme="majorHAnsi" w:cs="Footlight MT Light"/>
                <w:noProof w:val="0"/>
                <w:kern w:val="0"/>
                <w:sz w:val="22"/>
                <w:lang w:eastAsia="en-US" w:bidi="ar-SA"/>
              </w:rPr>
            </w:pPr>
            <w:r>
              <w:rPr>
                <w:rFonts w:asciiTheme="majorHAnsi" w:eastAsiaTheme="minorHAnsi" w:hAnsiTheme="majorHAnsi" w:cs="Footlight MT Light"/>
                <w:noProof w:val="0"/>
                <w:kern w:val="0"/>
                <w:sz w:val="22"/>
                <w:lang w:eastAsia="en-US" w:bidi="ar-SA"/>
              </w:rPr>
              <w:t>-370,500</w:t>
            </w:r>
          </w:p>
        </w:tc>
      </w:tr>
      <w:tr w:rsidR="00281646" w14:paraId="021D4F03" w14:textId="77777777" w:rsidTr="00281646">
        <w:tc>
          <w:tcPr>
            <w:tcW w:w="2942" w:type="dxa"/>
          </w:tcPr>
          <w:p w14:paraId="604F898A" w14:textId="3A1D1B58" w:rsidR="00281646" w:rsidRPr="00281646" w:rsidRDefault="00281646" w:rsidP="00281646">
            <w:pPr>
              <w:jc w:val="center"/>
              <w:rPr>
                <w:rFonts w:asciiTheme="majorHAnsi" w:eastAsiaTheme="minorHAnsi" w:hAnsiTheme="majorHAnsi" w:cs="Footlight MT Light"/>
                <w:b/>
                <w:noProof w:val="0"/>
                <w:kern w:val="0"/>
                <w:sz w:val="22"/>
                <w:lang w:eastAsia="en-US" w:bidi="ar-SA"/>
              </w:rPr>
            </w:pPr>
            <w:r w:rsidRPr="00281646">
              <w:rPr>
                <w:rFonts w:asciiTheme="majorHAnsi" w:eastAsiaTheme="minorHAnsi" w:hAnsiTheme="majorHAnsi" w:cs="Footlight MT Light"/>
                <w:b/>
                <w:noProof w:val="0"/>
                <w:kern w:val="0"/>
                <w:sz w:val="22"/>
                <w:lang w:eastAsia="en-US" w:bidi="ar-SA"/>
              </w:rPr>
              <w:t>Costo anual de operación, $ por año</w:t>
            </w:r>
          </w:p>
        </w:tc>
        <w:tc>
          <w:tcPr>
            <w:tcW w:w="2943" w:type="dxa"/>
          </w:tcPr>
          <w:p w14:paraId="665C598F" w14:textId="3D671346" w:rsidR="00281646" w:rsidRDefault="00281646" w:rsidP="00281646">
            <w:pPr>
              <w:jc w:val="center"/>
              <w:rPr>
                <w:rFonts w:asciiTheme="majorHAnsi" w:eastAsiaTheme="minorHAnsi" w:hAnsiTheme="majorHAnsi" w:cs="Footlight MT Light"/>
                <w:noProof w:val="0"/>
                <w:kern w:val="0"/>
                <w:sz w:val="22"/>
                <w:lang w:eastAsia="en-US" w:bidi="ar-SA"/>
              </w:rPr>
            </w:pPr>
            <w:r>
              <w:rPr>
                <w:rFonts w:asciiTheme="majorHAnsi" w:eastAsiaTheme="minorHAnsi" w:hAnsiTheme="majorHAnsi" w:cs="Footlight MT Light"/>
                <w:noProof w:val="0"/>
                <w:kern w:val="0"/>
                <w:sz w:val="22"/>
                <w:lang w:eastAsia="en-US" w:bidi="ar-SA"/>
              </w:rPr>
              <w:t>-40,000</w:t>
            </w:r>
          </w:p>
        </w:tc>
        <w:tc>
          <w:tcPr>
            <w:tcW w:w="2943" w:type="dxa"/>
          </w:tcPr>
          <w:p w14:paraId="7FE4A866" w14:textId="45F3A314" w:rsidR="00281646" w:rsidRDefault="00281646" w:rsidP="00281646">
            <w:pPr>
              <w:jc w:val="center"/>
              <w:rPr>
                <w:rFonts w:asciiTheme="majorHAnsi" w:eastAsiaTheme="minorHAnsi" w:hAnsiTheme="majorHAnsi" w:cs="Footlight MT Light"/>
                <w:noProof w:val="0"/>
                <w:kern w:val="0"/>
                <w:sz w:val="22"/>
                <w:lang w:eastAsia="en-US" w:bidi="ar-SA"/>
              </w:rPr>
            </w:pPr>
            <w:r>
              <w:rPr>
                <w:rFonts w:asciiTheme="majorHAnsi" w:eastAsiaTheme="minorHAnsi" w:hAnsiTheme="majorHAnsi" w:cs="Footlight MT Light"/>
                <w:noProof w:val="0"/>
                <w:kern w:val="0"/>
                <w:sz w:val="22"/>
                <w:lang w:eastAsia="en-US" w:bidi="ar-SA"/>
              </w:rPr>
              <w:t>-50,000</w:t>
            </w:r>
          </w:p>
        </w:tc>
      </w:tr>
      <w:tr w:rsidR="00281646" w14:paraId="5F1ABF02" w14:textId="77777777" w:rsidTr="00281646">
        <w:tc>
          <w:tcPr>
            <w:tcW w:w="2942" w:type="dxa"/>
          </w:tcPr>
          <w:p w14:paraId="396CE69B" w14:textId="09AED43E" w:rsidR="00281646" w:rsidRPr="00281646" w:rsidRDefault="00281646" w:rsidP="00281646">
            <w:pPr>
              <w:jc w:val="center"/>
              <w:rPr>
                <w:rFonts w:asciiTheme="majorHAnsi" w:eastAsiaTheme="minorHAnsi" w:hAnsiTheme="majorHAnsi" w:cs="Footlight MT Light"/>
                <w:b/>
                <w:noProof w:val="0"/>
                <w:kern w:val="0"/>
                <w:sz w:val="22"/>
                <w:lang w:eastAsia="en-US" w:bidi="ar-SA"/>
              </w:rPr>
            </w:pPr>
            <w:r w:rsidRPr="00281646">
              <w:rPr>
                <w:rFonts w:asciiTheme="majorHAnsi" w:eastAsiaTheme="minorHAnsi" w:hAnsiTheme="majorHAnsi" w:cs="Footlight MT Light"/>
                <w:b/>
                <w:noProof w:val="0"/>
                <w:kern w:val="0"/>
                <w:sz w:val="22"/>
                <w:lang w:eastAsia="en-US" w:bidi="ar-SA"/>
              </w:rPr>
              <w:t>Valor de rescate, $</w:t>
            </w:r>
          </w:p>
        </w:tc>
        <w:tc>
          <w:tcPr>
            <w:tcW w:w="2943" w:type="dxa"/>
          </w:tcPr>
          <w:p w14:paraId="21D78AD9" w14:textId="365B4730" w:rsidR="00281646" w:rsidRDefault="00281646" w:rsidP="00281646">
            <w:pPr>
              <w:jc w:val="center"/>
              <w:rPr>
                <w:rFonts w:asciiTheme="majorHAnsi" w:eastAsiaTheme="minorHAnsi" w:hAnsiTheme="majorHAnsi" w:cs="Footlight MT Light"/>
                <w:noProof w:val="0"/>
                <w:kern w:val="0"/>
                <w:sz w:val="22"/>
                <w:lang w:eastAsia="en-US" w:bidi="ar-SA"/>
              </w:rPr>
            </w:pPr>
            <w:r>
              <w:rPr>
                <w:rFonts w:asciiTheme="majorHAnsi" w:eastAsiaTheme="minorHAnsi" w:hAnsiTheme="majorHAnsi" w:cs="Footlight MT Light"/>
                <w:noProof w:val="0"/>
                <w:kern w:val="0"/>
                <w:sz w:val="22"/>
                <w:lang w:eastAsia="en-US" w:bidi="ar-SA"/>
              </w:rPr>
              <w:t>20,000</w:t>
            </w:r>
          </w:p>
        </w:tc>
        <w:tc>
          <w:tcPr>
            <w:tcW w:w="2943" w:type="dxa"/>
          </w:tcPr>
          <w:p w14:paraId="64F67CB3" w14:textId="2EC40504" w:rsidR="00281646" w:rsidRDefault="00281646" w:rsidP="00281646">
            <w:pPr>
              <w:jc w:val="center"/>
              <w:rPr>
                <w:rFonts w:asciiTheme="majorHAnsi" w:eastAsiaTheme="minorHAnsi" w:hAnsiTheme="majorHAnsi" w:cs="Footlight MT Light"/>
                <w:noProof w:val="0"/>
                <w:kern w:val="0"/>
                <w:sz w:val="22"/>
                <w:lang w:eastAsia="en-US" w:bidi="ar-SA"/>
              </w:rPr>
            </w:pPr>
            <w:r>
              <w:rPr>
                <w:rFonts w:asciiTheme="majorHAnsi" w:eastAsiaTheme="minorHAnsi" w:hAnsiTheme="majorHAnsi" w:cs="Footlight MT Light"/>
                <w:noProof w:val="0"/>
                <w:kern w:val="0"/>
                <w:sz w:val="22"/>
                <w:lang w:eastAsia="en-US" w:bidi="ar-SA"/>
              </w:rPr>
              <w:t>30,000</w:t>
            </w:r>
          </w:p>
        </w:tc>
      </w:tr>
      <w:tr w:rsidR="00281646" w14:paraId="7FCB8A32" w14:textId="77777777" w:rsidTr="00281646">
        <w:tc>
          <w:tcPr>
            <w:tcW w:w="2942" w:type="dxa"/>
          </w:tcPr>
          <w:p w14:paraId="201EA3B8" w14:textId="1310F6C3" w:rsidR="00281646" w:rsidRPr="00281646" w:rsidRDefault="00281646" w:rsidP="00281646">
            <w:pPr>
              <w:jc w:val="center"/>
              <w:rPr>
                <w:rFonts w:asciiTheme="majorHAnsi" w:eastAsiaTheme="minorHAnsi" w:hAnsiTheme="majorHAnsi" w:cs="Footlight MT Light"/>
                <w:b/>
                <w:noProof w:val="0"/>
                <w:kern w:val="0"/>
                <w:sz w:val="22"/>
                <w:lang w:eastAsia="en-US" w:bidi="ar-SA"/>
              </w:rPr>
            </w:pPr>
            <w:r w:rsidRPr="00281646">
              <w:rPr>
                <w:rFonts w:asciiTheme="majorHAnsi" w:eastAsiaTheme="minorHAnsi" w:hAnsiTheme="majorHAnsi" w:cs="Footlight MT Light"/>
                <w:b/>
                <w:noProof w:val="0"/>
                <w:kern w:val="0"/>
                <w:sz w:val="22"/>
                <w:lang w:eastAsia="en-US" w:bidi="ar-SA"/>
              </w:rPr>
              <w:t>Vida, años</w:t>
            </w:r>
          </w:p>
        </w:tc>
        <w:tc>
          <w:tcPr>
            <w:tcW w:w="2943" w:type="dxa"/>
          </w:tcPr>
          <w:p w14:paraId="527B8436" w14:textId="66C6BF59" w:rsidR="00281646" w:rsidRDefault="00281646" w:rsidP="00281646">
            <w:pPr>
              <w:jc w:val="center"/>
              <w:rPr>
                <w:rFonts w:asciiTheme="majorHAnsi" w:eastAsiaTheme="minorHAnsi" w:hAnsiTheme="majorHAnsi" w:cs="Footlight MT Light"/>
                <w:noProof w:val="0"/>
                <w:kern w:val="0"/>
                <w:sz w:val="22"/>
                <w:lang w:eastAsia="en-US" w:bidi="ar-SA"/>
              </w:rPr>
            </w:pPr>
            <w:r>
              <w:rPr>
                <w:rFonts w:asciiTheme="majorHAnsi" w:eastAsiaTheme="minorHAnsi" w:hAnsiTheme="majorHAnsi" w:cs="Footlight MT Light"/>
                <w:noProof w:val="0"/>
                <w:kern w:val="0"/>
                <w:sz w:val="22"/>
                <w:lang w:eastAsia="en-US" w:bidi="ar-SA"/>
              </w:rPr>
              <w:t>3</w:t>
            </w:r>
          </w:p>
        </w:tc>
        <w:tc>
          <w:tcPr>
            <w:tcW w:w="2943" w:type="dxa"/>
          </w:tcPr>
          <w:p w14:paraId="678BF890" w14:textId="3101409F" w:rsidR="00281646" w:rsidRDefault="00281646" w:rsidP="00281646">
            <w:pPr>
              <w:jc w:val="center"/>
              <w:rPr>
                <w:rFonts w:asciiTheme="majorHAnsi" w:eastAsiaTheme="minorHAnsi" w:hAnsiTheme="majorHAnsi" w:cs="Footlight MT Light"/>
                <w:noProof w:val="0"/>
                <w:kern w:val="0"/>
                <w:sz w:val="22"/>
                <w:lang w:eastAsia="en-US" w:bidi="ar-SA"/>
              </w:rPr>
            </w:pPr>
            <w:r>
              <w:rPr>
                <w:rFonts w:asciiTheme="majorHAnsi" w:eastAsiaTheme="minorHAnsi" w:hAnsiTheme="majorHAnsi" w:cs="Footlight MT Light"/>
                <w:noProof w:val="0"/>
                <w:kern w:val="0"/>
                <w:sz w:val="22"/>
                <w:lang w:eastAsia="en-US" w:bidi="ar-SA"/>
              </w:rPr>
              <w:t>5</w:t>
            </w:r>
          </w:p>
        </w:tc>
      </w:tr>
    </w:tbl>
    <w:p w14:paraId="1B9FDD8D" w14:textId="77777777" w:rsidR="00281646" w:rsidRDefault="00281646" w:rsidP="00CA34D7">
      <w:pPr>
        <w:jc w:val="both"/>
        <w:rPr>
          <w:rFonts w:asciiTheme="majorHAnsi" w:hAnsiTheme="majorHAnsi" w:cs="Arial"/>
          <w:bCs/>
          <w:sz w:val="22"/>
          <w:szCs w:val="22"/>
        </w:rPr>
      </w:pPr>
    </w:p>
    <w:p w14:paraId="6E8A9D8F" w14:textId="77777777" w:rsidR="00CA34D7" w:rsidRPr="00974514" w:rsidRDefault="00CA34D7" w:rsidP="00CA34D7">
      <w:pPr>
        <w:jc w:val="both"/>
        <w:rPr>
          <w:rFonts w:asciiTheme="majorHAnsi" w:hAnsiTheme="majorHAnsi" w:cs="Arial"/>
          <w:bCs/>
          <w:sz w:val="22"/>
          <w:szCs w:val="22"/>
        </w:rPr>
      </w:pPr>
    </w:p>
    <w:p w14:paraId="5FEE78BF" w14:textId="13D249AE" w:rsidR="00C45D04" w:rsidRPr="00C45D04" w:rsidRDefault="00CA34D7" w:rsidP="00C45D04">
      <w:pPr>
        <w:jc w:val="both"/>
        <w:rPr>
          <w:rFonts w:asciiTheme="majorHAnsi" w:hAnsiTheme="majorHAnsi" w:cs="Arial"/>
          <w:b/>
          <w:bCs/>
          <w:sz w:val="22"/>
          <w:szCs w:val="22"/>
          <w:u w:val="single"/>
        </w:rPr>
      </w:pPr>
      <w:r w:rsidRPr="00C45D04">
        <w:rPr>
          <w:rFonts w:asciiTheme="majorHAnsi" w:hAnsiTheme="majorHAnsi" w:cs="Arial"/>
          <w:b/>
          <w:bCs/>
          <w:sz w:val="22"/>
          <w:szCs w:val="22"/>
          <w:u w:val="single"/>
        </w:rPr>
        <w:t xml:space="preserve">TEMA 3: </w:t>
      </w:r>
      <w:r w:rsidR="00281646" w:rsidRPr="00C45D04">
        <w:rPr>
          <w:rFonts w:asciiTheme="majorHAnsi" w:hAnsiTheme="majorHAnsi" w:cs="Arial"/>
          <w:b/>
          <w:bCs/>
          <w:sz w:val="22"/>
          <w:szCs w:val="22"/>
          <w:u w:val="single"/>
        </w:rPr>
        <w:t>ANALISIS DE LA TASA DE RENDIMIENTO</w:t>
      </w:r>
      <w:r w:rsidR="00C45D04" w:rsidRPr="00C45D04">
        <w:rPr>
          <w:rFonts w:asciiTheme="majorHAnsi" w:hAnsiTheme="majorHAnsi" w:cs="Arial"/>
          <w:b/>
          <w:bCs/>
          <w:sz w:val="22"/>
          <w:szCs w:val="22"/>
          <w:u w:val="single"/>
        </w:rPr>
        <w:t xml:space="preserve"> </w:t>
      </w:r>
      <w:r w:rsidR="00C45D04" w:rsidRPr="00C45D04">
        <w:rPr>
          <w:rFonts w:asciiTheme="majorHAnsi" w:hAnsiTheme="majorHAnsi" w:cs="Arial"/>
          <w:bCs/>
          <w:sz w:val="22"/>
          <w:szCs w:val="22"/>
          <w:u w:val="single"/>
        </w:rPr>
        <w:t>Resultado de Aprendizaje E de la Carrera</w:t>
      </w:r>
      <w:r w:rsidR="00B526C6">
        <w:rPr>
          <w:rFonts w:asciiTheme="majorHAnsi" w:hAnsiTheme="majorHAnsi" w:cs="Arial"/>
          <w:bCs/>
          <w:sz w:val="22"/>
          <w:szCs w:val="22"/>
          <w:u w:val="single"/>
        </w:rPr>
        <w:t xml:space="preserve"> </w:t>
      </w:r>
      <w:r w:rsidR="00B526C6">
        <w:rPr>
          <w:rFonts w:asciiTheme="majorHAnsi" w:hAnsiTheme="majorHAnsi" w:cs="Arial"/>
          <w:b/>
          <w:bCs/>
          <w:sz w:val="22"/>
          <w:szCs w:val="22"/>
          <w:u w:val="single"/>
        </w:rPr>
        <w:t>15</w:t>
      </w:r>
      <w:r w:rsidR="00B526C6" w:rsidRPr="00B526C6">
        <w:rPr>
          <w:rFonts w:asciiTheme="majorHAnsi" w:hAnsiTheme="majorHAnsi" w:cs="Arial"/>
          <w:b/>
          <w:bCs/>
          <w:sz w:val="22"/>
          <w:szCs w:val="22"/>
          <w:u w:val="single"/>
        </w:rPr>
        <w:t xml:space="preserve"> ptos</w:t>
      </w:r>
    </w:p>
    <w:p w14:paraId="56CB6192" w14:textId="46C88162" w:rsidR="00CA34D7" w:rsidRDefault="00832BB3" w:rsidP="00B526C6">
      <w:pPr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La empre</w:t>
      </w:r>
      <w:r w:rsidR="00B869FF">
        <w:rPr>
          <w:rFonts w:asciiTheme="majorHAnsi" w:hAnsiTheme="majorHAnsi" w:cs="Arial"/>
          <w:bCs/>
          <w:sz w:val="22"/>
          <w:szCs w:val="22"/>
        </w:rPr>
        <w:t>sa Ashley Foods, Inc., determinó</w:t>
      </w:r>
      <w:r>
        <w:rPr>
          <w:rFonts w:asciiTheme="majorHAnsi" w:hAnsiTheme="majorHAnsi" w:cs="Arial"/>
          <w:bCs/>
          <w:sz w:val="22"/>
          <w:szCs w:val="22"/>
        </w:rPr>
        <w:t xml:space="preserve"> que pue</w:t>
      </w:r>
      <w:r w:rsidR="00B869FF">
        <w:rPr>
          <w:rFonts w:asciiTheme="majorHAnsi" w:hAnsiTheme="majorHAnsi" w:cs="Arial"/>
          <w:bCs/>
          <w:sz w:val="22"/>
          <w:szCs w:val="22"/>
        </w:rPr>
        <w:t>de usarse cualquiera de cinco má</w:t>
      </w:r>
      <w:r>
        <w:rPr>
          <w:rFonts w:asciiTheme="majorHAnsi" w:hAnsiTheme="majorHAnsi" w:cs="Arial"/>
          <w:bCs/>
          <w:sz w:val="22"/>
          <w:szCs w:val="22"/>
        </w:rPr>
        <w:t xml:space="preserve">quinas en una fase de su operación </w:t>
      </w:r>
      <w:r w:rsidR="00E86FFC">
        <w:rPr>
          <w:rFonts w:asciiTheme="majorHAnsi" w:hAnsiTheme="majorHAnsi" w:cs="Arial"/>
          <w:bCs/>
          <w:sz w:val="22"/>
          <w:szCs w:val="22"/>
        </w:rPr>
        <w:t>de enlata</w:t>
      </w:r>
      <w:r>
        <w:rPr>
          <w:rFonts w:asciiTheme="majorHAnsi" w:hAnsiTheme="majorHAnsi" w:cs="Arial"/>
          <w:bCs/>
          <w:sz w:val="22"/>
          <w:szCs w:val="22"/>
        </w:rPr>
        <w:t>do</w:t>
      </w:r>
      <w:r w:rsidR="00B869FF">
        <w:rPr>
          <w:rFonts w:asciiTheme="majorHAnsi" w:hAnsiTheme="majorHAnsi" w:cs="Arial"/>
          <w:bCs/>
          <w:sz w:val="22"/>
          <w:szCs w:val="22"/>
        </w:rPr>
        <w:t xml:space="preserve"> de chiles. Los costos de las má</w:t>
      </w:r>
      <w:r>
        <w:rPr>
          <w:rFonts w:asciiTheme="majorHAnsi" w:hAnsiTheme="majorHAnsi" w:cs="Arial"/>
          <w:bCs/>
          <w:sz w:val="22"/>
          <w:szCs w:val="22"/>
        </w:rPr>
        <w:t>quinas so</w:t>
      </w:r>
      <w:r w:rsidR="00B869FF">
        <w:rPr>
          <w:rFonts w:asciiTheme="majorHAnsi" w:hAnsiTheme="majorHAnsi" w:cs="Arial"/>
          <w:bCs/>
          <w:sz w:val="22"/>
          <w:szCs w:val="22"/>
        </w:rPr>
        <w:t>n los que se muestran a continuación</w:t>
      </w:r>
      <w:r>
        <w:rPr>
          <w:rFonts w:asciiTheme="majorHAnsi" w:hAnsiTheme="majorHAnsi" w:cs="Arial"/>
          <w:bCs/>
          <w:sz w:val="22"/>
          <w:szCs w:val="22"/>
        </w:rPr>
        <w:t xml:space="preserve">. </w:t>
      </w:r>
      <w:r w:rsidR="00B869FF">
        <w:rPr>
          <w:rFonts w:asciiTheme="majorHAnsi" w:hAnsiTheme="majorHAnsi" w:cs="Arial"/>
          <w:bCs/>
          <w:sz w:val="22"/>
          <w:szCs w:val="22"/>
        </w:rPr>
        <w:t>Si la tasa de rendimiento mí</w:t>
      </w:r>
      <w:r w:rsidR="00820821">
        <w:rPr>
          <w:rFonts w:asciiTheme="majorHAnsi" w:hAnsiTheme="majorHAnsi" w:cs="Arial"/>
          <w:bCs/>
          <w:sz w:val="22"/>
          <w:szCs w:val="22"/>
        </w:rPr>
        <w:t>nima atractiva es de 20% anual, determine cual debe se</w:t>
      </w:r>
      <w:r w:rsidR="00B869FF">
        <w:rPr>
          <w:rFonts w:asciiTheme="majorHAnsi" w:hAnsiTheme="majorHAnsi" w:cs="Arial"/>
          <w:bCs/>
          <w:sz w:val="22"/>
          <w:szCs w:val="22"/>
        </w:rPr>
        <w:t>lecionarse de acuerdo con un aná</w:t>
      </w:r>
      <w:r w:rsidR="00820821">
        <w:rPr>
          <w:rFonts w:asciiTheme="majorHAnsi" w:hAnsiTheme="majorHAnsi" w:cs="Arial"/>
          <w:bCs/>
          <w:sz w:val="22"/>
          <w:szCs w:val="22"/>
        </w:rPr>
        <w:t>lisis de la tasa de rendimiento.</w:t>
      </w:r>
    </w:p>
    <w:p w14:paraId="01A972CB" w14:textId="77777777" w:rsidR="00820821" w:rsidRDefault="00820821" w:rsidP="009222B1">
      <w:pPr>
        <w:jc w:val="both"/>
        <w:rPr>
          <w:rFonts w:asciiTheme="majorHAnsi" w:hAnsiTheme="majorHAnsi" w:cs="Arial"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820821" w14:paraId="340B9AAB" w14:textId="77777777" w:rsidTr="00820821">
        <w:tc>
          <w:tcPr>
            <w:tcW w:w="2207" w:type="dxa"/>
          </w:tcPr>
          <w:p w14:paraId="0138C301" w14:textId="76ADC4DE" w:rsidR="00820821" w:rsidRPr="00820821" w:rsidRDefault="00820821" w:rsidP="00820821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82082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Maquina</w:t>
            </w:r>
          </w:p>
        </w:tc>
        <w:tc>
          <w:tcPr>
            <w:tcW w:w="2207" w:type="dxa"/>
          </w:tcPr>
          <w:p w14:paraId="799DB94D" w14:textId="1D6E0083" w:rsidR="00820821" w:rsidRPr="00820821" w:rsidRDefault="00820821" w:rsidP="00820821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82082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Vida util, años</w:t>
            </w:r>
          </w:p>
        </w:tc>
        <w:tc>
          <w:tcPr>
            <w:tcW w:w="2207" w:type="dxa"/>
          </w:tcPr>
          <w:p w14:paraId="32DACB2A" w14:textId="2016639B" w:rsidR="00820821" w:rsidRPr="00820821" w:rsidRDefault="00820821" w:rsidP="00820821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82082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Costo inicial, $</w:t>
            </w:r>
          </w:p>
        </w:tc>
        <w:tc>
          <w:tcPr>
            <w:tcW w:w="2207" w:type="dxa"/>
          </w:tcPr>
          <w:p w14:paraId="0EB0E9F2" w14:textId="174CCE2A" w:rsidR="00820821" w:rsidRPr="00820821" w:rsidRDefault="00820821" w:rsidP="00820821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82082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Costo de operación anual, $ por año</w:t>
            </w:r>
          </w:p>
        </w:tc>
      </w:tr>
      <w:tr w:rsidR="00820821" w14:paraId="41C00A9B" w14:textId="77777777" w:rsidTr="00820821">
        <w:tc>
          <w:tcPr>
            <w:tcW w:w="2207" w:type="dxa"/>
          </w:tcPr>
          <w:p w14:paraId="3C395CFA" w14:textId="788DE597" w:rsidR="00820821" w:rsidRPr="00820821" w:rsidRDefault="00820821" w:rsidP="00820821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82082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07" w:type="dxa"/>
          </w:tcPr>
          <w:p w14:paraId="7FB0A7E7" w14:textId="5A542AD2" w:rsidR="00820821" w:rsidRDefault="00820821" w:rsidP="00820821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12</w:t>
            </w:r>
          </w:p>
        </w:tc>
        <w:tc>
          <w:tcPr>
            <w:tcW w:w="2207" w:type="dxa"/>
          </w:tcPr>
          <w:p w14:paraId="372634E4" w14:textId="3B5B9901" w:rsidR="00820821" w:rsidRDefault="00820821" w:rsidP="00820821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-31,000</w:t>
            </w:r>
          </w:p>
        </w:tc>
        <w:tc>
          <w:tcPr>
            <w:tcW w:w="2207" w:type="dxa"/>
          </w:tcPr>
          <w:p w14:paraId="4FC7DEED" w14:textId="0B8C7417" w:rsidR="00820821" w:rsidRDefault="00820821" w:rsidP="00820821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-16,000</w:t>
            </w:r>
          </w:p>
        </w:tc>
      </w:tr>
      <w:tr w:rsidR="00820821" w14:paraId="643DF0A5" w14:textId="77777777" w:rsidTr="00820821">
        <w:tc>
          <w:tcPr>
            <w:tcW w:w="2207" w:type="dxa"/>
          </w:tcPr>
          <w:p w14:paraId="7F63B459" w14:textId="036671F6" w:rsidR="00820821" w:rsidRPr="00820821" w:rsidRDefault="00820821" w:rsidP="00820821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82082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07" w:type="dxa"/>
          </w:tcPr>
          <w:p w14:paraId="2F0AA495" w14:textId="3B6B8171" w:rsidR="00820821" w:rsidRDefault="00820821" w:rsidP="00820821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3</w:t>
            </w:r>
          </w:p>
        </w:tc>
        <w:tc>
          <w:tcPr>
            <w:tcW w:w="2207" w:type="dxa"/>
          </w:tcPr>
          <w:p w14:paraId="4658B17C" w14:textId="44099AAC" w:rsidR="00820821" w:rsidRDefault="00820821" w:rsidP="00820821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-29,000</w:t>
            </w:r>
          </w:p>
        </w:tc>
        <w:tc>
          <w:tcPr>
            <w:tcW w:w="2207" w:type="dxa"/>
          </w:tcPr>
          <w:p w14:paraId="539DB537" w14:textId="3AF60235" w:rsidR="00820821" w:rsidRDefault="00820821" w:rsidP="00820821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-19,300</w:t>
            </w:r>
          </w:p>
        </w:tc>
      </w:tr>
      <w:tr w:rsidR="00820821" w14:paraId="359B03AB" w14:textId="77777777" w:rsidTr="00820821">
        <w:tc>
          <w:tcPr>
            <w:tcW w:w="2207" w:type="dxa"/>
          </w:tcPr>
          <w:p w14:paraId="3745D8D6" w14:textId="0C2EA0D8" w:rsidR="00820821" w:rsidRPr="00820821" w:rsidRDefault="00820821" w:rsidP="00820821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82082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07" w:type="dxa"/>
          </w:tcPr>
          <w:p w14:paraId="0D9C5CFE" w14:textId="265194CF" w:rsidR="00820821" w:rsidRDefault="00820821" w:rsidP="00820821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4</w:t>
            </w:r>
          </w:p>
        </w:tc>
        <w:tc>
          <w:tcPr>
            <w:tcW w:w="2207" w:type="dxa"/>
          </w:tcPr>
          <w:p w14:paraId="42A8282E" w14:textId="3F7F941F" w:rsidR="00820821" w:rsidRDefault="00820821" w:rsidP="00820821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-34,500</w:t>
            </w:r>
          </w:p>
        </w:tc>
        <w:tc>
          <w:tcPr>
            <w:tcW w:w="2207" w:type="dxa"/>
          </w:tcPr>
          <w:p w14:paraId="481A577C" w14:textId="0ABF7F97" w:rsidR="00820821" w:rsidRDefault="00820821" w:rsidP="00820821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-17,000</w:t>
            </w:r>
          </w:p>
        </w:tc>
      </w:tr>
      <w:tr w:rsidR="00820821" w14:paraId="3B4BFECB" w14:textId="77777777" w:rsidTr="00820821">
        <w:tc>
          <w:tcPr>
            <w:tcW w:w="2207" w:type="dxa"/>
          </w:tcPr>
          <w:p w14:paraId="16E885E0" w14:textId="73DD33F7" w:rsidR="00820821" w:rsidRPr="00820821" w:rsidRDefault="00820821" w:rsidP="00820821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82082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07" w:type="dxa"/>
          </w:tcPr>
          <w:p w14:paraId="7164922D" w14:textId="4CDE22B7" w:rsidR="00820821" w:rsidRDefault="00820821" w:rsidP="00820821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2</w:t>
            </w:r>
          </w:p>
        </w:tc>
        <w:tc>
          <w:tcPr>
            <w:tcW w:w="2207" w:type="dxa"/>
          </w:tcPr>
          <w:p w14:paraId="3A48C434" w14:textId="1C6248B9" w:rsidR="00820821" w:rsidRDefault="00820821" w:rsidP="00820821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-49,000</w:t>
            </w:r>
          </w:p>
        </w:tc>
        <w:tc>
          <w:tcPr>
            <w:tcW w:w="2207" w:type="dxa"/>
          </w:tcPr>
          <w:p w14:paraId="149BE279" w14:textId="6F8E74DB" w:rsidR="00820821" w:rsidRDefault="00820821" w:rsidP="00820821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-12,200</w:t>
            </w:r>
          </w:p>
        </w:tc>
      </w:tr>
      <w:tr w:rsidR="00820821" w14:paraId="49608A5F" w14:textId="77777777" w:rsidTr="00820821">
        <w:tc>
          <w:tcPr>
            <w:tcW w:w="2207" w:type="dxa"/>
          </w:tcPr>
          <w:p w14:paraId="6D7A8C7B" w14:textId="081F7F19" w:rsidR="00820821" w:rsidRPr="00820821" w:rsidRDefault="00820821" w:rsidP="00820821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82082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07" w:type="dxa"/>
          </w:tcPr>
          <w:p w14:paraId="116C499E" w14:textId="00E6AEC9" w:rsidR="00820821" w:rsidRDefault="00820821" w:rsidP="00820821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6</w:t>
            </w:r>
          </w:p>
        </w:tc>
        <w:tc>
          <w:tcPr>
            <w:tcW w:w="2207" w:type="dxa"/>
          </w:tcPr>
          <w:p w14:paraId="0250DA7D" w14:textId="018CA46C" w:rsidR="00820821" w:rsidRDefault="00820821" w:rsidP="00820821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-41,000</w:t>
            </w:r>
          </w:p>
        </w:tc>
        <w:tc>
          <w:tcPr>
            <w:tcW w:w="2207" w:type="dxa"/>
          </w:tcPr>
          <w:p w14:paraId="72DAA7B4" w14:textId="4725EDD2" w:rsidR="00820821" w:rsidRDefault="00820821" w:rsidP="00820821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-15,500</w:t>
            </w:r>
          </w:p>
        </w:tc>
      </w:tr>
    </w:tbl>
    <w:p w14:paraId="7CCC058A" w14:textId="796B164F" w:rsidR="00C45D04" w:rsidRDefault="00E73A9C" w:rsidP="00C45D04">
      <w:pPr>
        <w:jc w:val="both"/>
        <w:rPr>
          <w:rFonts w:asciiTheme="majorHAnsi" w:hAnsiTheme="majorHAnsi" w:cs="Arial"/>
          <w:b/>
          <w:bCs/>
          <w:sz w:val="22"/>
          <w:szCs w:val="22"/>
          <w:u w:val="single"/>
        </w:rPr>
      </w:pPr>
      <w:r w:rsidRPr="00C45D04">
        <w:rPr>
          <w:rFonts w:asciiTheme="majorHAnsi" w:hAnsiTheme="majorHAnsi" w:cs="Arial"/>
          <w:b/>
          <w:sz w:val="22"/>
        </w:rPr>
        <w:lastRenderedPageBreak/>
        <w:t>TEMA 4: Análisis Beneficio Costo:</w:t>
      </w:r>
      <w:r w:rsidR="00C45D04" w:rsidRPr="00C45D04">
        <w:rPr>
          <w:rFonts w:asciiTheme="majorHAnsi" w:hAnsiTheme="majorHAnsi" w:cs="Arial"/>
          <w:b/>
          <w:sz w:val="22"/>
        </w:rPr>
        <w:t xml:space="preserve"> </w:t>
      </w:r>
      <w:r w:rsidR="00C45D04" w:rsidRPr="00C45D04">
        <w:rPr>
          <w:rFonts w:asciiTheme="majorHAnsi" w:hAnsiTheme="majorHAnsi" w:cs="Arial"/>
          <w:bCs/>
          <w:sz w:val="22"/>
          <w:szCs w:val="22"/>
          <w:u w:val="single"/>
        </w:rPr>
        <w:t>Resultado de Aprendizaje E de la Carrera</w:t>
      </w:r>
      <w:r w:rsidR="00C45D04">
        <w:rPr>
          <w:rFonts w:asciiTheme="majorHAnsi" w:hAnsiTheme="majorHAnsi" w:cs="Arial"/>
          <w:b/>
          <w:bCs/>
          <w:sz w:val="22"/>
          <w:szCs w:val="22"/>
          <w:u w:val="single"/>
        </w:rPr>
        <w:t xml:space="preserve"> </w:t>
      </w:r>
      <w:r w:rsidR="00B526C6">
        <w:rPr>
          <w:rFonts w:asciiTheme="majorHAnsi" w:hAnsiTheme="majorHAnsi" w:cs="Arial"/>
          <w:b/>
          <w:bCs/>
          <w:sz w:val="22"/>
          <w:szCs w:val="22"/>
          <w:u w:val="single"/>
        </w:rPr>
        <w:t xml:space="preserve"> 15 ptos</w:t>
      </w:r>
    </w:p>
    <w:p w14:paraId="4D1097BB" w14:textId="77777777" w:rsidR="00C45D04" w:rsidRDefault="00C45D04" w:rsidP="00C45D04">
      <w:pPr>
        <w:jc w:val="both"/>
        <w:rPr>
          <w:rFonts w:asciiTheme="majorHAnsi" w:hAnsiTheme="majorHAnsi" w:cs="Arial"/>
          <w:b/>
          <w:bCs/>
          <w:sz w:val="22"/>
          <w:szCs w:val="22"/>
          <w:u w:val="single"/>
        </w:rPr>
      </w:pPr>
    </w:p>
    <w:p w14:paraId="07EB881D" w14:textId="39FD7F7C" w:rsidR="00E73A9C" w:rsidRPr="00C45D04" w:rsidRDefault="00E73A9C" w:rsidP="00C45D04">
      <w:pPr>
        <w:jc w:val="both"/>
        <w:rPr>
          <w:rFonts w:asciiTheme="majorHAnsi" w:hAnsiTheme="majorHAnsi" w:cs="Arial"/>
          <w:b/>
          <w:bCs/>
          <w:sz w:val="22"/>
          <w:szCs w:val="22"/>
          <w:u w:val="single"/>
        </w:rPr>
      </w:pPr>
      <w:r w:rsidRPr="00E73A9C">
        <w:rPr>
          <w:rFonts w:asciiTheme="majorHAnsi" w:hAnsiTheme="majorHAnsi" w:cs="Arial"/>
          <w:sz w:val="22"/>
        </w:rPr>
        <w:t>El gobierno federal considera 3 sitios para extracción de minerales en la Reserva Nacional de Vida Silvestre. Los flujos de efectivo (en millones) relacionados con cada sitio se muestran en seguida. Aplique el método B/C para determinar el lugar óptimo, si lo hay, si el periodo de extracción se limita a 5 años y la tasa de interés es de 10% anual.</w:t>
      </w:r>
    </w:p>
    <w:p w14:paraId="71D18491" w14:textId="77777777" w:rsidR="00E73A9C" w:rsidRPr="00E73A9C" w:rsidRDefault="00E73A9C" w:rsidP="00E73A9C">
      <w:pPr>
        <w:pStyle w:val="Prrafodelista"/>
        <w:jc w:val="both"/>
        <w:rPr>
          <w:rFonts w:asciiTheme="majorHAnsi" w:hAnsiTheme="majorHAnsi" w:cs="Arial"/>
          <w:sz w:val="22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115"/>
        <w:gridCol w:w="1939"/>
        <w:gridCol w:w="2027"/>
        <w:gridCol w:w="2027"/>
      </w:tblGrid>
      <w:tr w:rsidR="00E73A9C" w:rsidRPr="00E73A9C" w14:paraId="2E14A24F" w14:textId="77777777" w:rsidTr="006F6550">
        <w:tc>
          <w:tcPr>
            <w:tcW w:w="2115" w:type="dxa"/>
            <w:tcBorders>
              <w:top w:val="nil"/>
              <w:left w:val="nil"/>
            </w:tcBorders>
          </w:tcPr>
          <w:p w14:paraId="0DD7AC2F" w14:textId="77777777" w:rsidR="00E73A9C" w:rsidRPr="00E73A9C" w:rsidRDefault="00E73A9C" w:rsidP="006F6550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4"/>
              </w:rPr>
            </w:pPr>
          </w:p>
        </w:tc>
        <w:tc>
          <w:tcPr>
            <w:tcW w:w="1939" w:type="dxa"/>
          </w:tcPr>
          <w:p w14:paraId="25F54425" w14:textId="77777777" w:rsidR="00E73A9C" w:rsidRPr="00E73A9C" w:rsidRDefault="00E73A9C" w:rsidP="006F6550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4"/>
              </w:rPr>
            </w:pPr>
            <w:r w:rsidRPr="00E73A9C">
              <w:rPr>
                <w:rFonts w:asciiTheme="majorHAnsi" w:hAnsiTheme="majorHAnsi" w:cs="Arial"/>
                <w:sz w:val="22"/>
                <w:szCs w:val="24"/>
              </w:rPr>
              <w:t>Sitio A</w:t>
            </w:r>
          </w:p>
        </w:tc>
        <w:tc>
          <w:tcPr>
            <w:tcW w:w="2027" w:type="dxa"/>
          </w:tcPr>
          <w:p w14:paraId="4D43F457" w14:textId="77777777" w:rsidR="00E73A9C" w:rsidRPr="00E73A9C" w:rsidRDefault="00E73A9C" w:rsidP="006F6550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4"/>
              </w:rPr>
            </w:pPr>
            <w:r w:rsidRPr="00E73A9C">
              <w:rPr>
                <w:rFonts w:asciiTheme="majorHAnsi" w:hAnsiTheme="majorHAnsi" w:cs="Arial"/>
                <w:sz w:val="22"/>
                <w:szCs w:val="24"/>
              </w:rPr>
              <w:t>Sitio B</w:t>
            </w:r>
          </w:p>
        </w:tc>
        <w:tc>
          <w:tcPr>
            <w:tcW w:w="2027" w:type="dxa"/>
          </w:tcPr>
          <w:p w14:paraId="43019096" w14:textId="77777777" w:rsidR="00E73A9C" w:rsidRPr="00E73A9C" w:rsidRDefault="00E73A9C" w:rsidP="006F6550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4"/>
              </w:rPr>
            </w:pPr>
            <w:r w:rsidRPr="00E73A9C">
              <w:rPr>
                <w:rFonts w:asciiTheme="majorHAnsi" w:hAnsiTheme="majorHAnsi" w:cs="Arial"/>
                <w:sz w:val="22"/>
                <w:szCs w:val="24"/>
              </w:rPr>
              <w:t>Sitio C</w:t>
            </w:r>
          </w:p>
        </w:tc>
      </w:tr>
      <w:tr w:rsidR="00E73A9C" w:rsidRPr="00E73A9C" w14:paraId="53237539" w14:textId="77777777" w:rsidTr="006F6550">
        <w:tc>
          <w:tcPr>
            <w:tcW w:w="2115" w:type="dxa"/>
          </w:tcPr>
          <w:p w14:paraId="68A3860A" w14:textId="77777777" w:rsidR="00E73A9C" w:rsidRPr="00E73A9C" w:rsidRDefault="00E73A9C" w:rsidP="006F6550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4"/>
              </w:rPr>
            </w:pPr>
            <w:r w:rsidRPr="00E73A9C">
              <w:rPr>
                <w:rFonts w:asciiTheme="majorHAnsi" w:hAnsiTheme="majorHAnsi" w:cs="Arial"/>
                <w:sz w:val="22"/>
                <w:szCs w:val="24"/>
              </w:rPr>
              <w:t>Costo inicial</w:t>
            </w:r>
          </w:p>
        </w:tc>
        <w:tc>
          <w:tcPr>
            <w:tcW w:w="1939" w:type="dxa"/>
          </w:tcPr>
          <w:p w14:paraId="645A2990" w14:textId="77777777" w:rsidR="00E73A9C" w:rsidRPr="00E73A9C" w:rsidRDefault="00E73A9C" w:rsidP="00E73A9C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4"/>
              </w:rPr>
            </w:pPr>
            <w:r w:rsidRPr="00E73A9C">
              <w:rPr>
                <w:rFonts w:asciiTheme="majorHAnsi" w:hAnsiTheme="majorHAnsi" w:cs="Arial"/>
                <w:sz w:val="22"/>
                <w:szCs w:val="24"/>
              </w:rPr>
              <w:t>50</w:t>
            </w:r>
          </w:p>
        </w:tc>
        <w:tc>
          <w:tcPr>
            <w:tcW w:w="2027" w:type="dxa"/>
          </w:tcPr>
          <w:p w14:paraId="71F963C8" w14:textId="77777777" w:rsidR="00E73A9C" w:rsidRPr="00E73A9C" w:rsidRDefault="00E73A9C" w:rsidP="00E73A9C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4"/>
              </w:rPr>
            </w:pPr>
            <w:r w:rsidRPr="00E73A9C">
              <w:rPr>
                <w:rFonts w:asciiTheme="majorHAnsi" w:hAnsiTheme="majorHAnsi" w:cs="Arial"/>
                <w:sz w:val="22"/>
                <w:szCs w:val="24"/>
              </w:rPr>
              <w:t>90</w:t>
            </w:r>
          </w:p>
        </w:tc>
        <w:tc>
          <w:tcPr>
            <w:tcW w:w="2027" w:type="dxa"/>
          </w:tcPr>
          <w:p w14:paraId="0775F422" w14:textId="77777777" w:rsidR="00E73A9C" w:rsidRPr="00E73A9C" w:rsidRDefault="00E73A9C" w:rsidP="00E73A9C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4"/>
              </w:rPr>
            </w:pPr>
            <w:r w:rsidRPr="00E73A9C">
              <w:rPr>
                <w:rFonts w:asciiTheme="majorHAnsi" w:hAnsiTheme="majorHAnsi" w:cs="Arial"/>
                <w:sz w:val="22"/>
                <w:szCs w:val="24"/>
              </w:rPr>
              <w:t>200</w:t>
            </w:r>
          </w:p>
        </w:tc>
      </w:tr>
      <w:tr w:rsidR="00E73A9C" w:rsidRPr="00E73A9C" w14:paraId="0E24FD8A" w14:textId="77777777" w:rsidTr="006F6550">
        <w:tc>
          <w:tcPr>
            <w:tcW w:w="2115" w:type="dxa"/>
          </w:tcPr>
          <w:p w14:paraId="1254E061" w14:textId="77777777" w:rsidR="00E73A9C" w:rsidRPr="00E73A9C" w:rsidRDefault="00E73A9C" w:rsidP="006F6550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4"/>
              </w:rPr>
            </w:pPr>
            <w:r w:rsidRPr="00E73A9C">
              <w:rPr>
                <w:rFonts w:asciiTheme="majorHAnsi" w:hAnsiTheme="majorHAnsi" w:cs="Arial"/>
                <w:sz w:val="22"/>
                <w:szCs w:val="24"/>
              </w:rPr>
              <w:t>Costo anual, $/año</w:t>
            </w:r>
          </w:p>
        </w:tc>
        <w:tc>
          <w:tcPr>
            <w:tcW w:w="1939" w:type="dxa"/>
          </w:tcPr>
          <w:p w14:paraId="5D30A674" w14:textId="77777777" w:rsidR="00E73A9C" w:rsidRPr="00E73A9C" w:rsidRDefault="00E73A9C" w:rsidP="00E73A9C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4"/>
              </w:rPr>
            </w:pPr>
            <w:r w:rsidRPr="00E73A9C">
              <w:rPr>
                <w:rFonts w:asciiTheme="majorHAnsi" w:hAnsiTheme="majorHAnsi" w:cs="Arial"/>
                <w:sz w:val="22"/>
                <w:szCs w:val="24"/>
              </w:rPr>
              <w:t>3</w:t>
            </w:r>
          </w:p>
        </w:tc>
        <w:tc>
          <w:tcPr>
            <w:tcW w:w="2027" w:type="dxa"/>
          </w:tcPr>
          <w:p w14:paraId="2E6E9957" w14:textId="77777777" w:rsidR="00E73A9C" w:rsidRPr="00E73A9C" w:rsidRDefault="00E73A9C" w:rsidP="00E73A9C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4"/>
              </w:rPr>
            </w:pPr>
            <w:r w:rsidRPr="00E73A9C">
              <w:rPr>
                <w:rFonts w:asciiTheme="majorHAnsi" w:hAnsiTheme="majorHAnsi" w:cs="Arial"/>
                <w:sz w:val="22"/>
                <w:szCs w:val="24"/>
              </w:rPr>
              <w:t>4</w:t>
            </w:r>
          </w:p>
        </w:tc>
        <w:tc>
          <w:tcPr>
            <w:tcW w:w="2027" w:type="dxa"/>
          </w:tcPr>
          <w:p w14:paraId="63FD7957" w14:textId="77777777" w:rsidR="00E73A9C" w:rsidRPr="00E73A9C" w:rsidRDefault="00E73A9C" w:rsidP="00E73A9C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4"/>
              </w:rPr>
            </w:pPr>
            <w:r w:rsidRPr="00E73A9C">
              <w:rPr>
                <w:rFonts w:asciiTheme="majorHAnsi" w:hAnsiTheme="majorHAnsi" w:cs="Arial"/>
                <w:sz w:val="22"/>
                <w:szCs w:val="24"/>
              </w:rPr>
              <w:t>6</w:t>
            </w:r>
          </w:p>
        </w:tc>
      </w:tr>
      <w:tr w:rsidR="00E73A9C" w:rsidRPr="00E73A9C" w14:paraId="11A36D3C" w14:textId="77777777" w:rsidTr="006F6550">
        <w:tc>
          <w:tcPr>
            <w:tcW w:w="2115" w:type="dxa"/>
          </w:tcPr>
          <w:p w14:paraId="3C1F3F12" w14:textId="77777777" w:rsidR="00E73A9C" w:rsidRPr="00E73A9C" w:rsidRDefault="00E73A9C" w:rsidP="006F6550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4"/>
              </w:rPr>
            </w:pPr>
            <w:r w:rsidRPr="00E73A9C">
              <w:rPr>
                <w:rFonts w:asciiTheme="majorHAnsi" w:hAnsiTheme="majorHAnsi" w:cs="Arial"/>
                <w:sz w:val="22"/>
                <w:szCs w:val="24"/>
              </w:rPr>
              <w:t>Beneficios anuales, $/año</w:t>
            </w:r>
          </w:p>
        </w:tc>
        <w:tc>
          <w:tcPr>
            <w:tcW w:w="1939" w:type="dxa"/>
          </w:tcPr>
          <w:p w14:paraId="15C36843" w14:textId="77777777" w:rsidR="00E73A9C" w:rsidRPr="00E73A9C" w:rsidRDefault="00E73A9C" w:rsidP="00E73A9C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4"/>
              </w:rPr>
            </w:pPr>
            <w:r w:rsidRPr="00E73A9C">
              <w:rPr>
                <w:rFonts w:asciiTheme="majorHAnsi" w:hAnsiTheme="majorHAnsi" w:cs="Arial"/>
                <w:sz w:val="22"/>
                <w:szCs w:val="24"/>
              </w:rPr>
              <w:t>20</w:t>
            </w:r>
          </w:p>
        </w:tc>
        <w:tc>
          <w:tcPr>
            <w:tcW w:w="2027" w:type="dxa"/>
          </w:tcPr>
          <w:p w14:paraId="04839A33" w14:textId="77777777" w:rsidR="00E73A9C" w:rsidRPr="00E73A9C" w:rsidRDefault="00E73A9C" w:rsidP="00E73A9C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4"/>
              </w:rPr>
            </w:pPr>
            <w:r w:rsidRPr="00E73A9C">
              <w:rPr>
                <w:rFonts w:asciiTheme="majorHAnsi" w:hAnsiTheme="majorHAnsi" w:cs="Arial"/>
                <w:sz w:val="22"/>
                <w:szCs w:val="24"/>
              </w:rPr>
              <w:t>29</w:t>
            </w:r>
          </w:p>
        </w:tc>
        <w:tc>
          <w:tcPr>
            <w:tcW w:w="2027" w:type="dxa"/>
          </w:tcPr>
          <w:p w14:paraId="47BF516C" w14:textId="77777777" w:rsidR="00E73A9C" w:rsidRPr="00E73A9C" w:rsidRDefault="00E73A9C" w:rsidP="00E73A9C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4"/>
              </w:rPr>
            </w:pPr>
            <w:r w:rsidRPr="00E73A9C">
              <w:rPr>
                <w:rFonts w:asciiTheme="majorHAnsi" w:hAnsiTheme="majorHAnsi" w:cs="Arial"/>
                <w:sz w:val="22"/>
                <w:szCs w:val="24"/>
              </w:rPr>
              <w:t>61</w:t>
            </w:r>
          </w:p>
        </w:tc>
      </w:tr>
      <w:tr w:rsidR="00E73A9C" w:rsidRPr="00E73A9C" w14:paraId="712D6F4A" w14:textId="77777777" w:rsidTr="006F6550">
        <w:tc>
          <w:tcPr>
            <w:tcW w:w="2115" w:type="dxa"/>
          </w:tcPr>
          <w:p w14:paraId="45A257D6" w14:textId="77777777" w:rsidR="00E73A9C" w:rsidRPr="00E73A9C" w:rsidRDefault="00E73A9C" w:rsidP="006F6550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4"/>
              </w:rPr>
            </w:pPr>
            <w:r w:rsidRPr="00E73A9C">
              <w:rPr>
                <w:rFonts w:asciiTheme="majorHAnsi" w:hAnsiTheme="majorHAnsi" w:cs="Arial"/>
                <w:sz w:val="22"/>
                <w:szCs w:val="24"/>
              </w:rPr>
              <w:t>Contrabeneficios anuales, $/año</w:t>
            </w:r>
          </w:p>
        </w:tc>
        <w:tc>
          <w:tcPr>
            <w:tcW w:w="1939" w:type="dxa"/>
          </w:tcPr>
          <w:p w14:paraId="001079B3" w14:textId="77777777" w:rsidR="00E73A9C" w:rsidRPr="00E73A9C" w:rsidRDefault="00E73A9C" w:rsidP="00E73A9C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4"/>
              </w:rPr>
            </w:pPr>
            <w:r w:rsidRPr="00E73A9C">
              <w:rPr>
                <w:rFonts w:asciiTheme="majorHAnsi" w:hAnsiTheme="majorHAnsi" w:cs="Arial"/>
                <w:sz w:val="22"/>
                <w:szCs w:val="24"/>
              </w:rPr>
              <w:t>0.5</w:t>
            </w:r>
          </w:p>
        </w:tc>
        <w:tc>
          <w:tcPr>
            <w:tcW w:w="2027" w:type="dxa"/>
          </w:tcPr>
          <w:p w14:paraId="13196A0C" w14:textId="77777777" w:rsidR="00E73A9C" w:rsidRPr="00E73A9C" w:rsidRDefault="00E73A9C" w:rsidP="00E73A9C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4"/>
              </w:rPr>
            </w:pPr>
            <w:r w:rsidRPr="00E73A9C">
              <w:rPr>
                <w:rFonts w:asciiTheme="majorHAnsi" w:hAnsiTheme="majorHAnsi" w:cs="Arial"/>
                <w:sz w:val="22"/>
                <w:szCs w:val="24"/>
              </w:rPr>
              <w:t>1.5</w:t>
            </w:r>
          </w:p>
        </w:tc>
        <w:tc>
          <w:tcPr>
            <w:tcW w:w="2027" w:type="dxa"/>
          </w:tcPr>
          <w:p w14:paraId="510613AB" w14:textId="77777777" w:rsidR="00E73A9C" w:rsidRPr="00E73A9C" w:rsidRDefault="00E73A9C" w:rsidP="00E73A9C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4"/>
              </w:rPr>
            </w:pPr>
            <w:r w:rsidRPr="00E73A9C">
              <w:rPr>
                <w:rFonts w:asciiTheme="majorHAnsi" w:hAnsiTheme="majorHAnsi" w:cs="Arial"/>
                <w:sz w:val="22"/>
                <w:szCs w:val="24"/>
              </w:rPr>
              <w:t>2.1</w:t>
            </w:r>
          </w:p>
        </w:tc>
      </w:tr>
    </w:tbl>
    <w:p w14:paraId="7FC65CEF" w14:textId="35743504" w:rsidR="00A512CF" w:rsidRDefault="00A512CF" w:rsidP="004C4E11">
      <w:pPr>
        <w:pStyle w:val="Sinespaciado"/>
        <w:rPr>
          <w:sz w:val="20"/>
          <w:szCs w:val="20"/>
        </w:rPr>
      </w:pPr>
    </w:p>
    <w:p w14:paraId="06201D51" w14:textId="77777777" w:rsidR="006412BA" w:rsidRDefault="006412BA" w:rsidP="004C4E11">
      <w:pPr>
        <w:pStyle w:val="Sinespaciado"/>
        <w:rPr>
          <w:sz w:val="20"/>
          <w:szCs w:val="20"/>
        </w:rPr>
      </w:pPr>
    </w:p>
    <w:p w14:paraId="745CF293" w14:textId="1C43D25B" w:rsidR="00C45D04" w:rsidRPr="00C45D04" w:rsidRDefault="00F74495" w:rsidP="00C45D04">
      <w:pPr>
        <w:jc w:val="both"/>
        <w:rPr>
          <w:rFonts w:asciiTheme="majorHAnsi" w:hAnsiTheme="majorHAnsi" w:cs="Arial"/>
          <w:b/>
          <w:bCs/>
          <w:sz w:val="22"/>
          <w:szCs w:val="22"/>
          <w:u w:val="single"/>
        </w:rPr>
      </w:pPr>
      <w:r w:rsidRPr="00C45D04">
        <w:rPr>
          <w:rFonts w:asciiTheme="majorHAnsi" w:hAnsiTheme="majorHAnsi"/>
          <w:b/>
          <w:sz w:val="22"/>
          <w:szCs w:val="22"/>
        </w:rPr>
        <w:t>TEMA 5: Análisis del punto de equilibrio:</w:t>
      </w:r>
      <w:r w:rsidR="00C45D04" w:rsidRPr="00C45D04">
        <w:rPr>
          <w:rFonts w:asciiTheme="majorHAnsi" w:hAnsiTheme="majorHAnsi"/>
          <w:b/>
        </w:rPr>
        <w:t xml:space="preserve">  </w:t>
      </w:r>
      <w:r w:rsidR="00C45D04" w:rsidRPr="00C45D04">
        <w:rPr>
          <w:rFonts w:asciiTheme="majorHAnsi" w:hAnsiTheme="majorHAnsi" w:cs="Arial"/>
          <w:bCs/>
          <w:sz w:val="22"/>
          <w:szCs w:val="22"/>
          <w:u w:val="single"/>
        </w:rPr>
        <w:t>Resultado de Aprendizaje E de la Carrera</w:t>
      </w:r>
      <w:r w:rsidR="00B526C6">
        <w:rPr>
          <w:rFonts w:asciiTheme="majorHAnsi" w:hAnsiTheme="majorHAnsi" w:cs="Arial"/>
          <w:bCs/>
          <w:sz w:val="22"/>
          <w:szCs w:val="22"/>
          <w:u w:val="single"/>
        </w:rPr>
        <w:t xml:space="preserve">  </w:t>
      </w:r>
      <w:r w:rsidR="00B526C6" w:rsidRPr="00B526C6">
        <w:rPr>
          <w:rFonts w:asciiTheme="majorHAnsi" w:hAnsiTheme="majorHAnsi" w:cs="Arial"/>
          <w:b/>
          <w:bCs/>
          <w:sz w:val="22"/>
          <w:szCs w:val="22"/>
          <w:u w:val="single"/>
        </w:rPr>
        <w:t>15 ptos</w:t>
      </w:r>
    </w:p>
    <w:p w14:paraId="3D14311C" w14:textId="1099B90D" w:rsidR="00F74495" w:rsidRPr="006412BA" w:rsidRDefault="00F74495" w:rsidP="004C4E11">
      <w:pPr>
        <w:pStyle w:val="Sinespaciado"/>
        <w:rPr>
          <w:rFonts w:asciiTheme="majorHAnsi" w:hAnsiTheme="majorHAnsi"/>
          <w:b/>
        </w:rPr>
      </w:pPr>
    </w:p>
    <w:p w14:paraId="072F44F8" w14:textId="7FA870AC" w:rsidR="00F74495" w:rsidRPr="006412BA" w:rsidRDefault="00F74495" w:rsidP="000E4AA8">
      <w:pPr>
        <w:pStyle w:val="Sinespaciado"/>
        <w:jc w:val="both"/>
        <w:rPr>
          <w:rFonts w:asciiTheme="majorHAnsi" w:hAnsiTheme="majorHAnsi"/>
        </w:rPr>
      </w:pPr>
      <w:r w:rsidRPr="006412BA">
        <w:rPr>
          <w:rFonts w:asciiTheme="majorHAnsi" w:hAnsiTheme="majorHAnsi"/>
        </w:rPr>
        <w:t>Un Ingeniero trabaja con bombas interceptoras de emergencia de agua potable. Si la calidad o volumen de agua examinada varía en un porcentaje establecido, la bomba cambia en forma automática a las opciones de tratamiento o a las fuentes de agua seleccionadas con anticipación. El proceso de manufactura de la bomba tiene los costos fijos y variables siguientes para el período de un año:</w:t>
      </w:r>
    </w:p>
    <w:p w14:paraId="3B09BD1A" w14:textId="77777777" w:rsidR="00F74495" w:rsidRPr="006412BA" w:rsidRDefault="00F74495" w:rsidP="004C4E11">
      <w:pPr>
        <w:pStyle w:val="Sinespaciado"/>
        <w:rPr>
          <w:rFonts w:asciiTheme="majorHAnsi" w:hAnsiTheme="majorHAnsi"/>
        </w:rPr>
      </w:pPr>
    </w:p>
    <w:p w14:paraId="502D2938" w14:textId="0938D908" w:rsidR="000E4AA8" w:rsidRPr="006412BA" w:rsidRDefault="00F74495" w:rsidP="004C4E11">
      <w:pPr>
        <w:pStyle w:val="Sinespaciado"/>
        <w:rPr>
          <w:rFonts w:asciiTheme="majorHAnsi" w:hAnsiTheme="majorHAnsi"/>
        </w:rPr>
      </w:pPr>
      <w:r w:rsidRPr="006412BA">
        <w:rPr>
          <w:rFonts w:asciiTheme="majorHAnsi" w:hAnsiTheme="majorHAnsi"/>
        </w:rPr>
        <w:t xml:space="preserve">               </w:t>
      </w:r>
      <w:bookmarkStart w:id="0" w:name="_GoBack"/>
      <w:r w:rsidRPr="006412BA">
        <w:rPr>
          <w:rFonts w:asciiTheme="majorHAnsi" w:hAnsiTheme="majorHAnsi"/>
          <w:noProof/>
          <w:lang w:eastAsia="es-EC"/>
        </w:rPr>
        <w:drawing>
          <wp:inline distT="0" distB="0" distL="0" distR="0" wp14:anchorId="504BC4FC" wp14:editId="29024661">
            <wp:extent cx="4727575" cy="11557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57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4EAB922" w14:textId="77777777" w:rsidR="000E4AA8" w:rsidRPr="006412BA" w:rsidRDefault="000E4AA8" w:rsidP="004C4E11">
      <w:pPr>
        <w:pStyle w:val="Sinespaciado"/>
        <w:rPr>
          <w:rFonts w:asciiTheme="majorHAnsi" w:hAnsiTheme="majorHAnsi"/>
        </w:rPr>
      </w:pPr>
    </w:p>
    <w:p w14:paraId="1BCD3428" w14:textId="0F08BF28" w:rsidR="000E4AA8" w:rsidRPr="006412BA" w:rsidRDefault="000E4AA8" w:rsidP="004C4E11">
      <w:pPr>
        <w:pStyle w:val="Sinespaciado"/>
        <w:rPr>
          <w:rFonts w:asciiTheme="majorHAnsi" w:hAnsiTheme="majorHAnsi"/>
        </w:rPr>
      </w:pPr>
      <w:r w:rsidRPr="006412BA">
        <w:rPr>
          <w:rFonts w:asciiTheme="majorHAnsi" w:hAnsiTheme="majorHAnsi"/>
        </w:rPr>
        <w:t>El precio de venta al público de cada bomba es de $</w:t>
      </w:r>
      <w:r w:rsidR="00C45D04">
        <w:rPr>
          <w:rFonts w:asciiTheme="majorHAnsi" w:hAnsiTheme="majorHAnsi"/>
        </w:rPr>
        <w:t>6000</w:t>
      </w:r>
    </w:p>
    <w:p w14:paraId="6F933B62" w14:textId="6EE78F89" w:rsidR="000E4AA8" w:rsidRPr="006412BA" w:rsidRDefault="000E4AA8" w:rsidP="000E4AA8">
      <w:pPr>
        <w:pStyle w:val="Sinespaciado"/>
        <w:numPr>
          <w:ilvl w:val="0"/>
          <w:numId w:val="10"/>
        </w:numPr>
        <w:rPr>
          <w:rFonts w:asciiTheme="majorHAnsi" w:hAnsiTheme="majorHAnsi"/>
        </w:rPr>
      </w:pPr>
      <w:r w:rsidRPr="006412BA">
        <w:rPr>
          <w:rFonts w:asciiTheme="majorHAnsi" w:hAnsiTheme="majorHAnsi"/>
        </w:rPr>
        <w:t>Determine el nivel de producción reducido de 500 unidades con el punto de equilibrio actual.</w:t>
      </w:r>
    </w:p>
    <w:p w14:paraId="37884BEF" w14:textId="78A31C90" w:rsidR="000E4AA8" w:rsidRPr="006412BA" w:rsidRDefault="000E4AA8" w:rsidP="000E4AA8">
      <w:pPr>
        <w:pStyle w:val="Sinespaciado"/>
        <w:numPr>
          <w:ilvl w:val="0"/>
          <w:numId w:val="10"/>
        </w:numPr>
        <w:rPr>
          <w:rFonts w:asciiTheme="majorHAnsi" w:hAnsiTheme="majorHAnsi"/>
        </w:rPr>
      </w:pPr>
      <w:r w:rsidRPr="006412BA">
        <w:rPr>
          <w:rFonts w:asciiTheme="majorHAnsi" w:hAnsiTheme="majorHAnsi"/>
        </w:rPr>
        <w:t>¿Cuál es el actual nivel de utilidades para el ingeniero?</w:t>
      </w:r>
    </w:p>
    <w:p w14:paraId="56BBAB2F" w14:textId="7B5F11BF" w:rsidR="000E4AA8" w:rsidRPr="006412BA" w:rsidRDefault="000E4AA8" w:rsidP="000E4AA8">
      <w:pPr>
        <w:pStyle w:val="Sinespaciado"/>
        <w:numPr>
          <w:ilvl w:val="0"/>
          <w:numId w:val="10"/>
        </w:numPr>
        <w:rPr>
          <w:rFonts w:asciiTheme="majorHAnsi" w:hAnsiTheme="majorHAnsi"/>
        </w:rPr>
      </w:pPr>
      <w:r w:rsidRPr="006412BA">
        <w:rPr>
          <w:rFonts w:asciiTheme="majorHAnsi" w:hAnsiTheme="majorHAnsi"/>
        </w:rPr>
        <w:t>Grafique el punto de equilibrio mostrando los resultados anteriores.</w:t>
      </w:r>
    </w:p>
    <w:sectPr w:rsidR="000E4AA8" w:rsidRPr="006412BA" w:rsidSect="000918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E39D4" w14:textId="77777777" w:rsidR="008F2B15" w:rsidRDefault="008F2B15" w:rsidP="00CA34D7">
      <w:r>
        <w:separator/>
      </w:r>
    </w:p>
  </w:endnote>
  <w:endnote w:type="continuationSeparator" w:id="0">
    <w:p w14:paraId="10AFDBD2" w14:textId="77777777" w:rsidR="008F2B15" w:rsidRDefault="008F2B15" w:rsidP="00CA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Roman No9 L">
    <w:altName w:val="MS PMincho"/>
    <w:charset w:val="8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3B621" w14:textId="77777777" w:rsidR="008F2B15" w:rsidRDefault="008F2B15" w:rsidP="00CA34D7">
      <w:r>
        <w:separator/>
      </w:r>
    </w:p>
  </w:footnote>
  <w:footnote w:type="continuationSeparator" w:id="0">
    <w:p w14:paraId="58FF2F1A" w14:textId="77777777" w:rsidR="008F2B15" w:rsidRDefault="008F2B15" w:rsidP="00CA3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C02FE"/>
    <w:multiLevelType w:val="hybridMultilevel"/>
    <w:tmpl w:val="032C114A"/>
    <w:lvl w:ilvl="0" w:tplc="14FC75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16F9"/>
    <w:multiLevelType w:val="hybridMultilevel"/>
    <w:tmpl w:val="8304A7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D588D"/>
    <w:multiLevelType w:val="hybridMultilevel"/>
    <w:tmpl w:val="73E204F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152FD"/>
    <w:multiLevelType w:val="hybridMultilevel"/>
    <w:tmpl w:val="3F2AAE9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A1CE9"/>
    <w:multiLevelType w:val="hybridMultilevel"/>
    <w:tmpl w:val="900C917A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243F3C"/>
    <w:multiLevelType w:val="hybridMultilevel"/>
    <w:tmpl w:val="D0025B48"/>
    <w:lvl w:ilvl="0" w:tplc="3222B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511DF"/>
    <w:multiLevelType w:val="hybridMultilevel"/>
    <w:tmpl w:val="A78636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44498"/>
    <w:multiLevelType w:val="hybridMultilevel"/>
    <w:tmpl w:val="CB8080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42E4D"/>
    <w:multiLevelType w:val="hybridMultilevel"/>
    <w:tmpl w:val="E3388518"/>
    <w:lvl w:ilvl="0" w:tplc="CF2C40F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B4A41"/>
    <w:multiLevelType w:val="hybridMultilevel"/>
    <w:tmpl w:val="D48456E4"/>
    <w:lvl w:ilvl="0" w:tplc="59B29C7C">
      <w:start w:val="2"/>
      <w:numFmt w:val="bullet"/>
      <w:lvlText w:val="-"/>
      <w:lvlJc w:val="left"/>
      <w:pPr>
        <w:ind w:left="720" w:hanging="360"/>
      </w:pPr>
      <w:rPr>
        <w:rFonts w:ascii="Arial" w:eastAsia="Nimbus Roman No9 L" w:hAnsi="Arial" w:cs="Aria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CA"/>
    <w:rsid w:val="00042245"/>
    <w:rsid w:val="0009188D"/>
    <w:rsid w:val="000A4967"/>
    <w:rsid w:val="000D4A79"/>
    <w:rsid w:val="000E4AA8"/>
    <w:rsid w:val="00117A21"/>
    <w:rsid w:val="00137067"/>
    <w:rsid w:val="00146CF5"/>
    <w:rsid w:val="00153830"/>
    <w:rsid w:val="00161819"/>
    <w:rsid w:val="00180E80"/>
    <w:rsid w:val="00190E29"/>
    <w:rsid w:val="00193FC7"/>
    <w:rsid w:val="001A7AB0"/>
    <w:rsid w:val="001D167D"/>
    <w:rsid w:val="002002DD"/>
    <w:rsid w:val="002113D1"/>
    <w:rsid w:val="002152B3"/>
    <w:rsid w:val="00246D29"/>
    <w:rsid w:val="00281646"/>
    <w:rsid w:val="00297766"/>
    <w:rsid w:val="002C41A6"/>
    <w:rsid w:val="002E388A"/>
    <w:rsid w:val="002F1035"/>
    <w:rsid w:val="00306D3E"/>
    <w:rsid w:val="0034786C"/>
    <w:rsid w:val="00365EE7"/>
    <w:rsid w:val="003B3BBF"/>
    <w:rsid w:val="003D157D"/>
    <w:rsid w:val="00440A1E"/>
    <w:rsid w:val="00447034"/>
    <w:rsid w:val="0048246B"/>
    <w:rsid w:val="004B58A3"/>
    <w:rsid w:val="004C4E11"/>
    <w:rsid w:val="004D3A00"/>
    <w:rsid w:val="004D4480"/>
    <w:rsid w:val="004D4AF1"/>
    <w:rsid w:val="00523BE7"/>
    <w:rsid w:val="00524EF8"/>
    <w:rsid w:val="005304E4"/>
    <w:rsid w:val="00530B2B"/>
    <w:rsid w:val="00534F26"/>
    <w:rsid w:val="005531E6"/>
    <w:rsid w:val="0055343F"/>
    <w:rsid w:val="005716D8"/>
    <w:rsid w:val="00573AB4"/>
    <w:rsid w:val="0058728B"/>
    <w:rsid w:val="0059521F"/>
    <w:rsid w:val="005C3E9B"/>
    <w:rsid w:val="005E4CAF"/>
    <w:rsid w:val="005E772E"/>
    <w:rsid w:val="006412BA"/>
    <w:rsid w:val="006B0221"/>
    <w:rsid w:val="006B7230"/>
    <w:rsid w:val="006C54A7"/>
    <w:rsid w:val="006F37C3"/>
    <w:rsid w:val="00731DCC"/>
    <w:rsid w:val="007464CB"/>
    <w:rsid w:val="00762184"/>
    <w:rsid w:val="00791156"/>
    <w:rsid w:val="00791D4E"/>
    <w:rsid w:val="007A252D"/>
    <w:rsid w:val="007B43CE"/>
    <w:rsid w:val="007C1F82"/>
    <w:rsid w:val="007E0AC5"/>
    <w:rsid w:val="007E674F"/>
    <w:rsid w:val="00810CBC"/>
    <w:rsid w:val="0081164D"/>
    <w:rsid w:val="00820821"/>
    <w:rsid w:val="00832BB3"/>
    <w:rsid w:val="00861165"/>
    <w:rsid w:val="008A783B"/>
    <w:rsid w:val="008F2B15"/>
    <w:rsid w:val="00901507"/>
    <w:rsid w:val="009222B1"/>
    <w:rsid w:val="00950DCB"/>
    <w:rsid w:val="009650AA"/>
    <w:rsid w:val="00971788"/>
    <w:rsid w:val="00974514"/>
    <w:rsid w:val="009749F5"/>
    <w:rsid w:val="00977E7E"/>
    <w:rsid w:val="009D0F6E"/>
    <w:rsid w:val="009D2F82"/>
    <w:rsid w:val="00A0506A"/>
    <w:rsid w:val="00A41E31"/>
    <w:rsid w:val="00A512CF"/>
    <w:rsid w:val="00AD0BC6"/>
    <w:rsid w:val="00AF6C06"/>
    <w:rsid w:val="00B148FD"/>
    <w:rsid w:val="00B312F1"/>
    <w:rsid w:val="00B32E89"/>
    <w:rsid w:val="00B43D30"/>
    <w:rsid w:val="00B526C6"/>
    <w:rsid w:val="00B6697D"/>
    <w:rsid w:val="00B673F4"/>
    <w:rsid w:val="00B729EB"/>
    <w:rsid w:val="00B869FF"/>
    <w:rsid w:val="00BA1FDA"/>
    <w:rsid w:val="00BD3394"/>
    <w:rsid w:val="00BE2D14"/>
    <w:rsid w:val="00C25322"/>
    <w:rsid w:val="00C26E2D"/>
    <w:rsid w:val="00C45D04"/>
    <w:rsid w:val="00C52812"/>
    <w:rsid w:val="00C56B02"/>
    <w:rsid w:val="00C7271D"/>
    <w:rsid w:val="00CA34D7"/>
    <w:rsid w:val="00CA60D2"/>
    <w:rsid w:val="00CB5027"/>
    <w:rsid w:val="00CC7E4D"/>
    <w:rsid w:val="00CF321C"/>
    <w:rsid w:val="00CF3ECC"/>
    <w:rsid w:val="00D108C9"/>
    <w:rsid w:val="00D43F8F"/>
    <w:rsid w:val="00D445E5"/>
    <w:rsid w:val="00D80135"/>
    <w:rsid w:val="00DC40FE"/>
    <w:rsid w:val="00DE220D"/>
    <w:rsid w:val="00E057C2"/>
    <w:rsid w:val="00E416CB"/>
    <w:rsid w:val="00E4240A"/>
    <w:rsid w:val="00E73A9C"/>
    <w:rsid w:val="00E86FFC"/>
    <w:rsid w:val="00E9518F"/>
    <w:rsid w:val="00E97D3B"/>
    <w:rsid w:val="00EB316C"/>
    <w:rsid w:val="00F613B3"/>
    <w:rsid w:val="00F70510"/>
    <w:rsid w:val="00F74495"/>
    <w:rsid w:val="00F80FD6"/>
    <w:rsid w:val="00F840CA"/>
    <w:rsid w:val="00F94B2C"/>
    <w:rsid w:val="00FA5956"/>
    <w:rsid w:val="00FE71A8"/>
    <w:rsid w:val="00F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1A173A"/>
  <w15:docId w15:val="{5598573B-0E20-4B72-AE31-CC878492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0CA"/>
    <w:pPr>
      <w:widowControl w:val="0"/>
      <w:suppressAutoHyphens/>
      <w:spacing w:after="0" w:line="240" w:lineRule="auto"/>
      <w:jc w:val="left"/>
    </w:pPr>
    <w:rPr>
      <w:rFonts w:ascii="Nimbus Roman No9 L" w:eastAsia="Droid Sans" w:hAnsi="Nimbus Roman No9 L" w:cs="FreeSans"/>
      <w:noProof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40CA"/>
    <w:pPr>
      <w:ind w:left="720"/>
      <w:contextualSpacing/>
    </w:pPr>
    <w:rPr>
      <w:rFonts w:cs="Mangal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40CA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0CA"/>
    <w:rPr>
      <w:rFonts w:ascii="Tahoma" w:eastAsia="Droid Sans" w:hAnsi="Tahoma" w:cs="Mangal"/>
      <w:noProof/>
      <w:kern w:val="1"/>
      <w:sz w:val="16"/>
      <w:szCs w:val="14"/>
      <w:lang w:eastAsia="zh-CN" w:bidi="hi-IN"/>
    </w:rPr>
  </w:style>
  <w:style w:type="table" w:styleId="Tablaconcuadrcula">
    <w:name w:val="Table Grid"/>
    <w:basedOn w:val="Tablanormal"/>
    <w:uiPriority w:val="39"/>
    <w:rsid w:val="00C56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34D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CA34D7"/>
    <w:rPr>
      <w:rFonts w:ascii="Nimbus Roman No9 L" w:eastAsia="Droid Sans" w:hAnsi="Nimbus Roman No9 L" w:cs="Mangal"/>
      <w:noProof/>
      <w:kern w:val="1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CA34D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A34D7"/>
    <w:rPr>
      <w:rFonts w:ascii="Nimbus Roman No9 L" w:eastAsia="Droid Sans" w:hAnsi="Nimbus Roman No9 L" w:cs="Mangal"/>
      <w:noProof/>
      <w:kern w:val="1"/>
      <w:sz w:val="24"/>
      <w:szCs w:val="21"/>
      <w:lang w:eastAsia="zh-CN" w:bidi="hi-IN"/>
    </w:rPr>
  </w:style>
  <w:style w:type="paragraph" w:styleId="Sinespaciado">
    <w:name w:val="No Spacing"/>
    <w:uiPriority w:val="1"/>
    <w:qFormat/>
    <w:rsid w:val="004C4E11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5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910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XTRATECH WINDOWS 7</Company>
  <LinksUpToDate>false</LinksUpToDate>
  <CharactersWithSpaces>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</dc:creator>
  <cp:lastModifiedBy>Eco. Gonzalo Vaca</cp:lastModifiedBy>
  <cp:revision>5</cp:revision>
  <cp:lastPrinted>2014-12-05T23:43:00Z</cp:lastPrinted>
  <dcterms:created xsi:type="dcterms:W3CDTF">2015-02-22T21:44:00Z</dcterms:created>
  <dcterms:modified xsi:type="dcterms:W3CDTF">2015-02-23T04:21:00Z</dcterms:modified>
</cp:coreProperties>
</file>