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F" w:rsidRPr="0055404C" w:rsidRDefault="0055404C" w:rsidP="0055404C">
      <w:pPr>
        <w:spacing w:after="0"/>
        <w:rPr>
          <w:rFonts w:ascii="Arial" w:hAnsi="Arial" w:cs="Arial"/>
          <w:b/>
          <w:sz w:val="34"/>
          <w:szCs w:val="34"/>
          <w:u w:val="single"/>
        </w:rPr>
      </w:pPr>
      <w:r w:rsidRPr="0055404C">
        <w:rPr>
          <w:rFonts w:ascii="Arial" w:hAnsi="Arial" w:cs="Arial"/>
          <w:b/>
          <w:sz w:val="34"/>
          <w:szCs w:val="34"/>
          <w:u w:val="single"/>
        </w:rPr>
        <w:t>ESCUELA SUPERIOR POLITÉCNICA DEL LITORAL</w:t>
      </w:r>
    </w:p>
    <w:p w:rsidR="0055404C" w:rsidRDefault="0055404C" w:rsidP="0055404C">
      <w:pPr>
        <w:spacing w:after="0"/>
      </w:pPr>
    </w:p>
    <w:p w:rsidR="0055404C" w:rsidRPr="0055404C" w:rsidRDefault="0055404C" w:rsidP="005540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04C">
        <w:rPr>
          <w:rFonts w:ascii="Arial" w:hAnsi="Arial" w:cs="Arial"/>
          <w:b/>
          <w:sz w:val="28"/>
          <w:szCs w:val="28"/>
        </w:rPr>
        <w:t>FACULTAD DE INGENIERÍA EN CIENCIAS DE LA TIERRA</w:t>
      </w:r>
    </w:p>
    <w:p w:rsidR="0055404C" w:rsidRDefault="0055404C" w:rsidP="0055404C">
      <w:pPr>
        <w:spacing w:after="0"/>
        <w:jc w:val="center"/>
      </w:pP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04C">
        <w:rPr>
          <w:rFonts w:ascii="Arial" w:hAnsi="Arial" w:cs="Arial"/>
          <w:b/>
          <w:sz w:val="24"/>
          <w:szCs w:val="24"/>
        </w:rPr>
        <w:t xml:space="preserve">EXAMEN DEL PRIMER PARCIAL DE LA MATERIA </w:t>
      </w:r>
      <w:r w:rsidR="008E2C36">
        <w:rPr>
          <w:rFonts w:ascii="Arial" w:hAnsi="Arial" w:cs="Arial"/>
          <w:b/>
          <w:sz w:val="24"/>
          <w:szCs w:val="24"/>
        </w:rPr>
        <w:t xml:space="preserve">SIMULACIÓN NUMÉRICA DE </w:t>
      </w:r>
      <w:r w:rsidRPr="0055404C">
        <w:rPr>
          <w:rFonts w:ascii="Arial" w:hAnsi="Arial" w:cs="Arial"/>
          <w:b/>
          <w:sz w:val="24"/>
          <w:szCs w:val="24"/>
        </w:rPr>
        <w:t>YACIMIENTOS I</w:t>
      </w: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                                                                               </w:t>
      </w:r>
      <w:r w:rsidR="008E2C36">
        <w:rPr>
          <w:rFonts w:ascii="Arial" w:hAnsi="Arial" w:cs="Arial"/>
          <w:b/>
          <w:sz w:val="24"/>
          <w:szCs w:val="24"/>
        </w:rPr>
        <w:t>Fecha: 11</w:t>
      </w:r>
      <w:r>
        <w:rPr>
          <w:rFonts w:ascii="Arial" w:hAnsi="Arial" w:cs="Arial"/>
          <w:b/>
          <w:sz w:val="24"/>
          <w:szCs w:val="24"/>
        </w:rPr>
        <w:t>/12/2015</w:t>
      </w: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404C" w:rsidRP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                                                                              Cédula:</w:t>
      </w:r>
    </w:p>
    <w:p w:rsidR="0055404C" w:rsidRDefault="0055404C"/>
    <w:p w:rsidR="009131AB" w:rsidRDefault="00195002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>¿Cuál es el principal objetivo de la simulación</w:t>
      </w:r>
      <w:r w:rsidR="009131AB">
        <w:rPr>
          <w:rFonts w:ascii="Arial" w:hAnsi="Arial" w:cs="Arial"/>
          <w:sz w:val="24"/>
          <w:szCs w:val="24"/>
        </w:rPr>
        <w:t xml:space="preserve"> numérica?                      </w:t>
      </w:r>
    </w:p>
    <w:p w:rsidR="00195002" w:rsidRPr="009131AB" w:rsidRDefault="00EE73E2" w:rsidP="009131AB">
      <w:pPr>
        <w:pStyle w:val="Prrafodelista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9131AB"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1AB" w:rsidRPr="009131AB">
        <w:rPr>
          <w:rFonts w:ascii="Arial" w:hAnsi="Arial" w:cs="Arial"/>
          <w:sz w:val="24"/>
          <w:szCs w:val="24"/>
        </w:rPr>
        <w:t>pts</w:t>
      </w:r>
      <w:proofErr w:type="spellEnd"/>
      <w:r w:rsidR="009131AB" w:rsidRPr="009131AB">
        <w:rPr>
          <w:rFonts w:ascii="Arial" w:hAnsi="Arial" w:cs="Arial"/>
          <w:sz w:val="24"/>
          <w:szCs w:val="24"/>
        </w:rPr>
        <w:t>)</w:t>
      </w:r>
    </w:p>
    <w:p w:rsidR="00195002" w:rsidRPr="009131AB" w:rsidRDefault="00195002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>¿Qué información básica se requiere para ejecutar el modelo de</w:t>
      </w:r>
      <w:r w:rsidR="00EE73E2">
        <w:rPr>
          <w:rFonts w:ascii="Arial" w:hAnsi="Arial" w:cs="Arial"/>
          <w:sz w:val="24"/>
          <w:szCs w:val="24"/>
        </w:rPr>
        <w:t xml:space="preserve"> computador? (Escriba al menos 4</w:t>
      </w:r>
      <w:r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1AB">
        <w:rPr>
          <w:rFonts w:ascii="Arial" w:hAnsi="Arial" w:cs="Arial"/>
          <w:sz w:val="24"/>
          <w:szCs w:val="24"/>
        </w:rPr>
        <w:t>items</w:t>
      </w:r>
      <w:proofErr w:type="spellEnd"/>
      <w:r w:rsidRPr="009131AB">
        <w:rPr>
          <w:rFonts w:ascii="Arial" w:hAnsi="Arial" w:cs="Arial"/>
          <w:sz w:val="24"/>
          <w:szCs w:val="24"/>
        </w:rPr>
        <w:t>)</w:t>
      </w:r>
      <w:r w:rsidR="009131AB" w:rsidRPr="009131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EE73E2">
        <w:rPr>
          <w:rFonts w:ascii="Arial" w:hAnsi="Arial" w:cs="Arial"/>
          <w:sz w:val="24"/>
          <w:szCs w:val="24"/>
        </w:rPr>
        <w:t xml:space="preserve">                              (4</w:t>
      </w:r>
      <w:r w:rsidR="009131AB"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1AB" w:rsidRPr="009131AB">
        <w:rPr>
          <w:rFonts w:ascii="Arial" w:hAnsi="Arial" w:cs="Arial"/>
          <w:sz w:val="24"/>
          <w:szCs w:val="24"/>
        </w:rPr>
        <w:t>pts</w:t>
      </w:r>
      <w:proofErr w:type="spellEnd"/>
      <w:r w:rsidR="009131AB" w:rsidRPr="009131AB">
        <w:rPr>
          <w:rFonts w:ascii="Arial" w:hAnsi="Arial" w:cs="Arial"/>
          <w:sz w:val="24"/>
          <w:szCs w:val="24"/>
        </w:rPr>
        <w:t>)</w:t>
      </w:r>
    </w:p>
    <w:p w:rsidR="00195002" w:rsidRPr="009131AB" w:rsidRDefault="00195002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>Específicamente, ¿qué es posible determinar, calcular o estimar con la simulación numérica de yacimientos?</w:t>
      </w:r>
      <w:r w:rsidR="00EE73E2">
        <w:rPr>
          <w:rFonts w:ascii="Arial" w:hAnsi="Arial" w:cs="Arial"/>
          <w:sz w:val="24"/>
          <w:szCs w:val="24"/>
        </w:rPr>
        <w:t xml:space="preserve"> (Escriba al menos 4</w:t>
      </w:r>
      <w:r w:rsidR="00217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276">
        <w:rPr>
          <w:rFonts w:ascii="Arial" w:hAnsi="Arial" w:cs="Arial"/>
          <w:sz w:val="24"/>
          <w:szCs w:val="24"/>
        </w:rPr>
        <w:t>items</w:t>
      </w:r>
      <w:proofErr w:type="spellEnd"/>
      <w:r w:rsidR="00217276">
        <w:rPr>
          <w:rFonts w:ascii="Arial" w:hAnsi="Arial" w:cs="Arial"/>
          <w:sz w:val="24"/>
          <w:szCs w:val="24"/>
        </w:rPr>
        <w:t xml:space="preserve">) </w:t>
      </w:r>
      <w:r w:rsidR="009131AB" w:rsidRPr="009131A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E73E2">
        <w:rPr>
          <w:rFonts w:ascii="Arial" w:hAnsi="Arial" w:cs="Arial"/>
          <w:sz w:val="24"/>
          <w:szCs w:val="24"/>
        </w:rPr>
        <w:t xml:space="preserve">                              (4</w:t>
      </w:r>
      <w:r w:rsidR="009131AB"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1AB" w:rsidRPr="009131AB">
        <w:rPr>
          <w:rFonts w:ascii="Arial" w:hAnsi="Arial" w:cs="Arial"/>
          <w:sz w:val="24"/>
          <w:szCs w:val="24"/>
        </w:rPr>
        <w:t>pts</w:t>
      </w:r>
      <w:proofErr w:type="spellEnd"/>
      <w:r w:rsidR="009131AB" w:rsidRPr="009131AB">
        <w:rPr>
          <w:rFonts w:ascii="Arial" w:hAnsi="Arial" w:cs="Arial"/>
          <w:sz w:val="24"/>
          <w:szCs w:val="24"/>
        </w:rPr>
        <w:t>)</w:t>
      </w:r>
    </w:p>
    <w:p w:rsidR="00195002" w:rsidRPr="009131AB" w:rsidRDefault="00195002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>Explique qué es y qué toma en cuenta un simulador de petróleo negro</w:t>
      </w:r>
      <w:r w:rsidR="00EE73E2">
        <w:rPr>
          <w:rFonts w:ascii="Arial" w:hAnsi="Arial" w:cs="Arial"/>
          <w:sz w:val="24"/>
          <w:szCs w:val="24"/>
        </w:rPr>
        <w:t xml:space="preserve">                    (4</w:t>
      </w:r>
      <w:r w:rsidR="009131AB"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1AB" w:rsidRPr="009131AB">
        <w:rPr>
          <w:rFonts w:ascii="Arial" w:hAnsi="Arial" w:cs="Arial"/>
          <w:sz w:val="24"/>
          <w:szCs w:val="24"/>
        </w:rPr>
        <w:t>pts</w:t>
      </w:r>
      <w:proofErr w:type="spellEnd"/>
      <w:r w:rsidR="009131AB" w:rsidRPr="009131AB">
        <w:rPr>
          <w:rFonts w:ascii="Arial" w:hAnsi="Arial" w:cs="Arial"/>
          <w:sz w:val="24"/>
          <w:szCs w:val="24"/>
        </w:rPr>
        <w:t>)</w:t>
      </w:r>
    </w:p>
    <w:p w:rsidR="00195002" w:rsidRPr="009131AB" w:rsidRDefault="00195002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>Explique qué es y qué toma en cuenta un simulador composicional</w:t>
      </w:r>
      <w:r w:rsidR="00EE73E2">
        <w:rPr>
          <w:rFonts w:ascii="Arial" w:hAnsi="Arial" w:cs="Arial"/>
          <w:sz w:val="24"/>
          <w:szCs w:val="24"/>
        </w:rPr>
        <w:t xml:space="preserve">                          (4</w:t>
      </w:r>
      <w:r w:rsidR="009131AB"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1AB" w:rsidRPr="009131AB">
        <w:rPr>
          <w:rFonts w:ascii="Arial" w:hAnsi="Arial" w:cs="Arial"/>
          <w:sz w:val="24"/>
          <w:szCs w:val="24"/>
        </w:rPr>
        <w:t>pts</w:t>
      </w:r>
      <w:proofErr w:type="spellEnd"/>
      <w:r w:rsidR="009131AB" w:rsidRPr="009131AB">
        <w:rPr>
          <w:rFonts w:ascii="Arial" w:hAnsi="Arial" w:cs="Arial"/>
          <w:sz w:val="24"/>
          <w:szCs w:val="24"/>
        </w:rPr>
        <w:t>)</w:t>
      </w:r>
    </w:p>
    <w:p w:rsidR="009131AB" w:rsidRPr="009131AB" w:rsidRDefault="009131AB" w:rsidP="009131AB">
      <w:pPr>
        <w:pStyle w:val="Prrafodelista"/>
        <w:numPr>
          <w:ilvl w:val="0"/>
          <w:numId w:val="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9131AB">
        <w:rPr>
          <w:rFonts w:ascii="Arial" w:hAnsi="Arial" w:cs="Arial"/>
          <w:sz w:val="24"/>
          <w:szCs w:val="24"/>
        </w:rPr>
        <w:t xml:space="preserve">Escriba un posible orden de las actividades más significantes a llevar a cabo durante un estudio de simulación                                                                             </w:t>
      </w:r>
      <w:r w:rsidR="00EE73E2">
        <w:rPr>
          <w:rFonts w:ascii="Arial" w:hAnsi="Arial" w:cs="Arial"/>
          <w:sz w:val="24"/>
          <w:szCs w:val="24"/>
        </w:rPr>
        <w:t xml:space="preserve">                              (6</w:t>
      </w:r>
      <w:r w:rsidRPr="0091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1AB">
        <w:rPr>
          <w:rFonts w:ascii="Arial" w:hAnsi="Arial" w:cs="Arial"/>
          <w:sz w:val="24"/>
          <w:szCs w:val="24"/>
        </w:rPr>
        <w:t>pts</w:t>
      </w:r>
      <w:proofErr w:type="spellEnd"/>
      <w:r w:rsidRPr="009131AB">
        <w:rPr>
          <w:rFonts w:ascii="Arial" w:hAnsi="Arial" w:cs="Arial"/>
          <w:sz w:val="24"/>
          <w:szCs w:val="24"/>
        </w:rPr>
        <w:t>)</w:t>
      </w:r>
    </w:p>
    <w:p w:rsidR="00195002" w:rsidRDefault="00195002" w:rsidP="00195002">
      <w:pPr>
        <w:spacing w:after="0"/>
      </w:pPr>
    </w:p>
    <w:p w:rsidR="00745FA1" w:rsidRPr="00745FA1" w:rsidRDefault="00434588" w:rsidP="00EE73E2">
      <w:pPr>
        <w:pStyle w:val="Prrafodelista"/>
        <w:numPr>
          <w:ilvl w:val="0"/>
          <w:numId w:val="9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745FA1">
        <w:rPr>
          <w:rFonts w:ascii="Arial" w:hAnsi="Arial" w:cs="Arial"/>
          <w:sz w:val="24"/>
          <w:szCs w:val="24"/>
        </w:rPr>
        <w:t xml:space="preserve">Tenemos un medio poroso de longitud L, el cual ha sido dividido en 4 segmentos de igual longitud </w:t>
      </w:r>
      <w:r w:rsidRPr="00745FA1">
        <w:rPr>
          <w:rFonts w:ascii="Symbol" w:hAnsi="Symbol" w:cs="Arial"/>
          <w:sz w:val="24"/>
          <w:szCs w:val="24"/>
        </w:rPr>
        <w:t></w:t>
      </w:r>
      <w:r w:rsidRPr="00745FA1">
        <w:rPr>
          <w:rFonts w:ascii="Arial" w:hAnsi="Arial" w:cs="Arial"/>
          <w:sz w:val="24"/>
          <w:szCs w:val="24"/>
        </w:rPr>
        <w:t>x. Las presiones P1 y P5 son 400 y 200 psi respectivamente.</w:t>
      </w:r>
      <w:r w:rsidR="00745FA1" w:rsidRPr="00745FA1">
        <w:rPr>
          <w:rFonts w:ascii="Arial" w:hAnsi="Arial" w:cs="Arial"/>
          <w:sz w:val="24"/>
          <w:szCs w:val="24"/>
        </w:rPr>
        <w:t xml:space="preserve"> Suponga que el fluido es incompresible y que no hay inyección o producción en este sistema.                   </w:t>
      </w:r>
      <w:r w:rsidR="00C14117">
        <w:rPr>
          <w:rFonts w:ascii="Arial" w:hAnsi="Arial" w:cs="Arial"/>
          <w:sz w:val="24"/>
          <w:szCs w:val="24"/>
        </w:rPr>
        <w:t xml:space="preserve">                             (9</w:t>
      </w:r>
      <w:r w:rsidR="00745FA1" w:rsidRPr="00745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FA1" w:rsidRPr="00745FA1">
        <w:rPr>
          <w:rFonts w:ascii="Arial" w:hAnsi="Arial" w:cs="Arial"/>
          <w:sz w:val="24"/>
          <w:szCs w:val="24"/>
        </w:rPr>
        <w:t>pts</w:t>
      </w:r>
      <w:proofErr w:type="spellEnd"/>
      <w:r w:rsidR="00745FA1" w:rsidRPr="00745FA1">
        <w:rPr>
          <w:rFonts w:ascii="Arial" w:hAnsi="Arial" w:cs="Arial"/>
          <w:sz w:val="24"/>
          <w:szCs w:val="24"/>
        </w:rPr>
        <w:t>)</w:t>
      </w:r>
    </w:p>
    <w:p w:rsidR="00745FA1" w:rsidRDefault="00745FA1" w:rsidP="00745F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la ecuación diferencial y su respectiva aproximación que modela este flujo.</w:t>
      </w:r>
    </w:p>
    <w:p w:rsidR="00745FA1" w:rsidRDefault="00745FA1" w:rsidP="00745F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un sistema de ecuaciones que le permita hallar los valores de P2, P3, y P4.  </w:t>
      </w:r>
    </w:p>
    <w:p w:rsidR="00745FA1" w:rsidRPr="00745FA1" w:rsidRDefault="00745FA1" w:rsidP="00745F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Encuentre los valores de P2, P3, y P4.</w:t>
      </w:r>
    </w:p>
    <w:p w:rsidR="00434588" w:rsidRPr="00434588" w:rsidRDefault="00434588" w:rsidP="00434588">
      <w:pPr>
        <w:pStyle w:val="Prrafodelista"/>
        <w:rPr>
          <w:rFonts w:ascii="Arial" w:hAnsi="Arial" w:cs="Arial"/>
          <w:sz w:val="24"/>
          <w:szCs w:val="24"/>
        </w:rPr>
      </w:pPr>
    </w:p>
    <w:p w:rsidR="00434588" w:rsidRPr="00434588" w:rsidRDefault="00434588" w:rsidP="00434588">
      <w:pPr>
        <w:pStyle w:val="Prrafodelista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F7B8B6" wp14:editId="4D75FDE0">
            <wp:extent cx="2428875" cy="723495"/>
            <wp:effectExtent l="19050" t="0" r="9525" b="0"/>
            <wp:docPr id="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E8" w:rsidRDefault="001D3FE8" w:rsidP="00434588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BD5F96" w:rsidRDefault="00BD5F96" w:rsidP="00EE73E2">
      <w:pPr>
        <w:pStyle w:val="Prrafodelista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Considere el flujo en un yacimiento con el contorno cerrado como lo muestra la figura. </w:t>
      </w:r>
      <w:r w:rsidR="00FA4BD2">
        <w:rPr>
          <w:rFonts w:ascii="Arial" w:hAnsi="Arial" w:cs="Arial"/>
          <w:sz w:val="24"/>
          <w:szCs w:val="24"/>
        </w:rPr>
        <w:t>Asuma la tasa de inyección +Q</w:t>
      </w:r>
      <w:r w:rsidR="00FA4BD2" w:rsidRPr="00AE1811">
        <w:rPr>
          <w:rFonts w:ascii="Arial" w:hAnsi="Arial" w:cs="Arial"/>
          <w:sz w:val="24"/>
          <w:szCs w:val="24"/>
          <w:vertAlign w:val="superscript"/>
        </w:rPr>
        <w:t>*</w:t>
      </w:r>
      <w:r w:rsidR="00FA4BD2">
        <w:rPr>
          <w:rFonts w:ascii="Arial" w:hAnsi="Arial" w:cs="Arial"/>
          <w:sz w:val="24"/>
          <w:szCs w:val="24"/>
        </w:rPr>
        <w:t>, localizada en el nodo (2,2) y la presión P</w:t>
      </w:r>
      <w:r w:rsidR="00FA4BD2" w:rsidRPr="00AE1811">
        <w:rPr>
          <w:rFonts w:ascii="Arial" w:hAnsi="Arial" w:cs="Arial"/>
          <w:sz w:val="24"/>
          <w:szCs w:val="24"/>
          <w:vertAlign w:val="superscript"/>
        </w:rPr>
        <w:t>*</w:t>
      </w:r>
      <w:r w:rsidR="00FA4BD2">
        <w:rPr>
          <w:rFonts w:ascii="Arial" w:hAnsi="Arial" w:cs="Arial"/>
          <w:sz w:val="24"/>
          <w:szCs w:val="24"/>
        </w:rPr>
        <w:t xml:space="preserve"> en el nodo (3,3). Además con la finalidad de simular no flujo a través </w:t>
      </w:r>
      <w:r w:rsidR="00FA4BD2">
        <w:rPr>
          <w:rFonts w:ascii="Arial" w:hAnsi="Arial" w:cs="Arial"/>
          <w:sz w:val="24"/>
          <w:szCs w:val="24"/>
        </w:rPr>
        <w:lastRenderedPageBreak/>
        <w:t>del contorno, introduzca un sistema de nodos imaginarios (método de las imágenes reflejadas).</w:t>
      </w:r>
    </w:p>
    <w:p w:rsidR="00FA4BD2" w:rsidRDefault="00FA4BD2" w:rsidP="00FA4BD2">
      <w:pPr>
        <w:pStyle w:val="Prrafode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ecuación que modela este flujo es:</w:t>
      </w:r>
      <w:r w:rsidR="00C14117">
        <w:rPr>
          <w:rFonts w:ascii="Arial" w:hAnsi="Arial" w:cs="Arial"/>
          <w:sz w:val="24"/>
          <w:szCs w:val="24"/>
        </w:rPr>
        <w:t xml:space="preserve">                                                  (16 </w:t>
      </w:r>
      <w:proofErr w:type="spellStart"/>
      <w:r w:rsidR="00C14117">
        <w:rPr>
          <w:rFonts w:ascii="Arial" w:hAnsi="Arial" w:cs="Arial"/>
          <w:sz w:val="24"/>
          <w:szCs w:val="24"/>
        </w:rPr>
        <w:t>pts</w:t>
      </w:r>
      <w:proofErr w:type="spellEnd"/>
      <w:r w:rsidR="00C14117">
        <w:rPr>
          <w:rFonts w:ascii="Arial" w:hAnsi="Arial" w:cs="Arial"/>
          <w:sz w:val="24"/>
          <w:szCs w:val="24"/>
        </w:rPr>
        <w:t>)</w:t>
      </w:r>
    </w:p>
    <w:p w:rsidR="009131AB" w:rsidRDefault="009131AB" w:rsidP="00FA4BD2">
      <w:pPr>
        <w:pStyle w:val="Prrafode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A4BD2" w:rsidRDefault="001C346B" w:rsidP="00FA4BD2">
      <w:pPr>
        <w:pStyle w:val="Prrafode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i,J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*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8"/>
                </w:rPr>
                <m:t xml:space="preserve"> μ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Kh∆y∆x</m:t>
              </m:r>
            </m:den>
          </m:f>
        </m:oMath>
      </m:oMathPara>
    </w:p>
    <w:p w:rsidR="00BD5F96" w:rsidRDefault="00BD5F96" w:rsidP="00FA4BD2">
      <w:pPr>
        <w:pStyle w:val="Prrafodelista"/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04DE83" wp14:editId="38D90E06">
            <wp:extent cx="2724150" cy="2347697"/>
            <wp:effectExtent l="19050" t="0" r="0" b="0"/>
            <wp:docPr id="3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4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96" w:rsidRDefault="00BD5F96" w:rsidP="00BD5F96">
      <w:pPr>
        <w:pStyle w:val="Prrafodelista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D5F96" w:rsidRDefault="00FA4BD2" w:rsidP="00FA4BD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a qué ecuación de flujo representa esta ecuación diferencial y bajo qué condiciones se encuentra.</w:t>
      </w:r>
    </w:p>
    <w:p w:rsidR="00FA4BD2" w:rsidRDefault="00FA4BD2" w:rsidP="00FA4BD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la aproximación en diferencias finitas de esta ecuación. (Sugerencia: denomine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Δx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Δy</m:t>
            </m:r>
          </m:den>
        </m:f>
        <m:r>
          <w:rPr>
            <w:rFonts w:ascii="Cambria Math" w:hAnsi="Cambria Math" w:cs="Arial"/>
            <w:sz w:val="28"/>
            <w:szCs w:val="28"/>
          </w:rPr>
          <m:t>=λ</m:t>
        </m:r>
      </m:oMath>
      <w:r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8"/>
            <w:szCs w:val="28"/>
          </w:rPr>
          <m:t>β=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μ∆x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∆y kh</m:t>
            </m:r>
          </m:den>
        </m:f>
      </m:oMath>
      <w:r>
        <w:rPr>
          <w:rFonts w:ascii="Arial" w:hAnsi="Arial" w:cs="Arial"/>
          <w:sz w:val="28"/>
          <w:szCs w:val="28"/>
        </w:rPr>
        <w:t>)</w:t>
      </w:r>
    </w:p>
    <w:p w:rsidR="00BD5F96" w:rsidRDefault="00C14117" w:rsidP="00C141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sistema de ecuaciones para cada uno de los nodos de la malla.</w:t>
      </w:r>
    </w:p>
    <w:p w:rsidR="00C14117" w:rsidRDefault="00C14117" w:rsidP="00C141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sistema de ecuaciones en notación matricial.</w:t>
      </w:r>
    </w:p>
    <w:p w:rsidR="00C14117" w:rsidRDefault="00C14117" w:rsidP="00C14117">
      <w:pPr>
        <w:pStyle w:val="Prrafodelista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sectPr w:rsidR="00C14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A51"/>
    <w:multiLevelType w:val="hybridMultilevel"/>
    <w:tmpl w:val="FF68049C"/>
    <w:lvl w:ilvl="0" w:tplc="33C0CEE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A5393"/>
    <w:multiLevelType w:val="hybridMultilevel"/>
    <w:tmpl w:val="79482F5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05B5A"/>
    <w:multiLevelType w:val="hybridMultilevel"/>
    <w:tmpl w:val="23001018"/>
    <w:lvl w:ilvl="0" w:tplc="EAE87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241B5"/>
    <w:multiLevelType w:val="hybridMultilevel"/>
    <w:tmpl w:val="CC822CE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6E70DE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056A"/>
    <w:multiLevelType w:val="hybridMultilevel"/>
    <w:tmpl w:val="800CC316"/>
    <w:lvl w:ilvl="0" w:tplc="A2DEC07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30D8"/>
    <w:multiLevelType w:val="hybridMultilevel"/>
    <w:tmpl w:val="22FEB2C8"/>
    <w:lvl w:ilvl="0" w:tplc="2856C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CE6302"/>
    <w:multiLevelType w:val="hybridMultilevel"/>
    <w:tmpl w:val="79482F5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F0778A"/>
    <w:multiLevelType w:val="hybridMultilevel"/>
    <w:tmpl w:val="7EB68606"/>
    <w:lvl w:ilvl="0" w:tplc="4200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0223DA"/>
    <w:rsid w:val="00162542"/>
    <w:rsid w:val="00195002"/>
    <w:rsid w:val="001C346B"/>
    <w:rsid w:val="001D3FE8"/>
    <w:rsid w:val="00217276"/>
    <w:rsid w:val="0024180B"/>
    <w:rsid w:val="003D5B11"/>
    <w:rsid w:val="00434588"/>
    <w:rsid w:val="0055404C"/>
    <w:rsid w:val="005D7513"/>
    <w:rsid w:val="00745FA1"/>
    <w:rsid w:val="00816EBC"/>
    <w:rsid w:val="008E2C36"/>
    <w:rsid w:val="009131AB"/>
    <w:rsid w:val="00B12A8D"/>
    <w:rsid w:val="00BD5F96"/>
    <w:rsid w:val="00C14117"/>
    <w:rsid w:val="00CC2D9F"/>
    <w:rsid w:val="00E35705"/>
    <w:rsid w:val="00EE73E2"/>
    <w:rsid w:val="00F52BB7"/>
    <w:rsid w:val="00F65E51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342A-EB0D-4FBF-8FC1-2EF1BB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Chuchuca Aguilar Eng.Fidel V. 菲德尔</dc:creator>
  <cp:keywords/>
  <dc:description/>
  <cp:lastModifiedBy>Chuchuca Aguilar Eng.Fidel V. 菲德尔</cp:lastModifiedBy>
  <cp:revision>7</cp:revision>
  <dcterms:created xsi:type="dcterms:W3CDTF">2015-12-09T00:58:00Z</dcterms:created>
  <dcterms:modified xsi:type="dcterms:W3CDTF">2015-12-10T02:48:00Z</dcterms:modified>
</cp:coreProperties>
</file>