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9F" w:rsidRPr="0055404C" w:rsidRDefault="0055404C" w:rsidP="0055404C">
      <w:pPr>
        <w:spacing w:after="0"/>
        <w:rPr>
          <w:rFonts w:ascii="Arial" w:hAnsi="Arial" w:cs="Arial"/>
          <w:b/>
          <w:sz w:val="34"/>
          <w:szCs w:val="34"/>
          <w:u w:val="single"/>
        </w:rPr>
      </w:pPr>
      <w:r w:rsidRPr="0055404C">
        <w:rPr>
          <w:rFonts w:ascii="Arial" w:hAnsi="Arial" w:cs="Arial"/>
          <w:b/>
          <w:sz w:val="34"/>
          <w:szCs w:val="34"/>
          <w:u w:val="single"/>
        </w:rPr>
        <w:t>ESCUELA SUPERIOR POLITÉCNICA DEL LITORAL</w:t>
      </w:r>
    </w:p>
    <w:p w:rsidR="0055404C" w:rsidRDefault="0055404C" w:rsidP="0055404C">
      <w:pPr>
        <w:spacing w:after="0"/>
      </w:pPr>
    </w:p>
    <w:p w:rsidR="0055404C" w:rsidRPr="0055404C" w:rsidRDefault="0055404C" w:rsidP="005540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5404C">
        <w:rPr>
          <w:rFonts w:ascii="Arial" w:hAnsi="Arial" w:cs="Arial"/>
          <w:b/>
          <w:sz w:val="28"/>
          <w:szCs w:val="28"/>
        </w:rPr>
        <w:t>FACULTAD DE INGENIERÍA EN CIENCIAS DE LA TIERRA</w:t>
      </w:r>
    </w:p>
    <w:p w:rsidR="0055404C" w:rsidRDefault="0055404C" w:rsidP="0055404C">
      <w:pPr>
        <w:spacing w:after="0"/>
        <w:jc w:val="center"/>
      </w:pPr>
    </w:p>
    <w:p w:rsidR="0055404C" w:rsidRDefault="0055404C" w:rsidP="005540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404C">
        <w:rPr>
          <w:rFonts w:ascii="Arial" w:hAnsi="Arial" w:cs="Arial"/>
          <w:b/>
          <w:sz w:val="24"/>
          <w:szCs w:val="24"/>
        </w:rPr>
        <w:t>EXAMEN DE</w:t>
      </w:r>
      <w:r w:rsidR="00DB5829">
        <w:rPr>
          <w:rFonts w:ascii="Arial" w:hAnsi="Arial" w:cs="Arial"/>
          <w:b/>
          <w:sz w:val="24"/>
          <w:szCs w:val="24"/>
        </w:rPr>
        <w:t xml:space="preserve"> MEJORAMIENTO</w:t>
      </w:r>
      <w:r w:rsidRPr="0055404C">
        <w:rPr>
          <w:rFonts w:ascii="Arial" w:hAnsi="Arial" w:cs="Arial"/>
          <w:b/>
          <w:sz w:val="24"/>
          <w:szCs w:val="24"/>
        </w:rPr>
        <w:t xml:space="preserve"> DE LA MATERIA </w:t>
      </w:r>
      <w:r w:rsidR="008E2C36">
        <w:rPr>
          <w:rFonts w:ascii="Arial" w:hAnsi="Arial" w:cs="Arial"/>
          <w:b/>
          <w:sz w:val="24"/>
          <w:szCs w:val="24"/>
        </w:rPr>
        <w:t xml:space="preserve">SIMULACIÓN NUMÉRICA DE </w:t>
      </w:r>
      <w:r w:rsidRPr="0055404C">
        <w:rPr>
          <w:rFonts w:ascii="Arial" w:hAnsi="Arial" w:cs="Arial"/>
          <w:b/>
          <w:sz w:val="24"/>
          <w:szCs w:val="24"/>
        </w:rPr>
        <w:t>YACIMIENTOS I</w:t>
      </w:r>
    </w:p>
    <w:p w:rsidR="0055404C" w:rsidRDefault="0055404C" w:rsidP="0055404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5404C" w:rsidRDefault="0055404C" w:rsidP="0055404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5404C" w:rsidRDefault="0055404C" w:rsidP="0055404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Nombre:                                              </w:t>
      </w:r>
      <w:r w:rsidR="00E35908"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AB1925">
        <w:rPr>
          <w:rFonts w:ascii="Arial" w:hAnsi="Arial" w:cs="Arial"/>
          <w:b/>
          <w:sz w:val="24"/>
          <w:szCs w:val="24"/>
        </w:rPr>
        <w:t>Fecha: 19</w:t>
      </w:r>
      <w:r w:rsidR="00E35908">
        <w:rPr>
          <w:rFonts w:ascii="Arial" w:hAnsi="Arial" w:cs="Arial"/>
          <w:b/>
          <w:sz w:val="24"/>
          <w:szCs w:val="24"/>
        </w:rPr>
        <w:t>/02/2016</w:t>
      </w:r>
    </w:p>
    <w:p w:rsidR="0055404C" w:rsidRDefault="0055404C" w:rsidP="005540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5404C" w:rsidRPr="0055404C" w:rsidRDefault="0055404C" w:rsidP="0055404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Matrícula:                                                                            Cédula:</w:t>
      </w:r>
    </w:p>
    <w:p w:rsidR="0055404C" w:rsidRDefault="0055404C"/>
    <w:p w:rsidR="00AB1925" w:rsidRPr="00AB1925" w:rsidRDefault="00AB1925" w:rsidP="00AB1925">
      <w:pPr>
        <w:pStyle w:val="Prrafodelista"/>
        <w:numPr>
          <w:ilvl w:val="0"/>
          <w:numId w:val="12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B1925">
        <w:rPr>
          <w:rFonts w:ascii="Arial" w:hAnsi="Arial" w:cs="Arial"/>
          <w:sz w:val="20"/>
          <w:szCs w:val="20"/>
        </w:rPr>
        <w:t>La concentración de un líquido A difundido en un medio poroso lineal es mostrado en la siguiente figura:</w:t>
      </w:r>
    </w:p>
    <w:p w:rsidR="00AB1925" w:rsidRPr="00AB1925" w:rsidRDefault="00AB1925" w:rsidP="00AB1925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sub>
          </m:sSub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0.432         0.25          0.13         0.054         0.016         0.002</m:t>
              </m:r>
            </m:num>
            <m:den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X=0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X=0.1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X=0.2</m:t>
                    </m:r>
                  </m:e>
                </m:mr>
              </m:m>
              <m:r>
                <w:rPr>
                  <w:rFonts w:ascii="Cambria Math" w:hAnsi="Cambria Math" w:cs="Arial"/>
                  <w:sz w:val="20"/>
                  <w:szCs w:val="20"/>
                </w:rPr>
                <m:t xml:space="preserve">    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X=0.3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X=0.4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X=0.5</m:t>
                    </m:r>
                  </m:e>
                </m:mr>
              </m:m>
            </m:den>
          </m:f>
        </m:oMath>
      </m:oMathPara>
    </w:p>
    <w:p w:rsidR="00AB1925" w:rsidRPr="00AB1925" w:rsidRDefault="00AB1925" w:rsidP="00AB1925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AB1925" w:rsidRDefault="00AB1925" w:rsidP="00AB1925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B1925">
        <w:rPr>
          <w:rFonts w:ascii="Arial" w:hAnsi="Arial" w:cs="Arial"/>
          <w:sz w:val="20"/>
          <w:szCs w:val="20"/>
        </w:rPr>
        <w:t xml:space="preserve">Obtenga el gradiente de concentración 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∂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∂X</m:t>
            </m:r>
          </m:den>
        </m:f>
      </m:oMath>
      <w:r w:rsidRPr="00AB1925">
        <w:rPr>
          <w:rFonts w:ascii="Arial" w:hAnsi="Arial" w:cs="Arial"/>
          <w:sz w:val="20"/>
          <w:szCs w:val="20"/>
        </w:rPr>
        <w:t xml:space="preserve">  en el punto X = 0 utilizando 2, 3, 4, 5, y 6 puntos de aproximación para la primera derivada.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(30 pts.)</w:t>
      </w:r>
    </w:p>
    <w:p w:rsidR="00AB1925" w:rsidRDefault="00AB1925" w:rsidP="00AB1925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AB1925" w:rsidRDefault="00AB1925" w:rsidP="00AB1925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B1925" w:rsidRPr="00AB1925" w:rsidRDefault="00AB1925" w:rsidP="00AB1925">
      <w:pPr>
        <w:pStyle w:val="Prrafodelista"/>
        <w:numPr>
          <w:ilvl w:val="0"/>
          <w:numId w:val="12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B192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A12414F" wp14:editId="29606C1C">
            <wp:simplePos x="0" y="0"/>
            <wp:positionH relativeFrom="column">
              <wp:posOffset>3529965</wp:posOffset>
            </wp:positionH>
            <wp:positionV relativeFrom="paragraph">
              <wp:posOffset>390438</wp:posOffset>
            </wp:positionV>
            <wp:extent cx="1847850" cy="1771650"/>
            <wp:effectExtent l="0" t="0" r="0" b="0"/>
            <wp:wrapSquare wrapText="bothSides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925">
        <w:rPr>
          <w:rFonts w:ascii="Arial" w:hAnsi="Arial" w:cs="Arial"/>
          <w:sz w:val="20"/>
          <w:szCs w:val="20"/>
        </w:rPr>
        <w:t xml:space="preserve">En la figura presentada, se muestra a un medio poroso de </w:t>
      </w:r>
      <w:proofErr w:type="gramStart"/>
      <w:r w:rsidRPr="00AB1925">
        <w:rPr>
          <w:rFonts w:ascii="Arial" w:hAnsi="Arial" w:cs="Arial"/>
          <w:sz w:val="20"/>
          <w:szCs w:val="20"/>
        </w:rPr>
        <w:t>L(</w:t>
      </w:r>
      <w:proofErr w:type="gramEnd"/>
      <w:r w:rsidRPr="00AB1925">
        <w:rPr>
          <w:rFonts w:ascii="Arial" w:hAnsi="Arial" w:cs="Arial"/>
          <w:sz w:val="20"/>
          <w:szCs w:val="20"/>
        </w:rPr>
        <w:t>ft) x L(ft) x H(ft) dimensiones, dividido en 4 bloques y numerados como muestra la figura. Los valores de P</w:t>
      </w:r>
      <w:r w:rsidRPr="00AB1925">
        <w:rPr>
          <w:rFonts w:ascii="Arial" w:hAnsi="Arial" w:cs="Arial"/>
          <w:sz w:val="20"/>
          <w:szCs w:val="20"/>
          <w:vertAlign w:val="subscript"/>
        </w:rPr>
        <w:t>1</w:t>
      </w:r>
      <w:proofErr w:type="gramStart"/>
      <w:r w:rsidRPr="00AB1925">
        <w:rPr>
          <w:rFonts w:ascii="Arial" w:hAnsi="Arial" w:cs="Arial"/>
          <w:sz w:val="20"/>
          <w:szCs w:val="20"/>
          <w:vertAlign w:val="subscript"/>
        </w:rPr>
        <w:t>,2</w:t>
      </w:r>
      <w:proofErr w:type="gramEnd"/>
      <w:r w:rsidRPr="00AB1925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AB1925">
        <w:rPr>
          <w:rFonts w:ascii="Arial" w:hAnsi="Arial" w:cs="Arial"/>
          <w:sz w:val="20"/>
          <w:szCs w:val="20"/>
        </w:rPr>
        <w:t>y Q</w:t>
      </w:r>
      <w:r w:rsidRPr="00AB1925">
        <w:rPr>
          <w:rFonts w:ascii="Arial" w:hAnsi="Arial" w:cs="Arial"/>
          <w:sz w:val="20"/>
          <w:szCs w:val="20"/>
          <w:vertAlign w:val="subscript"/>
        </w:rPr>
        <w:t>2,2</w:t>
      </w:r>
      <w:r w:rsidRPr="00AB1925">
        <w:rPr>
          <w:rFonts w:ascii="Arial" w:hAnsi="Arial" w:cs="Arial"/>
          <w:sz w:val="20"/>
          <w:szCs w:val="20"/>
        </w:rPr>
        <w:t xml:space="preserve"> son dados.</w:t>
      </w:r>
    </w:p>
    <w:p w:rsidR="00AB1925" w:rsidRPr="00AB1925" w:rsidRDefault="00AB1925" w:rsidP="00AB1925">
      <w:pPr>
        <w:pStyle w:val="Prrafodelista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AB1925" w:rsidRPr="00AB1925" w:rsidRDefault="00AB1925" w:rsidP="00AB1925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B1925">
        <w:rPr>
          <w:rFonts w:ascii="Arial" w:hAnsi="Arial" w:cs="Arial"/>
          <w:sz w:val="20"/>
          <w:szCs w:val="20"/>
        </w:rPr>
        <w:t>Se requiere obtener los valores para P</w:t>
      </w:r>
      <w:r w:rsidRPr="00AB1925">
        <w:rPr>
          <w:rFonts w:ascii="Arial" w:hAnsi="Arial" w:cs="Arial"/>
          <w:sz w:val="20"/>
          <w:szCs w:val="20"/>
          <w:vertAlign w:val="subscript"/>
        </w:rPr>
        <w:t>1</w:t>
      </w:r>
      <w:proofErr w:type="gramStart"/>
      <w:r w:rsidRPr="00AB1925">
        <w:rPr>
          <w:rFonts w:ascii="Arial" w:hAnsi="Arial" w:cs="Arial"/>
          <w:sz w:val="20"/>
          <w:szCs w:val="20"/>
          <w:vertAlign w:val="subscript"/>
        </w:rPr>
        <w:t>,1</w:t>
      </w:r>
      <w:proofErr w:type="gramEnd"/>
      <w:r w:rsidRPr="00AB1925">
        <w:rPr>
          <w:rFonts w:ascii="Arial" w:hAnsi="Arial" w:cs="Arial"/>
          <w:sz w:val="20"/>
          <w:szCs w:val="20"/>
        </w:rPr>
        <w:t>, P</w:t>
      </w:r>
      <w:r w:rsidRPr="00AB1925">
        <w:rPr>
          <w:rFonts w:ascii="Arial" w:hAnsi="Arial" w:cs="Arial"/>
          <w:sz w:val="20"/>
          <w:szCs w:val="20"/>
          <w:vertAlign w:val="subscript"/>
        </w:rPr>
        <w:t>2,2</w:t>
      </w:r>
      <w:r w:rsidRPr="00AB1925">
        <w:rPr>
          <w:rFonts w:ascii="Arial" w:hAnsi="Arial" w:cs="Arial"/>
          <w:sz w:val="20"/>
          <w:szCs w:val="20"/>
        </w:rPr>
        <w:t xml:space="preserve"> y Q</w:t>
      </w:r>
      <w:r w:rsidRPr="00AB1925">
        <w:rPr>
          <w:rFonts w:ascii="Arial" w:hAnsi="Arial" w:cs="Arial"/>
          <w:sz w:val="20"/>
          <w:szCs w:val="20"/>
          <w:vertAlign w:val="subscript"/>
        </w:rPr>
        <w:t>1,2</w:t>
      </w:r>
      <w:r w:rsidRPr="00AB1925">
        <w:rPr>
          <w:rFonts w:ascii="Arial" w:hAnsi="Arial" w:cs="Arial"/>
          <w:sz w:val="20"/>
          <w:szCs w:val="20"/>
        </w:rPr>
        <w:t>. Las permeabilidades de los bloques individuales son K</w:t>
      </w:r>
      <w:r w:rsidRPr="00AB1925">
        <w:rPr>
          <w:rFonts w:ascii="Arial" w:hAnsi="Arial" w:cs="Arial"/>
          <w:sz w:val="20"/>
          <w:szCs w:val="20"/>
          <w:vertAlign w:val="subscript"/>
        </w:rPr>
        <w:t>1</w:t>
      </w:r>
      <w:proofErr w:type="gramStart"/>
      <w:r w:rsidRPr="00AB1925">
        <w:rPr>
          <w:rFonts w:ascii="Arial" w:hAnsi="Arial" w:cs="Arial"/>
          <w:sz w:val="20"/>
          <w:szCs w:val="20"/>
          <w:vertAlign w:val="subscript"/>
        </w:rPr>
        <w:t>,1</w:t>
      </w:r>
      <w:proofErr w:type="gramEnd"/>
      <w:r w:rsidRPr="00AB1925">
        <w:rPr>
          <w:rFonts w:ascii="Arial" w:hAnsi="Arial" w:cs="Arial"/>
          <w:sz w:val="20"/>
          <w:szCs w:val="20"/>
        </w:rPr>
        <w:t>, K</w:t>
      </w:r>
      <w:r w:rsidRPr="00AB1925">
        <w:rPr>
          <w:rFonts w:ascii="Arial" w:hAnsi="Arial" w:cs="Arial"/>
          <w:sz w:val="20"/>
          <w:szCs w:val="20"/>
          <w:vertAlign w:val="subscript"/>
        </w:rPr>
        <w:t>2,1</w:t>
      </w:r>
      <w:r w:rsidRPr="00AB1925">
        <w:rPr>
          <w:rFonts w:ascii="Arial" w:hAnsi="Arial" w:cs="Arial"/>
          <w:sz w:val="20"/>
          <w:szCs w:val="20"/>
        </w:rPr>
        <w:t>, K</w:t>
      </w:r>
      <w:r w:rsidRPr="00AB1925">
        <w:rPr>
          <w:rFonts w:ascii="Arial" w:hAnsi="Arial" w:cs="Arial"/>
          <w:sz w:val="20"/>
          <w:szCs w:val="20"/>
          <w:vertAlign w:val="subscript"/>
        </w:rPr>
        <w:t>1,2</w:t>
      </w:r>
      <w:r w:rsidRPr="00AB1925">
        <w:rPr>
          <w:rFonts w:ascii="Arial" w:hAnsi="Arial" w:cs="Arial"/>
          <w:sz w:val="20"/>
          <w:szCs w:val="20"/>
        </w:rPr>
        <w:t xml:space="preserve"> y K</w:t>
      </w:r>
      <w:r w:rsidRPr="00AB1925">
        <w:rPr>
          <w:rFonts w:ascii="Arial" w:hAnsi="Arial" w:cs="Arial"/>
          <w:sz w:val="20"/>
          <w:szCs w:val="20"/>
          <w:vertAlign w:val="subscript"/>
        </w:rPr>
        <w:t>2,2</w:t>
      </w:r>
      <w:r w:rsidRPr="00AB192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AB1925">
        <w:rPr>
          <w:rFonts w:ascii="Arial" w:hAnsi="Arial" w:cs="Arial"/>
          <w:sz w:val="20"/>
          <w:szCs w:val="20"/>
        </w:rPr>
        <w:t>darcies</w:t>
      </w:r>
      <w:proofErr w:type="spellEnd"/>
      <w:r w:rsidRPr="00AB1925">
        <w:rPr>
          <w:rFonts w:ascii="Arial" w:hAnsi="Arial" w:cs="Arial"/>
          <w:sz w:val="20"/>
          <w:szCs w:val="20"/>
        </w:rPr>
        <w:t xml:space="preserve">. La viscosidad del fluido fluyente es </w:t>
      </w:r>
      <w:r>
        <w:rPr>
          <w:rFonts w:ascii="Symbol" w:hAnsi="Symbol" w:cs="Arial"/>
          <w:sz w:val="20"/>
          <w:szCs w:val="20"/>
        </w:rPr>
        <w:t>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925">
        <w:rPr>
          <w:rFonts w:ascii="Arial" w:hAnsi="Arial" w:cs="Arial"/>
          <w:sz w:val="20"/>
          <w:szCs w:val="20"/>
        </w:rPr>
        <w:t>cp</w:t>
      </w:r>
      <w:proofErr w:type="spellEnd"/>
      <w:r w:rsidRPr="00AB1925">
        <w:rPr>
          <w:rFonts w:ascii="Arial" w:hAnsi="Arial" w:cs="Arial"/>
          <w:sz w:val="20"/>
          <w:szCs w:val="20"/>
        </w:rPr>
        <w:t xml:space="preserve"> y con </w:t>
      </w:r>
      <w:r w:rsidRPr="00AB1925">
        <w:rPr>
          <w:rFonts w:ascii="Symbol" w:hAnsi="Symbol" w:cs="Arial"/>
          <w:sz w:val="20"/>
          <w:szCs w:val="20"/>
        </w:rPr>
        <w:t></w:t>
      </w:r>
      <w:r w:rsidRPr="00AB1925">
        <w:rPr>
          <w:rFonts w:ascii="Arial" w:hAnsi="Arial" w:cs="Arial"/>
          <w:sz w:val="20"/>
          <w:szCs w:val="20"/>
          <w:vertAlign w:val="subscript"/>
        </w:rPr>
        <w:t>o</w:t>
      </w:r>
      <w:r w:rsidRPr="00AB1925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1.</w:t>
      </w:r>
      <w:r w:rsidRPr="00AB1925">
        <w:rPr>
          <w:rFonts w:ascii="Arial" w:hAnsi="Arial" w:cs="Arial"/>
          <w:sz w:val="20"/>
          <w:szCs w:val="20"/>
        </w:rPr>
        <w:t>0.</w:t>
      </w:r>
    </w:p>
    <w:p w:rsidR="00AB1925" w:rsidRPr="00AB1925" w:rsidRDefault="00AB1925" w:rsidP="00AB1925">
      <w:pPr>
        <w:pStyle w:val="Prrafodelista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AB1925" w:rsidRPr="00AB1925" w:rsidRDefault="00AB1925" w:rsidP="00AB1925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B1925">
        <w:rPr>
          <w:rFonts w:ascii="Arial" w:hAnsi="Arial" w:cs="Arial"/>
          <w:sz w:val="20"/>
          <w:szCs w:val="20"/>
        </w:rPr>
        <w:t>Escriba las ecuaciones en diferencias finitas para los nodos. Determine los valores de las incógnitas y obtenga una expresión para el radio espectral.</w:t>
      </w:r>
      <w:r>
        <w:rPr>
          <w:rFonts w:ascii="Arial" w:hAnsi="Arial" w:cs="Arial"/>
          <w:sz w:val="20"/>
          <w:szCs w:val="20"/>
        </w:rPr>
        <w:t xml:space="preserve"> (40 pts.)</w:t>
      </w:r>
    </w:p>
    <w:p w:rsidR="00AB1925" w:rsidRDefault="00AB1925" w:rsidP="00AB19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B1925" w:rsidRDefault="00AB1925" w:rsidP="00AB19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B1925" w:rsidRDefault="00AB1925" w:rsidP="00AB19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B1925" w:rsidRPr="00AB1925" w:rsidRDefault="00AB1925" w:rsidP="00AB1925">
      <w:pPr>
        <w:pStyle w:val="Prrafodelista"/>
        <w:numPr>
          <w:ilvl w:val="0"/>
          <w:numId w:val="12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B1925">
        <w:rPr>
          <w:rFonts w:ascii="Arial" w:hAnsi="Arial" w:cs="Arial"/>
          <w:sz w:val="20"/>
          <w:szCs w:val="20"/>
        </w:rPr>
        <w:t>Obtener expresiones para: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(30 pts.)</w:t>
      </w:r>
    </w:p>
    <w:p w:rsidR="00AB1925" w:rsidRPr="00AB1925" w:rsidRDefault="00AB1925" w:rsidP="00AB1925">
      <w:pPr>
        <w:pStyle w:val="Prrafodelista"/>
        <w:numPr>
          <w:ilvl w:val="0"/>
          <w:numId w:val="14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B1925">
        <w:rPr>
          <w:rFonts w:ascii="Symbol" w:hAnsi="Symbol" w:cs="Arial"/>
          <w:sz w:val="20"/>
          <w:szCs w:val="20"/>
        </w:rPr>
        <w:t></w:t>
      </w:r>
      <w:r w:rsidRPr="00AB1925">
        <w:rPr>
          <w:rFonts w:ascii="Arial" w:hAnsi="Arial" w:cs="Arial"/>
          <w:sz w:val="20"/>
          <w:szCs w:val="20"/>
          <w:vertAlign w:val="superscript"/>
        </w:rPr>
        <w:t>2</w:t>
      </w:r>
      <w:r w:rsidRPr="00AB1925">
        <w:rPr>
          <w:rFonts w:ascii="Symbol" w:hAnsi="Symbol" w:cs="Arial"/>
          <w:sz w:val="20"/>
          <w:szCs w:val="20"/>
        </w:rPr>
        <w:t></w:t>
      </w:r>
      <w:r w:rsidRPr="00AB1925">
        <w:rPr>
          <w:rFonts w:ascii="Arial" w:hAnsi="Arial" w:cs="Arial"/>
          <w:sz w:val="20"/>
          <w:szCs w:val="20"/>
        </w:rPr>
        <w:t>f</w:t>
      </w:r>
      <w:r w:rsidRPr="00AB1925">
        <w:rPr>
          <w:rFonts w:ascii="Arial" w:hAnsi="Arial" w:cs="Arial"/>
          <w:sz w:val="20"/>
          <w:szCs w:val="20"/>
          <w:vertAlign w:val="subscript"/>
        </w:rPr>
        <w:t>i</w:t>
      </w:r>
      <w:r w:rsidRPr="00AB1925">
        <w:rPr>
          <w:rFonts w:ascii="Arial" w:hAnsi="Arial" w:cs="Arial"/>
          <w:sz w:val="20"/>
          <w:szCs w:val="20"/>
        </w:rPr>
        <w:t>)</w:t>
      </w:r>
    </w:p>
    <w:p w:rsidR="00AB1925" w:rsidRPr="00AB1925" w:rsidRDefault="00AB1925" w:rsidP="00AB1925">
      <w:pPr>
        <w:pStyle w:val="Prrafodelista"/>
        <w:numPr>
          <w:ilvl w:val="0"/>
          <w:numId w:val="14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B1925">
        <w:rPr>
          <w:rFonts w:ascii="Symbol" w:hAnsi="Symbol" w:cs="Arial"/>
          <w:sz w:val="20"/>
          <w:szCs w:val="20"/>
        </w:rPr>
        <w:t></w:t>
      </w:r>
      <w:r w:rsidRPr="00AB1925">
        <w:rPr>
          <w:rFonts w:ascii="Symbol" w:hAnsi="Symbol" w:cs="Arial"/>
          <w:sz w:val="20"/>
          <w:szCs w:val="20"/>
        </w:rPr>
        <w:t></w:t>
      </w:r>
      <w:r w:rsidRPr="00AB1925">
        <w:rPr>
          <w:rFonts w:ascii="Symbol" w:hAnsi="Symbol" w:cs="Arial"/>
          <w:sz w:val="20"/>
          <w:szCs w:val="20"/>
        </w:rPr>
        <w:t></w:t>
      </w:r>
      <w:r w:rsidRPr="00AB1925">
        <w:rPr>
          <w:rFonts w:ascii="Arial" w:hAnsi="Arial" w:cs="Arial"/>
          <w:sz w:val="20"/>
          <w:szCs w:val="20"/>
        </w:rPr>
        <w:t>f</w:t>
      </w:r>
      <w:r w:rsidRPr="00AB1925">
        <w:rPr>
          <w:rFonts w:ascii="Arial" w:hAnsi="Arial" w:cs="Arial"/>
          <w:sz w:val="20"/>
          <w:szCs w:val="20"/>
          <w:vertAlign w:val="subscript"/>
        </w:rPr>
        <w:t>i</w:t>
      </w:r>
      <w:r w:rsidRPr="00AB1925">
        <w:rPr>
          <w:rFonts w:ascii="Arial" w:hAnsi="Arial" w:cs="Arial"/>
          <w:sz w:val="20"/>
          <w:szCs w:val="20"/>
        </w:rPr>
        <w:t>)</w:t>
      </w:r>
    </w:p>
    <w:p w:rsidR="00AB1925" w:rsidRPr="00AB1925" w:rsidRDefault="00AB1925" w:rsidP="00AB1925">
      <w:pPr>
        <w:pStyle w:val="Prrafodelista"/>
        <w:numPr>
          <w:ilvl w:val="0"/>
          <w:numId w:val="14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B1925">
        <w:rPr>
          <w:rFonts w:ascii="Symbol" w:hAnsi="Symbol" w:cs="Arial"/>
          <w:sz w:val="20"/>
          <w:szCs w:val="20"/>
        </w:rPr>
        <w:t></w:t>
      </w:r>
      <w:r w:rsidRPr="00AB1925">
        <w:rPr>
          <w:rFonts w:ascii="Symbol" w:hAnsi="Symbol" w:cs="Arial"/>
          <w:sz w:val="20"/>
          <w:szCs w:val="20"/>
        </w:rPr>
        <w:t></w:t>
      </w:r>
      <w:r w:rsidRPr="00AB1925">
        <w:rPr>
          <w:rFonts w:ascii="Arial" w:hAnsi="Arial" w:cs="Arial"/>
          <w:sz w:val="20"/>
          <w:szCs w:val="20"/>
          <w:vertAlign w:val="superscript"/>
        </w:rPr>
        <w:t>5</w:t>
      </w:r>
      <w:r w:rsidRPr="00AB1925">
        <w:rPr>
          <w:rFonts w:ascii="Symbol" w:hAnsi="Symbol" w:cs="Arial"/>
          <w:sz w:val="20"/>
          <w:szCs w:val="20"/>
        </w:rPr>
        <w:t></w:t>
      </w:r>
      <w:r w:rsidRPr="00AB1925">
        <w:rPr>
          <w:rFonts w:ascii="Arial" w:hAnsi="Arial" w:cs="Arial"/>
          <w:sz w:val="20"/>
          <w:szCs w:val="20"/>
        </w:rPr>
        <w:t>f</w:t>
      </w:r>
      <w:r w:rsidRPr="00AB1925">
        <w:rPr>
          <w:rFonts w:ascii="Arial" w:hAnsi="Arial" w:cs="Arial"/>
          <w:sz w:val="20"/>
          <w:szCs w:val="20"/>
          <w:vertAlign w:val="subscript"/>
        </w:rPr>
        <w:t>i</w:t>
      </w:r>
      <w:r w:rsidRPr="00AB1925">
        <w:rPr>
          <w:rFonts w:ascii="Arial" w:hAnsi="Arial" w:cs="Arial"/>
          <w:sz w:val="20"/>
          <w:szCs w:val="20"/>
        </w:rPr>
        <w:t>)</w:t>
      </w:r>
    </w:p>
    <w:sectPr w:rsidR="00AB1925" w:rsidRPr="00AB1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3DB6"/>
    <w:multiLevelType w:val="hybridMultilevel"/>
    <w:tmpl w:val="C15A17DE"/>
    <w:lvl w:ilvl="0" w:tplc="05282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5A51"/>
    <w:multiLevelType w:val="hybridMultilevel"/>
    <w:tmpl w:val="FF68049C"/>
    <w:lvl w:ilvl="0" w:tplc="33C0CEE0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A5393"/>
    <w:multiLevelType w:val="hybridMultilevel"/>
    <w:tmpl w:val="79482F50"/>
    <w:lvl w:ilvl="0" w:tplc="3D2E5F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0D7CCF"/>
    <w:multiLevelType w:val="hybridMultilevel"/>
    <w:tmpl w:val="2D08116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5B5A"/>
    <w:multiLevelType w:val="hybridMultilevel"/>
    <w:tmpl w:val="23001018"/>
    <w:lvl w:ilvl="0" w:tplc="EAE870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4241B5"/>
    <w:multiLevelType w:val="hybridMultilevel"/>
    <w:tmpl w:val="CC822CE0"/>
    <w:lvl w:ilvl="0" w:tplc="3D2E5F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6E70DE"/>
    <w:multiLevelType w:val="hybridMultilevel"/>
    <w:tmpl w:val="E416AF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E056A"/>
    <w:multiLevelType w:val="hybridMultilevel"/>
    <w:tmpl w:val="800CC316"/>
    <w:lvl w:ilvl="0" w:tplc="A2DEC07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B4647"/>
    <w:multiLevelType w:val="hybridMultilevel"/>
    <w:tmpl w:val="226E2C22"/>
    <w:lvl w:ilvl="0" w:tplc="3E48BFF8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EF30D8"/>
    <w:multiLevelType w:val="hybridMultilevel"/>
    <w:tmpl w:val="22FEB2C8"/>
    <w:lvl w:ilvl="0" w:tplc="2856C1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037F97"/>
    <w:multiLevelType w:val="hybridMultilevel"/>
    <w:tmpl w:val="217C0348"/>
    <w:lvl w:ilvl="0" w:tplc="E9DC1F0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CE6302"/>
    <w:multiLevelType w:val="hybridMultilevel"/>
    <w:tmpl w:val="79482F50"/>
    <w:lvl w:ilvl="0" w:tplc="3D2E5F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F0778A"/>
    <w:multiLevelType w:val="hybridMultilevel"/>
    <w:tmpl w:val="7EB68606"/>
    <w:lvl w:ilvl="0" w:tplc="42008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7A3467"/>
    <w:multiLevelType w:val="hybridMultilevel"/>
    <w:tmpl w:val="F398B1E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7"/>
  </w:num>
  <w:num w:numId="10">
    <w:abstractNumId w:val="13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4C"/>
    <w:rsid w:val="000223DA"/>
    <w:rsid w:val="00030316"/>
    <w:rsid w:val="00131201"/>
    <w:rsid w:val="00162542"/>
    <w:rsid w:val="00195002"/>
    <w:rsid w:val="001C346B"/>
    <w:rsid w:val="001D3FE8"/>
    <w:rsid w:val="001E049B"/>
    <w:rsid w:val="00217276"/>
    <w:rsid w:val="0024180B"/>
    <w:rsid w:val="002712D8"/>
    <w:rsid w:val="003D5B11"/>
    <w:rsid w:val="00434588"/>
    <w:rsid w:val="00490900"/>
    <w:rsid w:val="0055404C"/>
    <w:rsid w:val="005D7513"/>
    <w:rsid w:val="00745FA1"/>
    <w:rsid w:val="00816EBC"/>
    <w:rsid w:val="00835D2B"/>
    <w:rsid w:val="008E2C36"/>
    <w:rsid w:val="009131AB"/>
    <w:rsid w:val="009F7EDB"/>
    <w:rsid w:val="00A21145"/>
    <w:rsid w:val="00AB1925"/>
    <w:rsid w:val="00B12A8D"/>
    <w:rsid w:val="00BB446C"/>
    <w:rsid w:val="00BD5F96"/>
    <w:rsid w:val="00C14117"/>
    <w:rsid w:val="00CC2D9F"/>
    <w:rsid w:val="00DB5829"/>
    <w:rsid w:val="00E35705"/>
    <w:rsid w:val="00E35908"/>
    <w:rsid w:val="00EE73E2"/>
    <w:rsid w:val="00F52BB7"/>
    <w:rsid w:val="00F65E51"/>
    <w:rsid w:val="00FA4BD2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E342A-EB0D-4FBF-8FC1-2EF1BBD3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Chuchuca Aguilar Eng.Fidel V. 菲德尔</dc:creator>
  <cp:keywords/>
  <dc:description/>
  <cp:lastModifiedBy>Chuchuca Aguilar Eng.Fidel V. 菲德尔</cp:lastModifiedBy>
  <cp:revision>3</cp:revision>
  <dcterms:created xsi:type="dcterms:W3CDTF">2016-02-19T01:52:00Z</dcterms:created>
  <dcterms:modified xsi:type="dcterms:W3CDTF">2016-02-19T02:09:00Z</dcterms:modified>
</cp:coreProperties>
</file>