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6" w:rsidRPr="00BB2F88" w:rsidRDefault="00DF5BA6" w:rsidP="00DF5BA6">
      <w:pPr>
        <w:jc w:val="center"/>
        <w:rPr>
          <w:b/>
        </w:rPr>
      </w:pPr>
      <w:r w:rsidRPr="00BB2F88">
        <w:rPr>
          <w:b/>
        </w:rPr>
        <w:t>ESCUELA SUPERIOR POLITÉCNICA DEL LITORIAL</w:t>
      </w:r>
    </w:p>
    <w:p w:rsidR="00DF5BA6" w:rsidRPr="00BB2F88" w:rsidRDefault="00DF5BA6" w:rsidP="00DF5BA6">
      <w:pPr>
        <w:jc w:val="center"/>
        <w:rPr>
          <w:b/>
        </w:rPr>
      </w:pPr>
      <w:r w:rsidRPr="00BB2F88">
        <w:rPr>
          <w:b/>
        </w:rPr>
        <w:t>FACULTAD DE INGENIERÍA EN MECÁNICA Y CIENCIAS DE LA PRODUCCIÓN</w:t>
      </w:r>
    </w:p>
    <w:p w:rsidR="00D167D6" w:rsidRPr="00BB2F88" w:rsidRDefault="00DF5BA6" w:rsidP="00DF5BA6">
      <w:pPr>
        <w:jc w:val="center"/>
        <w:rPr>
          <w:b/>
        </w:rPr>
      </w:pPr>
      <w:r w:rsidRPr="00BB2F88">
        <w:rPr>
          <w:b/>
        </w:rPr>
        <w:t>EXAMEN PARCIAL</w:t>
      </w:r>
      <w:r w:rsidR="00D92AA9">
        <w:rPr>
          <w:b/>
        </w:rPr>
        <w:t xml:space="preserve"> – II</w:t>
      </w:r>
      <w:r w:rsidR="00BB2F88" w:rsidRPr="00BB2F88">
        <w:rPr>
          <w:b/>
        </w:rPr>
        <w:t xml:space="preserve"> TÉRMINO 2015</w:t>
      </w:r>
    </w:p>
    <w:p w:rsidR="00DF5BA6" w:rsidRPr="00BB2F88" w:rsidRDefault="00DF5BA6" w:rsidP="00DF5BA6">
      <w:pPr>
        <w:jc w:val="center"/>
        <w:rPr>
          <w:b/>
        </w:rPr>
      </w:pPr>
      <w:r w:rsidRPr="00BB2F88">
        <w:rPr>
          <w:b/>
        </w:rPr>
        <w:t>GESTIÓN DE PERSONAL</w:t>
      </w:r>
    </w:p>
    <w:p w:rsidR="00DF5BA6" w:rsidRDefault="00DF5BA6" w:rsidP="00DF5BA6"/>
    <w:p w:rsidR="00BB2F88" w:rsidRPr="00692C64" w:rsidRDefault="00BB2F88" w:rsidP="00DF5BA6">
      <w:pPr>
        <w:rPr>
          <w:b/>
        </w:rPr>
      </w:pPr>
      <w:r w:rsidRPr="00692C64">
        <w:rPr>
          <w:b/>
        </w:rPr>
        <w:t>NOMBRE:</w:t>
      </w:r>
    </w:p>
    <w:p w:rsidR="00133DE4" w:rsidRPr="00C2186C" w:rsidRDefault="00133DE4" w:rsidP="00133DE4">
      <w:pPr>
        <w:pStyle w:val="Prrafodelista"/>
        <w:numPr>
          <w:ilvl w:val="0"/>
          <w:numId w:val="1"/>
        </w:numPr>
        <w:jc w:val="both"/>
        <w:rPr>
          <w:b/>
        </w:rPr>
      </w:pPr>
      <w:r w:rsidRPr="00C2186C">
        <w:rPr>
          <w:b/>
        </w:rPr>
        <w:t>SEÑALE EL LITERAL CORRECTO:</w:t>
      </w:r>
      <w:r w:rsidR="00D21559">
        <w:rPr>
          <w:b/>
        </w:rPr>
        <w:t xml:space="preserve"> (5 puntos)</w:t>
      </w:r>
    </w:p>
    <w:p w:rsidR="00133DE4" w:rsidRDefault="00133DE4" w:rsidP="00133DE4">
      <w:pPr>
        <w:pStyle w:val="Prrafodelista"/>
        <w:numPr>
          <w:ilvl w:val="0"/>
          <w:numId w:val="2"/>
        </w:numPr>
        <w:jc w:val="both"/>
      </w:pPr>
      <w:r>
        <w:t>Métodos para Reclutamiento a través de la fuente interna:</w:t>
      </w:r>
    </w:p>
    <w:p w:rsidR="00133DE4" w:rsidRDefault="00133DE4" w:rsidP="00133DE4">
      <w:pPr>
        <w:pStyle w:val="Prrafodelista"/>
        <w:numPr>
          <w:ilvl w:val="0"/>
          <w:numId w:val="3"/>
        </w:numPr>
        <w:jc w:val="both"/>
      </w:pPr>
      <w:r>
        <w:t>Inventario de Habilidades del personal</w:t>
      </w:r>
    </w:p>
    <w:p w:rsidR="00133DE4" w:rsidRDefault="00133DE4" w:rsidP="00133DE4">
      <w:pPr>
        <w:pStyle w:val="Prrafodelista"/>
        <w:numPr>
          <w:ilvl w:val="0"/>
          <w:numId w:val="3"/>
        </w:numPr>
        <w:jc w:val="both"/>
      </w:pPr>
      <w:r>
        <w:t xml:space="preserve">Archivos de Personal </w:t>
      </w:r>
    </w:p>
    <w:p w:rsidR="00133DE4" w:rsidRDefault="00133DE4" w:rsidP="00133DE4">
      <w:pPr>
        <w:pStyle w:val="Prrafodelista"/>
        <w:numPr>
          <w:ilvl w:val="0"/>
          <w:numId w:val="3"/>
        </w:numPr>
        <w:jc w:val="both"/>
      </w:pPr>
      <w:r>
        <w:t>Lista de Ascenso</w:t>
      </w:r>
    </w:p>
    <w:p w:rsidR="00133DE4" w:rsidRDefault="00133DE4" w:rsidP="00133DE4">
      <w:pPr>
        <w:pStyle w:val="Prrafodelista"/>
        <w:numPr>
          <w:ilvl w:val="0"/>
          <w:numId w:val="3"/>
        </w:numPr>
        <w:jc w:val="both"/>
      </w:pPr>
      <w:r>
        <w:t>Todas las anteriores</w:t>
      </w:r>
    </w:p>
    <w:p w:rsidR="00133DE4" w:rsidRDefault="00133DE4" w:rsidP="00133DE4">
      <w:pPr>
        <w:pStyle w:val="Prrafodelista"/>
        <w:numPr>
          <w:ilvl w:val="0"/>
          <w:numId w:val="3"/>
        </w:numPr>
        <w:jc w:val="both"/>
      </w:pPr>
      <w:r>
        <w:t>Ninguna de las anteriores</w:t>
      </w:r>
    </w:p>
    <w:p w:rsidR="00A56437" w:rsidRPr="00C2186C" w:rsidRDefault="00D20D49" w:rsidP="00A5643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RECLUTAMIENTO, en un mercado laboral donde la oferta es mayor a la demanda, explique al menos dos consecuencias tanto para la organización como para los candidatos.</w:t>
      </w:r>
      <w:r w:rsidR="00D21559">
        <w:rPr>
          <w:b/>
        </w:rPr>
        <w:t xml:space="preserve"> (10 puntos)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3"/>
      </w:tblGrid>
      <w:tr w:rsidR="00EE1777" w:rsidTr="00D20D49">
        <w:tc>
          <w:tcPr>
            <w:tcW w:w="8523" w:type="dxa"/>
          </w:tcPr>
          <w:p w:rsidR="00EE1777" w:rsidRDefault="00EE1777" w:rsidP="00E44D8E">
            <w:pPr>
              <w:pStyle w:val="Prrafodelista"/>
              <w:ind w:left="0"/>
              <w:jc w:val="both"/>
            </w:pPr>
          </w:p>
        </w:tc>
      </w:tr>
      <w:tr w:rsidR="00EE1777" w:rsidTr="00D20D49">
        <w:tc>
          <w:tcPr>
            <w:tcW w:w="8523" w:type="dxa"/>
          </w:tcPr>
          <w:p w:rsidR="00EE1777" w:rsidRDefault="00EE1777" w:rsidP="00E44D8E">
            <w:pPr>
              <w:pStyle w:val="Prrafodelista"/>
              <w:ind w:left="0"/>
              <w:jc w:val="both"/>
            </w:pPr>
          </w:p>
        </w:tc>
      </w:tr>
      <w:tr w:rsidR="00EE1777" w:rsidTr="00D20D49">
        <w:tc>
          <w:tcPr>
            <w:tcW w:w="8523" w:type="dxa"/>
          </w:tcPr>
          <w:p w:rsidR="00EE1777" w:rsidRDefault="00EE1777" w:rsidP="00E44D8E">
            <w:pPr>
              <w:pStyle w:val="Prrafodelista"/>
              <w:ind w:left="0"/>
              <w:jc w:val="both"/>
            </w:pPr>
          </w:p>
        </w:tc>
      </w:tr>
      <w:tr w:rsidR="00EE1777" w:rsidTr="00D20D49">
        <w:tc>
          <w:tcPr>
            <w:tcW w:w="8523" w:type="dxa"/>
          </w:tcPr>
          <w:p w:rsidR="00EE1777" w:rsidRDefault="00EE1777" w:rsidP="00E44D8E">
            <w:pPr>
              <w:pStyle w:val="Prrafodelista"/>
              <w:ind w:left="0"/>
              <w:jc w:val="both"/>
            </w:pPr>
          </w:p>
        </w:tc>
      </w:tr>
      <w:tr w:rsidR="00EE1777" w:rsidTr="00D20D49">
        <w:tc>
          <w:tcPr>
            <w:tcW w:w="8523" w:type="dxa"/>
          </w:tcPr>
          <w:p w:rsidR="00EE1777" w:rsidRDefault="00EE1777" w:rsidP="00E44D8E">
            <w:pPr>
              <w:pStyle w:val="Prrafodelista"/>
              <w:ind w:left="0"/>
              <w:jc w:val="both"/>
            </w:pPr>
          </w:p>
        </w:tc>
      </w:tr>
    </w:tbl>
    <w:p w:rsidR="00133DE4" w:rsidRDefault="00133DE4"/>
    <w:p w:rsidR="00133DE4" w:rsidRPr="00133DE4" w:rsidRDefault="00133DE4" w:rsidP="00133DE4">
      <w:pPr>
        <w:pStyle w:val="Prrafodelista"/>
        <w:numPr>
          <w:ilvl w:val="0"/>
          <w:numId w:val="1"/>
        </w:numPr>
        <w:jc w:val="both"/>
        <w:rPr>
          <w:b/>
        </w:rPr>
      </w:pPr>
      <w:r w:rsidRPr="00133DE4">
        <w:rPr>
          <w:b/>
        </w:rPr>
        <w:t>INDIQUE SI EL ENUNCIADO ES VERDADERO O FALSO</w:t>
      </w:r>
      <w:r>
        <w:rPr>
          <w:b/>
        </w:rPr>
        <w:t>, SEGÚN CORRESPONDA</w:t>
      </w:r>
      <w:r w:rsidR="00D21559">
        <w:rPr>
          <w:b/>
        </w:rPr>
        <w:t xml:space="preserve"> (20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708"/>
      </w:tblGrid>
      <w:tr w:rsidR="00133DE4" w:rsidTr="00D21559">
        <w:trPr>
          <w:trHeight w:val="806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DE4" w:rsidRPr="00133DE4" w:rsidRDefault="00133DE4" w:rsidP="00133DE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Se puede decir que una de las ventajas de realizar Planificación de Talento Humano es tener información relevante para implantar programas de capacitación y desarrollo</w:t>
            </w:r>
            <w:r w:rsidR="00D21559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E4" w:rsidRPr="00133DE4" w:rsidRDefault="00133DE4">
            <w:pPr>
              <w:ind w:left="360"/>
            </w:pPr>
          </w:p>
        </w:tc>
      </w:tr>
      <w:tr w:rsidR="00133DE4" w:rsidTr="00D21559">
        <w:trPr>
          <w:trHeight w:val="806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3DE4" w:rsidRPr="00133DE4" w:rsidRDefault="00D21559" w:rsidP="00133DE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Entre los factores externos que influyen en la demanda de personal de las organizaciones se considera a los Planes estratégicos, presupuesto, Ventas y producción, Nuevas actividades.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E4" w:rsidRPr="00133DE4" w:rsidRDefault="00133DE4">
            <w:pPr>
              <w:ind w:left="360"/>
            </w:pPr>
          </w:p>
        </w:tc>
      </w:tr>
      <w:tr w:rsidR="00D21559" w:rsidTr="00D21559">
        <w:trPr>
          <w:trHeight w:val="806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1559" w:rsidRDefault="00D21559" w:rsidP="00133DE4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Se define como puesto de trabajo a la unidad de la organización que consiste en un grupo de obligaciones y responsabilidades que lo separan y distinguen de los demás puestos.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59" w:rsidRPr="00133DE4" w:rsidRDefault="00D21559">
            <w:pPr>
              <w:ind w:left="360"/>
            </w:pPr>
          </w:p>
        </w:tc>
      </w:tr>
      <w:tr w:rsidR="00D21559" w:rsidTr="00D21559">
        <w:trPr>
          <w:trHeight w:val="806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1559" w:rsidRDefault="00D21559" w:rsidP="00D21559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El análisis de puesto consiste en el estudio y determinación de los requisitos, responsabilidades y condiciones que el puesto exige para su adecuado desempeño.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59" w:rsidRPr="00133DE4" w:rsidRDefault="00D21559">
            <w:pPr>
              <w:ind w:left="360"/>
            </w:pPr>
          </w:p>
        </w:tc>
      </w:tr>
    </w:tbl>
    <w:p w:rsidR="00D011AE" w:rsidRDefault="00D011AE">
      <w:r>
        <w:br w:type="page"/>
      </w:r>
    </w:p>
    <w:p w:rsidR="001F5BB1" w:rsidRPr="002F69D4" w:rsidRDefault="00D011AE" w:rsidP="001F5BB1">
      <w:pPr>
        <w:pStyle w:val="Prrafodelista"/>
        <w:numPr>
          <w:ilvl w:val="0"/>
          <w:numId w:val="1"/>
        </w:numPr>
        <w:jc w:val="both"/>
        <w:rPr>
          <w:b/>
        </w:rPr>
      </w:pPr>
      <w:r w:rsidRPr="002F69D4">
        <w:rPr>
          <w:b/>
        </w:rPr>
        <w:lastRenderedPageBreak/>
        <w:t xml:space="preserve">CASO DE </w:t>
      </w:r>
      <w:r w:rsidR="005958B6" w:rsidRPr="002F69D4">
        <w:rPr>
          <w:b/>
        </w:rPr>
        <w:t>APLICACIÓN (PLANIFICACIÓN, RECLUTAMIENTO Y SELECCIÓN)</w:t>
      </w:r>
      <w:r w:rsidR="00E70D14">
        <w:rPr>
          <w:b/>
        </w:rPr>
        <w:t xml:space="preserve"> (30 puntos)</w:t>
      </w:r>
    </w:p>
    <w:p w:rsidR="00975196" w:rsidRDefault="005958B6" w:rsidP="009751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Cs w:val="18"/>
        </w:rPr>
      </w:pPr>
      <w:r w:rsidRPr="005958B6">
        <w:rPr>
          <w:rFonts w:cs="MyriadPro-Regular"/>
          <w:szCs w:val="18"/>
        </w:rPr>
        <w:t>Usted es el gerente de una pequeña empresa consultora en aspectos de recursos humanos en la ciudad de Guayaquil. Ha recibido una invitación del Dr. Raúl Laínez, eminente catedrático español,</w:t>
      </w:r>
      <w:r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>para colaborar en los aspectos de administración de personal</w:t>
      </w:r>
      <w:r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>que plantea la insta</w:t>
      </w:r>
      <w:r>
        <w:rPr>
          <w:rFonts w:cs="MyriadPro-Regular"/>
          <w:szCs w:val="18"/>
        </w:rPr>
        <w:t xml:space="preserve">lación de un instituto de docencia </w:t>
      </w:r>
      <w:r w:rsidRPr="005958B6">
        <w:rPr>
          <w:rFonts w:cs="MyriadPro-Regular"/>
          <w:szCs w:val="18"/>
        </w:rPr>
        <w:t xml:space="preserve">que funcione en la </w:t>
      </w:r>
      <w:r>
        <w:rPr>
          <w:rFonts w:cs="MyriadPro-Regular"/>
          <w:szCs w:val="18"/>
        </w:rPr>
        <w:t>misma ciudad</w:t>
      </w:r>
      <w:r w:rsidRPr="005958B6">
        <w:rPr>
          <w:rFonts w:cs="MyriadPro-Regular"/>
          <w:szCs w:val="18"/>
        </w:rPr>
        <w:t>. El instituto ofrecerá</w:t>
      </w:r>
      <w:r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 xml:space="preserve">cursos de español y cultura </w:t>
      </w:r>
      <w:r>
        <w:rPr>
          <w:rFonts w:cs="MyriadPro-Regular"/>
          <w:szCs w:val="18"/>
        </w:rPr>
        <w:t>ecuatoriana</w:t>
      </w:r>
      <w:r w:rsidRPr="005958B6">
        <w:rPr>
          <w:rFonts w:cs="MyriadPro-Regular"/>
          <w:szCs w:val="18"/>
        </w:rPr>
        <w:t xml:space="preserve"> a </w:t>
      </w:r>
      <w:r>
        <w:rPr>
          <w:rFonts w:cs="MyriadPro-Regular"/>
          <w:szCs w:val="18"/>
        </w:rPr>
        <w:t>extranjeros radicados en la ciudad</w:t>
      </w:r>
      <w:r w:rsidRPr="005958B6">
        <w:rPr>
          <w:rFonts w:cs="MyriadPro-Regular"/>
          <w:szCs w:val="18"/>
        </w:rPr>
        <w:t>.</w:t>
      </w:r>
      <w:r>
        <w:rPr>
          <w:rFonts w:cs="MyriadPro-Regular"/>
          <w:szCs w:val="18"/>
        </w:rPr>
        <w:t xml:space="preserve"> </w:t>
      </w:r>
    </w:p>
    <w:p w:rsidR="005958B6" w:rsidRDefault="005958B6" w:rsidP="009751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Cs w:val="18"/>
        </w:rPr>
      </w:pPr>
      <w:r w:rsidRPr="005958B6">
        <w:rPr>
          <w:rFonts w:cs="MyriadPro-Regular"/>
          <w:szCs w:val="18"/>
        </w:rPr>
        <w:t>El profesor Laínez planea instalar un calendario de actividades</w:t>
      </w:r>
      <w:r>
        <w:rPr>
          <w:rFonts w:cs="MyriadPro-Regular"/>
          <w:szCs w:val="18"/>
        </w:rPr>
        <w:t xml:space="preserve"> que</w:t>
      </w:r>
      <w:r w:rsidRPr="005958B6">
        <w:rPr>
          <w:rFonts w:cs="MyriadPro-Regular"/>
          <w:szCs w:val="18"/>
        </w:rPr>
        <w:t xml:space="preserve"> cubrirá diversas clases, del 1</w:t>
      </w:r>
      <w:r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>de junio al 30 de septiembre. Le ha pedido que elabore un</w:t>
      </w:r>
      <w:r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>cuadro de contratación</w:t>
      </w:r>
      <w:r w:rsidR="00975196">
        <w:rPr>
          <w:rFonts w:cs="MyriadPro-Regular"/>
          <w:szCs w:val="18"/>
        </w:rPr>
        <w:t xml:space="preserve"> del personal docente necesario que </w:t>
      </w:r>
      <w:r w:rsidRPr="005958B6">
        <w:rPr>
          <w:rFonts w:cs="MyriadPro-Regular"/>
          <w:szCs w:val="18"/>
        </w:rPr>
        <w:t>incluye dos profesores de español y uno de aspectos</w:t>
      </w:r>
      <w:r w:rsidR="00975196"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 xml:space="preserve">culturales para cada grupo de quince estudiantes. </w:t>
      </w:r>
      <w:r w:rsidR="00975196">
        <w:rPr>
          <w:rFonts w:cs="MyriadPro-Regular"/>
          <w:szCs w:val="18"/>
        </w:rPr>
        <w:t xml:space="preserve">Adicionalmente considera que debe existir un coordinador por cada grupo que sobrepase los 15 profesores en total. </w:t>
      </w:r>
      <w:r w:rsidRPr="005958B6">
        <w:rPr>
          <w:rFonts w:cs="MyriadPro-Regular"/>
          <w:szCs w:val="18"/>
        </w:rPr>
        <w:t>El profesor</w:t>
      </w:r>
      <w:r w:rsidR="00975196">
        <w:rPr>
          <w:rFonts w:cs="MyriadPro-Regular"/>
          <w:szCs w:val="18"/>
        </w:rPr>
        <w:t xml:space="preserve"> </w:t>
      </w:r>
      <w:r w:rsidRPr="005958B6">
        <w:rPr>
          <w:rFonts w:cs="MyriadPro-Regular"/>
          <w:szCs w:val="18"/>
        </w:rPr>
        <w:t>Laínez calcula que el instituto dará inicio el año entrante</w:t>
      </w:r>
      <w:r w:rsidR="00975196">
        <w:rPr>
          <w:rFonts w:cs="MyriadPro-Regular"/>
          <w:szCs w:val="18"/>
        </w:rPr>
        <w:t xml:space="preserve"> con una matrícula para</w:t>
      </w:r>
      <w:r w:rsidRPr="005958B6">
        <w:rPr>
          <w:rFonts w:cs="MyriadPro-Regular"/>
          <w:szCs w:val="18"/>
        </w:rPr>
        <w:t xml:space="preserve"> 750 estudiantes</w:t>
      </w:r>
      <w:r w:rsidR="00975196">
        <w:rPr>
          <w:rFonts w:cs="MyriadPro-Regular"/>
          <w:szCs w:val="18"/>
        </w:rPr>
        <w:t>, sin embargo cree que el ingreso empiece en el mes de junio con el 50% de cupos llenos (3</w:t>
      </w:r>
      <w:r w:rsidR="000C7499">
        <w:rPr>
          <w:rFonts w:cs="MyriadPro-Regular"/>
          <w:szCs w:val="18"/>
        </w:rPr>
        <w:t>75</w:t>
      </w:r>
      <w:r w:rsidR="00975196">
        <w:rPr>
          <w:rFonts w:cs="MyriadPro-Regular"/>
          <w:szCs w:val="18"/>
        </w:rPr>
        <w:t xml:space="preserve"> alumnos), en el mes de julio con el 70% de cupos llenos (525 alumnos), en el mes de agosto baje a un 60% de cobertura de cupos (450), y en el mes de septiembre se alcance el 90% de cupos asignados (675).</w:t>
      </w:r>
    </w:p>
    <w:p w:rsidR="00975196" w:rsidRDefault="00975196" w:rsidP="0097519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Cs w:val="18"/>
        </w:rPr>
      </w:pPr>
    </w:p>
    <w:p w:rsidR="00975196" w:rsidRPr="00975196" w:rsidRDefault="00975196" w:rsidP="009751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MyriadPro-Regular"/>
          <w:szCs w:val="18"/>
        </w:rPr>
        <w:t>Realice un cuadro de planificación de las necesidades de recursos humanos para el instituto de docencia en el periodo de Junio a Septiembre.</w:t>
      </w:r>
    </w:p>
    <w:p w:rsidR="00975196" w:rsidRPr="001645A1" w:rsidRDefault="00CD6413" w:rsidP="0097519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MyriadPro-Regular"/>
          <w:szCs w:val="18"/>
        </w:rPr>
        <w:t>Explique</w:t>
      </w:r>
      <w:r w:rsidR="00975196">
        <w:rPr>
          <w:rFonts w:cs="MyriadPro-Regular"/>
          <w:szCs w:val="18"/>
        </w:rPr>
        <w:t xml:space="preserve"> que tipo de reclutamiento </w:t>
      </w:r>
      <w:r w:rsidR="002F69D4">
        <w:rPr>
          <w:rFonts w:cs="MyriadPro-Regular"/>
          <w:szCs w:val="18"/>
        </w:rPr>
        <w:t>consideraría</w:t>
      </w:r>
      <w:r>
        <w:rPr>
          <w:rFonts w:cs="MyriadPro-Regular"/>
          <w:szCs w:val="18"/>
        </w:rPr>
        <w:t xml:space="preserve"> usted, y que método utilizaría para atraer lo</w:t>
      </w:r>
      <w:r w:rsidR="005959EC">
        <w:rPr>
          <w:rFonts w:cs="MyriadPro-Regular"/>
          <w:szCs w:val="18"/>
        </w:rPr>
        <w:t>s candidatos a docentes idóneos, Explique su respuesta</w:t>
      </w:r>
      <w:r w:rsidR="001645A1">
        <w:rPr>
          <w:rFonts w:cs="MyriadPro-Regular"/>
          <w:szCs w:val="18"/>
        </w:rPr>
        <w:t>.</w:t>
      </w:r>
    </w:p>
    <w:p w:rsidR="001645A1" w:rsidRDefault="001645A1" w:rsidP="001645A1">
      <w:pPr>
        <w:jc w:val="both"/>
        <w:rPr>
          <w:b/>
        </w:rPr>
      </w:pPr>
    </w:p>
    <w:p w:rsidR="001645A1" w:rsidRPr="001645A1" w:rsidRDefault="001645A1" w:rsidP="001645A1">
      <w:pPr>
        <w:pStyle w:val="Prrafodelista"/>
        <w:numPr>
          <w:ilvl w:val="0"/>
          <w:numId w:val="1"/>
        </w:numPr>
        <w:jc w:val="both"/>
        <w:rPr>
          <w:b/>
        </w:rPr>
      </w:pPr>
      <w:r w:rsidRPr="001645A1">
        <w:rPr>
          <w:b/>
        </w:rPr>
        <w:t>CASO DE APLICACIÓN (</w:t>
      </w:r>
      <w:r>
        <w:rPr>
          <w:b/>
        </w:rPr>
        <w:t>Análisis y Diseño de Puestos</w:t>
      </w:r>
      <w:r w:rsidRPr="001645A1">
        <w:rPr>
          <w:b/>
        </w:rPr>
        <w:t>)</w:t>
      </w:r>
      <w:r w:rsidR="00264D93">
        <w:rPr>
          <w:b/>
        </w:rPr>
        <w:t xml:space="preserve"> (35 puntos)</w:t>
      </w:r>
      <w:bookmarkStart w:id="0" w:name="_GoBack"/>
      <w:bookmarkEnd w:id="0"/>
    </w:p>
    <w:p w:rsidR="00B8497E" w:rsidRDefault="00B8497E" w:rsidP="005144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Book Antiqua"/>
        </w:rPr>
      </w:pPr>
      <w:r w:rsidRPr="00B8497E">
        <w:rPr>
          <w:rFonts w:cs="Book Antiqua"/>
        </w:rPr>
        <w:t>Metalúrgica</w:t>
      </w:r>
      <w:r w:rsidR="00CA5E47">
        <w:rPr>
          <w:rFonts w:cs="Book Antiqua"/>
        </w:rPr>
        <w:t xml:space="preserve"> Santa</w:t>
      </w:r>
      <w:r w:rsidRPr="00B8497E">
        <w:rPr>
          <w:rFonts w:cs="Book Antiqua"/>
        </w:rPr>
        <w:t xml:space="preserve"> Rita, SA (</w:t>
      </w:r>
      <w:r>
        <w:rPr>
          <w:rFonts w:cs="Book Antiqua"/>
        </w:rPr>
        <w:t>MESARISA</w:t>
      </w:r>
      <w:r w:rsidRPr="00B8497E">
        <w:rPr>
          <w:rFonts w:cs="Book Antiqua"/>
        </w:rPr>
        <w:t>) es una empresa mediana,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de capital </w:t>
      </w:r>
      <w:r w:rsidRPr="00B8497E">
        <w:rPr>
          <w:rFonts w:cs="Book Antiqua"/>
        </w:rPr>
        <w:t>público</w:t>
      </w:r>
      <w:r w:rsidRPr="00B8497E">
        <w:rPr>
          <w:rFonts w:cs="Book Antiqua"/>
        </w:rPr>
        <w:t xml:space="preserve">, que se dedica a la </w:t>
      </w:r>
      <w:r w:rsidRPr="00B8497E">
        <w:rPr>
          <w:rFonts w:cs="Book Antiqua"/>
        </w:rPr>
        <w:t>producción</w:t>
      </w:r>
      <w:r w:rsidRPr="00B8497E">
        <w:rPr>
          <w:rFonts w:cs="Book Antiqua"/>
        </w:rPr>
        <w:t xml:space="preserve"> y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comercialización</w:t>
      </w:r>
      <w:r w:rsidRPr="00B8497E">
        <w:rPr>
          <w:rFonts w:cs="Book Antiqua"/>
        </w:rPr>
        <w:t xml:space="preserve"> de candados, </w:t>
      </w:r>
      <w:r>
        <w:rPr>
          <w:rFonts w:cs="Book Antiqua"/>
        </w:rPr>
        <w:t>cerraduras, picaportes, entre otros,</w:t>
      </w:r>
      <w:r w:rsidRPr="00B8497E">
        <w:rPr>
          <w:rFonts w:cs="Book Antiqua"/>
        </w:rPr>
        <w:t xml:space="preserve"> tanto para residencias (casas, departamentos, edificios</w:t>
      </w:r>
      <w:r>
        <w:rPr>
          <w:rFonts w:cs="Book Antiqua"/>
        </w:rPr>
        <w:t xml:space="preserve"> en general) como p</w:t>
      </w:r>
      <w:r w:rsidRPr="00B8497E">
        <w:rPr>
          <w:rFonts w:cs="Book Antiqua"/>
        </w:rPr>
        <w:t xml:space="preserve">ara </w:t>
      </w:r>
      <w:r w:rsidRPr="00B8497E">
        <w:rPr>
          <w:rFonts w:cs="Book Antiqua"/>
        </w:rPr>
        <w:t>vehículos</w:t>
      </w:r>
      <w:r w:rsidRPr="00B8497E">
        <w:rPr>
          <w:rFonts w:cs="Book Antiqua"/>
        </w:rPr>
        <w:t xml:space="preserve"> (</w:t>
      </w:r>
      <w:r w:rsidRPr="00B8497E">
        <w:rPr>
          <w:rFonts w:cs="Book Antiqua"/>
        </w:rPr>
        <w:t>automóviles</w:t>
      </w:r>
      <w:r w:rsidRPr="00B8497E">
        <w:rPr>
          <w:rFonts w:cs="Book Antiqua"/>
        </w:rPr>
        <w:t xml:space="preserve">, 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camiones,</w:t>
      </w:r>
      <w:r>
        <w:rPr>
          <w:rFonts w:cs="Book Antiqua"/>
        </w:rPr>
        <w:t xml:space="preserve"> motocicletas, tractores</w:t>
      </w:r>
      <w:r w:rsidRPr="00B8497E">
        <w:rPr>
          <w:rFonts w:cs="Book Antiqua"/>
        </w:rPr>
        <w:t xml:space="preserve">). </w:t>
      </w:r>
    </w:p>
    <w:p w:rsidR="00B8497E" w:rsidRPr="00B8497E" w:rsidRDefault="00B8497E" w:rsidP="005144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Book Antiqua"/>
        </w:rPr>
      </w:pPr>
      <w:r w:rsidRPr="00B8497E">
        <w:rPr>
          <w:rFonts w:cs="Book Antiqua"/>
        </w:rPr>
        <w:t xml:space="preserve">Su </w:t>
      </w:r>
      <w:r w:rsidRPr="00B8497E">
        <w:rPr>
          <w:rFonts w:cs="Book Antiqua"/>
        </w:rPr>
        <w:t>línea</w:t>
      </w:r>
      <w:r w:rsidRPr="00B8497E">
        <w:rPr>
          <w:rFonts w:cs="Book Antiqua"/>
        </w:rPr>
        <w:t xml:space="preserve"> de </w:t>
      </w:r>
      <w:r w:rsidRPr="00B8497E">
        <w:rPr>
          <w:rFonts w:cs="Book Antiqua"/>
        </w:rPr>
        <w:t>producción</w:t>
      </w:r>
      <w:r w:rsidRPr="00B8497E">
        <w:rPr>
          <w:rFonts w:cs="Book Antiqua"/>
        </w:rPr>
        <w:t xml:space="preserve"> es extensa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y comprende cerca de 600 </w:t>
      </w:r>
      <w:r w:rsidRPr="00B8497E">
        <w:rPr>
          <w:rFonts w:cs="Book Antiqua"/>
        </w:rPr>
        <w:t>artículos</w:t>
      </w:r>
      <w:r w:rsidRPr="00B8497E">
        <w:rPr>
          <w:rFonts w:cs="Book Antiqua"/>
        </w:rPr>
        <w:t xml:space="preserve"> destinados tanto al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mercado de la </w:t>
      </w:r>
      <w:r w:rsidRPr="00B8497E">
        <w:rPr>
          <w:rFonts w:cs="Book Antiqua"/>
        </w:rPr>
        <w:t>construcción</w:t>
      </w:r>
      <w:r w:rsidRPr="00B8497E">
        <w:rPr>
          <w:rFonts w:cs="Book Antiqua"/>
        </w:rPr>
        <w:t xml:space="preserve"> como al automotriz. Para la </w:t>
      </w:r>
      <w:r w:rsidRPr="00B8497E">
        <w:rPr>
          <w:rFonts w:cs="Book Antiqua"/>
        </w:rPr>
        <w:t>producción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de esta </w:t>
      </w:r>
      <w:r w:rsidRPr="00B8497E">
        <w:rPr>
          <w:rFonts w:cs="Book Antiqua"/>
        </w:rPr>
        <w:t>línea</w:t>
      </w:r>
      <w:r w:rsidRPr="00B8497E">
        <w:rPr>
          <w:rFonts w:cs="Book Antiqua"/>
        </w:rPr>
        <w:t xml:space="preserve">, </w:t>
      </w:r>
      <w:r>
        <w:rPr>
          <w:rFonts w:cs="Book Antiqua"/>
        </w:rPr>
        <w:t>MESARISA</w:t>
      </w:r>
      <w:r w:rsidRPr="00B8497E">
        <w:rPr>
          <w:rFonts w:cs="Book Antiqua"/>
        </w:rPr>
        <w:t xml:space="preserve"> instal</w:t>
      </w:r>
      <w:r>
        <w:rPr>
          <w:rFonts w:cs="Book Antiqua"/>
        </w:rPr>
        <w:t>ó</w:t>
      </w:r>
      <w:r w:rsidRPr="00B8497E">
        <w:rPr>
          <w:rFonts w:cs="Book Antiqua"/>
        </w:rPr>
        <w:t xml:space="preserve"> una </w:t>
      </w:r>
      <w:r w:rsidRPr="00B8497E">
        <w:rPr>
          <w:rFonts w:cs="Book Antiqua"/>
        </w:rPr>
        <w:t>fábrica</w:t>
      </w:r>
      <w:r w:rsidRPr="00B8497E">
        <w:rPr>
          <w:rFonts w:cs="Book Antiqua"/>
        </w:rPr>
        <w:t xml:space="preserve"> en los alrededores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de Sao Paulo La </w:t>
      </w:r>
      <w:r w:rsidRPr="00B8497E">
        <w:rPr>
          <w:rFonts w:cs="Book Antiqua"/>
        </w:rPr>
        <w:t>comercialización</w:t>
      </w:r>
      <w:r w:rsidRPr="00B8497E">
        <w:rPr>
          <w:rFonts w:cs="Book Antiqua"/>
        </w:rPr>
        <w:t xml:space="preserve"> se hace por medio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de filiales situadas en Sao Paulo, Rio de Janeiro, Porto Alegre,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Bello Horizonte y Recife. En cada filial existe un </w:t>
      </w:r>
      <w:r w:rsidRPr="00B8497E">
        <w:rPr>
          <w:rFonts w:cs="Book Antiqua"/>
        </w:rPr>
        <w:t>depósito</w:t>
      </w:r>
      <w:r w:rsidRPr="00B8497E">
        <w:rPr>
          <w:rFonts w:cs="Book Antiqua"/>
        </w:rPr>
        <w:t xml:space="preserve"> de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producto terminado, tanto para el mercado industrial (constructoras,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industria </w:t>
      </w:r>
      <w:r w:rsidRPr="00B8497E">
        <w:rPr>
          <w:rFonts w:cs="Book Antiqua"/>
        </w:rPr>
        <w:t>automovilística</w:t>
      </w:r>
      <w:r w:rsidRPr="00B8497E">
        <w:rPr>
          <w:rFonts w:cs="Book Antiqua"/>
        </w:rPr>
        <w:t>) como para el mercado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 xml:space="preserve">de repuestos (cerrajeros, talleres </w:t>
      </w:r>
      <w:r w:rsidRPr="00B8497E">
        <w:rPr>
          <w:rFonts w:cs="Book Antiqua"/>
        </w:rPr>
        <w:t>mecánicos</w:t>
      </w:r>
      <w:r>
        <w:rPr>
          <w:rFonts w:cs="Book Antiqua"/>
        </w:rPr>
        <w:t xml:space="preserve"> en general</w:t>
      </w:r>
      <w:r w:rsidRPr="00B8497E">
        <w:rPr>
          <w:rFonts w:cs="Book Antiqua"/>
        </w:rPr>
        <w:t>)</w:t>
      </w:r>
      <w:r>
        <w:rPr>
          <w:rFonts w:cs="Book Antiqua"/>
        </w:rPr>
        <w:t xml:space="preserve"> fue f</w:t>
      </w:r>
      <w:r w:rsidRPr="00B8497E">
        <w:rPr>
          <w:rFonts w:cs="Book Antiqua"/>
        </w:rPr>
        <w:t>undada</w:t>
      </w:r>
      <w:r w:rsidR="00CA5E47">
        <w:rPr>
          <w:rFonts w:cs="Book Antiqua"/>
        </w:rPr>
        <w:t xml:space="preserve"> en 1960 por el actual Director General</w:t>
      </w:r>
      <w:r w:rsidRPr="00B8497E">
        <w:rPr>
          <w:rFonts w:cs="Book Antiqua"/>
        </w:rPr>
        <w:t>, Raimundo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Correia</w:t>
      </w:r>
      <w:r>
        <w:rPr>
          <w:rFonts w:cs="Book Antiqua"/>
        </w:rPr>
        <w:t xml:space="preserve">. </w:t>
      </w:r>
      <w:r w:rsidRPr="00B8497E">
        <w:rPr>
          <w:rFonts w:cs="Book Antiqua"/>
        </w:rPr>
        <w:t xml:space="preserve">Los niveles </w:t>
      </w:r>
      <w:r w:rsidRPr="00B8497E">
        <w:rPr>
          <w:rFonts w:cs="Book Antiqua"/>
        </w:rPr>
        <w:t>jerárquicos</w:t>
      </w:r>
      <w:r w:rsidRPr="00B8497E">
        <w:rPr>
          <w:rFonts w:cs="Book Antiqua"/>
        </w:rPr>
        <w:t xml:space="preserve"> de esta estructura organizacional</w:t>
      </w:r>
      <w:r>
        <w:rPr>
          <w:rFonts w:cs="Book Antiqua"/>
        </w:rPr>
        <w:t xml:space="preserve"> </w:t>
      </w:r>
      <w:r w:rsidRPr="00B8497E">
        <w:rPr>
          <w:rFonts w:cs="Book Antiqua"/>
        </w:rPr>
        <w:t>están</w:t>
      </w:r>
      <w:r w:rsidRPr="00B8497E">
        <w:rPr>
          <w:rFonts w:cs="Book Antiqua"/>
        </w:rPr>
        <w:t xml:space="preserve"> dispuestos de la manera siguiente: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>
        <w:rPr>
          <w:rFonts w:cs="Book Antiqua"/>
        </w:rPr>
        <w:t>Director General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 xml:space="preserve">Directores de </w:t>
      </w:r>
      <w:r w:rsidRPr="00B8497E">
        <w:rPr>
          <w:rFonts w:cs="Book Antiqua"/>
        </w:rPr>
        <w:t>área</w:t>
      </w:r>
      <w:r w:rsidRPr="00B8497E">
        <w:rPr>
          <w:rFonts w:cs="Book Antiqua"/>
        </w:rPr>
        <w:t xml:space="preserve"> (Industrial, Administrativa, Financiera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>y Comercial)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>Gerentes de departamento (</w:t>
      </w:r>
      <w:r w:rsidRPr="00B8497E">
        <w:rPr>
          <w:rFonts w:cs="Book Antiqua"/>
        </w:rPr>
        <w:t>Producción</w:t>
      </w:r>
      <w:r w:rsidRPr="00B8497E">
        <w:rPr>
          <w:rFonts w:cs="Book Antiqua"/>
        </w:rPr>
        <w:t>, Mantenimiento,</w:t>
      </w:r>
      <w:r w:rsidRPr="00B8497E">
        <w:rPr>
          <w:rFonts w:cs="Book Antiqua"/>
        </w:rPr>
        <w:t xml:space="preserve"> </w:t>
      </w:r>
      <w:r w:rsidRPr="00B8497E">
        <w:rPr>
          <w:rFonts w:cs="Book Antiqua"/>
        </w:rPr>
        <w:t>RH, Procesamiento de Datos, Financiero, Contabilidad,</w:t>
      </w:r>
      <w:r w:rsidRPr="00B8497E">
        <w:rPr>
          <w:rFonts w:cs="Book Antiqua"/>
        </w:rPr>
        <w:t xml:space="preserve"> </w:t>
      </w:r>
      <w:r w:rsidRPr="00B8497E">
        <w:rPr>
          <w:rFonts w:cs="Book Antiqua"/>
        </w:rPr>
        <w:t>Filiales)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>Jefes de sector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 xml:space="preserve">Supervisores de </w:t>
      </w:r>
      <w:r w:rsidRPr="00B8497E">
        <w:rPr>
          <w:rFonts w:cs="Book Antiqua"/>
        </w:rPr>
        <w:t>sección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>Encargados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 Antiqua"/>
        </w:rPr>
      </w:pPr>
      <w:r w:rsidRPr="00B8497E">
        <w:rPr>
          <w:rFonts w:cs="Book Antiqua"/>
        </w:rPr>
        <w:t>Asalariados comunes</w:t>
      </w:r>
    </w:p>
    <w:p w:rsidR="00B8497E" w:rsidRPr="00B8497E" w:rsidRDefault="00B8497E" w:rsidP="0051440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man Old Style"/>
        </w:rPr>
      </w:pPr>
      <w:r w:rsidRPr="00B8497E">
        <w:rPr>
          <w:rFonts w:cs="Book Antiqua"/>
        </w:rPr>
        <w:t>Trabajadores por hora</w:t>
      </w:r>
    </w:p>
    <w:p w:rsidR="00B8497E" w:rsidRDefault="00B8497E" w:rsidP="00B849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Bookman Old Style"/>
        </w:rPr>
      </w:pPr>
    </w:p>
    <w:p w:rsidR="001645A1" w:rsidRPr="001645A1" w:rsidRDefault="00B8497E" w:rsidP="00B849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Bookman Old Style"/>
        </w:rPr>
      </w:pPr>
      <w:r>
        <w:rPr>
          <w:rFonts w:cs="Bookman Old Style"/>
        </w:rPr>
        <w:t xml:space="preserve">MESARISA </w:t>
      </w:r>
      <w:r w:rsidR="001645A1" w:rsidRPr="001645A1">
        <w:rPr>
          <w:rFonts w:cs="Bookman Old Style"/>
        </w:rPr>
        <w:t xml:space="preserve">cuenta </w:t>
      </w:r>
      <w:r w:rsidR="001645A1">
        <w:rPr>
          <w:rFonts w:cs="Bookman Old Style"/>
        </w:rPr>
        <w:t>con</w:t>
      </w:r>
      <w:r w:rsidR="001645A1" w:rsidRPr="001645A1">
        <w:rPr>
          <w:rFonts w:cs="Bookman Old Style"/>
        </w:rPr>
        <w:t xml:space="preserve"> cerca de 1 400 empleados </w:t>
      </w:r>
      <w:r>
        <w:rPr>
          <w:rFonts w:cs="Bookman Old Style"/>
        </w:rPr>
        <w:t>y ha</w:t>
      </w:r>
      <w:r w:rsidR="001645A1" w:rsidRPr="001645A1">
        <w:rPr>
          <w:rFonts w:cs="Bookman Old Style"/>
        </w:rPr>
        <w:t xml:space="preserve"> llegado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a un </w:t>
      </w:r>
      <w:r w:rsidR="001645A1" w:rsidRPr="001645A1">
        <w:rPr>
          <w:rFonts w:cs="Bookman Old Style"/>
        </w:rPr>
        <w:t>máximo</w:t>
      </w:r>
      <w:r w:rsidR="001645A1">
        <w:rPr>
          <w:rFonts w:cs="Bookman Old Style"/>
        </w:rPr>
        <w:t xml:space="preserve"> de 1900 empleados</w:t>
      </w:r>
      <w:r w:rsidR="001645A1" w:rsidRPr="001645A1">
        <w:rPr>
          <w:rFonts w:cs="Bookman Old Style"/>
        </w:rPr>
        <w:t xml:space="preserve">, </w:t>
      </w:r>
      <w:r w:rsidR="001645A1">
        <w:rPr>
          <w:rFonts w:cs="Bookman Old Style"/>
        </w:rPr>
        <w:t xml:space="preserve">sin embargo, </w:t>
      </w:r>
      <w:r w:rsidR="001645A1" w:rsidRPr="001645A1">
        <w:rPr>
          <w:rFonts w:cs="Bookman Old Style"/>
        </w:rPr>
        <w:t>a</w:t>
      </w:r>
      <w:r w:rsidR="001645A1">
        <w:rPr>
          <w:rFonts w:cs="Bookman Old Style"/>
        </w:rPr>
        <w:t>ú</w:t>
      </w:r>
      <w:r w:rsidR="001645A1" w:rsidRPr="001645A1">
        <w:rPr>
          <w:rFonts w:cs="Bookman Old Style"/>
        </w:rPr>
        <w:t>n no contaba con un registro de sus</w:t>
      </w:r>
      <w:r w:rsid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puestos. En otras palabras, </w:t>
      </w:r>
      <w:r>
        <w:rPr>
          <w:rFonts w:cs="Bookman Old Style"/>
        </w:rPr>
        <w:t>MESARISA</w:t>
      </w:r>
      <w:r w:rsidR="001645A1" w:rsidRPr="001645A1">
        <w:rPr>
          <w:rFonts w:cs="Bookman Old Style"/>
        </w:rPr>
        <w:t xml:space="preserve"> a</w:t>
      </w:r>
      <w:r w:rsidR="001645A1">
        <w:rPr>
          <w:rFonts w:cs="Bookman Old Style"/>
        </w:rPr>
        <w:t>ú</w:t>
      </w:r>
      <w:r w:rsidR="001645A1" w:rsidRPr="001645A1">
        <w:rPr>
          <w:rFonts w:cs="Bookman Old Style"/>
        </w:rPr>
        <w:t xml:space="preserve">n </w:t>
      </w:r>
      <w:r w:rsidR="001645A1" w:rsidRPr="001645A1">
        <w:rPr>
          <w:rFonts w:cs="Bookman Old Style"/>
        </w:rPr>
        <w:lastRenderedPageBreak/>
        <w:t>no hab</w:t>
      </w:r>
      <w:r w:rsidR="001645A1">
        <w:rPr>
          <w:rFonts w:cs="Bookman Old Style"/>
        </w:rPr>
        <w:t>í</w:t>
      </w:r>
      <w:r w:rsidR="001645A1" w:rsidRPr="001645A1">
        <w:rPr>
          <w:rFonts w:cs="Bookman Old Style"/>
        </w:rPr>
        <w:t>a descrito y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analizado los puestos </w:t>
      </w:r>
      <w:r w:rsidR="001645A1" w:rsidRPr="001645A1">
        <w:rPr>
          <w:rFonts w:cs="Bookman Old Style"/>
        </w:rPr>
        <w:t>d</w:t>
      </w:r>
      <w:r w:rsidR="001645A1" w:rsidRPr="001645A1">
        <w:rPr>
          <w:rFonts w:cs="Bookman Old Style"/>
        </w:rPr>
        <w:t>e los empleados por hora ni de los empleados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>por mes. Tampoco de los supervisores, jefes y gerentes.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>Alberto Oliveira, gerente de RH de la empresa, pensaba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>que era el momento</w:t>
      </w:r>
      <w:r w:rsidR="001645A1">
        <w:rPr>
          <w:rFonts w:cs="Bookman Old Style"/>
        </w:rPr>
        <w:t xml:space="preserve"> de iniciar este</w:t>
      </w:r>
      <w:r w:rsidR="001645A1" w:rsidRPr="001645A1">
        <w:rPr>
          <w:rFonts w:cs="Bookman Old Style"/>
        </w:rPr>
        <w:t xml:space="preserve"> trabajo de tal dimensi</w:t>
      </w:r>
      <w:r w:rsidR="001645A1">
        <w:rPr>
          <w:rFonts w:cs="Bookman Old Style"/>
        </w:rPr>
        <w:t>ó</w:t>
      </w:r>
      <w:r w:rsidR="001645A1" w:rsidRPr="001645A1">
        <w:rPr>
          <w:rFonts w:cs="Bookman Old Style"/>
        </w:rPr>
        <w:t>n. Su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>posici</w:t>
      </w:r>
      <w:r w:rsidR="001645A1">
        <w:rPr>
          <w:rFonts w:cs="Bookman Old Style"/>
        </w:rPr>
        <w:t>ó</w:t>
      </w:r>
      <w:r w:rsidR="001645A1" w:rsidRPr="001645A1">
        <w:rPr>
          <w:rFonts w:cs="Bookman Old Style"/>
        </w:rPr>
        <w:t>n e imagen ante la direcci</w:t>
      </w:r>
      <w:r w:rsidR="001645A1">
        <w:rPr>
          <w:rFonts w:cs="Bookman Old Style"/>
        </w:rPr>
        <w:t>ó</w:t>
      </w:r>
      <w:r w:rsidR="001645A1" w:rsidRPr="001645A1">
        <w:rPr>
          <w:rFonts w:cs="Bookman Old Style"/>
        </w:rPr>
        <w:t>n eran excelentes y necesitaba</w:t>
      </w:r>
      <w:r w:rsid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dotar </w:t>
      </w:r>
      <w:r w:rsidR="004B6B55">
        <w:rPr>
          <w:rFonts w:cs="Bookman Old Style"/>
        </w:rPr>
        <w:t xml:space="preserve">a </w:t>
      </w:r>
      <w:r w:rsidR="001645A1" w:rsidRPr="001645A1">
        <w:rPr>
          <w:rFonts w:cs="Bookman Old Style"/>
        </w:rPr>
        <w:t xml:space="preserve">las </w:t>
      </w:r>
      <w:r w:rsidR="004B6B55" w:rsidRPr="001645A1">
        <w:rPr>
          <w:rFonts w:cs="Bookman Old Style"/>
        </w:rPr>
        <w:t>políticas</w:t>
      </w:r>
      <w:r w:rsidR="001645A1" w:rsidRPr="001645A1">
        <w:rPr>
          <w:rFonts w:cs="Bookman Old Style"/>
        </w:rPr>
        <w:t xml:space="preserve"> y </w:t>
      </w:r>
      <w:r w:rsidR="004B6B55" w:rsidRPr="001645A1">
        <w:rPr>
          <w:rFonts w:cs="Bookman Old Style"/>
        </w:rPr>
        <w:t>prácticas</w:t>
      </w:r>
      <w:r w:rsidR="001645A1" w:rsidRPr="001645A1">
        <w:rPr>
          <w:rFonts w:cs="Bookman Old Style"/>
        </w:rPr>
        <w:t xml:space="preserve"> de RH de un fundamento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realista. Sin embargo, en su </w:t>
      </w:r>
      <w:r w:rsidR="001645A1" w:rsidRPr="001645A1">
        <w:rPr>
          <w:rFonts w:cs="Bookman Old Style"/>
          <w:i/>
          <w:iCs/>
        </w:rPr>
        <w:t xml:space="preserve">staff </w:t>
      </w:r>
      <w:r w:rsidR="001645A1" w:rsidRPr="001645A1">
        <w:rPr>
          <w:rFonts w:cs="Bookman Old Style"/>
        </w:rPr>
        <w:t xml:space="preserve">no </w:t>
      </w:r>
      <w:r w:rsidR="00C2144F" w:rsidRPr="001645A1">
        <w:rPr>
          <w:rFonts w:cs="Bookman Old Style"/>
        </w:rPr>
        <w:t>había</w:t>
      </w:r>
      <w:r w:rsidR="001645A1" w:rsidRPr="001645A1">
        <w:rPr>
          <w:rFonts w:cs="Bookman Old Style"/>
        </w:rPr>
        <w:t xml:space="preserve"> personal preparado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ni </w:t>
      </w:r>
      <w:r w:rsidR="00C2144F" w:rsidRPr="001645A1">
        <w:rPr>
          <w:rFonts w:cs="Bookman Old Style"/>
        </w:rPr>
        <w:t>podía</w:t>
      </w:r>
      <w:r w:rsidR="001645A1" w:rsidRPr="001645A1">
        <w:rPr>
          <w:rFonts w:cs="Bookman Old Style"/>
        </w:rPr>
        <w:t xml:space="preserve"> buscar nuevos empleados o especialistas debido a las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limitaciones </w:t>
      </w:r>
      <w:r w:rsidR="00C2144F" w:rsidRPr="001645A1">
        <w:rPr>
          <w:rFonts w:cs="Bookman Old Style"/>
        </w:rPr>
        <w:t>económicas</w:t>
      </w:r>
      <w:r w:rsidR="001645A1" w:rsidRPr="001645A1">
        <w:rPr>
          <w:rFonts w:cs="Bookman Old Style"/>
        </w:rPr>
        <w:t xml:space="preserve"> de la empresa. De </w:t>
      </w:r>
      <w:r w:rsidR="00C2144F" w:rsidRPr="001645A1">
        <w:rPr>
          <w:rFonts w:cs="Bookman Old Style"/>
        </w:rPr>
        <w:t>espíritu</w:t>
      </w:r>
      <w:r w:rsidR="001645A1" w:rsidRPr="001645A1">
        <w:rPr>
          <w:rFonts w:cs="Bookman Old Style"/>
        </w:rPr>
        <w:t xml:space="preserve"> abierto y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>liberal, Oliveira pensaba que describir y analizar los puestos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era responsabilidad de </w:t>
      </w:r>
      <w:r w:rsidR="00C2144F" w:rsidRPr="001645A1">
        <w:rPr>
          <w:rFonts w:cs="Bookman Old Style"/>
        </w:rPr>
        <w:t>línea</w:t>
      </w:r>
      <w:r w:rsidR="001645A1" w:rsidRPr="001645A1">
        <w:rPr>
          <w:rFonts w:cs="Bookman Old Style"/>
        </w:rPr>
        <w:t xml:space="preserve"> de cada jefe o supervisor, pues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con seguridad el </w:t>
      </w:r>
      <w:r w:rsidR="00C2144F" w:rsidRPr="001645A1">
        <w:rPr>
          <w:rFonts w:cs="Bookman Old Style"/>
        </w:rPr>
        <w:t>podía</w:t>
      </w:r>
      <w:r w:rsidR="001645A1" w:rsidRPr="001645A1">
        <w:rPr>
          <w:rFonts w:cs="Bookman Old Style"/>
        </w:rPr>
        <w:t xml:space="preserve"> proporcionar una </w:t>
      </w:r>
      <w:r w:rsidR="00C2144F" w:rsidRPr="001645A1">
        <w:rPr>
          <w:rFonts w:cs="Bookman Old Style"/>
        </w:rPr>
        <w:t>función</w:t>
      </w:r>
      <w:r w:rsidR="001645A1" w:rsidRPr="001645A1">
        <w:rPr>
          <w:rFonts w:cs="Bookman Old Style"/>
        </w:rPr>
        <w:t xml:space="preserve"> de </w:t>
      </w:r>
      <w:r w:rsidR="001645A1" w:rsidRPr="001645A1">
        <w:rPr>
          <w:rFonts w:cs="Bookman Old Style"/>
          <w:i/>
          <w:iCs/>
        </w:rPr>
        <w:t xml:space="preserve">staff </w:t>
      </w:r>
      <w:r w:rsidR="001645A1" w:rsidRPr="001645A1">
        <w:rPr>
          <w:rFonts w:cs="Bookman Old Style"/>
        </w:rPr>
        <w:t>con</w:t>
      </w:r>
      <w:r w:rsidR="001645A1" w:rsidRPr="001645A1">
        <w:rPr>
          <w:rFonts w:cs="Bookman Old Style"/>
        </w:rPr>
        <w:t xml:space="preserve"> </w:t>
      </w:r>
      <w:r w:rsidR="00C2144F" w:rsidRPr="001645A1">
        <w:rPr>
          <w:rFonts w:cs="Bookman Old Style"/>
        </w:rPr>
        <w:t>asesoría</w:t>
      </w:r>
      <w:r w:rsidR="001645A1" w:rsidRPr="001645A1">
        <w:rPr>
          <w:rFonts w:cs="Bookman Old Style"/>
        </w:rPr>
        <w:t xml:space="preserve"> y </w:t>
      </w:r>
      <w:r w:rsidR="00C2144F" w:rsidRPr="001645A1">
        <w:rPr>
          <w:rFonts w:cs="Bookman Old Style"/>
        </w:rPr>
        <w:t>supervisión</w:t>
      </w:r>
      <w:r w:rsidR="001645A1" w:rsidRPr="001645A1">
        <w:rPr>
          <w:rFonts w:cs="Bookman Old Style"/>
        </w:rPr>
        <w:t xml:space="preserve"> en ese trabajo. Sin embargo, lo </w:t>
      </w:r>
      <w:r w:rsidR="001645A1" w:rsidRPr="001645A1">
        <w:rPr>
          <w:rFonts w:cs="Bookman Old Style"/>
        </w:rPr>
        <w:t xml:space="preserve">difícil </w:t>
      </w:r>
      <w:r w:rsidR="00C2144F">
        <w:rPr>
          <w:rFonts w:cs="Bookman Old Style"/>
        </w:rPr>
        <w:t>era hacer que todos comparti</w:t>
      </w:r>
      <w:r w:rsidR="001645A1" w:rsidRPr="001645A1">
        <w:rPr>
          <w:rFonts w:cs="Bookman Old Style"/>
        </w:rPr>
        <w:t>eran esa idea y adoctrinar a toda</w:t>
      </w:r>
      <w:r w:rsidR="001645A1" w:rsidRPr="001645A1">
        <w:rPr>
          <w:rFonts w:cs="Bookman Old Style"/>
        </w:rPr>
        <w:t xml:space="preserve"> </w:t>
      </w:r>
      <w:r w:rsidR="001645A1" w:rsidRPr="001645A1">
        <w:rPr>
          <w:rFonts w:cs="Bookman Old Style"/>
        </w:rPr>
        <w:t xml:space="preserve">la </w:t>
      </w:r>
      <w:r w:rsidR="00C2144F" w:rsidRPr="001645A1">
        <w:rPr>
          <w:rFonts w:cs="Bookman Old Style"/>
        </w:rPr>
        <w:t>organización</w:t>
      </w:r>
      <w:r w:rsidR="001645A1" w:rsidRPr="001645A1">
        <w:rPr>
          <w:rFonts w:cs="Bookman Old Style"/>
        </w:rPr>
        <w:t xml:space="preserve"> para empezar un amplio programa de </w:t>
      </w:r>
      <w:r w:rsidR="001645A1" w:rsidRPr="001645A1">
        <w:rPr>
          <w:rFonts w:cs="Bookman Old Style"/>
        </w:rPr>
        <w:t xml:space="preserve">descripción </w:t>
      </w:r>
      <w:r w:rsidR="001645A1" w:rsidRPr="001645A1">
        <w:rPr>
          <w:rFonts w:cs="Bookman Old Style"/>
        </w:rPr>
        <w:t xml:space="preserve">y </w:t>
      </w:r>
      <w:r w:rsidR="00C2144F" w:rsidRPr="001645A1">
        <w:rPr>
          <w:rFonts w:cs="Bookman Old Style"/>
        </w:rPr>
        <w:t>análisis</w:t>
      </w:r>
      <w:r w:rsidR="001645A1" w:rsidRPr="001645A1">
        <w:rPr>
          <w:rFonts w:cs="Bookman Old Style"/>
        </w:rPr>
        <w:t xml:space="preserve"> de los puestos de la empresa.</w:t>
      </w:r>
    </w:p>
    <w:p w:rsidR="001645A1" w:rsidRDefault="001645A1" w:rsidP="00CA5E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Bookman Old Style"/>
        </w:rPr>
      </w:pPr>
      <w:r w:rsidRPr="001645A1">
        <w:rPr>
          <w:rFonts w:cs="Bookman Old Style"/>
        </w:rPr>
        <w:t xml:space="preserve">Un </w:t>
      </w:r>
      <w:r w:rsidR="000C2021">
        <w:rPr>
          <w:rFonts w:cs="Bookman Old Style"/>
        </w:rPr>
        <w:t>comienzo interesante podía ser vender la idea al D</w:t>
      </w:r>
      <w:r w:rsidRPr="001645A1">
        <w:rPr>
          <w:rFonts w:cs="Bookman Old Style"/>
        </w:rPr>
        <w:t xml:space="preserve">irector </w:t>
      </w:r>
      <w:r w:rsidR="00CA5E47">
        <w:rPr>
          <w:rFonts w:cs="Bookman Old Style"/>
        </w:rPr>
        <w:t xml:space="preserve">General </w:t>
      </w:r>
      <w:r w:rsidRPr="001645A1">
        <w:rPr>
          <w:rFonts w:cs="Bookman Old Style"/>
        </w:rPr>
        <w:t xml:space="preserve">de constituir una </w:t>
      </w:r>
      <w:r w:rsidR="000C2021" w:rsidRPr="001645A1">
        <w:rPr>
          <w:rFonts w:cs="Bookman Old Style"/>
        </w:rPr>
        <w:t>comisión</w:t>
      </w:r>
      <w:r w:rsidRPr="001645A1">
        <w:rPr>
          <w:rFonts w:cs="Bookman Old Style"/>
        </w:rPr>
        <w:t xml:space="preserve"> de </w:t>
      </w:r>
      <w:r w:rsidRPr="001645A1">
        <w:rPr>
          <w:rFonts w:cs="Bookman Old Style"/>
        </w:rPr>
        <w:t xml:space="preserve">descripción </w:t>
      </w:r>
      <w:r w:rsidRPr="001645A1">
        <w:rPr>
          <w:rFonts w:cs="Bookman Old Style"/>
        </w:rPr>
        <w:t xml:space="preserve">y </w:t>
      </w:r>
      <w:r w:rsidR="000C2021" w:rsidRPr="001645A1">
        <w:rPr>
          <w:rFonts w:cs="Bookman Old Style"/>
        </w:rPr>
        <w:t>análisis</w:t>
      </w:r>
      <w:r w:rsidRPr="001645A1">
        <w:rPr>
          <w:rFonts w:cs="Bookman Old Style"/>
        </w:rPr>
        <w:t xml:space="preserve"> de p</w:t>
      </w:r>
      <w:r w:rsidR="000C2021">
        <w:rPr>
          <w:rFonts w:cs="Bookman Old Style"/>
        </w:rPr>
        <w:t>uestos, que sin duda la aprobarí</w:t>
      </w:r>
      <w:r w:rsidRPr="001645A1">
        <w:rPr>
          <w:rFonts w:cs="Bookman Old Style"/>
        </w:rPr>
        <w:t>a si Oliveira la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coordinaba en su totalidad. Otra idea era que la comisi</w:t>
      </w:r>
      <w:r w:rsidR="000C2021">
        <w:rPr>
          <w:rFonts w:cs="Bookman Old Style"/>
        </w:rPr>
        <w:t>ó</w:t>
      </w:r>
      <w:r w:rsidRPr="001645A1">
        <w:rPr>
          <w:rFonts w:cs="Bookman Old Style"/>
        </w:rPr>
        <w:t>n examinara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y aprobara to</w:t>
      </w:r>
      <w:r w:rsidR="000C2021">
        <w:rPr>
          <w:rFonts w:cs="Bookman Old Style"/>
        </w:rPr>
        <w:t>das las etapas de la descripció</w:t>
      </w:r>
      <w:r w:rsidRPr="001645A1">
        <w:rPr>
          <w:rFonts w:cs="Bookman Old Style"/>
        </w:rPr>
        <w:t xml:space="preserve">n y </w:t>
      </w:r>
      <w:r w:rsidRPr="001645A1">
        <w:rPr>
          <w:rFonts w:cs="Bookman Old Style"/>
        </w:rPr>
        <w:t xml:space="preserve">análisis </w:t>
      </w:r>
      <w:r w:rsidRPr="001645A1">
        <w:rPr>
          <w:rFonts w:cs="Bookman Old Style"/>
        </w:rPr>
        <w:t xml:space="preserve">de los puestos </w:t>
      </w:r>
      <w:r w:rsidR="000C2021">
        <w:rPr>
          <w:rFonts w:cs="Bookman Old Style"/>
        </w:rPr>
        <w:t>de toda la empresa. Una idea más consistí</w:t>
      </w:r>
      <w:r w:rsidRPr="001645A1">
        <w:rPr>
          <w:rFonts w:cs="Bookman Old Style"/>
        </w:rPr>
        <w:t>a en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divi</w:t>
      </w:r>
      <w:r w:rsidR="000C2021">
        <w:rPr>
          <w:rFonts w:cs="Bookman Old Style"/>
        </w:rPr>
        <w:t>dir los puestos en tres categorí</w:t>
      </w:r>
      <w:r w:rsidRPr="001645A1">
        <w:rPr>
          <w:rFonts w:cs="Bookman Old Style"/>
        </w:rPr>
        <w:t>as: puestos por hora (empleados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no calificados, calificados y especializados), por mes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 xml:space="preserve">(en la </w:t>
      </w:r>
      <w:r w:rsidR="000C2021" w:rsidRPr="001645A1">
        <w:rPr>
          <w:rFonts w:cs="Bookman Old Style"/>
        </w:rPr>
        <w:t>fábrica</w:t>
      </w:r>
      <w:r w:rsidRPr="001645A1">
        <w:rPr>
          <w:rFonts w:cs="Bookman Old Style"/>
        </w:rPr>
        <w:t xml:space="preserve"> o en las oficinas centrales) y ejecutivos de nivel</w:t>
      </w:r>
      <w:r w:rsidR="000C2021">
        <w:rPr>
          <w:rFonts w:cs="Bookman Old Style"/>
        </w:rPr>
        <w:t xml:space="preserve"> </w:t>
      </w:r>
      <w:r w:rsidRPr="001645A1">
        <w:rPr>
          <w:rFonts w:cs="Bookman Old Style"/>
        </w:rPr>
        <w:t xml:space="preserve">administrativo (supervisores, jefes y gerentes). Por cada </w:t>
      </w:r>
      <w:r w:rsidRPr="001645A1">
        <w:rPr>
          <w:rFonts w:cs="Bookman Old Style"/>
        </w:rPr>
        <w:t xml:space="preserve">categoría </w:t>
      </w:r>
      <w:r w:rsidR="000C2021" w:rsidRPr="001645A1">
        <w:rPr>
          <w:rFonts w:cs="Bookman Old Style"/>
        </w:rPr>
        <w:t>habría</w:t>
      </w:r>
      <w:r w:rsidRPr="001645A1">
        <w:rPr>
          <w:rFonts w:cs="Bookman Old Style"/>
        </w:rPr>
        <w:t xml:space="preserve"> una </w:t>
      </w:r>
      <w:r w:rsidR="000C2021" w:rsidRPr="001645A1">
        <w:rPr>
          <w:rFonts w:cs="Bookman Old Style"/>
        </w:rPr>
        <w:t>metodología</w:t>
      </w:r>
      <w:r w:rsidRPr="001645A1">
        <w:rPr>
          <w:rFonts w:cs="Bookman Old Style"/>
        </w:rPr>
        <w:t xml:space="preserve"> especifica pa</w:t>
      </w:r>
      <w:r w:rsidR="000C2021">
        <w:rPr>
          <w:rFonts w:cs="Bookman Old Style"/>
        </w:rPr>
        <w:t>ra</w:t>
      </w:r>
      <w:r w:rsidRPr="001645A1">
        <w:rPr>
          <w:rFonts w:cs="Bookman Old Style"/>
        </w:rPr>
        <w:t xml:space="preserve"> recopilar y procesar</w:t>
      </w:r>
      <w:r w:rsidR="000C2021">
        <w:rPr>
          <w:rFonts w:cs="Bookman Old Style"/>
        </w:rPr>
        <w:t xml:space="preserve"> información, y con una clara participació</w:t>
      </w:r>
      <w:r w:rsidRPr="001645A1">
        <w:rPr>
          <w:rFonts w:cs="Bookman Old Style"/>
        </w:rPr>
        <w:t>n del personal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 xml:space="preserve">de </w:t>
      </w:r>
      <w:r w:rsidR="000C2021" w:rsidRPr="001645A1">
        <w:rPr>
          <w:rFonts w:cs="Bookman Old Style"/>
        </w:rPr>
        <w:t>línea</w:t>
      </w:r>
      <w:r w:rsidRPr="001645A1">
        <w:rPr>
          <w:rFonts w:cs="Bookman Old Style"/>
        </w:rPr>
        <w:t>.</w:t>
      </w:r>
      <w:r w:rsidRPr="001645A1">
        <w:rPr>
          <w:rFonts w:cs="Bookman Old Style"/>
        </w:rPr>
        <w:t xml:space="preserve"> </w:t>
      </w:r>
      <w:r w:rsidR="000C2021">
        <w:rPr>
          <w:rFonts w:cs="Bookman Old Style"/>
        </w:rPr>
        <w:t>Alberto</w:t>
      </w:r>
      <w:r w:rsidRPr="001645A1">
        <w:rPr>
          <w:rFonts w:cs="Bookman Old Style"/>
        </w:rPr>
        <w:t xml:space="preserve"> Oliveira estaba entusiasmado, pero al mismo</w:t>
      </w:r>
      <w:r w:rsidR="000C2021">
        <w:rPr>
          <w:rFonts w:cs="Bookman Old Style"/>
        </w:rPr>
        <w:t xml:space="preserve"> </w:t>
      </w:r>
      <w:r w:rsidRPr="001645A1">
        <w:rPr>
          <w:rFonts w:cs="Bookman Old Style"/>
        </w:rPr>
        <w:t xml:space="preserve">tiempo nervioso. Como ejecutivo del </w:t>
      </w:r>
      <w:r w:rsidRPr="001645A1">
        <w:rPr>
          <w:rFonts w:cs="Bookman Old Style"/>
          <w:i/>
          <w:iCs/>
        </w:rPr>
        <w:t xml:space="preserve">staff, </w:t>
      </w:r>
      <w:r w:rsidRPr="001645A1">
        <w:rPr>
          <w:rFonts w:cs="Bookman Old Style"/>
        </w:rPr>
        <w:t>necesitaba presentar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un plan detallado sobre el desarrollo del programa de</w:t>
      </w:r>
      <w:r w:rsidR="000C2021">
        <w:rPr>
          <w:rFonts w:cs="Bookman Old Style"/>
        </w:rPr>
        <w:t xml:space="preserve"> </w:t>
      </w:r>
      <w:r w:rsidR="000C2021" w:rsidRPr="001645A1">
        <w:rPr>
          <w:rFonts w:cs="Bookman Old Style"/>
        </w:rPr>
        <w:t>descripción</w:t>
      </w:r>
      <w:r w:rsidRPr="001645A1">
        <w:rPr>
          <w:rFonts w:cs="Bookman Old Style"/>
        </w:rPr>
        <w:t xml:space="preserve"> y </w:t>
      </w:r>
      <w:r w:rsidR="000C2021" w:rsidRPr="001645A1">
        <w:rPr>
          <w:rFonts w:cs="Bookman Old Style"/>
        </w:rPr>
        <w:t>análisis</w:t>
      </w:r>
      <w:r w:rsidRPr="001645A1">
        <w:rPr>
          <w:rFonts w:cs="Bookman Old Style"/>
        </w:rPr>
        <w:t xml:space="preserve"> de puestos, decir como conformar la </w:t>
      </w:r>
      <w:r w:rsidRPr="001645A1">
        <w:rPr>
          <w:rFonts w:cs="Bookman Old Style"/>
        </w:rPr>
        <w:t xml:space="preserve">comisión </w:t>
      </w:r>
      <w:r w:rsidRPr="001645A1">
        <w:rPr>
          <w:rFonts w:cs="Bookman Old Style"/>
        </w:rPr>
        <w:t>y, sobre todo, como coordinar un trabajo tan extenso</w:t>
      </w:r>
      <w:r w:rsidR="000C2021">
        <w:rPr>
          <w:rFonts w:cs="Bookman Old Style"/>
        </w:rPr>
        <w:t xml:space="preserve"> </w:t>
      </w:r>
      <w:r w:rsidRPr="001645A1">
        <w:rPr>
          <w:rFonts w:cs="Bookman Old Style"/>
        </w:rPr>
        <w:t>con tan pocos subordinados disponibles. Adem</w:t>
      </w:r>
      <w:r w:rsidR="000C2021">
        <w:rPr>
          <w:rFonts w:cs="Bookman Old Style"/>
        </w:rPr>
        <w:t>á</w:t>
      </w:r>
      <w:r w:rsidRPr="001645A1">
        <w:rPr>
          <w:rFonts w:cs="Bookman Old Style"/>
        </w:rPr>
        <w:t>s, necesitaba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trabajar la informaci</w:t>
      </w:r>
      <w:r w:rsidR="000C2021">
        <w:rPr>
          <w:rFonts w:cs="Bookman Old Style"/>
        </w:rPr>
        <w:t>ón obtenida de la descripció</w:t>
      </w:r>
      <w:r w:rsidRPr="001645A1">
        <w:rPr>
          <w:rFonts w:cs="Bookman Old Style"/>
        </w:rPr>
        <w:t xml:space="preserve">n y </w:t>
      </w:r>
      <w:r w:rsidR="000C2021" w:rsidRPr="001645A1">
        <w:rPr>
          <w:rFonts w:cs="Bookman Old Style"/>
        </w:rPr>
        <w:t>análisis</w:t>
      </w:r>
      <w:r w:rsidRPr="001645A1">
        <w:rPr>
          <w:rFonts w:cs="Bookman Old Style"/>
        </w:rPr>
        <w:t xml:space="preserve"> de</w:t>
      </w:r>
      <w:r w:rsidR="000C2021">
        <w:rPr>
          <w:rFonts w:cs="Bookman Old Style"/>
        </w:rPr>
        <w:t xml:space="preserve"> </w:t>
      </w:r>
      <w:r w:rsidRPr="001645A1">
        <w:rPr>
          <w:rFonts w:cs="Bookman Old Style"/>
        </w:rPr>
        <w:t xml:space="preserve">puestos con las diversas </w:t>
      </w:r>
      <w:r w:rsidR="000C2021" w:rsidRPr="001645A1">
        <w:rPr>
          <w:rFonts w:cs="Bookman Old Style"/>
        </w:rPr>
        <w:t>áreas</w:t>
      </w:r>
      <w:r w:rsidRPr="001645A1">
        <w:rPr>
          <w:rFonts w:cs="Bookman Old Style"/>
        </w:rPr>
        <w:t xml:space="preserve"> o secciones de su departamento,</w:t>
      </w:r>
      <w:r w:rsidRPr="001645A1">
        <w:rPr>
          <w:rFonts w:cs="Bookman Old Style"/>
        </w:rPr>
        <w:t xml:space="preserve"> </w:t>
      </w:r>
      <w:r w:rsidRPr="001645A1">
        <w:rPr>
          <w:rFonts w:cs="Bookman Old Style"/>
        </w:rPr>
        <w:t>como recursos humanos, sele</w:t>
      </w:r>
      <w:r w:rsidR="000C2021">
        <w:rPr>
          <w:rFonts w:cs="Bookman Old Style"/>
        </w:rPr>
        <w:t>cció</w:t>
      </w:r>
      <w:r w:rsidRPr="001645A1">
        <w:rPr>
          <w:rFonts w:cs="Bookman Old Style"/>
        </w:rPr>
        <w:t>n, ca</w:t>
      </w:r>
      <w:r w:rsidR="000C2021">
        <w:rPr>
          <w:rFonts w:cs="Bookman Old Style"/>
        </w:rPr>
        <w:t>pac</w:t>
      </w:r>
      <w:r w:rsidRPr="001645A1">
        <w:rPr>
          <w:rFonts w:cs="Bookman Old Style"/>
        </w:rPr>
        <w:t>ita</w:t>
      </w:r>
      <w:r w:rsidR="000C2021">
        <w:rPr>
          <w:rFonts w:cs="Bookman Old Style"/>
        </w:rPr>
        <w:t>ció</w:t>
      </w:r>
      <w:r w:rsidRPr="001645A1">
        <w:rPr>
          <w:rFonts w:cs="Bookman Old Style"/>
        </w:rPr>
        <w:t>n, higiene y seguridad,</w:t>
      </w:r>
      <w:r w:rsidR="000C2021">
        <w:rPr>
          <w:rFonts w:cs="Bookman Old Style"/>
        </w:rPr>
        <w:t xml:space="preserve"> </w:t>
      </w:r>
      <w:r w:rsidRPr="001645A1">
        <w:rPr>
          <w:rFonts w:cs="Bookman Old Style"/>
        </w:rPr>
        <w:t>administra</w:t>
      </w:r>
      <w:r w:rsidR="000C2021">
        <w:rPr>
          <w:rFonts w:cs="Bookman Old Style"/>
        </w:rPr>
        <w:t>ció</w:t>
      </w:r>
      <w:r w:rsidRPr="001645A1">
        <w:rPr>
          <w:rFonts w:cs="Bookman Old Style"/>
        </w:rPr>
        <w:t>n de sueldos y salarios, evalua</w:t>
      </w:r>
      <w:r w:rsidR="000C2021">
        <w:rPr>
          <w:rFonts w:cs="Bookman Old Style"/>
        </w:rPr>
        <w:t>ció</w:t>
      </w:r>
      <w:r w:rsidRPr="001645A1">
        <w:rPr>
          <w:rFonts w:cs="Bookman Old Style"/>
        </w:rPr>
        <w:t>n del</w:t>
      </w:r>
      <w:r w:rsidRPr="001645A1">
        <w:rPr>
          <w:rFonts w:cs="Bookman Old Style"/>
        </w:rPr>
        <w:t xml:space="preserve"> </w:t>
      </w:r>
      <w:r w:rsidR="000C2021">
        <w:rPr>
          <w:rFonts w:cs="Bookman Old Style"/>
        </w:rPr>
        <w:t>desempeño, entre otros</w:t>
      </w:r>
      <w:r w:rsidRPr="001645A1">
        <w:rPr>
          <w:rFonts w:cs="Bookman Old Style"/>
        </w:rPr>
        <w:t xml:space="preserve">. </w:t>
      </w:r>
    </w:p>
    <w:p w:rsidR="000C2021" w:rsidRPr="001645A1" w:rsidRDefault="000C2021" w:rsidP="000C202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0C2021">
        <w:rPr>
          <w:rFonts w:cs="Bookman Old Style"/>
        </w:rPr>
        <w:t>Presente su propuesta para el desarrollo de este proyecto, indicando los métodos a utilizar para el análisis y descripción de puestos de cada grupo de</w:t>
      </w:r>
      <w:r>
        <w:rPr>
          <w:rFonts w:cs="Bookman Old Style"/>
        </w:rPr>
        <w:t>l personal.</w:t>
      </w:r>
    </w:p>
    <w:sectPr w:rsidR="000C2021" w:rsidRPr="001645A1" w:rsidSect="001F5B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740"/>
    <w:multiLevelType w:val="hybridMultilevel"/>
    <w:tmpl w:val="E76CBEF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CD3E87"/>
    <w:multiLevelType w:val="hybridMultilevel"/>
    <w:tmpl w:val="C0589A6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7222"/>
    <w:multiLevelType w:val="hybridMultilevel"/>
    <w:tmpl w:val="DAE64E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596E"/>
    <w:multiLevelType w:val="hybridMultilevel"/>
    <w:tmpl w:val="5192A102"/>
    <w:lvl w:ilvl="0" w:tplc="E56048B2">
      <w:start w:val="1"/>
      <w:numFmt w:val="decimal"/>
      <w:lvlText w:val="%1."/>
      <w:lvlJc w:val="left"/>
      <w:pPr>
        <w:ind w:left="1080" w:hanging="360"/>
      </w:pPr>
      <w:rPr>
        <w:rFonts w:cs="MyriadPro-Regular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851D9"/>
    <w:multiLevelType w:val="hybridMultilevel"/>
    <w:tmpl w:val="9506A6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6F3C"/>
    <w:multiLevelType w:val="hybridMultilevel"/>
    <w:tmpl w:val="21AC163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196E"/>
    <w:multiLevelType w:val="hybridMultilevel"/>
    <w:tmpl w:val="A0B603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3A5481"/>
    <w:multiLevelType w:val="hybridMultilevel"/>
    <w:tmpl w:val="2BCECB8C"/>
    <w:lvl w:ilvl="0" w:tplc="002A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04673"/>
    <w:multiLevelType w:val="hybridMultilevel"/>
    <w:tmpl w:val="78E466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C5748"/>
    <w:multiLevelType w:val="hybridMultilevel"/>
    <w:tmpl w:val="5218B3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238EA"/>
    <w:multiLevelType w:val="hybridMultilevel"/>
    <w:tmpl w:val="C0589A6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C4066"/>
    <w:multiLevelType w:val="hybridMultilevel"/>
    <w:tmpl w:val="C92E99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1314E"/>
    <w:multiLevelType w:val="hybridMultilevel"/>
    <w:tmpl w:val="16088FE2"/>
    <w:lvl w:ilvl="0" w:tplc="5960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A6"/>
    <w:rsid w:val="000126C1"/>
    <w:rsid w:val="00045AF5"/>
    <w:rsid w:val="00074D79"/>
    <w:rsid w:val="0008544D"/>
    <w:rsid w:val="000C2021"/>
    <w:rsid w:val="000C7499"/>
    <w:rsid w:val="00133DE4"/>
    <w:rsid w:val="001645A1"/>
    <w:rsid w:val="001F5BB1"/>
    <w:rsid w:val="00264D93"/>
    <w:rsid w:val="002F69D4"/>
    <w:rsid w:val="004B6B55"/>
    <w:rsid w:val="0051440B"/>
    <w:rsid w:val="00541DD3"/>
    <w:rsid w:val="005958B6"/>
    <w:rsid w:val="005959EC"/>
    <w:rsid w:val="00692C64"/>
    <w:rsid w:val="007A16B6"/>
    <w:rsid w:val="008E0166"/>
    <w:rsid w:val="00952CCA"/>
    <w:rsid w:val="00975196"/>
    <w:rsid w:val="00A20B58"/>
    <w:rsid w:val="00A56437"/>
    <w:rsid w:val="00A965B4"/>
    <w:rsid w:val="00B8497E"/>
    <w:rsid w:val="00BA1A06"/>
    <w:rsid w:val="00BB2F88"/>
    <w:rsid w:val="00C2144F"/>
    <w:rsid w:val="00C2186C"/>
    <w:rsid w:val="00CA5E47"/>
    <w:rsid w:val="00CD6413"/>
    <w:rsid w:val="00D011AE"/>
    <w:rsid w:val="00D167D6"/>
    <w:rsid w:val="00D20D49"/>
    <w:rsid w:val="00D21559"/>
    <w:rsid w:val="00D92AA9"/>
    <w:rsid w:val="00DF5BA6"/>
    <w:rsid w:val="00E44D8E"/>
    <w:rsid w:val="00E70D14"/>
    <w:rsid w:val="00ED5430"/>
    <w:rsid w:val="00EE1777"/>
    <w:rsid w:val="00F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3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3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Zadia</dc:creator>
  <cp:lastModifiedBy>Zadia</cp:lastModifiedBy>
  <cp:revision>16</cp:revision>
  <dcterms:created xsi:type="dcterms:W3CDTF">2015-12-16T13:53:00Z</dcterms:created>
  <dcterms:modified xsi:type="dcterms:W3CDTF">2015-12-16T15:23:00Z</dcterms:modified>
</cp:coreProperties>
</file>