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5C" w:rsidRDefault="00981D5C"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 wp14:anchorId="093D477E" wp14:editId="0EEC559D">
            <wp:simplePos x="0" y="0"/>
            <wp:positionH relativeFrom="column">
              <wp:posOffset>5220970</wp:posOffset>
            </wp:positionH>
            <wp:positionV relativeFrom="paragraph">
              <wp:posOffset>-286385</wp:posOffset>
            </wp:positionV>
            <wp:extent cx="1128395" cy="7429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912" w:rsidRDefault="00415912"/>
    <w:p w:rsidR="00981D5C" w:rsidRDefault="00981D5C"/>
    <w:p w:rsidR="00981D5C" w:rsidRDefault="00981D5C" w:rsidP="00981D5C">
      <w:pPr>
        <w:rPr>
          <w:rFonts w:ascii="Verdana" w:hAnsi="Verdana"/>
          <w:b/>
          <w:sz w:val="32"/>
          <w:u w:val="single"/>
        </w:rPr>
      </w:pPr>
      <w:r w:rsidRPr="00636131">
        <w:rPr>
          <w:rFonts w:ascii="Verdana" w:hAnsi="Verdana"/>
          <w:b/>
          <w:sz w:val="32"/>
          <w:u w:val="single"/>
        </w:rPr>
        <w:t>ESPOL –</w:t>
      </w:r>
      <w:r>
        <w:rPr>
          <w:rFonts w:ascii="Verdana" w:hAnsi="Verdana"/>
          <w:b/>
          <w:sz w:val="32"/>
          <w:u w:val="single"/>
        </w:rPr>
        <w:t>EDCOM</w:t>
      </w:r>
    </w:p>
    <w:p w:rsidR="00981D5C" w:rsidRPr="00636131" w:rsidRDefault="00981D5C" w:rsidP="00981D5C">
      <w:pPr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sz w:val="32"/>
          <w:u w:val="single"/>
        </w:rPr>
        <w:t>EXAMEN FINAL</w:t>
      </w:r>
    </w:p>
    <w:p w:rsidR="00981D5C" w:rsidRPr="00636131" w:rsidRDefault="00981D5C" w:rsidP="00981D5C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MATERIA: </w:t>
      </w:r>
      <w:r>
        <w:rPr>
          <w:rFonts w:ascii="Verdana" w:hAnsi="Verdana"/>
          <w:b/>
          <w:sz w:val="24"/>
        </w:rPr>
        <w:t xml:space="preserve">Publicidad </w:t>
      </w:r>
    </w:p>
    <w:p w:rsidR="00981D5C" w:rsidRPr="00636131" w:rsidRDefault="00981D5C" w:rsidP="00981D5C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PROFESOR:  </w:t>
      </w:r>
      <w:r>
        <w:rPr>
          <w:rFonts w:ascii="Verdana" w:hAnsi="Verdana"/>
          <w:b/>
          <w:sz w:val="24"/>
        </w:rPr>
        <w:t xml:space="preserve"> </w:t>
      </w:r>
      <w:r w:rsidRPr="00636131">
        <w:rPr>
          <w:rFonts w:ascii="Verdana" w:hAnsi="Verdana"/>
          <w:b/>
          <w:sz w:val="24"/>
        </w:rPr>
        <w:t xml:space="preserve">Ing. </w:t>
      </w:r>
      <w:smartTag w:uri="urn:schemas-microsoft-com:office:smarttags" w:element="PersonName">
        <w:smartTagPr>
          <w:attr w:name="ProductID" w:val="Bolívar Pástor"/>
        </w:smartTagPr>
        <w:r w:rsidRPr="00636131">
          <w:rPr>
            <w:rFonts w:ascii="Verdana" w:hAnsi="Verdana"/>
            <w:b/>
            <w:sz w:val="24"/>
          </w:rPr>
          <w:t xml:space="preserve">Bolívar </w:t>
        </w:r>
        <w:proofErr w:type="spellStart"/>
        <w:r w:rsidRPr="00636131">
          <w:rPr>
            <w:rFonts w:ascii="Verdana" w:hAnsi="Verdana"/>
            <w:b/>
            <w:sz w:val="24"/>
          </w:rPr>
          <w:t>Pástor</w:t>
        </w:r>
      </w:smartTag>
      <w:proofErr w:type="spellEnd"/>
      <w:r w:rsidRPr="00636131">
        <w:rPr>
          <w:rFonts w:ascii="Verdana" w:hAnsi="Verdana"/>
          <w:b/>
          <w:sz w:val="24"/>
        </w:rPr>
        <w:t xml:space="preserve"> L.</w:t>
      </w:r>
      <w:r>
        <w:rPr>
          <w:rFonts w:ascii="Verdana" w:hAnsi="Verdana"/>
          <w:b/>
          <w:sz w:val="24"/>
        </w:rPr>
        <w:t xml:space="preserve">  </w:t>
      </w:r>
      <w:r w:rsidRPr="00C12AEC">
        <w:rPr>
          <w:rFonts w:ascii="Verdana" w:hAnsi="Verdana"/>
          <w:b/>
          <w:i/>
          <w:sz w:val="24"/>
        </w:rPr>
        <w:t>M.A.E.</w:t>
      </w:r>
    </w:p>
    <w:p w:rsidR="00981D5C" w:rsidRPr="00636131" w:rsidRDefault="00981D5C" w:rsidP="00981D5C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NOMBRE:</w:t>
      </w:r>
    </w:p>
    <w:p w:rsidR="00981D5C" w:rsidRPr="00636131" w:rsidRDefault="00981D5C" w:rsidP="00981D5C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PARALELO:</w:t>
      </w:r>
      <w:r>
        <w:rPr>
          <w:rFonts w:ascii="Verdana" w:hAnsi="Verdana"/>
          <w:b/>
          <w:sz w:val="24"/>
        </w:rPr>
        <w:t xml:space="preserve"> </w:t>
      </w:r>
      <w:r w:rsidR="006F2268">
        <w:rPr>
          <w:rFonts w:ascii="Verdana" w:hAnsi="Verdana"/>
          <w:b/>
          <w:sz w:val="24"/>
        </w:rPr>
        <w:t>3</w:t>
      </w:r>
      <w:bookmarkStart w:id="0" w:name="_GoBack"/>
      <w:bookmarkEnd w:id="0"/>
    </w:p>
    <w:p w:rsidR="00981D5C" w:rsidRDefault="00981D5C" w:rsidP="00981D5C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FECHA: </w:t>
      </w:r>
    </w:p>
    <w:p w:rsidR="00981D5C" w:rsidRDefault="00981D5C" w:rsidP="00981D5C">
      <w:pPr>
        <w:rPr>
          <w:rFonts w:ascii="Verdana" w:hAnsi="Verdana"/>
          <w:b/>
          <w:sz w:val="24"/>
        </w:rPr>
      </w:pPr>
    </w:p>
    <w:p w:rsidR="00981D5C" w:rsidRPr="009C4DA0" w:rsidRDefault="00981D5C" w:rsidP="00981D5C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COMPROMISO DE HONOR</w:t>
      </w:r>
    </w:p>
    <w:p w:rsidR="00981D5C" w:rsidRPr="009C4DA0" w:rsidRDefault="00981D5C" w:rsidP="00981D5C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Yo</w:t>
      </w:r>
      <w:proofErr w:type="gramStart"/>
      <w:r w:rsidRPr="009C4DA0">
        <w:rPr>
          <w:rFonts w:ascii="Verdana" w:hAnsi="Verdana"/>
          <w:b/>
          <w:sz w:val="16"/>
          <w:szCs w:val="16"/>
        </w:rPr>
        <w:t>, ...................................................................................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Pr="009C4DA0">
        <w:rPr>
          <w:rFonts w:ascii="Verdana" w:hAnsi="Verdana"/>
          <w:b/>
          <w:sz w:val="16"/>
          <w:szCs w:val="16"/>
        </w:rPr>
        <w:t>al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firmar este compromiso, reconozco que el presente examen está diseñado para ser resuelto de manera individual, que puedo usar una calculadora </w:t>
      </w:r>
      <w:r w:rsidRPr="009C4DA0">
        <w:rPr>
          <w:rFonts w:ascii="Verdana" w:hAnsi="Verdana"/>
          <w:b/>
          <w:i/>
          <w:sz w:val="16"/>
          <w:szCs w:val="16"/>
        </w:rPr>
        <w:t>ordinaria</w:t>
      </w:r>
      <w:r w:rsidRPr="009C4DA0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981D5C" w:rsidRDefault="00981D5C" w:rsidP="00981D5C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981D5C" w:rsidRPr="009C4DA0" w:rsidRDefault="00981D5C" w:rsidP="00981D5C">
      <w:pPr>
        <w:rPr>
          <w:rFonts w:ascii="Verdana" w:hAnsi="Verdana"/>
          <w:b/>
          <w:i/>
          <w:sz w:val="16"/>
          <w:szCs w:val="16"/>
        </w:rPr>
      </w:pPr>
    </w:p>
    <w:p w:rsidR="00981D5C" w:rsidRDefault="00981D5C" w:rsidP="00981D5C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"Como</w:t>
      </w:r>
      <w:r>
        <w:rPr>
          <w:rFonts w:ascii="Verdana" w:hAnsi="Verdana"/>
          <w:b/>
          <w:sz w:val="16"/>
          <w:szCs w:val="16"/>
        </w:rPr>
        <w:t xml:space="preserve"> estudiante de  ESPOL</w:t>
      </w:r>
      <w:r w:rsidRPr="009C4DA0">
        <w:rPr>
          <w:rFonts w:ascii="Verdana" w:hAnsi="Verdana"/>
          <w:b/>
          <w:sz w:val="16"/>
          <w:szCs w:val="16"/>
        </w:rPr>
        <w:t xml:space="preserve"> me comprometo a combatir la </w:t>
      </w:r>
      <w:proofErr w:type="gramStart"/>
      <w:r w:rsidRPr="009C4DA0">
        <w:rPr>
          <w:rFonts w:ascii="Verdana" w:hAnsi="Verdana"/>
          <w:b/>
          <w:sz w:val="16"/>
          <w:szCs w:val="16"/>
        </w:rPr>
        <w:t>med</w:t>
      </w:r>
      <w:r>
        <w:rPr>
          <w:rFonts w:ascii="Verdana" w:hAnsi="Verdana"/>
          <w:b/>
          <w:sz w:val="16"/>
          <w:szCs w:val="16"/>
        </w:rPr>
        <w:t xml:space="preserve">iocridad </w:t>
      </w:r>
      <w:r w:rsidRPr="009C4DA0">
        <w:rPr>
          <w:rFonts w:ascii="Verdana" w:hAnsi="Verdana"/>
          <w:b/>
          <w:sz w:val="16"/>
          <w:szCs w:val="16"/>
        </w:rPr>
        <w:t>,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por eso no copio ni dejo copiar"</w:t>
      </w:r>
    </w:p>
    <w:p w:rsidR="00981D5C" w:rsidRPr="00E66053" w:rsidRDefault="00981D5C" w:rsidP="00981D5C">
      <w:pPr>
        <w:jc w:val="both"/>
        <w:rPr>
          <w:rFonts w:ascii="Verdana" w:hAnsi="Verdana"/>
          <w:b/>
          <w:sz w:val="16"/>
          <w:szCs w:val="16"/>
        </w:rPr>
      </w:pPr>
      <w:r w:rsidRPr="00E66053">
        <w:rPr>
          <w:rFonts w:ascii="Verdana" w:hAnsi="Verdana"/>
          <w:b/>
          <w:sz w:val="16"/>
          <w:szCs w:val="16"/>
        </w:rPr>
        <w:t>Este examen está elaborado en relación de los resultados de aprendizaje de la carrera, de contribución alta: “Comprender, desarrollar y ejecutar campañas publicitarias que den a conocer de forma ética y socialmente responsable los beneficios productos y servicios,</w:t>
      </w:r>
      <w:r>
        <w:rPr>
          <w:rFonts w:ascii="Verdana" w:hAnsi="Verdana"/>
          <w:b/>
          <w:sz w:val="16"/>
          <w:szCs w:val="16"/>
        </w:rPr>
        <w:t xml:space="preserve"> sean estos nuevos o existentes”.</w:t>
      </w:r>
    </w:p>
    <w:p w:rsidR="00981D5C" w:rsidRPr="009C4DA0" w:rsidRDefault="00981D5C" w:rsidP="00981D5C">
      <w:pPr>
        <w:rPr>
          <w:rFonts w:ascii="Verdana" w:hAnsi="Verdana"/>
          <w:b/>
          <w:i/>
          <w:sz w:val="16"/>
          <w:szCs w:val="16"/>
        </w:rPr>
      </w:pPr>
    </w:p>
    <w:p w:rsidR="00981D5C" w:rsidRPr="009C4DA0" w:rsidRDefault="00981D5C" w:rsidP="00981D5C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_____________</w:t>
      </w:r>
    </w:p>
    <w:p w:rsidR="00981D5C" w:rsidRDefault="00981D5C" w:rsidP="00981D5C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 xml:space="preserve">     </w:t>
      </w:r>
      <w:r w:rsidRPr="009C4DA0">
        <w:rPr>
          <w:rFonts w:ascii="Verdana" w:hAnsi="Verdana"/>
          <w:b/>
          <w:sz w:val="16"/>
          <w:szCs w:val="16"/>
        </w:rPr>
        <w:t xml:space="preserve">Firma               </w:t>
      </w:r>
    </w:p>
    <w:p w:rsidR="00981D5C" w:rsidRDefault="00981D5C" w:rsidP="00981D5C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  </w:t>
      </w:r>
    </w:p>
    <w:p w:rsidR="00981D5C" w:rsidRDefault="00981D5C" w:rsidP="00981D5C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lastRenderedPageBreak/>
        <w:t>PARALELO..........</w:t>
      </w:r>
      <w:r>
        <w:rPr>
          <w:rFonts w:ascii="Verdana" w:hAnsi="Verdana"/>
          <w:b/>
          <w:i/>
          <w:sz w:val="16"/>
          <w:szCs w:val="16"/>
        </w:rPr>
        <w:t xml:space="preserve">                  </w:t>
      </w:r>
      <w:r w:rsidRPr="009C4DA0">
        <w:rPr>
          <w:rFonts w:ascii="Verdana" w:hAnsi="Verdana"/>
          <w:b/>
          <w:i/>
          <w:sz w:val="16"/>
          <w:szCs w:val="16"/>
        </w:rPr>
        <w:t>NÚMERO DE MATRÍCULA..............</w:t>
      </w:r>
    </w:p>
    <w:p w:rsidR="00981D5C" w:rsidRPr="00636131" w:rsidRDefault="00981D5C" w:rsidP="00981D5C">
      <w:pPr>
        <w:rPr>
          <w:rFonts w:ascii="Verdana" w:hAnsi="Verdana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379"/>
      </w:tblGrid>
      <w:tr w:rsidR="00981D5C" w:rsidRPr="00636131" w:rsidTr="00ED4001">
        <w:tc>
          <w:tcPr>
            <w:tcW w:w="1771" w:type="dxa"/>
          </w:tcPr>
          <w:p w:rsidR="00981D5C" w:rsidRPr="00981D5C" w:rsidRDefault="00981D5C" w:rsidP="00ED4001">
            <w:pPr>
              <w:rPr>
                <w:rFonts w:ascii="Verdana" w:hAnsi="Verdana"/>
                <w:sz w:val="20"/>
                <w:szCs w:val="20"/>
              </w:rPr>
            </w:pPr>
            <w:r w:rsidRPr="00981D5C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VALORACION</w:t>
            </w:r>
          </w:p>
        </w:tc>
        <w:tc>
          <w:tcPr>
            <w:tcW w:w="6379" w:type="dxa"/>
          </w:tcPr>
          <w:p w:rsidR="00981D5C" w:rsidRDefault="00981D5C" w:rsidP="00ED4001">
            <w:pPr>
              <w:rPr>
                <w:rFonts w:ascii="Verdana" w:hAnsi="Verdana"/>
                <w:b/>
                <w:i/>
                <w:u w:val="single"/>
              </w:rPr>
            </w:pPr>
            <w:r w:rsidRPr="00636131">
              <w:rPr>
                <w:rFonts w:ascii="Verdana" w:hAnsi="Verdana"/>
                <w:b/>
                <w:i/>
                <w:u w:val="single"/>
              </w:rPr>
              <w:t>TEMAS</w:t>
            </w:r>
          </w:p>
          <w:p w:rsidR="00981D5C" w:rsidRPr="00636131" w:rsidRDefault="00981D5C" w:rsidP="00ED4001">
            <w:pPr>
              <w:rPr>
                <w:rFonts w:ascii="Verdana" w:hAnsi="Verdana"/>
              </w:rPr>
            </w:pPr>
          </w:p>
        </w:tc>
      </w:tr>
      <w:tr w:rsidR="00981D5C" w:rsidRPr="00507B14" w:rsidTr="00ED4001">
        <w:tc>
          <w:tcPr>
            <w:tcW w:w="1771" w:type="dxa"/>
          </w:tcPr>
          <w:p w:rsidR="00981D5C" w:rsidRPr="00507B14" w:rsidRDefault="00981D5C" w:rsidP="00ED400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i/>
                <w:sz w:val="16"/>
                <w:szCs w:val="16"/>
              </w:rPr>
              <w:t>2.5 puntos</w:t>
            </w:r>
          </w:p>
          <w:p w:rsidR="00981D5C" w:rsidRPr="00507B14" w:rsidRDefault="00981D5C" w:rsidP="00ED400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981D5C" w:rsidRPr="00507B14" w:rsidRDefault="00981D5C" w:rsidP="00ED400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i/>
                <w:sz w:val="16"/>
                <w:szCs w:val="16"/>
              </w:rPr>
              <w:t>2.5 puntos</w:t>
            </w:r>
          </w:p>
          <w:p w:rsidR="00981D5C" w:rsidRPr="00507B14" w:rsidRDefault="00981D5C" w:rsidP="00ED400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981D5C" w:rsidRPr="00507B14" w:rsidRDefault="00981D5C" w:rsidP="00ED400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i/>
                <w:sz w:val="16"/>
                <w:szCs w:val="16"/>
              </w:rPr>
              <w:t>2.5 puntos</w:t>
            </w:r>
          </w:p>
          <w:p w:rsidR="00981D5C" w:rsidRPr="00507B14" w:rsidRDefault="00981D5C" w:rsidP="00ED400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981D5C" w:rsidRPr="00507B14" w:rsidRDefault="00981D5C" w:rsidP="00ED4001">
            <w:pPr>
              <w:rPr>
                <w:rFonts w:ascii="Verdana" w:hAnsi="Verdana"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i/>
                <w:sz w:val="16"/>
                <w:szCs w:val="16"/>
              </w:rPr>
              <w:t>2.5 puntos</w:t>
            </w:r>
          </w:p>
        </w:tc>
        <w:tc>
          <w:tcPr>
            <w:tcW w:w="6379" w:type="dxa"/>
          </w:tcPr>
          <w:p w:rsidR="00981D5C" w:rsidRPr="00507B14" w:rsidRDefault="00981D5C" w:rsidP="00981D5C">
            <w:pPr>
              <w:numPr>
                <w:ilvl w:val="0"/>
                <w:numId w:val="1"/>
              </w:numPr>
              <w:spacing w:after="0" w:line="240" w:lineRule="auto"/>
              <w:ind w:left="214" w:hanging="14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sz w:val="16"/>
                <w:szCs w:val="16"/>
              </w:rPr>
              <w:t>El hemisferio izquierdo del cerebro controla las habilidades verbales y procesa la información</w:t>
            </w:r>
          </w:p>
          <w:p w:rsidR="00981D5C" w:rsidRPr="00507B14" w:rsidRDefault="00981D5C" w:rsidP="00ED400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sz w:val="16"/>
                <w:szCs w:val="16"/>
              </w:rPr>
              <w:t>Verdadero  (  )                Falso (  )</w:t>
            </w:r>
          </w:p>
          <w:p w:rsidR="00981D5C" w:rsidRPr="00507B14" w:rsidRDefault="00981D5C" w:rsidP="00981D5C">
            <w:pPr>
              <w:numPr>
                <w:ilvl w:val="0"/>
                <w:numId w:val="1"/>
              </w:numPr>
              <w:spacing w:after="0" w:line="240" w:lineRule="auto"/>
              <w:ind w:left="72" w:firstLine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sz w:val="16"/>
                <w:szCs w:val="16"/>
              </w:rPr>
              <w:t>Las revistas brindan elementos visuales fuertes para mejorar la conciencia de marca</w:t>
            </w:r>
          </w:p>
          <w:p w:rsidR="00981D5C" w:rsidRPr="00507B14" w:rsidRDefault="00981D5C" w:rsidP="00ED400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sz w:val="16"/>
                <w:szCs w:val="16"/>
              </w:rPr>
              <w:t>Verdadero  (  )                Falso (  )</w:t>
            </w:r>
          </w:p>
          <w:p w:rsidR="00981D5C" w:rsidRPr="00507B14" w:rsidRDefault="00981D5C" w:rsidP="00981D5C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sz w:val="16"/>
                <w:szCs w:val="16"/>
              </w:rPr>
              <w:t>Las promociones de ventas se pueden elaborar en campañas de largo plazo</w:t>
            </w:r>
          </w:p>
          <w:p w:rsidR="00981D5C" w:rsidRPr="00507B14" w:rsidRDefault="00981D5C" w:rsidP="00ED400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sz w:val="16"/>
                <w:szCs w:val="16"/>
              </w:rPr>
              <w:t>Verdadero  (  )                Falso (  )</w:t>
            </w:r>
          </w:p>
          <w:p w:rsidR="00981D5C" w:rsidRPr="00507B14" w:rsidRDefault="00981D5C" w:rsidP="00981D5C">
            <w:pPr>
              <w:numPr>
                <w:ilvl w:val="0"/>
                <w:numId w:val="1"/>
              </w:numPr>
              <w:spacing w:after="0" w:line="240" w:lineRule="auto"/>
              <w:ind w:left="72" w:firstLine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bCs/>
                <w:sz w:val="16"/>
                <w:szCs w:val="16"/>
              </w:rPr>
              <w:t xml:space="preserve">Los </w:t>
            </w:r>
            <w:proofErr w:type="spellStart"/>
            <w:r w:rsidRPr="00507B14">
              <w:rPr>
                <w:rFonts w:ascii="Verdana" w:hAnsi="Verdana"/>
                <w:b/>
                <w:bCs/>
                <w:sz w:val="16"/>
                <w:szCs w:val="16"/>
              </w:rPr>
              <w:t>roadshows</w:t>
            </w:r>
            <w:proofErr w:type="spellEnd"/>
            <w:r w:rsidRPr="00507B14">
              <w:rPr>
                <w:rFonts w:ascii="Verdana" w:hAnsi="Verdana"/>
                <w:b/>
                <w:bCs/>
                <w:sz w:val="16"/>
                <w:szCs w:val="16"/>
              </w:rPr>
              <w:t xml:space="preserve"> son shows complementados con escenografía, montados en un lugar para concitar la atención de las personas</w:t>
            </w:r>
          </w:p>
          <w:p w:rsidR="00981D5C" w:rsidRPr="00507B14" w:rsidRDefault="00981D5C" w:rsidP="00ED400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sz w:val="16"/>
                <w:szCs w:val="16"/>
              </w:rPr>
              <w:t>Verdadero  (  )                Falso (  )</w:t>
            </w:r>
          </w:p>
          <w:p w:rsidR="00981D5C" w:rsidRPr="00507B14" w:rsidRDefault="00981D5C" w:rsidP="00ED4001">
            <w:pPr>
              <w:ind w:left="72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1D5C" w:rsidRPr="00507B14" w:rsidTr="00ED4001">
        <w:tc>
          <w:tcPr>
            <w:tcW w:w="1771" w:type="dxa"/>
          </w:tcPr>
          <w:p w:rsidR="00981D5C" w:rsidRPr="00507B14" w:rsidRDefault="00981D5C" w:rsidP="00ED4001">
            <w:pPr>
              <w:rPr>
                <w:rFonts w:ascii="Verdana" w:hAnsi="Verdana"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i/>
                <w:sz w:val="16"/>
                <w:szCs w:val="16"/>
              </w:rPr>
              <w:t>10 puntos</w:t>
            </w:r>
          </w:p>
        </w:tc>
        <w:tc>
          <w:tcPr>
            <w:tcW w:w="6379" w:type="dxa"/>
          </w:tcPr>
          <w:p w:rsidR="00981D5C" w:rsidRPr="00507B14" w:rsidRDefault="00981D5C" w:rsidP="00981D5C">
            <w:pPr>
              <w:numPr>
                <w:ilvl w:val="0"/>
                <w:numId w:val="1"/>
              </w:numPr>
              <w:spacing w:after="0" w:line="240" w:lineRule="auto"/>
              <w:ind w:left="72" w:firstLine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sz w:val="16"/>
                <w:szCs w:val="16"/>
              </w:rPr>
              <w:t xml:space="preserve"> En qué consisten los Eventos: explique</w:t>
            </w:r>
          </w:p>
        </w:tc>
      </w:tr>
      <w:tr w:rsidR="00981D5C" w:rsidRPr="00507B14" w:rsidTr="00ED4001">
        <w:tc>
          <w:tcPr>
            <w:tcW w:w="1771" w:type="dxa"/>
          </w:tcPr>
          <w:p w:rsidR="00981D5C" w:rsidRPr="00507B14" w:rsidRDefault="00981D5C" w:rsidP="00ED4001">
            <w:pPr>
              <w:rPr>
                <w:rFonts w:ascii="Verdana" w:hAnsi="Verdana"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i/>
                <w:sz w:val="16"/>
                <w:szCs w:val="16"/>
              </w:rPr>
              <w:t>10 puntos</w:t>
            </w:r>
          </w:p>
        </w:tc>
        <w:tc>
          <w:tcPr>
            <w:tcW w:w="6379" w:type="dxa"/>
          </w:tcPr>
          <w:p w:rsidR="00981D5C" w:rsidRPr="00507B14" w:rsidRDefault="00981D5C" w:rsidP="00981D5C">
            <w:pPr>
              <w:numPr>
                <w:ilvl w:val="0"/>
                <w:numId w:val="1"/>
              </w:numPr>
              <w:spacing w:after="0" w:line="240" w:lineRule="auto"/>
              <w:ind w:left="72" w:firstLine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sz w:val="16"/>
                <w:szCs w:val="16"/>
              </w:rPr>
              <w:t xml:space="preserve"> Ventajas y desventajas de la Radio: explique</w:t>
            </w:r>
          </w:p>
        </w:tc>
      </w:tr>
      <w:tr w:rsidR="00981D5C" w:rsidRPr="00507B14" w:rsidTr="00ED4001">
        <w:tc>
          <w:tcPr>
            <w:tcW w:w="1771" w:type="dxa"/>
          </w:tcPr>
          <w:p w:rsidR="00981D5C" w:rsidRPr="00507B14" w:rsidRDefault="00981D5C" w:rsidP="00ED4001">
            <w:pPr>
              <w:rPr>
                <w:rFonts w:ascii="Verdana" w:hAnsi="Verdana"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i/>
                <w:sz w:val="16"/>
                <w:szCs w:val="16"/>
              </w:rPr>
              <w:t>10 puntos</w:t>
            </w:r>
          </w:p>
        </w:tc>
        <w:tc>
          <w:tcPr>
            <w:tcW w:w="6379" w:type="dxa"/>
          </w:tcPr>
          <w:p w:rsidR="00981D5C" w:rsidRPr="00507B14" w:rsidRDefault="00981D5C" w:rsidP="00981D5C">
            <w:pPr>
              <w:numPr>
                <w:ilvl w:val="0"/>
                <w:numId w:val="1"/>
              </w:numPr>
              <w:spacing w:after="0" w:line="240" w:lineRule="auto"/>
              <w:ind w:left="72" w:firstLine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sz w:val="16"/>
                <w:szCs w:val="16"/>
              </w:rPr>
              <w:t xml:space="preserve">Explique brevemente en que consiste el </w:t>
            </w:r>
            <w:proofErr w:type="spellStart"/>
            <w:r w:rsidRPr="00507B14">
              <w:rPr>
                <w:rFonts w:ascii="Verdana" w:hAnsi="Verdana"/>
                <w:b/>
                <w:sz w:val="16"/>
                <w:szCs w:val="16"/>
              </w:rPr>
              <w:t>briefing</w:t>
            </w:r>
            <w:proofErr w:type="spellEnd"/>
          </w:p>
        </w:tc>
      </w:tr>
      <w:tr w:rsidR="00981D5C" w:rsidRPr="00507B14" w:rsidTr="00ED4001">
        <w:tc>
          <w:tcPr>
            <w:tcW w:w="1771" w:type="dxa"/>
          </w:tcPr>
          <w:p w:rsidR="00981D5C" w:rsidRPr="00507B14" w:rsidRDefault="00981D5C" w:rsidP="00ED400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i/>
                <w:sz w:val="16"/>
                <w:szCs w:val="16"/>
              </w:rPr>
              <w:t>10 puntos</w:t>
            </w:r>
          </w:p>
          <w:p w:rsidR="00981D5C" w:rsidRPr="00507B14" w:rsidRDefault="00981D5C" w:rsidP="00ED400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981D5C" w:rsidRPr="00507B14" w:rsidRDefault="00981D5C" w:rsidP="00ED400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9" w:type="dxa"/>
          </w:tcPr>
          <w:p w:rsidR="00981D5C" w:rsidRPr="00507B14" w:rsidRDefault="00981D5C" w:rsidP="00981D5C">
            <w:pPr>
              <w:numPr>
                <w:ilvl w:val="0"/>
                <w:numId w:val="1"/>
              </w:numPr>
              <w:spacing w:after="0" w:line="240" w:lineRule="auto"/>
              <w:ind w:left="72" w:firstLine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sz w:val="16"/>
                <w:szCs w:val="16"/>
              </w:rPr>
              <w:t>Cómo combinar campañas promocionales y BTL: explique</w:t>
            </w:r>
          </w:p>
        </w:tc>
      </w:tr>
      <w:tr w:rsidR="00981D5C" w:rsidRPr="00507B14" w:rsidTr="00ED4001">
        <w:tc>
          <w:tcPr>
            <w:tcW w:w="1771" w:type="dxa"/>
          </w:tcPr>
          <w:p w:rsidR="00981D5C" w:rsidRPr="00507B14" w:rsidRDefault="00981D5C" w:rsidP="00ED40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78105</wp:posOffset>
                      </wp:positionV>
                      <wp:extent cx="731520" cy="0"/>
                      <wp:effectExtent l="24765" t="23495" r="24765" b="24130"/>
                      <wp:wrapNone/>
                      <wp:docPr id="2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6.15pt" to="51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" o:allowincell="f" strokeweight="3pt"/>
                  </w:pict>
                </mc:Fallback>
              </mc:AlternateContent>
            </w:r>
            <w:r w:rsidRPr="00507B14">
              <w:rPr>
                <w:rFonts w:ascii="Verdana" w:hAnsi="Verdana"/>
                <w:sz w:val="16"/>
                <w:szCs w:val="16"/>
              </w:rPr>
              <w:t>r</w:t>
            </w:r>
          </w:p>
        </w:tc>
        <w:tc>
          <w:tcPr>
            <w:tcW w:w="6379" w:type="dxa"/>
          </w:tcPr>
          <w:p w:rsidR="00981D5C" w:rsidRPr="00507B14" w:rsidRDefault="00981D5C" w:rsidP="00ED4001">
            <w:pPr>
              <w:rPr>
                <w:rFonts w:ascii="Verdana" w:hAnsi="Verdana"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</w:tc>
      </w:tr>
    </w:tbl>
    <w:p w:rsidR="00981D5C" w:rsidRPr="00507B14" w:rsidRDefault="00981D5C" w:rsidP="00981D5C">
      <w:pPr>
        <w:rPr>
          <w:rFonts w:ascii="Verdana" w:hAnsi="Verdana"/>
          <w:b/>
          <w:i/>
          <w:sz w:val="16"/>
          <w:szCs w:val="16"/>
        </w:rPr>
      </w:pPr>
      <w:r w:rsidRPr="00507B14">
        <w:rPr>
          <w:rFonts w:ascii="Verdana" w:hAnsi="Verdana"/>
          <w:b/>
          <w:i/>
          <w:sz w:val="16"/>
          <w:szCs w:val="16"/>
        </w:rPr>
        <w:t>50 puntos                         TOTAL PRUEBA</w:t>
      </w:r>
    </w:p>
    <w:p w:rsidR="00981D5C" w:rsidRDefault="00981D5C"/>
    <w:sectPr w:rsidR="00981D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6830"/>
    <w:multiLevelType w:val="hybridMultilevel"/>
    <w:tmpl w:val="E51E3DC2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5C"/>
    <w:rsid w:val="00415912"/>
    <w:rsid w:val="006F2268"/>
    <w:rsid w:val="0098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2016-02-07T20:41:00Z</dcterms:created>
  <dcterms:modified xsi:type="dcterms:W3CDTF">2016-02-07T20:41:00Z</dcterms:modified>
</cp:coreProperties>
</file>