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5F8" w:rsidRPr="0026388C" w:rsidRDefault="00487A32" w:rsidP="00197B0C">
      <w:pPr>
        <w:tabs>
          <w:tab w:val="left" w:pos="2326"/>
          <w:tab w:val="center" w:pos="4252"/>
          <w:tab w:val="right" w:pos="8504"/>
        </w:tabs>
        <w:spacing w:after="0" w:line="240" w:lineRule="auto"/>
        <w:contextualSpacing/>
        <w:rPr>
          <w:rFonts w:ascii="Times New Roman" w:eastAsia="Gulim" w:hAnsi="Times New Roman" w:cs="Times New Roman"/>
          <w:b/>
          <w:sz w:val="24"/>
          <w:szCs w:val="20"/>
        </w:rPr>
      </w:pPr>
      <w:r w:rsidRPr="0026388C">
        <w:rPr>
          <w:rFonts w:ascii="Times New Roman" w:eastAsia="Gulim" w:hAnsi="Times New Roman" w:cs="Times New Roman"/>
          <w:b/>
          <w:sz w:val="24"/>
          <w:szCs w:val="20"/>
        </w:rPr>
        <w:tab/>
      </w:r>
      <w:r w:rsidRPr="0026388C">
        <w:rPr>
          <w:rFonts w:ascii="Times New Roman" w:eastAsia="Gulim" w:hAnsi="Times New Roman" w:cs="Times New Roman"/>
          <w:b/>
          <w:sz w:val="24"/>
          <w:szCs w:val="20"/>
        </w:rPr>
        <w:tab/>
      </w:r>
      <w:r w:rsidR="007E31D1" w:rsidRPr="0026388C">
        <w:rPr>
          <w:rFonts w:ascii="Times New Roman" w:eastAsia="Gulim" w:hAnsi="Times New Roman" w:cs="Times New Roman"/>
          <w:b/>
          <w:sz w:val="24"/>
          <w:szCs w:val="20"/>
        </w:rPr>
        <w:t>EXAMEN</w:t>
      </w:r>
      <w:r w:rsidR="00B065F8" w:rsidRPr="0026388C">
        <w:rPr>
          <w:rFonts w:ascii="Times New Roman" w:eastAsia="Gulim" w:hAnsi="Times New Roman" w:cs="Times New Roman"/>
          <w:b/>
          <w:sz w:val="24"/>
          <w:szCs w:val="20"/>
        </w:rPr>
        <w:t xml:space="preserve"> DE </w:t>
      </w:r>
      <w:r w:rsidR="00AE350B" w:rsidRPr="0026388C">
        <w:rPr>
          <w:rFonts w:ascii="Times New Roman" w:eastAsia="Gulim" w:hAnsi="Times New Roman" w:cs="Times New Roman"/>
          <w:b/>
          <w:sz w:val="24"/>
          <w:szCs w:val="20"/>
        </w:rPr>
        <w:t>CONTABILIDAD II</w:t>
      </w:r>
      <w:r w:rsidRPr="0026388C">
        <w:rPr>
          <w:rFonts w:ascii="Times New Roman" w:eastAsia="Gulim" w:hAnsi="Times New Roman" w:cs="Times New Roman"/>
          <w:b/>
          <w:sz w:val="24"/>
          <w:szCs w:val="20"/>
        </w:rPr>
        <w:tab/>
      </w:r>
    </w:p>
    <w:p w:rsidR="00646790" w:rsidRPr="0026388C" w:rsidRDefault="009613B5" w:rsidP="00197B0C">
      <w:pPr>
        <w:tabs>
          <w:tab w:val="left" w:pos="2326"/>
        </w:tabs>
        <w:spacing w:after="0" w:line="240" w:lineRule="auto"/>
        <w:contextualSpacing/>
        <w:jc w:val="center"/>
        <w:rPr>
          <w:rFonts w:ascii="Times New Roman" w:eastAsia="Gulim" w:hAnsi="Times New Roman" w:cs="Times New Roman"/>
          <w:b/>
          <w:sz w:val="24"/>
          <w:szCs w:val="20"/>
        </w:rPr>
      </w:pPr>
      <w:r w:rsidRPr="0026388C">
        <w:rPr>
          <w:rFonts w:ascii="Times New Roman" w:eastAsia="Gulim" w:hAnsi="Times New Roman" w:cs="Times New Roman"/>
          <w:b/>
          <w:sz w:val="24"/>
          <w:szCs w:val="20"/>
        </w:rPr>
        <w:t>IT 201</w:t>
      </w:r>
      <w:r w:rsidR="00F05D46" w:rsidRPr="0026388C">
        <w:rPr>
          <w:rFonts w:ascii="Times New Roman" w:eastAsia="Gulim" w:hAnsi="Times New Roman" w:cs="Times New Roman"/>
          <w:b/>
          <w:sz w:val="24"/>
          <w:szCs w:val="20"/>
        </w:rPr>
        <w:t>6</w:t>
      </w:r>
      <w:r w:rsidRPr="0026388C">
        <w:rPr>
          <w:rFonts w:ascii="Times New Roman" w:eastAsia="Gulim" w:hAnsi="Times New Roman" w:cs="Times New Roman"/>
          <w:b/>
          <w:sz w:val="24"/>
          <w:szCs w:val="20"/>
        </w:rPr>
        <w:t xml:space="preserve"> – 201</w:t>
      </w:r>
      <w:r w:rsidR="00F05D46" w:rsidRPr="0026388C">
        <w:rPr>
          <w:rFonts w:ascii="Times New Roman" w:eastAsia="Gulim" w:hAnsi="Times New Roman" w:cs="Times New Roman"/>
          <w:b/>
          <w:sz w:val="24"/>
          <w:szCs w:val="20"/>
        </w:rPr>
        <w:t>7</w:t>
      </w:r>
      <w:r w:rsidR="009C4E11" w:rsidRPr="0026388C">
        <w:rPr>
          <w:rFonts w:ascii="Times New Roman" w:eastAsia="Gulim" w:hAnsi="Times New Roman" w:cs="Times New Roman"/>
          <w:b/>
          <w:sz w:val="24"/>
          <w:szCs w:val="20"/>
        </w:rPr>
        <w:t xml:space="preserve"> (</w:t>
      </w:r>
      <w:r w:rsidR="00487A32" w:rsidRPr="0026388C">
        <w:rPr>
          <w:rFonts w:ascii="Times New Roman" w:eastAsia="Gulim" w:hAnsi="Times New Roman" w:cs="Times New Roman"/>
          <w:b/>
          <w:sz w:val="24"/>
          <w:szCs w:val="20"/>
        </w:rPr>
        <w:t>SEGUNDO</w:t>
      </w:r>
      <w:r w:rsidR="009C4E11" w:rsidRPr="0026388C">
        <w:rPr>
          <w:rFonts w:ascii="Times New Roman" w:eastAsia="Gulim" w:hAnsi="Times New Roman" w:cs="Times New Roman"/>
          <w:b/>
          <w:sz w:val="24"/>
          <w:szCs w:val="20"/>
        </w:rPr>
        <w:t xml:space="preserve"> PARCIAL)</w:t>
      </w:r>
    </w:p>
    <w:p w:rsidR="00A05CE9" w:rsidRPr="0026388C" w:rsidRDefault="006A5162" w:rsidP="00197B0C">
      <w:pPr>
        <w:tabs>
          <w:tab w:val="left" w:pos="2326"/>
        </w:tabs>
        <w:spacing w:after="0" w:line="240" w:lineRule="auto"/>
        <w:contextualSpacing/>
        <w:jc w:val="center"/>
        <w:rPr>
          <w:rFonts w:ascii="Times New Roman" w:eastAsia="Gulim" w:hAnsi="Times New Roman" w:cs="Times New Roman"/>
          <w:b/>
          <w:sz w:val="24"/>
          <w:szCs w:val="20"/>
        </w:rPr>
      </w:pPr>
      <w:r w:rsidRPr="0026388C">
        <w:rPr>
          <w:rFonts w:ascii="Times New Roman" w:eastAsia="Gulim" w:hAnsi="Times New Roman" w:cs="Times New Roman"/>
          <w:b/>
          <w:sz w:val="24"/>
          <w:szCs w:val="20"/>
        </w:rPr>
        <w:t>Guayaquil</w:t>
      </w:r>
      <w:r w:rsidR="006B1CBA" w:rsidRPr="0026388C">
        <w:rPr>
          <w:rFonts w:ascii="Times New Roman" w:eastAsia="Gulim" w:hAnsi="Times New Roman" w:cs="Times New Roman"/>
          <w:b/>
          <w:sz w:val="24"/>
          <w:szCs w:val="20"/>
        </w:rPr>
        <w:t>,</w:t>
      </w:r>
      <w:r w:rsidR="006E765F" w:rsidRPr="0026388C">
        <w:rPr>
          <w:rFonts w:ascii="Times New Roman" w:eastAsia="Gulim" w:hAnsi="Times New Roman" w:cs="Times New Roman"/>
          <w:b/>
          <w:sz w:val="24"/>
          <w:szCs w:val="20"/>
        </w:rPr>
        <w:t xml:space="preserve"> Jueves </w:t>
      </w:r>
      <w:r w:rsidR="00487A32" w:rsidRPr="0026388C">
        <w:rPr>
          <w:rFonts w:ascii="Times New Roman" w:eastAsia="Gulim" w:hAnsi="Times New Roman" w:cs="Times New Roman"/>
          <w:b/>
          <w:sz w:val="24"/>
          <w:szCs w:val="20"/>
        </w:rPr>
        <w:t>1</w:t>
      </w:r>
      <w:r w:rsidR="006E765F" w:rsidRPr="0026388C">
        <w:rPr>
          <w:rFonts w:ascii="Times New Roman" w:eastAsia="Gulim" w:hAnsi="Times New Roman" w:cs="Times New Roman"/>
          <w:b/>
          <w:sz w:val="24"/>
          <w:szCs w:val="20"/>
        </w:rPr>
        <w:t xml:space="preserve"> de </w:t>
      </w:r>
      <w:r w:rsidR="00487A32" w:rsidRPr="0026388C">
        <w:rPr>
          <w:rFonts w:ascii="Times New Roman" w:eastAsia="Gulim" w:hAnsi="Times New Roman" w:cs="Times New Roman"/>
          <w:b/>
          <w:sz w:val="24"/>
          <w:szCs w:val="20"/>
        </w:rPr>
        <w:t>septiembre</w:t>
      </w:r>
      <w:r w:rsidRPr="0026388C">
        <w:rPr>
          <w:rFonts w:ascii="Times New Roman" w:eastAsia="Gulim" w:hAnsi="Times New Roman" w:cs="Times New Roman"/>
          <w:b/>
          <w:sz w:val="24"/>
          <w:szCs w:val="20"/>
        </w:rPr>
        <w:t xml:space="preserve"> del 201</w:t>
      </w:r>
      <w:r w:rsidR="006E765F" w:rsidRPr="0026388C">
        <w:rPr>
          <w:rFonts w:ascii="Times New Roman" w:eastAsia="Gulim" w:hAnsi="Times New Roman" w:cs="Times New Roman"/>
          <w:b/>
          <w:sz w:val="24"/>
          <w:szCs w:val="20"/>
        </w:rPr>
        <w:t>6</w:t>
      </w:r>
    </w:p>
    <w:p w:rsidR="00E55596" w:rsidRPr="0026388C" w:rsidRDefault="00E55596" w:rsidP="00197B0C">
      <w:pPr>
        <w:tabs>
          <w:tab w:val="left" w:pos="2326"/>
        </w:tabs>
        <w:spacing w:after="0" w:line="240" w:lineRule="auto"/>
        <w:contextualSpacing/>
        <w:jc w:val="center"/>
        <w:rPr>
          <w:rFonts w:ascii="Times New Roman" w:eastAsia="Gulim" w:hAnsi="Times New Roman" w:cs="Times New Roman"/>
          <w:b/>
          <w:sz w:val="24"/>
          <w:szCs w:val="20"/>
        </w:rPr>
      </w:pPr>
    </w:p>
    <w:p w:rsidR="0094379B" w:rsidRPr="0026388C" w:rsidRDefault="0094379B" w:rsidP="00197B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Times New Roman" w:eastAsia="Gulim" w:hAnsi="Times New Roman" w:cs="Times New Roman"/>
          <w:b/>
          <w:sz w:val="20"/>
          <w:szCs w:val="20"/>
        </w:rPr>
      </w:pPr>
    </w:p>
    <w:p w:rsidR="0094379B" w:rsidRPr="0026388C" w:rsidRDefault="0094379B" w:rsidP="00197B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Times New Roman" w:eastAsia="Gulim" w:hAnsi="Times New Roman" w:cs="Times New Roman"/>
          <w:sz w:val="16"/>
          <w:szCs w:val="16"/>
        </w:rPr>
      </w:pPr>
      <w:r w:rsidRPr="0026388C">
        <w:rPr>
          <w:rFonts w:ascii="Times New Roman" w:eastAsia="Gulim" w:hAnsi="Times New Roman" w:cs="Times New Roman"/>
          <w:sz w:val="20"/>
          <w:szCs w:val="20"/>
        </w:rPr>
        <w:t xml:space="preserve">Yo, _______________________________________________________, </w:t>
      </w:r>
      <w:r w:rsidRPr="0026388C">
        <w:rPr>
          <w:rFonts w:ascii="Times New Roman" w:eastAsia="Gulim" w:hAnsi="Times New Roman" w:cs="Times New Roman"/>
          <w:sz w:val="16"/>
          <w:szCs w:val="16"/>
        </w:rPr>
        <w:t xml:space="preserve">al firmar este compromiso, reconozco que el presente examen está diseñado para ser resuelto de manera individual, que puedo usar una calculadora </w:t>
      </w:r>
      <w:r w:rsidRPr="0026388C">
        <w:rPr>
          <w:rFonts w:ascii="Times New Roman" w:eastAsia="Gulim" w:hAnsi="Times New Roman" w:cs="Times New Roman"/>
          <w:i/>
          <w:sz w:val="16"/>
          <w:szCs w:val="16"/>
        </w:rPr>
        <w:t>ordinaria</w:t>
      </w:r>
      <w:r w:rsidRPr="0026388C">
        <w:rPr>
          <w:rFonts w:ascii="Times New Roman" w:eastAsia="Gulim" w:hAnsi="Times New Roman" w:cs="Times New Roman"/>
          <w:sz w:val="16"/>
          <w:szCs w:val="16"/>
        </w:rPr>
        <w:t xml:space="preserve"> para cálculos aritméticos, un lápiz o esferográfico; que sólo puedo comunicarme con la persona responsable de la recepción del examen; y, cualquier instrumento de comunicación que hubiere traído, debo apagarlo y depositarlo en la parte anterior del aula, junto con algún otro material que se encuentre acompañándolo. No debo además, consultar libros, notas, ni apuntes adicionales a las que se entreguen en esta evaluación. Los temas debo desarrollarlos de manera ordenada. Como estudiante de ESPOL me comprometo a combatir la mediocridad y actuar con honestidad, por eso no copio ni dejo copiar. Firmo al pie del presente compromiso, como constancia de haber leído y aceptado la declaración anterior.</w:t>
      </w:r>
    </w:p>
    <w:p w:rsidR="0015117E" w:rsidRPr="0026388C" w:rsidRDefault="0015117E" w:rsidP="00197B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Times New Roman" w:eastAsia="Gulim" w:hAnsi="Times New Roman" w:cs="Times New Roman"/>
          <w:sz w:val="20"/>
          <w:szCs w:val="20"/>
        </w:rPr>
      </w:pPr>
    </w:p>
    <w:p w:rsidR="0094379B" w:rsidRPr="0026388C" w:rsidRDefault="0094379B" w:rsidP="00197B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Times New Roman" w:eastAsia="Gulim" w:hAnsi="Times New Roman" w:cs="Times New Roman"/>
          <w:sz w:val="20"/>
          <w:szCs w:val="20"/>
        </w:rPr>
      </w:pPr>
      <w:r w:rsidRPr="0026388C">
        <w:rPr>
          <w:rFonts w:ascii="Times New Roman" w:eastAsia="Gulim" w:hAnsi="Times New Roman" w:cs="Times New Roman"/>
          <w:sz w:val="20"/>
          <w:szCs w:val="20"/>
        </w:rPr>
        <w:t>Firma: ______________________</w:t>
      </w:r>
      <w:r w:rsidRPr="0026388C">
        <w:rPr>
          <w:rFonts w:ascii="Times New Roman" w:eastAsia="Gulim" w:hAnsi="Times New Roman" w:cs="Times New Roman"/>
          <w:sz w:val="20"/>
          <w:szCs w:val="20"/>
        </w:rPr>
        <w:tab/>
        <w:t>Nro. Ma</w:t>
      </w:r>
      <w:r w:rsidR="00686665" w:rsidRPr="0026388C">
        <w:rPr>
          <w:rFonts w:ascii="Times New Roman" w:eastAsia="Gulim" w:hAnsi="Times New Roman" w:cs="Times New Roman"/>
          <w:sz w:val="20"/>
          <w:szCs w:val="20"/>
        </w:rPr>
        <w:t>trícula: _________</w:t>
      </w:r>
      <w:r w:rsidRPr="0026388C">
        <w:rPr>
          <w:rFonts w:ascii="Times New Roman" w:eastAsia="Gulim" w:hAnsi="Times New Roman" w:cs="Times New Roman"/>
          <w:sz w:val="20"/>
          <w:szCs w:val="20"/>
        </w:rPr>
        <w:t xml:space="preserve">___ </w:t>
      </w:r>
      <w:r w:rsidRPr="0026388C">
        <w:rPr>
          <w:rFonts w:ascii="Times New Roman" w:eastAsia="Gulim" w:hAnsi="Times New Roman" w:cs="Times New Roman"/>
          <w:sz w:val="20"/>
          <w:szCs w:val="20"/>
        </w:rPr>
        <w:tab/>
        <w:t>Paralelo: __________</w:t>
      </w:r>
    </w:p>
    <w:p w:rsidR="0094379B" w:rsidRPr="0026388C" w:rsidRDefault="0094379B" w:rsidP="00197B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Times New Roman" w:eastAsia="Gulim" w:hAnsi="Times New Roman" w:cs="Times New Roman"/>
          <w:sz w:val="10"/>
          <w:szCs w:val="20"/>
        </w:rPr>
      </w:pPr>
    </w:p>
    <w:p w:rsidR="0058535F" w:rsidRDefault="0058535F" w:rsidP="008064FE">
      <w:pPr>
        <w:pStyle w:val="Default"/>
        <w:jc w:val="both"/>
        <w:rPr>
          <w:rFonts w:ascii="Times New Roman" w:eastAsia="Gulim" w:hAnsi="Times New Roman" w:cs="Times New Roman"/>
          <w:b/>
          <w:sz w:val="20"/>
          <w:szCs w:val="20"/>
          <w:u w:val="single"/>
        </w:rPr>
      </w:pPr>
    </w:p>
    <w:p w:rsidR="0058535F" w:rsidRDefault="0058535F" w:rsidP="008064FE">
      <w:pPr>
        <w:pStyle w:val="Default"/>
        <w:jc w:val="both"/>
        <w:rPr>
          <w:rFonts w:ascii="Times New Roman" w:eastAsia="Gulim" w:hAnsi="Times New Roman" w:cs="Times New Roman"/>
          <w:b/>
          <w:sz w:val="20"/>
          <w:szCs w:val="20"/>
          <w:u w:val="single"/>
        </w:rPr>
      </w:pPr>
    </w:p>
    <w:p w:rsidR="00FB5D62" w:rsidRPr="0026388C" w:rsidRDefault="00476990" w:rsidP="008064FE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26388C">
        <w:rPr>
          <w:rFonts w:ascii="Times New Roman" w:eastAsia="Gulim" w:hAnsi="Times New Roman" w:cs="Times New Roman"/>
          <w:b/>
          <w:sz w:val="20"/>
          <w:szCs w:val="20"/>
          <w:u w:val="single"/>
        </w:rPr>
        <w:t xml:space="preserve">TEMA #1: PREGUNTAS TEÓRICAS </w:t>
      </w:r>
      <w:r w:rsidR="0000747F" w:rsidRPr="0026388C">
        <w:rPr>
          <w:rFonts w:ascii="Times New Roman" w:eastAsia="Gulim" w:hAnsi="Times New Roman" w:cs="Times New Roman"/>
          <w:b/>
          <w:sz w:val="20"/>
          <w:szCs w:val="20"/>
          <w:u w:val="single"/>
        </w:rPr>
        <w:t>(</w:t>
      </w:r>
      <w:r w:rsidR="000A6DCE" w:rsidRPr="0026388C">
        <w:rPr>
          <w:rFonts w:ascii="Times New Roman" w:eastAsia="Gulim" w:hAnsi="Times New Roman" w:cs="Times New Roman"/>
          <w:b/>
          <w:sz w:val="20"/>
          <w:szCs w:val="20"/>
          <w:u w:val="single"/>
        </w:rPr>
        <w:t>2</w:t>
      </w:r>
      <w:r w:rsidR="00B213DA" w:rsidRPr="0026388C">
        <w:rPr>
          <w:rFonts w:ascii="Times New Roman" w:eastAsia="Gulim" w:hAnsi="Times New Roman" w:cs="Times New Roman"/>
          <w:b/>
          <w:sz w:val="20"/>
          <w:szCs w:val="20"/>
          <w:u w:val="single"/>
        </w:rPr>
        <w:t>5</w:t>
      </w:r>
      <w:r w:rsidR="005D663A" w:rsidRPr="0026388C">
        <w:rPr>
          <w:rFonts w:ascii="Times New Roman" w:eastAsia="Gulim" w:hAnsi="Times New Roman" w:cs="Times New Roman"/>
          <w:b/>
          <w:sz w:val="20"/>
          <w:szCs w:val="20"/>
          <w:u w:val="single"/>
        </w:rPr>
        <w:t xml:space="preserve"> puntos</w:t>
      </w:r>
      <w:r w:rsidR="00942835" w:rsidRPr="0026388C">
        <w:rPr>
          <w:rFonts w:ascii="Times New Roman" w:eastAsia="Gulim" w:hAnsi="Times New Roman" w:cs="Times New Roman"/>
          <w:b/>
          <w:sz w:val="20"/>
          <w:szCs w:val="20"/>
          <w:u w:val="single"/>
        </w:rPr>
        <w:t>)</w:t>
      </w:r>
      <w:r w:rsidR="00FB5D62" w:rsidRPr="0026388C">
        <w:rPr>
          <w:rFonts w:ascii="Times New Roman" w:eastAsia="Gulim" w:hAnsi="Times New Roman" w:cs="Times New Roman"/>
          <w:b/>
          <w:sz w:val="20"/>
          <w:szCs w:val="20"/>
          <w:u w:val="single"/>
        </w:rPr>
        <w:t xml:space="preserve"> </w:t>
      </w:r>
      <w:r w:rsidR="00D25E79" w:rsidRPr="0026388C">
        <w:rPr>
          <w:rFonts w:ascii="Times New Roman" w:hAnsi="Times New Roman" w:cs="Times New Roman"/>
          <w:b/>
          <w:i/>
          <w:sz w:val="20"/>
          <w:szCs w:val="20"/>
        </w:rPr>
        <w:t>Resultado de Aprendizaje</w:t>
      </w:r>
      <w:r w:rsidR="00FB5D62" w:rsidRPr="0026388C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D25E79" w:rsidRPr="0026388C">
        <w:rPr>
          <w:rFonts w:ascii="Times New Roman" w:hAnsi="Times New Roman" w:cs="Times New Roman"/>
          <w:b/>
          <w:i/>
          <w:sz w:val="20"/>
          <w:szCs w:val="20"/>
        </w:rPr>
        <w:t>c) Tener la habilidad para comunicarse efectivamente de forma oral y escrita en español.</w:t>
      </w:r>
    </w:p>
    <w:p w:rsidR="00197B0C" w:rsidRPr="0026388C" w:rsidRDefault="00197B0C" w:rsidP="008064F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6388C">
        <w:rPr>
          <w:rFonts w:ascii="Times New Roman" w:hAnsi="Times New Roman" w:cs="Times New Roman"/>
          <w:b/>
          <w:sz w:val="20"/>
          <w:szCs w:val="20"/>
        </w:rPr>
        <w:t>1.- El valor residual utilizado en los métodos de depreciación es:</w:t>
      </w:r>
      <w:r w:rsidRPr="0026388C">
        <w:rPr>
          <w:rFonts w:ascii="Times New Roman" w:hAnsi="Times New Roman" w:cs="Times New Roman"/>
          <w:b/>
          <w:sz w:val="20"/>
          <w:szCs w:val="20"/>
        </w:rPr>
        <w:tab/>
      </w:r>
      <w:r w:rsidRPr="0026388C">
        <w:rPr>
          <w:rFonts w:ascii="Times New Roman" w:hAnsi="Times New Roman" w:cs="Times New Roman"/>
          <w:b/>
          <w:sz w:val="20"/>
          <w:szCs w:val="20"/>
        </w:rPr>
        <w:tab/>
      </w:r>
      <w:r w:rsidRPr="0026388C">
        <w:rPr>
          <w:rFonts w:ascii="Times New Roman" w:hAnsi="Times New Roman" w:cs="Times New Roman"/>
          <w:b/>
          <w:sz w:val="20"/>
          <w:szCs w:val="20"/>
        </w:rPr>
        <w:tab/>
      </w:r>
      <w:r w:rsidRPr="0026388C">
        <w:rPr>
          <w:rFonts w:ascii="Times New Roman" w:hAnsi="Times New Roman" w:cs="Times New Roman"/>
          <w:b/>
          <w:sz w:val="20"/>
          <w:szCs w:val="20"/>
        </w:rPr>
        <w:tab/>
      </w:r>
    </w:p>
    <w:p w:rsidR="00197B0C" w:rsidRPr="0026388C" w:rsidRDefault="00197B0C" w:rsidP="008064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388C">
        <w:rPr>
          <w:rFonts w:ascii="Times New Roman" w:hAnsi="Times New Roman" w:cs="Times New Roman"/>
          <w:sz w:val="20"/>
          <w:szCs w:val="20"/>
          <w:highlight w:val="yellow"/>
        </w:rPr>
        <w:t xml:space="preserve">A. La estimación </w:t>
      </w:r>
      <w:proofErr w:type="spellStart"/>
      <w:r w:rsidRPr="0026388C">
        <w:rPr>
          <w:rFonts w:ascii="Times New Roman" w:hAnsi="Times New Roman" w:cs="Times New Roman"/>
          <w:sz w:val="20"/>
          <w:szCs w:val="20"/>
          <w:highlight w:val="yellow"/>
        </w:rPr>
        <w:t>evidencial</w:t>
      </w:r>
      <w:proofErr w:type="spellEnd"/>
      <w:r w:rsidRPr="0026388C">
        <w:rPr>
          <w:rFonts w:ascii="Times New Roman" w:hAnsi="Times New Roman" w:cs="Times New Roman"/>
          <w:sz w:val="20"/>
          <w:szCs w:val="20"/>
          <w:highlight w:val="yellow"/>
        </w:rPr>
        <w:t xml:space="preserve"> del costo del activo luego del tiempo de uso, definido por la de vida </w:t>
      </w:r>
      <w:r w:rsidR="007A2EB0" w:rsidRPr="0026388C">
        <w:rPr>
          <w:rFonts w:ascii="Times New Roman" w:hAnsi="Times New Roman" w:cs="Times New Roman"/>
          <w:sz w:val="20"/>
          <w:szCs w:val="20"/>
          <w:highlight w:val="yellow"/>
        </w:rPr>
        <w:t xml:space="preserve">útil </w:t>
      </w:r>
      <w:r w:rsidRPr="0026388C">
        <w:rPr>
          <w:rFonts w:ascii="Times New Roman" w:hAnsi="Times New Roman" w:cs="Times New Roman"/>
          <w:sz w:val="20"/>
          <w:szCs w:val="20"/>
          <w:highlight w:val="yellow"/>
        </w:rPr>
        <w:t>determinada</w:t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</w:p>
    <w:p w:rsidR="00197B0C" w:rsidRPr="0026388C" w:rsidRDefault="00197B0C" w:rsidP="008064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388C">
        <w:rPr>
          <w:rFonts w:ascii="Times New Roman" w:hAnsi="Times New Roman" w:cs="Times New Roman"/>
          <w:sz w:val="20"/>
          <w:szCs w:val="20"/>
        </w:rPr>
        <w:t>B. Valor que se estima en el rango del  2% al 5% del costo del activo</w:t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</w:p>
    <w:p w:rsidR="00197B0C" w:rsidRPr="0026388C" w:rsidRDefault="00197B0C" w:rsidP="008064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388C">
        <w:rPr>
          <w:rFonts w:ascii="Times New Roman" w:hAnsi="Times New Roman" w:cs="Times New Roman"/>
          <w:sz w:val="20"/>
          <w:szCs w:val="20"/>
        </w:rPr>
        <w:t>C. Valor definido por la costumbre</w:t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</w:p>
    <w:p w:rsidR="00197B0C" w:rsidRPr="0026388C" w:rsidRDefault="00197B0C" w:rsidP="008064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388C">
        <w:rPr>
          <w:rFonts w:ascii="Times New Roman" w:hAnsi="Times New Roman" w:cs="Times New Roman"/>
          <w:sz w:val="20"/>
          <w:szCs w:val="20"/>
        </w:rPr>
        <w:t>D. Valor representativo que no debe exceder del $2.000,00</w:t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</w:p>
    <w:p w:rsidR="00197B0C" w:rsidRPr="0026388C" w:rsidRDefault="00197B0C" w:rsidP="008064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388C">
        <w:rPr>
          <w:rFonts w:ascii="Times New Roman" w:hAnsi="Times New Roman" w:cs="Times New Roman"/>
          <w:sz w:val="20"/>
          <w:szCs w:val="20"/>
        </w:rPr>
        <w:t xml:space="preserve">E. Puede ser $ 1,00 lo importante </w:t>
      </w:r>
      <w:r w:rsidR="007A2EB0" w:rsidRPr="0026388C">
        <w:rPr>
          <w:rFonts w:ascii="Times New Roman" w:hAnsi="Times New Roman" w:cs="Times New Roman"/>
          <w:sz w:val="20"/>
          <w:szCs w:val="20"/>
        </w:rPr>
        <w:t>es que conste en el activo</w:t>
      </w:r>
      <w:r w:rsidR="007A2EB0" w:rsidRPr="0026388C">
        <w:rPr>
          <w:rFonts w:ascii="Times New Roman" w:hAnsi="Times New Roman" w:cs="Times New Roman"/>
          <w:sz w:val="20"/>
          <w:szCs w:val="20"/>
        </w:rPr>
        <w:tab/>
      </w:r>
      <w:r w:rsidR="007A2EB0"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</w:p>
    <w:p w:rsidR="00197B0C" w:rsidRPr="0026388C" w:rsidRDefault="00197B0C" w:rsidP="008064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</w:p>
    <w:p w:rsidR="00197B0C" w:rsidRPr="0026388C" w:rsidRDefault="00197B0C" w:rsidP="008064F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6388C">
        <w:rPr>
          <w:rFonts w:ascii="Times New Roman" w:hAnsi="Times New Roman" w:cs="Times New Roman"/>
          <w:b/>
          <w:sz w:val="20"/>
          <w:szCs w:val="20"/>
        </w:rPr>
        <w:t xml:space="preserve">2.- El sistema periódico utiliza: </w:t>
      </w:r>
      <w:r w:rsidRPr="0026388C">
        <w:rPr>
          <w:rFonts w:ascii="Times New Roman" w:hAnsi="Times New Roman" w:cs="Times New Roman"/>
          <w:b/>
          <w:sz w:val="20"/>
          <w:szCs w:val="20"/>
        </w:rPr>
        <w:tab/>
      </w:r>
      <w:r w:rsidRPr="0026388C">
        <w:rPr>
          <w:rFonts w:ascii="Times New Roman" w:hAnsi="Times New Roman" w:cs="Times New Roman"/>
          <w:b/>
          <w:sz w:val="20"/>
          <w:szCs w:val="20"/>
        </w:rPr>
        <w:tab/>
      </w:r>
      <w:r w:rsidRPr="0026388C">
        <w:rPr>
          <w:rFonts w:ascii="Times New Roman" w:hAnsi="Times New Roman" w:cs="Times New Roman"/>
          <w:b/>
          <w:sz w:val="20"/>
          <w:szCs w:val="20"/>
        </w:rPr>
        <w:tab/>
      </w:r>
      <w:r w:rsidRPr="0026388C">
        <w:rPr>
          <w:rFonts w:ascii="Times New Roman" w:hAnsi="Times New Roman" w:cs="Times New Roman"/>
          <w:b/>
          <w:sz w:val="20"/>
          <w:szCs w:val="20"/>
        </w:rPr>
        <w:tab/>
      </w:r>
      <w:r w:rsidRPr="0026388C">
        <w:rPr>
          <w:rFonts w:ascii="Times New Roman" w:hAnsi="Times New Roman" w:cs="Times New Roman"/>
          <w:b/>
          <w:sz w:val="20"/>
          <w:szCs w:val="20"/>
        </w:rPr>
        <w:tab/>
      </w:r>
    </w:p>
    <w:p w:rsidR="00197B0C" w:rsidRPr="0026388C" w:rsidRDefault="00197B0C" w:rsidP="008064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388C">
        <w:rPr>
          <w:rFonts w:ascii="Times New Roman" w:hAnsi="Times New Roman" w:cs="Times New Roman"/>
          <w:sz w:val="20"/>
          <w:szCs w:val="20"/>
        </w:rPr>
        <w:t>A. Solo la cuenta de Mercadería cuando se compra y se vende mercadería</w:t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</w:p>
    <w:p w:rsidR="00197B0C" w:rsidRPr="0026388C" w:rsidRDefault="00197B0C" w:rsidP="008064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388C">
        <w:rPr>
          <w:rFonts w:ascii="Times New Roman" w:hAnsi="Times New Roman" w:cs="Times New Roman"/>
          <w:sz w:val="20"/>
          <w:szCs w:val="20"/>
        </w:rPr>
        <w:t>B. La cuenta Costos de productos vendidos después de cada venta</w:t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</w:p>
    <w:p w:rsidR="00197B0C" w:rsidRPr="0026388C" w:rsidRDefault="00197B0C" w:rsidP="008064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388C">
        <w:rPr>
          <w:rFonts w:ascii="Times New Roman" w:hAnsi="Times New Roman" w:cs="Times New Roman"/>
          <w:sz w:val="20"/>
          <w:szCs w:val="20"/>
          <w:highlight w:val="yellow"/>
        </w:rPr>
        <w:t>C. La cuenta Compras, Descuento y devoluciones en compras, para el registro de la adquisición, descuento y devolución de mercadería</w:t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</w:p>
    <w:p w:rsidR="00197B0C" w:rsidRPr="0026388C" w:rsidRDefault="00197B0C" w:rsidP="008064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388C">
        <w:rPr>
          <w:rFonts w:ascii="Times New Roman" w:hAnsi="Times New Roman" w:cs="Times New Roman"/>
          <w:sz w:val="20"/>
          <w:szCs w:val="20"/>
        </w:rPr>
        <w:t>D. La cuenta Mercaderías para la venta de mercadería</w:t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</w:p>
    <w:p w:rsidR="00197B0C" w:rsidRPr="0026388C" w:rsidRDefault="00197B0C" w:rsidP="008064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388C">
        <w:rPr>
          <w:rFonts w:ascii="Times New Roman" w:hAnsi="Times New Roman" w:cs="Times New Roman"/>
          <w:sz w:val="20"/>
          <w:szCs w:val="20"/>
        </w:rPr>
        <w:t>E. La cuenta Inventarios para aumentarlo cada</w:t>
      </w:r>
      <w:r w:rsidR="008064FE" w:rsidRPr="0026388C">
        <w:rPr>
          <w:rFonts w:ascii="Times New Roman" w:hAnsi="Times New Roman" w:cs="Times New Roman"/>
          <w:sz w:val="20"/>
          <w:szCs w:val="20"/>
        </w:rPr>
        <w:t xml:space="preserve"> vez que se compra mercadería</w:t>
      </w:r>
      <w:r w:rsidR="008064FE" w:rsidRPr="0026388C">
        <w:rPr>
          <w:rFonts w:ascii="Times New Roman" w:hAnsi="Times New Roman" w:cs="Times New Roman"/>
          <w:sz w:val="20"/>
          <w:szCs w:val="20"/>
        </w:rPr>
        <w:tab/>
      </w:r>
      <w:r w:rsidR="008064FE"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</w:p>
    <w:p w:rsidR="00197B0C" w:rsidRPr="0026388C" w:rsidRDefault="00197B0C" w:rsidP="008064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</w:p>
    <w:p w:rsidR="00197B0C" w:rsidRPr="0026388C" w:rsidRDefault="00197B0C" w:rsidP="008064F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6388C">
        <w:rPr>
          <w:rFonts w:ascii="Times New Roman" w:hAnsi="Times New Roman" w:cs="Times New Roman"/>
          <w:b/>
          <w:sz w:val="20"/>
          <w:szCs w:val="20"/>
        </w:rPr>
        <w:t xml:space="preserve">3.- Cuál de los siguientes enunciados es una característica del método de </w:t>
      </w:r>
      <w:r w:rsidR="007A2EB0" w:rsidRPr="0026388C">
        <w:rPr>
          <w:rFonts w:ascii="Times New Roman" w:hAnsi="Times New Roman" w:cs="Times New Roman"/>
          <w:b/>
          <w:sz w:val="20"/>
          <w:szCs w:val="20"/>
        </w:rPr>
        <w:t>valuación de inventarios PEPS:</w:t>
      </w:r>
      <w:r w:rsidR="007A2EB0" w:rsidRPr="0026388C">
        <w:rPr>
          <w:rFonts w:ascii="Times New Roman" w:hAnsi="Times New Roman" w:cs="Times New Roman"/>
          <w:b/>
          <w:sz w:val="20"/>
          <w:szCs w:val="20"/>
        </w:rPr>
        <w:tab/>
      </w:r>
    </w:p>
    <w:p w:rsidR="00197B0C" w:rsidRPr="0026388C" w:rsidRDefault="00197B0C" w:rsidP="008064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388C">
        <w:rPr>
          <w:rFonts w:ascii="Times New Roman" w:hAnsi="Times New Roman" w:cs="Times New Roman"/>
          <w:sz w:val="20"/>
          <w:szCs w:val="20"/>
        </w:rPr>
        <w:t>A. La valoración del Inventario final no es concordante con el precio real de mercado</w:t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</w:p>
    <w:p w:rsidR="00197B0C" w:rsidRPr="0026388C" w:rsidRDefault="00197B0C" w:rsidP="008064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388C">
        <w:rPr>
          <w:rFonts w:ascii="Times New Roman" w:hAnsi="Times New Roman" w:cs="Times New Roman"/>
          <w:sz w:val="20"/>
          <w:szCs w:val="20"/>
        </w:rPr>
        <w:t>B. La utilidad bruta reportada es menor comparada con otros métodos</w:t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</w:p>
    <w:p w:rsidR="00197B0C" w:rsidRPr="0026388C" w:rsidRDefault="00197B0C" w:rsidP="008064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388C">
        <w:rPr>
          <w:rFonts w:ascii="Times New Roman" w:hAnsi="Times New Roman" w:cs="Times New Roman"/>
          <w:sz w:val="20"/>
          <w:szCs w:val="20"/>
        </w:rPr>
        <w:t>C. El Inventario Inicial de mercadería no concuerda con los Inventarios físicos de mercadería</w:t>
      </w:r>
      <w:r w:rsidRPr="0026388C">
        <w:rPr>
          <w:rFonts w:ascii="Times New Roman" w:hAnsi="Times New Roman" w:cs="Times New Roman"/>
          <w:sz w:val="20"/>
          <w:szCs w:val="20"/>
        </w:rPr>
        <w:tab/>
      </w:r>
    </w:p>
    <w:p w:rsidR="00197B0C" w:rsidRPr="0026388C" w:rsidRDefault="00197B0C" w:rsidP="008064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388C">
        <w:rPr>
          <w:rFonts w:ascii="Times New Roman" w:hAnsi="Times New Roman" w:cs="Times New Roman"/>
          <w:sz w:val="20"/>
          <w:szCs w:val="20"/>
          <w:highlight w:val="yellow"/>
        </w:rPr>
        <w:t>D. Produce un mayor impuesto a la renta por pagar</w:t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</w:p>
    <w:p w:rsidR="00197B0C" w:rsidRPr="0026388C" w:rsidRDefault="00197B0C" w:rsidP="008064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388C">
        <w:rPr>
          <w:rFonts w:ascii="Times New Roman" w:hAnsi="Times New Roman" w:cs="Times New Roman"/>
          <w:sz w:val="20"/>
          <w:szCs w:val="20"/>
        </w:rPr>
        <w:t>E. Permite obtener un costo promedio por m</w:t>
      </w:r>
      <w:r w:rsidR="007A2EB0" w:rsidRPr="0026388C">
        <w:rPr>
          <w:rFonts w:ascii="Times New Roman" w:hAnsi="Times New Roman" w:cs="Times New Roman"/>
          <w:sz w:val="20"/>
          <w:szCs w:val="20"/>
        </w:rPr>
        <w:t>ercadería menor al costo real</w:t>
      </w:r>
      <w:r w:rsidR="008064FE" w:rsidRPr="0026388C">
        <w:rPr>
          <w:rFonts w:ascii="Times New Roman" w:hAnsi="Times New Roman" w:cs="Times New Roman"/>
          <w:sz w:val="20"/>
          <w:szCs w:val="20"/>
        </w:rPr>
        <w:tab/>
      </w:r>
      <w:r w:rsidR="008064FE"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</w:p>
    <w:p w:rsidR="00197B0C" w:rsidRPr="0026388C" w:rsidRDefault="00197B0C" w:rsidP="008064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</w:p>
    <w:p w:rsidR="00197B0C" w:rsidRPr="0026388C" w:rsidRDefault="00197B0C" w:rsidP="008064F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6388C">
        <w:rPr>
          <w:rFonts w:ascii="Times New Roman" w:hAnsi="Times New Roman" w:cs="Times New Roman"/>
          <w:b/>
          <w:sz w:val="20"/>
          <w:szCs w:val="20"/>
        </w:rPr>
        <w:t>4.- El método de depreciación que cancela  una mayor proporción  del costo del activo cerca del inicio de su vida útil es:</w:t>
      </w:r>
      <w:r w:rsidRPr="0026388C">
        <w:rPr>
          <w:rFonts w:ascii="Times New Roman" w:hAnsi="Times New Roman" w:cs="Times New Roman"/>
          <w:b/>
          <w:sz w:val="20"/>
          <w:szCs w:val="20"/>
        </w:rPr>
        <w:tab/>
      </w:r>
      <w:r w:rsidRPr="0026388C">
        <w:rPr>
          <w:rFonts w:ascii="Times New Roman" w:hAnsi="Times New Roman" w:cs="Times New Roman"/>
          <w:b/>
          <w:sz w:val="20"/>
          <w:szCs w:val="20"/>
        </w:rPr>
        <w:tab/>
      </w:r>
      <w:r w:rsidRPr="0026388C">
        <w:rPr>
          <w:rFonts w:ascii="Times New Roman" w:hAnsi="Times New Roman" w:cs="Times New Roman"/>
          <w:b/>
          <w:sz w:val="20"/>
          <w:szCs w:val="20"/>
        </w:rPr>
        <w:tab/>
      </w:r>
      <w:r w:rsidRPr="0026388C">
        <w:rPr>
          <w:rFonts w:ascii="Times New Roman" w:hAnsi="Times New Roman" w:cs="Times New Roman"/>
          <w:b/>
          <w:sz w:val="20"/>
          <w:szCs w:val="20"/>
        </w:rPr>
        <w:tab/>
      </w:r>
      <w:r w:rsidRPr="0026388C">
        <w:rPr>
          <w:rFonts w:ascii="Times New Roman" w:hAnsi="Times New Roman" w:cs="Times New Roman"/>
          <w:b/>
          <w:sz w:val="20"/>
          <w:szCs w:val="20"/>
        </w:rPr>
        <w:tab/>
      </w:r>
    </w:p>
    <w:p w:rsidR="00197B0C" w:rsidRPr="0026388C" w:rsidRDefault="00197B0C" w:rsidP="008064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388C">
        <w:rPr>
          <w:rFonts w:ascii="Times New Roman" w:hAnsi="Times New Roman" w:cs="Times New Roman"/>
          <w:sz w:val="20"/>
          <w:szCs w:val="20"/>
        </w:rPr>
        <w:t>A. Método de Línea recta</w:t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</w:p>
    <w:p w:rsidR="00197B0C" w:rsidRPr="0026388C" w:rsidRDefault="00197B0C" w:rsidP="008064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388C">
        <w:rPr>
          <w:rFonts w:ascii="Times New Roman" w:hAnsi="Times New Roman" w:cs="Times New Roman"/>
          <w:sz w:val="20"/>
          <w:szCs w:val="20"/>
        </w:rPr>
        <w:t>B. Método  Suma de dígitos de los años</w:t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</w:p>
    <w:p w:rsidR="00197B0C" w:rsidRPr="0026388C" w:rsidRDefault="00197B0C" w:rsidP="008064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388C">
        <w:rPr>
          <w:rFonts w:ascii="Times New Roman" w:hAnsi="Times New Roman" w:cs="Times New Roman"/>
          <w:sz w:val="20"/>
          <w:szCs w:val="20"/>
        </w:rPr>
        <w:t>C. Método Depreciación acumulada</w:t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</w:p>
    <w:p w:rsidR="00197B0C" w:rsidRPr="0026388C" w:rsidRDefault="00197B0C" w:rsidP="008064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388C">
        <w:rPr>
          <w:rFonts w:ascii="Times New Roman" w:hAnsi="Times New Roman" w:cs="Times New Roman"/>
          <w:sz w:val="20"/>
          <w:szCs w:val="20"/>
          <w:highlight w:val="yellow"/>
        </w:rPr>
        <w:t>D. Método Doble saldo decreciente</w:t>
      </w:r>
      <w:r w:rsidRPr="0026388C">
        <w:rPr>
          <w:rFonts w:ascii="Times New Roman" w:hAnsi="Times New Roman" w:cs="Times New Roman"/>
          <w:sz w:val="20"/>
          <w:szCs w:val="20"/>
        </w:rPr>
        <w:t xml:space="preserve"> </w:t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</w:p>
    <w:p w:rsidR="00197B0C" w:rsidRPr="0026388C" w:rsidRDefault="008064FE" w:rsidP="008064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388C">
        <w:rPr>
          <w:rFonts w:ascii="Times New Roman" w:hAnsi="Times New Roman" w:cs="Times New Roman"/>
          <w:sz w:val="20"/>
          <w:szCs w:val="20"/>
        </w:rPr>
        <w:t>E</w:t>
      </w:r>
      <w:r w:rsidR="00197B0C" w:rsidRPr="0026388C">
        <w:rPr>
          <w:rFonts w:ascii="Times New Roman" w:hAnsi="Times New Roman" w:cs="Times New Roman"/>
          <w:sz w:val="20"/>
          <w:szCs w:val="20"/>
        </w:rPr>
        <w:t>. Método</w:t>
      </w:r>
      <w:r w:rsidR="007A2EB0" w:rsidRPr="0026388C">
        <w:rPr>
          <w:rFonts w:ascii="Times New Roman" w:hAnsi="Times New Roman" w:cs="Times New Roman"/>
          <w:sz w:val="20"/>
          <w:szCs w:val="20"/>
        </w:rPr>
        <w:t xml:space="preserve"> de Unidades de producción</w:t>
      </w:r>
      <w:r w:rsidR="007A2EB0" w:rsidRPr="0026388C">
        <w:rPr>
          <w:rFonts w:ascii="Times New Roman" w:hAnsi="Times New Roman" w:cs="Times New Roman"/>
          <w:sz w:val="20"/>
          <w:szCs w:val="20"/>
        </w:rPr>
        <w:tab/>
      </w:r>
      <w:r w:rsidR="007A2EB0" w:rsidRPr="0026388C">
        <w:rPr>
          <w:rFonts w:ascii="Times New Roman" w:hAnsi="Times New Roman" w:cs="Times New Roman"/>
          <w:sz w:val="20"/>
          <w:szCs w:val="20"/>
        </w:rPr>
        <w:tab/>
      </w:r>
      <w:r w:rsidR="007A2EB0" w:rsidRPr="0026388C">
        <w:rPr>
          <w:rFonts w:ascii="Times New Roman" w:hAnsi="Times New Roman" w:cs="Times New Roman"/>
          <w:sz w:val="20"/>
          <w:szCs w:val="20"/>
        </w:rPr>
        <w:tab/>
      </w:r>
      <w:r w:rsidR="007A2EB0" w:rsidRPr="0026388C">
        <w:rPr>
          <w:rFonts w:ascii="Times New Roman" w:hAnsi="Times New Roman" w:cs="Times New Roman"/>
          <w:sz w:val="20"/>
          <w:szCs w:val="20"/>
        </w:rPr>
        <w:tab/>
      </w:r>
      <w:r w:rsidR="007A2EB0" w:rsidRPr="0026388C">
        <w:rPr>
          <w:rFonts w:ascii="Times New Roman" w:hAnsi="Times New Roman" w:cs="Times New Roman"/>
          <w:sz w:val="20"/>
          <w:szCs w:val="20"/>
        </w:rPr>
        <w:tab/>
      </w:r>
      <w:r w:rsidR="007A2EB0" w:rsidRPr="0026388C">
        <w:rPr>
          <w:rFonts w:ascii="Times New Roman" w:hAnsi="Times New Roman" w:cs="Times New Roman"/>
          <w:sz w:val="20"/>
          <w:szCs w:val="20"/>
        </w:rPr>
        <w:tab/>
      </w:r>
      <w:r w:rsidR="007A2EB0" w:rsidRPr="0026388C">
        <w:rPr>
          <w:rFonts w:ascii="Times New Roman" w:hAnsi="Times New Roman" w:cs="Times New Roman"/>
          <w:sz w:val="20"/>
          <w:szCs w:val="20"/>
        </w:rPr>
        <w:tab/>
      </w:r>
      <w:r w:rsidR="007A2EB0" w:rsidRPr="0026388C">
        <w:rPr>
          <w:rFonts w:ascii="Times New Roman" w:hAnsi="Times New Roman" w:cs="Times New Roman"/>
          <w:sz w:val="20"/>
          <w:szCs w:val="20"/>
        </w:rPr>
        <w:tab/>
      </w:r>
      <w:r w:rsidR="007A2EB0" w:rsidRPr="0026388C">
        <w:rPr>
          <w:rFonts w:ascii="Times New Roman" w:hAnsi="Times New Roman" w:cs="Times New Roman"/>
          <w:sz w:val="20"/>
          <w:szCs w:val="20"/>
        </w:rPr>
        <w:tab/>
      </w:r>
      <w:r w:rsidR="007A2EB0" w:rsidRPr="0026388C">
        <w:rPr>
          <w:rFonts w:ascii="Times New Roman" w:hAnsi="Times New Roman" w:cs="Times New Roman"/>
          <w:sz w:val="20"/>
          <w:szCs w:val="20"/>
        </w:rPr>
        <w:tab/>
      </w:r>
      <w:r w:rsidR="00197B0C" w:rsidRPr="0026388C">
        <w:rPr>
          <w:rFonts w:ascii="Times New Roman" w:hAnsi="Times New Roman" w:cs="Times New Roman"/>
          <w:sz w:val="20"/>
          <w:szCs w:val="20"/>
        </w:rPr>
        <w:tab/>
      </w:r>
      <w:r w:rsidR="00197B0C" w:rsidRPr="0026388C">
        <w:rPr>
          <w:rFonts w:ascii="Times New Roman" w:hAnsi="Times New Roman" w:cs="Times New Roman"/>
          <w:sz w:val="20"/>
          <w:szCs w:val="20"/>
        </w:rPr>
        <w:tab/>
      </w:r>
      <w:r w:rsidR="00197B0C" w:rsidRPr="0026388C">
        <w:rPr>
          <w:rFonts w:ascii="Times New Roman" w:hAnsi="Times New Roman" w:cs="Times New Roman"/>
          <w:sz w:val="20"/>
          <w:szCs w:val="20"/>
        </w:rPr>
        <w:tab/>
      </w:r>
      <w:r w:rsidR="00197B0C" w:rsidRPr="0026388C">
        <w:rPr>
          <w:rFonts w:ascii="Times New Roman" w:hAnsi="Times New Roman" w:cs="Times New Roman"/>
          <w:sz w:val="20"/>
          <w:szCs w:val="20"/>
        </w:rPr>
        <w:tab/>
      </w:r>
    </w:p>
    <w:p w:rsidR="00197B0C" w:rsidRPr="0026388C" w:rsidRDefault="00197B0C" w:rsidP="008064F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6388C">
        <w:rPr>
          <w:rFonts w:ascii="Times New Roman" w:hAnsi="Times New Roman" w:cs="Times New Roman"/>
          <w:b/>
          <w:sz w:val="20"/>
          <w:szCs w:val="20"/>
        </w:rPr>
        <w:t>5.- Las Provisiones mensuales que se realizan junto con</w:t>
      </w:r>
      <w:r w:rsidR="008064FE" w:rsidRPr="0026388C">
        <w:rPr>
          <w:rFonts w:ascii="Times New Roman" w:hAnsi="Times New Roman" w:cs="Times New Roman"/>
          <w:b/>
          <w:sz w:val="20"/>
          <w:szCs w:val="20"/>
        </w:rPr>
        <w:t xml:space="preserve"> el Rol de Pagos deben ser por:</w:t>
      </w:r>
      <w:r w:rsidRPr="0026388C">
        <w:rPr>
          <w:rFonts w:ascii="Times New Roman" w:hAnsi="Times New Roman" w:cs="Times New Roman"/>
          <w:b/>
          <w:sz w:val="20"/>
          <w:szCs w:val="20"/>
        </w:rPr>
        <w:tab/>
      </w:r>
    </w:p>
    <w:p w:rsidR="00197B0C" w:rsidRPr="0026388C" w:rsidRDefault="00197B0C" w:rsidP="008064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388C">
        <w:rPr>
          <w:rFonts w:ascii="Times New Roman" w:hAnsi="Times New Roman" w:cs="Times New Roman"/>
          <w:sz w:val="20"/>
          <w:szCs w:val="20"/>
        </w:rPr>
        <w:t>A.- Bono Navideño y Bono Educativo</w:t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</w:p>
    <w:p w:rsidR="00197B0C" w:rsidRPr="0026388C" w:rsidRDefault="00197B0C" w:rsidP="008064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594C6A">
        <w:rPr>
          <w:rFonts w:ascii="Times New Roman" w:hAnsi="Times New Roman" w:cs="Times New Roman"/>
          <w:sz w:val="20"/>
          <w:szCs w:val="20"/>
          <w:highlight w:val="yellow"/>
        </w:rPr>
        <w:t>B.- Bono Navideño, Bono Educativo y Vacaciones</w:t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</w:p>
    <w:p w:rsidR="00197B0C" w:rsidRPr="0026388C" w:rsidRDefault="00197B0C" w:rsidP="008064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388C">
        <w:rPr>
          <w:rFonts w:ascii="Times New Roman" w:hAnsi="Times New Roman" w:cs="Times New Roman"/>
          <w:sz w:val="20"/>
          <w:szCs w:val="20"/>
        </w:rPr>
        <w:t>C.- Vacaciones y Pagos Patronales al IESS</w:t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</w:p>
    <w:p w:rsidR="00197B0C" w:rsidRPr="00594C6A" w:rsidRDefault="00197B0C" w:rsidP="008064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94C6A">
        <w:rPr>
          <w:rFonts w:ascii="Times New Roman" w:hAnsi="Times New Roman" w:cs="Times New Roman"/>
          <w:sz w:val="20"/>
          <w:szCs w:val="20"/>
        </w:rPr>
        <w:t>D. Pagos al IESS por concepto de Aporte Patronal y pagos al IECE Y SECAP</w:t>
      </w:r>
      <w:r w:rsidRPr="00594C6A">
        <w:rPr>
          <w:rFonts w:ascii="Times New Roman" w:hAnsi="Times New Roman" w:cs="Times New Roman"/>
          <w:sz w:val="20"/>
          <w:szCs w:val="20"/>
        </w:rPr>
        <w:tab/>
      </w:r>
      <w:r w:rsidRPr="00594C6A">
        <w:rPr>
          <w:rFonts w:ascii="Times New Roman" w:hAnsi="Times New Roman" w:cs="Times New Roman"/>
          <w:sz w:val="20"/>
          <w:szCs w:val="20"/>
        </w:rPr>
        <w:tab/>
      </w:r>
      <w:r w:rsidRPr="00594C6A">
        <w:rPr>
          <w:rFonts w:ascii="Times New Roman" w:hAnsi="Times New Roman" w:cs="Times New Roman"/>
          <w:sz w:val="20"/>
          <w:szCs w:val="20"/>
        </w:rPr>
        <w:tab/>
      </w:r>
    </w:p>
    <w:p w:rsidR="00197B0C" w:rsidRPr="0026388C" w:rsidRDefault="00197B0C" w:rsidP="008064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94C6A">
        <w:rPr>
          <w:rFonts w:ascii="Times New Roman" w:hAnsi="Times New Roman" w:cs="Times New Roman"/>
          <w:sz w:val="20"/>
          <w:szCs w:val="20"/>
        </w:rPr>
        <w:t>E. Bono Navideño, Bono Educativo, Vacaciones, Aporte Patronal y pagos el IECE y SECAP</w:t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</w:p>
    <w:p w:rsidR="00E8742E" w:rsidRDefault="00E8742E" w:rsidP="008064FE">
      <w:pPr>
        <w:pStyle w:val="Default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E8742E" w:rsidRDefault="00E8742E" w:rsidP="008064FE">
      <w:pPr>
        <w:pStyle w:val="Default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E8742E" w:rsidRDefault="00E8742E" w:rsidP="008064FE">
      <w:pPr>
        <w:pStyle w:val="Default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E8742E" w:rsidRDefault="00E8742E" w:rsidP="008064FE">
      <w:pPr>
        <w:pStyle w:val="Default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E8742E" w:rsidRDefault="00E8742E" w:rsidP="008064FE">
      <w:pPr>
        <w:pStyle w:val="Default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EB61AC" w:rsidRPr="0026388C" w:rsidRDefault="0081335E" w:rsidP="008064FE">
      <w:pPr>
        <w:pStyle w:val="Default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6388C">
        <w:rPr>
          <w:rFonts w:ascii="Times New Roman" w:hAnsi="Times New Roman" w:cs="Times New Roman"/>
          <w:b/>
          <w:sz w:val="20"/>
          <w:szCs w:val="20"/>
          <w:u w:val="single"/>
        </w:rPr>
        <w:t>TEMA#2. CUENTAS INCOBRABLES.</w:t>
      </w:r>
      <w:r w:rsidR="00476990" w:rsidRPr="0026388C">
        <w:rPr>
          <w:rFonts w:ascii="Times New Roman" w:eastAsia="Dotum" w:hAnsi="Times New Roman" w:cs="Times New Roman"/>
          <w:b/>
          <w:color w:val="auto"/>
          <w:sz w:val="20"/>
          <w:szCs w:val="20"/>
          <w:u w:val="single"/>
        </w:rPr>
        <w:t xml:space="preserve"> (</w:t>
      </w:r>
      <w:r w:rsidR="00D0136B" w:rsidRPr="0026388C">
        <w:rPr>
          <w:rFonts w:ascii="Times New Roman" w:eastAsia="Dotum" w:hAnsi="Times New Roman" w:cs="Times New Roman"/>
          <w:b/>
          <w:color w:val="auto"/>
          <w:sz w:val="20"/>
          <w:szCs w:val="20"/>
          <w:u w:val="single"/>
        </w:rPr>
        <w:t>1</w:t>
      </w:r>
      <w:r w:rsidR="00B213DA" w:rsidRPr="0026388C">
        <w:rPr>
          <w:rFonts w:ascii="Times New Roman" w:eastAsia="Dotum" w:hAnsi="Times New Roman" w:cs="Times New Roman"/>
          <w:b/>
          <w:color w:val="auto"/>
          <w:sz w:val="20"/>
          <w:szCs w:val="20"/>
          <w:u w:val="single"/>
        </w:rPr>
        <w:t>0</w:t>
      </w:r>
      <w:r w:rsidR="00EB61AC" w:rsidRPr="0026388C">
        <w:rPr>
          <w:rFonts w:ascii="Times New Roman" w:eastAsia="Dotum" w:hAnsi="Times New Roman" w:cs="Times New Roman"/>
          <w:b/>
          <w:color w:val="auto"/>
          <w:sz w:val="20"/>
          <w:szCs w:val="20"/>
          <w:u w:val="single"/>
        </w:rPr>
        <w:t xml:space="preserve"> puntos). </w:t>
      </w:r>
      <w:r w:rsidR="00EB61AC" w:rsidRPr="0026388C">
        <w:rPr>
          <w:rFonts w:ascii="Times New Roman" w:hAnsi="Times New Roman" w:cs="Times New Roman"/>
          <w:b/>
          <w:i/>
          <w:sz w:val="20"/>
          <w:szCs w:val="20"/>
        </w:rPr>
        <w:t>Resultado de Aprendizaje k) Analizar e interpretar la información financiera-contable de una empresa para una eficaz toma de decisiones.</w:t>
      </w:r>
    </w:p>
    <w:p w:rsidR="00D0136B" w:rsidRPr="0026388C" w:rsidRDefault="00D0136B" w:rsidP="008064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388C">
        <w:rPr>
          <w:rFonts w:ascii="Times New Roman" w:hAnsi="Times New Roman" w:cs="Times New Roman"/>
          <w:sz w:val="20"/>
          <w:szCs w:val="20"/>
        </w:rPr>
        <w:t xml:space="preserve">Calcular la Provisión para cuentas incobrables de la compañía Zamora S.A., por el año que termina el 31 de diciembre del 20XX. </w:t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</w:p>
    <w:p w:rsidR="00D0136B" w:rsidRPr="0026388C" w:rsidRDefault="00D0136B" w:rsidP="008064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48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60"/>
        <w:gridCol w:w="1300"/>
      </w:tblGrid>
      <w:tr w:rsidR="00D0136B" w:rsidRPr="0026388C" w:rsidTr="00F66064">
        <w:trPr>
          <w:trHeight w:val="300"/>
          <w:jc w:val="center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6B" w:rsidRPr="0026388C" w:rsidRDefault="00D0136B" w:rsidP="00806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88C">
              <w:rPr>
                <w:rFonts w:ascii="Times New Roman" w:hAnsi="Times New Roman" w:cs="Times New Roman"/>
                <w:sz w:val="20"/>
                <w:szCs w:val="20"/>
              </w:rPr>
              <w:t>Ventas totales a crédito del año 20XX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6B" w:rsidRPr="0026388C" w:rsidRDefault="00D0136B" w:rsidP="00655C0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6388C">
              <w:rPr>
                <w:rFonts w:ascii="Times New Roman" w:hAnsi="Times New Roman" w:cs="Times New Roman"/>
                <w:sz w:val="20"/>
                <w:szCs w:val="20"/>
              </w:rPr>
              <w:t xml:space="preserve">$ 1.000.000 </w:t>
            </w:r>
          </w:p>
        </w:tc>
      </w:tr>
      <w:tr w:rsidR="00D0136B" w:rsidRPr="0026388C" w:rsidTr="00F66064">
        <w:trPr>
          <w:trHeight w:val="300"/>
          <w:jc w:val="center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6B" w:rsidRPr="0026388C" w:rsidRDefault="00D0136B" w:rsidP="00806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88C">
              <w:rPr>
                <w:rFonts w:ascii="Times New Roman" w:hAnsi="Times New Roman" w:cs="Times New Roman"/>
                <w:sz w:val="20"/>
                <w:szCs w:val="20"/>
              </w:rPr>
              <w:t xml:space="preserve">Cobros efectuados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6B" w:rsidRPr="0026388C" w:rsidRDefault="00D0136B" w:rsidP="00655C0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6388C">
              <w:rPr>
                <w:rFonts w:ascii="Times New Roman" w:hAnsi="Times New Roman" w:cs="Times New Roman"/>
                <w:sz w:val="20"/>
                <w:szCs w:val="20"/>
              </w:rPr>
              <w:t>800.000</w:t>
            </w:r>
          </w:p>
        </w:tc>
      </w:tr>
      <w:tr w:rsidR="00D0136B" w:rsidRPr="0026388C" w:rsidTr="00F66064">
        <w:trPr>
          <w:trHeight w:val="300"/>
          <w:jc w:val="center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6B" w:rsidRPr="0026388C" w:rsidRDefault="00D0136B" w:rsidP="00806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88C">
              <w:rPr>
                <w:rFonts w:ascii="Times New Roman" w:hAnsi="Times New Roman" w:cs="Times New Roman"/>
                <w:sz w:val="20"/>
                <w:szCs w:val="20"/>
              </w:rPr>
              <w:t>Saldo pendiente de cobro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36B" w:rsidRPr="0026388C" w:rsidRDefault="00D0136B" w:rsidP="00655C0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6388C">
              <w:rPr>
                <w:rFonts w:ascii="Times New Roman" w:hAnsi="Times New Roman" w:cs="Times New Roman"/>
                <w:sz w:val="20"/>
                <w:szCs w:val="20"/>
              </w:rPr>
              <w:t>200.000</w:t>
            </w:r>
          </w:p>
        </w:tc>
      </w:tr>
    </w:tbl>
    <w:p w:rsidR="0081335E" w:rsidRPr="0026388C" w:rsidRDefault="00D0136B" w:rsidP="008064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388C">
        <w:rPr>
          <w:rFonts w:ascii="Times New Roman" w:hAnsi="Times New Roman" w:cs="Times New Roman"/>
          <w:sz w:val="20"/>
          <w:szCs w:val="20"/>
        </w:rPr>
        <w:t xml:space="preserve">La </w:t>
      </w:r>
      <w:r w:rsidR="00655C0C" w:rsidRPr="0026388C">
        <w:rPr>
          <w:rFonts w:ascii="Times New Roman" w:hAnsi="Times New Roman" w:cs="Times New Roman"/>
          <w:sz w:val="20"/>
          <w:szCs w:val="20"/>
        </w:rPr>
        <w:t>E</w:t>
      </w:r>
      <w:r w:rsidRPr="0026388C">
        <w:rPr>
          <w:rFonts w:ascii="Times New Roman" w:hAnsi="Times New Roman" w:cs="Times New Roman"/>
          <w:sz w:val="20"/>
          <w:szCs w:val="20"/>
        </w:rPr>
        <w:t>mpresa ha efectuado una evaluación de los riesgos de cobranza de la cartera y establece que la pro</w:t>
      </w:r>
      <w:r w:rsidR="00BE6EC7" w:rsidRPr="0026388C">
        <w:rPr>
          <w:rFonts w:ascii="Times New Roman" w:hAnsi="Times New Roman" w:cs="Times New Roman"/>
          <w:sz w:val="20"/>
          <w:szCs w:val="20"/>
        </w:rPr>
        <w:t xml:space="preserve">visión desde el punto de </w:t>
      </w:r>
      <w:r w:rsidRPr="0026388C">
        <w:rPr>
          <w:rFonts w:ascii="Times New Roman" w:hAnsi="Times New Roman" w:cs="Times New Roman"/>
          <w:sz w:val="20"/>
          <w:szCs w:val="20"/>
        </w:rPr>
        <w:t>vista contable debe ser del 2% de las ventas.</w:t>
      </w:r>
    </w:p>
    <w:p w:rsidR="00045D3A" w:rsidRPr="0026388C" w:rsidRDefault="00D0136B" w:rsidP="008064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  <w:r w:rsidRPr="0026388C">
        <w:rPr>
          <w:rFonts w:ascii="Times New Roman" w:hAnsi="Times New Roman" w:cs="Times New Roman"/>
          <w:sz w:val="20"/>
          <w:szCs w:val="20"/>
        </w:rPr>
        <w:tab/>
      </w:r>
    </w:p>
    <w:p w:rsidR="00D0136B" w:rsidRPr="0026388C" w:rsidRDefault="00D0136B" w:rsidP="008064F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6388C">
        <w:rPr>
          <w:rFonts w:ascii="Times New Roman" w:hAnsi="Times New Roman" w:cs="Times New Roman"/>
          <w:b/>
          <w:sz w:val="20"/>
          <w:szCs w:val="20"/>
        </w:rPr>
        <w:t>Se pide:</w:t>
      </w:r>
    </w:p>
    <w:p w:rsidR="00045D3A" w:rsidRPr="0026388C" w:rsidRDefault="003F6719" w:rsidP="008064F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6388C">
        <w:rPr>
          <w:rFonts w:ascii="Times New Roman" w:hAnsi="Times New Roman" w:cs="Times New Roman"/>
          <w:b/>
          <w:sz w:val="20"/>
          <w:szCs w:val="20"/>
        </w:rPr>
        <w:t>a) Demuestre</w:t>
      </w:r>
      <w:r w:rsidR="00D0136B" w:rsidRPr="0026388C">
        <w:rPr>
          <w:rFonts w:ascii="Times New Roman" w:hAnsi="Times New Roman" w:cs="Times New Roman"/>
          <w:b/>
          <w:sz w:val="20"/>
          <w:szCs w:val="20"/>
        </w:rPr>
        <w:t xml:space="preserve"> sus cálculos y determine ¿Cuánto debe ser la Provisión para las cuentas incobrab</w:t>
      </w:r>
      <w:r w:rsidRPr="0026388C">
        <w:rPr>
          <w:rFonts w:ascii="Times New Roman" w:hAnsi="Times New Roman" w:cs="Times New Roman"/>
          <w:b/>
          <w:sz w:val="20"/>
          <w:szCs w:val="20"/>
        </w:rPr>
        <w:t xml:space="preserve">les de acuerdo con las </w:t>
      </w:r>
      <w:r w:rsidR="00D0136B" w:rsidRPr="0026388C">
        <w:rPr>
          <w:rFonts w:ascii="Times New Roman" w:hAnsi="Times New Roman" w:cs="Times New Roman"/>
          <w:b/>
          <w:sz w:val="20"/>
          <w:szCs w:val="20"/>
        </w:rPr>
        <w:t>normas de contabilidad</w:t>
      </w:r>
      <w:r w:rsidR="00122314" w:rsidRPr="0026388C">
        <w:rPr>
          <w:rFonts w:ascii="Times New Roman" w:hAnsi="Times New Roman" w:cs="Times New Roman"/>
          <w:b/>
          <w:sz w:val="20"/>
          <w:szCs w:val="20"/>
        </w:rPr>
        <w:t>?</w:t>
      </w:r>
      <w:r w:rsidR="00D0136B" w:rsidRPr="0026388C">
        <w:rPr>
          <w:rFonts w:ascii="Times New Roman" w:hAnsi="Times New Roman" w:cs="Times New Roman"/>
          <w:b/>
          <w:sz w:val="20"/>
          <w:szCs w:val="20"/>
        </w:rPr>
        <w:t xml:space="preserve"> (5 </w:t>
      </w:r>
      <w:proofErr w:type="spellStart"/>
      <w:r w:rsidR="00D0136B" w:rsidRPr="0026388C">
        <w:rPr>
          <w:rFonts w:ascii="Times New Roman" w:hAnsi="Times New Roman" w:cs="Times New Roman"/>
          <w:b/>
          <w:sz w:val="20"/>
          <w:szCs w:val="20"/>
        </w:rPr>
        <w:t>p</w:t>
      </w:r>
      <w:r w:rsidR="00BB3EBB" w:rsidRPr="0026388C">
        <w:rPr>
          <w:rFonts w:ascii="Times New Roman" w:hAnsi="Times New Roman" w:cs="Times New Roman"/>
          <w:b/>
          <w:sz w:val="20"/>
          <w:szCs w:val="20"/>
        </w:rPr>
        <w:t>t</w:t>
      </w:r>
      <w:r w:rsidR="00D0136B" w:rsidRPr="0026388C">
        <w:rPr>
          <w:rFonts w:ascii="Times New Roman" w:hAnsi="Times New Roman" w:cs="Times New Roman"/>
          <w:b/>
          <w:sz w:val="20"/>
          <w:szCs w:val="20"/>
        </w:rPr>
        <w:t>s</w:t>
      </w:r>
      <w:proofErr w:type="spellEnd"/>
      <w:r w:rsidR="00D0136B" w:rsidRPr="0026388C">
        <w:rPr>
          <w:rFonts w:ascii="Times New Roman" w:hAnsi="Times New Roman" w:cs="Times New Roman"/>
          <w:b/>
          <w:sz w:val="20"/>
          <w:szCs w:val="20"/>
        </w:rPr>
        <w:t>)</w:t>
      </w:r>
    </w:p>
    <w:p w:rsidR="00045D3A" w:rsidRPr="0026388C" w:rsidRDefault="003F6719" w:rsidP="008064F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6388C">
        <w:rPr>
          <w:rFonts w:ascii="Times New Roman" w:hAnsi="Times New Roman" w:cs="Times New Roman"/>
          <w:b/>
          <w:sz w:val="20"/>
          <w:szCs w:val="20"/>
        </w:rPr>
        <w:t>b) Realice</w:t>
      </w:r>
      <w:r w:rsidR="00D0136B" w:rsidRPr="0026388C">
        <w:rPr>
          <w:rFonts w:ascii="Times New Roman" w:hAnsi="Times New Roman" w:cs="Times New Roman"/>
          <w:b/>
          <w:sz w:val="20"/>
          <w:szCs w:val="20"/>
        </w:rPr>
        <w:t xml:space="preserve"> el asiento de la provis</w:t>
      </w:r>
      <w:r w:rsidR="00BB3EBB" w:rsidRPr="0026388C">
        <w:rPr>
          <w:rFonts w:ascii="Times New Roman" w:hAnsi="Times New Roman" w:cs="Times New Roman"/>
          <w:b/>
          <w:sz w:val="20"/>
          <w:szCs w:val="20"/>
        </w:rPr>
        <w:t xml:space="preserve">ión, en el diario general. (5 </w:t>
      </w:r>
      <w:proofErr w:type="spellStart"/>
      <w:r w:rsidR="00BB3EBB" w:rsidRPr="0026388C">
        <w:rPr>
          <w:rFonts w:ascii="Times New Roman" w:hAnsi="Times New Roman" w:cs="Times New Roman"/>
          <w:b/>
          <w:sz w:val="20"/>
          <w:szCs w:val="20"/>
        </w:rPr>
        <w:t>pt</w:t>
      </w:r>
      <w:r w:rsidR="00D0136B" w:rsidRPr="0026388C">
        <w:rPr>
          <w:rFonts w:ascii="Times New Roman" w:hAnsi="Times New Roman" w:cs="Times New Roman"/>
          <w:b/>
          <w:sz w:val="20"/>
          <w:szCs w:val="20"/>
        </w:rPr>
        <w:t>s</w:t>
      </w:r>
      <w:proofErr w:type="spellEnd"/>
      <w:r w:rsidR="00D0136B" w:rsidRPr="0026388C">
        <w:rPr>
          <w:rFonts w:ascii="Times New Roman" w:hAnsi="Times New Roman" w:cs="Times New Roman"/>
          <w:b/>
          <w:sz w:val="20"/>
          <w:szCs w:val="20"/>
        </w:rPr>
        <w:t>)</w:t>
      </w:r>
    </w:p>
    <w:p w:rsidR="0026388C" w:rsidRPr="0026388C" w:rsidRDefault="0026388C" w:rsidP="008064F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26388C" w:rsidRPr="0026388C" w:rsidRDefault="0026388C" w:rsidP="002638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s-EC" w:eastAsia="es-EC"/>
        </w:rPr>
      </w:pPr>
      <w:r w:rsidRPr="0026388C">
        <w:rPr>
          <w:rFonts w:ascii="Times New Roman" w:eastAsia="Times New Roman" w:hAnsi="Times New Roman" w:cs="Times New Roman"/>
          <w:color w:val="000000"/>
          <w:sz w:val="20"/>
          <w:szCs w:val="20"/>
          <w:lang w:val="es-EC" w:eastAsia="es-EC"/>
        </w:rPr>
        <w:t xml:space="preserve">     Reservas cuentas  incobrables = $1.000.000 x 2% = $20.000,00</w:t>
      </w:r>
    </w:p>
    <w:tbl>
      <w:tblPr>
        <w:tblW w:w="8838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1100"/>
        <w:gridCol w:w="1340"/>
        <w:gridCol w:w="718"/>
        <w:gridCol w:w="1700"/>
        <w:gridCol w:w="1480"/>
        <w:gridCol w:w="1200"/>
      </w:tblGrid>
      <w:tr w:rsidR="0026388C" w:rsidRPr="0026388C" w:rsidTr="00BA3B97">
        <w:trPr>
          <w:trHeight w:val="315"/>
        </w:trPr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388C" w:rsidRPr="0026388C" w:rsidRDefault="0026388C" w:rsidP="00263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Fecha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388C" w:rsidRPr="0026388C" w:rsidRDefault="0026388C" w:rsidP="00263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Código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388C" w:rsidRPr="0026388C" w:rsidRDefault="0026388C" w:rsidP="00263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7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388C" w:rsidRPr="0026388C" w:rsidRDefault="0026388C" w:rsidP="00263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Detalle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388C" w:rsidRPr="0026388C" w:rsidRDefault="0026388C" w:rsidP="00263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388C" w:rsidRPr="0026388C" w:rsidRDefault="0026388C" w:rsidP="00263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Debe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388C" w:rsidRPr="0026388C" w:rsidRDefault="0026388C" w:rsidP="00263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Haber</w:t>
            </w:r>
          </w:p>
        </w:tc>
      </w:tr>
      <w:tr w:rsidR="0026388C" w:rsidRPr="0026388C" w:rsidTr="00BA3B97">
        <w:trPr>
          <w:trHeight w:val="300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388C" w:rsidRPr="0026388C" w:rsidRDefault="0026388C" w:rsidP="00263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</w:tr>
      <w:tr w:rsidR="0026388C" w:rsidRPr="0026388C" w:rsidTr="00BA3B97">
        <w:trPr>
          <w:trHeight w:val="300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31-dic-20XX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388C" w:rsidRPr="0026388C" w:rsidRDefault="0026388C" w:rsidP="00BA3B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5</w:t>
            </w:r>
          </w:p>
        </w:tc>
        <w:tc>
          <w:tcPr>
            <w:tcW w:w="3758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es-EC" w:eastAsia="es-EC"/>
              </w:rPr>
              <w:t xml:space="preserve">Gasto por </w:t>
            </w:r>
            <w:proofErr w:type="spellStart"/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es-EC" w:eastAsia="es-EC"/>
              </w:rPr>
              <w:t>ctas</w:t>
            </w:r>
            <w:proofErr w:type="spellEnd"/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es-EC" w:eastAsia="es-EC"/>
              </w:rPr>
              <w:t xml:space="preserve"> incobrables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388C" w:rsidRPr="0026388C" w:rsidRDefault="0026388C" w:rsidP="002638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$ 20.000,00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</w:tr>
      <w:tr w:rsidR="0026388C" w:rsidRPr="0026388C" w:rsidTr="00BA3B97">
        <w:trPr>
          <w:trHeight w:val="300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388C" w:rsidRPr="0026388C" w:rsidRDefault="00BA3B97" w:rsidP="002638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1</w:t>
            </w:r>
          </w:p>
        </w:tc>
        <w:tc>
          <w:tcPr>
            <w:tcW w:w="3758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6388C" w:rsidRPr="0026388C" w:rsidRDefault="0026388C" w:rsidP="00BA3B97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es-EC" w:eastAsia="es-EC"/>
              </w:rPr>
              <w:t xml:space="preserve">     </w:t>
            </w:r>
            <w:r w:rsidR="00B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es-EC" w:eastAsia="es-EC"/>
              </w:rPr>
              <w:t>Estimación de</w:t>
            </w: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es-EC" w:eastAsia="es-EC"/>
              </w:rPr>
              <w:t xml:space="preserve"> </w:t>
            </w:r>
            <w:proofErr w:type="spellStart"/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es-EC" w:eastAsia="es-EC"/>
              </w:rPr>
              <w:t>ctas</w:t>
            </w:r>
            <w:proofErr w:type="spellEnd"/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es-EC" w:eastAsia="es-EC"/>
              </w:rPr>
              <w:t xml:space="preserve"> incobrables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388C" w:rsidRPr="0026388C" w:rsidRDefault="0026388C" w:rsidP="002638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$ 20.000,00 </w:t>
            </w:r>
          </w:p>
        </w:tc>
      </w:tr>
      <w:tr w:rsidR="0026388C" w:rsidRPr="0026388C" w:rsidTr="00BA3B97">
        <w:trPr>
          <w:trHeight w:val="300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3758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Formulando reserva 2%  </w:t>
            </w:r>
            <w:proofErr w:type="spellStart"/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vtas</w:t>
            </w:r>
            <w:proofErr w:type="spellEnd"/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 a crédito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</w:tr>
      <w:tr w:rsidR="0026388C" w:rsidRPr="0026388C" w:rsidTr="00BA3B97">
        <w:trPr>
          <w:trHeight w:val="315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20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de $1.000.000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</w:tr>
    </w:tbl>
    <w:p w:rsidR="0026388C" w:rsidRPr="0026388C" w:rsidRDefault="0026388C" w:rsidP="002638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s-EC" w:eastAsia="es-EC"/>
        </w:rPr>
      </w:pPr>
    </w:p>
    <w:p w:rsidR="00B22B83" w:rsidRPr="0026388C" w:rsidRDefault="00B22B83" w:rsidP="0081335E">
      <w:pPr>
        <w:pStyle w:val="Prrafodelista"/>
        <w:spacing w:after="0" w:line="240" w:lineRule="auto"/>
        <w:jc w:val="both"/>
        <w:outlineLvl w:val="0"/>
        <w:rPr>
          <w:rFonts w:ascii="Times New Roman" w:eastAsia="Yu Gothic" w:hAnsi="Times New Roman" w:cs="Times New Roman"/>
          <w:b/>
          <w:sz w:val="20"/>
          <w:szCs w:val="20"/>
          <w:lang w:val="es-EC"/>
        </w:rPr>
      </w:pPr>
    </w:p>
    <w:p w:rsidR="00EB61AC" w:rsidRPr="0026388C" w:rsidRDefault="0081335E" w:rsidP="008064F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26388C">
        <w:rPr>
          <w:rFonts w:ascii="Times New Roman" w:eastAsia="Dotum" w:hAnsi="Times New Roman" w:cs="Times New Roman"/>
          <w:b/>
          <w:sz w:val="20"/>
          <w:szCs w:val="20"/>
          <w:u w:val="single"/>
        </w:rPr>
        <w:t>TEMA #</w:t>
      </w:r>
      <w:r w:rsidR="00B22B83" w:rsidRPr="0026388C">
        <w:rPr>
          <w:rFonts w:ascii="Times New Roman" w:eastAsia="Dotum" w:hAnsi="Times New Roman" w:cs="Times New Roman"/>
          <w:b/>
          <w:sz w:val="20"/>
          <w:szCs w:val="20"/>
          <w:u w:val="single"/>
        </w:rPr>
        <w:t>3</w:t>
      </w:r>
      <w:r w:rsidRPr="0026388C">
        <w:rPr>
          <w:rFonts w:ascii="Times New Roman" w:eastAsia="Dotum" w:hAnsi="Times New Roman" w:cs="Times New Roman"/>
          <w:b/>
          <w:sz w:val="20"/>
          <w:szCs w:val="20"/>
          <w:u w:val="single"/>
        </w:rPr>
        <w:t xml:space="preserve">: PROPIEDAD, PLANTA Y EQUIPO </w:t>
      </w:r>
      <w:r w:rsidR="00EB61AC" w:rsidRPr="0026388C">
        <w:rPr>
          <w:rFonts w:ascii="Times New Roman" w:eastAsia="Dotum" w:hAnsi="Times New Roman" w:cs="Times New Roman"/>
          <w:b/>
          <w:sz w:val="20"/>
          <w:szCs w:val="20"/>
          <w:u w:val="single"/>
        </w:rPr>
        <w:t>(</w:t>
      </w:r>
      <w:r w:rsidR="003078C3" w:rsidRPr="0026388C">
        <w:rPr>
          <w:rFonts w:ascii="Times New Roman" w:eastAsia="Dotum" w:hAnsi="Times New Roman" w:cs="Times New Roman"/>
          <w:b/>
          <w:sz w:val="20"/>
          <w:szCs w:val="20"/>
          <w:u w:val="single"/>
        </w:rPr>
        <w:t>15</w:t>
      </w:r>
      <w:r w:rsidR="00EB61AC" w:rsidRPr="0026388C">
        <w:rPr>
          <w:rFonts w:ascii="Times New Roman" w:eastAsia="Dotum" w:hAnsi="Times New Roman" w:cs="Times New Roman"/>
          <w:b/>
          <w:sz w:val="20"/>
          <w:szCs w:val="20"/>
          <w:u w:val="single"/>
        </w:rPr>
        <w:t xml:space="preserve"> puntos)  </w:t>
      </w:r>
      <w:r w:rsidR="00EB61AC" w:rsidRPr="0026388C">
        <w:rPr>
          <w:rFonts w:ascii="Times New Roman" w:hAnsi="Times New Roman" w:cs="Times New Roman"/>
          <w:b/>
          <w:i/>
          <w:sz w:val="20"/>
          <w:szCs w:val="20"/>
        </w:rPr>
        <w:t>Resultado de Aprendizaje: k) Analizar e interpretar la información financiera-contable de una empresa para una eficaz toma de decisiones.</w:t>
      </w:r>
    </w:p>
    <w:p w:rsidR="003078C3" w:rsidRPr="0026388C" w:rsidRDefault="003078C3" w:rsidP="008064FE">
      <w:pPr>
        <w:spacing w:after="0" w:line="240" w:lineRule="auto"/>
        <w:jc w:val="both"/>
        <w:rPr>
          <w:rFonts w:ascii="Times New Roman" w:eastAsia="Dotum" w:hAnsi="Times New Roman" w:cs="Times New Roman"/>
          <w:sz w:val="20"/>
          <w:szCs w:val="20"/>
        </w:rPr>
      </w:pPr>
      <w:r w:rsidRPr="0026388C">
        <w:rPr>
          <w:rFonts w:ascii="Times New Roman" w:eastAsia="Dotum" w:hAnsi="Times New Roman" w:cs="Times New Roman"/>
          <w:sz w:val="20"/>
          <w:szCs w:val="20"/>
        </w:rPr>
        <w:t xml:space="preserve">El 20 de abril del 2013, FABRIK CIA. LTDA. Compró una maquinaria con cheque para </w:t>
      </w:r>
      <w:r w:rsidR="00392C33" w:rsidRPr="0026388C">
        <w:rPr>
          <w:rFonts w:ascii="Times New Roman" w:eastAsia="Dotum" w:hAnsi="Times New Roman" w:cs="Times New Roman"/>
          <w:sz w:val="20"/>
          <w:szCs w:val="20"/>
        </w:rPr>
        <w:t>la elaboración de</w:t>
      </w:r>
      <w:r w:rsidRPr="0026388C">
        <w:rPr>
          <w:rFonts w:ascii="Times New Roman" w:eastAsia="Dotum" w:hAnsi="Times New Roman" w:cs="Times New Roman"/>
          <w:sz w:val="20"/>
          <w:szCs w:val="20"/>
        </w:rPr>
        <w:t xml:space="preserve"> sus productos químicos por $25.000. La compañía hi</w:t>
      </w:r>
      <w:r w:rsidR="00BA3B97">
        <w:rPr>
          <w:rFonts w:ascii="Times New Roman" w:eastAsia="Dotum" w:hAnsi="Times New Roman" w:cs="Times New Roman"/>
          <w:sz w:val="20"/>
          <w:szCs w:val="20"/>
        </w:rPr>
        <w:t>zo el registro inicial al costo y</w:t>
      </w:r>
      <w:r w:rsidRPr="0026388C">
        <w:rPr>
          <w:rFonts w:ascii="Times New Roman" w:eastAsia="Dotum" w:hAnsi="Times New Roman" w:cs="Times New Roman"/>
          <w:sz w:val="20"/>
          <w:szCs w:val="20"/>
        </w:rPr>
        <w:t xml:space="preserve"> se estimó que la vida útil de la maquinaria sería de 10 años</w:t>
      </w:r>
      <w:r w:rsidR="00BA3B97">
        <w:rPr>
          <w:rFonts w:ascii="Times New Roman" w:eastAsia="Dotum" w:hAnsi="Times New Roman" w:cs="Times New Roman"/>
          <w:sz w:val="20"/>
          <w:szCs w:val="20"/>
        </w:rPr>
        <w:t>, como política contable la empresa deprecia sus activos por el método de línea recta</w:t>
      </w:r>
      <w:r w:rsidRPr="0026388C">
        <w:rPr>
          <w:rFonts w:ascii="Times New Roman" w:eastAsia="Dotum" w:hAnsi="Times New Roman" w:cs="Times New Roman"/>
          <w:sz w:val="20"/>
          <w:szCs w:val="20"/>
        </w:rPr>
        <w:t xml:space="preserve">.  A inicios del año 2016, la compañía decide vender la maquinaria por $20,000 </w:t>
      </w:r>
      <w:r w:rsidR="00BA3B97">
        <w:rPr>
          <w:rFonts w:ascii="Times New Roman" w:eastAsia="Dotum" w:hAnsi="Times New Roman" w:cs="Times New Roman"/>
          <w:sz w:val="20"/>
          <w:szCs w:val="20"/>
        </w:rPr>
        <w:t xml:space="preserve">y </w:t>
      </w:r>
      <w:r w:rsidRPr="0026388C">
        <w:rPr>
          <w:rFonts w:ascii="Times New Roman" w:eastAsia="Dotum" w:hAnsi="Times New Roman" w:cs="Times New Roman"/>
          <w:sz w:val="20"/>
          <w:szCs w:val="20"/>
        </w:rPr>
        <w:t xml:space="preserve">nos cancelan con cheque. </w:t>
      </w:r>
    </w:p>
    <w:p w:rsidR="003078C3" w:rsidRPr="0026388C" w:rsidRDefault="003078C3" w:rsidP="008064FE">
      <w:pPr>
        <w:spacing w:after="0" w:line="240" w:lineRule="auto"/>
        <w:jc w:val="both"/>
        <w:rPr>
          <w:rFonts w:ascii="Times New Roman" w:eastAsia="Dotum" w:hAnsi="Times New Roman" w:cs="Times New Roman"/>
          <w:sz w:val="20"/>
          <w:szCs w:val="20"/>
        </w:rPr>
      </w:pPr>
    </w:p>
    <w:p w:rsidR="00045D3A" w:rsidRPr="0026388C" w:rsidRDefault="003078C3" w:rsidP="008064FE">
      <w:pPr>
        <w:spacing w:after="0" w:line="240" w:lineRule="auto"/>
        <w:jc w:val="both"/>
        <w:rPr>
          <w:rFonts w:ascii="Times New Roman" w:eastAsia="Dotum" w:hAnsi="Times New Roman" w:cs="Times New Roman"/>
          <w:b/>
          <w:sz w:val="20"/>
          <w:szCs w:val="20"/>
        </w:rPr>
      </w:pPr>
      <w:r w:rsidRPr="0026388C">
        <w:rPr>
          <w:rFonts w:ascii="Times New Roman" w:eastAsia="Dotum" w:hAnsi="Times New Roman" w:cs="Times New Roman"/>
          <w:b/>
          <w:sz w:val="20"/>
          <w:szCs w:val="20"/>
        </w:rPr>
        <w:t>Se pide:</w:t>
      </w:r>
    </w:p>
    <w:p w:rsidR="003078C3" w:rsidRPr="0026388C" w:rsidRDefault="003078C3" w:rsidP="008064FE">
      <w:pPr>
        <w:pStyle w:val="Prrafodelista"/>
        <w:numPr>
          <w:ilvl w:val="0"/>
          <w:numId w:val="43"/>
        </w:numPr>
        <w:spacing w:after="0" w:line="240" w:lineRule="auto"/>
        <w:jc w:val="both"/>
        <w:rPr>
          <w:rFonts w:ascii="Times New Roman" w:eastAsia="Dotum" w:hAnsi="Times New Roman" w:cs="Times New Roman"/>
          <w:b/>
          <w:sz w:val="20"/>
          <w:szCs w:val="20"/>
        </w:rPr>
      </w:pPr>
      <w:r w:rsidRPr="0026388C">
        <w:rPr>
          <w:rFonts w:ascii="Times New Roman" w:eastAsia="Dotum" w:hAnsi="Times New Roman" w:cs="Times New Roman"/>
          <w:b/>
          <w:sz w:val="20"/>
          <w:szCs w:val="20"/>
        </w:rPr>
        <w:t>Asiento de compra</w:t>
      </w:r>
      <w:r w:rsidR="00C11EFA" w:rsidRPr="0026388C">
        <w:rPr>
          <w:rFonts w:ascii="Times New Roman" w:eastAsia="Dotum" w:hAnsi="Times New Roman" w:cs="Times New Roman"/>
          <w:b/>
          <w:sz w:val="20"/>
          <w:szCs w:val="20"/>
        </w:rPr>
        <w:t xml:space="preserve"> (5 </w:t>
      </w:r>
      <w:proofErr w:type="spellStart"/>
      <w:r w:rsidR="00C11EFA" w:rsidRPr="0026388C">
        <w:rPr>
          <w:rFonts w:ascii="Times New Roman" w:eastAsia="Dotum" w:hAnsi="Times New Roman" w:cs="Times New Roman"/>
          <w:b/>
          <w:sz w:val="20"/>
          <w:szCs w:val="20"/>
        </w:rPr>
        <w:t>pts</w:t>
      </w:r>
      <w:proofErr w:type="spellEnd"/>
      <w:r w:rsidR="00C11EFA" w:rsidRPr="0026388C">
        <w:rPr>
          <w:rFonts w:ascii="Times New Roman" w:eastAsia="Dotum" w:hAnsi="Times New Roman" w:cs="Times New Roman"/>
          <w:b/>
          <w:sz w:val="20"/>
          <w:szCs w:val="20"/>
        </w:rPr>
        <w:t>)</w:t>
      </w:r>
    </w:p>
    <w:p w:rsidR="003078C3" w:rsidRPr="0026388C" w:rsidRDefault="003078C3" w:rsidP="008064FE">
      <w:pPr>
        <w:pStyle w:val="Prrafodelista"/>
        <w:numPr>
          <w:ilvl w:val="0"/>
          <w:numId w:val="43"/>
        </w:numPr>
        <w:spacing w:after="0" w:line="240" w:lineRule="auto"/>
        <w:jc w:val="both"/>
        <w:rPr>
          <w:rFonts w:ascii="Times New Roman" w:eastAsia="Dotum" w:hAnsi="Times New Roman" w:cs="Times New Roman"/>
          <w:b/>
          <w:sz w:val="20"/>
          <w:szCs w:val="20"/>
        </w:rPr>
      </w:pPr>
      <w:r w:rsidRPr="0026388C">
        <w:rPr>
          <w:rFonts w:ascii="Times New Roman" w:eastAsia="Dotum" w:hAnsi="Times New Roman" w:cs="Times New Roman"/>
          <w:b/>
          <w:sz w:val="20"/>
          <w:szCs w:val="20"/>
        </w:rPr>
        <w:t>Asiento de depreciaciones</w:t>
      </w:r>
      <w:r w:rsidR="00C11EFA" w:rsidRPr="0026388C">
        <w:rPr>
          <w:rFonts w:ascii="Times New Roman" w:eastAsia="Dotum" w:hAnsi="Times New Roman" w:cs="Times New Roman"/>
          <w:b/>
          <w:sz w:val="20"/>
          <w:szCs w:val="20"/>
        </w:rPr>
        <w:t xml:space="preserve"> (5 </w:t>
      </w:r>
      <w:proofErr w:type="spellStart"/>
      <w:r w:rsidR="00C11EFA" w:rsidRPr="0026388C">
        <w:rPr>
          <w:rFonts w:ascii="Times New Roman" w:eastAsia="Dotum" w:hAnsi="Times New Roman" w:cs="Times New Roman"/>
          <w:b/>
          <w:sz w:val="20"/>
          <w:szCs w:val="20"/>
        </w:rPr>
        <w:t>pts</w:t>
      </w:r>
      <w:proofErr w:type="spellEnd"/>
      <w:r w:rsidR="00C11EFA" w:rsidRPr="0026388C">
        <w:rPr>
          <w:rFonts w:ascii="Times New Roman" w:eastAsia="Dotum" w:hAnsi="Times New Roman" w:cs="Times New Roman"/>
          <w:b/>
          <w:sz w:val="20"/>
          <w:szCs w:val="20"/>
        </w:rPr>
        <w:t>)</w:t>
      </w:r>
    </w:p>
    <w:p w:rsidR="009F757F" w:rsidRPr="0026388C" w:rsidRDefault="003078C3" w:rsidP="0026388C">
      <w:pPr>
        <w:pStyle w:val="Prrafodelista"/>
        <w:numPr>
          <w:ilvl w:val="0"/>
          <w:numId w:val="43"/>
        </w:numPr>
        <w:spacing w:after="0" w:line="240" w:lineRule="auto"/>
        <w:jc w:val="both"/>
        <w:rPr>
          <w:rFonts w:ascii="Times New Roman" w:eastAsia="Dotum" w:hAnsi="Times New Roman" w:cs="Times New Roman"/>
          <w:b/>
          <w:sz w:val="20"/>
          <w:szCs w:val="20"/>
        </w:rPr>
      </w:pPr>
      <w:r w:rsidRPr="0026388C">
        <w:rPr>
          <w:rFonts w:ascii="Times New Roman" w:eastAsia="Dotum" w:hAnsi="Times New Roman" w:cs="Times New Roman"/>
          <w:b/>
          <w:sz w:val="20"/>
          <w:szCs w:val="20"/>
        </w:rPr>
        <w:t>Asiento de venta y baja de activo</w:t>
      </w:r>
      <w:r w:rsidR="00C11EFA" w:rsidRPr="0026388C">
        <w:rPr>
          <w:rFonts w:ascii="Times New Roman" w:eastAsia="Dotum" w:hAnsi="Times New Roman" w:cs="Times New Roman"/>
          <w:b/>
          <w:sz w:val="20"/>
          <w:szCs w:val="20"/>
        </w:rPr>
        <w:t xml:space="preserve"> (5 </w:t>
      </w:r>
      <w:proofErr w:type="spellStart"/>
      <w:r w:rsidR="00C11EFA" w:rsidRPr="0026388C">
        <w:rPr>
          <w:rFonts w:ascii="Times New Roman" w:eastAsia="Dotum" w:hAnsi="Times New Roman" w:cs="Times New Roman"/>
          <w:b/>
          <w:sz w:val="20"/>
          <w:szCs w:val="20"/>
        </w:rPr>
        <w:t>pts</w:t>
      </w:r>
      <w:proofErr w:type="spellEnd"/>
      <w:r w:rsidR="00C11EFA" w:rsidRPr="0026388C">
        <w:rPr>
          <w:rFonts w:ascii="Times New Roman" w:eastAsia="Dotum" w:hAnsi="Times New Roman" w:cs="Times New Roman"/>
          <w:b/>
          <w:sz w:val="20"/>
          <w:szCs w:val="20"/>
        </w:rPr>
        <w:t>)</w:t>
      </w:r>
    </w:p>
    <w:p w:rsidR="0026388C" w:rsidRPr="0026388C" w:rsidRDefault="0026388C" w:rsidP="0026388C">
      <w:pPr>
        <w:spacing w:after="0" w:line="240" w:lineRule="auto"/>
        <w:jc w:val="both"/>
        <w:rPr>
          <w:rFonts w:ascii="Times New Roman" w:eastAsia="Dotum" w:hAnsi="Times New Roman" w:cs="Times New Roman"/>
          <w:b/>
          <w:sz w:val="20"/>
          <w:szCs w:val="20"/>
        </w:rPr>
      </w:pPr>
    </w:p>
    <w:tbl>
      <w:tblPr>
        <w:tblpPr w:leftFromText="141" w:rightFromText="141" w:vertAnchor="text" w:tblpY="1"/>
        <w:tblOverlap w:val="never"/>
        <w:tblW w:w="3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0"/>
        <w:gridCol w:w="1200"/>
      </w:tblGrid>
      <w:tr w:rsidR="0026388C" w:rsidRPr="0026388C" w:rsidTr="0026388C">
        <w:trPr>
          <w:trHeight w:val="30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proofErr w:type="spellStart"/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Dep</w:t>
            </w:r>
            <w:proofErr w:type="spellEnd"/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. Anual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2500</w:t>
            </w:r>
          </w:p>
        </w:tc>
      </w:tr>
      <w:tr w:rsidR="0026388C" w:rsidRPr="0026388C" w:rsidTr="0026388C">
        <w:trPr>
          <w:trHeight w:val="30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proofErr w:type="spellStart"/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Dep</w:t>
            </w:r>
            <w:proofErr w:type="spellEnd"/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. Mensual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208,33</w:t>
            </w:r>
          </w:p>
        </w:tc>
      </w:tr>
      <w:tr w:rsidR="0026388C" w:rsidRPr="0026388C" w:rsidTr="0026388C">
        <w:trPr>
          <w:trHeight w:val="30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proofErr w:type="spellStart"/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Dep</w:t>
            </w:r>
            <w:proofErr w:type="spellEnd"/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. Diaria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6,94</w:t>
            </w:r>
          </w:p>
        </w:tc>
      </w:tr>
      <w:tr w:rsidR="0026388C" w:rsidRPr="0026388C" w:rsidTr="0026388C">
        <w:trPr>
          <w:trHeight w:val="30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C" w:eastAsia="es-EC"/>
              </w:rPr>
            </w:pPr>
          </w:p>
        </w:tc>
      </w:tr>
      <w:tr w:rsidR="0026388C" w:rsidRPr="0026388C" w:rsidTr="0026388C">
        <w:trPr>
          <w:trHeight w:val="30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Costo </w:t>
            </w:r>
            <w:proofErr w:type="spellStart"/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Adq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25000</w:t>
            </w:r>
          </w:p>
        </w:tc>
      </w:tr>
      <w:tr w:rsidR="0026388C" w:rsidRPr="0026388C" w:rsidTr="0026388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(-)</w:t>
            </w:r>
            <w:proofErr w:type="spellStart"/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Dep</w:t>
            </w:r>
            <w:proofErr w:type="spellEnd"/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. </w:t>
            </w:r>
            <w:proofErr w:type="spellStart"/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Acum</w:t>
            </w:r>
            <w:proofErr w:type="spellEnd"/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es-EC" w:eastAsia="es-EC"/>
              </w:rPr>
              <w:t>6736,11</w:t>
            </w:r>
          </w:p>
        </w:tc>
      </w:tr>
      <w:tr w:rsidR="0026388C" w:rsidRPr="0026388C" w:rsidTr="0026388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C" w:eastAsia="es-EC"/>
              </w:rPr>
              <w:t>Valor en libros (1/01/2016)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18263,89</w:t>
            </w:r>
          </w:p>
        </w:tc>
      </w:tr>
      <w:tr w:rsidR="0026388C" w:rsidRPr="0026388C" w:rsidTr="0026388C">
        <w:trPr>
          <w:trHeight w:val="30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C" w:eastAsia="es-EC"/>
              </w:rPr>
            </w:pPr>
          </w:p>
        </w:tc>
      </w:tr>
      <w:tr w:rsidR="0026388C" w:rsidRPr="0026388C" w:rsidTr="0026388C">
        <w:trPr>
          <w:trHeight w:val="30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Precio de Venta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20000</w:t>
            </w:r>
          </w:p>
        </w:tc>
      </w:tr>
      <w:tr w:rsidR="0026388C" w:rsidRPr="0026388C" w:rsidTr="0026388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Valor en libros (1/01/2016)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es-EC" w:eastAsia="es-EC"/>
              </w:rPr>
              <w:t>18263,89</w:t>
            </w:r>
          </w:p>
        </w:tc>
      </w:tr>
      <w:tr w:rsidR="0026388C" w:rsidRPr="0026388C" w:rsidTr="0026388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C" w:eastAsia="es-EC"/>
              </w:rPr>
              <w:t>Margen de ganancia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1736,11</w:t>
            </w:r>
          </w:p>
        </w:tc>
      </w:tr>
    </w:tbl>
    <w:p w:rsidR="0026388C" w:rsidRPr="0026388C" w:rsidRDefault="0026388C" w:rsidP="0026388C">
      <w:pPr>
        <w:spacing w:after="0" w:line="240" w:lineRule="auto"/>
        <w:jc w:val="both"/>
        <w:rPr>
          <w:rFonts w:ascii="Times New Roman" w:eastAsia="Dotum" w:hAnsi="Times New Roman" w:cs="Times New Roman"/>
          <w:b/>
          <w:sz w:val="20"/>
          <w:szCs w:val="20"/>
        </w:rPr>
      </w:pPr>
      <w:r w:rsidRPr="0026388C">
        <w:rPr>
          <w:rFonts w:ascii="Times New Roman" w:hAnsi="Times New Roman" w:cs="Times New Roman"/>
          <w:noProof/>
          <w:sz w:val="20"/>
          <w:szCs w:val="20"/>
          <w:lang w:val="es-EC" w:eastAsia="es-EC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703580</wp:posOffset>
            </wp:positionH>
            <wp:positionV relativeFrom="paragraph">
              <wp:posOffset>998855</wp:posOffset>
            </wp:positionV>
            <wp:extent cx="1533525" cy="1152525"/>
            <wp:effectExtent l="0" t="0" r="9525" b="952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388C">
        <w:rPr>
          <w:rFonts w:ascii="Times New Roman" w:eastAsia="Dotum" w:hAnsi="Times New Roman" w:cs="Times New Roman"/>
          <w:b/>
          <w:sz w:val="20"/>
          <w:szCs w:val="20"/>
        </w:rPr>
        <w:br w:type="textWrapping" w:clear="all"/>
      </w:r>
    </w:p>
    <w:p w:rsidR="0026388C" w:rsidRDefault="0026388C" w:rsidP="0026388C">
      <w:pPr>
        <w:spacing w:after="0" w:line="240" w:lineRule="auto"/>
        <w:jc w:val="both"/>
        <w:rPr>
          <w:rFonts w:ascii="Times New Roman" w:eastAsia="Dotum" w:hAnsi="Times New Roman" w:cs="Times New Roman"/>
          <w:b/>
          <w:sz w:val="20"/>
          <w:szCs w:val="20"/>
        </w:rPr>
      </w:pPr>
    </w:p>
    <w:p w:rsidR="00E8742E" w:rsidRDefault="00E8742E" w:rsidP="0026388C">
      <w:pPr>
        <w:spacing w:after="0" w:line="240" w:lineRule="auto"/>
        <w:jc w:val="both"/>
        <w:rPr>
          <w:rFonts w:ascii="Times New Roman" w:eastAsia="Dotum" w:hAnsi="Times New Roman" w:cs="Times New Roman"/>
          <w:b/>
          <w:sz w:val="20"/>
          <w:szCs w:val="20"/>
        </w:rPr>
      </w:pPr>
    </w:p>
    <w:tbl>
      <w:tblPr>
        <w:tblW w:w="954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32"/>
        <w:gridCol w:w="752"/>
        <w:gridCol w:w="5610"/>
        <w:gridCol w:w="977"/>
        <w:gridCol w:w="977"/>
      </w:tblGrid>
      <w:tr w:rsidR="0026388C" w:rsidRPr="0026388C" w:rsidTr="0058535F">
        <w:trPr>
          <w:trHeight w:val="300"/>
        </w:trPr>
        <w:tc>
          <w:tcPr>
            <w:tcW w:w="95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FABRIK CIA. LTDA.</w:t>
            </w:r>
          </w:p>
        </w:tc>
      </w:tr>
      <w:tr w:rsidR="0026388C" w:rsidRPr="0026388C" w:rsidTr="0058535F">
        <w:trPr>
          <w:trHeight w:val="300"/>
        </w:trPr>
        <w:tc>
          <w:tcPr>
            <w:tcW w:w="95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LIBRO DIARIO</w:t>
            </w:r>
          </w:p>
        </w:tc>
      </w:tr>
      <w:tr w:rsidR="0026388C" w:rsidRPr="0026388C" w:rsidTr="0058535F">
        <w:trPr>
          <w:trHeight w:val="300"/>
        </w:trPr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C" w:eastAsia="es-EC"/>
              </w:rPr>
              <w:t>Fecha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C" w:eastAsia="es-EC"/>
              </w:rPr>
              <w:t>Código</w:t>
            </w:r>
          </w:p>
        </w:tc>
        <w:tc>
          <w:tcPr>
            <w:tcW w:w="5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C" w:eastAsia="es-EC"/>
              </w:rPr>
              <w:t>Detalle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C" w:eastAsia="es-EC"/>
              </w:rPr>
              <w:t>Debe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C" w:eastAsia="es-EC"/>
              </w:rPr>
              <w:t>Haber</w:t>
            </w:r>
          </w:p>
        </w:tc>
      </w:tr>
      <w:tr w:rsidR="0026388C" w:rsidRPr="0026388C" w:rsidTr="0058535F">
        <w:trPr>
          <w:trHeight w:val="300"/>
        </w:trPr>
        <w:tc>
          <w:tcPr>
            <w:tcW w:w="1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</w:p>
        </w:tc>
        <w:tc>
          <w:tcPr>
            <w:tcW w:w="56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C" w:eastAsia="es-EC"/>
              </w:rPr>
              <w:t>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</w:tr>
      <w:tr w:rsidR="0026388C" w:rsidRPr="0026388C" w:rsidTr="0058535F">
        <w:trPr>
          <w:trHeight w:val="300"/>
        </w:trPr>
        <w:tc>
          <w:tcPr>
            <w:tcW w:w="1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20/04/2013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1.1</w:t>
            </w:r>
          </w:p>
        </w:tc>
        <w:tc>
          <w:tcPr>
            <w:tcW w:w="56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Maquinaria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25000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</w:tr>
      <w:tr w:rsidR="0026388C" w:rsidRPr="0026388C" w:rsidTr="0058535F">
        <w:trPr>
          <w:trHeight w:val="300"/>
        </w:trPr>
        <w:tc>
          <w:tcPr>
            <w:tcW w:w="1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1.1</w:t>
            </w:r>
          </w:p>
        </w:tc>
        <w:tc>
          <w:tcPr>
            <w:tcW w:w="56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Banco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25000</w:t>
            </w:r>
          </w:p>
        </w:tc>
      </w:tr>
      <w:tr w:rsidR="0026388C" w:rsidRPr="0026388C" w:rsidTr="0058535F">
        <w:trPr>
          <w:trHeight w:val="300"/>
        </w:trPr>
        <w:tc>
          <w:tcPr>
            <w:tcW w:w="1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</w:p>
        </w:tc>
        <w:tc>
          <w:tcPr>
            <w:tcW w:w="56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Por concepto de compra de maquinaria con ch. #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</w:tr>
      <w:tr w:rsidR="0026388C" w:rsidRPr="0026388C" w:rsidTr="0058535F">
        <w:trPr>
          <w:trHeight w:val="300"/>
        </w:trPr>
        <w:tc>
          <w:tcPr>
            <w:tcW w:w="1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</w:p>
        </w:tc>
        <w:tc>
          <w:tcPr>
            <w:tcW w:w="56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</w:tr>
      <w:tr w:rsidR="0026388C" w:rsidRPr="0026388C" w:rsidTr="0058535F">
        <w:trPr>
          <w:trHeight w:val="300"/>
        </w:trPr>
        <w:tc>
          <w:tcPr>
            <w:tcW w:w="1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31/12/2015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5.1</w:t>
            </w:r>
          </w:p>
        </w:tc>
        <w:tc>
          <w:tcPr>
            <w:tcW w:w="56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Gasto Depreciación Maquinaria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6736,11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</w:tr>
      <w:tr w:rsidR="0026388C" w:rsidRPr="0026388C" w:rsidTr="0058535F">
        <w:trPr>
          <w:trHeight w:val="300"/>
        </w:trPr>
        <w:tc>
          <w:tcPr>
            <w:tcW w:w="1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1.1</w:t>
            </w:r>
          </w:p>
        </w:tc>
        <w:tc>
          <w:tcPr>
            <w:tcW w:w="56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Depreciación Acumulada de Maquinaria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6736,11</w:t>
            </w:r>
          </w:p>
        </w:tc>
      </w:tr>
      <w:tr w:rsidR="0026388C" w:rsidRPr="0026388C" w:rsidTr="0058535F">
        <w:trPr>
          <w:trHeight w:val="300"/>
        </w:trPr>
        <w:tc>
          <w:tcPr>
            <w:tcW w:w="1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</w:p>
        </w:tc>
        <w:tc>
          <w:tcPr>
            <w:tcW w:w="56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Por concepto de ajuste por la depreciación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</w:tr>
      <w:tr w:rsidR="0026388C" w:rsidRPr="0026388C" w:rsidTr="0058535F">
        <w:trPr>
          <w:trHeight w:val="300"/>
        </w:trPr>
        <w:tc>
          <w:tcPr>
            <w:tcW w:w="1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</w:p>
        </w:tc>
        <w:tc>
          <w:tcPr>
            <w:tcW w:w="56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</w:tr>
      <w:tr w:rsidR="0026388C" w:rsidRPr="0026388C" w:rsidTr="0058535F">
        <w:trPr>
          <w:trHeight w:val="300"/>
        </w:trPr>
        <w:tc>
          <w:tcPr>
            <w:tcW w:w="1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01/01/2016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1.1</w:t>
            </w:r>
          </w:p>
        </w:tc>
        <w:tc>
          <w:tcPr>
            <w:tcW w:w="56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Banco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20000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</w:tr>
      <w:tr w:rsidR="0026388C" w:rsidRPr="0026388C" w:rsidTr="0058535F">
        <w:trPr>
          <w:trHeight w:val="300"/>
        </w:trPr>
        <w:tc>
          <w:tcPr>
            <w:tcW w:w="1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1.1</w:t>
            </w:r>
          </w:p>
        </w:tc>
        <w:tc>
          <w:tcPr>
            <w:tcW w:w="56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Depreciación Acumulada de Maquinaria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6736,11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</w:tr>
      <w:tr w:rsidR="0026388C" w:rsidRPr="0026388C" w:rsidTr="0058535F">
        <w:trPr>
          <w:trHeight w:val="300"/>
        </w:trPr>
        <w:tc>
          <w:tcPr>
            <w:tcW w:w="1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1.1</w:t>
            </w:r>
          </w:p>
        </w:tc>
        <w:tc>
          <w:tcPr>
            <w:tcW w:w="56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Maquinaria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25000</w:t>
            </w:r>
          </w:p>
        </w:tc>
      </w:tr>
      <w:tr w:rsidR="0026388C" w:rsidRPr="0026388C" w:rsidTr="0058535F">
        <w:trPr>
          <w:trHeight w:val="300"/>
        </w:trPr>
        <w:tc>
          <w:tcPr>
            <w:tcW w:w="1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4.1</w:t>
            </w:r>
          </w:p>
        </w:tc>
        <w:tc>
          <w:tcPr>
            <w:tcW w:w="56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Ganancia en Venta de Activo de Larga Duración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1736,11</w:t>
            </w:r>
          </w:p>
        </w:tc>
      </w:tr>
      <w:tr w:rsidR="0026388C" w:rsidRPr="0026388C" w:rsidTr="0058535F">
        <w:trPr>
          <w:trHeight w:val="300"/>
        </w:trPr>
        <w:tc>
          <w:tcPr>
            <w:tcW w:w="1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</w:p>
        </w:tc>
        <w:tc>
          <w:tcPr>
            <w:tcW w:w="56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Por concepto de baja de cuentas por </w:t>
            </w:r>
            <w:proofErr w:type="spellStart"/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vta</w:t>
            </w:r>
            <w:proofErr w:type="spellEnd"/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 de maquinaria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</w:tr>
      <w:tr w:rsidR="0026388C" w:rsidRPr="0026388C" w:rsidTr="0058535F">
        <w:trPr>
          <w:trHeight w:val="300"/>
        </w:trPr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63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EC" w:eastAsia="es-EC"/>
              </w:rPr>
              <w:t>TOTAL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58472,22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88C" w:rsidRPr="0026388C" w:rsidRDefault="0026388C" w:rsidP="002638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C" w:eastAsia="es-EC"/>
              </w:rPr>
              <w:t>58472,22</w:t>
            </w:r>
          </w:p>
        </w:tc>
      </w:tr>
    </w:tbl>
    <w:p w:rsidR="0026388C" w:rsidRPr="0026388C" w:rsidRDefault="0026388C" w:rsidP="0026388C">
      <w:pPr>
        <w:spacing w:after="0" w:line="240" w:lineRule="auto"/>
        <w:jc w:val="both"/>
        <w:rPr>
          <w:rFonts w:ascii="Times New Roman" w:eastAsia="Dotum" w:hAnsi="Times New Roman" w:cs="Times New Roman"/>
          <w:b/>
          <w:sz w:val="20"/>
          <w:szCs w:val="20"/>
        </w:rPr>
      </w:pPr>
    </w:p>
    <w:p w:rsidR="00B22B83" w:rsidRPr="0026388C" w:rsidRDefault="00E8742E" w:rsidP="00B22B8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eastAsia="Dotum" w:hAnsi="Times New Roman" w:cs="Times New Roman"/>
          <w:b/>
          <w:sz w:val="20"/>
          <w:szCs w:val="20"/>
          <w:u w:val="single"/>
        </w:rPr>
        <w:t>T</w:t>
      </w:r>
      <w:r w:rsidR="00B22B83" w:rsidRPr="0026388C">
        <w:rPr>
          <w:rFonts w:ascii="Times New Roman" w:eastAsia="Dotum" w:hAnsi="Times New Roman" w:cs="Times New Roman"/>
          <w:b/>
          <w:sz w:val="20"/>
          <w:szCs w:val="20"/>
          <w:u w:val="single"/>
        </w:rPr>
        <w:t xml:space="preserve">EMA #4: INVENTARIO – (30 puntos)  </w:t>
      </w:r>
      <w:r w:rsidR="00B22B83" w:rsidRPr="0026388C">
        <w:rPr>
          <w:rFonts w:ascii="Times New Roman" w:hAnsi="Times New Roman" w:cs="Times New Roman"/>
          <w:b/>
          <w:i/>
          <w:sz w:val="20"/>
          <w:szCs w:val="20"/>
        </w:rPr>
        <w:t>Resultado de Aprendizaje: k) Analizar e interpretar la información financiera-contable de una empresa para una eficaz toma de decisiones.</w:t>
      </w:r>
    </w:p>
    <w:p w:rsidR="00B22B83" w:rsidRPr="0026388C" w:rsidRDefault="00B22B83" w:rsidP="00B22B83">
      <w:pPr>
        <w:spacing w:after="0" w:line="240" w:lineRule="auto"/>
        <w:contextualSpacing/>
        <w:jc w:val="both"/>
        <w:outlineLvl w:val="0"/>
        <w:rPr>
          <w:rFonts w:ascii="Times New Roman" w:eastAsia="Yu Gothic" w:hAnsi="Times New Roman" w:cs="Times New Roman"/>
          <w:sz w:val="20"/>
          <w:szCs w:val="20"/>
        </w:rPr>
      </w:pPr>
      <w:r w:rsidRPr="0026388C">
        <w:rPr>
          <w:rFonts w:ascii="Times New Roman" w:eastAsia="Yu Gothic" w:hAnsi="Times New Roman" w:cs="Times New Roman"/>
          <w:sz w:val="20"/>
          <w:szCs w:val="20"/>
        </w:rPr>
        <w:t xml:space="preserve">El 1 de Julio, la Empresa Coronado S.A. </w:t>
      </w:r>
      <w:r w:rsidRPr="0026388C">
        <w:rPr>
          <w:rFonts w:ascii="Times New Roman" w:eastAsia="Yu Gothic" w:hAnsi="Times New Roman" w:cs="Times New Roman"/>
          <w:b/>
          <w:sz w:val="20"/>
          <w:szCs w:val="20"/>
        </w:rPr>
        <w:t>(Contribuyente Especial),</w:t>
      </w:r>
      <w:r w:rsidRPr="0026388C">
        <w:rPr>
          <w:rFonts w:ascii="Times New Roman" w:eastAsia="Yu Gothic" w:hAnsi="Times New Roman" w:cs="Times New Roman"/>
          <w:sz w:val="20"/>
          <w:szCs w:val="20"/>
        </w:rPr>
        <w:t xml:space="preserve"> tenía un inventario de 100 unidades de cierto producto (gravan IVA), el costo por unidad era de $ 20,00. Durante el mes, la empresa realizó las siguientes operaciones:</w:t>
      </w:r>
    </w:p>
    <w:p w:rsidR="00B22B83" w:rsidRPr="0026388C" w:rsidRDefault="00B22B83" w:rsidP="00B22B83">
      <w:pPr>
        <w:spacing w:after="0" w:line="240" w:lineRule="auto"/>
        <w:contextualSpacing/>
        <w:jc w:val="both"/>
        <w:outlineLvl w:val="0"/>
        <w:rPr>
          <w:rFonts w:ascii="Times New Roman" w:eastAsia="Yu Gothic" w:hAnsi="Times New Roman" w:cs="Times New Roman"/>
          <w:sz w:val="20"/>
          <w:szCs w:val="20"/>
        </w:rPr>
      </w:pPr>
    </w:p>
    <w:tbl>
      <w:tblPr>
        <w:tblStyle w:val="Tablaconcuadrcula1"/>
        <w:tblW w:w="0" w:type="auto"/>
        <w:jc w:val="center"/>
        <w:tblLook w:val="04A0" w:firstRow="1" w:lastRow="0" w:firstColumn="1" w:lastColumn="0" w:noHBand="0" w:noVBand="1"/>
      </w:tblPr>
      <w:tblGrid>
        <w:gridCol w:w="722"/>
        <w:gridCol w:w="7998"/>
      </w:tblGrid>
      <w:tr w:rsidR="00B22B83" w:rsidRPr="0026388C" w:rsidTr="0026388C">
        <w:trPr>
          <w:jc w:val="center"/>
        </w:trPr>
        <w:tc>
          <w:tcPr>
            <w:tcW w:w="0" w:type="auto"/>
          </w:tcPr>
          <w:p w:rsidR="00B22B83" w:rsidRPr="0026388C" w:rsidRDefault="00B22B83" w:rsidP="0026388C">
            <w:pPr>
              <w:contextualSpacing/>
              <w:jc w:val="both"/>
              <w:outlineLvl w:val="0"/>
              <w:rPr>
                <w:rFonts w:ascii="Times New Roman" w:eastAsia="Yu Gothic" w:hAnsi="Times New Roman" w:cs="Times New Roman"/>
                <w:sz w:val="20"/>
                <w:szCs w:val="20"/>
              </w:rPr>
            </w:pPr>
            <w:r w:rsidRPr="0026388C">
              <w:rPr>
                <w:rFonts w:ascii="Times New Roman" w:eastAsia="Yu Gothic" w:hAnsi="Times New Roman" w:cs="Times New Roman"/>
                <w:sz w:val="20"/>
                <w:szCs w:val="20"/>
              </w:rPr>
              <w:t>Julio 8</w:t>
            </w:r>
          </w:p>
        </w:tc>
        <w:tc>
          <w:tcPr>
            <w:tcW w:w="0" w:type="auto"/>
          </w:tcPr>
          <w:p w:rsidR="00B22B83" w:rsidRPr="0026388C" w:rsidRDefault="00B22B83" w:rsidP="0026388C">
            <w:pPr>
              <w:contextualSpacing/>
              <w:jc w:val="both"/>
              <w:outlineLvl w:val="0"/>
              <w:rPr>
                <w:rFonts w:ascii="Times New Roman" w:eastAsia="Yu Gothic" w:hAnsi="Times New Roman" w:cs="Times New Roman"/>
                <w:sz w:val="20"/>
                <w:szCs w:val="20"/>
              </w:rPr>
            </w:pPr>
            <w:r w:rsidRPr="0026388C">
              <w:rPr>
                <w:rFonts w:ascii="Times New Roman" w:eastAsia="Yu Gothic" w:hAnsi="Times New Roman" w:cs="Times New Roman"/>
                <w:sz w:val="20"/>
                <w:szCs w:val="20"/>
              </w:rPr>
              <w:t xml:space="preserve">Se vende a la empresa </w:t>
            </w:r>
            <w:proofErr w:type="spellStart"/>
            <w:r w:rsidRPr="0026388C">
              <w:rPr>
                <w:rFonts w:ascii="Times New Roman" w:eastAsia="Yu Gothic" w:hAnsi="Times New Roman" w:cs="Times New Roman"/>
                <w:sz w:val="20"/>
                <w:szCs w:val="20"/>
              </w:rPr>
              <w:t>Plusty</w:t>
            </w:r>
            <w:proofErr w:type="spellEnd"/>
            <w:r w:rsidRPr="0026388C">
              <w:rPr>
                <w:rFonts w:ascii="Times New Roman" w:eastAsia="Yu Gothic" w:hAnsi="Times New Roman" w:cs="Times New Roman"/>
                <w:sz w:val="20"/>
                <w:szCs w:val="20"/>
              </w:rPr>
              <w:t xml:space="preserve"> S.A. </w:t>
            </w:r>
            <w:r w:rsidRPr="0026388C">
              <w:rPr>
                <w:rFonts w:ascii="Times New Roman" w:eastAsia="Yu Gothic" w:hAnsi="Times New Roman" w:cs="Times New Roman"/>
                <w:b/>
                <w:sz w:val="20"/>
                <w:szCs w:val="20"/>
              </w:rPr>
              <w:t>(Sociedad Jurídica)</w:t>
            </w:r>
            <w:r w:rsidRPr="0026388C">
              <w:rPr>
                <w:rFonts w:ascii="Times New Roman" w:eastAsia="Yu Gothic" w:hAnsi="Times New Roman" w:cs="Times New Roman"/>
                <w:sz w:val="20"/>
                <w:szCs w:val="20"/>
              </w:rPr>
              <w:t>, 65 unidades por un total de $ 2.600,00. Se concede un descuento del 5% por pago en efectivo. El costo de ventas es de $ 1.300,00.</w:t>
            </w:r>
          </w:p>
        </w:tc>
      </w:tr>
      <w:tr w:rsidR="00B22B83" w:rsidRPr="0026388C" w:rsidTr="0026388C">
        <w:trPr>
          <w:jc w:val="center"/>
        </w:trPr>
        <w:tc>
          <w:tcPr>
            <w:tcW w:w="0" w:type="auto"/>
          </w:tcPr>
          <w:p w:rsidR="00B22B83" w:rsidRPr="0026388C" w:rsidRDefault="00B22B83" w:rsidP="0026388C">
            <w:pPr>
              <w:contextualSpacing/>
              <w:jc w:val="both"/>
              <w:outlineLvl w:val="0"/>
              <w:rPr>
                <w:rFonts w:ascii="Times New Roman" w:eastAsia="Yu Gothic" w:hAnsi="Times New Roman" w:cs="Times New Roman"/>
                <w:sz w:val="20"/>
                <w:szCs w:val="20"/>
              </w:rPr>
            </w:pPr>
            <w:r w:rsidRPr="0026388C">
              <w:rPr>
                <w:rFonts w:ascii="Times New Roman" w:eastAsia="Yu Gothic" w:hAnsi="Times New Roman" w:cs="Times New Roman"/>
                <w:sz w:val="20"/>
                <w:szCs w:val="20"/>
              </w:rPr>
              <w:t>Julio 15</w:t>
            </w:r>
          </w:p>
        </w:tc>
        <w:tc>
          <w:tcPr>
            <w:tcW w:w="0" w:type="auto"/>
          </w:tcPr>
          <w:p w:rsidR="00B22B83" w:rsidRPr="0026388C" w:rsidRDefault="00B22B83" w:rsidP="0026388C">
            <w:pPr>
              <w:contextualSpacing/>
              <w:jc w:val="both"/>
              <w:outlineLvl w:val="0"/>
              <w:rPr>
                <w:rFonts w:ascii="Times New Roman" w:eastAsia="Yu Gothic" w:hAnsi="Times New Roman" w:cs="Times New Roman"/>
                <w:sz w:val="20"/>
                <w:szCs w:val="20"/>
              </w:rPr>
            </w:pPr>
            <w:r w:rsidRPr="0026388C">
              <w:rPr>
                <w:rFonts w:ascii="Times New Roman" w:eastAsia="Yu Gothic" w:hAnsi="Times New Roman" w:cs="Times New Roman"/>
                <w:sz w:val="20"/>
                <w:szCs w:val="20"/>
              </w:rPr>
              <w:t xml:space="preserve">Se compran al Sr. Daniel Ortega </w:t>
            </w:r>
            <w:r w:rsidRPr="0026388C">
              <w:rPr>
                <w:rFonts w:ascii="Times New Roman" w:eastAsia="Yu Gothic" w:hAnsi="Times New Roman" w:cs="Times New Roman"/>
                <w:b/>
                <w:sz w:val="20"/>
                <w:szCs w:val="20"/>
              </w:rPr>
              <w:t>(obligado a llevar contabilidad)</w:t>
            </w:r>
            <w:r w:rsidRPr="0026388C">
              <w:rPr>
                <w:rFonts w:ascii="Times New Roman" w:eastAsia="Yu Gothic" w:hAnsi="Times New Roman" w:cs="Times New Roman"/>
                <w:sz w:val="20"/>
                <w:szCs w:val="20"/>
              </w:rPr>
              <w:t>, 135 unidades por un total de $ 4.050,00. Se cancela el 40% al contado más impuesto y el saldo a crédito de 30 días plazo.</w:t>
            </w:r>
          </w:p>
        </w:tc>
      </w:tr>
      <w:tr w:rsidR="00B22B83" w:rsidRPr="0026388C" w:rsidTr="0026388C">
        <w:trPr>
          <w:jc w:val="center"/>
        </w:trPr>
        <w:tc>
          <w:tcPr>
            <w:tcW w:w="0" w:type="auto"/>
          </w:tcPr>
          <w:p w:rsidR="00B22B83" w:rsidRPr="0026388C" w:rsidRDefault="00B22B83" w:rsidP="0026388C">
            <w:pPr>
              <w:contextualSpacing/>
              <w:jc w:val="both"/>
              <w:outlineLvl w:val="0"/>
              <w:rPr>
                <w:rFonts w:ascii="Times New Roman" w:eastAsia="Yu Gothic" w:hAnsi="Times New Roman" w:cs="Times New Roman"/>
                <w:sz w:val="20"/>
                <w:szCs w:val="20"/>
              </w:rPr>
            </w:pPr>
            <w:r w:rsidRPr="0026388C">
              <w:rPr>
                <w:rFonts w:ascii="Times New Roman" w:eastAsia="Yu Gothic" w:hAnsi="Times New Roman" w:cs="Times New Roman"/>
                <w:sz w:val="20"/>
                <w:szCs w:val="20"/>
              </w:rPr>
              <w:t>Julio 20</w:t>
            </w:r>
          </w:p>
        </w:tc>
        <w:tc>
          <w:tcPr>
            <w:tcW w:w="0" w:type="auto"/>
          </w:tcPr>
          <w:p w:rsidR="00B22B83" w:rsidRPr="0026388C" w:rsidRDefault="00B22B83" w:rsidP="00BA3B97">
            <w:pPr>
              <w:contextualSpacing/>
              <w:jc w:val="both"/>
              <w:outlineLvl w:val="0"/>
              <w:rPr>
                <w:rFonts w:ascii="Times New Roman" w:eastAsia="Yu Gothic" w:hAnsi="Times New Roman" w:cs="Times New Roman"/>
                <w:sz w:val="20"/>
                <w:szCs w:val="20"/>
              </w:rPr>
            </w:pPr>
            <w:r w:rsidRPr="0026388C">
              <w:rPr>
                <w:rFonts w:ascii="Times New Roman" w:eastAsia="Yu Gothic" w:hAnsi="Times New Roman" w:cs="Times New Roman"/>
                <w:sz w:val="20"/>
                <w:szCs w:val="20"/>
              </w:rPr>
              <w:t xml:space="preserve">Se compran a la empresa </w:t>
            </w:r>
            <w:proofErr w:type="spellStart"/>
            <w:r w:rsidRPr="0026388C">
              <w:rPr>
                <w:rFonts w:ascii="Times New Roman" w:eastAsia="Yu Gothic" w:hAnsi="Times New Roman" w:cs="Times New Roman"/>
                <w:sz w:val="20"/>
                <w:szCs w:val="20"/>
              </w:rPr>
              <w:t>Lombard</w:t>
            </w:r>
            <w:proofErr w:type="spellEnd"/>
            <w:r w:rsidRPr="0026388C">
              <w:rPr>
                <w:rFonts w:ascii="Times New Roman" w:eastAsia="Yu Gothic" w:hAnsi="Times New Roman" w:cs="Times New Roman"/>
                <w:sz w:val="20"/>
                <w:szCs w:val="20"/>
              </w:rPr>
              <w:t xml:space="preserve"> S.A. </w:t>
            </w:r>
            <w:r w:rsidRPr="0026388C">
              <w:rPr>
                <w:rFonts w:ascii="Times New Roman" w:eastAsia="Yu Gothic" w:hAnsi="Times New Roman" w:cs="Times New Roman"/>
                <w:b/>
                <w:sz w:val="20"/>
                <w:szCs w:val="20"/>
              </w:rPr>
              <w:t xml:space="preserve">(Contribuyente Especial), </w:t>
            </w:r>
            <w:r w:rsidRPr="0026388C">
              <w:rPr>
                <w:rFonts w:ascii="Times New Roman" w:eastAsia="Yu Gothic" w:hAnsi="Times New Roman" w:cs="Times New Roman"/>
                <w:sz w:val="20"/>
                <w:szCs w:val="20"/>
              </w:rPr>
              <w:t>450 unidad</w:t>
            </w:r>
            <w:r w:rsidR="00BA3B97">
              <w:rPr>
                <w:rFonts w:ascii="Times New Roman" w:eastAsia="Yu Gothic" w:hAnsi="Times New Roman" w:cs="Times New Roman"/>
                <w:sz w:val="20"/>
                <w:szCs w:val="20"/>
              </w:rPr>
              <w:t>es por un total de $ 17.000,00 al contado.</w:t>
            </w:r>
          </w:p>
        </w:tc>
      </w:tr>
      <w:tr w:rsidR="00B22B83" w:rsidRPr="0026388C" w:rsidTr="0026388C">
        <w:trPr>
          <w:jc w:val="center"/>
        </w:trPr>
        <w:tc>
          <w:tcPr>
            <w:tcW w:w="0" w:type="auto"/>
          </w:tcPr>
          <w:p w:rsidR="00B22B83" w:rsidRPr="0026388C" w:rsidRDefault="00B22B83" w:rsidP="0026388C">
            <w:pPr>
              <w:contextualSpacing/>
              <w:jc w:val="both"/>
              <w:outlineLvl w:val="0"/>
              <w:rPr>
                <w:rFonts w:ascii="Times New Roman" w:eastAsia="Yu Gothic" w:hAnsi="Times New Roman" w:cs="Times New Roman"/>
                <w:sz w:val="20"/>
                <w:szCs w:val="20"/>
              </w:rPr>
            </w:pPr>
            <w:r w:rsidRPr="0026388C">
              <w:rPr>
                <w:rFonts w:ascii="Times New Roman" w:eastAsia="Yu Gothic" w:hAnsi="Times New Roman" w:cs="Times New Roman"/>
                <w:sz w:val="20"/>
                <w:szCs w:val="20"/>
              </w:rPr>
              <w:t>Julio 28</w:t>
            </w:r>
          </w:p>
        </w:tc>
        <w:tc>
          <w:tcPr>
            <w:tcW w:w="0" w:type="auto"/>
          </w:tcPr>
          <w:p w:rsidR="00B22B83" w:rsidRPr="0026388C" w:rsidRDefault="00B22B83" w:rsidP="00BA3B97">
            <w:pPr>
              <w:contextualSpacing/>
              <w:jc w:val="both"/>
              <w:outlineLvl w:val="0"/>
              <w:rPr>
                <w:rFonts w:ascii="Times New Roman" w:eastAsia="Yu Gothic" w:hAnsi="Times New Roman" w:cs="Times New Roman"/>
                <w:sz w:val="20"/>
                <w:szCs w:val="20"/>
              </w:rPr>
            </w:pPr>
            <w:r w:rsidRPr="0026388C">
              <w:rPr>
                <w:rFonts w:ascii="Times New Roman" w:eastAsia="Yu Gothic" w:hAnsi="Times New Roman" w:cs="Times New Roman"/>
                <w:sz w:val="20"/>
                <w:szCs w:val="20"/>
              </w:rPr>
              <w:t xml:space="preserve">Se venden al Sr. Henry Jordán </w:t>
            </w:r>
            <w:r w:rsidRPr="0026388C">
              <w:rPr>
                <w:rFonts w:ascii="Times New Roman" w:eastAsia="Yu Gothic" w:hAnsi="Times New Roman" w:cs="Times New Roman"/>
                <w:b/>
                <w:sz w:val="20"/>
                <w:szCs w:val="20"/>
              </w:rPr>
              <w:t>(no obligado a llevar contabilidad)</w:t>
            </w:r>
            <w:r w:rsidRPr="0026388C">
              <w:rPr>
                <w:rFonts w:ascii="Times New Roman" w:eastAsia="Yu Gothic" w:hAnsi="Times New Roman" w:cs="Times New Roman"/>
                <w:sz w:val="20"/>
                <w:szCs w:val="20"/>
              </w:rPr>
              <w:t xml:space="preserve">, 330 unidades por un total de $ 17.305,20 (incluido IVA). El costo de ventas es de </w:t>
            </w:r>
            <w:r w:rsidR="0058535F">
              <w:rPr>
                <w:rFonts w:ascii="Times New Roman" w:eastAsia="Yu Gothic" w:hAnsi="Times New Roman" w:cs="Times New Roman"/>
                <w:sz w:val="20"/>
                <w:szCs w:val="20"/>
              </w:rPr>
              <w:t>11</w:t>
            </w:r>
            <w:r w:rsidR="00D97028">
              <w:rPr>
                <w:rFonts w:ascii="Times New Roman" w:eastAsia="Yu Gothic" w:hAnsi="Times New Roman" w:cs="Times New Roman"/>
                <w:sz w:val="20"/>
                <w:szCs w:val="20"/>
              </w:rPr>
              <w:t>,576</w:t>
            </w:r>
            <w:r w:rsidR="00BA3B97">
              <w:rPr>
                <w:rFonts w:ascii="Times New Roman" w:eastAsia="Yu Gothic" w:hAnsi="Times New Roman" w:cs="Times New Roman"/>
                <w:sz w:val="20"/>
                <w:szCs w:val="20"/>
              </w:rPr>
              <w:t>.61</w:t>
            </w:r>
          </w:p>
        </w:tc>
      </w:tr>
    </w:tbl>
    <w:p w:rsidR="00B22B83" w:rsidRPr="0026388C" w:rsidRDefault="00B22B83" w:rsidP="00B22B83">
      <w:pPr>
        <w:spacing w:after="0" w:line="240" w:lineRule="auto"/>
        <w:contextualSpacing/>
        <w:jc w:val="both"/>
        <w:outlineLvl w:val="0"/>
        <w:rPr>
          <w:rFonts w:ascii="Times New Roman" w:eastAsia="Yu Gothic" w:hAnsi="Times New Roman" w:cs="Times New Roman"/>
          <w:sz w:val="20"/>
          <w:szCs w:val="20"/>
        </w:rPr>
      </w:pPr>
    </w:p>
    <w:p w:rsidR="00B22B83" w:rsidRPr="0026388C" w:rsidRDefault="00B22B83" w:rsidP="00B22B83">
      <w:pPr>
        <w:spacing w:after="0" w:line="240" w:lineRule="auto"/>
        <w:contextualSpacing/>
        <w:jc w:val="both"/>
        <w:outlineLvl w:val="0"/>
        <w:rPr>
          <w:rFonts w:ascii="Times New Roman" w:eastAsia="Yu Gothic" w:hAnsi="Times New Roman" w:cs="Times New Roman"/>
          <w:b/>
          <w:sz w:val="20"/>
          <w:szCs w:val="20"/>
        </w:rPr>
      </w:pPr>
      <w:r w:rsidRPr="0026388C">
        <w:rPr>
          <w:rFonts w:ascii="Times New Roman" w:eastAsia="Yu Gothic" w:hAnsi="Times New Roman" w:cs="Times New Roman"/>
          <w:b/>
          <w:sz w:val="20"/>
          <w:szCs w:val="20"/>
        </w:rPr>
        <w:t>Se pide:</w:t>
      </w:r>
    </w:p>
    <w:p w:rsidR="00B22B83" w:rsidRPr="0026388C" w:rsidRDefault="00B22B83" w:rsidP="00B22B83">
      <w:pPr>
        <w:numPr>
          <w:ilvl w:val="0"/>
          <w:numId w:val="41"/>
        </w:numPr>
        <w:spacing w:after="0" w:line="240" w:lineRule="auto"/>
        <w:contextualSpacing/>
        <w:jc w:val="both"/>
        <w:outlineLvl w:val="0"/>
        <w:rPr>
          <w:rFonts w:ascii="Times New Roman" w:eastAsia="Yu Gothic" w:hAnsi="Times New Roman" w:cs="Times New Roman"/>
          <w:b/>
          <w:sz w:val="20"/>
          <w:szCs w:val="20"/>
          <w:lang w:bidi="en-US"/>
        </w:rPr>
      </w:pPr>
      <w:r w:rsidRPr="0026388C">
        <w:rPr>
          <w:rFonts w:ascii="Times New Roman" w:eastAsia="Yu Gothic" w:hAnsi="Times New Roman" w:cs="Times New Roman"/>
          <w:b/>
          <w:sz w:val="20"/>
          <w:szCs w:val="20"/>
          <w:lang w:bidi="en-US"/>
        </w:rPr>
        <w:t xml:space="preserve">Registre las transacciones en el libro diario utilizando el sistema de inventario perpetuo. (12 </w:t>
      </w:r>
      <w:proofErr w:type="spellStart"/>
      <w:r w:rsidRPr="0026388C">
        <w:rPr>
          <w:rFonts w:ascii="Times New Roman" w:eastAsia="Yu Gothic" w:hAnsi="Times New Roman" w:cs="Times New Roman"/>
          <w:b/>
          <w:sz w:val="20"/>
          <w:szCs w:val="20"/>
          <w:lang w:bidi="en-US"/>
        </w:rPr>
        <w:t>pts</w:t>
      </w:r>
      <w:proofErr w:type="spellEnd"/>
      <w:r w:rsidRPr="0026388C">
        <w:rPr>
          <w:rFonts w:ascii="Times New Roman" w:eastAsia="Yu Gothic" w:hAnsi="Times New Roman" w:cs="Times New Roman"/>
          <w:b/>
          <w:sz w:val="20"/>
          <w:szCs w:val="20"/>
          <w:lang w:bidi="en-US"/>
        </w:rPr>
        <w:t>)</w:t>
      </w:r>
    </w:p>
    <w:p w:rsidR="00B22B83" w:rsidRPr="0026388C" w:rsidRDefault="00B22B83" w:rsidP="00B22B83">
      <w:pPr>
        <w:pStyle w:val="Prrafodelista"/>
        <w:numPr>
          <w:ilvl w:val="0"/>
          <w:numId w:val="41"/>
        </w:numPr>
        <w:spacing w:after="0" w:line="240" w:lineRule="auto"/>
        <w:jc w:val="both"/>
        <w:outlineLvl w:val="0"/>
        <w:rPr>
          <w:rFonts w:ascii="Times New Roman" w:eastAsia="Yu Gothic" w:hAnsi="Times New Roman" w:cs="Times New Roman"/>
          <w:b/>
          <w:sz w:val="20"/>
          <w:szCs w:val="20"/>
          <w:lang w:val="es-EC"/>
        </w:rPr>
      </w:pPr>
      <w:r w:rsidRPr="0026388C">
        <w:rPr>
          <w:rFonts w:ascii="Times New Roman" w:eastAsia="Yu Gothic" w:hAnsi="Times New Roman" w:cs="Times New Roman"/>
          <w:b/>
          <w:sz w:val="20"/>
          <w:szCs w:val="20"/>
          <w:lang w:val="es-EC"/>
        </w:rPr>
        <w:t xml:space="preserve">Realizar la tarjeta de control de mercaderías usando el método Promedio. (10 </w:t>
      </w:r>
      <w:proofErr w:type="spellStart"/>
      <w:r w:rsidRPr="0026388C">
        <w:rPr>
          <w:rFonts w:ascii="Times New Roman" w:eastAsia="Yu Gothic" w:hAnsi="Times New Roman" w:cs="Times New Roman"/>
          <w:b/>
          <w:sz w:val="20"/>
          <w:szCs w:val="20"/>
          <w:lang w:val="es-EC"/>
        </w:rPr>
        <w:t>pts</w:t>
      </w:r>
      <w:proofErr w:type="spellEnd"/>
      <w:r w:rsidRPr="0026388C">
        <w:rPr>
          <w:rFonts w:ascii="Times New Roman" w:eastAsia="Yu Gothic" w:hAnsi="Times New Roman" w:cs="Times New Roman"/>
          <w:b/>
          <w:sz w:val="20"/>
          <w:szCs w:val="20"/>
          <w:lang w:val="es-EC"/>
        </w:rPr>
        <w:t>)</w:t>
      </w:r>
    </w:p>
    <w:p w:rsidR="00B22B83" w:rsidRPr="00E8742E" w:rsidRDefault="00B22B83" w:rsidP="00B22B83">
      <w:pPr>
        <w:pStyle w:val="Prrafodelista"/>
        <w:numPr>
          <w:ilvl w:val="0"/>
          <w:numId w:val="41"/>
        </w:numPr>
        <w:spacing w:after="0" w:line="240" w:lineRule="auto"/>
        <w:jc w:val="both"/>
        <w:outlineLvl w:val="0"/>
        <w:rPr>
          <w:rFonts w:ascii="Times New Roman" w:eastAsia="Yu Gothic" w:hAnsi="Times New Roman" w:cs="Times New Roman"/>
          <w:b/>
          <w:sz w:val="20"/>
          <w:szCs w:val="20"/>
          <w:lang w:val="es-EC"/>
        </w:rPr>
      </w:pPr>
      <w:r w:rsidRPr="0026388C">
        <w:rPr>
          <w:rFonts w:ascii="Times New Roman" w:eastAsia="Yu Gothic" w:hAnsi="Times New Roman" w:cs="Times New Roman"/>
          <w:b/>
          <w:sz w:val="20"/>
          <w:szCs w:val="20"/>
          <w:lang w:val="es-EC"/>
        </w:rPr>
        <w:t>Suponga que los gastos totales del mes son $ 2.890, elabore el Estado de Resultados al 30 de julio del 20XX. (8pts)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6"/>
        <w:gridCol w:w="586"/>
        <w:gridCol w:w="3694"/>
        <w:gridCol w:w="1672"/>
        <w:gridCol w:w="1796"/>
      </w:tblGrid>
      <w:tr w:rsidR="0074699F" w:rsidRPr="0026388C" w:rsidTr="00514361">
        <w:trPr>
          <w:trHeight w:val="300"/>
        </w:trPr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b/>
                <w:bCs/>
                <w:color w:val="000000"/>
                <w:sz w:val="20"/>
                <w:szCs w:val="20"/>
                <w:lang w:val="es-EC" w:eastAsia="es-EC"/>
              </w:rPr>
              <w:t>Fecha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proofErr w:type="spellStart"/>
            <w:r w:rsidRPr="0026388C">
              <w:rPr>
                <w:rFonts w:ascii="Times New Roman" w:eastAsia="Yu Gothic" w:hAnsi="Times New Roman" w:cs="Times New Roman"/>
                <w:b/>
                <w:bCs/>
                <w:color w:val="000000"/>
                <w:sz w:val="20"/>
                <w:szCs w:val="20"/>
                <w:lang w:val="es-EC" w:eastAsia="es-EC"/>
              </w:rPr>
              <w:t>Cod</w:t>
            </w:r>
            <w:proofErr w:type="spellEnd"/>
          </w:p>
        </w:tc>
        <w:tc>
          <w:tcPr>
            <w:tcW w:w="2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b/>
                <w:bCs/>
                <w:color w:val="000000"/>
                <w:sz w:val="20"/>
                <w:szCs w:val="20"/>
                <w:lang w:val="es-EC" w:eastAsia="es-EC"/>
              </w:rPr>
              <w:t>Detalle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b/>
                <w:bCs/>
                <w:color w:val="000000"/>
                <w:sz w:val="20"/>
                <w:szCs w:val="20"/>
                <w:lang w:val="es-EC" w:eastAsia="es-EC"/>
              </w:rPr>
              <w:t>Debe</w:t>
            </w:r>
          </w:p>
        </w:tc>
        <w:tc>
          <w:tcPr>
            <w:tcW w:w="10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b/>
                <w:bCs/>
                <w:color w:val="000000"/>
                <w:sz w:val="20"/>
                <w:szCs w:val="20"/>
                <w:lang w:val="es-EC" w:eastAsia="es-EC"/>
              </w:rPr>
              <w:t>Haber</w:t>
            </w:r>
          </w:p>
        </w:tc>
      </w:tr>
      <w:tr w:rsidR="0074699F" w:rsidRPr="0026388C" w:rsidTr="00514361">
        <w:trPr>
          <w:trHeight w:val="300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right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08-Jul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[1]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</w:tr>
      <w:tr w:rsidR="0074699F" w:rsidRPr="0026388C" w:rsidTr="00514361">
        <w:trPr>
          <w:trHeight w:val="300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1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Efectivo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 $  2.791,10 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</w:tr>
      <w:tr w:rsidR="0074699F" w:rsidRPr="0026388C" w:rsidTr="00514361">
        <w:trPr>
          <w:trHeight w:val="300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1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RFIR 1% pagada por anticipado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 $     24,70 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</w:tr>
      <w:tr w:rsidR="0074699F" w:rsidRPr="0026388C" w:rsidTr="00514361">
        <w:trPr>
          <w:trHeight w:val="300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2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   IVA cobrado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 $    345,80 </w:t>
            </w:r>
          </w:p>
        </w:tc>
      </w:tr>
      <w:tr w:rsidR="0074699F" w:rsidRPr="0026388C" w:rsidTr="00514361">
        <w:trPr>
          <w:trHeight w:val="300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4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   Ventas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 $  2.470,00 </w:t>
            </w:r>
          </w:p>
        </w:tc>
      </w:tr>
      <w:tr w:rsidR="0074699F" w:rsidRPr="0026388C" w:rsidTr="00514361">
        <w:trPr>
          <w:trHeight w:val="300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p/r. Venta de mercaderías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</w:tr>
      <w:tr w:rsidR="0074699F" w:rsidRPr="0026388C" w:rsidTr="00514361">
        <w:trPr>
          <w:trHeight w:val="300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right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08-Jul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[2]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</w:tr>
      <w:tr w:rsidR="0074699F" w:rsidRPr="0026388C" w:rsidTr="00514361">
        <w:trPr>
          <w:trHeight w:val="300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5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Costo de ventas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 $  1.300,00 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</w:tr>
      <w:tr w:rsidR="0074699F" w:rsidRPr="0026388C" w:rsidTr="00514361">
        <w:trPr>
          <w:trHeight w:val="300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1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   Inventario de mercaderías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 $  1.300,00 </w:t>
            </w:r>
          </w:p>
        </w:tc>
      </w:tr>
      <w:tr w:rsidR="0074699F" w:rsidRPr="0026388C" w:rsidTr="00514361">
        <w:trPr>
          <w:trHeight w:val="300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lastRenderedPageBreak/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p/r. Costo de ventas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</w:tr>
      <w:tr w:rsidR="0074699F" w:rsidRPr="0026388C" w:rsidTr="00514361">
        <w:trPr>
          <w:trHeight w:val="300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right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15-Jul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[3]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</w:tr>
      <w:tr w:rsidR="0074699F" w:rsidRPr="0026388C" w:rsidTr="00514361">
        <w:trPr>
          <w:trHeight w:val="300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1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Inventario de mercaderías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 $  4.050,00 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</w:tr>
      <w:tr w:rsidR="0074699F" w:rsidRPr="0026388C" w:rsidTr="00514361">
        <w:trPr>
          <w:trHeight w:val="300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1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IVA pagado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 $    567,00 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</w:tr>
      <w:tr w:rsidR="0074699F" w:rsidRPr="0026388C" w:rsidTr="00514361">
        <w:trPr>
          <w:trHeight w:val="300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2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   RFIR 1% por pagar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 $     40,50 </w:t>
            </w:r>
          </w:p>
        </w:tc>
      </w:tr>
      <w:tr w:rsidR="0074699F" w:rsidRPr="0026388C" w:rsidTr="00514361">
        <w:trPr>
          <w:trHeight w:val="300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2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   RFIVA 30% por pagar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 $    170,10 </w:t>
            </w:r>
          </w:p>
        </w:tc>
      </w:tr>
      <w:tr w:rsidR="0074699F" w:rsidRPr="0026388C" w:rsidTr="00514361">
        <w:trPr>
          <w:trHeight w:val="300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1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   Efectivo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 $  1.976,40 </w:t>
            </w:r>
          </w:p>
        </w:tc>
      </w:tr>
      <w:tr w:rsidR="0074699F" w:rsidRPr="0026388C" w:rsidTr="00514361">
        <w:trPr>
          <w:trHeight w:val="300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2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   Cuentas por pagar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 $  2.430,00 </w:t>
            </w:r>
          </w:p>
        </w:tc>
      </w:tr>
      <w:tr w:rsidR="0074699F" w:rsidRPr="0026388C" w:rsidTr="00514361">
        <w:trPr>
          <w:trHeight w:val="300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p/r. Compra de mercaderías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</w:tr>
      <w:tr w:rsidR="0074699F" w:rsidRPr="0026388C" w:rsidTr="00514361">
        <w:trPr>
          <w:trHeight w:val="300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right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20-Jul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[4]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</w:tr>
      <w:tr w:rsidR="0074699F" w:rsidRPr="0026388C" w:rsidTr="00514361">
        <w:trPr>
          <w:trHeight w:val="300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1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Inventario de mercaderías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BA3B97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 $ 17.0</w:t>
            </w:r>
            <w:r w:rsidR="0074699F"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00,00 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</w:tr>
      <w:tr w:rsidR="0074699F" w:rsidRPr="0026388C" w:rsidTr="00514361">
        <w:trPr>
          <w:trHeight w:val="300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1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IVA pagado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BA3B97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 $  2.380</w:t>
            </w:r>
            <w:r w:rsidR="0074699F"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,00 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</w:tr>
      <w:tr w:rsidR="0074699F" w:rsidRPr="0026388C" w:rsidTr="00514361">
        <w:trPr>
          <w:trHeight w:val="300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2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   RFIR 1% por pagar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BA3B97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 $    170</w:t>
            </w:r>
            <w:r w:rsidR="0074699F"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,00 </w:t>
            </w:r>
          </w:p>
        </w:tc>
      </w:tr>
      <w:tr w:rsidR="0074699F" w:rsidRPr="0026388C" w:rsidTr="00514361">
        <w:trPr>
          <w:trHeight w:val="300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2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   RFIVA 10% por pagar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BA3B97" w:rsidP="00BA3B97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 $    238</w:t>
            </w:r>
            <w:r w:rsidR="0074699F"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,</w:t>
            </w: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0</w:t>
            </w:r>
            <w:r w:rsidR="0074699F"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0 </w:t>
            </w:r>
          </w:p>
        </w:tc>
      </w:tr>
      <w:tr w:rsidR="0074699F" w:rsidRPr="0026388C" w:rsidTr="00514361">
        <w:trPr>
          <w:trHeight w:val="300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1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   Efectivo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BA3B97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 $ 18.972,0</w:t>
            </w:r>
            <w:r w:rsidR="0074699F"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0 </w:t>
            </w:r>
          </w:p>
        </w:tc>
      </w:tr>
      <w:tr w:rsidR="0074699F" w:rsidRPr="0026388C" w:rsidTr="00514361">
        <w:trPr>
          <w:trHeight w:val="300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p/r. Compra de mercaderías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</w:tr>
      <w:tr w:rsidR="0074699F" w:rsidRPr="0026388C" w:rsidTr="00514361">
        <w:trPr>
          <w:trHeight w:val="300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right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28-Jul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[5]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</w:tr>
      <w:tr w:rsidR="0074699F" w:rsidRPr="0026388C" w:rsidTr="00514361">
        <w:trPr>
          <w:trHeight w:val="300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1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Efectivo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 $ 17.305,20 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</w:tr>
      <w:tr w:rsidR="0074699F" w:rsidRPr="0026388C" w:rsidTr="00514361">
        <w:trPr>
          <w:trHeight w:val="300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2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   IVA cobrado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 $  2.125,20 </w:t>
            </w:r>
          </w:p>
        </w:tc>
      </w:tr>
      <w:tr w:rsidR="0074699F" w:rsidRPr="0026388C" w:rsidTr="00514361">
        <w:trPr>
          <w:trHeight w:val="300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4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   Ventas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 $ 15.180,00 </w:t>
            </w:r>
          </w:p>
        </w:tc>
      </w:tr>
      <w:tr w:rsidR="0074699F" w:rsidRPr="0026388C" w:rsidTr="00514361">
        <w:trPr>
          <w:trHeight w:val="300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p/r. Venta de mercaderías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</w:tr>
      <w:tr w:rsidR="0074699F" w:rsidRPr="0026388C" w:rsidTr="00514361">
        <w:trPr>
          <w:trHeight w:val="300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right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28-Jul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[6]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</w:tr>
      <w:tr w:rsidR="0074699F" w:rsidRPr="0026388C" w:rsidTr="00514361">
        <w:trPr>
          <w:trHeight w:val="300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5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Costo de ventas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58535F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 $ 1</w:t>
            </w:r>
            <w:r w:rsidR="0058535F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1</w:t>
            </w: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.</w:t>
            </w:r>
            <w:r w:rsidR="0058535F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576</w:t>
            </w:r>
            <w:r w:rsidR="00BA3B97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,61</w:t>
            </w: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 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</w:tr>
      <w:tr w:rsidR="0074699F" w:rsidRPr="0026388C" w:rsidTr="00514361">
        <w:trPr>
          <w:trHeight w:val="300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1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   Inventario de mercaderías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58535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$ 1</w:t>
            </w: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1</w:t>
            </w: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.</w:t>
            </w:r>
            <w:r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576,61</w:t>
            </w:r>
          </w:p>
        </w:tc>
      </w:tr>
      <w:tr w:rsidR="0074699F" w:rsidRPr="0026388C" w:rsidTr="00514361">
        <w:trPr>
          <w:trHeight w:val="300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p/r. Costo de ventas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99F" w:rsidRPr="0026388C" w:rsidRDefault="0074699F" w:rsidP="0026388C">
            <w:pPr>
              <w:spacing w:after="0" w:line="240" w:lineRule="auto"/>
              <w:contextualSpacing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</w:tr>
    </w:tbl>
    <w:p w:rsidR="00514361" w:rsidRDefault="00514361" w:rsidP="00B22B83">
      <w:pPr>
        <w:spacing w:after="0" w:line="240" w:lineRule="auto"/>
        <w:jc w:val="both"/>
        <w:outlineLvl w:val="0"/>
        <w:rPr>
          <w:rFonts w:ascii="Times New Roman" w:eastAsia="Yu Gothic" w:hAnsi="Times New Roman" w:cs="Times New Roman"/>
          <w:b/>
          <w:sz w:val="20"/>
          <w:szCs w:val="20"/>
          <w:lang w:val="es-EC"/>
        </w:rPr>
      </w:pPr>
      <w:r w:rsidRPr="00514361">
        <w:rPr>
          <w:noProof/>
          <w:lang w:val="es-EC" w:eastAsia="es-EC"/>
        </w:rPr>
        <w:drawing>
          <wp:inline distT="0" distB="0" distL="0" distR="0">
            <wp:extent cx="5400040" cy="207850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078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361" w:rsidRDefault="00514361" w:rsidP="00B22B83">
      <w:pPr>
        <w:spacing w:after="0" w:line="240" w:lineRule="auto"/>
        <w:jc w:val="both"/>
        <w:outlineLvl w:val="0"/>
        <w:rPr>
          <w:rFonts w:ascii="Times New Roman" w:eastAsia="Yu Gothic" w:hAnsi="Times New Roman" w:cs="Times New Roman"/>
          <w:b/>
          <w:sz w:val="20"/>
          <w:szCs w:val="20"/>
          <w:lang w:val="es-EC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15"/>
        <w:gridCol w:w="147"/>
        <w:gridCol w:w="1558"/>
        <w:gridCol w:w="1724"/>
      </w:tblGrid>
      <w:tr w:rsidR="001952A6" w:rsidRPr="0026388C" w:rsidTr="001952A6">
        <w:trPr>
          <w:trHeight w:val="30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A6" w:rsidRPr="0026388C" w:rsidRDefault="00E8742E" w:rsidP="0026388C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>
              <w:rPr>
                <w:rFonts w:ascii="Times New Roman" w:eastAsia="Yu Gothic" w:hAnsi="Times New Roman" w:cs="Times New Roman"/>
                <w:b/>
                <w:bCs/>
                <w:color w:val="000000"/>
                <w:sz w:val="20"/>
                <w:szCs w:val="20"/>
                <w:lang w:val="es-EC" w:eastAsia="es-EC"/>
              </w:rPr>
              <w:t>E</w:t>
            </w:r>
            <w:r w:rsidR="001952A6" w:rsidRPr="0026388C">
              <w:rPr>
                <w:rFonts w:ascii="Times New Roman" w:eastAsia="Yu Gothic" w:hAnsi="Times New Roman" w:cs="Times New Roman"/>
                <w:b/>
                <w:bCs/>
                <w:color w:val="000000"/>
                <w:sz w:val="20"/>
                <w:szCs w:val="20"/>
                <w:lang w:val="es-EC" w:eastAsia="es-EC"/>
              </w:rPr>
              <w:t>stado de resultados</w:t>
            </w:r>
          </w:p>
        </w:tc>
      </w:tr>
      <w:tr w:rsidR="001952A6" w:rsidRPr="0026388C" w:rsidTr="00E8742E">
        <w:trPr>
          <w:gridAfter w:val="1"/>
          <w:wAfter w:w="998" w:type="pct"/>
          <w:trHeight w:val="300"/>
        </w:trPr>
        <w:tc>
          <w:tcPr>
            <w:tcW w:w="30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A6" w:rsidRPr="0026388C" w:rsidRDefault="001952A6" w:rsidP="001952A6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Ventas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A6" w:rsidRPr="0026388C" w:rsidRDefault="001952A6" w:rsidP="001952A6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A6" w:rsidRPr="0026388C" w:rsidRDefault="001952A6" w:rsidP="001952A6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$   17.650,00</w:t>
            </w:r>
          </w:p>
        </w:tc>
      </w:tr>
      <w:tr w:rsidR="001952A6" w:rsidRPr="0026388C" w:rsidTr="00E8742E">
        <w:trPr>
          <w:gridAfter w:val="1"/>
          <w:wAfter w:w="998" w:type="pct"/>
          <w:trHeight w:val="300"/>
        </w:trPr>
        <w:tc>
          <w:tcPr>
            <w:tcW w:w="30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A6" w:rsidRPr="0026388C" w:rsidRDefault="001952A6" w:rsidP="001952A6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Costo de ventas: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A6" w:rsidRPr="0026388C" w:rsidRDefault="001952A6" w:rsidP="001952A6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52A6" w:rsidRPr="0026388C" w:rsidRDefault="001952A6" w:rsidP="001952A6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$    </w:t>
            </w:r>
            <w:r w:rsidR="0058535F"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$ 1</w:t>
            </w:r>
            <w:r w:rsidR="0058535F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1</w:t>
            </w:r>
            <w:r w:rsidR="0058535F"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.</w:t>
            </w:r>
            <w:r w:rsidR="0058535F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576,61</w:t>
            </w:r>
          </w:p>
        </w:tc>
      </w:tr>
      <w:tr w:rsidR="001952A6" w:rsidRPr="0026388C" w:rsidTr="00E8742E">
        <w:trPr>
          <w:gridAfter w:val="1"/>
          <w:wAfter w:w="998" w:type="pct"/>
          <w:trHeight w:val="300"/>
        </w:trPr>
        <w:tc>
          <w:tcPr>
            <w:tcW w:w="30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A6" w:rsidRPr="0026388C" w:rsidRDefault="001952A6" w:rsidP="001952A6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Utilidad bruta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A6" w:rsidRPr="0026388C" w:rsidRDefault="001952A6" w:rsidP="001952A6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A6" w:rsidRPr="0026388C" w:rsidRDefault="001952A6" w:rsidP="0058535F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$     </w:t>
            </w:r>
            <w:r w:rsidR="0058535F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6.073,39</w:t>
            </w:r>
          </w:p>
        </w:tc>
      </w:tr>
      <w:tr w:rsidR="001952A6" w:rsidRPr="0026388C" w:rsidTr="00E8742E">
        <w:trPr>
          <w:gridAfter w:val="1"/>
          <w:wAfter w:w="998" w:type="pct"/>
          <w:trHeight w:val="300"/>
        </w:trPr>
        <w:tc>
          <w:tcPr>
            <w:tcW w:w="30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A6" w:rsidRPr="0026388C" w:rsidRDefault="001952A6" w:rsidP="001952A6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Total gastos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A6" w:rsidRPr="0026388C" w:rsidRDefault="001952A6" w:rsidP="001952A6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A6" w:rsidRPr="0026388C" w:rsidRDefault="001952A6" w:rsidP="001952A6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$     2.890,00</w:t>
            </w:r>
          </w:p>
        </w:tc>
      </w:tr>
      <w:tr w:rsidR="001952A6" w:rsidRPr="0026388C" w:rsidTr="00E8742E">
        <w:trPr>
          <w:gridAfter w:val="1"/>
          <w:wAfter w:w="998" w:type="pct"/>
          <w:trHeight w:val="315"/>
        </w:trPr>
        <w:tc>
          <w:tcPr>
            <w:tcW w:w="30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A6" w:rsidRPr="0026388C" w:rsidRDefault="001952A6" w:rsidP="001952A6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Utilidad antes de impuestos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A6" w:rsidRPr="0026388C" w:rsidRDefault="001952A6" w:rsidP="001952A6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52A6" w:rsidRPr="0026388C" w:rsidRDefault="001952A6" w:rsidP="0058535F">
            <w:pPr>
              <w:spacing w:after="0" w:line="240" w:lineRule="auto"/>
              <w:contextualSpacing/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</w:pPr>
            <w:r w:rsidRPr="0026388C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 xml:space="preserve">$     </w:t>
            </w:r>
            <w:r w:rsidR="0058535F">
              <w:rPr>
                <w:rFonts w:ascii="Times New Roman" w:eastAsia="Yu Gothic" w:hAnsi="Times New Roman" w:cs="Times New Roman"/>
                <w:color w:val="000000"/>
                <w:sz w:val="20"/>
                <w:szCs w:val="20"/>
                <w:lang w:val="es-EC" w:eastAsia="es-EC"/>
              </w:rPr>
              <w:t>3.183,39</w:t>
            </w:r>
          </w:p>
        </w:tc>
      </w:tr>
    </w:tbl>
    <w:p w:rsidR="0058535F" w:rsidRDefault="0058535F" w:rsidP="00B22B83">
      <w:pPr>
        <w:spacing w:after="0" w:line="240" w:lineRule="auto"/>
        <w:jc w:val="both"/>
        <w:rPr>
          <w:rFonts w:ascii="Times New Roman" w:eastAsia="Dotum" w:hAnsi="Times New Roman" w:cs="Times New Roman"/>
          <w:b/>
          <w:sz w:val="20"/>
          <w:szCs w:val="20"/>
          <w:u w:val="single"/>
        </w:rPr>
      </w:pPr>
    </w:p>
    <w:p w:rsidR="0058535F" w:rsidRDefault="0058535F" w:rsidP="00B22B83">
      <w:pPr>
        <w:spacing w:after="0" w:line="240" w:lineRule="auto"/>
        <w:jc w:val="both"/>
        <w:rPr>
          <w:rFonts w:ascii="Times New Roman" w:eastAsia="Dotum" w:hAnsi="Times New Roman" w:cs="Times New Roman"/>
          <w:b/>
          <w:sz w:val="20"/>
          <w:szCs w:val="20"/>
          <w:u w:val="single"/>
        </w:rPr>
      </w:pPr>
    </w:p>
    <w:p w:rsidR="00B22B83" w:rsidRPr="0026388C" w:rsidRDefault="00B22B83" w:rsidP="00B22B83">
      <w:pPr>
        <w:spacing w:after="0" w:line="240" w:lineRule="auto"/>
        <w:jc w:val="both"/>
        <w:rPr>
          <w:rFonts w:ascii="Times New Roman" w:eastAsia="Dotum" w:hAnsi="Times New Roman" w:cs="Times New Roman"/>
          <w:b/>
          <w:sz w:val="20"/>
          <w:szCs w:val="20"/>
          <w:u w:val="single"/>
        </w:rPr>
      </w:pPr>
      <w:r w:rsidRPr="0026388C">
        <w:rPr>
          <w:rFonts w:ascii="Times New Roman" w:eastAsia="Dotum" w:hAnsi="Times New Roman" w:cs="Times New Roman"/>
          <w:b/>
          <w:sz w:val="20"/>
          <w:szCs w:val="20"/>
          <w:u w:val="single"/>
        </w:rPr>
        <w:lastRenderedPageBreak/>
        <w:t xml:space="preserve">TEMA #5: ROL DE PAGOS (20 puntos)  </w:t>
      </w:r>
      <w:r w:rsidRPr="0026388C">
        <w:rPr>
          <w:rFonts w:ascii="Times New Roman" w:hAnsi="Times New Roman" w:cs="Times New Roman"/>
          <w:b/>
          <w:i/>
          <w:sz w:val="20"/>
          <w:szCs w:val="20"/>
        </w:rPr>
        <w:t>Resultado de Aprendizaje: k) Analizar e interpretar la información financiera-contable de una empresa para una eficaz toma de decisiones.</w:t>
      </w:r>
    </w:p>
    <w:p w:rsidR="00B22B83" w:rsidRPr="0026388C" w:rsidRDefault="00B22B83" w:rsidP="00B22B83">
      <w:pPr>
        <w:spacing w:after="0" w:line="240" w:lineRule="auto"/>
        <w:jc w:val="both"/>
        <w:rPr>
          <w:rFonts w:ascii="Times New Roman" w:eastAsia="Dotum" w:hAnsi="Times New Roman" w:cs="Times New Roman"/>
          <w:sz w:val="20"/>
          <w:szCs w:val="20"/>
        </w:rPr>
      </w:pPr>
      <w:r w:rsidRPr="0026388C">
        <w:rPr>
          <w:rFonts w:ascii="Times New Roman" w:eastAsia="Dotum" w:hAnsi="Times New Roman" w:cs="Times New Roman"/>
          <w:sz w:val="20"/>
          <w:szCs w:val="20"/>
        </w:rPr>
        <w:t>A continuación se muestra un rol de pagos de la Empresa EL EXITO S.A. del mes de julio del 2016.</w:t>
      </w:r>
    </w:p>
    <w:p w:rsidR="00B22B83" w:rsidRPr="0026388C" w:rsidRDefault="00B22B83" w:rsidP="00B22B83">
      <w:pPr>
        <w:spacing w:after="0" w:line="240" w:lineRule="auto"/>
        <w:jc w:val="both"/>
        <w:rPr>
          <w:rFonts w:ascii="Times New Roman" w:eastAsia="Dotum" w:hAnsi="Times New Roman" w:cs="Times New Roman"/>
          <w:b/>
          <w:sz w:val="20"/>
          <w:szCs w:val="20"/>
        </w:rPr>
      </w:pPr>
      <w:r w:rsidRPr="0026388C">
        <w:rPr>
          <w:rFonts w:ascii="Times New Roman" w:eastAsia="Dotum" w:hAnsi="Times New Roman" w:cs="Times New Roman"/>
          <w:b/>
          <w:sz w:val="20"/>
          <w:szCs w:val="20"/>
        </w:rPr>
        <w:t>Se pide:</w:t>
      </w:r>
    </w:p>
    <w:p w:rsidR="00B22B83" w:rsidRPr="0026388C" w:rsidRDefault="00B22B83" w:rsidP="00B22B83">
      <w:pPr>
        <w:spacing w:after="0" w:line="240" w:lineRule="auto"/>
        <w:jc w:val="both"/>
        <w:rPr>
          <w:rFonts w:ascii="Times New Roman" w:eastAsia="Dotum" w:hAnsi="Times New Roman" w:cs="Times New Roman"/>
          <w:b/>
          <w:sz w:val="20"/>
          <w:szCs w:val="20"/>
        </w:rPr>
      </w:pPr>
      <w:r w:rsidRPr="0026388C">
        <w:rPr>
          <w:rFonts w:ascii="Times New Roman" w:eastAsia="Dotum" w:hAnsi="Times New Roman" w:cs="Times New Roman"/>
          <w:b/>
          <w:sz w:val="20"/>
          <w:szCs w:val="20"/>
        </w:rPr>
        <w:t>a) Completar la tabla del rol de pagos y los beneficios sociales (1</w:t>
      </w:r>
      <w:r w:rsidR="0049016F">
        <w:rPr>
          <w:rFonts w:ascii="Times New Roman" w:eastAsia="Dotum" w:hAnsi="Times New Roman" w:cs="Times New Roman"/>
          <w:b/>
          <w:sz w:val="20"/>
          <w:szCs w:val="20"/>
        </w:rPr>
        <w:t>5</w:t>
      </w:r>
      <w:r w:rsidRPr="0026388C">
        <w:rPr>
          <w:rFonts w:ascii="Times New Roman" w:eastAsia="Dotum" w:hAnsi="Times New Roman" w:cs="Times New Roman"/>
          <w:b/>
          <w:sz w:val="20"/>
          <w:szCs w:val="20"/>
        </w:rPr>
        <w:t xml:space="preserve"> </w:t>
      </w:r>
      <w:proofErr w:type="spellStart"/>
      <w:r w:rsidRPr="0026388C">
        <w:rPr>
          <w:rFonts w:ascii="Times New Roman" w:eastAsia="Dotum" w:hAnsi="Times New Roman" w:cs="Times New Roman"/>
          <w:b/>
          <w:sz w:val="20"/>
          <w:szCs w:val="20"/>
        </w:rPr>
        <w:t>pts</w:t>
      </w:r>
      <w:proofErr w:type="spellEnd"/>
      <w:r w:rsidRPr="0026388C">
        <w:rPr>
          <w:rFonts w:ascii="Times New Roman" w:eastAsia="Dotum" w:hAnsi="Times New Roman" w:cs="Times New Roman"/>
          <w:b/>
          <w:sz w:val="20"/>
          <w:szCs w:val="20"/>
        </w:rPr>
        <w:t>)</w:t>
      </w:r>
    </w:p>
    <w:p w:rsidR="00B22B83" w:rsidRPr="0026388C" w:rsidRDefault="00B22B83" w:rsidP="00B22B83">
      <w:pPr>
        <w:spacing w:after="0" w:line="240" w:lineRule="auto"/>
        <w:jc w:val="both"/>
        <w:rPr>
          <w:rFonts w:ascii="Times New Roman" w:eastAsia="Dotum" w:hAnsi="Times New Roman" w:cs="Times New Roman"/>
          <w:b/>
          <w:sz w:val="20"/>
          <w:szCs w:val="20"/>
        </w:rPr>
      </w:pPr>
      <w:r w:rsidRPr="0026388C">
        <w:rPr>
          <w:rFonts w:ascii="Times New Roman" w:eastAsia="Dotum" w:hAnsi="Times New Roman" w:cs="Times New Roman"/>
          <w:b/>
          <w:sz w:val="20"/>
          <w:szCs w:val="20"/>
        </w:rPr>
        <w:t>b) Registrar los beneficios sociales (</w:t>
      </w:r>
      <w:r w:rsidR="0049016F">
        <w:rPr>
          <w:rFonts w:ascii="Times New Roman" w:eastAsia="Dotum" w:hAnsi="Times New Roman" w:cs="Times New Roman"/>
          <w:b/>
          <w:sz w:val="20"/>
          <w:szCs w:val="20"/>
        </w:rPr>
        <w:t>5</w:t>
      </w:r>
      <w:r w:rsidRPr="0026388C">
        <w:rPr>
          <w:rFonts w:ascii="Times New Roman" w:eastAsia="Dotum" w:hAnsi="Times New Roman" w:cs="Times New Roman"/>
          <w:b/>
          <w:sz w:val="20"/>
          <w:szCs w:val="20"/>
        </w:rPr>
        <w:t xml:space="preserve"> </w:t>
      </w:r>
      <w:proofErr w:type="spellStart"/>
      <w:r w:rsidRPr="0026388C">
        <w:rPr>
          <w:rFonts w:ascii="Times New Roman" w:eastAsia="Dotum" w:hAnsi="Times New Roman" w:cs="Times New Roman"/>
          <w:b/>
          <w:sz w:val="20"/>
          <w:szCs w:val="20"/>
        </w:rPr>
        <w:t>pts</w:t>
      </w:r>
      <w:proofErr w:type="spellEnd"/>
      <w:r w:rsidRPr="0026388C">
        <w:rPr>
          <w:rFonts w:ascii="Times New Roman" w:eastAsia="Dotum" w:hAnsi="Times New Roman" w:cs="Times New Roman"/>
          <w:b/>
          <w:sz w:val="20"/>
          <w:szCs w:val="20"/>
        </w:rPr>
        <w:t>)</w:t>
      </w:r>
    </w:p>
    <w:p w:rsidR="001970FE" w:rsidRPr="0026388C" w:rsidRDefault="001970FE" w:rsidP="00B22B83">
      <w:pPr>
        <w:rPr>
          <w:rFonts w:ascii="Times New Roman" w:eastAsia="Dotum" w:hAnsi="Times New Roman" w:cs="Times New Roman"/>
          <w:b/>
          <w:sz w:val="20"/>
          <w:szCs w:val="20"/>
        </w:rPr>
      </w:pPr>
    </w:p>
    <w:p w:rsidR="0026388C" w:rsidRPr="0026388C" w:rsidRDefault="0026388C" w:rsidP="0026388C">
      <w:pPr>
        <w:tabs>
          <w:tab w:val="center" w:pos="4252"/>
        </w:tabs>
        <w:rPr>
          <w:rFonts w:ascii="Times New Roman" w:eastAsia="Dotum" w:hAnsi="Times New Roman" w:cs="Times New Roman"/>
          <w:b/>
          <w:sz w:val="20"/>
          <w:szCs w:val="20"/>
        </w:rPr>
      </w:pPr>
      <w:r w:rsidRPr="0026388C">
        <w:rPr>
          <w:rFonts w:ascii="Times New Roman" w:eastAsia="Dotum" w:hAnsi="Times New Roman" w:cs="Times New Roman"/>
          <w:b/>
          <w:sz w:val="20"/>
          <w:szCs w:val="20"/>
        </w:rPr>
        <w:tab/>
      </w:r>
      <w:r w:rsidRPr="0026388C">
        <w:rPr>
          <w:rFonts w:ascii="Times New Roman" w:eastAsia="Dotum" w:hAnsi="Times New Roman" w:cs="Times New Roman"/>
          <w:b/>
          <w:sz w:val="20"/>
          <w:szCs w:val="20"/>
        </w:rPr>
        <w:br w:type="textWrapping" w:clear="all"/>
      </w:r>
    </w:p>
    <w:p w:rsidR="0026388C" w:rsidRPr="0026388C" w:rsidRDefault="0058535F" w:rsidP="00B22B83">
      <w:pPr>
        <w:rPr>
          <w:rFonts w:ascii="Times New Roman" w:eastAsia="Dotum" w:hAnsi="Times New Roman" w:cs="Times New Roman"/>
          <w:b/>
          <w:sz w:val="20"/>
          <w:szCs w:val="20"/>
        </w:rPr>
      </w:pPr>
      <w:r w:rsidRPr="0026388C">
        <w:rPr>
          <w:rFonts w:ascii="Times New Roman" w:hAnsi="Times New Roman" w:cs="Times New Roman"/>
          <w:noProof/>
          <w:sz w:val="20"/>
          <w:szCs w:val="20"/>
          <w:lang w:val="es-EC" w:eastAsia="es-EC"/>
        </w:rPr>
        <w:drawing>
          <wp:anchor distT="0" distB="0" distL="114300" distR="114300" simplePos="0" relativeHeight="251657216" behindDoc="0" locked="0" layoutInCell="1" allowOverlap="1" wp14:anchorId="7825821D" wp14:editId="51FD8806">
            <wp:simplePos x="0" y="0"/>
            <wp:positionH relativeFrom="column">
              <wp:posOffset>-3556635</wp:posOffset>
            </wp:positionH>
            <wp:positionV relativeFrom="paragraph">
              <wp:posOffset>2896235</wp:posOffset>
            </wp:positionV>
            <wp:extent cx="8267700" cy="1214296"/>
            <wp:effectExtent l="2540" t="0" r="2540" b="254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267700" cy="1214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6388C">
        <w:rPr>
          <w:rFonts w:ascii="Times New Roman" w:hAnsi="Times New Roman" w:cs="Times New Roman"/>
          <w:noProof/>
          <w:sz w:val="20"/>
          <w:szCs w:val="20"/>
          <w:lang w:val="es-EC" w:eastAsia="es-EC"/>
        </w:rPr>
        <w:drawing>
          <wp:anchor distT="0" distB="0" distL="114300" distR="114300" simplePos="0" relativeHeight="251660288" behindDoc="0" locked="0" layoutInCell="1" allowOverlap="1" wp14:anchorId="248D5502" wp14:editId="5D02E206">
            <wp:simplePos x="0" y="0"/>
            <wp:positionH relativeFrom="column">
              <wp:posOffset>176214</wp:posOffset>
            </wp:positionH>
            <wp:positionV relativeFrom="paragraph">
              <wp:posOffset>1767523</wp:posOffset>
            </wp:positionV>
            <wp:extent cx="5209540" cy="857026"/>
            <wp:effectExtent l="4762" t="0" r="0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209540" cy="857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6388C" w:rsidRPr="0026388C" w:rsidSect="005D3198">
      <w:headerReference w:type="default" r:id="rId12"/>
      <w:footerReference w:type="default" r:id="rId13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4478" w:rsidRDefault="00B14478" w:rsidP="00B065F8">
      <w:pPr>
        <w:spacing w:after="0" w:line="240" w:lineRule="auto"/>
      </w:pPr>
      <w:r>
        <w:separator/>
      </w:r>
    </w:p>
  </w:endnote>
  <w:endnote w:type="continuationSeparator" w:id="0">
    <w:p w:rsidR="00B14478" w:rsidRDefault="00B14478" w:rsidP="00B0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388C" w:rsidRDefault="0026388C">
    <w:pPr>
      <w:pStyle w:val="Piedepgina"/>
    </w:pPr>
  </w:p>
  <w:p w:rsidR="0026388C" w:rsidRPr="00844E98" w:rsidRDefault="0026388C" w:rsidP="00844E98">
    <w:pPr>
      <w:pStyle w:val="Piedepgina"/>
      <w:rPr>
        <w:rFonts w:ascii="Arial Narrow" w:hAnsi="Arial Narrow"/>
        <w:color w:val="000000" w:themeColor="text1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4478" w:rsidRDefault="00B14478" w:rsidP="00B065F8">
      <w:pPr>
        <w:spacing w:after="0" w:line="240" w:lineRule="auto"/>
      </w:pPr>
      <w:r>
        <w:separator/>
      </w:r>
    </w:p>
  </w:footnote>
  <w:footnote w:type="continuationSeparator" w:id="0">
    <w:p w:rsidR="00B14478" w:rsidRDefault="00B14478" w:rsidP="00B06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388C" w:rsidRPr="00B22B83" w:rsidRDefault="0026388C" w:rsidP="00B065F8">
    <w:pPr>
      <w:tabs>
        <w:tab w:val="left" w:pos="2326"/>
      </w:tabs>
      <w:spacing w:after="0"/>
      <w:jc w:val="center"/>
      <w:rPr>
        <w:rFonts w:ascii="Times New Roman" w:hAnsi="Times New Roman" w:cs="Times New Roman"/>
        <w:b/>
        <w:sz w:val="18"/>
        <w:szCs w:val="20"/>
      </w:rPr>
    </w:pPr>
    <w:r w:rsidRPr="00B22B83">
      <w:rPr>
        <w:rFonts w:ascii="Times New Roman" w:hAnsi="Times New Roman" w:cs="Times New Roman"/>
        <w:noProof/>
        <w:sz w:val="18"/>
        <w:szCs w:val="20"/>
        <w:lang w:val="es-EC" w:eastAsia="es-EC"/>
      </w:rPr>
      <w:drawing>
        <wp:anchor distT="0" distB="0" distL="114300" distR="114300" simplePos="0" relativeHeight="251646464" behindDoc="1" locked="0" layoutInCell="1" allowOverlap="1" wp14:anchorId="08F59A95" wp14:editId="51380C1C">
          <wp:simplePos x="0" y="0"/>
          <wp:positionH relativeFrom="column">
            <wp:posOffset>64770</wp:posOffset>
          </wp:positionH>
          <wp:positionV relativeFrom="paragraph">
            <wp:posOffset>-228600</wp:posOffset>
          </wp:positionV>
          <wp:extent cx="718820" cy="662940"/>
          <wp:effectExtent l="0" t="0" r="5080" b="3810"/>
          <wp:wrapThrough wrapText="bothSides">
            <wp:wrapPolygon edited="0">
              <wp:start x="0" y="0"/>
              <wp:lineTo x="0" y="21103"/>
              <wp:lineTo x="21180" y="21103"/>
              <wp:lineTo x="21180" y="0"/>
              <wp:lineTo x="0" y="0"/>
            </wp:wrapPolygon>
          </wp:wrapThrough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8820" cy="662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22B83">
      <w:rPr>
        <w:rFonts w:ascii="Times New Roman" w:hAnsi="Times New Roman" w:cs="Times New Roman"/>
        <w:noProof/>
        <w:sz w:val="18"/>
        <w:szCs w:val="20"/>
        <w:lang w:val="es-EC" w:eastAsia="es-EC"/>
      </w:rPr>
      <w:drawing>
        <wp:anchor distT="0" distB="0" distL="114300" distR="114300" simplePos="0" relativeHeight="251647488" behindDoc="0" locked="0" layoutInCell="1" allowOverlap="1" wp14:anchorId="6E358109" wp14:editId="15A42192">
          <wp:simplePos x="0" y="0"/>
          <wp:positionH relativeFrom="column">
            <wp:posOffset>4547235</wp:posOffset>
          </wp:positionH>
          <wp:positionV relativeFrom="paragraph">
            <wp:posOffset>-168910</wp:posOffset>
          </wp:positionV>
          <wp:extent cx="1140460" cy="520065"/>
          <wp:effectExtent l="0" t="0" r="2540" b="0"/>
          <wp:wrapSquare wrapText="bothSides"/>
          <wp:docPr id="18" name="Imagen 20" descr="LOGOFINAL-01 (5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LOGOFINAL-01 (5)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0460" cy="520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22B83">
      <w:rPr>
        <w:rFonts w:ascii="Times New Roman" w:hAnsi="Times New Roman" w:cs="Times New Roman"/>
        <w:b/>
        <w:sz w:val="18"/>
        <w:szCs w:val="20"/>
      </w:rPr>
      <w:t>ESCUELA SUPERIOR POLITÉCNICA DEL LITORAL</w:t>
    </w:r>
  </w:p>
  <w:p w:rsidR="0026388C" w:rsidRPr="00B22B83" w:rsidRDefault="0026388C" w:rsidP="00B065F8">
    <w:pPr>
      <w:tabs>
        <w:tab w:val="left" w:pos="2326"/>
      </w:tabs>
      <w:spacing w:after="0"/>
      <w:jc w:val="center"/>
      <w:rPr>
        <w:rFonts w:ascii="Times New Roman" w:hAnsi="Times New Roman" w:cs="Times New Roman"/>
        <w:b/>
        <w:sz w:val="18"/>
        <w:szCs w:val="20"/>
      </w:rPr>
    </w:pPr>
    <w:r w:rsidRPr="00B22B83">
      <w:rPr>
        <w:rFonts w:ascii="Times New Roman" w:hAnsi="Times New Roman" w:cs="Times New Roman"/>
        <w:b/>
        <w:sz w:val="18"/>
        <w:szCs w:val="20"/>
      </w:rPr>
      <w:t>FACULTAD DE CIENCIAS SOCIALES Y HUMANÍSTICAS</w:t>
    </w:r>
  </w:p>
  <w:p w:rsidR="0026388C" w:rsidRDefault="0026388C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74B06"/>
    <w:multiLevelType w:val="hybridMultilevel"/>
    <w:tmpl w:val="B0566DC2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E425E"/>
    <w:multiLevelType w:val="hybridMultilevel"/>
    <w:tmpl w:val="8BE0BCD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76DE1"/>
    <w:multiLevelType w:val="hybridMultilevel"/>
    <w:tmpl w:val="68DAE5E6"/>
    <w:lvl w:ilvl="0" w:tplc="928CB2C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364" w:hanging="360"/>
      </w:pPr>
    </w:lvl>
    <w:lvl w:ilvl="2" w:tplc="300A001B" w:tentative="1">
      <w:start w:val="1"/>
      <w:numFmt w:val="lowerRoman"/>
      <w:lvlText w:val="%3."/>
      <w:lvlJc w:val="right"/>
      <w:pPr>
        <w:ind w:left="2084" w:hanging="180"/>
      </w:pPr>
    </w:lvl>
    <w:lvl w:ilvl="3" w:tplc="300A000F" w:tentative="1">
      <w:start w:val="1"/>
      <w:numFmt w:val="decimal"/>
      <w:lvlText w:val="%4."/>
      <w:lvlJc w:val="left"/>
      <w:pPr>
        <w:ind w:left="2804" w:hanging="360"/>
      </w:pPr>
    </w:lvl>
    <w:lvl w:ilvl="4" w:tplc="300A0019" w:tentative="1">
      <w:start w:val="1"/>
      <w:numFmt w:val="lowerLetter"/>
      <w:lvlText w:val="%5."/>
      <w:lvlJc w:val="left"/>
      <w:pPr>
        <w:ind w:left="3524" w:hanging="360"/>
      </w:pPr>
    </w:lvl>
    <w:lvl w:ilvl="5" w:tplc="300A001B" w:tentative="1">
      <w:start w:val="1"/>
      <w:numFmt w:val="lowerRoman"/>
      <w:lvlText w:val="%6."/>
      <w:lvlJc w:val="right"/>
      <w:pPr>
        <w:ind w:left="4244" w:hanging="180"/>
      </w:pPr>
    </w:lvl>
    <w:lvl w:ilvl="6" w:tplc="300A000F" w:tentative="1">
      <w:start w:val="1"/>
      <w:numFmt w:val="decimal"/>
      <w:lvlText w:val="%7."/>
      <w:lvlJc w:val="left"/>
      <w:pPr>
        <w:ind w:left="4964" w:hanging="360"/>
      </w:pPr>
    </w:lvl>
    <w:lvl w:ilvl="7" w:tplc="300A0019" w:tentative="1">
      <w:start w:val="1"/>
      <w:numFmt w:val="lowerLetter"/>
      <w:lvlText w:val="%8."/>
      <w:lvlJc w:val="left"/>
      <w:pPr>
        <w:ind w:left="5684" w:hanging="360"/>
      </w:pPr>
    </w:lvl>
    <w:lvl w:ilvl="8" w:tplc="30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9D271DE"/>
    <w:multiLevelType w:val="hybridMultilevel"/>
    <w:tmpl w:val="CBFE5E80"/>
    <w:lvl w:ilvl="0" w:tplc="43269A7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2CB38C9"/>
    <w:multiLevelType w:val="hybridMultilevel"/>
    <w:tmpl w:val="52E827DC"/>
    <w:lvl w:ilvl="0" w:tplc="176494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28078E"/>
    <w:multiLevelType w:val="hybridMultilevel"/>
    <w:tmpl w:val="44C6B7A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904CCA"/>
    <w:multiLevelType w:val="hybridMultilevel"/>
    <w:tmpl w:val="B932680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F375EF"/>
    <w:multiLevelType w:val="hybridMultilevel"/>
    <w:tmpl w:val="9A66CF38"/>
    <w:lvl w:ilvl="0" w:tplc="23862B4E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24" w:hanging="360"/>
      </w:pPr>
    </w:lvl>
    <w:lvl w:ilvl="2" w:tplc="300A001B" w:tentative="1">
      <w:start w:val="1"/>
      <w:numFmt w:val="lowerRoman"/>
      <w:lvlText w:val="%3."/>
      <w:lvlJc w:val="right"/>
      <w:pPr>
        <w:ind w:left="2444" w:hanging="180"/>
      </w:pPr>
    </w:lvl>
    <w:lvl w:ilvl="3" w:tplc="300A000F" w:tentative="1">
      <w:start w:val="1"/>
      <w:numFmt w:val="decimal"/>
      <w:lvlText w:val="%4."/>
      <w:lvlJc w:val="left"/>
      <w:pPr>
        <w:ind w:left="3164" w:hanging="360"/>
      </w:pPr>
    </w:lvl>
    <w:lvl w:ilvl="4" w:tplc="300A0019" w:tentative="1">
      <w:start w:val="1"/>
      <w:numFmt w:val="lowerLetter"/>
      <w:lvlText w:val="%5."/>
      <w:lvlJc w:val="left"/>
      <w:pPr>
        <w:ind w:left="3884" w:hanging="360"/>
      </w:pPr>
    </w:lvl>
    <w:lvl w:ilvl="5" w:tplc="300A001B" w:tentative="1">
      <w:start w:val="1"/>
      <w:numFmt w:val="lowerRoman"/>
      <w:lvlText w:val="%6."/>
      <w:lvlJc w:val="right"/>
      <w:pPr>
        <w:ind w:left="4604" w:hanging="180"/>
      </w:pPr>
    </w:lvl>
    <w:lvl w:ilvl="6" w:tplc="300A000F" w:tentative="1">
      <w:start w:val="1"/>
      <w:numFmt w:val="decimal"/>
      <w:lvlText w:val="%7."/>
      <w:lvlJc w:val="left"/>
      <w:pPr>
        <w:ind w:left="5324" w:hanging="360"/>
      </w:pPr>
    </w:lvl>
    <w:lvl w:ilvl="7" w:tplc="300A0019" w:tentative="1">
      <w:start w:val="1"/>
      <w:numFmt w:val="lowerLetter"/>
      <w:lvlText w:val="%8."/>
      <w:lvlJc w:val="left"/>
      <w:pPr>
        <w:ind w:left="6044" w:hanging="360"/>
      </w:pPr>
    </w:lvl>
    <w:lvl w:ilvl="8" w:tplc="30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18287081"/>
    <w:multiLevelType w:val="hybridMultilevel"/>
    <w:tmpl w:val="20DE5EAA"/>
    <w:lvl w:ilvl="0" w:tplc="B8AC3E52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24" w:hanging="360"/>
      </w:pPr>
    </w:lvl>
    <w:lvl w:ilvl="2" w:tplc="300A001B" w:tentative="1">
      <w:start w:val="1"/>
      <w:numFmt w:val="lowerRoman"/>
      <w:lvlText w:val="%3."/>
      <w:lvlJc w:val="right"/>
      <w:pPr>
        <w:ind w:left="2444" w:hanging="180"/>
      </w:pPr>
    </w:lvl>
    <w:lvl w:ilvl="3" w:tplc="300A000F" w:tentative="1">
      <w:start w:val="1"/>
      <w:numFmt w:val="decimal"/>
      <w:lvlText w:val="%4."/>
      <w:lvlJc w:val="left"/>
      <w:pPr>
        <w:ind w:left="3164" w:hanging="360"/>
      </w:pPr>
    </w:lvl>
    <w:lvl w:ilvl="4" w:tplc="300A0019" w:tentative="1">
      <w:start w:val="1"/>
      <w:numFmt w:val="lowerLetter"/>
      <w:lvlText w:val="%5."/>
      <w:lvlJc w:val="left"/>
      <w:pPr>
        <w:ind w:left="3884" w:hanging="360"/>
      </w:pPr>
    </w:lvl>
    <w:lvl w:ilvl="5" w:tplc="300A001B" w:tentative="1">
      <w:start w:val="1"/>
      <w:numFmt w:val="lowerRoman"/>
      <w:lvlText w:val="%6."/>
      <w:lvlJc w:val="right"/>
      <w:pPr>
        <w:ind w:left="4604" w:hanging="180"/>
      </w:pPr>
    </w:lvl>
    <w:lvl w:ilvl="6" w:tplc="300A000F" w:tentative="1">
      <w:start w:val="1"/>
      <w:numFmt w:val="decimal"/>
      <w:lvlText w:val="%7."/>
      <w:lvlJc w:val="left"/>
      <w:pPr>
        <w:ind w:left="5324" w:hanging="360"/>
      </w:pPr>
    </w:lvl>
    <w:lvl w:ilvl="7" w:tplc="300A0019" w:tentative="1">
      <w:start w:val="1"/>
      <w:numFmt w:val="lowerLetter"/>
      <w:lvlText w:val="%8."/>
      <w:lvlJc w:val="left"/>
      <w:pPr>
        <w:ind w:left="6044" w:hanging="360"/>
      </w:pPr>
    </w:lvl>
    <w:lvl w:ilvl="8" w:tplc="30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87C0C47"/>
    <w:multiLevelType w:val="hybridMultilevel"/>
    <w:tmpl w:val="7A30FDA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BD43DD"/>
    <w:multiLevelType w:val="hybridMultilevel"/>
    <w:tmpl w:val="7EFE47E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E82077"/>
    <w:multiLevelType w:val="hybridMultilevel"/>
    <w:tmpl w:val="53E4A614"/>
    <w:lvl w:ilvl="0" w:tplc="2F508CF0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24" w:hanging="360"/>
      </w:pPr>
    </w:lvl>
    <w:lvl w:ilvl="2" w:tplc="300A001B" w:tentative="1">
      <w:start w:val="1"/>
      <w:numFmt w:val="lowerRoman"/>
      <w:lvlText w:val="%3."/>
      <w:lvlJc w:val="right"/>
      <w:pPr>
        <w:ind w:left="2444" w:hanging="180"/>
      </w:pPr>
    </w:lvl>
    <w:lvl w:ilvl="3" w:tplc="300A000F" w:tentative="1">
      <w:start w:val="1"/>
      <w:numFmt w:val="decimal"/>
      <w:lvlText w:val="%4."/>
      <w:lvlJc w:val="left"/>
      <w:pPr>
        <w:ind w:left="3164" w:hanging="360"/>
      </w:pPr>
    </w:lvl>
    <w:lvl w:ilvl="4" w:tplc="300A0019" w:tentative="1">
      <w:start w:val="1"/>
      <w:numFmt w:val="lowerLetter"/>
      <w:lvlText w:val="%5."/>
      <w:lvlJc w:val="left"/>
      <w:pPr>
        <w:ind w:left="3884" w:hanging="360"/>
      </w:pPr>
    </w:lvl>
    <w:lvl w:ilvl="5" w:tplc="300A001B" w:tentative="1">
      <w:start w:val="1"/>
      <w:numFmt w:val="lowerRoman"/>
      <w:lvlText w:val="%6."/>
      <w:lvlJc w:val="right"/>
      <w:pPr>
        <w:ind w:left="4604" w:hanging="180"/>
      </w:pPr>
    </w:lvl>
    <w:lvl w:ilvl="6" w:tplc="300A000F" w:tentative="1">
      <w:start w:val="1"/>
      <w:numFmt w:val="decimal"/>
      <w:lvlText w:val="%7."/>
      <w:lvlJc w:val="left"/>
      <w:pPr>
        <w:ind w:left="5324" w:hanging="360"/>
      </w:pPr>
    </w:lvl>
    <w:lvl w:ilvl="7" w:tplc="300A0019" w:tentative="1">
      <w:start w:val="1"/>
      <w:numFmt w:val="lowerLetter"/>
      <w:lvlText w:val="%8."/>
      <w:lvlJc w:val="left"/>
      <w:pPr>
        <w:ind w:left="6044" w:hanging="360"/>
      </w:pPr>
    </w:lvl>
    <w:lvl w:ilvl="8" w:tplc="30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1A448D5"/>
    <w:multiLevelType w:val="hybridMultilevel"/>
    <w:tmpl w:val="F7E4B11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1B1EE2"/>
    <w:multiLevelType w:val="hybridMultilevel"/>
    <w:tmpl w:val="ECBCA94E"/>
    <w:lvl w:ilvl="0" w:tplc="6B9EEFB4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4A7019"/>
    <w:multiLevelType w:val="hybridMultilevel"/>
    <w:tmpl w:val="6A18B6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236246"/>
    <w:multiLevelType w:val="hybridMultilevel"/>
    <w:tmpl w:val="1BE23240"/>
    <w:lvl w:ilvl="0" w:tplc="2BCA429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0EB57BE"/>
    <w:multiLevelType w:val="hybridMultilevel"/>
    <w:tmpl w:val="E57A0B84"/>
    <w:lvl w:ilvl="0" w:tplc="349CA9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EC43B2"/>
    <w:multiLevelType w:val="hybridMultilevel"/>
    <w:tmpl w:val="7EFE47E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0C4AED"/>
    <w:multiLevelType w:val="hybridMultilevel"/>
    <w:tmpl w:val="680AB0B4"/>
    <w:lvl w:ilvl="0" w:tplc="57A835B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24" w:hanging="360"/>
      </w:pPr>
    </w:lvl>
    <w:lvl w:ilvl="2" w:tplc="300A001B" w:tentative="1">
      <w:start w:val="1"/>
      <w:numFmt w:val="lowerRoman"/>
      <w:lvlText w:val="%3."/>
      <w:lvlJc w:val="right"/>
      <w:pPr>
        <w:ind w:left="2444" w:hanging="180"/>
      </w:pPr>
    </w:lvl>
    <w:lvl w:ilvl="3" w:tplc="300A000F" w:tentative="1">
      <w:start w:val="1"/>
      <w:numFmt w:val="decimal"/>
      <w:lvlText w:val="%4."/>
      <w:lvlJc w:val="left"/>
      <w:pPr>
        <w:ind w:left="3164" w:hanging="360"/>
      </w:pPr>
    </w:lvl>
    <w:lvl w:ilvl="4" w:tplc="300A0019" w:tentative="1">
      <w:start w:val="1"/>
      <w:numFmt w:val="lowerLetter"/>
      <w:lvlText w:val="%5."/>
      <w:lvlJc w:val="left"/>
      <w:pPr>
        <w:ind w:left="3884" w:hanging="360"/>
      </w:pPr>
    </w:lvl>
    <w:lvl w:ilvl="5" w:tplc="300A001B" w:tentative="1">
      <w:start w:val="1"/>
      <w:numFmt w:val="lowerRoman"/>
      <w:lvlText w:val="%6."/>
      <w:lvlJc w:val="right"/>
      <w:pPr>
        <w:ind w:left="4604" w:hanging="180"/>
      </w:pPr>
    </w:lvl>
    <w:lvl w:ilvl="6" w:tplc="300A000F" w:tentative="1">
      <w:start w:val="1"/>
      <w:numFmt w:val="decimal"/>
      <w:lvlText w:val="%7."/>
      <w:lvlJc w:val="left"/>
      <w:pPr>
        <w:ind w:left="5324" w:hanging="360"/>
      </w:pPr>
    </w:lvl>
    <w:lvl w:ilvl="7" w:tplc="300A0019" w:tentative="1">
      <w:start w:val="1"/>
      <w:numFmt w:val="lowerLetter"/>
      <w:lvlText w:val="%8."/>
      <w:lvlJc w:val="left"/>
      <w:pPr>
        <w:ind w:left="6044" w:hanging="360"/>
      </w:pPr>
    </w:lvl>
    <w:lvl w:ilvl="8" w:tplc="30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39EB1DF1"/>
    <w:multiLevelType w:val="hybridMultilevel"/>
    <w:tmpl w:val="C36A40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4B09BD"/>
    <w:multiLevelType w:val="hybridMultilevel"/>
    <w:tmpl w:val="92FC55BA"/>
    <w:lvl w:ilvl="0" w:tplc="F3CC8E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A4D6950"/>
    <w:multiLevelType w:val="hybridMultilevel"/>
    <w:tmpl w:val="7BDAE422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65637C"/>
    <w:multiLevelType w:val="hybridMultilevel"/>
    <w:tmpl w:val="C9A099E0"/>
    <w:lvl w:ilvl="0" w:tplc="B0E4AF3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24" w:hanging="360"/>
      </w:pPr>
    </w:lvl>
    <w:lvl w:ilvl="2" w:tplc="300A001B" w:tentative="1">
      <w:start w:val="1"/>
      <w:numFmt w:val="lowerRoman"/>
      <w:lvlText w:val="%3."/>
      <w:lvlJc w:val="right"/>
      <w:pPr>
        <w:ind w:left="2444" w:hanging="180"/>
      </w:pPr>
    </w:lvl>
    <w:lvl w:ilvl="3" w:tplc="300A000F" w:tentative="1">
      <w:start w:val="1"/>
      <w:numFmt w:val="decimal"/>
      <w:lvlText w:val="%4."/>
      <w:lvlJc w:val="left"/>
      <w:pPr>
        <w:ind w:left="3164" w:hanging="360"/>
      </w:pPr>
    </w:lvl>
    <w:lvl w:ilvl="4" w:tplc="300A0019" w:tentative="1">
      <w:start w:val="1"/>
      <w:numFmt w:val="lowerLetter"/>
      <w:lvlText w:val="%5."/>
      <w:lvlJc w:val="left"/>
      <w:pPr>
        <w:ind w:left="3884" w:hanging="360"/>
      </w:pPr>
    </w:lvl>
    <w:lvl w:ilvl="5" w:tplc="300A001B" w:tentative="1">
      <w:start w:val="1"/>
      <w:numFmt w:val="lowerRoman"/>
      <w:lvlText w:val="%6."/>
      <w:lvlJc w:val="right"/>
      <w:pPr>
        <w:ind w:left="4604" w:hanging="180"/>
      </w:pPr>
    </w:lvl>
    <w:lvl w:ilvl="6" w:tplc="300A000F" w:tentative="1">
      <w:start w:val="1"/>
      <w:numFmt w:val="decimal"/>
      <w:lvlText w:val="%7."/>
      <w:lvlJc w:val="left"/>
      <w:pPr>
        <w:ind w:left="5324" w:hanging="360"/>
      </w:pPr>
    </w:lvl>
    <w:lvl w:ilvl="7" w:tplc="300A0019" w:tentative="1">
      <w:start w:val="1"/>
      <w:numFmt w:val="lowerLetter"/>
      <w:lvlText w:val="%8."/>
      <w:lvlJc w:val="left"/>
      <w:pPr>
        <w:ind w:left="6044" w:hanging="360"/>
      </w:pPr>
    </w:lvl>
    <w:lvl w:ilvl="8" w:tplc="30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433B028A"/>
    <w:multiLevelType w:val="hybridMultilevel"/>
    <w:tmpl w:val="2EF61AF2"/>
    <w:lvl w:ilvl="0" w:tplc="928CB2C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364" w:hanging="360"/>
      </w:pPr>
    </w:lvl>
    <w:lvl w:ilvl="2" w:tplc="300A001B" w:tentative="1">
      <w:start w:val="1"/>
      <w:numFmt w:val="lowerRoman"/>
      <w:lvlText w:val="%3."/>
      <w:lvlJc w:val="right"/>
      <w:pPr>
        <w:ind w:left="2084" w:hanging="180"/>
      </w:pPr>
    </w:lvl>
    <w:lvl w:ilvl="3" w:tplc="300A000F" w:tentative="1">
      <w:start w:val="1"/>
      <w:numFmt w:val="decimal"/>
      <w:lvlText w:val="%4."/>
      <w:lvlJc w:val="left"/>
      <w:pPr>
        <w:ind w:left="2804" w:hanging="360"/>
      </w:pPr>
    </w:lvl>
    <w:lvl w:ilvl="4" w:tplc="300A0019" w:tentative="1">
      <w:start w:val="1"/>
      <w:numFmt w:val="lowerLetter"/>
      <w:lvlText w:val="%5."/>
      <w:lvlJc w:val="left"/>
      <w:pPr>
        <w:ind w:left="3524" w:hanging="360"/>
      </w:pPr>
    </w:lvl>
    <w:lvl w:ilvl="5" w:tplc="300A001B" w:tentative="1">
      <w:start w:val="1"/>
      <w:numFmt w:val="lowerRoman"/>
      <w:lvlText w:val="%6."/>
      <w:lvlJc w:val="right"/>
      <w:pPr>
        <w:ind w:left="4244" w:hanging="180"/>
      </w:pPr>
    </w:lvl>
    <w:lvl w:ilvl="6" w:tplc="300A000F" w:tentative="1">
      <w:start w:val="1"/>
      <w:numFmt w:val="decimal"/>
      <w:lvlText w:val="%7."/>
      <w:lvlJc w:val="left"/>
      <w:pPr>
        <w:ind w:left="4964" w:hanging="360"/>
      </w:pPr>
    </w:lvl>
    <w:lvl w:ilvl="7" w:tplc="300A0019" w:tentative="1">
      <w:start w:val="1"/>
      <w:numFmt w:val="lowerLetter"/>
      <w:lvlText w:val="%8."/>
      <w:lvlJc w:val="left"/>
      <w:pPr>
        <w:ind w:left="5684" w:hanging="360"/>
      </w:pPr>
    </w:lvl>
    <w:lvl w:ilvl="8" w:tplc="30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3E436F2"/>
    <w:multiLevelType w:val="hybridMultilevel"/>
    <w:tmpl w:val="0C5C88F0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F158A3"/>
    <w:multiLevelType w:val="hybridMultilevel"/>
    <w:tmpl w:val="B7DADCB8"/>
    <w:lvl w:ilvl="0" w:tplc="5B740C2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C6E5073"/>
    <w:multiLevelType w:val="hybridMultilevel"/>
    <w:tmpl w:val="03729674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3F47EB"/>
    <w:multiLevelType w:val="hybridMultilevel"/>
    <w:tmpl w:val="9B6E5D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942EEB"/>
    <w:multiLevelType w:val="hybridMultilevel"/>
    <w:tmpl w:val="4C92D6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6F6520"/>
    <w:multiLevelType w:val="hybridMultilevel"/>
    <w:tmpl w:val="AEF8D39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C704D4"/>
    <w:multiLevelType w:val="hybridMultilevel"/>
    <w:tmpl w:val="DDE2B3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E97264"/>
    <w:multiLevelType w:val="hybridMultilevel"/>
    <w:tmpl w:val="F86E37DA"/>
    <w:lvl w:ilvl="0" w:tplc="5DC24CF6">
      <w:start w:val="1"/>
      <w:numFmt w:val="bullet"/>
      <w:lvlText w:val=""/>
      <w:lvlJc w:val="left"/>
      <w:pPr>
        <w:ind w:left="720" w:hanging="360"/>
      </w:pPr>
      <w:rPr>
        <w:rFonts w:ascii="Symbol" w:eastAsia="MS Gothic" w:hAnsi="Symbol" w:cs="Tahoma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232B3C"/>
    <w:multiLevelType w:val="hybridMultilevel"/>
    <w:tmpl w:val="47B44A1A"/>
    <w:lvl w:ilvl="0" w:tplc="44EA20B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186389"/>
    <w:multiLevelType w:val="hybridMultilevel"/>
    <w:tmpl w:val="E4FC544C"/>
    <w:lvl w:ilvl="0" w:tplc="16ECB352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24" w:hanging="360"/>
      </w:pPr>
    </w:lvl>
    <w:lvl w:ilvl="2" w:tplc="300A001B" w:tentative="1">
      <w:start w:val="1"/>
      <w:numFmt w:val="lowerRoman"/>
      <w:lvlText w:val="%3."/>
      <w:lvlJc w:val="right"/>
      <w:pPr>
        <w:ind w:left="2444" w:hanging="180"/>
      </w:pPr>
    </w:lvl>
    <w:lvl w:ilvl="3" w:tplc="300A000F" w:tentative="1">
      <w:start w:val="1"/>
      <w:numFmt w:val="decimal"/>
      <w:lvlText w:val="%4."/>
      <w:lvlJc w:val="left"/>
      <w:pPr>
        <w:ind w:left="3164" w:hanging="360"/>
      </w:pPr>
    </w:lvl>
    <w:lvl w:ilvl="4" w:tplc="300A0019" w:tentative="1">
      <w:start w:val="1"/>
      <w:numFmt w:val="lowerLetter"/>
      <w:lvlText w:val="%5."/>
      <w:lvlJc w:val="left"/>
      <w:pPr>
        <w:ind w:left="3884" w:hanging="360"/>
      </w:pPr>
    </w:lvl>
    <w:lvl w:ilvl="5" w:tplc="300A001B" w:tentative="1">
      <w:start w:val="1"/>
      <w:numFmt w:val="lowerRoman"/>
      <w:lvlText w:val="%6."/>
      <w:lvlJc w:val="right"/>
      <w:pPr>
        <w:ind w:left="4604" w:hanging="180"/>
      </w:pPr>
    </w:lvl>
    <w:lvl w:ilvl="6" w:tplc="300A000F" w:tentative="1">
      <w:start w:val="1"/>
      <w:numFmt w:val="decimal"/>
      <w:lvlText w:val="%7."/>
      <w:lvlJc w:val="left"/>
      <w:pPr>
        <w:ind w:left="5324" w:hanging="360"/>
      </w:pPr>
    </w:lvl>
    <w:lvl w:ilvl="7" w:tplc="300A0019" w:tentative="1">
      <w:start w:val="1"/>
      <w:numFmt w:val="lowerLetter"/>
      <w:lvlText w:val="%8."/>
      <w:lvlJc w:val="left"/>
      <w:pPr>
        <w:ind w:left="6044" w:hanging="360"/>
      </w:pPr>
    </w:lvl>
    <w:lvl w:ilvl="8" w:tplc="30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67A73F7B"/>
    <w:multiLevelType w:val="hybridMultilevel"/>
    <w:tmpl w:val="ECBCA94E"/>
    <w:lvl w:ilvl="0" w:tplc="6B9EEFB4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A4659D"/>
    <w:multiLevelType w:val="hybridMultilevel"/>
    <w:tmpl w:val="40C2DF62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310D77"/>
    <w:multiLevelType w:val="hybridMultilevel"/>
    <w:tmpl w:val="987085AA"/>
    <w:lvl w:ilvl="0" w:tplc="B80E8C9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5F9267F"/>
    <w:multiLevelType w:val="hybridMultilevel"/>
    <w:tmpl w:val="0810C6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5D266D"/>
    <w:multiLevelType w:val="hybridMultilevel"/>
    <w:tmpl w:val="68DAE5E6"/>
    <w:lvl w:ilvl="0" w:tplc="928CB2C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364" w:hanging="360"/>
      </w:pPr>
    </w:lvl>
    <w:lvl w:ilvl="2" w:tplc="300A001B" w:tentative="1">
      <w:start w:val="1"/>
      <w:numFmt w:val="lowerRoman"/>
      <w:lvlText w:val="%3."/>
      <w:lvlJc w:val="right"/>
      <w:pPr>
        <w:ind w:left="2084" w:hanging="180"/>
      </w:pPr>
    </w:lvl>
    <w:lvl w:ilvl="3" w:tplc="300A000F" w:tentative="1">
      <w:start w:val="1"/>
      <w:numFmt w:val="decimal"/>
      <w:lvlText w:val="%4."/>
      <w:lvlJc w:val="left"/>
      <w:pPr>
        <w:ind w:left="2804" w:hanging="360"/>
      </w:pPr>
    </w:lvl>
    <w:lvl w:ilvl="4" w:tplc="300A0019" w:tentative="1">
      <w:start w:val="1"/>
      <w:numFmt w:val="lowerLetter"/>
      <w:lvlText w:val="%5."/>
      <w:lvlJc w:val="left"/>
      <w:pPr>
        <w:ind w:left="3524" w:hanging="360"/>
      </w:pPr>
    </w:lvl>
    <w:lvl w:ilvl="5" w:tplc="300A001B" w:tentative="1">
      <w:start w:val="1"/>
      <w:numFmt w:val="lowerRoman"/>
      <w:lvlText w:val="%6."/>
      <w:lvlJc w:val="right"/>
      <w:pPr>
        <w:ind w:left="4244" w:hanging="180"/>
      </w:pPr>
    </w:lvl>
    <w:lvl w:ilvl="6" w:tplc="300A000F" w:tentative="1">
      <w:start w:val="1"/>
      <w:numFmt w:val="decimal"/>
      <w:lvlText w:val="%7."/>
      <w:lvlJc w:val="left"/>
      <w:pPr>
        <w:ind w:left="4964" w:hanging="360"/>
      </w:pPr>
    </w:lvl>
    <w:lvl w:ilvl="7" w:tplc="300A0019" w:tentative="1">
      <w:start w:val="1"/>
      <w:numFmt w:val="lowerLetter"/>
      <w:lvlText w:val="%8."/>
      <w:lvlJc w:val="left"/>
      <w:pPr>
        <w:ind w:left="5684" w:hanging="360"/>
      </w:pPr>
    </w:lvl>
    <w:lvl w:ilvl="8" w:tplc="30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7AB00DFD"/>
    <w:multiLevelType w:val="hybridMultilevel"/>
    <w:tmpl w:val="F10E695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372296"/>
    <w:multiLevelType w:val="hybridMultilevel"/>
    <w:tmpl w:val="ACA2548A"/>
    <w:lvl w:ilvl="0" w:tplc="CAE8DC22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24" w:hanging="360"/>
      </w:pPr>
    </w:lvl>
    <w:lvl w:ilvl="2" w:tplc="300A001B" w:tentative="1">
      <w:start w:val="1"/>
      <w:numFmt w:val="lowerRoman"/>
      <w:lvlText w:val="%3."/>
      <w:lvlJc w:val="right"/>
      <w:pPr>
        <w:ind w:left="2444" w:hanging="180"/>
      </w:pPr>
    </w:lvl>
    <w:lvl w:ilvl="3" w:tplc="300A000F" w:tentative="1">
      <w:start w:val="1"/>
      <w:numFmt w:val="decimal"/>
      <w:lvlText w:val="%4."/>
      <w:lvlJc w:val="left"/>
      <w:pPr>
        <w:ind w:left="3164" w:hanging="360"/>
      </w:pPr>
    </w:lvl>
    <w:lvl w:ilvl="4" w:tplc="300A0019" w:tentative="1">
      <w:start w:val="1"/>
      <w:numFmt w:val="lowerLetter"/>
      <w:lvlText w:val="%5."/>
      <w:lvlJc w:val="left"/>
      <w:pPr>
        <w:ind w:left="3884" w:hanging="360"/>
      </w:pPr>
    </w:lvl>
    <w:lvl w:ilvl="5" w:tplc="300A001B" w:tentative="1">
      <w:start w:val="1"/>
      <w:numFmt w:val="lowerRoman"/>
      <w:lvlText w:val="%6."/>
      <w:lvlJc w:val="right"/>
      <w:pPr>
        <w:ind w:left="4604" w:hanging="180"/>
      </w:pPr>
    </w:lvl>
    <w:lvl w:ilvl="6" w:tplc="300A000F" w:tentative="1">
      <w:start w:val="1"/>
      <w:numFmt w:val="decimal"/>
      <w:lvlText w:val="%7."/>
      <w:lvlJc w:val="left"/>
      <w:pPr>
        <w:ind w:left="5324" w:hanging="360"/>
      </w:pPr>
    </w:lvl>
    <w:lvl w:ilvl="7" w:tplc="300A0019" w:tentative="1">
      <w:start w:val="1"/>
      <w:numFmt w:val="lowerLetter"/>
      <w:lvlText w:val="%8."/>
      <w:lvlJc w:val="left"/>
      <w:pPr>
        <w:ind w:left="6044" w:hanging="360"/>
      </w:pPr>
    </w:lvl>
    <w:lvl w:ilvl="8" w:tplc="30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7F413DA6"/>
    <w:multiLevelType w:val="hybridMultilevel"/>
    <w:tmpl w:val="5428F446"/>
    <w:lvl w:ilvl="0" w:tplc="64F8DAE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1"/>
  </w:num>
  <w:num w:numId="2">
    <w:abstractNumId w:val="20"/>
  </w:num>
  <w:num w:numId="3">
    <w:abstractNumId w:val="36"/>
  </w:num>
  <w:num w:numId="4">
    <w:abstractNumId w:val="41"/>
  </w:num>
  <w:num w:numId="5">
    <w:abstractNumId w:val="25"/>
  </w:num>
  <w:num w:numId="6">
    <w:abstractNumId w:val="3"/>
  </w:num>
  <w:num w:numId="7">
    <w:abstractNumId w:val="15"/>
  </w:num>
  <w:num w:numId="8">
    <w:abstractNumId w:val="32"/>
  </w:num>
  <w:num w:numId="9">
    <w:abstractNumId w:val="5"/>
  </w:num>
  <w:num w:numId="10">
    <w:abstractNumId w:val="21"/>
  </w:num>
  <w:num w:numId="11">
    <w:abstractNumId w:val="2"/>
  </w:num>
  <w:num w:numId="12">
    <w:abstractNumId w:val="40"/>
  </w:num>
  <w:num w:numId="13">
    <w:abstractNumId w:val="22"/>
  </w:num>
  <w:num w:numId="14">
    <w:abstractNumId w:val="7"/>
  </w:num>
  <w:num w:numId="15">
    <w:abstractNumId w:val="8"/>
  </w:num>
  <w:num w:numId="16">
    <w:abstractNumId w:val="33"/>
  </w:num>
  <w:num w:numId="17">
    <w:abstractNumId w:val="11"/>
  </w:num>
  <w:num w:numId="18">
    <w:abstractNumId w:val="18"/>
  </w:num>
  <w:num w:numId="19">
    <w:abstractNumId w:val="13"/>
  </w:num>
  <w:num w:numId="20">
    <w:abstractNumId w:val="16"/>
  </w:num>
  <w:num w:numId="21">
    <w:abstractNumId w:val="38"/>
  </w:num>
  <w:num w:numId="22">
    <w:abstractNumId w:val="23"/>
  </w:num>
  <w:num w:numId="23">
    <w:abstractNumId w:val="19"/>
  </w:num>
  <w:num w:numId="24">
    <w:abstractNumId w:val="37"/>
  </w:num>
  <w:num w:numId="25">
    <w:abstractNumId w:val="14"/>
  </w:num>
  <w:num w:numId="26">
    <w:abstractNumId w:val="27"/>
  </w:num>
  <w:num w:numId="27">
    <w:abstractNumId w:val="30"/>
  </w:num>
  <w:num w:numId="28">
    <w:abstractNumId w:val="24"/>
  </w:num>
  <w:num w:numId="29">
    <w:abstractNumId w:val="39"/>
  </w:num>
  <w:num w:numId="30">
    <w:abstractNumId w:val="9"/>
  </w:num>
  <w:num w:numId="31">
    <w:abstractNumId w:val="28"/>
  </w:num>
  <w:num w:numId="32">
    <w:abstractNumId w:val="4"/>
  </w:num>
  <w:num w:numId="33">
    <w:abstractNumId w:val="6"/>
  </w:num>
  <w:num w:numId="34">
    <w:abstractNumId w:val="34"/>
  </w:num>
  <w:num w:numId="3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5"/>
  </w:num>
  <w:num w:numId="42">
    <w:abstractNumId w:val="1"/>
  </w:num>
  <w:num w:numId="43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1D1"/>
    <w:rsid w:val="00003622"/>
    <w:rsid w:val="0000747F"/>
    <w:rsid w:val="00007AC1"/>
    <w:rsid w:val="000201F3"/>
    <w:rsid w:val="00031EC2"/>
    <w:rsid w:val="00045D3A"/>
    <w:rsid w:val="0005185A"/>
    <w:rsid w:val="00061F3A"/>
    <w:rsid w:val="00067158"/>
    <w:rsid w:val="00072B4C"/>
    <w:rsid w:val="000812DD"/>
    <w:rsid w:val="00082DC7"/>
    <w:rsid w:val="00091CA3"/>
    <w:rsid w:val="00092FC6"/>
    <w:rsid w:val="00095A97"/>
    <w:rsid w:val="000A06A4"/>
    <w:rsid w:val="000A3EF5"/>
    <w:rsid w:val="000A6DCE"/>
    <w:rsid w:val="000B4A22"/>
    <w:rsid w:val="000B5D3E"/>
    <w:rsid w:val="000C3CCD"/>
    <w:rsid w:val="000D0E07"/>
    <w:rsid w:val="000E2D78"/>
    <w:rsid w:val="000E31EE"/>
    <w:rsid w:val="000E5CAA"/>
    <w:rsid w:val="000F1A1D"/>
    <w:rsid w:val="000F29BB"/>
    <w:rsid w:val="00104E2D"/>
    <w:rsid w:val="00110582"/>
    <w:rsid w:val="001155A8"/>
    <w:rsid w:val="001178A2"/>
    <w:rsid w:val="00122314"/>
    <w:rsid w:val="00124EFC"/>
    <w:rsid w:val="00145C6A"/>
    <w:rsid w:val="00147D2F"/>
    <w:rsid w:val="00150EE1"/>
    <w:rsid w:val="0015117E"/>
    <w:rsid w:val="001517C2"/>
    <w:rsid w:val="00152DAE"/>
    <w:rsid w:val="001532D7"/>
    <w:rsid w:val="00157559"/>
    <w:rsid w:val="00166D99"/>
    <w:rsid w:val="0017109A"/>
    <w:rsid w:val="00176FA8"/>
    <w:rsid w:val="00192F52"/>
    <w:rsid w:val="00194231"/>
    <w:rsid w:val="001952A6"/>
    <w:rsid w:val="00195C6E"/>
    <w:rsid w:val="001970FE"/>
    <w:rsid w:val="001974DD"/>
    <w:rsid w:val="00197B0C"/>
    <w:rsid w:val="001A7BFF"/>
    <w:rsid w:val="001B5738"/>
    <w:rsid w:val="001C0845"/>
    <w:rsid w:val="001C0958"/>
    <w:rsid w:val="001C233E"/>
    <w:rsid w:val="001D4F80"/>
    <w:rsid w:val="001E5ECF"/>
    <w:rsid w:val="001F7480"/>
    <w:rsid w:val="00200D33"/>
    <w:rsid w:val="00210F8F"/>
    <w:rsid w:val="00214A82"/>
    <w:rsid w:val="00222F01"/>
    <w:rsid w:val="002243E7"/>
    <w:rsid w:val="00226124"/>
    <w:rsid w:val="002320BE"/>
    <w:rsid w:val="002435BD"/>
    <w:rsid w:val="00244803"/>
    <w:rsid w:val="00245A89"/>
    <w:rsid w:val="00256167"/>
    <w:rsid w:val="0025794F"/>
    <w:rsid w:val="00257CE4"/>
    <w:rsid w:val="0026388C"/>
    <w:rsid w:val="00267591"/>
    <w:rsid w:val="00270B33"/>
    <w:rsid w:val="002714B8"/>
    <w:rsid w:val="00277547"/>
    <w:rsid w:val="002856F2"/>
    <w:rsid w:val="00285D46"/>
    <w:rsid w:val="002908B4"/>
    <w:rsid w:val="00295BDB"/>
    <w:rsid w:val="002A2217"/>
    <w:rsid w:val="002B4D45"/>
    <w:rsid w:val="002B5A77"/>
    <w:rsid w:val="002C03DB"/>
    <w:rsid w:val="002C2118"/>
    <w:rsid w:val="002E226E"/>
    <w:rsid w:val="002E23AC"/>
    <w:rsid w:val="002E46F6"/>
    <w:rsid w:val="002E4A0E"/>
    <w:rsid w:val="002E7ED1"/>
    <w:rsid w:val="00306D46"/>
    <w:rsid w:val="003078C3"/>
    <w:rsid w:val="003147CB"/>
    <w:rsid w:val="00314B52"/>
    <w:rsid w:val="0032505E"/>
    <w:rsid w:val="003259C6"/>
    <w:rsid w:val="00331E3C"/>
    <w:rsid w:val="003324B8"/>
    <w:rsid w:val="00345D11"/>
    <w:rsid w:val="0036136E"/>
    <w:rsid w:val="00363AFE"/>
    <w:rsid w:val="00371F8C"/>
    <w:rsid w:val="003848F7"/>
    <w:rsid w:val="00385E5F"/>
    <w:rsid w:val="00386D33"/>
    <w:rsid w:val="00391A7C"/>
    <w:rsid w:val="00392C33"/>
    <w:rsid w:val="00395646"/>
    <w:rsid w:val="003A022F"/>
    <w:rsid w:val="003A1E7A"/>
    <w:rsid w:val="003A2CD6"/>
    <w:rsid w:val="003A4C3E"/>
    <w:rsid w:val="003B21C0"/>
    <w:rsid w:val="003B225B"/>
    <w:rsid w:val="003B65E3"/>
    <w:rsid w:val="003C4840"/>
    <w:rsid w:val="003C67EA"/>
    <w:rsid w:val="003D2800"/>
    <w:rsid w:val="003D3191"/>
    <w:rsid w:val="003E65F4"/>
    <w:rsid w:val="003F2D5C"/>
    <w:rsid w:val="003F3F56"/>
    <w:rsid w:val="003F3FC9"/>
    <w:rsid w:val="003F6719"/>
    <w:rsid w:val="003F7A2E"/>
    <w:rsid w:val="004034B8"/>
    <w:rsid w:val="00423EE0"/>
    <w:rsid w:val="00425AAB"/>
    <w:rsid w:val="00434E61"/>
    <w:rsid w:val="00435AED"/>
    <w:rsid w:val="00437884"/>
    <w:rsid w:val="00440D89"/>
    <w:rsid w:val="00442F75"/>
    <w:rsid w:val="00446E62"/>
    <w:rsid w:val="004472B9"/>
    <w:rsid w:val="004514EE"/>
    <w:rsid w:val="00466A2D"/>
    <w:rsid w:val="00470184"/>
    <w:rsid w:val="004704BC"/>
    <w:rsid w:val="004724A0"/>
    <w:rsid w:val="00476712"/>
    <w:rsid w:val="00476990"/>
    <w:rsid w:val="00477D9D"/>
    <w:rsid w:val="00480072"/>
    <w:rsid w:val="004853F2"/>
    <w:rsid w:val="00486A3C"/>
    <w:rsid w:val="00487A32"/>
    <w:rsid w:val="0049016F"/>
    <w:rsid w:val="004953F5"/>
    <w:rsid w:val="00496062"/>
    <w:rsid w:val="004A0D40"/>
    <w:rsid w:val="004B16CD"/>
    <w:rsid w:val="004B3AB5"/>
    <w:rsid w:val="004C0183"/>
    <w:rsid w:val="004C0707"/>
    <w:rsid w:val="004C1024"/>
    <w:rsid w:val="004C4858"/>
    <w:rsid w:val="004D174F"/>
    <w:rsid w:val="004D57B8"/>
    <w:rsid w:val="004D5D6F"/>
    <w:rsid w:val="004D6D08"/>
    <w:rsid w:val="004E3C13"/>
    <w:rsid w:val="004F4285"/>
    <w:rsid w:val="004F7330"/>
    <w:rsid w:val="00504031"/>
    <w:rsid w:val="00511DAA"/>
    <w:rsid w:val="00513177"/>
    <w:rsid w:val="00514361"/>
    <w:rsid w:val="005143E6"/>
    <w:rsid w:val="00515670"/>
    <w:rsid w:val="00527CEC"/>
    <w:rsid w:val="00535967"/>
    <w:rsid w:val="00535A51"/>
    <w:rsid w:val="00536BE5"/>
    <w:rsid w:val="00540369"/>
    <w:rsid w:val="00556BC4"/>
    <w:rsid w:val="00557399"/>
    <w:rsid w:val="005573BE"/>
    <w:rsid w:val="005609BD"/>
    <w:rsid w:val="0056778E"/>
    <w:rsid w:val="00571734"/>
    <w:rsid w:val="00573B4E"/>
    <w:rsid w:val="0058535F"/>
    <w:rsid w:val="00590B78"/>
    <w:rsid w:val="005917B4"/>
    <w:rsid w:val="00591FE6"/>
    <w:rsid w:val="005930E2"/>
    <w:rsid w:val="00594C6A"/>
    <w:rsid w:val="005D3198"/>
    <w:rsid w:val="005D4F49"/>
    <w:rsid w:val="005D663A"/>
    <w:rsid w:val="005D72BD"/>
    <w:rsid w:val="005E032C"/>
    <w:rsid w:val="005E18F5"/>
    <w:rsid w:val="005F3D4C"/>
    <w:rsid w:val="00603F0C"/>
    <w:rsid w:val="0060558A"/>
    <w:rsid w:val="0062053D"/>
    <w:rsid w:val="00624A08"/>
    <w:rsid w:val="00626207"/>
    <w:rsid w:val="00630634"/>
    <w:rsid w:val="00632F32"/>
    <w:rsid w:val="0063612B"/>
    <w:rsid w:val="00642459"/>
    <w:rsid w:val="00646790"/>
    <w:rsid w:val="00654DF5"/>
    <w:rsid w:val="00655C0C"/>
    <w:rsid w:val="00680C46"/>
    <w:rsid w:val="00682E25"/>
    <w:rsid w:val="00686665"/>
    <w:rsid w:val="00697B67"/>
    <w:rsid w:val="006A07F3"/>
    <w:rsid w:val="006A310E"/>
    <w:rsid w:val="006A5162"/>
    <w:rsid w:val="006B1CBA"/>
    <w:rsid w:val="006B1E9E"/>
    <w:rsid w:val="006B277B"/>
    <w:rsid w:val="006D491C"/>
    <w:rsid w:val="006D7D2C"/>
    <w:rsid w:val="006E1799"/>
    <w:rsid w:val="006E765F"/>
    <w:rsid w:val="006F38BA"/>
    <w:rsid w:val="006F6A2B"/>
    <w:rsid w:val="007014AF"/>
    <w:rsid w:val="00701BB6"/>
    <w:rsid w:val="00707197"/>
    <w:rsid w:val="00710935"/>
    <w:rsid w:val="00713E82"/>
    <w:rsid w:val="00722141"/>
    <w:rsid w:val="007238BB"/>
    <w:rsid w:val="00734BC7"/>
    <w:rsid w:val="00734EE7"/>
    <w:rsid w:val="0074699F"/>
    <w:rsid w:val="00754816"/>
    <w:rsid w:val="00755E84"/>
    <w:rsid w:val="00775C12"/>
    <w:rsid w:val="00777FBD"/>
    <w:rsid w:val="007863EC"/>
    <w:rsid w:val="007922F6"/>
    <w:rsid w:val="00792A28"/>
    <w:rsid w:val="007A2EB0"/>
    <w:rsid w:val="007A722E"/>
    <w:rsid w:val="007B203B"/>
    <w:rsid w:val="007B5111"/>
    <w:rsid w:val="007B70D2"/>
    <w:rsid w:val="007C1841"/>
    <w:rsid w:val="007C741A"/>
    <w:rsid w:val="007D19A5"/>
    <w:rsid w:val="007E22B7"/>
    <w:rsid w:val="007E3063"/>
    <w:rsid w:val="007E31D1"/>
    <w:rsid w:val="007F16EC"/>
    <w:rsid w:val="007F4AA1"/>
    <w:rsid w:val="00800E6A"/>
    <w:rsid w:val="008064FE"/>
    <w:rsid w:val="00807409"/>
    <w:rsid w:val="0081335E"/>
    <w:rsid w:val="008239B8"/>
    <w:rsid w:val="00826400"/>
    <w:rsid w:val="00835531"/>
    <w:rsid w:val="00841BA4"/>
    <w:rsid w:val="00841F3D"/>
    <w:rsid w:val="00843FFE"/>
    <w:rsid w:val="00844E98"/>
    <w:rsid w:val="00846CC8"/>
    <w:rsid w:val="00852D97"/>
    <w:rsid w:val="0086085F"/>
    <w:rsid w:val="00864950"/>
    <w:rsid w:val="0086623F"/>
    <w:rsid w:val="00866B25"/>
    <w:rsid w:val="00874D5D"/>
    <w:rsid w:val="00876034"/>
    <w:rsid w:val="008938E7"/>
    <w:rsid w:val="008C1B2C"/>
    <w:rsid w:val="008C4E81"/>
    <w:rsid w:val="008D3B78"/>
    <w:rsid w:val="008F5C3D"/>
    <w:rsid w:val="0090396A"/>
    <w:rsid w:val="009039C1"/>
    <w:rsid w:val="00907275"/>
    <w:rsid w:val="00917D4E"/>
    <w:rsid w:val="00925B77"/>
    <w:rsid w:val="00926FE5"/>
    <w:rsid w:val="00942835"/>
    <w:rsid w:val="0094379B"/>
    <w:rsid w:val="009558FE"/>
    <w:rsid w:val="009613B5"/>
    <w:rsid w:val="00970837"/>
    <w:rsid w:val="00976AB5"/>
    <w:rsid w:val="00977866"/>
    <w:rsid w:val="009869CF"/>
    <w:rsid w:val="0099067C"/>
    <w:rsid w:val="009A585F"/>
    <w:rsid w:val="009B5489"/>
    <w:rsid w:val="009B7013"/>
    <w:rsid w:val="009C4E11"/>
    <w:rsid w:val="009C5CED"/>
    <w:rsid w:val="009D2CB8"/>
    <w:rsid w:val="009D319F"/>
    <w:rsid w:val="009D75A1"/>
    <w:rsid w:val="009E24E4"/>
    <w:rsid w:val="009F617B"/>
    <w:rsid w:val="009F757F"/>
    <w:rsid w:val="00A02610"/>
    <w:rsid w:val="00A02DA7"/>
    <w:rsid w:val="00A05CE9"/>
    <w:rsid w:val="00A35C5D"/>
    <w:rsid w:val="00A366A7"/>
    <w:rsid w:val="00A40045"/>
    <w:rsid w:val="00A815D9"/>
    <w:rsid w:val="00AA0B83"/>
    <w:rsid w:val="00AA51B0"/>
    <w:rsid w:val="00AA6BEE"/>
    <w:rsid w:val="00AB57AC"/>
    <w:rsid w:val="00AC7F78"/>
    <w:rsid w:val="00AD06D4"/>
    <w:rsid w:val="00AE25E4"/>
    <w:rsid w:val="00AE350B"/>
    <w:rsid w:val="00AF0EC7"/>
    <w:rsid w:val="00AF3029"/>
    <w:rsid w:val="00AF7134"/>
    <w:rsid w:val="00AF7319"/>
    <w:rsid w:val="00B034C5"/>
    <w:rsid w:val="00B065F8"/>
    <w:rsid w:val="00B11943"/>
    <w:rsid w:val="00B14478"/>
    <w:rsid w:val="00B17155"/>
    <w:rsid w:val="00B20CAB"/>
    <w:rsid w:val="00B213DA"/>
    <w:rsid w:val="00B2204F"/>
    <w:rsid w:val="00B22B83"/>
    <w:rsid w:val="00B2377E"/>
    <w:rsid w:val="00B27B80"/>
    <w:rsid w:val="00B307C0"/>
    <w:rsid w:val="00B32731"/>
    <w:rsid w:val="00B41D09"/>
    <w:rsid w:val="00B43605"/>
    <w:rsid w:val="00B43699"/>
    <w:rsid w:val="00B44784"/>
    <w:rsid w:val="00B5322B"/>
    <w:rsid w:val="00B7167B"/>
    <w:rsid w:val="00B71765"/>
    <w:rsid w:val="00B82842"/>
    <w:rsid w:val="00B94372"/>
    <w:rsid w:val="00BA0AEC"/>
    <w:rsid w:val="00BA3B97"/>
    <w:rsid w:val="00BA40FC"/>
    <w:rsid w:val="00BA5100"/>
    <w:rsid w:val="00BA69BD"/>
    <w:rsid w:val="00BA7E16"/>
    <w:rsid w:val="00BB3EBB"/>
    <w:rsid w:val="00BB76E6"/>
    <w:rsid w:val="00BC0BFA"/>
    <w:rsid w:val="00BC4F4F"/>
    <w:rsid w:val="00BC5D38"/>
    <w:rsid w:val="00BE1AEF"/>
    <w:rsid w:val="00BE2FC1"/>
    <w:rsid w:val="00BE4247"/>
    <w:rsid w:val="00BE6EC7"/>
    <w:rsid w:val="00BF3B47"/>
    <w:rsid w:val="00BF5E77"/>
    <w:rsid w:val="00C00002"/>
    <w:rsid w:val="00C0636E"/>
    <w:rsid w:val="00C11EFA"/>
    <w:rsid w:val="00C2029C"/>
    <w:rsid w:val="00C23AD1"/>
    <w:rsid w:val="00C4623A"/>
    <w:rsid w:val="00C46C4D"/>
    <w:rsid w:val="00C50D75"/>
    <w:rsid w:val="00C542E1"/>
    <w:rsid w:val="00C57B43"/>
    <w:rsid w:val="00C7326D"/>
    <w:rsid w:val="00C761EC"/>
    <w:rsid w:val="00C777FA"/>
    <w:rsid w:val="00C83138"/>
    <w:rsid w:val="00C86670"/>
    <w:rsid w:val="00C90044"/>
    <w:rsid w:val="00CA208C"/>
    <w:rsid w:val="00CA70B4"/>
    <w:rsid w:val="00CB0311"/>
    <w:rsid w:val="00CB6E26"/>
    <w:rsid w:val="00CC20E9"/>
    <w:rsid w:val="00CD1535"/>
    <w:rsid w:val="00CD18E7"/>
    <w:rsid w:val="00CD2314"/>
    <w:rsid w:val="00CE1DB3"/>
    <w:rsid w:val="00CE6AAF"/>
    <w:rsid w:val="00CF25E0"/>
    <w:rsid w:val="00CF4617"/>
    <w:rsid w:val="00D00CB9"/>
    <w:rsid w:val="00D0136B"/>
    <w:rsid w:val="00D029FC"/>
    <w:rsid w:val="00D02A1C"/>
    <w:rsid w:val="00D0386C"/>
    <w:rsid w:val="00D039F7"/>
    <w:rsid w:val="00D06189"/>
    <w:rsid w:val="00D12AF7"/>
    <w:rsid w:val="00D12F80"/>
    <w:rsid w:val="00D25E79"/>
    <w:rsid w:val="00D40BAD"/>
    <w:rsid w:val="00D416D7"/>
    <w:rsid w:val="00D42EC7"/>
    <w:rsid w:val="00D44494"/>
    <w:rsid w:val="00D4617A"/>
    <w:rsid w:val="00D63621"/>
    <w:rsid w:val="00D64A62"/>
    <w:rsid w:val="00D74939"/>
    <w:rsid w:val="00D77F94"/>
    <w:rsid w:val="00D834CB"/>
    <w:rsid w:val="00D8621B"/>
    <w:rsid w:val="00D868F2"/>
    <w:rsid w:val="00D97028"/>
    <w:rsid w:val="00DA1969"/>
    <w:rsid w:val="00DA5875"/>
    <w:rsid w:val="00DB1391"/>
    <w:rsid w:val="00DB726E"/>
    <w:rsid w:val="00DD02E8"/>
    <w:rsid w:val="00DD2E16"/>
    <w:rsid w:val="00DF2120"/>
    <w:rsid w:val="00DF3184"/>
    <w:rsid w:val="00DF3D0E"/>
    <w:rsid w:val="00DF47AB"/>
    <w:rsid w:val="00DF7F55"/>
    <w:rsid w:val="00E03608"/>
    <w:rsid w:val="00E138E2"/>
    <w:rsid w:val="00E233B0"/>
    <w:rsid w:val="00E27448"/>
    <w:rsid w:val="00E2763A"/>
    <w:rsid w:val="00E55596"/>
    <w:rsid w:val="00E735C2"/>
    <w:rsid w:val="00E828B9"/>
    <w:rsid w:val="00E8742E"/>
    <w:rsid w:val="00E94C01"/>
    <w:rsid w:val="00E94D53"/>
    <w:rsid w:val="00E958EC"/>
    <w:rsid w:val="00E97E9C"/>
    <w:rsid w:val="00EA000A"/>
    <w:rsid w:val="00EA3239"/>
    <w:rsid w:val="00EB2145"/>
    <w:rsid w:val="00EB5265"/>
    <w:rsid w:val="00EB61AC"/>
    <w:rsid w:val="00EB7E69"/>
    <w:rsid w:val="00EC1E15"/>
    <w:rsid w:val="00EC2D50"/>
    <w:rsid w:val="00ED18FF"/>
    <w:rsid w:val="00EE06C2"/>
    <w:rsid w:val="00EE6639"/>
    <w:rsid w:val="00EF016E"/>
    <w:rsid w:val="00EF50B7"/>
    <w:rsid w:val="00F05370"/>
    <w:rsid w:val="00F0554C"/>
    <w:rsid w:val="00F05C95"/>
    <w:rsid w:val="00F05D46"/>
    <w:rsid w:val="00F13F0C"/>
    <w:rsid w:val="00F179AE"/>
    <w:rsid w:val="00F32BB3"/>
    <w:rsid w:val="00F40F03"/>
    <w:rsid w:val="00F439FE"/>
    <w:rsid w:val="00F43EBB"/>
    <w:rsid w:val="00F57488"/>
    <w:rsid w:val="00F608D5"/>
    <w:rsid w:val="00F638C4"/>
    <w:rsid w:val="00F66064"/>
    <w:rsid w:val="00F734BD"/>
    <w:rsid w:val="00F919B1"/>
    <w:rsid w:val="00F91A1D"/>
    <w:rsid w:val="00F94B9F"/>
    <w:rsid w:val="00FB1B79"/>
    <w:rsid w:val="00FB236A"/>
    <w:rsid w:val="00FB2A5B"/>
    <w:rsid w:val="00FB4158"/>
    <w:rsid w:val="00FB4467"/>
    <w:rsid w:val="00FB5D62"/>
    <w:rsid w:val="00FC0C59"/>
    <w:rsid w:val="00FC129A"/>
    <w:rsid w:val="00FD2B4C"/>
    <w:rsid w:val="00FD395B"/>
    <w:rsid w:val="00FD57CF"/>
    <w:rsid w:val="00FF3BC2"/>
    <w:rsid w:val="00FF3D21"/>
    <w:rsid w:val="00FF44E2"/>
    <w:rsid w:val="00FF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5C89E709-67E3-485E-A5DA-2B4B44278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E3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31D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E31D1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065F8"/>
  </w:style>
  <w:style w:type="paragraph" w:styleId="Piedepgina">
    <w:name w:val="footer"/>
    <w:basedOn w:val="Normal"/>
    <w:link w:val="Piedepgina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065F8"/>
  </w:style>
  <w:style w:type="paragraph" w:styleId="Prrafodelista">
    <w:name w:val="List Paragraph"/>
    <w:basedOn w:val="Normal"/>
    <w:uiPriority w:val="34"/>
    <w:qFormat/>
    <w:rsid w:val="00646790"/>
    <w:pPr>
      <w:ind w:left="720"/>
      <w:contextualSpacing/>
    </w:pPr>
  </w:style>
  <w:style w:type="paragraph" w:styleId="Textoindependiente3">
    <w:name w:val="Body Text 3"/>
    <w:basedOn w:val="Normal"/>
    <w:link w:val="Textoindependiente3Car"/>
    <w:semiHidden/>
    <w:rsid w:val="004E3C13"/>
    <w:pPr>
      <w:spacing w:after="100" w:afterAutospacing="1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semiHidden/>
    <w:rsid w:val="004E3C13"/>
    <w:rPr>
      <w:rFonts w:ascii="Times New Roman" w:eastAsia="Times New Roman" w:hAnsi="Times New Roman" w:cs="Times New Roman"/>
      <w:b/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rsid w:val="00195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124EFC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24EFC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24EFC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B41D09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B41D09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B41D09"/>
    <w:rPr>
      <w:vertAlign w:val="superscript"/>
    </w:rPr>
  </w:style>
  <w:style w:type="paragraph" w:customStyle="1" w:styleId="2909F619802848F09E01365C32F34654">
    <w:name w:val="2909F619802848F09E01365C32F34654"/>
    <w:rsid w:val="00844E98"/>
    <w:rPr>
      <w:rFonts w:eastAsiaTheme="minorEastAsia"/>
      <w:lang w:val="es-EC" w:eastAsia="es-EC"/>
    </w:rPr>
  </w:style>
  <w:style w:type="table" w:customStyle="1" w:styleId="Tablanormal41">
    <w:name w:val="Tabla normal 41"/>
    <w:basedOn w:val="Tablanormal"/>
    <w:uiPriority w:val="44"/>
    <w:rsid w:val="00841F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Sinespaciado">
    <w:name w:val="No Spacing"/>
    <w:uiPriority w:val="1"/>
    <w:qFormat/>
    <w:rsid w:val="00C50D75"/>
    <w:pPr>
      <w:spacing w:after="0" w:line="240" w:lineRule="auto"/>
    </w:pPr>
    <w:rPr>
      <w:rFonts w:ascii="Calibri" w:eastAsia="Calibri" w:hAnsi="Calibri" w:cs="Times New Roman"/>
      <w:lang w:val="es-EC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1F74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6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7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0A436CE6-740B-446E-A7B2-51F5B5BD3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5</Pages>
  <Words>1434</Words>
  <Characters>7890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ESPOL</Company>
  <LinksUpToDate>false</LinksUpToDate>
  <CharactersWithSpaces>9306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Docente: MSc. Gabriela Vilela Govea</dc:creator>
  <cp:lastModifiedBy>User</cp:lastModifiedBy>
  <cp:revision>360</cp:revision>
  <cp:lastPrinted>2015-07-09T03:54:00Z</cp:lastPrinted>
  <dcterms:created xsi:type="dcterms:W3CDTF">2015-07-08T16:12:00Z</dcterms:created>
  <dcterms:modified xsi:type="dcterms:W3CDTF">2016-09-07T19:34:00Z</dcterms:modified>
</cp:coreProperties>
</file>