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1354B" w:rsidRPr="00626B3F" w:rsidRDefault="00AE19B7" w:rsidP="00AE19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305287B" wp14:editId="17EEABBC">
                <wp:simplePos x="0" y="0"/>
                <wp:positionH relativeFrom="column">
                  <wp:posOffset>5335905</wp:posOffset>
                </wp:positionH>
                <wp:positionV relativeFrom="paragraph">
                  <wp:posOffset>-86995</wp:posOffset>
                </wp:positionV>
                <wp:extent cx="1485900" cy="685800"/>
                <wp:effectExtent l="0" t="0" r="19050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593A" w:rsidRPr="00D8593A" w:rsidRDefault="00D8593A" w:rsidP="00D8593A">
                            <w:pPr>
                              <w:jc w:val="center"/>
                              <w:rPr>
                                <w:color w:val="000000" w:themeColor="text1"/>
                                <w:lang w:val="es-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lang w:val="es-EC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Calificación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7" o:spid="_x0000_s1026" style="position:absolute;margin-left:420.15pt;margin-top:-6.85pt;width:117pt;height:54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K7KqQIAAMAFAAAOAAAAZHJzL2Uyb0RvYy54bWysVMFu2zAMvQ/YPwi6r7aDpE2DOkXQosOA&#10;oivaDj0rshQbkEVNUhJnf7Nv2Y+Nkmyn7YodhuWgUCb5SD6RvLjsWkV2wroGdEmLk5wSoTlUjd6U&#10;9NvTzac5Jc4zXTEFWpT0IBy9XH78cLE3CzGBGlQlLEEQ7RZ7U9Lae7PIMsdr0TJ3AkZoVEqwLfN4&#10;tZussmyP6K3KJnl+mu3BVsYCF87h1+ukpMuIL6Xg/quUTniiSoq5+XjaeK7DmS0v2GJjmakb3qfB&#10;/iGLljUag45Q18wzsrXNH1Btwy04kP6EQ5uBlA0XsQaspsjfVPNYMyNiLUiOMyNN7v/B8rvdvSVN&#10;VdIzSjRr8YkekLRfP/Vmq4CcBYL2xi3Q7tHc2/7mUAzVdtK24R/rIF0k9TCSKjpPOH4spvPZeY7c&#10;c9SdzmdzlBEmO3ob6/xnAS0JQkktxo9cst2t88l0MAnBHKimummUipfQKOJKWbJj+MTrTdGDv7JS&#10;muxLej6bzCLwK11stSOC795BwGSVxpwDE6n2KPmDEiEJpR+ERBKx2kkK8DorxrnQvkiqmlUiJTvL&#10;8TekO3hEZiJgQJZY5ojdAwyWCWTATjz19sFVxO4fnfO/JZacR48YGbQfndtGg30PQGFVfeRkP5CU&#10;qAks+W7doUkQ11AdsNsspDF0ht80+OS3zPl7ZnHusEtwl/iveEgF+GTQS5TUYH+89z3Y4ziglpI9&#10;znFJ3fcts4IS9UXjoJwX02kY/HiZzs4meLEvNeuXGr1trwD7qMCtZXgUg71XgygttM+4clYhKqqY&#10;5hi7pH4Qr3zaLriyuFitohGOumH+Vj8aHqADvaGhn7pnZk3f9R7n5Q6GiWeLN82fbIOnhtXWg2zi&#10;ZBxZ7YnHNRE7qF9pYQ+9vEer4+Jd/gYAAP//AwBQSwMEFAAGAAgAAAAhAAcMFJjfAAAACwEAAA8A&#10;AABkcnMvZG93bnJldi54bWxMj8FOwzAMhu9IvENkJG5bMlbYKE0nhABp4rSBEMe0MW21xKmadCtv&#10;j3eCk2X70+/PxWbyThxxiF0gDYu5AoFUB9tRo+Hj/WW2BhGTIWtcINTwgxE25eVFYXIbTrTD4z41&#10;gkMo5kZDm1KfSxnrFr2J89Aj8e47DN4kbodG2sGcONw7eaPUnfSmI77Qmh6fWqwP+9FryOrDdjdu&#10;u8rR89frrXoL+OmC1tdX0+MDiIRT+oPhrM/qULJTFUayUTgN60wtGdUwWyxXIM6EWmU8qjTcc5Vl&#10;If//UP4CAAD//wMAUEsBAi0AFAAGAAgAAAAhALaDOJL+AAAA4QEAABMAAAAAAAAAAAAAAAAAAAAA&#10;AFtDb250ZW50X1R5cGVzXS54bWxQSwECLQAUAAYACAAAACEAOP0h/9YAAACUAQAACwAAAAAAAAAA&#10;AAAAAAAvAQAAX3JlbHMvLnJlbHNQSwECLQAUAAYACAAAACEA/WSuyqkCAADABQAADgAAAAAAAAAA&#10;AAAAAAAuAgAAZHJzL2Uyb0RvYy54bWxQSwECLQAUAAYACAAAACEABwwUmN8AAAALAQAADwAAAAAA&#10;AAAAAAAAAAADBQAAZHJzL2Rvd25yZXYueG1sUEsFBgAAAAAEAAQA8wAAAA8GAAAAAA==&#10;" fillcolor="white [3212]" strokecolor="black [3213]">
                <v:textbox>
                  <w:txbxContent>
                    <w:p w:rsidR="00D8593A" w:rsidRPr="00D8593A" w:rsidRDefault="00D8593A" w:rsidP="00D8593A">
                      <w:pPr>
                        <w:jc w:val="center"/>
                        <w:rPr>
                          <w:color w:val="000000" w:themeColor="text1"/>
                          <w:lang w:val="es-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lang w:val="es-EC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Calificación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val="es-EC" w:eastAsia="es-EC"/>
        </w:rPr>
        <w:drawing>
          <wp:anchor distT="0" distB="0" distL="114300" distR="114300" simplePos="0" relativeHeight="251720704" behindDoc="0" locked="0" layoutInCell="1" allowOverlap="1" wp14:anchorId="3E6B3CF4" wp14:editId="330E215A">
            <wp:simplePos x="0" y="0"/>
            <wp:positionH relativeFrom="margin">
              <wp:posOffset>87630</wp:posOffset>
            </wp:positionH>
            <wp:positionV relativeFrom="paragraph">
              <wp:posOffset>-144145</wp:posOffset>
            </wp:positionV>
            <wp:extent cx="682625" cy="771525"/>
            <wp:effectExtent l="0" t="0" r="317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                             </w:t>
      </w:r>
      <w:r w:rsidR="0001354B" w:rsidRPr="00626B3F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ESCUELA SUPERIOR POLITÉCNICA DEL LITORAL</w:t>
      </w:r>
    </w:p>
    <w:p w:rsidR="0001354B" w:rsidRPr="00626B3F" w:rsidRDefault="0001354B" w:rsidP="00D8593A">
      <w:pPr>
        <w:spacing w:after="0" w:line="240" w:lineRule="auto"/>
        <w:ind w:left="426" w:right="1700"/>
        <w:jc w:val="center"/>
        <w:rPr>
          <w:rFonts w:ascii="Times New Roman" w:eastAsia="Times New Roman" w:hAnsi="Times New Roman" w:cs="Times New Roman"/>
          <w:b/>
          <w:lang w:eastAsia="es-ES"/>
        </w:rPr>
      </w:pPr>
      <w:r w:rsidRPr="00626B3F">
        <w:rPr>
          <w:rFonts w:ascii="Times New Roman" w:eastAsia="Times New Roman" w:hAnsi="Times New Roman" w:cs="Times New Roman"/>
          <w:b/>
          <w:lang w:eastAsia="es-ES"/>
        </w:rPr>
        <w:t>FACULTAD DE CIENCIAS NATURALES Y MATEMÁTICAS</w:t>
      </w:r>
    </w:p>
    <w:p w:rsidR="0001354B" w:rsidRPr="00626B3F" w:rsidRDefault="0001354B" w:rsidP="00D8593A">
      <w:pPr>
        <w:spacing w:after="0" w:line="240" w:lineRule="auto"/>
        <w:ind w:left="426" w:right="1700"/>
        <w:jc w:val="center"/>
        <w:rPr>
          <w:rFonts w:ascii="Times New Roman" w:eastAsia="Times New Roman" w:hAnsi="Times New Roman" w:cs="Times New Roman"/>
          <w:b/>
          <w:lang w:eastAsia="es-ES"/>
        </w:rPr>
      </w:pPr>
      <w:r w:rsidRPr="00626B3F">
        <w:rPr>
          <w:rFonts w:ascii="Times New Roman" w:eastAsia="Times New Roman" w:hAnsi="Times New Roman" w:cs="Times New Roman"/>
          <w:b/>
          <w:lang w:eastAsia="es-ES"/>
        </w:rPr>
        <w:t>DEPARTAMENTO DE CIENCIAS QUÍMICAS Y AMBIENTALES</w:t>
      </w:r>
    </w:p>
    <w:p w:rsidR="0001354B" w:rsidRPr="00626B3F" w:rsidRDefault="0001354B" w:rsidP="00013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ES"/>
        </w:rPr>
      </w:pPr>
    </w:p>
    <w:tbl>
      <w:tblPr>
        <w:tblStyle w:val="Tablaconcuadrcula1"/>
        <w:tblW w:w="10773" w:type="dxa"/>
        <w:tblInd w:w="-5" w:type="dxa"/>
        <w:tblLook w:val="04A0" w:firstRow="1" w:lastRow="0" w:firstColumn="1" w:lastColumn="0" w:noHBand="0" w:noVBand="1"/>
      </w:tblPr>
      <w:tblGrid>
        <w:gridCol w:w="4961"/>
        <w:gridCol w:w="5812"/>
      </w:tblGrid>
      <w:tr w:rsidR="0001354B" w:rsidRPr="00626B3F" w:rsidTr="00AE19B7">
        <w:tc>
          <w:tcPr>
            <w:tcW w:w="4961" w:type="dxa"/>
          </w:tcPr>
          <w:p w:rsidR="0001354B" w:rsidRPr="00626B3F" w:rsidRDefault="008B0056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Año: 2016</w:t>
            </w:r>
          </w:p>
        </w:tc>
        <w:tc>
          <w:tcPr>
            <w:tcW w:w="5812" w:type="dxa"/>
          </w:tcPr>
          <w:p w:rsidR="0001354B" w:rsidRPr="00626B3F" w:rsidRDefault="008B0056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Período: Primer</w:t>
            </w:r>
            <w:r w:rsidR="0001354B" w:rsidRPr="00626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Término</w:t>
            </w:r>
          </w:p>
        </w:tc>
      </w:tr>
      <w:tr w:rsidR="0001354B" w:rsidRPr="00626B3F" w:rsidTr="00AE19B7">
        <w:tc>
          <w:tcPr>
            <w:tcW w:w="4961" w:type="dxa"/>
          </w:tcPr>
          <w:p w:rsidR="0001354B" w:rsidRPr="00626B3F" w:rsidRDefault="0001354B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B3F">
              <w:rPr>
                <w:rFonts w:ascii="Times New Roman" w:eastAsia="Times New Roman" w:hAnsi="Times New Roman" w:cs="Times New Roman"/>
                <w:sz w:val="24"/>
                <w:szCs w:val="24"/>
              </w:rPr>
              <w:t>Materia:</w:t>
            </w:r>
            <w:r w:rsidR="00C33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Química Orgánica 1</w:t>
            </w:r>
            <w:r w:rsidR="00C016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Laboratorio</w:t>
            </w:r>
          </w:p>
        </w:tc>
        <w:tc>
          <w:tcPr>
            <w:tcW w:w="5812" w:type="dxa"/>
          </w:tcPr>
          <w:p w:rsidR="0001354B" w:rsidRPr="00626B3F" w:rsidRDefault="00AE19B7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Profesores</w:t>
            </w:r>
            <w:r w:rsidR="0001354B" w:rsidRPr="00626B3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C33A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Dra. Pamela Caicedo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749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Mgs. Raquel Romá</w:t>
            </w:r>
            <w:r w:rsidR="00C33A98">
              <w:rPr>
                <w:rFonts w:ascii="Times New Roman" w:eastAsia="Times New Roman" w:hAnsi="Times New Roman" w:cs="Times New Roman"/>
                <w:sz w:val="24"/>
                <w:szCs w:val="24"/>
              </w:rPr>
              <w:t>n, Mgs. Nury Rodríguez,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016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Mgs.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Michael Rendón.</w:t>
            </w:r>
          </w:p>
        </w:tc>
      </w:tr>
      <w:tr w:rsidR="0001354B" w:rsidRPr="00626B3F" w:rsidTr="00AE19B7">
        <w:tc>
          <w:tcPr>
            <w:tcW w:w="4961" w:type="dxa"/>
          </w:tcPr>
          <w:p w:rsidR="0001354B" w:rsidRPr="00626B3F" w:rsidRDefault="00C016A3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Evaluación: Final</w:t>
            </w:r>
          </w:p>
        </w:tc>
        <w:tc>
          <w:tcPr>
            <w:tcW w:w="5812" w:type="dxa"/>
          </w:tcPr>
          <w:p w:rsidR="0001354B" w:rsidRPr="00626B3F" w:rsidRDefault="0001354B" w:rsidP="00FA04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6B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Fecha: </w:t>
            </w:r>
            <w:r w:rsidR="00C33A98">
              <w:rPr>
                <w:rFonts w:ascii="Times New Roman" w:eastAsia="Times New Roman" w:hAnsi="Times New Roman" w:cs="Times New Roman"/>
                <w:sz w:val="24"/>
                <w:szCs w:val="24"/>
              </w:rPr>
              <w:t>Septiembre,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 2016</w:t>
            </w:r>
          </w:p>
        </w:tc>
      </w:tr>
    </w:tbl>
    <w:p w:rsidR="0001354B" w:rsidRPr="00626B3F" w:rsidRDefault="0001354B" w:rsidP="00013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ES"/>
        </w:rPr>
      </w:pPr>
    </w:p>
    <w:tbl>
      <w:tblPr>
        <w:tblStyle w:val="Tablaconcuadrcula1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1354B" w:rsidRPr="00626B3F" w:rsidTr="00AE19B7">
        <w:tc>
          <w:tcPr>
            <w:tcW w:w="10773" w:type="dxa"/>
          </w:tcPr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  <w:r w:rsidRPr="00626B3F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6B3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COMPROMISO DE HONOR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626B3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626B3F">
              <w:rPr>
                <w:rFonts w:ascii="Times New Roman" w:eastAsia="Times New Roman" w:hAnsi="Times New Roman" w:cs="Times New Roman"/>
                <w:i/>
                <w:sz w:val="17"/>
                <w:szCs w:val="17"/>
              </w:rPr>
              <w:t>ordinaria</w:t>
            </w:r>
            <w:r w:rsidRPr="00626B3F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7"/>
                <w:szCs w:val="17"/>
              </w:rPr>
            </w:pPr>
            <w:r w:rsidRPr="00626B3F">
              <w:rPr>
                <w:rFonts w:ascii="Times New Roman" w:eastAsia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7"/>
                <w:szCs w:val="17"/>
              </w:rPr>
            </w:pP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7"/>
                <w:szCs w:val="17"/>
              </w:rPr>
            </w:pPr>
            <w:r w:rsidRPr="00626B3F">
              <w:rPr>
                <w:rFonts w:ascii="Times New Roman" w:eastAsia="Times New Roman" w:hAnsi="Times New Roman" w:cs="Times New Roman"/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 w:rsidRPr="00626B3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                                   </w:t>
            </w:r>
            <w:r w:rsidRPr="00626B3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01354B" w:rsidRPr="00626B3F" w:rsidRDefault="0001354B" w:rsidP="00FA048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rFonts w:ascii="Times New Roman" w:eastAsia="Times New Roman" w:hAnsi="Times New Roman" w:cs="Times New Roman"/>
                <w:b/>
                <w:i/>
                <w:sz w:val="12"/>
                <w:szCs w:val="12"/>
              </w:rPr>
            </w:pPr>
          </w:p>
        </w:tc>
      </w:tr>
    </w:tbl>
    <w:p w:rsidR="00AE2DBE" w:rsidRDefault="00AE2DBE" w:rsidP="00805369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E19B7" w:rsidRDefault="00AE19B7" w:rsidP="00805369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AE19B7" w:rsidRDefault="00560D8D" w:rsidP="00881A5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TECNICAS DE SEPARACIÓN (10 ptos.) </w:t>
      </w:r>
      <w:r w:rsidR="00B96607">
        <w:rPr>
          <w:rFonts w:cs="Arial"/>
          <w:b/>
          <w:szCs w:val="20"/>
        </w:rPr>
        <w:t>Una con líneas</w:t>
      </w:r>
      <w:r w:rsidR="001A1F34" w:rsidRPr="00D966CD">
        <w:rPr>
          <w:rFonts w:cs="Arial"/>
          <w:b/>
          <w:szCs w:val="20"/>
        </w:rPr>
        <w:t xml:space="preserve"> el nombre</w:t>
      </w:r>
      <w:r w:rsidR="00B96607">
        <w:rPr>
          <w:rFonts w:cs="Arial"/>
          <w:b/>
          <w:szCs w:val="20"/>
        </w:rPr>
        <w:t xml:space="preserve"> de la técnica de separación y su correspondiente aplicación en las diferentes mezclas. Además indique los materiales utilizados</w:t>
      </w:r>
      <w:r w:rsidR="001A1F34" w:rsidRPr="00D966CD">
        <w:rPr>
          <w:rFonts w:cs="Arial"/>
          <w:b/>
          <w:szCs w:val="20"/>
        </w:rPr>
        <w:t>:</w:t>
      </w:r>
    </w:p>
    <w:p w:rsidR="00B96607" w:rsidRDefault="00B96607" w:rsidP="00B96607">
      <w:pPr>
        <w:spacing w:after="0" w:line="240" w:lineRule="auto"/>
        <w:jc w:val="both"/>
        <w:rPr>
          <w:rFonts w:cs="Arial"/>
          <w:b/>
          <w:szCs w:val="20"/>
        </w:rPr>
      </w:pPr>
    </w:p>
    <w:tbl>
      <w:tblPr>
        <w:tblStyle w:val="Tablaconcuadrcula"/>
        <w:tblpPr w:leftFromText="141" w:rightFromText="141" w:vertAnchor="text" w:horzAnchor="page" w:tblpX="6730" w:tblpY="297"/>
        <w:tblW w:w="0" w:type="auto"/>
        <w:tblLook w:val="04A0" w:firstRow="1" w:lastRow="0" w:firstColumn="1" w:lastColumn="0" w:noHBand="0" w:noVBand="1"/>
      </w:tblPr>
      <w:tblGrid>
        <w:gridCol w:w="2093"/>
        <w:gridCol w:w="2093"/>
      </w:tblGrid>
      <w:tr w:rsidR="003A1096" w:rsidTr="00AE387A"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Técnicas de separación</w:t>
            </w: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Materiales </w:t>
            </w:r>
          </w:p>
        </w:tc>
      </w:tr>
      <w:tr w:rsidR="003A1096" w:rsidTr="00AE387A">
        <w:tc>
          <w:tcPr>
            <w:tcW w:w="2093" w:type="dxa"/>
            <w:vAlign w:val="center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  <w:p w:rsidR="003A1096" w:rsidRPr="00A6609C" w:rsidRDefault="003A1096" w:rsidP="006602EB">
            <w:pPr>
              <w:jc w:val="center"/>
              <w:rPr>
                <w:rFonts w:cs="Arial"/>
                <w:szCs w:val="20"/>
              </w:rPr>
            </w:pPr>
            <w:r w:rsidRPr="00A6609C">
              <w:rPr>
                <w:rFonts w:cs="Arial"/>
                <w:szCs w:val="20"/>
              </w:rPr>
              <w:t>Filtración</w:t>
            </w:r>
          </w:p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</w:tc>
      </w:tr>
      <w:tr w:rsidR="003A1096" w:rsidTr="00AE387A">
        <w:tc>
          <w:tcPr>
            <w:tcW w:w="2093" w:type="dxa"/>
            <w:vAlign w:val="center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  <w:p w:rsidR="003A1096" w:rsidRPr="00A6609C" w:rsidRDefault="003A1096" w:rsidP="006602E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Adsorción</w:t>
            </w:r>
          </w:p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</w:tc>
      </w:tr>
      <w:tr w:rsidR="003A1096" w:rsidTr="00AE387A">
        <w:tc>
          <w:tcPr>
            <w:tcW w:w="2093" w:type="dxa"/>
            <w:vAlign w:val="center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  <w:r w:rsidRPr="00A6609C">
              <w:rPr>
                <w:rFonts w:cs="Arial"/>
                <w:szCs w:val="20"/>
              </w:rPr>
              <w:t>Cromatografía en capa fina</w:t>
            </w:r>
          </w:p>
          <w:p w:rsidR="003A1096" w:rsidRPr="00A6609C" w:rsidRDefault="003A1096" w:rsidP="006602E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b/>
                <w:szCs w:val="20"/>
              </w:rPr>
            </w:pPr>
          </w:p>
        </w:tc>
      </w:tr>
      <w:tr w:rsidR="003A1096" w:rsidTr="00AE387A">
        <w:tc>
          <w:tcPr>
            <w:tcW w:w="2093" w:type="dxa"/>
            <w:vAlign w:val="center"/>
          </w:tcPr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</w:p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  <w:r w:rsidRPr="00A6609C">
              <w:rPr>
                <w:rFonts w:cs="Arial"/>
                <w:szCs w:val="20"/>
              </w:rPr>
              <w:t>Decantación</w:t>
            </w:r>
          </w:p>
          <w:p w:rsidR="003A1096" w:rsidRPr="00A6609C" w:rsidRDefault="003A1096" w:rsidP="006602E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</w:p>
        </w:tc>
      </w:tr>
      <w:tr w:rsidR="003A1096" w:rsidTr="00AE387A">
        <w:tc>
          <w:tcPr>
            <w:tcW w:w="2093" w:type="dxa"/>
            <w:vAlign w:val="center"/>
          </w:tcPr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</w:p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Tamización </w:t>
            </w:r>
          </w:p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2093" w:type="dxa"/>
          </w:tcPr>
          <w:p w:rsidR="003A1096" w:rsidRDefault="003A1096" w:rsidP="006602EB">
            <w:pPr>
              <w:jc w:val="center"/>
              <w:rPr>
                <w:rFonts w:cs="Arial"/>
                <w:szCs w:val="2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page" w:tblpX="1018" w:tblpY="252"/>
        <w:tblW w:w="0" w:type="auto"/>
        <w:tblLook w:val="04A0" w:firstRow="1" w:lastRow="0" w:firstColumn="1" w:lastColumn="0" w:noHBand="0" w:noVBand="1"/>
      </w:tblPr>
      <w:tblGrid>
        <w:gridCol w:w="392"/>
        <w:gridCol w:w="4536"/>
      </w:tblGrid>
      <w:tr w:rsidR="00A6609C" w:rsidTr="006602EB">
        <w:tc>
          <w:tcPr>
            <w:tcW w:w="392" w:type="dxa"/>
          </w:tcPr>
          <w:p w:rsidR="00A6609C" w:rsidRDefault="00A6609C" w:rsidP="00A6609C">
            <w:pPr>
              <w:jc w:val="both"/>
              <w:rPr>
                <w:rFonts w:cs="Arial"/>
                <w:b/>
                <w:szCs w:val="20"/>
              </w:rPr>
            </w:pPr>
          </w:p>
        </w:tc>
        <w:tc>
          <w:tcPr>
            <w:tcW w:w="4536" w:type="dxa"/>
          </w:tcPr>
          <w:p w:rsidR="00A6609C" w:rsidRDefault="00A6609C" w:rsidP="00A6609C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Mezclas de sustancias</w:t>
            </w:r>
          </w:p>
        </w:tc>
      </w:tr>
      <w:tr w:rsidR="00A6609C" w:rsidTr="006602EB">
        <w:tc>
          <w:tcPr>
            <w:tcW w:w="392" w:type="dxa"/>
            <w:vAlign w:val="center"/>
          </w:tcPr>
          <w:p w:rsidR="00256E35" w:rsidRDefault="00256E35" w:rsidP="006602EB">
            <w:pPr>
              <w:jc w:val="center"/>
              <w:rPr>
                <w:rFonts w:cs="Arial"/>
                <w:b/>
                <w:szCs w:val="20"/>
              </w:rPr>
            </w:pPr>
          </w:p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A</w:t>
            </w:r>
          </w:p>
        </w:tc>
        <w:tc>
          <w:tcPr>
            <w:tcW w:w="4536" w:type="dxa"/>
          </w:tcPr>
          <w:p w:rsidR="00A6609C" w:rsidRDefault="00A6609C" w:rsidP="00A6609C">
            <w:pPr>
              <w:jc w:val="both"/>
              <w:rPr>
                <w:rFonts w:cs="Arial"/>
                <w:szCs w:val="20"/>
              </w:rPr>
            </w:pPr>
          </w:p>
          <w:p w:rsidR="00A6609C" w:rsidRPr="00B96607" w:rsidRDefault="00A6609C" w:rsidP="00A6609C">
            <w:pPr>
              <w:jc w:val="both"/>
              <w:rPr>
                <w:rFonts w:cs="Arial"/>
                <w:szCs w:val="20"/>
              </w:rPr>
            </w:pPr>
            <w:r w:rsidRPr="00B96607">
              <w:rPr>
                <w:rFonts w:cs="Arial"/>
                <w:szCs w:val="20"/>
              </w:rPr>
              <w:t>Éter de petróleo con agua.</w:t>
            </w:r>
          </w:p>
          <w:p w:rsidR="00A6609C" w:rsidRDefault="00A6609C" w:rsidP="00A6609C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A6609C" w:rsidTr="006602EB">
        <w:tc>
          <w:tcPr>
            <w:tcW w:w="392" w:type="dxa"/>
            <w:vAlign w:val="center"/>
          </w:tcPr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B</w:t>
            </w:r>
          </w:p>
        </w:tc>
        <w:tc>
          <w:tcPr>
            <w:tcW w:w="4536" w:type="dxa"/>
          </w:tcPr>
          <w:p w:rsidR="00A6609C" w:rsidRPr="00B96607" w:rsidRDefault="00A6609C" w:rsidP="00A6609C">
            <w:pPr>
              <w:jc w:val="both"/>
              <w:rPr>
                <w:rFonts w:cs="Arial"/>
                <w:szCs w:val="20"/>
              </w:rPr>
            </w:pPr>
            <w:r w:rsidRPr="00B96607">
              <w:rPr>
                <w:rFonts w:cs="Arial"/>
                <w:szCs w:val="20"/>
              </w:rPr>
              <w:t>Caparazones de cangrejo triturado con diámetros de partículas menores y mayores a 2mm.</w:t>
            </w:r>
          </w:p>
          <w:p w:rsidR="00A6609C" w:rsidRDefault="00A6609C" w:rsidP="00A6609C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A6609C" w:rsidTr="006602EB">
        <w:tc>
          <w:tcPr>
            <w:tcW w:w="392" w:type="dxa"/>
            <w:vAlign w:val="center"/>
          </w:tcPr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C</w:t>
            </w:r>
          </w:p>
        </w:tc>
        <w:tc>
          <w:tcPr>
            <w:tcW w:w="4536" w:type="dxa"/>
          </w:tcPr>
          <w:p w:rsidR="00A6609C" w:rsidRPr="00B96607" w:rsidRDefault="00A6609C" w:rsidP="00A6609C">
            <w:pPr>
              <w:jc w:val="both"/>
              <w:rPr>
                <w:rFonts w:cs="Arial"/>
                <w:szCs w:val="20"/>
              </w:rPr>
            </w:pPr>
            <w:r w:rsidRPr="00B96607">
              <w:rPr>
                <w:rFonts w:cs="Arial"/>
                <w:szCs w:val="20"/>
              </w:rPr>
              <w:t>Cristales de ácido acetilsalicílico en agua fría.</w:t>
            </w:r>
          </w:p>
          <w:p w:rsidR="00A6609C" w:rsidRDefault="00A6609C" w:rsidP="00A6609C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A6609C" w:rsidTr="006602EB">
        <w:tc>
          <w:tcPr>
            <w:tcW w:w="392" w:type="dxa"/>
            <w:vAlign w:val="center"/>
          </w:tcPr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</w:t>
            </w:r>
          </w:p>
        </w:tc>
        <w:tc>
          <w:tcPr>
            <w:tcW w:w="4536" w:type="dxa"/>
          </w:tcPr>
          <w:p w:rsidR="00A6609C" w:rsidRPr="00B96607" w:rsidRDefault="00A6609C" w:rsidP="00A6609C">
            <w:pPr>
              <w:jc w:val="both"/>
              <w:rPr>
                <w:rFonts w:cs="Arial"/>
                <w:szCs w:val="20"/>
              </w:rPr>
            </w:pPr>
            <w:r w:rsidRPr="00B96607">
              <w:rPr>
                <w:rFonts w:cs="Arial"/>
                <w:szCs w:val="20"/>
              </w:rPr>
              <w:t xml:space="preserve">Pigmentos de un extracto alcohólico </w:t>
            </w:r>
          </w:p>
          <w:p w:rsidR="00A6609C" w:rsidRDefault="00A6609C" w:rsidP="00A6609C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A6609C" w:rsidRPr="00A6609C" w:rsidTr="006602EB">
        <w:tc>
          <w:tcPr>
            <w:tcW w:w="392" w:type="dxa"/>
            <w:vAlign w:val="center"/>
          </w:tcPr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</w:p>
          <w:p w:rsidR="00A6609C" w:rsidRDefault="00A6609C" w:rsidP="006602EB">
            <w:pPr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</w:t>
            </w:r>
          </w:p>
        </w:tc>
        <w:tc>
          <w:tcPr>
            <w:tcW w:w="4536" w:type="dxa"/>
          </w:tcPr>
          <w:p w:rsidR="00A6609C" w:rsidRPr="00A6609C" w:rsidRDefault="00A6609C" w:rsidP="00A6609C">
            <w:pPr>
              <w:jc w:val="both"/>
              <w:rPr>
                <w:rFonts w:cs="Arial"/>
                <w:szCs w:val="20"/>
              </w:rPr>
            </w:pPr>
          </w:p>
          <w:p w:rsidR="00A6609C" w:rsidRPr="00A6609C" w:rsidRDefault="00A6609C" w:rsidP="00A6609C">
            <w:pPr>
              <w:jc w:val="both"/>
              <w:rPr>
                <w:rFonts w:cs="Arial"/>
                <w:szCs w:val="20"/>
              </w:rPr>
            </w:pPr>
            <w:r w:rsidRPr="00A6609C">
              <w:rPr>
                <w:rFonts w:cs="Arial"/>
                <w:szCs w:val="20"/>
              </w:rPr>
              <w:t xml:space="preserve">Recuperación del oro </w:t>
            </w:r>
            <w:r w:rsidR="00A542C5">
              <w:rPr>
                <w:rFonts w:cs="Arial"/>
                <w:szCs w:val="20"/>
              </w:rPr>
              <w:t xml:space="preserve">en solución de cianuro </w:t>
            </w:r>
            <w:r w:rsidR="0078382E">
              <w:rPr>
                <w:rFonts w:cs="Arial"/>
                <w:szCs w:val="20"/>
              </w:rPr>
              <w:t>por medio de</w:t>
            </w:r>
            <w:r w:rsidRPr="00A6609C">
              <w:rPr>
                <w:rFonts w:cs="Arial"/>
                <w:szCs w:val="20"/>
              </w:rPr>
              <w:t xml:space="preserve"> carbón activado</w:t>
            </w:r>
          </w:p>
          <w:p w:rsidR="00A6609C" w:rsidRPr="00A6609C" w:rsidRDefault="00A6609C" w:rsidP="00A6609C">
            <w:pPr>
              <w:jc w:val="both"/>
              <w:rPr>
                <w:rFonts w:cs="Arial"/>
                <w:szCs w:val="20"/>
              </w:rPr>
            </w:pPr>
          </w:p>
        </w:tc>
      </w:tr>
    </w:tbl>
    <w:p w:rsidR="00D966CD" w:rsidRPr="00D966CD" w:rsidRDefault="00D966CD" w:rsidP="00D966CD">
      <w:pPr>
        <w:spacing w:after="0" w:line="240" w:lineRule="auto"/>
        <w:jc w:val="both"/>
        <w:rPr>
          <w:rFonts w:cs="Arial"/>
          <w:szCs w:val="20"/>
        </w:rPr>
      </w:pPr>
    </w:p>
    <w:p w:rsidR="00D966CD" w:rsidRPr="00D966CD" w:rsidRDefault="00D966CD" w:rsidP="00D966CD">
      <w:pPr>
        <w:spacing w:after="0" w:line="240" w:lineRule="auto"/>
        <w:jc w:val="both"/>
        <w:rPr>
          <w:rFonts w:cs="Arial"/>
          <w:szCs w:val="20"/>
        </w:rPr>
      </w:pPr>
    </w:p>
    <w:p w:rsidR="00D966CD" w:rsidRPr="00D966CD" w:rsidRDefault="00D966CD" w:rsidP="00D966CD">
      <w:pPr>
        <w:spacing w:after="0" w:line="240" w:lineRule="auto"/>
        <w:jc w:val="both"/>
        <w:rPr>
          <w:rFonts w:cs="Arial"/>
          <w:szCs w:val="20"/>
        </w:rPr>
      </w:pPr>
    </w:p>
    <w:p w:rsidR="001A1F34" w:rsidRDefault="001A1F34" w:rsidP="001A1F34">
      <w:pPr>
        <w:spacing w:after="0" w:line="240" w:lineRule="auto"/>
        <w:jc w:val="both"/>
        <w:rPr>
          <w:rFonts w:cs="Arial"/>
          <w:szCs w:val="20"/>
        </w:rPr>
      </w:pPr>
    </w:p>
    <w:p w:rsidR="00D966CD" w:rsidRDefault="00D966CD" w:rsidP="001A1F34">
      <w:pPr>
        <w:spacing w:after="0" w:line="240" w:lineRule="auto"/>
        <w:jc w:val="both"/>
        <w:rPr>
          <w:rFonts w:cs="Arial"/>
          <w:szCs w:val="20"/>
        </w:rPr>
      </w:pPr>
    </w:p>
    <w:p w:rsidR="00D966CD" w:rsidRDefault="00D966CD" w:rsidP="001A1F34">
      <w:pPr>
        <w:spacing w:after="0" w:line="240" w:lineRule="auto"/>
        <w:jc w:val="both"/>
        <w:rPr>
          <w:rFonts w:cs="Arial"/>
          <w:szCs w:val="20"/>
        </w:rPr>
      </w:pPr>
    </w:p>
    <w:p w:rsidR="004836B1" w:rsidRDefault="004836B1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p w:rsidR="003A1096" w:rsidRDefault="003A1096" w:rsidP="001A1F34">
      <w:pPr>
        <w:spacing w:after="0" w:line="240" w:lineRule="auto"/>
        <w:jc w:val="both"/>
        <w:rPr>
          <w:rFonts w:cs="Arial"/>
          <w:szCs w:val="20"/>
        </w:rPr>
      </w:pPr>
    </w:p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2037"/>
        <w:gridCol w:w="2063"/>
        <w:gridCol w:w="2243"/>
        <w:gridCol w:w="2048"/>
      </w:tblGrid>
      <w:tr w:rsidR="006602EB" w:rsidRPr="006123BE" w:rsidTr="00E072C0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>
              <w:t>Rúbrica Tema 1</w:t>
            </w:r>
          </w:p>
        </w:tc>
      </w:tr>
      <w:tr w:rsidR="006602EB" w:rsidRPr="006123BE" w:rsidTr="00E072C0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6602EB" w:rsidRPr="006123BE" w:rsidTr="00E072C0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 w:rsidRPr="006123BE">
              <w:t>Sobre 10 puntos</w:t>
            </w:r>
          </w:p>
        </w:tc>
      </w:tr>
      <w:tr w:rsidR="00D63275" w:rsidRPr="006123BE" w:rsidTr="00E072C0">
        <w:trPr>
          <w:trHeight w:val="476"/>
        </w:trPr>
        <w:tc>
          <w:tcPr>
            <w:tcW w:w="1470" w:type="dxa"/>
            <w:shd w:val="clear" w:color="auto" w:fill="auto"/>
          </w:tcPr>
          <w:p w:rsidR="006602EB" w:rsidRPr="006123BE" w:rsidRDefault="006602EB" w:rsidP="00E072C0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6602EB" w:rsidRPr="006123BE" w:rsidRDefault="006602EB" w:rsidP="00E072C0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6602EB" w:rsidRPr="006123BE" w:rsidRDefault="006602EB" w:rsidP="00E072C0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6602EB" w:rsidRPr="006123BE" w:rsidRDefault="006602EB" w:rsidP="00E072C0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6602EB" w:rsidRPr="006123BE" w:rsidRDefault="006602EB" w:rsidP="00E072C0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D63275" w:rsidRPr="006123BE" w:rsidTr="00D63275">
        <w:trPr>
          <w:trHeight w:val="3183"/>
        </w:trPr>
        <w:tc>
          <w:tcPr>
            <w:tcW w:w="1470" w:type="dxa"/>
            <w:shd w:val="clear" w:color="auto" w:fill="auto"/>
          </w:tcPr>
          <w:p w:rsidR="006602EB" w:rsidRPr="00D63275" w:rsidRDefault="006602EB" w:rsidP="003A1096">
            <w:pPr>
              <w:spacing w:line="360" w:lineRule="auto"/>
              <w:rPr>
                <w:sz w:val="20"/>
                <w:szCs w:val="20"/>
              </w:rPr>
            </w:pPr>
            <w:r w:rsidRPr="00D63275">
              <w:rPr>
                <w:sz w:val="20"/>
                <w:szCs w:val="20"/>
              </w:rPr>
              <w:t>DESEMPEÑO EN IDENTIFICAR LAS TECNICAS DE SEPARACIÓN  Y RECORDAR SUS MATERIALES.</w:t>
            </w:r>
          </w:p>
        </w:tc>
        <w:tc>
          <w:tcPr>
            <w:tcW w:w="2037" w:type="dxa"/>
            <w:shd w:val="clear" w:color="auto" w:fill="auto"/>
          </w:tcPr>
          <w:p w:rsidR="006602EB" w:rsidRPr="006123BE" w:rsidRDefault="006602EB" w:rsidP="003A1096">
            <w:pPr>
              <w:spacing w:line="360" w:lineRule="auto"/>
            </w:pPr>
            <w:r>
              <w:t>El e</w:t>
            </w:r>
            <w:r w:rsidR="003A1096">
              <w:t xml:space="preserve">studiante identifica </w:t>
            </w:r>
            <w:r w:rsidR="00D63275">
              <w:t xml:space="preserve">1 de 5 </w:t>
            </w:r>
            <w:r w:rsidR="003A1096">
              <w:t xml:space="preserve">técnicas de separación de forma correcta, pero </w:t>
            </w:r>
            <w:r w:rsidR="00D63275">
              <w:t xml:space="preserve">también </w:t>
            </w:r>
            <w:r w:rsidR="003A1096">
              <w:t xml:space="preserve">se extraña la falta de materiales </w:t>
            </w:r>
          </w:p>
        </w:tc>
        <w:tc>
          <w:tcPr>
            <w:tcW w:w="2063" w:type="dxa"/>
            <w:shd w:val="clear" w:color="auto" w:fill="auto"/>
          </w:tcPr>
          <w:p w:rsidR="006602EB" w:rsidRPr="006123BE" w:rsidRDefault="006602EB" w:rsidP="00E072C0">
            <w:pPr>
              <w:spacing w:line="360" w:lineRule="auto"/>
            </w:pPr>
            <w:r w:rsidRPr="006123BE">
              <w:t>El estud</w:t>
            </w:r>
            <w:r w:rsidR="003A1096">
              <w:t xml:space="preserve">iante identifica </w:t>
            </w:r>
            <w:r w:rsidR="00D63275">
              <w:t xml:space="preserve">2 de 5 técnicas de separación de forma correcta, pero persiste la falta de materiales </w:t>
            </w:r>
          </w:p>
        </w:tc>
        <w:tc>
          <w:tcPr>
            <w:tcW w:w="2243" w:type="dxa"/>
            <w:shd w:val="clear" w:color="auto" w:fill="auto"/>
          </w:tcPr>
          <w:p w:rsidR="006602EB" w:rsidRPr="006123BE" w:rsidRDefault="006602EB" w:rsidP="00D63275">
            <w:pPr>
              <w:spacing w:line="360" w:lineRule="auto"/>
            </w:pPr>
            <w:r w:rsidRPr="006123BE">
              <w:t>El estudi</w:t>
            </w:r>
            <w:r w:rsidR="00D63275">
              <w:t xml:space="preserve">ante identifica 3 de 5 técnicas de separación </w:t>
            </w:r>
            <w:r>
              <w:t>correctamente</w:t>
            </w:r>
            <w:r w:rsidR="00D63275">
              <w:t xml:space="preserve">, y puede recordar los materiales </w:t>
            </w:r>
          </w:p>
        </w:tc>
        <w:tc>
          <w:tcPr>
            <w:tcW w:w="2048" w:type="dxa"/>
            <w:shd w:val="clear" w:color="auto" w:fill="auto"/>
          </w:tcPr>
          <w:p w:rsidR="006602EB" w:rsidRPr="006123BE" w:rsidRDefault="006602EB" w:rsidP="00E072C0">
            <w:pPr>
              <w:spacing w:line="360" w:lineRule="auto"/>
            </w:pPr>
            <w:r w:rsidRPr="006123BE">
              <w:t>El estudi</w:t>
            </w:r>
            <w:r w:rsidR="00D63275">
              <w:t xml:space="preserve">ante identifica </w:t>
            </w:r>
            <w:r>
              <w:t xml:space="preserve">correctamente </w:t>
            </w:r>
            <w:r w:rsidR="00D63275">
              <w:t xml:space="preserve">los </w:t>
            </w:r>
            <w:r>
              <w:t>5</w:t>
            </w:r>
            <w:r w:rsidRPr="006123BE">
              <w:t xml:space="preserve"> ítems solicitados</w:t>
            </w:r>
            <w:r w:rsidR="00D63275">
              <w:t xml:space="preserve"> y recuerda todos los materiales</w:t>
            </w:r>
            <w:r>
              <w:t>.</w:t>
            </w:r>
          </w:p>
        </w:tc>
      </w:tr>
      <w:tr w:rsidR="00D63275" w:rsidRPr="006123BE" w:rsidTr="00E072C0">
        <w:trPr>
          <w:trHeight w:val="476"/>
        </w:trPr>
        <w:tc>
          <w:tcPr>
            <w:tcW w:w="1470" w:type="dxa"/>
            <w:shd w:val="clear" w:color="auto" w:fill="auto"/>
          </w:tcPr>
          <w:p w:rsidR="006602EB" w:rsidRPr="006123BE" w:rsidRDefault="006602EB" w:rsidP="00E072C0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6602EB" w:rsidRPr="006123BE" w:rsidRDefault="006602EB" w:rsidP="00E072C0">
            <w:pPr>
              <w:jc w:val="center"/>
            </w:pPr>
            <w:r w:rsidRPr="006123BE">
              <w:t>9-10</w:t>
            </w:r>
          </w:p>
        </w:tc>
      </w:tr>
    </w:tbl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6602EB" w:rsidRDefault="006602EB" w:rsidP="001A1F34">
      <w:pPr>
        <w:spacing w:after="0" w:line="240" w:lineRule="auto"/>
        <w:jc w:val="both"/>
        <w:rPr>
          <w:rFonts w:cs="Arial"/>
          <w:szCs w:val="20"/>
        </w:rPr>
      </w:pPr>
    </w:p>
    <w:p w:rsidR="00A63E0E" w:rsidRDefault="003E7D0E" w:rsidP="00881A51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OBTENCIÓN DE ALCOHOLES (10 ptos) Reacciones de alcoholes y d</w:t>
      </w:r>
      <w:r w:rsidR="00A63E0E" w:rsidRPr="00A63E0E">
        <w:rPr>
          <w:rFonts w:cs="Arial"/>
          <w:b/>
          <w:szCs w:val="20"/>
        </w:rPr>
        <w:t>el siguiente esquema de reacción indique</w:t>
      </w:r>
      <w:r w:rsidR="00A63E0E">
        <w:rPr>
          <w:rFonts w:cs="Arial"/>
          <w:b/>
          <w:szCs w:val="20"/>
        </w:rPr>
        <w:t>:</w:t>
      </w:r>
    </w:p>
    <w:p w:rsidR="00B96607" w:rsidRDefault="00B96607" w:rsidP="00B96607">
      <w:pPr>
        <w:pStyle w:val="Prrafodelista"/>
        <w:spacing w:after="0" w:line="240" w:lineRule="auto"/>
        <w:jc w:val="both"/>
        <w:rPr>
          <w:rFonts w:cs="Arial"/>
          <w:b/>
          <w:szCs w:val="20"/>
        </w:rPr>
      </w:pPr>
    </w:p>
    <w:p w:rsidR="00A63E0E" w:rsidRPr="00285E98" w:rsidRDefault="00A63E0E" w:rsidP="00A63E0E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cs="Arial"/>
          <w:szCs w:val="20"/>
        </w:rPr>
      </w:pPr>
      <w:r w:rsidRPr="00285E98">
        <w:rPr>
          <w:rFonts w:cs="Arial"/>
          <w:szCs w:val="20"/>
        </w:rPr>
        <w:t xml:space="preserve">El nombre de cada reacción en la que intervienen alcoholes </w:t>
      </w:r>
    </w:p>
    <w:p w:rsidR="00A63E0E" w:rsidRPr="00285E98" w:rsidRDefault="00A63E0E" w:rsidP="00A63E0E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cs="Arial"/>
          <w:szCs w:val="20"/>
        </w:rPr>
      </w:pPr>
      <w:r w:rsidRPr="00285E98">
        <w:rPr>
          <w:rFonts w:cs="Arial"/>
          <w:szCs w:val="20"/>
        </w:rPr>
        <w:t xml:space="preserve">El dibujo del producto principal de cada reacción. </w:t>
      </w:r>
    </w:p>
    <w:p w:rsidR="001A1F34" w:rsidRPr="00285E98" w:rsidRDefault="00A63E0E" w:rsidP="00A63E0E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cs="Arial"/>
          <w:szCs w:val="20"/>
        </w:rPr>
      </w:pPr>
      <w:r w:rsidRPr="00285E98">
        <w:rPr>
          <w:rFonts w:cs="Arial"/>
          <w:szCs w:val="20"/>
        </w:rPr>
        <w:t>La finalidad de cada reacción.</w:t>
      </w:r>
    </w:p>
    <w:p w:rsidR="00AB6D6C" w:rsidRPr="00AB6D6C" w:rsidRDefault="00AB6D6C" w:rsidP="00AB6D6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881A51" w:rsidRDefault="00881A51" w:rsidP="00881A51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</w:pPr>
      <w:r>
        <w:object w:dxaOrig="7695" w:dyaOrig="32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171pt" o:ole="">
            <v:imagedata r:id="rId9" o:title=""/>
          </v:shape>
          <o:OLEObject Type="Embed" ProgID="ACD.ChemSketch.20" ShapeID="_x0000_i1025" DrawAspect="Content" ObjectID="_1535291154" r:id="rId10"/>
        </w:object>
      </w:r>
    </w:p>
    <w:p w:rsidR="00FA6A1F" w:rsidRDefault="00FA6A1F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0"/>
        <w:gridCol w:w="2037"/>
        <w:gridCol w:w="2063"/>
        <w:gridCol w:w="2243"/>
        <w:gridCol w:w="2048"/>
      </w:tblGrid>
      <w:tr w:rsidR="0039039D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>
              <w:lastRenderedPageBreak/>
              <w:t>Rúbrica Tema 1</w:t>
            </w:r>
          </w:p>
        </w:tc>
      </w:tr>
      <w:tr w:rsidR="0039039D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39039D" w:rsidRPr="006123BE" w:rsidTr="00D93488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 w:rsidRPr="006123BE">
              <w:t>Sobre 10 puntos</w:t>
            </w:r>
          </w:p>
        </w:tc>
      </w:tr>
      <w:tr w:rsidR="0039039D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39039D" w:rsidRPr="006123BE" w:rsidRDefault="0039039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39039D" w:rsidRPr="006123BE" w:rsidRDefault="0039039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39039D" w:rsidRPr="006123BE" w:rsidRDefault="0039039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39039D" w:rsidRPr="006123BE" w:rsidRDefault="0039039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39039D" w:rsidRPr="006123BE" w:rsidRDefault="0039039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39039D" w:rsidRPr="006123BE" w:rsidTr="00D93488">
        <w:trPr>
          <w:trHeight w:val="3183"/>
        </w:trPr>
        <w:tc>
          <w:tcPr>
            <w:tcW w:w="1470" w:type="dxa"/>
            <w:shd w:val="clear" w:color="auto" w:fill="auto"/>
          </w:tcPr>
          <w:p w:rsidR="0039039D" w:rsidRPr="00D63275" w:rsidRDefault="0039039D" w:rsidP="00D9348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DESEMPEÑO EN IDENTIFICAR LAS REACCIONES DE OBTENCIÓN DE ALCOHOLES Y RECORDAR SU IMPORTANCIA</w:t>
            </w:r>
          </w:p>
        </w:tc>
        <w:tc>
          <w:tcPr>
            <w:tcW w:w="2037" w:type="dxa"/>
            <w:shd w:val="clear" w:color="auto" w:fill="auto"/>
          </w:tcPr>
          <w:p w:rsidR="0039039D" w:rsidRPr="006123BE" w:rsidRDefault="0039039D" w:rsidP="0039039D">
            <w:pPr>
              <w:spacing w:line="360" w:lineRule="auto"/>
            </w:pPr>
            <w:r>
              <w:t xml:space="preserve">El estudiante identifica las reacciones y completa los literales a y b </w:t>
            </w:r>
          </w:p>
        </w:tc>
        <w:tc>
          <w:tcPr>
            <w:tcW w:w="2063" w:type="dxa"/>
            <w:shd w:val="clear" w:color="auto" w:fill="auto"/>
          </w:tcPr>
          <w:p w:rsidR="0039039D" w:rsidRPr="006123BE" w:rsidRDefault="0039039D" w:rsidP="0039039D">
            <w:pPr>
              <w:spacing w:line="360" w:lineRule="auto"/>
            </w:pPr>
            <w:r w:rsidRPr="006123BE">
              <w:t>El estud</w:t>
            </w:r>
            <w:r>
              <w:t xml:space="preserve">iante identifica las reacciones químicas  y completa los literales a b y c , pero falta mejorar la finalidad de su explicación  </w:t>
            </w:r>
          </w:p>
        </w:tc>
        <w:tc>
          <w:tcPr>
            <w:tcW w:w="2243" w:type="dxa"/>
            <w:shd w:val="clear" w:color="auto" w:fill="auto"/>
          </w:tcPr>
          <w:p w:rsidR="0039039D" w:rsidRPr="006123BE" w:rsidRDefault="0039039D" w:rsidP="0039039D">
            <w:pPr>
              <w:spacing w:line="360" w:lineRule="auto"/>
            </w:pPr>
            <w:r w:rsidRPr="006123BE">
              <w:t>El estudi</w:t>
            </w:r>
            <w:r>
              <w:t xml:space="preserve">ante identifica las reacciones químicas y completa los literales a, b y c, mejora la calidad finalidad de su explicación  </w:t>
            </w:r>
          </w:p>
        </w:tc>
        <w:tc>
          <w:tcPr>
            <w:tcW w:w="2048" w:type="dxa"/>
            <w:shd w:val="clear" w:color="auto" w:fill="auto"/>
          </w:tcPr>
          <w:p w:rsidR="0039039D" w:rsidRPr="006123BE" w:rsidRDefault="0039039D" w:rsidP="0039039D">
            <w:pPr>
              <w:spacing w:line="360" w:lineRule="auto"/>
            </w:pPr>
            <w:r w:rsidRPr="006123BE">
              <w:t>El estudi</w:t>
            </w:r>
            <w:r>
              <w:t xml:space="preserve">ante identifica las reacciones químicas y completa los literales a, b, y c explica de forma ordena y metodológica la finalidad de cada reacción  </w:t>
            </w:r>
          </w:p>
        </w:tc>
      </w:tr>
      <w:tr w:rsidR="0039039D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39039D" w:rsidRPr="006123BE" w:rsidRDefault="0039039D" w:rsidP="00D93488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39039D" w:rsidRPr="006123BE" w:rsidRDefault="0039039D" w:rsidP="00D93488">
            <w:pPr>
              <w:jc w:val="center"/>
            </w:pPr>
            <w:r w:rsidRPr="006123BE">
              <w:t>9-10</w:t>
            </w:r>
          </w:p>
        </w:tc>
      </w:tr>
    </w:tbl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F3128D" w:rsidRPr="00285E98" w:rsidRDefault="00F3128D" w:rsidP="00A63E0E">
      <w:pPr>
        <w:pStyle w:val="Prrafodelista"/>
        <w:spacing w:after="0" w:line="240" w:lineRule="auto"/>
        <w:ind w:left="284"/>
        <w:jc w:val="both"/>
        <w:rPr>
          <w:rFonts w:cs="Arial"/>
          <w:b/>
          <w:szCs w:val="20"/>
        </w:rPr>
      </w:pPr>
    </w:p>
    <w:p w:rsidR="00285E98" w:rsidRDefault="00285E98" w:rsidP="00285E98">
      <w:pPr>
        <w:jc w:val="both"/>
        <w:rPr>
          <w:sz w:val="24"/>
          <w:szCs w:val="24"/>
        </w:rPr>
      </w:pPr>
      <w:r w:rsidRPr="00285E98">
        <w:rPr>
          <w:b/>
          <w:sz w:val="24"/>
          <w:szCs w:val="24"/>
        </w:rPr>
        <w:t xml:space="preserve">3. </w:t>
      </w:r>
      <w:r w:rsidR="005A237A">
        <w:rPr>
          <w:b/>
          <w:sz w:val="24"/>
          <w:szCs w:val="24"/>
        </w:rPr>
        <w:t>DETERMINACIÓN DE UN COMPUESTO ORGÁNICO</w:t>
      </w:r>
      <w:r>
        <w:rPr>
          <w:sz w:val="24"/>
          <w:szCs w:val="24"/>
        </w:rPr>
        <w:t xml:space="preserve"> ( 10 ptos.) </w:t>
      </w:r>
      <w:r w:rsidRPr="006C730B">
        <w:rPr>
          <w:sz w:val="24"/>
          <w:szCs w:val="24"/>
        </w:rPr>
        <w:t>Complete el siguiente cuadro, considerando que un compuesto desconocido da positivo con los</w:t>
      </w:r>
      <w:r>
        <w:rPr>
          <w:sz w:val="24"/>
          <w:szCs w:val="24"/>
        </w:rPr>
        <w:t xml:space="preserve"> siguientes</w:t>
      </w:r>
      <w:r w:rsidRPr="006C730B">
        <w:rPr>
          <w:sz w:val="24"/>
          <w:szCs w:val="24"/>
        </w:rPr>
        <w:t xml:space="preserve"> reactivos</w:t>
      </w:r>
    </w:p>
    <w:tbl>
      <w:tblPr>
        <w:tblStyle w:val="Tablaconcuadrcula"/>
        <w:tblW w:w="9385" w:type="dxa"/>
        <w:tblInd w:w="-5" w:type="dxa"/>
        <w:tblLook w:val="04A0" w:firstRow="1" w:lastRow="0" w:firstColumn="1" w:lastColumn="0" w:noHBand="0" w:noVBand="1"/>
      </w:tblPr>
      <w:tblGrid>
        <w:gridCol w:w="2156"/>
        <w:gridCol w:w="3118"/>
        <w:gridCol w:w="4111"/>
      </w:tblGrid>
      <w:tr w:rsidR="00F3128D" w:rsidTr="00D93488">
        <w:trPr>
          <w:trHeight w:val="974"/>
        </w:trPr>
        <w:tc>
          <w:tcPr>
            <w:tcW w:w="2156" w:type="dxa"/>
          </w:tcPr>
          <w:p w:rsidR="00F3128D" w:rsidRDefault="00F3128D" w:rsidP="00D9348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C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C"/>
              </w:rPr>
              <w:t xml:space="preserve">Reactivo  </w:t>
            </w:r>
          </w:p>
        </w:tc>
        <w:tc>
          <w:tcPr>
            <w:tcW w:w="3118" w:type="dxa"/>
          </w:tcPr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C"/>
              </w:rPr>
              <w:t>Características de la reacción</w:t>
            </w:r>
          </w:p>
        </w:tc>
        <w:tc>
          <w:tcPr>
            <w:tcW w:w="4111" w:type="dxa"/>
          </w:tcPr>
          <w:p w:rsidR="00F3128D" w:rsidRDefault="00F3128D" w:rsidP="00D9348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C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C"/>
              </w:rPr>
              <w:t>Esquema general de la reacción</w:t>
            </w:r>
          </w:p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</w:p>
        </w:tc>
      </w:tr>
      <w:tr w:rsidR="00F3128D" w:rsidTr="00D93488">
        <w:trPr>
          <w:trHeight w:val="1274"/>
        </w:trPr>
        <w:tc>
          <w:tcPr>
            <w:tcW w:w="2156" w:type="dxa"/>
          </w:tcPr>
          <w:p w:rsidR="00F3128D" w:rsidRPr="00043189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 w:rsidRPr="00043189">
              <w:rPr>
                <w:rFonts w:ascii="Arial" w:hAnsi="Arial" w:cs="Arial"/>
                <w:sz w:val="24"/>
                <w:szCs w:val="24"/>
                <w:lang w:val="es-EC"/>
              </w:rPr>
              <w:t>Reactivo de Tollens</w:t>
            </w:r>
          </w:p>
        </w:tc>
        <w:tc>
          <w:tcPr>
            <w:tcW w:w="3118" w:type="dxa"/>
          </w:tcPr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</w:p>
        </w:tc>
        <w:tc>
          <w:tcPr>
            <w:tcW w:w="4111" w:type="dxa"/>
          </w:tcPr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</w:p>
        </w:tc>
      </w:tr>
      <w:tr w:rsidR="00F3128D" w:rsidTr="00D93488">
        <w:trPr>
          <w:trHeight w:val="1274"/>
        </w:trPr>
        <w:tc>
          <w:tcPr>
            <w:tcW w:w="2156" w:type="dxa"/>
          </w:tcPr>
          <w:p w:rsidR="00F3128D" w:rsidRDefault="00F3128D" w:rsidP="00D9348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C79EE">
              <w:rPr>
                <w:rFonts w:ascii="Arial" w:hAnsi="Arial" w:cs="Arial"/>
                <w:sz w:val="24"/>
                <w:szCs w:val="24"/>
                <w:lang w:val="es-EC"/>
              </w:rPr>
              <w:t>Fucsina Básico</w:t>
            </w:r>
            <w:r>
              <w:rPr>
                <w:rFonts w:ascii="Arial" w:hAnsi="Arial" w:cs="Arial"/>
                <w:sz w:val="24"/>
                <w:szCs w:val="24"/>
                <w:lang w:val="es-EC"/>
              </w:rPr>
              <w:t xml:space="preserve"> </w:t>
            </w:r>
            <w:r w:rsidRPr="008C79EE">
              <w:rPr>
                <w:rFonts w:ascii="Arial" w:hAnsi="Arial" w:cs="Arial"/>
                <w:sz w:val="24"/>
                <w:szCs w:val="24"/>
                <w:lang w:val="es-EC"/>
              </w:rPr>
              <w:t>+ NaHSO3</w:t>
            </w:r>
          </w:p>
        </w:tc>
        <w:tc>
          <w:tcPr>
            <w:tcW w:w="3118" w:type="dxa"/>
          </w:tcPr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:rsidR="00F3128D" w:rsidRPr="008C79EE" w:rsidRDefault="00F3128D" w:rsidP="00D934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128D" w:rsidRDefault="00F3128D" w:rsidP="00285E98">
      <w:pPr>
        <w:jc w:val="both"/>
        <w:rPr>
          <w:sz w:val="24"/>
          <w:szCs w:val="24"/>
        </w:rPr>
      </w:pPr>
    </w:p>
    <w:p w:rsidR="00F3128D" w:rsidRDefault="00F3128D" w:rsidP="00285E98">
      <w:pPr>
        <w:jc w:val="both"/>
        <w:rPr>
          <w:sz w:val="24"/>
          <w:szCs w:val="24"/>
        </w:rPr>
      </w:pPr>
    </w:p>
    <w:p w:rsidR="00F3128D" w:rsidRDefault="00F3128D" w:rsidP="00285E98">
      <w:pPr>
        <w:jc w:val="both"/>
        <w:rPr>
          <w:sz w:val="24"/>
          <w:szCs w:val="24"/>
        </w:rPr>
      </w:pPr>
    </w:p>
    <w:p w:rsidR="00F3128D" w:rsidRDefault="00F3128D" w:rsidP="00285E98">
      <w:pPr>
        <w:jc w:val="both"/>
        <w:rPr>
          <w:sz w:val="24"/>
          <w:szCs w:val="24"/>
        </w:rPr>
      </w:pPr>
    </w:p>
    <w:p w:rsidR="00F3128D" w:rsidRDefault="00F3128D" w:rsidP="00285E98">
      <w:pPr>
        <w:jc w:val="both"/>
        <w:rPr>
          <w:sz w:val="24"/>
          <w:szCs w:val="24"/>
        </w:rPr>
      </w:pPr>
    </w:p>
    <w:p w:rsidR="00F3128D" w:rsidRPr="006C730B" w:rsidRDefault="00F3128D" w:rsidP="00285E98">
      <w:pPr>
        <w:jc w:val="both"/>
        <w:rPr>
          <w:sz w:val="24"/>
          <w:szCs w:val="24"/>
        </w:rPr>
      </w:pPr>
    </w:p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8"/>
        <w:gridCol w:w="1985"/>
        <w:gridCol w:w="2008"/>
        <w:gridCol w:w="2191"/>
        <w:gridCol w:w="1999"/>
      </w:tblGrid>
      <w:tr w:rsidR="00F3128D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>
              <w:lastRenderedPageBreak/>
              <w:t>Rúbrica Tema 1</w:t>
            </w:r>
          </w:p>
        </w:tc>
      </w:tr>
      <w:tr w:rsidR="00F3128D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F3128D" w:rsidRPr="006123BE" w:rsidTr="00D93488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 w:rsidRPr="006123BE">
              <w:t>Sobre 10 puntos</w:t>
            </w:r>
          </w:p>
        </w:tc>
      </w:tr>
      <w:tr w:rsidR="00A43E88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F3128D" w:rsidRPr="006123BE" w:rsidRDefault="00F3128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F3128D" w:rsidRPr="006123BE" w:rsidRDefault="00F3128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F3128D" w:rsidRPr="006123BE" w:rsidRDefault="00F3128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F3128D" w:rsidRPr="006123BE" w:rsidRDefault="00F3128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F3128D" w:rsidRPr="006123BE" w:rsidRDefault="00F3128D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A43E88" w:rsidRPr="006123BE" w:rsidTr="00D93488">
        <w:trPr>
          <w:trHeight w:val="3183"/>
        </w:trPr>
        <w:tc>
          <w:tcPr>
            <w:tcW w:w="1470" w:type="dxa"/>
            <w:shd w:val="clear" w:color="auto" w:fill="auto"/>
          </w:tcPr>
          <w:p w:rsidR="00F3128D" w:rsidRPr="00D63275" w:rsidRDefault="00F3128D" w:rsidP="00D9348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DESEMPEÑ</w:t>
            </w:r>
            <w:r w:rsidR="0028583B">
              <w:rPr>
                <w:sz w:val="20"/>
                <w:szCs w:val="20"/>
              </w:rPr>
              <w:t>O EN DESARROLLAR LAS CARACTERIS</w:t>
            </w:r>
            <w:r>
              <w:rPr>
                <w:sz w:val="20"/>
                <w:szCs w:val="20"/>
              </w:rPr>
              <w:t>T</w:t>
            </w:r>
            <w:r w:rsidR="0028583B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CAS DE LA REACCIÓN Y ELABORACIÓN DE ESQUEMAS DE REACCIÓN  </w:t>
            </w:r>
          </w:p>
        </w:tc>
        <w:tc>
          <w:tcPr>
            <w:tcW w:w="2037" w:type="dxa"/>
            <w:shd w:val="clear" w:color="auto" w:fill="auto"/>
          </w:tcPr>
          <w:p w:rsidR="00F3128D" w:rsidRPr="006123BE" w:rsidRDefault="00F3128D" w:rsidP="00D93488">
            <w:pPr>
              <w:spacing w:line="360" w:lineRule="auto"/>
            </w:pPr>
            <w:r>
              <w:t xml:space="preserve">El estudiante puede desarrollar las características de la reacción y </w:t>
            </w:r>
            <w:r w:rsidR="00A43E88">
              <w:t xml:space="preserve">desarrolla un esquema de reacción  incompleto </w:t>
            </w:r>
          </w:p>
        </w:tc>
        <w:tc>
          <w:tcPr>
            <w:tcW w:w="2063" w:type="dxa"/>
            <w:shd w:val="clear" w:color="auto" w:fill="auto"/>
          </w:tcPr>
          <w:p w:rsidR="00F3128D" w:rsidRPr="006123BE" w:rsidRDefault="00F3128D" w:rsidP="00A43E88">
            <w:pPr>
              <w:spacing w:line="360" w:lineRule="auto"/>
            </w:pPr>
            <w:r w:rsidRPr="006123BE">
              <w:t>El estud</w:t>
            </w:r>
            <w:r>
              <w:t xml:space="preserve">iante </w:t>
            </w:r>
            <w:r w:rsidR="00A43E88">
              <w:t xml:space="preserve">puede desarrollar las características de la reacción y desarrolla un esquema de reacción con pocos elementos </w:t>
            </w:r>
          </w:p>
        </w:tc>
        <w:tc>
          <w:tcPr>
            <w:tcW w:w="2243" w:type="dxa"/>
            <w:shd w:val="clear" w:color="auto" w:fill="auto"/>
          </w:tcPr>
          <w:p w:rsidR="00F3128D" w:rsidRPr="006123BE" w:rsidRDefault="00F3128D" w:rsidP="00A43E88">
            <w:pPr>
              <w:spacing w:line="360" w:lineRule="auto"/>
            </w:pPr>
            <w:r w:rsidRPr="006123BE">
              <w:t>El estudi</w:t>
            </w:r>
            <w:r w:rsidR="00A43E88">
              <w:t>ante desarrolla las características de la reacción</w:t>
            </w:r>
            <w:r>
              <w:t xml:space="preserve">  y </w:t>
            </w:r>
            <w:r w:rsidR="00A43E88">
              <w:t xml:space="preserve">desarrolla un desarrolla un esquema de reacciones completas </w:t>
            </w:r>
            <w:r>
              <w:t xml:space="preserve">  </w:t>
            </w:r>
          </w:p>
        </w:tc>
        <w:tc>
          <w:tcPr>
            <w:tcW w:w="2048" w:type="dxa"/>
            <w:shd w:val="clear" w:color="auto" w:fill="auto"/>
          </w:tcPr>
          <w:p w:rsidR="00F3128D" w:rsidRPr="006123BE" w:rsidRDefault="00F3128D" w:rsidP="00A43E88">
            <w:pPr>
              <w:spacing w:line="360" w:lineRule="auto"/>
            </w:pPr>
            <w:r w:rsidRPr="006123BE">
              <w:t xml:space="preserve">El </w:t>
            </w:r>
            <w:r w:rsidR="00A43E88">
              <w:t xml:space="preserve">estudiante desarrolla las características de la reacción correctamente y desarrolla un esquema creativo de reacciones completas </w:t>
            </w:r>
          </w:p>
        </w:tc>
      </w:tr>
      <w:tr w:rsidR="00A43E88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F3128D" w:rsidRPr="006123BE" w:rsidRDefault="00F3128D" w:rsidP="00D93488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F3128D" w:rsidRPr="006123BE" w:rsidRDefault="00F3128D" w:rsidP="00D93488">
            <w:pPr>
              <w:jc w:val="center"/>
            </w:pPr>
            <w:r w:rsidRPr="006123BE">
              <w:t>9-10</w:t>
            </w:r>
          </w:p>
        </w:tc>
      </w:tr>
    </w:tbl>
    <w:p w:rsidR="003E7D0E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p w:rsidR="0028583B" w:rsidRDefault="0028583B" w:rsidP="0028583B">
      <w:r>
        <w:rPr>
          <w:b/>
        </w:rPr>
        <w:t xml:space="preserve">4. </w:t>
      </w:r>
      <w:r w:rsidRPr="0028583B">
        <w:rPr>
          <w:b/>
        </w:rPr>
        <w:t xml:space="preserve">ALDEHIDOS </w:t>
      </w:r>
      <w:r w:rsidR="00C849C3">
        <w:t>(5</w:t>
      </w:r>
      <w:r>
        <w:t xml:space="preserve"> ptos.) Complete cada uno de los enunciados , utilizando los elementos alternativos dentro de la tabla 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602"/>
        <w:gridCol w:w="1625"/>
        <w:gridCol w:w="1843"/>
        <w:gridCol w:w="1842"/>
        <w:gridCol w:w="2268"/>
      </w:tblGrid>
      <w:tr w:rsidR="0028583B" w:rsidTr="0028583B">
        <w:tc>
          <w:tcPr>
            <w:tcW w:w="1602" w:type="dxa"/>
            <w:vAlign w:val="center"/>
          </w:tcPr>
          <w:p w:rsidR="0028583B" w:rsidRDefault="0028583B" w:rsidP="00D93488">
            <w:pPr>
              <w:jc w:val="center"/>
            </w:pPr>
            <w:r>
              <w:t>Dióxido de carbono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625" w:type="dxa"/>
            <w:vAlign w:val="center"/>
          </w:tcPr>
          <w:p w:rsidR="0028583B" w:rsidRDefault="0028583B" w:rsidP="00D93488">
            <w:pPr>
              <w:jc w:val="center"/>
            </w:pPr>
            <w:r>
              <w:t>Cloruro de calcio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843" w:type="dxa"/>
            <w:vAlign w:val="center"/>
          </w:tcPr>
          <w:p w:rsidR="0028583B" w:rsidRDefault="0028583B" w:rsidP="00D93488">
            <w:pPr>
              <w:jc w:val="center"/>
            </w:pPr>
            <w:r>
              <w:t>Agente oxidante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842" w:type="dxa"/>
            <w:vAlign w:val="center"/>
          </w:tcPr>
          <w:p w:rsidR="0028583B" w:rsidRDefault="0028583B" w:rsidP="00D93488">
            <w:pPr>
              <w:jc w:val="center"/>
            </w:pPr>
            <w:r>
              <w:t>Carbonato de calcio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2268" w:type="dxa"/>
            <w:vAlign w:val="center"/>
          </w:tcPr>
          <w:p w:rsidR="0028583B" w:rsidRDefault="0028583B" w:rsidP="00D93488">
            <w:pPr>
              <w:jc w:val="center"/>
            </w:pPr>
            <w:r>
              <w:t>Carbonato de Bario</w:t>
            </w:r>
          </w:p>
          <w:p w:rsidR="0028583B" w:rsidRDefault="0028583B" w:rsidP="00D93488">
            <w:pPr>
              <w:jc w:val="center"/>
            </w:pPr>
          </w:p>
        </w:tc>
      </w:tr>
      <w:tr w:rsidR="0028583B" w:rsidTr="0028583B">
        <w:tc>
          <w:tcPr>
            <w:tcW w:w="1602" w:type="dxa"/>
            <w:vAlign w:val="center"/>
          </w:tcPr>
          <w:p w:rsidR="0028583B" w:rsidRDefault="0028583B" w:rsidP="00D93488">
            <w:pPr>
              <w:jc w:val="center"/>
            </w:pPr>
            <w:r>
              <w:t>Hidróxido de bario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625" w:type="dxa"/>
            <w:vAlign w:val="center"/>
          </w:tcPr>
          <w:p w:rsidR="0028583B" w:rsidRDefault="0028583B" w:rsidP="00D93488">
            <w:pPr>
              <w:jc w:val="center"/>
            </w:pPr>
            <w:r>
              <w:t>Agua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843" w:type="dxa"/>
            <w:vAlign w:val="center"/>
          </w:tcPr>
          <w:p w:rsidR="0028583B" w:rsidRDefault="0028583B" w:rsidP="00D93488">
            <w:pPr>
              <w:jc w:val="center"/>
            </w:pPr>
            <w:r>
              <w:t>Agente anhidro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1842" w:type="dxa"/>
            <w:vAlign w:val="center"/>
          </w:tcPr>
          <w:p w:rsidR="0028583B" w:rsidRDefault="0028583B" w:rsidP="00D93488">
            <w:pPr>
              <w:jc w:val="center"/>
            </w:pPr>
            <w:r>
              <w:t>Óxido de cobre II</w:t>
            </w:r>
          </w:p>
          <w:p w:rsidR="0028583B" w:rsidRDefault="0028583B" w:rsidP="00D93488">
            <w:pPr>
              <w:jc w:val="center"/>
            </w:pPr>
          </w:p>
        </w:tc>
        <w:tc>
          <w:tcPr>
            <w:tcW w:w="2268" w:type="dxa"/>
            <w:vAlign w:val="center"/>
          </w:tcPr>
          <w:p w:rsidR="0028583B" w:rsidRDefault="0028583B" w:rsidP="00D93488">
            <w:pPr>
              <w:jc w:val="center"/>
            </w:pPr>
            <w:r>
              <w:t>Agente reductor</w:t>
            </w:r>
          </w:p>
          <w:p w:rsidR="0028583B" w:rsidRDefault="0028583B" w:rsidP="00D93488">
            <w:pPr>
              <w:jc w:val="center"/>
            </w:pPr>
          </w:p>
        </w:tc>
      </w:tr>
    </w:tbl>
    <w:p w:rsidR="0028583B" w:rsidRDefault="0028583B" w:rsidP="0028583B"/>
    <w:p w:rsidR="0028583B" w:rsidRDefault="0028583B" w:rsidP="0028583B">
      <w:r>
        <w:t>El método de Liebig que utilizamos para la determinación de un compuesto orgánico lo podemos resumir en dos pasos:</w:t>
      </w:r>
    </w:p>
    <w:p w:rsidR="0028583B" w:rsidRDefault="0028583B" w:rsidP="0028583B">
      <w:r>
        <w:t xml:space="preserve"> 1. Combustión de la muestra orgánica a alta temperatura, con…………….., el mismo que actúa como……………………….</w:t>
      </w:r>
    </w:p>
    <w:p w:rsidR="0028583B" w:rsidRDefault="0028583B" w:rsidP="0028583B">
      <w:r>
        <w:t xml:space="preserve"> 2. Reacción </w:t>
      </w:r>
      <w:proofErr w:type="gramStart"/>
      <w:r>
        <w:t>de …</w:t>
      </w:r>
      <w:proofErr w:type="gramEnd"/>
      <w:r>
        <w:t xml:space="preserve">…………….(producto de la combustión), con ………………….. </w:t>
      </w:r>
      <w:proofErr w:type="gramStart"/>
      <w:r>
        <w:t>formando</w:t>
      </w:r>
      <w:proofErr w:type="gramEnd"/>
      <w:r>
        <w:t>…………………, un precipitado blanco, insoluble en exceso de reactivo pero soluble en soluciones ácidas.</w:t>
      </w:r>
    </w:p>
    <w:p w:rsidR="0028583B" w:rsidRDefault="0028583B" w:rsidP="0028583B"/>
    <w:p w:rsidR="0028583B" w:rsidRDefault="0028583B" w:rsidP="0028583B"/>
    <w:p w:rsidR="0028583B" w:rsidRDefault="0028583B" w:rsidP="0028583B"/>
    <w:p w:rsidR="0028583B" w:rsidRDefault="0028583B" w:rsidP="0028583B"/>
    <w:p w:rsidR="0028583B" w:rsidRDefault="0028583B" w:rsidP="0028583B"/>
    <w:p w:rsidR="0028583B" w:rsidRDefault="0028583B" w:rsidP="0028583B"/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017"/>
        <w:gridCol w:w="2042"/>
        <w:gridCol w:w="2223"/>
        <w:gridCol w:w="2030"/>
      </w:tblGrid>
      <w:tr w:rsidR="0028583B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>
              <w:lastRenderedPageBreak/>
              <w:t>Rúbrica Tema 1</w:t>
            </w:r>
          </w:p>
        </w:tc>
      </w:tr>
      <w:tr w:rsidR="0028583B" w:rsidRPr="006123BE" w:rsidTr="00D93488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28583B" w:rsidRPr="006123BE" w:rsidTr="00D93488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 w:rsidRPr="006123BE">
              <w:t>Sobre 10 puntos</w:t>
            </w:r>
          </w:p>
        </w:tc>
      </w:tr>
      <w:tr w:rsidR="0028583B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28583B" w:rsidRPr="006123BE" w:rsidRDefault="0028583B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28583B" w:rsidRPr="006123BE" w:rsidRDefault="0028583B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28583B" w:rsidRPr="006123BE" w:rsidRDefault="0028583B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28583B" w:rsidRPr="006123BE" w:rsidRDefault="0028583B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28583B" w:rsidRPr="006123BE" w:rsidRDefault="0028583B" w:rsidP="00D93488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28583B" w:rsidRPr="006123BE" w:rsidTr="00D93488">
        <w:trPr>
          <w:trHeight w:val="3183"/>
        </w:trPr>
        <w:tc>
          <w:tcPr>
            <w:tcW w:w="1470" w:type="dxa"/>
            <w:shd w:val="clear" w:color="auto" w:fill="auto"/>
          </w:tcPr>
          <w:p w:rsidR="0028583B" w:rsidRPr="00D63275" w:rsidRDefault="0028583B" w:rsidP="0028583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DESEMPEÑO EN IDENTIFICAR LOS COMPONENTES DE UNA REACCIÓN DE IDENTIFICACIÓN DE ALDEHIDOS </w:t>
            </w:r>
          </w:p>
        </w:tc>
        <w:tc>
          <w:tcPr>
            <w:tcW w:w="2037" w:type="dxa"/>
            <w:shd w:val="clear" w:color="auto" w:fill="auto"/>
          </w:tcPr>
          <w:p w:rsidR="0028583B" w:rsidRPr="006123BE" w:rsidRDefault="0028583B" w:rsidP="00D93488">
            <w:pPr>
              <w:spacing w:line="360" w:lineRule="auto"/>
            </w:pPr>
            <w:r>
              <w:t xml:space="preserve">El estudiante puede desarrollar las características de la reacción y desarrolla un esquema de reacción  incompleto </w:t>
            </w:r>
          </w:p>
        </w:tc>
        <w:tc>
          <w:tcPr>
            <w:tcW w:w="2063" w:type="dxa"/>
            <w:shd w:val="clear" w:color="auto" w:fill="auto"/>
          </w:tcPr>
          <w:p w:rsidR="0028583B" w:rsidRPr="006123BE" w:rsidRDefault="0028583B" w:rsidP="00D93488">
            <w:pPr>
              <w:spacing w:line="360" w:lineRule="auto"/>
            </w:pPr>
            <w:r w:rsidRPr="006123BE">
              <w:t>El estud</w:t>
            </w:r>
            <w:r>
              <w:t xml:space="preserve">iante puede desarrollar las características de la reacción y desarrolla un esquema de reacción con pocos elementos </w:t>
            </w:r>
          </w:p>
        </w:tc>
        <w:tc>
          <w:tcPr>
            <w:tcW w:w="2243" w:type="dxa"/>
            <w:shd w:val="clear" w:color="auto" w:fill="auto"/>
          </w:tcPr>
          <w:p w:rsidR="0028583B" w:rsidRPr="006123BE" w:rsidRDefault="0028583B" w:rsidP="00D93488">
            <w:pPr>
              <w:spacing w:line="360" w:lineRule="auto"/>
            </w:pPr>
            <w:r w:rsidRPr="006123BE">
              <w:t>El estudi</w:t>
            </w:r>
            <w:r>
              <w:t xml:space="preserve">ante desarrolla las características de la reacción  y desarrolla un desarrolla un esquema de reacciones completas   </w:t>
            </w:r>
          </w:p>
        </w:tc>
        <w:tc>
          <w:tcPr>
            <w:tcW w:w="2048" w:type="dxa"/>
            <w:shd w:val="clear" w:color="auto" w:fill="auto"/>
          </w:tcPr>
          <w:p w:rsidR="0028583B" w:rsidRPr="006123BE" w:rsidRDefault="0028583B" w:rsidP="00D93488">
            <w:pPr>
              <w:spacing w:line="360" w:lineRule="auto"/>
            </w:pPr>
            <w:r w:rsidRPr="006123BE">
              <w:t xml:space="preserve">El </w:t>
            </w:r>
            <w:r>
              <w:t xml:space="preserve">estudiante desarrolla las características de la reacción correctamente y desarrolla un esquema creativo de reacciones completas </w:t>
            </w:r>
          </w:p>
        </w:tc>
      </w:tr>
      <w:tr w:rsidR="0028583B" w:rsidRPr="006123BE" w:rsidTr="00D93488">
        <w:trPr>
          <w:trHeight w:val="476"/>
        </w:trPr>
        <w:tc>
          <w:tcPr>
            <w:tcW w:w="1470" w:type="dxa"/>
            <w:shd w:val="clear" w:color="auto" w:fill="auto"/>
          </w:tcPr>
          <w:p w:rsidR="0028583B" w:rsidRPr="006123BE" w:rsidRDefault="0028583B" w:rsidP="00D93488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28583B" w:rsidRPr="006123BE" w:rsidRDefault="0028583B" w:rsidP="00D93488">
            <w:pPr>
              <w:jc w:val="center"/>
            </w:pPr>
            <w:r w:rsidRPr="006123BE">
              <w:t>9-10</w:t>
            </w:r>
          </w:p>
        </w:tc>
      </w:tr>
    </w:tbl>
    <w:p w:rsidR="0028583B" w:rsidRDefault="0028583B" w:rsidP="0028583B"/>
    <w:p w:rsidR="00C849C3" w:rsidRPr="00B40466" w:rsidRDefault="00C849C3" w:rsidP="00C849C3">
      <w:pPr>
        <w:jc w:val="both"/>
        <w:rPr>
          <w:b/>
        </w:rPr>
      </w:pPr>
      <w:r>
        <w:t xml:space="preserve">5. </w:t>
      </w:r>
      <w:r w:rsidRPr="00C849C3">
        <w:rPr>
          <w:b/>
        </w:rPr>
        <w:t>DESTILACIÓN SIMPLE</w:t>
      </w:r>
      <w:r>
        <w:t xml:space="preserve"> (5 </w:t>
      </w:r>
      <w:proofErr w:type="spellStart"/>
      <w:r>
        <w:t>ptos</w:t>
      </w:r>
      <w:proofErr w:type="spellEnd"/>
      <w:r>
        <w:t xml:space="preserve">.) </w:t>
      </w:r>
      <w:r w:rsidRPr="00B40466">
        <w:rPr>
          <w:b/>
        </w:rPr>
        <w:t>COMPLETAR LOS ESPACIOS DEL SIGUIENTE PARRAFO SOBRE EL TEMA DEL METODO DE DESTILACION  ESCOGIENDO EL TÉRMINO CONCEPTUAL MAS APROPIADO.</w:t>
      </w:r>
    </w:p>
    <w:p w:rsidR="00C849C3" w:rsidRDefault="00C849C3" w:rsidP="00C849C3">
      <w:r>
        <w:t>PURO /  ENTRADA /  DISTANTES  / SEPARACION  /   AGUA /  BOLAS  /   HOMOGENEAS  / EVAPORAR/ REACCION  / CONDENSAR/   IMPURO /  CERCANO  /LINEAL  / HETEROGENEAS /  SALIDA.</w:t>
      </w:r>
    </w:p>
    <w:p w:rsidR="00C849C3" w:rsidRDefault="00C849C3" w:rsidP="00C849C3">
      <w:r>
        <w:t>Destilación Simple es un Método de __________para mezclas________,</w:t>
      </w:r>
      <w:r>
        <w:rPr>
          <w:color w:val="C00000"/>
          <w:u w:val="single"/>
        </w:rPr>
        <w:t xml:space="preserve"> </w:t>
      </w:r>
      <w:r>
        <w:t>con puntos de ebullición_______,</w:t>
      </w:r>
      <w:r>
        <w:rPr>
          <w:color w:val="C00000"/>
          <w:u w:val="single"/>
        </w:rPr>
        <w:t xml:space="preserve"> </w:t>
      </w:r>
      <w:r>
        <w:t xml:space="preserve">se utiliza un balón de destilación y un condensador </w:t>
      </w:r>
      <w:r w:rsidRPr="00C849C3">
        <w:rPr>
          <w:u w:val="single"/>
        </w:rPr>
        <w:t>______</w:t>
      </w:r>
      <w:proofErr w:type="gramStart"/>
      <w:r w:rsidRPr="00C849C3">
        <w:rPr>
          <w:u w:val="single"/>
        </w:rPr>
        <w:t>,</w:t>
      </w:r>
      <w:r w:rsidRPr="00C849C3">
        <w:t>que</w:t>
      </w:r>
      <w:proofErr w:type="gramEnd"/>
      <w:r w:rsidRPr="00C849C3">
        <w:t xml:space="preserve"> </w:t>
      </w:r>
      <w:r>
        <w:t>posee 2 mangueras para la _______</w:t>
      </w:r>
      <w:r>
        <w:rPr>
          <w:b/>
          <w:color w:val="C00000"/>
        </w:rPr>
        <w:t xml:space="preserve"> </w:t>
      </w:r>
      <w:r>
        <w:t>y __________</w:t>
      </w:r>
      <w:proofErr w:type="spellStart"/>
      <w:r>
        <w:t>ue</w:t>
      </w:r>
      <w:proofErr w:type="spellEnd"/>
      <w:r>
        <w:t xml:space="preserve"> ayudan a __________los ________,</w:t>
      </w:r>
      <w:r>
        <w:rPr>
          <w:color w:val="C00000"/>
          <w:u w:val="single"/>
        </w:rPr>
        <w:t xml:space="preserve"> </w:t>
      </w:r>
      <w:r>
        <w:t>el producto obtenido se conoce como  _______de condición _______:</w:t>
      </w:r>
    </w:p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p w:rsidR="00C849C3" w:rsidRDefault="00C849C3" w:rsidP="00C849C3"/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2018"/>
        <w:gridCol w:w="2051"/>
        <w:gridCol w:w="2231"/>
        <w:gridCol w:w="2037"/>
      </w:tblGrid>
      <w:tr w:rsidR="00C849C3" w:rsidRPr="006123BE" w:rsidTr="00B34F64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>
              <w:lastRenderedPageBreak/>
              <w:t>Rúbrica Tema 1</w:t>
            </w:r>
          </w:p>
        </w:tc>
      </w:tr>
      <w:tr w:rsidR="00C849C3" w:rsidRPr="006123BE" w:rsidTr="00B34F64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C849C3" w:rsidRPr="006123BE" w:rsidTr="00B34F64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Sobre 10 puntos</w:t>
            </w:r>
          </w:p>
        </w:tc>
      </w:tr>
      <w:tr w:rsidR="00C849C3" w:rsidRPr="006123BE" w:rsidTr="00B34F64">
        <w:trPr>
          <w:trHeight w:val="476"/>
        </w:trPr>
        <w:tc>
          <w:tcPr>
            <w:tcW w:w="1470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C849C3" w:rsidRPr="006123BE" w:rsidTr="00B34F64">
        <w:trPr>
          <w:trHeight w:val="3183"/>
        </w:trPr>
        <w:tc>
          <w:tcPr>
            <w:tcW w:w="1470" w:type="dxa"/>
            <w:shd w:val="clear" w:color="auto" w:fill="auto"/>
          </w:tcPr>
          <w:p w:rsidR="00C849C3" w:rsidRPr="00D63275" w:rsidRDefault="00C849C3" w:rsidP="00C849C3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DESEMPEÑO EN MEMORIZAR Y ASOCIAR LOS PRINCIPIOS Y FUNDAMENTOS DE LA PRACTICA DE DESTILACIÓN 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>
              <w:t>El estudiante puede memorizar y asociar los conceptos aprendidos y puede completar las oraciones de destilación simple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C849C3">
            <w:pPr>
              <w:spacing w:line="360" w:lineRule="auto"/>
            </w:pPr>
            <w:r w:rsidRPr="006123BE">
              <w:t>El estud</w:t>
            </w:r>
            <w:r>
              <w:t xml:space="preserve">iante puede diferenciar </w:t>
            </w:r>
            <w:proofErr w:type="spellStart"/>
            <w:r>
              <w:t>lostipos</w:t>
            </w:r>
            <w:proofErr w:type="spellEnd"/>
            <w:r>
              <w:t xml:space="preserve"> de destilación e identificar correctamente 5 de los 10 </w:t>
            </w:r>
            <w:proofErr w:type="spellStart"/>
            <w:r>
              <w:t>items</w:t>
            </w:r>
            <w:proofErr w:type="spellEnd"/>
            <w:r>
              <w:t xml:space="preserve">  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 w:rsidRPr="006123BE">
              <w:t>El estudi</w:t>
            </w:r>
            <w:r>
              <w:t xml:space="preserve">ante puede di  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 w:rsidRPr="006123BE">
              <w:t xml:space="preserve">El </w:t>
            </w:r>
            <w:r>
              <w:t xml:space="preserve">estudiante desarrolla las características de la reacción correctamente y desarrolla un esquema creativo de reacciones completas </w:t>
            </w:r>
          </w:p>
        </w:tc>
      </w:tr>
      <w:tr w:rsidR="00C849C3" w:rsidRPr="006123BE" w:rsidTr="00B34F64">
        <w:trPr>
          <w:trHeight w:val="476"/>
        </w:trPr>
        <w:tc>
          <w:tcPr>
            <w:tcW w:w="1470" w:type="dxa"/>
            <w:shd w:val="clear" w:color="auto" w:fill="auto"/>
          </w:tcPr>
          <w:p w:rsidR="00C849C3" w:rsidRPr="006123BE" w:rsidRDefault="00C849C3" w:rsidP="00B34F64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9-10</w:t>
            </w:r>
          </w:p>
        </w:tc>
      </w:tr>
    </w:tbl>
    <w:p w:rsidR="00C849C3" w:rsidRDefault="00C849C3" w:rsidP="00C849C3"/>
    <w:p w:rsidR="00C849C3" w:rsidRDefault="00C849C3" w:rsidP="00C849C3">
      <w:pPr>
        <w:rPr>
          <w:color w:val="C00000"/>
          <w:u w:val="single"/>
        </w:rPr>
      </w:pPr>
    </w:p>
    <w:p w:rsidR="00C849C3" w:rsidRDefault="00C849C3" w:rsidP="00C849C3">
      <w:pPr>
        <w:rPr>
          <w:b/>
        </w:rPr>
      </w:pPr>
      <w:r>
        <w:rPr>
          <w:b/>
        </w:rPr>
        <w:t>2.- EN EL LABORATORIO SE REALIZARON VARIOS ENSAYOS DIFERENTES CON MUESTRAS DE ALCANOS, ALQUENOS Y ALQUINOS,  PARA IDENTIFICARLOS SE LOS COMBINO A CADA UNA DE ELLAS CON PERMANGANATO DE POTASIO Y SE OBTUVIERON LOS SIGUIENTES RESULTADOS. JUSTIFIQUE SU RESPUESTA.</w:t>
      </w:r>
    </w:p>
    <w:p w:rsidR="00C849C3" w:rsidRPr="00F44B9E" w:rsidRDefault="00C849C3" w:rsidP="00C849C3">
      <w:r w:rsidRPr="00F44B9E"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D8E158B" wp14:editId="0EDD46CC">
                <wp:simplePos x="0" y="0"/>
                <wp:positionH relativeFrom="column">
                  <wp:posOffset>1504039</wp:posOffset>
                </wp:positionH>
                <wp:positionV relativeFrom="paragraph">
                  <wp:posOffset>126393</wp:posOffset>
                </wp:positionV>
                <wp:extent cx="596348" cy="0"/>
                <wp:effectExtent l="0" t="76200" r="13335" b="114300"/>
                <wp:wrapNone/>
                <wp:docPr id="1" name="1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48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1 Conector recto de flecha" o:spid="_x0000_s1026" type="#_x0000_t32" style="position:absolute;margin-left:118.45pt;margin-top:9.95pt;width:46.95pt;height:0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nX0gEAAPwDAAAOAAAAZHJzL2Uyb0RvYy54bWysU9uOEzEMfUfiH6K802kXWMGo033oAi8I&#10;Ki4fkM04nUi5yTGd6d/jZNpZBAgJxItzsY99fOJs7ybvxAkw2xg6uVmtpYCgY2/DsZNfv7x99kqK&#10;TCr0ysUAnTxDlne7p0+2Y2rhJg7R9YCCk4TcjqmTA1FqmybrAbzKq5ggsNNE9Ir4iMemRzVydu+a&#10;m/X6thkj9gmjhpz59n52yl3Nbwxo+mhMBhKuk8yNqsVqH4ptdlvVHlGlweoLDfUPLLyygYsuqe4V&#10;KfEN7S+pvNUYczS00tE30RirofbA3WzWP3XzeVAJai8sTk6LTPn/pdUfTgcUtue3kyIoz0+0EXt+&#10;Kk0RBZZF9CCMAz2ootaYcsugfTjg5ZTTAUvrk0FfVm5KTFXh86IwTCQ0X758ffv8BY+EvrqaR1zC&#10;TO8gelE2ncyEyh4HYjIzm00VWJ3eZ+LKDLwCSlEXiiVl3ZvQCzonbkQhxrFw5tjibwr3mW3d0dnB&#10;jP0EhjVgfnONOn2wdyhOiudGaQ2BNksmji4wY51bgOtK7o/AS3yBQp3MvwEviFo5BlrA3oaIv6tO&#10;05WymeOvCsx9FwkeYn+u71il4RGrWl2+Q5nhH88V/vhpd98BAAD//wMAUEsDBBQABgAIAAAAIQA3&#10;s+K03AAAAAkBAAAPAAAAZHJzL2Rvd25yZXYueG1sTI9BT8MwDIXvSPyHyEjcWLpVqmhpOiEmLlwG&#10;Y+LstV5T0ThVk62FX48RB3ay7Pf0/L1yPbtenWkMnWcDy0UCirj2Tcetgf378909qBCRG+w9k4Ev&#10;CrCurq9KLBo/8Rudd7FVEsKhQAM2xqHQOtSWHIaFH4hFO/rRYZR1bHUz4iThrterJMm0w47lg8WB&#10;nizVn7uTM5CHVxuD/aDNcbvMtt/Ybl72kzG3N/PjA6hIc/w3wy++oEMlTAd/4iao3sAqzXKxipDL&#10;FEOaJtLl8HfQVakvG1Q/AAAA//8DAFBLAQItABQABgAIAAAAIQC2gziS/gAAAOEBAAATAAAAAAAA&#10;AAAAAAAAAAAAAABbQ29udGVudF9UeXBlc10ueG1sUEsBAi0AFAAGAAgAAAAhADj9If/WAAAAlAEA&#10;AAsAAAAAAAAAAAAAAAAALwEAAF9yZWxzLy5yZWxzUEsBAi0AFAAGAAgAAAAhAO/UCdfSAQAA/AMA&#10;AA4AAAAAAAAAAAAAAAAALgIAAGRycy9lMm9Eb2MueG1sUEsBAi0AFAAGAAgAAAAhADez4rT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Pr="00F44B9E">
        <w:t>ALCANOS   +   KMnO</w:t>
      </w:r>
      <w:r w:rsidRPr="00F44B9E">
        <w:rPr>
          <w:vertAlign w:val="subscript"/>
        </w:rPr>
        <w:t>4</w:t>
      </w:r>
      <w:r w:rsidRPr="00F44B9E">
        <w:t xml:space="preserve">                                   NO OCURRIO CAMBIO</w:t>
      </w:r>
    </w:p>
    <w:p w:rsidR="00C849C3" w:rsidRPr="00F44B9E" w:rsidRDefault="00C849C3" w:rsidP="00C849C3">
      <w:pPr>
        <w:rPr>
          <w:b/>
          <w:color w:val="C00000"/>
        </w:rPr>
      </w:pPr>
      <w:r>
        <w:rPr>
          <w:b/>
        </w:rPr>
        <w:t xml:space="preserve">    PORQUE  </w:t>
      </w:r>
    </w:p>
    <w:p w:rsidR="00C849C3" w:rsidRDefault="00C849C3" w:rsidP="00C849C3">
      <w:pPr>
        <w:rPr>
          <w:b/>
        </w:rPr>
      </w:pPr>
    </w:p>
    <w:p w:rsidR="00C849C3" w:rsidRPr="00F44B9E" w:rsidRDefault="00C849C3" w:rsidP="00C849C3">
      <w:r w:rsidRPr="00F44B9E"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F1B6A8" wp14:editId="28F92DDD">
                <wp:simplePos x="0" y="0"/>
                <wp:positionH relativeFrom="column">
                  <wp:posOffset>1393190</wp:posOffset>
                </wp:positionH>
                <wp:positionV relativeFrom="paragraph">
                  <wp:posOffset>98425</wp:posOffset>
                </wp:positionV>
                <wp:extent cx="596265" cy="0"/>
                <wp:effectExtent l="0" t="76200" r="13335" b="114300"/>
                <wp:wrapNone/>
                <wp:docPr id="2" name="2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2 Conector recto de flecha" o:spid="_x0000_s1026" type="#_x0000_t32" style="position:absolute;margin-left:109.7pt;margin-top:7.75pt;width:46.95pt;height: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Ma0gEAAPwDAAAOAAAAZHJzL2Uyb0RvYy54bWysU9uOEzEMfUfiH6K805lW2gqqTvehC7wg&#10;qID9gGzG6UTKTY7ptH+Pk2lnESAkEC/OxT728YmzvT97J06A2cbQyeWilQKCjr0Nx04+fn336rUU&#10;mVTolYsBOnmBLO93L19sx7SBVRyi6wEFJwl5M6ZODkRp0zRZD+BVXsQEgZ0molfERzw2PaqRs3vX&#10;rNp23YwR+4RRQ858+zA55a7mNwY0fTImAwnXSeZG1WK1T8U2u63aHFGlweorDfUPLLyygYvOqR4U&#10;KfEN7S+pvNUYczS00NE30RirofbA3Szbn7r5MqgEtRcWJ6dZpvz/0uqPpwMK23dyJUVQnp9oJfb8&#10;VJoiCiyL6EEYB3pQRa0x5Q2D9uGA11NOByytnw36snJT4lwVvswKw5mE5su7N+vV+k4KfXM1z7iE&#10;md5D9KJsOpkJlT0OxGQmNssqsDp9yMSVGXgDlKIuFEvKurehF3RJ3IhCjGPhzLHF3xTuE9u6o4uD&#10;CfsZDGvA/KYadfpg71CcFM+N0hoCLedMHF1gxjo3A9tK7o/Aa3yBQp3MvwHPiFo5BprB3oaIv6tO&#10;5xtlM8XfFJj6LhI8xf5S37FKwyNWtbp+hzLDP54r/PnT7r4DAAD//wMAUEsDBBQABgAIAAAAIQC5&#10;bRL/3AAAAAkBAAAPAAAAZHJzL2Rvd25yZXYueG1sTI/BTsMwDIbvSLxDZCRuLO3KJlaaToiJC5fB&#10;mDh7rddUNE7VZGvh6THiAEf7//T7c7GeXKfONITWs4F0loAirnzdcmNg//Z0cwcqROQaO89k4JMC&#10;rMvLiwLz2o/8SuddbJSUcMjRgI2xz7UOlSWHYeZ7YsmOfnAYZRwaXQ84Srnr9DxJltphy3LBYk+P&#10;lqqP3ckZWIUXG4N9p81xmy63X9hsnvejMddX08M9qEhT/IPhR1/UoRSngz9xHVRnYJ6ubgWVYLEA&#10;JUCWZhmow+9Cl4X+/0H5DQAA//8DAFBLAQItABQABgAIAAAAIQC2gziS/gAAAOEBAAATAAAAAAAA&#10;AAAAAAAAAAAAAABbQ29udGVudF9UeXBlc10ueG1sUEsBAi0AFAAGAAgAAAAhADj9If/WAAAAlAEA&#10;AAsAAAAAAAAAAAAAAAAALwEAAF9yZWxzLy5yZWxzUEsBAi0AFAAGAAgAAAAhAMo4gxrSAQAA/AMA&#10;AA4AAAAAAAAAAAAAAAAALgIAAGRycy9lMm9Eb2MueG1sUEsBAi0AFAAGAAgAAAAhALltEv/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Pr="00F44B9E">
        <w:t>ALQUENOS + KMnO</w:t>
      </w:r>
      <w:r w:rsidRPr="00F44B9E">
        <w:rPr>
          <w:vertAlign w:val="subscript"/>
        </w:rPr>
        <w:t>4</w:t>
      </w:r>
      <w:r w:rsidRPr="00F44B9E">
        <w:t xml:space="preserve">                                     CAMBIO DE COLOR en 1,5 min aprox.</w:t>
      </w:r>
    </w:p>
    <w:p w:rsidR="00C849C3" w:rsidRDefault="00C849C3" w:rsidP="00C849C3">
      <w:pPr>
        <w:rPr>
          <w:b/>
        </w:rPr>
      </w:pPr>
      <w:r>
        <w:rPr>
          <w:b/>
        </w:rPr>
        <w:t xml:space="preserve">   PORQUE </w:t>
      </w:r>
    </w:p>
    <w:p w:rsidR="00C849C3" w:rsidRDefault="00C849C3" w:rsidP="00C849C3">
      <w:r>
        <w:rPr>
          <w:b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A614129" wp14:editId="000DC5D9">
                <wp:simplePos x="0" y="0"/>
                <wp:positionH relativeFrom="column">
                  <wp:posOffset>1424940</wp:posOffset>
                </wp:positionH>
                <wp:positionV relativeFrom="paragraph">
                  <wp:posOffset>120650</wp:posOffset>
                </wp:positionV>
                <wp:extent cx="596265" cy="0"/>
                <wp:effectExtent l="0" t="76200" r="13335" b="114300"/>
                <wp:wrapNone/>
                <wp:docPr id="3" name="3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3 Conector recto de flecha" o:spid="_x0000_s1026" type="#_x0000_t32" style="position:absolute;margin-left:112.2pt;margin-top:9.5pt;width:46.95pt;height:0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140wEAAPwDAAAOAAAAZHJzL2Uyb0RvYy54bWysU9uOEzEMfUfiH6K802m72gqqTvehC7wg&#10;qGD5gGzG6UTKTY7ptH+Pk2lnESAkVvviXOxjH584m7uTd+IImG0MrVzM5lJA0LGz4dDK7w8f3ryV&#10;IpMKnXIxQCvPkOXd9vWrzZDWsIx9dB2g4CQhr4fUyp4orZsm6x68yrOYILDTRPSK+IiHpkM1cHbv&#10;muV8vmqGiF3CqCFnvr0fnXJb8xsDmr4Yk4GEayVzo2qx2sdim+1GrQ+oUm/1hYZ6BguvbOCiU6p7&#10;RUr8QPtHKm81xhwNzXT0TTTGaqg9cDeL+W/dfOtVgtoLi5PTJFN+ubT683GPwnatvJEiKM9PdCN2&#10;/FSaIgosi+hAGAe6V0WtIeU1g3Zhj5dTTnssrZ8M+rJyU+JUFT5PCsOJhObL23er5epWCn11NU+4&#10;hJk+QvSibFqZCZU99MRkRjaLKrA6fsrElRl4BZSiLhRLyrr3oRN0TtyIQoxD4cyxxd8U7iPbuqOz&#10;gxH7FQxrwPzGGnX6YOdQHBXPjdIaAi2mTBxdYMY6NwHnldw/gZf4AoU6mf8DnhC1cgw0gb0NEf9W&#10;nU5XymaMvyow9l0keIzdub5jlYZHrGp1+Q5lhn89V/jTp93+BAAA//8DAFBLAwQUAAYACAAAACEA&#10;STvr3twAAAAJAQAADwAAAGRycy9kb3ducmV2LnhtbEyPwU7DMBBE70j8g7VI3KiTtKraEKdCVFy4&#10;FErFeZts44h4HcVuE/h6FnGA4848zc4Um8l16kJDaD0bSGcJKOLK1y03Bg5vT3crUCEi19h5JgOf&#10;FGBTXl8VmNd+5Fe67GOjJIRDjgZsjH2udagsOQwz3xOLd/KDwyjn0Oh6wFHCXaezJFlqhy3LB4s9&#10;PVqqPvZnZ2AdXmwM9p22p1263H1hs30+jMbc3kwP96AiTfEPhp/6Uh1K6XT0Z66D6gxk2WIhqBhr&#10;2STAPF3NQR1/BV0W+v+C8hsAAP//AwBQSwECLQAUAAYACAAAACEAtoM4kv4AAADhAQAAEwAAAAAA&#10;AAAAAAAAAAAAAAAAW0NvbnRlbnRfVHlwZXNdLnhtbFBLAQItABQABgAIAAAAIQA4/SH/1gAAAJQB&#10;AAALAAAAAAAAAAAAAAAAAC8BAABfcmVscy8ucmVsc1BLAQItABQABgAIAAAAIQCSQO140wEAAPwD&#10;AAAOAAAAAAAAAAAAAAAAAC4CAABkcnMvZTJvRG9jLnhtbFBLAQItABQABgAIAAAAIQBJO+ve3AAA&#10;AAkBAAAPAAAAAAAAAAAAAAAAAC0EAABkcnMvZG93bnJldi54bWxQSwUGAAAAAAQABADzAAAANgUA&#10;AAAA&#10;" strokecolor="#4579b8 [3044]">
                <v:stroke endarrow="open"/>
              </v:shape>
            </w:pict>
          </mc:Fallback>
        </mc:AlternateContent>
      </w:r>
      <w:r w:rsidRPr="00F44B9E">
        <w:t xml:space="preserve">ALQUINOS  + </w:t>
      </w:r>
      <w:r>
        <w:t xml:space="preserve">  KMnO</w:t>
      </w:r>
      <w:r>
        <w:rPr>
          <w:vertAlign w:val="subscript"/>
        </w:rPr>
        <w:t>4</w:t>
      </w:r>
      <w:r>
        <w:t xml:space="preserve">                                 CAMBIO DE COLOR EN MENOS DE 1 min. </w:t>
      </w:r>
    </w:p>
    <w:p w:rsidR="00C849C3" w:rsidRPr="00F44B9E" w:rsidRDefault="00C849C3" w:rsidP="00C849C3">
      <w:pPr>
        <w:rPr>
          <w:color w:val="C00000"/>
        </w:rPr>
      </w:pPr>
      <w:r>
        <w:rPr>
          <w:b/>
        </w:rPr>
        <w:t xml:space="preserve">PORQUE  </w:t>
      </w: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p w:rsidR="00C849C3" w:rsidRDefault="00C849C3" w:rsidP="00C849C3">
      <w:pPr>
        <w:rPr>
          <w:u w:val="single"/>
        </w:rPr>
      </w:pPr>
    </w:p>
    <w:tbl>
      <w:tblPr>
        <w:tblW w:w="9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2017"/>
        <w:gridCol w:w="2042"/>
        <w:gridCol w:w="2223"/>
        <w:gridCol w:w="2030"/>
      </w:tblGrid>
      <w:tr w:rsidR="00C849C3" w:rsidRPr="006123BE" w:rsidTr="00B34F64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>
              <w:t>Rúbrica Tema 1</w:t>
            </w:r>
          </w:p>
        </w:tc>
      </w:tr>
      <w:tr w:rsidR="00C849C3" w:rsidRPr="006123BE" w:rsidTr="00B34F64">
        <w:trPr>
          <w:trHeight w:val="476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Conductas y niveles de desempeño(Inicial/En desarrollo/Desarrollado/Excelente)</w:t>
            </w:r>
          </w:p>
        </w:tc>
      </w:tr>
      <w:tr w:rsidR="00C849C3" w:rsidRPr="006123BE" w:rsidTr="00B34F64">
        <w:trPr>
          <w:trHeight w:val="461"/>
        </w:trPr>
        <w:tc>
          <w:tcPr>
            <w:tcW w:w="9861" w:type="dxa"/>
            <w:gridSpan w:val="5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Sobre 10 puntos</w:t>
            </w:r>
          </w:p>
        </w:tc>
      </w:tr>
      <w:tr w:rsidR="00C849C3" w:rsidRPr="006123BE" w:rsidTr="00B34F64">
        <w:trPr>
          <w:trHeight w:val="476"/>
        </w:trPr>
        <w:tc>
          <w:tcPr>
            <w:tcW w:w="1470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jc w:val="center"/>
              <w:rPr>
                <w:b/>
              </w:rPr>
            </w:pPr>
            <w:r w:rsidRPr="006123BE">
              <w:rPr>
                <w:b/>
              </w:rPr>
              <w:t>EXCELENTE</w:t>
            </w:r>
          </w:p>
        </w:tc>
      </w:tr>
      <w:tr w:rsidR="00C849C3" w:rsidRPr="006123BE" w:rsidTr="00B34F64">
        <w:trPr>
          <w:trHeight w:val="3183"/>
        </w:trPr>
        <w:tc>
          <w:tcPr>
            <w:tcW w:w="1470" w:type="dxa"/>
            <w:shd w:val="clear" w:color="auto" w:fill="auto"/>
          </w:tcPr>
          <w:p w:rsidR="00C849C3" w:rsidRPr="00D63275" w:rsidRDefault="00C849C3" w:rsidP="00B34F64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DESEMPEÑO EN IDENTIFICAR LOS COMPONENTES DE UNA REACCIÓN DE IDENTIFICACIÓN DE ALDEHIDOS 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>
              <w:t xml:space="preserve">El estudiante puede desarrollar las características de la reacción y desarrolla un esquema de reacción  incompleto 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 w:rsidRPr="006123BE">
              <w:t>El estud</w:t>
            </w:r>
            <w:r>
              <w:t xml:space="preserve">iante puede desarrollar las características de la reacción y desarrolla un esquema de reacción con pocos elementos 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 w:rsidRPr="006123BE">
              <w:t>El estudi</w:t>
            </w:r>
            <w:r>
              <w:t xml:space="preserve">ante desarrolla las características de la reacción  y desarrolla un desarrolla un esquema de reacciones completas   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spacing w:line="360" w:lineRule="auto"/>
            </w:pPr>
            <w:r w:rsidRPr="006123BE">
              <w:t xml:space="preserve">El </w:t>
            </w:r>
            <w:r>
              <w:t xml:space="preserve">estudiante desarrolla las características de la reacción correctamente y desarrolla un esquema creativo de reacciones completas </w:t>
            </w:r>
          </w:p>
        </w:tc>
      </w:tr>
      <w:tr w:rsidR="00C849C3" w:rsidRPr="006123BE" w:rsidTr="00B34F64">
        <w:trPr>
          <w:trHeight w:val="476"/>
        </w:trPr>
        <w:tc>
          <w:tcPr>
            <w:tcW w:w="1470" w:type="dxa"/>
            <w:shd w:val="clear" w:color="auto" w:fill="auto"/>
          </w:tcPr>
          <w:p w:rsidR="00C849C3" w:rsidRPr="006123BE" w:rsidRDefault="00C849C3" w:rsidP="00B34F64">
            <w:r w:rsidRPr="006123BE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>
              <w:t>0-2</w:t>
            </w:r>
          </w:p>
        </w:tc>
        <w:tc>
          <w:tcPr>
            <w:tcW w:w="2063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4-6</w:t>
            </w:r>
          </w:p>
        </w:tc>
        <w:tc>
          <w:tcPr>
            <w:tcW w:w="2243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7-8</w:t>
            </w:r>
          </w:p>
        </w:tc>
        <w:tc>
          <w:tcPr>
            <w:tcW w:w="2048" w:type="dxa"/>
            <w:shd w:val="clear" w:color="auto" w:fill="auto"/>
          </w:tcPr>
          <w:p w:rsidR="00C849C3" w:rsidRPr="006123BE" w:rsidRDefault="00C849C3" w:rsidP="00B34F64">
            <w:pPr>
              <w:jc w:val="center"/>
            </w:pPr>
            <w:r w:rsidRPr="006123BE">
              <w:t>9-10</w:t>
            </w:r>
          </w:p>
        </w:tc>
      </w:tr>
    </w:tbl>
    <w:p w:rsidR="0028583B" w:rsidRDefault="0028583B" w:rsidP="0028583B"/>
    <w:p w:rsidR="003E7D0E" w:rsidRPr="00D01906" w:rsidRDefault="003E7D0E" w:rsidP="00A63E0E">
      <w:pPr>
        <w:pStyle w:val="Prrafodelista"/>
        <w:spacing w:after="0" w:line="240" w:lineRule="auto"/>
        <w:ind w:left="284"/>
        <w:jc w:val="both"/>
        <w:rPr>
          <w:rFonts w:cs="Arial"/>
          <w:szCs w:val="20"/>
        </w:rPr>
      </w:pPr>
    </w:p>
    <w:sectPr w:rsidR="003E7D0E" w:rsidRPr="00D01906" w:rsidSect="00AE19B7">
      <w:headerReference w:type="default" r:id="rId11"/>
      <w:pgSz w:w="11906" w:h="16838"/>
      <w:pgMar w:top="284" w:right="70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25A" w:rsidRDefault="009D125A" w:rsidP="002B4FC5">
      <w:pPr>
        <w:spacing w:after="0" w:line="240" w:lineRule="auto"/>
      </w:pPr>
      <w:r>
        <w:separator/>
      </w:r>
    </w:p>
  </w:endnote>
  <w:endnote w:type="continuationSeparator" w:id="0">
    <w:p w:rsidR="009D125A" w:rsidRDefault="009D125A" w:rsidP="002B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25A" w:rsidRDefault="009D125A" w:rsidP="002B4FC5">
      <w:pPr>
        <w:spacing w:after="0" w:line="240" w:lineRule="auto"/>
      </w:pPr>
      <w:r>
        <w:separator/>
      </w:r>
    </w:p>
  </w:footnote>
  <w:footnote w:type="continuationSeparator" w:id="0">
    <w:p w:rsidR="009D125A" w:rsidRDefault="009D125A" w:rsidP="002B4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FC5" w:rsidRDefault="00AD031C">
    <w:pPr>
      <w:pStyle w:val="Encabezado"/>
    </w:pPr>
    <w:r>
      <w:rPr>
        <w:noProof/>
        <w:lang w:val="es-EC" w:eastAsia="es-EC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43E6"/>
    <w:multiLevelType w:val="hybridMultilevel"/>
    <w:tmpl w:val="BD9A60F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B0BF0"/>
    <w:multiLevelType w:val="hybridMultilevel"/>
    <w:tmpl w:val="39E09C4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731B02"/>
    <w:multiLevelType w:val="hybridMultilevel"/>
    <w:tmpl w:val="B7D4AE58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D0693"/>
    <w:multiLevelType w:val="hybridMultilevel"/>
    <w:tmpl w:val="CDA6CE4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C0325"/>
    <w:multiLevelType w:val="hybridMultilevel"/>
    <w:tmpl w:val="5F44449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7121B"/>
    <w:multiLevelType w:val="hybridMultilevel"/>
    <w:tmpl w:val="182C9030"/>
    <w:lvl w:ilvl="0" w:tplc="B2F6FAD4">
      <w:start w:val="1"/>
      <w:numFmt w:val="decimal"/>
      <w:pStyle w:val="NmerosSoluciones"/>
      <w:lvlText w:val="%1.-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/>
        <w:i w:val="0"/>
        <w:color w:val="FF0000"/>
        <w:sz w:val="24"/>
      </w:rPr>
    </w:lvl>
    <w:lvl w:ilvl="1" w:tplc="1764B3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color w:val="FF000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2F3C5D"/>
    <w:multiLevelType w:val="hybridMultilevel"/>
    <w:tmpl w:val="224C3494"/>
    <w:lvl w:ilvl="0" w:tplc="A4C0D432">
      <w:start w:val="1"/>
      <w:numFmt w:val="lowerLetter"/>
      <w:lvlText w:val="%1)"/>
      <w:lvlJc w:val="left"/>
      <w:pPr>
        <w:ind w:left="371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91" w:hanging="360"/>
      </w:pPr>
    </w:lvl>
    <w:lvl w:ilvl="2" w:tplc="300A001B" w:tentative="1">
      <w:start w:val="1"/>
      <w:numFmt w:val="lowerRoman"/>
      <w:lvlText w:val="%3."/>
      <w:lvlJc w:val="right"/>
      <w:pPr>
        <w:ind w:left="1811" w:hanging="180"/>
      </w:pPr>
    </w:lvl>
    <w:lvl w:ilvl="3" w:tplc="300A000F" w:tentative="1">
      <w:start w:val="1"/>
      <w:numFmt w:val="decimal"/>
      <w:lvlText w:val="%4."/>
      <w:lvlJc w:val="left"/>
      <w:pPr>
        <w:ind w:left="2531" w:hanging="360"/>
      </w:pPr>
    </w:lvl>
    <w:lvl w:ilvl="4" w:tplc="300A0019" w:tentative="1">
      <w:start w:val="1"/>
      <w:numFmt w:val="lowerLetter"/>
      <w:lvlText w:val="%5."/>
      <w:lvlJc w:val="left"/>
      <w:pPr>
        <w:ind w:left="3251" w:hanging="360"/>
      </w:pPr>
    </w:lvl>
    <w:lvl w:ilvl="5" w:tplc="300A001B" w:tentative="1">
      <w:start w:val="1"/>
      <w:numFmt w:val="lowerRoman"/>
      <w:lvlText w:val="%6."/>
      <w:lvlJc w:val="right"/>
      <w:pPr>
        <w:ind w:left="3971" w:hanging="180"/>
      </w:pPr>
    </w:lvl>
    <w:lvl w:ilvl="6" w:tplc="300A000F" w:tentative="1">
      <w:start w:val="1"/>
      <w:numFmt w:val="decimal"/>
      <w:lvlText w:val="%7."/>
      <w:lvlJc w:val="left"/>
      <w:pPr>
        <w:ind w:left="4691" w:hanging="360"/>
      </w:pPr>
    </w:lvl>
    <w:lvl w:ilvl="7" w:tplc="300A0019" w:tentative="1">
      <w:start w:val="1"/>
      <w:numFmt w:val="lowerLetter"/>
      <w:lvlText w:val="%8."/>
      <w:lvlJc w:val="left"/>
      <w:pPr>
        <w:ind w:left="5411" w:hanging="360"/>
      </w:pPr>
    </w:lvl>
    <w:lvl w:ilvl="8" w:tplc="300A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7">
    <w:nsid w:val="25323924"/>
    <w:multiLevelType w:val="hybridMultilevel"/>
    <w:tmpl w:val="8A08D970"/>
    <w:lvl w:ilvl="0" w:tplc="0548DE3E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2ABB0497"/>
    <w:multiLevelType w:val="hybridMultilevel"/>
    <w:tmpl w:val="28A6E9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0902"/>
    <w:multiLevelType w:val="hybridMultilevel"/>
    <w:tmpl w:val="BF34ADF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D00C21"/>
    <w:multiLevelType w:val="hybridMultilevel"/>
    <w:tmpl w:val="BD3AE0D2"/>
    <w:lvl w:ilvl="0" w:tplc="548CEB6C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ind w:left="731" w:hanging="360"/>
      </w:pPr>
    </w:lvl>
    <w:lvl w:ilvl="2" w:tplc="300A001B" w:tentative="1">
      <w:start w:val="1"/>
      <w:numFmt w:val="lowerRoman"/>
      <w:lvlText w:val="%3."/>
      <w:lvlJc w:val="right"/>
      <w:pPr>
        <w:ind w:left="1451" w:hanging="180"/>
      </w:pPr>
    </w:lvl>
    <w:lvl w:ilvl="3" w:tplc="300A000F" w:tentative="1">
      <w:start w:val="1"/>
      <w:numFmt w:val="decimal"/>
      <w:lvlText w:val="%4."/>
      <w:lvlJc w:val="left"/>
      <w:pPr>
        <w:ind w:left="2171" w:hanging="360"/>
      </w:pPr>
    </w:lvl>
    <w:lvl w:ilvl="4" w:tplc="300A0019" w:tentative="1">
      <w:start w:val="1"/>
      <w:numFmt w:val="lowerLetter"/>
      <w:lvlText w:val="%5."/>
      <w:lvlJc w:val="left"/>
      <w:pPr>
        <w:ind w:left="2891" w:hanging="360"/>
      </w:pPr>
    </w:lvl>
    <w:lvl w:ilvl="5" w:tplc="300A001B" w:tentative="1">
      <w:start w:val="1"/>
      <w:numFmt w:val="lowerRoman"/>
      <w:lvlText w:val="%6."/>
      <w:lvlJc w:val="right"/>
      <w:pPr>
        <w:ind w:left="3611" w:hanging="180"/>
      </w:pPr>
    </w:lvl>
    <w:lvl w:ilvl="6" w:tplc="300A000F" w:tentative="1">
      <w:start w:val="1"/>
      <w:numFmt w:val="decimal"/>
      <w:lvlText w:val="%7."/>
      <w:lvlJc w:val="left"/>
      <w:pPr>
        <w:ind w:left="4331" w:hanging="360"/>
      </w:pPr>
    </w:lvl>
    <w:lvl w:ilvl="7" w:tplc="300A0019" w:tentative="1">
      <w:start w:val="1"/>
      <w:numFmt w:val="lowerLetter"/>
      <w:lvlText w:val="%8."/>
      <w:lvlJc w:val="left"/>
      <w:pPr>
        <w:ind w:left="5051" w:hanging="360"/>
      </w:pPr>
    </w:lvl>
    <w:lvl w:ilvl="8" w:tplc="30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>
    <w:nsid w:val="346C494F"/>
    <w:multiLevelType w:val="hybridMultilevel"/>
    <w:tmpl w:val="1B76E32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D37FCD"/>
    <w:multiLevelType w:val="hybridMultilevel"/>
    <w:tmpl w:val="D7E61EC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E299D"/>
    <w:multiLevelType w:val="hybridMultilevel"/>
    <w:tmpl w:val="BC0CA75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2B1D89"/>
    <w:multiLevelType w:val="hybridMultilevel"/>
    <w:tmpl w:val="6ED8F03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E1D09"/>
    <w:multiLevelType w:val="hybridMultilevel"/>
    <w:tmpl w:val="C20E20B8"/>
    <w:lvl w:ilvl="0" w:tplc="72267700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>
    <w:nsid w:val="51DF30D1"/>
    <w:multiLevelType w:val="hybridMultilevel"/>
    <w:tmpl w:val="A6B042D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FD2297"/>
    <w:multiLevelType w:val="hybridMultilevel"/>
    <w:tmpl w:val="73A8993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50373"/>
    <w:multiLevelType w:val="hybridMultilevel"/>
    <w:tmpl w:val="0024A9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7F1C73"/>
    <w:multiLevelType w:val="hybridMultilevel"/>
    <w:tmpl w:val="79CE76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35799D"/>
    <w:multiLevelType w:val="hybridMultilevel"/>
    <w:tmpl w:val="8F867596"/>
    <w:lvl w:ilvl="0" w:tplc="37E0DE80">
      <w:start w:val="1"/>
      <w:numFmt w:val="lowerLetter"/>
      <w:lvlText w:val="%1)"/>
      <w:lvlJc w:val="left"/>
      <w:pPr>
        <w:ind w:left="-6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654" w:hanging="360"/>
      </w:pPr>
    </w:lvl>
    <w:lvl w:ilvl="2" w:tplc="300A001B" w:tentative="1">
      <w:start w:val="1"/>
      <w:numFmt w:val="lowerRoman"/>
      <w:lvlText w:val="%3."/>
      <w:lvlJc w:val="right"/>
      <w:pPr>
        <w:ind w:left="1374" w:hanging="180"/>
      </w:pPr>
    </w:lvl>
    <w:lvl w:ilvl="3" w:tplc="300A000F" w:tentative="1">
      <w:start w:val="1"/>
      <w:numFmt w:val="decimal"/>
      <w:lvlText w:val="%4."/>
      <w:lvlJc w:val="left"/>
      <w:pPr>
        <w:ind w:left="2094" w:hanging="360"/>
      </w:pPr>
    </w:lvl>
    <w:lvl w:ilvl="4" w:tplc="300A0019" w:tentative="1">
      <w:start w:val="1"/>
      <w:numFmt w:val="lowerLetter"/>
      <w:lvlText w:val="%5."/>
      <w:lvlJc w:val="left"/>
      <w:pPr>
        <w:ind w:left="2814" w:hanging="360"/>
      </w:pPr>
    </w:lvl>
    <w:lvl w:ilvl="5" w:tplc="300A001B" w:tentative="1">
      <w:start w:val="1"/>
      <w:numFmt w:val="lowerRoman"/>
      <w:lvlText w:val="%6."/>
      <w:lvlJc w:val="right"/>
      <w:pPr>
        <w:ind w:left="3534" w:hanging="180"/>
      </w:pPr>
    </w:lvl>
    <w:lvl w:ilvl="6" w:tplc="300A000F" w:tentative="1">
      <w:start w:val="1"/>
      <w:numFmt w:val="decimal"/>
      <w:lvlText w:val="%7."/>
      <w:lvlJc w:val="left"/>
      <w:pPr>
        <w:ind w:left="4254" w:hanging="360"/>
      </w:pPr>
    </w:lvl>
    <w:lvl w:ilvl="7" w:tplc="300A0019" w:tentative="1">
      <w:start w:val="1"/>
      <w:numFmt w:val="lowerLetter"/>
      <w:lvlText w:val="%8."/>
      <w:lvlJc w:val="left"/>
      <w:pPr>
        <w:ind w:left="4974" w:hanging="360"/>
      </w:pPr>
    </w:lvl>
    <w:lvl w:ilvl="8" w:tplc="300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1">
    <w:nsid w:val="6CD609DE"/>
    <w:multiLevelType w:val="hybridMultilevel"/>
    <w:tmpl w:val="1CD8E7C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962C63"/>
    <w:multiLevelType w:val="hybridMultilevel"/>
    <w:tmpl w:val="29540468"/>
    <w:lvl w:ilvl="0" w:tplc="137243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6FA15FF"/>
    <w:multiLevelType w:val="hybridMultilevel"/>
    <w:tmpl w:val="38E4073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6F3CDC"/>
    <w:multiLevelType w:val="hybridMultilevel"/>
    <w:tmpl w:val="FB00CE9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F82010"/>
    <w:multiLevelType w:val="hybridMultilevel"/>
    <w:tmpl w:val="4D9A814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C4176"/>
    <w:multiLevelType w:val="hybridMultilevel"/>
    <w:tmpl w:val="F5FA07B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CEF23B0"/>
    <w:multiLevelType w:val="hybridMultilevel"/>
    <w:tmpl w:val="D7068B4A"/>
    <w:lvl w:ilvl="0" w:tplc="E452CB10">
      <w:start w:val="1"/>
      <w:numFmt w:val="decimal"/>
      <w:pStyle w:val="nmeros"/>
      <w:lvlText w:val="%1.-"/>
      <w:lvlJc w:val="left"/>
      <w:pPr>
        <w:tabs>
          <w:tab w:val="num" w:pos="709"/>
        </w:tabs>
        <w:ind w:left="709" w:hanging="709"/>
      </w:pPr>
      <w:rPr>
        <w:b/>
        <w:i w:val="0"/>
        <w:color w:val="0000FF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7"/>
  </w:num>
  <w:num w:numId="3">
    <w:abstractNumId w:val="10"/>
  </w:num>
  <w:num w:numId="4">
    <w:abstractNumId w:val="9"/>
  </w:num>
  <w:num w:numId="5">
    <w:abstractNumId w:val="25"/>
  </w:num>
  <w:num w:numId="6">
    <w:abstractNumId w:val="8"/>
  </w:num>
  <w:num w:numId="7">
    <w:abstractNumId w:val="1"/>
  </w:num>
  <w:num w:numId="8">
    <w:abstractNumId w:val="13"/>
  </w:num>
  <w:num w:numId="9">
    <w:abstractNumId w:val="18"/>
  </w:num>
  <w:num w:numId="10">
    <w:abstractNumId w:val="14"/>
  </w:num>
  <w:num w:numId="11">
    <w:abstractNumId w:val="20"/>
  </w:num>
  <w:num w:numId="12">
    <w:abstractNumId w:val="0"/>
  </w:num>
  <w:num w:numId="13">
    <w:abstractNumId w:val="21"/>
  </w:num>
  <w:num w:numId="14">
    <w:abstractNumId w:val="11"/>
  </w:num>
  <w:num w:numId="15">
    <w:abstractNumId w:val="7"/>
  </w:num>
  <w:num w:numId="16">
    <w:abstractNumId w:val="15"/>
  </w:num>
  <w:num w:numId="17">
    <w:abstractNumId w:val="19"/>
  </w:num>
  <w:num w:numId="18">
    <w:abstractNumId w:val="17"/>
  </w:num>
  <w:num w:numId="19">
    <w:abstractNumId w:val="24"/>
  </w:num>
  <w:num w:numId="20">
    <w:abstractNumId w:val="2"/>
  </w:num>
  <w:num w:numId="21">
    <w:abstractNumId w:val="6"/>
  </w:num>
  <w:num w:numId="22">
    <w:abstractNumId w:val="4"/>
  </w:num>
  <w:num w:numId="23">
    <w:abstractNumId w:val="16"/>
  </w:num>
  <w:num w:numId="24">
    <w:abstractNumId w:val="23"/>
  </w:num>
  <w:num w:numId="25">
    <w:abstractNumId w:val="3"/>
  </w:num>
  <w:num w:numId="26">
    <w:abstractNumId w:val="26"/>
  </w:num>
  <w:num w:numId="27">
    <w:abstractNumId w:val="12"/>
  </w:num>
  <w:num w:numId="28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8A"/>
    <w:rsid w:val="00004643"/>
    <w:rsid w:val="0001354B"/>
    <w:rsid w:val="00020280"/>
    <w:rsid w:val="00024EE6"/>
    <w:rsid w:val="000254D2"/>
    <w:rsid w:val="00027E3F"/>
    <w:rsid w:val="00040ED2"/>
    <w:rsid w:val="00060EB5"/>
    <w:rsid w:val="00063162"/>
    <w:rsid w:val="00077E1E"/>
    <w:rsid w:val="000A111C"/>
    <w:rsid w:val="000B0E4E"/>
    <w:rsid w:val="000B286A"/>
    <w:rsid w:val="000B2E51"/>
    <w:rsid w:val="000C58BB"/>
    <w:rsid w:val="000C66E4"/>
    <w:rsid w:val="000E405E"/>
    <w:rsid w:val="000F35F8"/>
    <w:rsid w:val="000F4D8E"/>
    <w:rsid w:val="00133B19"/>
    <w:rsid w:val="00147FA6"/>
    <w:rsid w:val="0015565B"/>
    <w:rsid w:val="001868C0"/>
    <w:rsid w:val="00195C3C"/>
    <w:rsid w:val="001A1F34"/>
    <w:rsid w:val="001A2B6C"/>
    <w:rsid w:val="001B5AEE"/>
    <w:rsid w:val="001B7FA0"/>
    <w:rsid w:val="001C7D73"/>
    <w:rsid w:val="001E503C"/>
    <w:rsid w:val="00201662"/>
    <w:rsid w:val="0020568A"/>
    <w:rsid w:val="0021049E"/>
    <w:rsid w:val="00214A08"/>
    <w:rsid w:val="00214DD4"/>
    <w:rsid w:val="0022667E"/>
    <w:rsid w:val="00227941"/>
    <w:rsid w:val="00227B83"/>
    <w:rsid w:val="0024407A"/>
    <w:rsid w:val="00253E10"/>
    <w:rsid w:val="00253EEC"/>
    <w:rsid w:val="00256E35"/>
    <w:rsid w:val="0027052B"/>
    <w:rsid w:val="002710C7"/>
    <w:rsid w:val="00284FB5"/>
    <w:rsid w:val="0028583B"/>
    <w:rsid w:val="00285E98"/>
    <w:rsid w:val="002A1795"/>
    <w:rsid w:val="002A6EE1"/>
    <w:rsid w:val="002B26E3"/>
    <w:rsid w:val="002B4FC5"/>
    <w:rsid w:val="002B75D1"/>
    <w:rsid w:val="002C0273"/>
    <w:rsid w:val="002C5067"/>
    <w:rsid w:val="002E010D"/>
    <w:rsid w:val="002F0ED4"/>
    <w:rsid w:val="003030E6"/>
    <w:rsid w:val="003214C7"/>
    <w:rsid w:val="00325506"/>
    <w:rsid w:val="00331F4C"/>
    <w:rsid w:val="00346701"/>
    <w:rsid w:val="00357218"/>
    <w:rsid w:val="003656A7"/>
    <w:rsid w:val="0039039D"/>
    <w:rsid w:val="003A1096"/>
    <w:rsid w:val="003A7706"/>
    <w:rsid w:val="003A7A90"/>
    <w:rsid w:val="003B73F8"/>
    <w:rsid w:val="003E5D45"/>
    <w:rsid w:val="003E5D76"/>
    <w:rsid w:val="003E5EC6"/>
    <w:rsid w:val="003E7D0E"/>
    <w:rsid w:val="003F032D"/>
    <w:rsid w:val="003F3A20"/>
    <w:rsid w:val="00400E53"/>
    <w:rsid w:val="00403F78"/>
    <w:rsid w:val="0041375F"/>
    <w:rsid w:val="00422CA9"/>
    <w:rsid w:val="004259A4"/>
    <w:rsid w:val="00441620"/>
    <w:rsid w:val="0046700E"/>
    <w:rsid w:val="00472C58"/>
    <w:rsid w:val="004836B1"/>
    <w:rsid w:val="00486373"/>
    <w:rsid w:val="004C743B"/>
    <w:rsid w:val="004D5B50"/>
    <w:rsid w:val="004D6235"/>
    <w:rsid w:val="004D66C7"/>
    <w:rsid w:val="004F1ED6"/>
    <w:rsid w:val="004F5BE5"/>
    <w:rsid w:val="005060DF"/>
    <w:rsid w:val="00506F8B"/>
    <w:rsid w:val="005146AD"/>
    <w:rsid w:val="00514D36"/>
    <w:rsid w:val="00516D57"/>
    <w:rsid w:val="00523DB1"/>
    <w:rsid w:val="00532179"/>
    <w:rsid w:val="0053688A"/>
    <w:rsid w:val="005567DC"/>
    <w:rsid w:val="00560D8D"/>
    <w:rsid w:val="005644D9"/>
    <w:rsid w:val="005766D5"/>
    <w:rsid w:val="00577FB5"/>
    <w:rsid w:val="005861C1"/>
    <w:rsid w:val="00593CED"/>
    <w:rsid w:val="005953F5"/>
    <w:rsid w:val="005A237A"/>
    <w:rsid w:val="005B3766"/>
    <w:rsid w:val="005D1E48"/>
    <w:rsid w:val="005D7A06"/>
    <w:rsid w:val="005E4E1D"/>
    <w:rsid w:val="005F03AA"/>
    <w:rsid w:val="005F0517"/>
    <w:rsid w:val="005F436A"/>
    <w:rsid w:val="005F4AC8"/>
    <w:rsid w:val="00601D2E"/>
    <w:rsid w:val="00605170"/>
    <w:rsid w:val="006602EB"/>
    <w:rsid w:val="0066277E"/>
    <w:rsid w:val="00667660"/>
    <w:rsid w:val="00680FEF"/>
    <w:rsid w:val="00684FA9"/>
    <w:rsid w:val="00697277"/>
    <w:rsid w:val="00697928"/>
    <w:rsid w:val="006A3ADE"/>
    <w:rsid w:val="006B6A94"/>
    <w:rsid w:val="006D0915"/>
    <w:rsid w:val="006D382D"/>
    <w:rsid w:val="006D7D97"/>
    <w:rsid w:val="006E1862"/>
    <w:rsid w:val="006E1D2B"/>
    <w:rsid w:val="006E33C9"/>
    <w:rsid w:val="007006BF"/>
    <w:rsid w:val="00703337"/>
    <w:rsid w:val="00703D64"/>
    <w:rsid w:val="00706F30"/>
    <w:rsid w:val="00710711"/>
    <w:rsid w:val="00712783"/>
    <w:rsid w:val="0072348E"/>
    <w:rsid w:val="0073453C"/>
    <w:rsid w:val="007423DC"/>
    <w:rsid w:val="007441DA"/>
    <w:rsid w:val="00752F55"/>
    <w:rsid w:val="007543D1"/>
    <w:rsid w:val="00755161"/>
    <w:rsid w:val="00756770"/>
    <w:rsid w:val="00763A27"/>
    <w:rsid w:val="00766BC4"/>
    <w:rsid w:val="0077291E"/>
    <w:rsid w:val="0077665C"/>
    <w:rsid w:val="0078382E"/>
    <w:rsid w:val="00790ECC"/>
    <w:rsid w:val="00792602"/>
    <w:rsid w:val="007B4019"/>
    <w:rsid w:val="007B5DEE"/>
    <w:rsid w:val="007B7CDC"/>
    <w:rsid w:val="007C4541"/>
    <w:rsid w:val="007C59D8"/>
    <w:rsid w:val="007E57F1"/>
    <w:rsid w:val="007F1E3D"/>
    <w:rsid w:val="007F7567"/>
    <w:rsid w:val="008000B7"/>
    <w:rsid w:val="0080043C"/>
    <w:rsid w:val="00805369"/>
    <w:rsid w:val="00807C7A"/>
    <w:rsid w:val="00817DA5"/>
    <w:rsid w:val="008319A9"/>
    <w:rsid w:val="00844B82"/>
    <w:rsid w:val="00852A19"/>
    <w:rsid w:val="00861863"/>
    <w:rsid w:val="008620A5"/>
    <w:rsid w:val="00864D5F"/>
    <w:rsid w:val="00864E3A"/>
    <w:rsid w:val="00870073"/>
    <w:rsid w:val="00872877"/>
    <w:rsid w:val="00872A40"/>
    <w:rsid w:val="00873201"/>
    <w:rsid w:val="00881A51"/>
    <w:rsid w:val="0088611C"/>
    <w:rsid w:val="0089177A"/>
    <w:rsid w:val="008B0056"/>
    <w:rsid w:val="008E66CB"/>
    <w:rsid w:val="008F249C"/>
    <w:rsid w:val="008F459E"/>
    <w:rsid w:val="00926393"/>
    <w:rsid w:val="0093033A"/>
    <w:rsid w:val="00932D89"/>
    <w:rsid w:val="009349B5"/>
    <w:rsid w:val="00943CD0"/>
    <w:rsid w:val="00951C24"/>
    <w:rsid w:val="00964938"/>
    <w:rsid w:val="00973C6D"/>
    <w:rsid w:val="00974913"/>
    <w:rsid w:val="00986E49"/>
    <w:rsid w:val="00986F00"/>
    <w:rsid w:val="009A4CCD"/>
    <w:rsid w:val="009B1012"/>
    <w:rsid w:val="009B2CD6"/>
    <w:rsid w:val="009C5BDB"/>
    <w:rsid w:val="009C602C"/>
    <w:rsid w:val="009D125A"/>
    <w:rsid w:val="009E0835"/>
    <w:rsid w:val="009E26AE"/>
    <w:rsid w:val="009E338F"/>
    <w:rsid w:val="00A014DB"/>
    <w:rsid w:val="00A03940"/>
    <w:rsid w:val="00A20EFF"/>
    <w:rsid w:val="00A253A2"/>
    <w:rsid w:val="00A37D80"/>
    <w:rsid w:val="00A40B04"/>
    <w:rsid w:val="00A43E88"/>
    <w:rsid w:val="00A542C5"/>
    <w:rsid w:val="00A57AF7"/>
    <w:rsid w:val="00A63E0E"/>
    <w:rsid w:val="00A6609C"/>
    <w:rsid w:val="00A77124"/>
    <w:rsid w:val="00A95302"/>
    <w:rsid w:val="00AA071A"/>
    <w:rsid w:val="00AA079C"/>
    <w:rsid w:val="00AB17C0"/>
    <w:rsid w:val="00AB3623"/>
    <w:rsid w:val="00AB6D6C"/>
    <w:rsid w:val="00AC0088"/>
    <w:rsid w:val="00AC11BF"/>
    <w:rsid w:val="00AD031C"/>
    <w:rsid w:val="00AE19B7"/>
    <w:rsid w:val="00AE2DBE"/>
    <w:rsid w:val="00AE4157"/>
    <w:rsid w:val="00B15B9A"/>
    <w:rsid w:val="00B35CA2"/>
    <w:rsid w:val="00B40EDF"/>
    <w:rsid w:val="00B50CC8"/>
    <w:rsid w:val="00B5367E"/>
    <w:rsid w:val="00B5552A"/>
    <w:rsid w:val="00B6185F"/>
    <w:rsid w:val="00B76CB5"/>
    <w:rsid w:val="00B92A60"/>
    <w:rsid w:val="00B96607"/>
    <w:rsid w:val="00BA1637"/>
    <w:rsid w:val="00BA2A6D"/>
    <w:rsid w:val="00BB4B7C"/>
    <w:rsid w:val="00BC0DD9"/>
    <w:rsid w:val="00BE3BB8"/>
    <w:rsid w:val="00BF0729"/>
    <w:rsid w:val="00BF165C"/>
    <w:rsid w:val="00C016A3"/>
    <w:rsid w:val="00C11109"/>
    <w:rsid w:val="00C253D4"/>
    <w:rsid w:val="00C30600"/>
    <w:rsid w:val="00C33943"/>
    <w:rsid w:val="00C33A98"/>
    <w:rsid w:val="00C33AC9"/>
    <w:rsid w:val="00C34017"/>
    <w:rsid w:val="00C36A2C"/>
    <w:rsid w:val="00C40F15"/>
    <w:rsid w:val="00C4726C"/>
    <w:rsid w:val="00C52E21"/>
    <w:rsid w:val="00C53524"/>
    <w:rsid w:val="00C61255"/>
    <w:rsid w:val="00C81798"/>
    <w:rsid w:val="00C849C3"/>
    <w:rsid w:val="00C9180F"/>
    <w:rsid w:val="00C97DAD"/>
    <w:rsid w:val="00CA7EEE"/>
    <w:rsid w:val="00CB0245"/>
    <w:rsid w:val="00CB5595"/>
    <w:rsid w:val="00CC23DF"/>
    <w:rsid w:val="00CC24B1"/>
    <w:rsid w:val="00CC760A"/>
    <w:rsid w:val="00CE2EA5"/>
    <w:rsid w:val="00CE43CB"/>
    <w:rsid w:val="00CF0F6B"/>
    <w:rsid w:val="00CF7823"/>
    <w:rsid w:val="00D01906"/>
    <w:rsid w:val="00D11A4B"/>
    <w:rsid w:val="00D17B41"/>
    <w:rsid w:val="00D40CED"/>
    <w:rsid w:val="00D40D2B"/>
    <w:rsid w:val="00D502C6"/>
    <w:rsid w:val="00D63275"/>
    <w:rsid w:val="00D66D82"/>
    <w:rsid w:val="00D7777C"/>
    <w:rsid w:val="00D8593A"/>
    <w:rsid w:val="00D90A74"/>
    <w:rsid w:val="00D966CD"/>
    <w:rsid w:val="00D97B54"/>
    <w:rsid w:val="00DA4833"/>
    <w:rsid w:val="00DB4702"/>
    <w:rsid w:val="00DC583D"/>
    <w:rsid w:val="00DC6C87"/>
    <w:rsid w:val="00DC7167"/>
    <w:rsid w:val="00DE7BD5"/>
    <w:rsid w:val="00DF6D1F"/>
    <w:rsid w:val="00E05B14"/>
    <w:rsid w:val="00E25524"/>
    <w:rsid w:val="00E261E5"/>
    <w:rsid w:val="00E277BE"/>
    <w:rsid w:val="00E27BBA"/>
    <w:rsid w:val="00E3336F"/>
    <w:rsid w:val="00E53ECF"/>
    <w:rsid w:val="00E6265E"/>
    <w:rsid w:val="00E64307"/>
    <w:rsid w:val="00E64F79"/>
    <w:rsid w:val="00E7549A"/>
    <w:rsid w:val="00E833DD"/>
    <w:rsid w:val="00E833EC"/>
    <w:rsid w:val="00E857DD"/>
    <w:rsid w:val="00EA38B8"/>
    <w:rsid w:val="00EA6696"/>
    <w:rsid w:val="00EA709B"/>
    <w:rsid w:val="00EB1521"/>
    <w:rsid w:val="00EC0F44"/>
    <w:rsid w:val="00EC4ED0"/>
    <w:rsid w:val="00EC7596"/>
    <w:rsid w:val="00EE1A8E"/>
    <w:rsid w:val="00EF74FE"/>
    <w:rsid w:val="00EF7A0F"/>
    <w:rsid w:val="00F003D6"/>
    <w:rsid w:val="00F110CA"/>
    <w:rsid w:val="00F27CBC"/>
    <w:rsid w:val="00F3128D"/>
    <w:rsid w:val="00F36BAB"/>
    <w:rsid w:val="00F47838"/>
    <w:rsid w:val="00F541CA"/>
    <w:rsid w:val="00F656BB"/>
    <w:rsid w:val="00F67E99"/>
    <w:rsid w:val="00F86479"/>
    <w:rsid w:val="00F942B2"/>
    <w:rsid w:val="00FA0778"/>
    <w:rsid w:val="00FA69A7"/>
    <w:rsid w:val="00FA6A1F"/>
    <w:rsid w:val="00FB09A1"/>
    <w:rsid w:val="00FC0FF0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8A"/>
  </w:style>
  <w:style w:type="paragraph" w:styleId="Ttulo4">
    <w:name w:val="heading 4"/>
    <w:basedOn w:val="Normal"/>
    <w:link w:val="Ttulo4Car"/>
    <w:uiPriority w:val="9"/>
    <w:qFormat/>
    <w:rsid w:val="009E26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568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0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568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B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4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rsid w:val="009E26AE"/>
    <w:rPr>
      <w:rFonts w:ascii="Times New Roman" w:eastAsia="Times New Roman" w:hAnsi="Times New Roman" w:cs="Times New Roman"/>
      <w:b/>
      <w:bCs/>
      <w:sz w:val="24"/>
      <w:szCs w:val="24"/>
      <w:lang w:val="es-EC" w:eastAsia="es-EC"/>
    </w:rPr>
  </w:style>
  <w:style w:type="paragraph" w:styleId="NormalWeb">
    <w:name w:val="Normal (Web)"/>
    <w:basedOn w:val="Normal"/>
    <w:uiPriority w:val="99"/>
    <w:unhideWhenUsed/>
    <w:rsid w:val="009E2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customStyle="1" w:styleId="SangraSencillo">
    <w:name w:val="SangríaSencillo"/>
    <w:basedOn w:val="Normal"/>
    <w:rsid w:val="00A03940"/>
    <w:pPr>
      <w:spacing w:after="120" w:line="240" w:lineRule="auto"/>
      <w:ind w:left="539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customStyle="1" w:styleId="NmerosSoluciones">
    <w:name w:val="NúmerosSoluciones"/>
    <w:basedOn w:val="Normal"/>
    <w:next w:val="SangraSencillo"/>
    <w:rsid w:val="00A03940"/>
    <w:pPr>
      <w:numPr>
        <w:numId w:val="1"/>
      </w:num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meros">
    <w:name w:val="nmeros"/>
    <w:basedOn w:val="Normal"/>
    <w:next w:val="Normal"/>
    <w:rsid w:val="00A03940"/>
    <w:pPr>
      <w:numPr>
        <w:numId w:val="2"/>
      </w:numPr>
      <w:tabs>
        <w:tab w:val="clear" w:pos="709"/>
        <w:tab w:val="left" w:pos="567"/>
      </w:tabs>
      <w:spacing w:after="120" w:line="240" w:lineRule="auto"/>
      <w:ind w:left="567" w:hanging="567"/>
      <w:jc w:val="both"/>
    </w:pPr>
    <w:rPr>
      <w:rFonts w:ascii="Arial" w:eastAsia="Times New Roman" w:hAnsi="Arial" w:cs="Times New Roman"/>
      <w:i/>
      <w:iCs/>
      <w:position w:val="-5"/>
      <w:sz w:val="24"/>
      <w:szCs w:val="28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2B4F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FC5"/>
  </w:style>
  <w:style w:type="paragraph" w:styleId="Piedepgina">
    <w:name w:val="footer"/>
    <w:basedOn w:val="Normal"/>
    <w:link w:val="PiedepginaCar"/>
    <w:uiPriority w:val="99"/>
    <w:unhideWhenUsed/>
    <w:rsid w:val="002B4F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FC5"/>
  </w:style>
  <w:style w:type="character" w:styleId="Hipervnculo">
    <w:name w:val="Hyperlink"/>
    <w:basedOn w:val="Fuentedeprrafopredeter"/>
    <w:uiPriority w:val="99"/>
    <w:unhideWhenUsed/>
    <w:rsid w:val="00E833EC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D1E48"/>
    <w:rPr>
      <w:b/>
      <w:bCs/>
    </w:rPr>
  </w:style>
  <w:style w:type="character" w:customStyle="1" w:styleId="apple-converted-space">
    <w:name w:val="apple-converted-space"/>
    <w:basedOn w:val="Fuentedeprrafopredeter"/>
    <w:rsid w:val="005D1E48"/>
  </w:style>
  <w:style w:type="paragraph" w:customStyle="1" w:styleId="comentariosargumentob">
    <w:name w:val="comentariosargumentob"/>
    <w:basedOn w:val="Normal"/>
    <w:rsid w:val="00CC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customStyle="1" w:styleId="centrado">
    <w:name w:val="centrado"/>
    <w:basedOn w:val="Normal"/>
    <w:rsid w:val="00CC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1354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8A"/>
  </w:style>
  <w:style w:type="paragraph" w:styleId="Ttulo4">
    <w:name w:val="heading 4"/>
    <w:basedOn w:val="Normal"/>
    <w:link w:val="Ttulo4Car"/>
    <w:uiPriority w:val="9"/>
    <w:qFormat/>
    <w:rsid w:val="009E26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0568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0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568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AB3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4B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C"/>
    </w:rPr>
  </w:style>
  <w:style w:type="character" w:customStyle="1" w:styleId="Ttulo4Car">
    <w:name w:val="Título 4 Car"/>
    <w:basedOn w:val="Fuentedeprrafopredeter"/>
    <w:link w:val="Ttulo4"/>
    <w:uiPriority w:val="9"/>
    <w:rsid w:val="009E26AE"/>
    <w:rPr>
      <w:rFonts w:ascii="Times New Roman" w:eastAsia="Times New Roman" w:hAnsi="Times New Roman" w:cs="Times New Roman"/>
      <w:b/>
      <w:bCs/>
      <w:sz w:val="24"/>
      <w:szCs w:val="24"/>
      <w:lang w:val="es-EC" w:eastAsia="es-EC"/>
    </w:rPr>
  </w:style>
  <w:style w:type="paragraph" w:styleId="NormalWeb">
    <w:name w:val="Normal (Web)"/>
    <w:basedOn w:val="Normal"/>
    <w:uiPriority w:val="99"/>
    <w:unhideWhenUsed/>
    <w:rsid w:val="009E2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customStyle="1" w:styleId="SangraSencillo">
    <w:name w:val="SangríaSencillo"/>
    <w:basedOn w:val="Normal"/>
    <w:rsid w:val="00A03940"/>
    <w:pPr>
      <w:spacing w:after="120" w:line="240" w:lineRule="auto"/>
      <w:ind w:left="539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customStyle="1" w:styleId="NmerosSoluciones">
    <w:name w:val="NúmerosSoluciones"/>
    <w:basedOn w:val="Normal"/>
    <w:next w:val="SangraSencillo"/>
    <w:rsid w:val="00A03940"/>
    <w:pPr>
      <w:numPr>
        <w:numId w:val="1"/>
      </w:num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meros">
    <w:name w:val="nmeros"/>
    <w:basedOn w:val="Normal"/>
    <w:next w:val="Normal"/>
    <w:rsid w:val="00A03940"/>
    <w:pPr>
      <w:numPr>
        <w:numId w:val="2"/>
      </w:numPr>
      <w:tabs>
        <w:tab w:val="clear" w:pos="709"/>
        <w:tab w:val="left" w:pos="567"/>
      </w:tabs>
      <w:spacing w:after="120" w:line="240" w:lineRule="auto"/>
      <w:ind w:left="567" w:hanging="567"/>
      <w:jc w:val="both"/>
    </w:pPr>
    <w:rPr>
      <w:rFonts w:ascii="Arial" w:eastAsia="Times New Roman" w:hAnsi="Arial" w:cs="Times New Roman"/>
      <w:i/>
      <w:iCs/>
      <w:position w:val="-5"/>
      <w:sz w:val="24"/>
      <w:szCs w:val="28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2B4F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4FC5"/>
  </w:style>
  <w:style w:type="paragraph" w:styleId="Piedepgina">
    <w:name w:val="footer"/>
    <w:basedOn w:val="Normal"/>
    <w:link w:val="PiedepginaCar"/>
    <w:uiPriority w:val="99"/>
    <w:unhideWhenUsed/>
    <w:rsid w:val="002B4F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4FC5"/>
  </w:style>
  <w:style w:type="character" w:styleId="Hipervnculo">
    <w:name w:val="Hyperlink"/>
    <w:basedOn w:val="Fuentedeprrafopredeter"/>
    <w:uiPriority w:val="99"/>
    <w:unhideWhenUsed/>
    <w:rsid w:val="00E833EC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D1E48"/>
    <w:rPr>
      <w:b/>
      <w:bCs/>
    </w:rPr>
  </w:style>
  <w:style w:type="character" w:customStyle="1" w:styleId="apple-converted-space">
    <w:name w:val="apple-converted-space"/>
    <w:basedOn w:val="Fuentedeprrafopredeter"/>
    <w:rsid w:val="005D1E48"/>
  </w:style>
  <w:style w:type="paragraph" w:customStyle="1" w:styleId="comentariosargumentob">
    <w:name w:val="comentariosargumentob"/>
    <w:basedOn w:val="Normal"/>
    <w:rsid w:val="00CC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customStyle="1" w:styleId="centrado">
    <w:name w:val="centrado"/>
    <w:basedOn w:val="Normal"/>
    <w:rsid w:val="00CC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01354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27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00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2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FIMCP</Company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Protag</dc:creator>
  <cp:lastModifiedBy>Pamela de la Asuncion Caicedo Vicuna</cp:lastModifiedBy>
  <cp:revision>2</cp:revision>
  <dcterms:created xsi:type="dcterms:W3CDTF">2016-09-13T21:59:00Z</dcterms:created>
  <dcterms:modified xsi:type="dcterms:W3CDTF">2016-09-13T21:59:00Z</dcterms:modified>
</cp:coreProperties>
</file>