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C2B" w:rsidRDefault="00D75C2B" w:rsidP="00D75C2B">
      <w:pPr>
        <w:spacing w:after="0" w:line="0" w:lineRule="atLeast"/>
        <w:ind w:left="142"/>
        <w:jc w:val="center"/>
        <w:rPr>
          <w:b/>
        </w:rPr>
      </w:pPr>
      <w:r w:rsidRPr="00021E79">
        <w:rPr>
          <w:b/>
          <w:noProof/>
          <w:sz w:val="32"/>
          <w:lang w:eastAsia="es-ES"/>
        </w:rPr>
        <w:drawing>
          <wp:anchor distT="0" distB="0" distL="114300" distR="114300" simplePos="0" relativeHeight="251659264" behindDoc="1" locked="0" layoutInCell="1" allowOverlap="1" wp14:anchorId="662D456D" wp14:editId="71CD435B">
            <wp:simplePos x="0" y="0"/>
            <wp:positionH relativeFrom="margin">
              <wp:align>left</wp:align>
            </wp:positionH>
            <wp:positionV relativeFrom="paragraph">
              <wp:posOffset>0</wp:posOffset>
            </wp:positionV>
            <wp:extent cx="561975" cy="634365"/>
            <wp:effectExtent l="0" t="0" r="0" b="0"/>
            <wp:wrapTight wrapText="bothSides">
              <wp:wrapPolygon edited="0">
                <wp:start x="0" y="0"/>
                <wp:lineTo x="0" y="20757"/>
                <wp:lineTo x="20502" y="20757"/>
                <wp:lineTo x="20502"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3351" cy="636165"/>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D75C2B" w:rsidRPr="0067296F" w:rsidRDefault="00D75C2B" w:rsidP="00D75C2B">
      <w:pPr>
        <w:spacing w:after="0" w:line="0" w:lineRule="atLeast"/>
        <w:jc w:val="center"/>
        <w:rPr>
          <w:b/>
        </w:rPr>
      </w:pPr>
      <w:r w:rsidRPr="00021E79">
        <w:rPr>
          <w:b/>
        </w:rPr>
        <w:t>FACULTAD DE CIENCIAS NATURALES Y MATEMÁTICAS</w:t>
      </w:r>
    </w:p>
    <w:p w:rsidR="00D75C2B" w:rsidRDefault="00D75C2B" w:rsidP="00D75C2B">
      <w:pPr>
        <w:spacing w:after="0" w:line="0" w:lineRule="atLeast"/>
        <w:jc w:val="center"/>
        <w:rPr>
          <w:b/>
        </w:rPr>
      </w:pPr>
      <w:r>
        <w:rPr>
          <w:b/>
        </w:rPr>
        <w:t xml:space="preserve">(DEPARTAMENTO DE  MATEMÁTICAS) </w:t>
      </w:r>
    </w:p>
    <w:p w:rsidR="0034226A" w:rsidRDefault="0034226A" w:rsidP="00D75C2B">
      <w:pPr>
        <w:spacing w:after="0" w:line="0" w:lineRule="atLeast"/>
        <w:jc w:val="center"/>
        <w:rPr>
          <w:b/>
        </w:rPr>
      </w:pPr>
    </w:p>
    <w:tbl>
      <w:tblPr>
        <w:tblStyle w:val="Tablaconcuadrcula"/>
        <w:tblW w:w="9776" w:type="dxa"/>
        <w:tblLook w:val="04A0" w:firstRow="1" w:lastRow="0" w:firstColumn="1" w:lastColumn="0" w:noHBand="0" w:noVBand="1"/>
      </w:tblPr>
      <w:tblGrid>
        <w:gridCol w:w="1838"/>
        <w:gridCol w:w="1985"/>
        <w:gridCol w:w="1984"/>
        <w:gridCol w:w="3969"/>
      </w:tblGrid>
      <w:tr w:rsidR="00D75C2B" w:rsidTr="00491278">
        <w:trPr>
          <w:trHeight w:val="425"/>
        </w:trPr>
        <w:tc>
          <w:tcPr>
            <w:tcW w:w="1838" w:type="dxa"/>
            <w:tcBorders>
              <w:right w:val="nil"/>
            </w:tcBorders>
            <w:vAlign w:val="center"/>
          </w:tcPr>
          <w:p w:rsidR="00D75C2B" w:rsidRPr="00021E79" w:rsidRDefault="00D75C2B" w:rsidP="00491278">
            <w:pPr>
              <w:spacing w:line="0" w:lineRule="atLeast"/>
              <w:rPr>
                <w:b/>
              </w:rPr>
            </w:pPr>
            <w:r w:rsidRPr="00021E79">
              <w:rPr>
                <w:b/>
              </w:rPr>
              <w:t>AÑO:</w:t>
            </w:r>
          </w:p>
        </w:tc>
        <w:tc>
          <w:tcPr>
            <w:tcW w:w="1985" w:type="dxa"/>
            <w:tcBorders>
              <w:left w:val="nil"/>
              <w:right w:val="single" w:sz="4" w:space="0" w:color="auto"/>
            </w:tcBorders>
            <w:vAlign w:val="center"/>
          </w:tcPr>
          <w:p w:rsidR="00D75C2B" w:rsidRPr="00021E79" w:rsidRDefault="00D75C2B" w:rsidP="00491278">
            <w:pPr>
              <w:spacing w:line="0" w:lineRule="atLeast"/>
            </w:pPr>
            <w:r>
              <w:t>2017</w:t>
            </w:r>
          </w:p>
        </w:tc>
        <w:tc>
          <w:tcPr>
            <w:tcW w:w="1984" w:type="dxa"/>
            <w:tcBorders>
              <w:left w:val="single" w:sz="4" w:space="0" w:color="auto"/>
              <w:right w:val="nil"/>
            </w:tcBorders>
            <w:vAlign w:val="center"/>
          </w:tcPr>
          <w:p w:rsidR="00D75C2B" w:rsidRPr="00021E79" w:rsidRDefault="00D75C2B" w:rsidP="00491278">
            <w:pPr>
              <w:spacing w:line="0" w:lineRule="atLeast"/>
              <w:rPr>
                <w:b/>
              </w:rPr>
            </w:pPr>
            <w:r w:rsidRPr="00021E79">
              <w:rPr>
                <w:b/>
              </w:rPr>
              <w:t>PERIODO:</w:t>
            </w:r>
          </w:p>
        </w:tc>
        <w:tc>
          <w:tcPr>
            <w:tcW w:w="3969" w:type="dxa"/>
            <w:tcBorders>
              <w:left w:val="nil"/>
            </w:tcBorders>
            <w:vAlign w:val="center"/>
          </w:tcPr>
          <w:p w:rsidR="00D75C2B" w:rsidRPr="00021E79" w:rsidRDefault="00D75C2B" w:rsidP="00491278">
            <w:pPr>
              <w:spacing w:line="0" w:lineRule="atLeast"/>
            </w:pPr>
            <w:r>
              <w:t>SEGUNDO TÉ</w:t>
            </w:r>
            <w:r w:rsidRPr="00021E79">
              <w:t>RMINO</w:t>
            </w:r>
          </w:p>
        </w:tc>
      </w:tr>
      <w:tr w:rsidR="00D75C2B" w:rsidTr="00491278">
        <w:trPr>
          <w:trHeight w:val="279"/>
        </w:trPr>
        <w:tc>
          <w:tcPr>
            <w:tcW w:w="1838" w:type="dxa"/>
            <w:tcBorders>
              <w:right w:val="nil"/>
            </w:tcBorders>
            <w:vAlign w:val="center"/>
          </w:tcPr>
          <w:p w:rsidR="00D75C2B" w:rsidRPr="00021E79" w:rsidRDefault="00D75C2B" w:rsidP="00491278">
            <w:pPr>
              <w:spacing w:line="0" w:lineRule="atLeast"/>
              <w:rPr>
                <w:b/>
              </w:rPr>
            </w:pPr>
            <w:r w:rsidRPr="00021E79">
              <w:rPr>
                <w:b/>
              </w:rPr>
              <w:t>MATERIA:</w:t>
            </w:r>
          </w:p>
        </w:tc>
        <w:tc>
          <w:tcPr>
            <w:tcW w:w="1985" w:type="dxa"/>
            <w:tcBorders>
              <w:left w:val="nil"/>
              <w:right w:val="single" w:sz="4" w:space="0" w:color="auto"/>
            </w:tcBorders>
            <w:vAlign w:val="center"/>
          </w:tcPr>
          <w:p w:rsidR="00D75C2B" w:rsidRPr="00021E79" w:rsidRDefault="00D75C2B" w:rsidP="00491278">
            <w:pPr>
              <w:spacing w:line="0" w:lineRule="atLeast"/>
            </w:pPr>
            <w:r>
              <w:t>INVESTIGACIÓN DE OPERACIONES II</w:t>
            </w:r>
          </w:p>
        </w:tc>
        <w:tc>
          <w:tcPr>
            <w:tcW w:w="1984" w:type="dxa"/>
            <w:tcBorders>
              <w:left w:val="single" w:sz="4" w:space="0" w:color="auto"/>
              <w:right w:val="nil"/>
            </w:tcBorders>
            <w:vAlign w:val="center"/>
          </w:tcPr>
          <w:p w:rsidR="00D75C2B" w:rsidRPr="00021E79" w:rsidRDefault="00D75C2B" w:rsidP="00491278">
            <w:pPr>
              <w:spacing w:line="0" w:lineRule="atLeast"/>
              <w:rPr>
                <w:b/>
              </w:rPr>
            </w:pPr>
            <w:r>
              <w:rPr>
                <w:b/>
              </w:rPr>
              <w:t>PROFESOR</w:t>
            </w:r>
            <w:r w:rsidRPr="00021E79">
              <w:rPr>
                <w:b/>
              </w:rPr>
              <w:t>:</w:t>
            </w:r>
          </w:p>
        </w:tc>
        <w:tc>
          <w:tcPr>
            <w:tcW w:w="3969" w:type="dxa"/>
            <w:tcBorders>
              <w:left w:val="nil"/>
            </w:tcBorders>
            <w:vAlign w:val="center"/>
          </w:tcPr>
          <w:p w:rsidR="00D75C2B" w:rsidRPr="00021E79" w:rsidRDefault="00D75C2B" w:rsidP="00491278">
            <w:pPr>
              <w:spacing w:line="0" w:lineRule="atLeast"/>
            </w:pPr>
            <w:r>
              <w:t>DAVID PINZÓN</w:t>
            </w:r>
          </w:p>
        </w:tc>
      </w:tr>
      <w:tr w:rsidR="00D75C2B" w:rsidTr="00491278">
        <w:trPr>
          <w:trHeight w:val="339"/>
        </w:trPr>
        <w:tc>
          <w:tcPr>
            <w:tcW w:w="1838" w:type="dxa"/>
            <w:tcBorders>
              <w:right w:val="nil"/>
            </w:tcBorders>
            <w:vAlign w:val="center"/>
          </w:tcPr>
          <w:p w:rsidR="00D75C2B" w:rsidRPr="00021E79" w:rsidRDefault="00D75C2B" w:rsidP="00491278">
            <w:pPr>
              <w:spacing w:line="0" w:lineRule="atLeast"/>
              <w:rPr>
                <w:b/>
              </w:rPr>
            </w:pPr>
            <w:r w:rsidRPr="00021E79">
              <w:rPr>
                <w:b/>
              </w:rPr>
              <w:t xml:space="preserve">EVALUACIÓN: </w:t>
            </w:r>
          </w:p>
        </w:tc>
        <w:tc>
          <w:tcPr>
            <w:tcW w:w="1985" w:type="dxa"/>
            <w:tcBorders>
              <w:left w:val="nil"/>
              <w:right w:val="single" w:sz="4" w:space="0" w:color="auto"/>
            </w:tcBorders>
            <w:vAlign w:val="center"/>
          </w:tcPr>
          <w:p w:rsidR="00D75C2B" w:rsidRPr="00021E79" w:rsidRDefault="00D75C2B" w:rsidP="00491278">
            <w:pPr>
              <w:spacing w:line="0" w:lineRule="atLeast"/>
            </w:pPr>
            <w:r>
              <w:t>SEGUNDA</w:t>
            </w:r>
          </w:p>
        </w:tc>
        <w:tc>
          <w:tcPr>
            <w:tcW w:w="1984" w:type="dxa"/>
            <w:tcBorders>
              <w:left w:val="single" w:sz="4" w:space="0" w:color="auto"/>
              <w:right w:val="nil"/>
            </w:tcBorders>
            <w:vAlign w:val="center"/>
          </w:tcPr>
          <w:p w:rsidR="00D75C2B" w:rsidRPr="00021E79" w:rsidRDefault="00D75C2B" w:rsidP="00491278">
            <w:pPr>
              <w:spacing w:line="0" w:lineRule="atLeast"/>
              <w:rPr>
                <w:b/>
              </w:rPr>
            </w:pPr>
            <w:r w:rsidRPr="00021E79">
              <w:rPr>
                <w:b/>
              </w:rPr>
              <w:t>FECHA:</w:t>
            </w:r>
          </w:p>
        </w:tc>
        <w:tc>
          <w:tcPr>
            <w:tcW w:w="3969" w:type="dxa"/>
            <w:tcBorders>
              <w:left w:val="nil"/>
            </w:tcBorders>
            <w:vAlign w:val="center"/>
          </w:tcPr>
          <w:p w:rsidR="00D75C2B" w:rsidRPr="00021E79" w:rsidRDefault="00D75C2B" w:rsidP="00D75C2B">
            <w:pPr>
              <w:spacing w:line="0" w:lineRule="atLeast"/>
            </w:pPr>
            <w:r>
              <w:t>Martes 14 de Febrero 2017</w:t>
            </w:r>
          </w:p>
        </w:tc>
      </w:tr>
    </w:tbl>
    <w:p w:rsidR="00D75C2B" w:rsidRDefault="00D75C2B" w:rsidP="00D75C2B">
      <w:pPr>
        <w:spacing w:after="0" w:line="0" w:lineRule="atLeast"/>
        <w:jc w:val="center"/>
        <w:rPr>
          <w:b/>
        </w:rPr>
      </w:pPr>
    </w:p>
    <w:tbl>
      <w:tblPr>
        <w:tblStyle w:val="Tablaconcuadrcula"/>
        <w:tblW w:w="9776" w:type="dxa"/>
        <w:tblLook w:val="04A0" w:firstRow="1" w:lastRow="0" w:firstColumn="1" w:lastColumn="0" w:noHBand="0" w:noVBand="1"/>
      </w:tblPr>
      <w:tblGrid>
        <w:gridCol w:w="9776"/>
      </w:tblGrid>
      <w:tr w:rsidR="00D75C2B" w:rsidTr="00491278">
        <w:tc>
          <w:tcPr>
            <w:tcW w:w="9776" w:type="dxa"/>
          </w:tcPr>
          <w:p w:rsidR="00D75C2B" w:rsidRPr="00D60355" w:rsidRDefault="00D75C2B" w:rsidP="00491278">
            <w:pPr>
              <w:tabs>
                <w:tab w:val="left" w:leader="dot" w:pos="2268"/>
                <w:tab w:val="left" w:leader="dot" w:pos="8505"/>
                <w:tab w:val="left" w:leader="dot" w:pos="10206"/>
              </w:tabs>
              <w:spacing w:line="0" w:lineRule="atLeast"/>
              <w:jc w:val="center"/>
              <w:rPr>
                <w:b/>
                <w:sz w:val="6"/>
                <w:szCs w:val="6"/>
              </w:rPr>
            </w:pPr>
            <w:r w:rsidRPr="006C15E6">
              <w:t xml:space="preserve"> </w:t>
            </w:r>
          </w:p>
          <w:p w:rsidR="00D75C2B" w:rsidRPr="007A68E7" w:rsidRDefault="00D75C2B" w:rsidP="00491278">
            <w:pPr>
              <w:tabs>
                <w:tab w:val="left" w:leader="dot" w:pos="2268"/>
                <w:tab w:val="left" w:leader="dot" w:pos="8505"/>
                <w:tab w:val="left" w:leader="dot" w:pos="10206"/>
              </w:tabs>
              <w:spacing w:line="0" w:lineRule="atLeast"/>
              <w:jc w:val="center"/>
              <w:rPr>
                <w:rFonts w:ascii="Times New Roman" w:hAnsi="Times New Roman" w:cs="Times New Roman"/>
                <w:b/>
              </w:rPr>
            </w:pPr>
            <w:r w:rsidRPr="007A68E7">
              <w:rPr>
                <w:rFonts w:ascii="Times New Roman" w:hAnsi="Times New Roman" w:cs="Times New Roman"/>
                <w:b/>
              </w:rPr>
              <w:t>COMPROMISO DE HONOR</w:t>
            </w:r>
          </w:p>
          <w:p w:rsidR="00D75C2B" w:rsidRPr="007A68E7" w:rsidRDefault="00D75C2B" w:rsidP="00491278">
            <w:pPr>
              <w:tabs>
                <w:tab w:val="left" w:leader="dot" w:pos="2268"/>
                <w:tab w:val="left" w:leader="dot" w:pos="8505"/>
                <w:tab w:val="left" w:leader="dot" w:pos="10206"/>
              </w:tabs>
              <w:spacing w:line="0" w:lineRule="atLeast"/>
              <w:jc w:val="center"/>
              <w:rPr>
                <w:rFonts w:ascii="Times New Roman" w:hAnsi="Times New Roman" w:cs="Times New Roman"/>
                <w:b/>
                <w:sz w:val="6"/>
                <w:szCs w:val="6"/>
              </w:rPr>
            </w:pP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sz w:val="17"/>
                <w:szCs w:val="17"/>
              </w:rPr>
            </w:pPr>
            <w:r w:rsidRPr="007A68E7">
              <w:rPr>
                <w:rFonts w:ascii="Times New Roman" w:hAnsi="Times New Roman" w:cs="Times New Roman"/>
                <w:sz w:val="17"/>
                <w:szCs w:val="17"/>
              </w:rPr>
              <w:t xml:space="preserve">Yo, ………………………………………………………………………………………………………………..…………… al firmar este compromiso, reconozco que el presente examen está diseñado para ser resuelto de manera individual, que puedo usar una calculadora </w:t>
            </w:r>
            <w:r w:rsidRPr="007A68E7">
              <w:rPr>
                <w:rFonts w:ascii="Times New Roman" w:hAnsi="Times New Roman" w:cs="Times New Roman"/>
                <w:i/>
                <w:sz w:val="17"/>
                <w:szCs w:val="17"/>
              </w:rPr>
              <w:t>ordinaria</w:t>
            </w:r>
            <w:r w:rsidRPr="007A68E7">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b/>
                <w:i/>
                <w:sz w:val="17"/>
                <w:szCs w:val="17"/>
              </w:rPr>
              <w:t>Firmo al pie del presente compromiso, como constancia de haber leído y aceptar la declaración anterior.</w:t>
            </w: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sz w:val="17"/>
                <w:szCs w:val="17"/>
              </w:rPr>
              <w:t>"Como estudiante de  ESPOL  me comprometo a combatir la mediocridad y actuar con honestidad, por eso no copio ni dejo copiar".</w:t>
            </w: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D75C2B" w:rsidRPr="007A68E7" w:rsidRDefault="00D75C2B" w:rsidP="00491278">
            <w:pPr>
              <w:tabs>
                <w:tab w:val="left" w:leader="dot" w:pos="2268"/>
                <w:tab w:val="left" w:leader="dot" w:pos="8505"/>
                <w:tab w:val="left" w:leader="dot" w:pos="10206"/>
              </w:tabs>
              <w:spacing w:line="0" w:lineRule="atLeast"/>
              <w:jc w:val="both"/>
              <w:rPr>
                <w:rFonts w:ascii="Times New Roman" w:hAnsi="Times New Roman" w:cs="Times New Roman"/>
                <w:b/>
                <w:i/>
                <w:sz w:val="16"/>
                <w:szCs w:val="16"/>
              </w:rPr>
            </w:pPr>
            <w:r w:rsidRPr="007A68E7">
              <w:rPr>
                <w:rFonts w:ascii="Times New Roman" w:hAnsi="Times New Roman" w:cs="Times New Roman"/>
                <w:b/>
                <w:sz w:val="18"/>
                <w:szCs w:val="18"/>
              </w:rPr>
              <w:t xml:space="preserve">Firma                                                        </w:t>
            </w:r>
            <w:r w:rsidRPr="007A68E7">
              <w:rPr>
                <w:rFonts w:ascii="Times New Roman" w:hAnsi="Times New Roman" w:cs="Times New Roman"/>
                <w:b/>
                <w:i/>
                <w:sz w:val="16"/>
                <w:szCs w:val="16"/>
              </w:rPr>
              <w:t>NÚMERO DE MATRÍCULA:……………….……………………PARALELO:…………</w:t>
            </w:r>
          </w:p>
          <w:p w:rsidR="00D75C2B" w:rsidRPr="00DC260C" w:rsidRDefault="00D75C2B" w:rsidP="00491278">
            <w:pPr>
              <w:tabs>
                <w:tab w:val="left" w:leader="dot" w:pos="2268"/>
                <w:tab w:val="left" w:leader="dot" w:pos="8505"/>
                <w:tab w:val="left" w:leader="dot" w:pos="10206"/>
              </w:tabs>
              <w:spacing w:line="0" w:lineRule="atLeast"/>
              <w:jc w:val="right"/>
              <w:rPr>
                <w:b/>
                <w:i/>
                <w:sz w:val="12"/>
                <w:szCs w:val="12"/>
              </w:rPr>
            </w:pPr>
          </w:p>
        </w:tc>
      </w:tr>
    </w:tbl>
    <w:p w:rsidR="00D75C2B" w:rsidRDefault="00D75C2B" w:rsidP="00D75C2B">
      <w:pPr>
        <w:spacing w:after="0" w:line="0" w:lineRule="atLeast"/>
      </w:pPr>
    </w:p>
    <w:p w:rsidR="00D75C2B" w:rsidRDefault="00D75C2B" w:rsidP="008F41B4">
      <w:pPr>
        <w:rPr>
          <w:b/>
        </w:rPr>
      </w:pPr>
    </w:p>
    <w:p w:rsidR="008F41B4" w:rsidRDefault="009739C8" w:rsidP="008F41B4">
      <w:pPr>
        <w:pStyle w:val="Prrafodelista"/>
        <w:numPr>
          <w:ilvl w:val="0"/>
          <w:numId w:val="1"/>
        </w:numPr>
      </w:pPr>
      <w:r w:rsidRPr="009739C8">
        <w:rPr>
          <w:b/>
        </w:rPr>
        <w:t>(10 PUNTOS)</w:t>
      </w:r>
      <w:r>
        <w:t xml:space="preserve"> </w:t>
      </w:r>
      <w:r w:rsidR="008F41B4">
        <w:t xml:space="preserve">Dadas las siguiente matrices de transición (de un paso) de una cadena de </w:t>
      </w:r>
      <w:proofErr w:type="spellStart"/>
      <w:r w:rsidR="008F41B4">
        <w:t>Markov</w:t>
      </w:r>
      <w:proofErr w:type="spellEnd"/>
      <w:r w:rsidR="008F41B4">
        <w:t xml:space="preserve">, determine las clases de las cadenas de </w:t>
      </w:r>
      <w:proofErr w:type="spellStart"/>
      <w:r w:rsidR="008F41B4">
        <w:t>Markov</w:t>
      </w:r>
      <w:proofErr w:type="spellEnd"/>
      <w:r w:rsidR="008F41B4">
        <w:t xml:space="preserve"> y si son recurrentes o no:</w:t>
      </w:r>
    </w:p>
    <w:p w:rsidR="008F41B4" w:rsidRDefault="008F41B4" w:rsidP="008F41B4">
      <w:pPr>
        <w:pStyle w:val="Prrafodelista"/>
        <w:numPr>
          <w:ilvl w:val="1"/>
          <w:numId w:val="1"/>
        </w:numPr>
      </w:pPr>
    </w:p>
    <w:p w:rsidR="008F41B4" w:rsidRDefault="008F41B4" w:rsidP="008F41B4">
      <w:pPr>
        <w:pStyle w:val="Prrafodelista"/>
        <w:ind w:left="1440"/>
      </w:pPr>
      <w:r>
        <w:rPr>
          <w:noProof/>
          <w:lang w:eastAsia="es-ES"/>
        </w:rPr>
        <w:drawing>
          <wp:inline distT="0" distB="0" distL="0" distR="0">
            <wp:extent cx="1409700" cy="1120141"/>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5557" cy="1140687"/>
                    </a:xfrm>
                    <a:prstGeom prst="rect">
                      <a:avLst/>
                    </a:prstGeom>
                    <a:noFill/>
                    <a:ln>
                      <a:noFill/>
                    </a:ln>
                  </pic:spPr>
                </pic:pic>
              </a:graphicData>
            </a:graphic>
          </wp:inline>
        </w:drawing>
      </w:r>
    </w:p>
    <w:p w:rsidR="008F41B4" w:rsidRDefault="008F41B4" w:rsidP="008F41B4">
      <w:pPr>
        <w:pStyle w:val="Prrafodelista"/>
        <w:numPr>
          <w:ilvl w:val="1"/>
          <w:numId w:val="1"/>
        </w:numPr>
      </w:pPr>
    </w:p>
    <w:p w:rsidR="008F41B4" w:rsidRDefault="008F41B4" w:rsidP="008F41B4">
      <w:pPr>
        <w:pStyle w:val="Prrafodelista"/>
        <w:ind w:left="1440"/>
      </w:pPr>
      <w:r>
        <w:rPr>
          <w:noProof/>
          <w:lang w:eastAsia="es-ES"/>
        </w:rPr>
        <w:drawing>
          <wp:inline distT="0" distB="0" distL="0" distR="0">
            <wp:extent cx="1295400" cy="1041089"/>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684" cy="1051765"/>
                    </a:xfrm>
                    <a:prstGeom prst="rect">
                      <a:avLst/>
                    </a:prstGeom>
                    <a:noFill/>
                    <a:ln>
                      <a:noFill/>
                    </a:ln>
                  </pic:spPr>
                </pic:pic>
              </a:graphicData>
            </a:graphic>
          </wp:inline>
        </w:drawing>
      </w:r>
    </w:p>
    <w:p w:rsidR="000F276B" w:rsidRDefault="000F276B" w:rsidP="008F41B4">
      <w:pPr>
        <w:pStyle w:val="Prrafodelista"/>
        <w:ind w:left="1440"/>
      </w:pPr>
    </w:p>
    <w:tbl>
      <w:tblPr>
        <w:tblStyle w:val="Tablaconcuadrcula"/>
        <w:tblW w:w="0" w:type="auto"/>
        <w:tblInd w:w="1440" w:type="dxa"/>
        <w:tblLook w:val="04A0" w:firstRow="1" w:lastRow="0" w:firstColumn="1" w:lastColumn="0" w:noHBand="0" w:noVBand="1"/>
      </w:tblPr>
      <w:tblGrid>
        <w:gridCol w:w="5359"/>
        <w:gridCol w:w="709"/>
      </w:tblGrid>
      <w:tr w:rsidR="0034226A" w:rsidTr="0034226A">
        <w:tc>
          <w:tcPr>
            <w:tcW w:w="5359" w:type="dxa"/>
          </w:tcPr>
          <w:p w:rsidR="0034226A" w:rsidRDefault="0034226A" w:rsidP="008F41B4">
            <w:pPr>
              <w:pStyle w:val="Prrafodelista"/>
              <w:ind w:left="0"/>
            </w:pPr>
            <w:r>
              <w:t>Dibuja el grafo de la matiz del caso a)</w:t>
            </w:r>
          </w:p>
        </w:tc>
        <w:tc>
          <w:tcPr>
            <w:tcW w:w="709" w:type="dxa"/>
          </w:tcPr>
          <w:p w:rsidR="0034226A" w:rsidRDefault="0034226A" w:rsidP="008F41B4">
            <w:pPr>
              <w:pStyle w:val="Prrafodelista"/>
              <w:ind w:left="0"/>
            </w:pPr>
            <w:r>
              <w:t xml:space="preserve">1 </w:t>
            </w:r>
          </w:p>
        </w:tc>
      </w:tr>
      <w:tr w:rsidR="0034226A" w:rsidTr="0034226A">
        <w:tc>
          <w:tcPr>
            <w:tcW w:w="5359" w:type="dxa"/>
          </w:tcPr>
          <w:p w:rsidR="0034226A" w:rsidRDefault="0034226A" w:rsidP="0034226A">
            <w:pPr>
              <w:pStyle w:val="Prrafodelista"/>
              <w:ind w:left="0"/>
            </w:pPr>
            <w:r>
              <w:t xml:space="preserve">Dibuja el grafo de la matiz del caso </w:t>
            </w:r>
            <w:r>
              <w:t>b</w:t>
            </w:r>
            <w:r>
              <w:t>)</w:t>
            </w:r>
          </w:p>
        </w:tc>
        <w:tc>
          <w:tcPr>
            <w:tcW w:w="709" w:type="dxa"/>
          </w:tcPr>
          <w:p w:rsidR="0034226A" w:rsidRDefault="0034226A" w:rsidP="008F41B4">
            <w:pPr>
              <w:pStyle w:val="Prrafodelista"/>
              <w:ind w:left="0"/>
            </w:pPr>
            <w:r>
              <w:t>1</w:t>
            </w:r>
          </w:p>
        </w:tc>
      </w:tr>
      <w:tr w:rsidR="0034226A" w:rsidTr="0034226A">
        <w:tc>
          <w:tcPr>
            <w:tcW w:w="5359" w:type="dxa"/>
          </w:tcPr>
          <w:p w:rsidR="0034226A" w:rsidRDefault="0034226A" w:rsidP="008F41B4">
            <w:pPr>
              <w:pStyle w:val="Prrafodelista"/>
              <w:ind w:left="0"/>
            </w:pPr>
            <w:r>
              <w:t>Determina que solo existe una clase en el caso a)</w:t>
            </w:r>
          </w:p>
        </w:tc>
        <w:tc>
          <w:tcPr>
            <w:tcW w:w="709" w:type="dxa"/>
          </w:tcPr>
          <w:p w:rsidR="0034226A" w:rsidRDefault="0034226A" w:rsidP="008F41B4">
            <w:pPr>
              <w:pStyle w:val="Prrafodelista"/>
              <w:ind w:left="0"/>
            </w:pPr>
            <w:r>
              <w:t>2</w:t>
            </w:r>
          </w:p>
        </w:tc>
      </w:tr>
      <w:tr w:rsidR="0034226A" w:rsidTr="0034226A">
        <w:tc>
          <w:tcPr>
            <w:tcW w:w="5359" w:type="dxa"/>
          </w:tcPr>
          <w:p w:rsidR="0034226A" w:rsidRDefault="0034226A" w:rsidP="0034226A">
            <w:pPr>
              <w:pStyle w:val="Prrafodelista"/>
              <w:ind w:left="0"/>
            </w:pPr>
            <w:r>
              <w:t xml:space="preserve">Determina que solo </w:t>
            </w:r>
            <w:r>
              <w:t>la clase en el caso a) es recurrente</w:t>
            </w:r>
          </w:p>
        </w:tc>
        <w:tc>
          <w:tcPr>
            <w:tcW w:w="709" w:type="dxa"/>
          </w:tcPr>
          <w:p w:rsidR="0034226A" w:rsidRDefault="0034226A" w:rsidP="008F41B4">
            <w:pPr>
              <w:pStyle w:val="Prrafodelista"/>
              <w:ind w:left="0"/>
            </w:pPr>
            <w:r>
              <w:t>2</w:t>
            </w:r>
          </w:p>
        </w:tc>
      </w:tr>
      <w:tr w:rsidR="0034226A" w:rsidTr="0034226A">
        <w:tc>
          <w:tcPr>
            <w:tcW w:w="5359" w:type="dxa"/>
          </w:tcPr>
          <w:p w:rsidR="0034226A" w:rsidRDefault="0034226A" w:rsidP="0034226A">
            <w:pPr>
              <w:pStyle w:val="Prrafodelista"/>
              <w:ind w:left="0"/>
            </w:pPr>
            <w:r>
              <w:t>Determina que solo existe</w:t>
            </w:r>
            <w:r>
              <w:t>n</w:t>
            </w:r>
            <w:r>
              <w:t xml:space="preserve"> </w:t>
            </w:r>
            <w:r>
              <w:t>3</w:t>
            </w:r>
            <w:r>
              <w:t xml:space="preserve"> clase</w:t>
            </w:r>
            <w:r>
              <w:t>s en el caso b</w:t>
            </w:r>
            <w:r>
              <w:t>)</w:t>
            </w:r>
          </w:p>
        </w:tc>
        <w:tc>
          <w:tcPr>
            <w:tcW w:w="709" w:type="dxa"/>
          </w:tcPr>
          <w:p w:rsidR="0034226A" w:rsidRDefault="0034226A" w:rsidP="008F41B4">
            <w:pPr>
              <w:pStyle w:val="Prrafodelista"/>
              <w:ind w:left="0"/>
            </w:pPr>
            <w:r>
              <w:t>2</w:t>
            </w:r>
          </w:p>
        </w:tc>
      </w:tr>
      <w:tr w:rsidR="0034226A" w:rsidTr="0034226A">
        <w:tc>
          <w:tcPr>
            <w:tcW w:w="5359" w:type="dxa"/>
          </w:tcPr>
          <w:p w:rsidR="0034226A" w:rsidRDefault="0034226A" w:rsidP="008F41B4">
            <w:pPr>
              <w:pStyle w:val="Prrafodelista"/>
              <w:ind w:left="0"/>
            </w:pPr>
            <w:r>
              <w:t>Determina que dos clases son recurrentes y una es transitoria</w:t>
            </w:r>
          </w:p>
        </w:tc>
        <w:tc>
          <w:tcPr>
            <w:tcW w:w="709" w:type="dxa"/>
          </w:tcPr>
          <w:p w:rsidR="0034226A" w:rsidRDefault="0034226A" w:rsidP="008F41B4">
            <w:pPr>
              <w:pStyle w:val="Prrafodelista"/>
              <w:ind w:left="0"/>
            </w:pPr>
            <w:r>
              <w:t>2</w:t>
            </w:r>
          </w:p>
        </w:tc>
      </w:tr>
    </w:tbl>
    <w:p w:rsidR="0034226A" w:rsidRDefault="0034226A" w:rsidP="008F41B4">
      <w:pPr>
        <w:pStyle w:val="Prrafodelista"/>
        <w:ind w:left="1440"/>
      </w:pPr>
    </w:p>
    <w:p w:rsidR="000F276B" w:rsidRDefault="000F276B" w:rsidP="004300AA">
      <w:pPr>
        <w:pStyle w:val="Prrafodelista"/>
        <w:ind w:left="1440"/>
        <w:jc w:val="both"/>
      </w:pPr>
    </w:p>
    <w:p w:rsidR="008F41B4" w:rsidRDefault="00EF2D6E" w:rsidP="004300AA">
      <w:pPr>
        <w:pStyle w:val="Prrafodelista"/>
        <w:numPr>
          <w:ilvl w:val="0"/>
          <w:numId w:val="1"/>
        </w:numPr>
        <w:jc w:val="both"/>
      </w:pPr>
      <w:r>
        <w:rPr>
          <w:b/>
        </w:rPr>
        <w:lastRenderedPageBreak/>
        <w:t>(10</w:t>
      </w:r>
      <w:r w:rsidR="00CE7EE9" w:rsidRPr="00436B86">
        <w:rPr>
          <w:b/>
        </w:rPr>
        <w:t xml:space="preserve"> PUNTOS)</w:t>
      </w:r>
      <w:r w:rsidR="00CE7EE9">
        <w:t xml:space="preserve"> </w:t>
      </w:r>
      <w:r w:rsidR="009739C8">
        <w:t xml:space="preserve">La </w:t>
      </w:r>
      <w:r w:rsidR="004300AA">
        <w:t>productora de gaseosa</w:t>
      </w:r>
      <w:r w:rsidR="009739C8">
        <w:t xml:space="preserve"> más importante de </w:t>
      </w:r>
      <w:r w:rsidR="004300AA">
        <w:t>Ecuador</w:t>
      </w:r>
      <w:r w:rsidR="009739C8">
        <w:t xml:space="preserve"> (denotada</w:t>
      </w:r>
      <w:r w:rsidR="004300AA">
        <w:t xml:space="preserve"> </w:t>
      </w:r>
      <w:r w:rsidR="009739C8">
        <w:t xml:space="preserve">con la letra A) </w:t>
      </w:r>
      <w:r w:rsidR="004300AA">
        <w:t>ha contratado a un experto en Investigación de Operaciones</w:t>
      </w:r>
      <w:r w:rsidR="009739C8">
        <w:t xml:space="preserve"> para que analice su posición en el mercado. En especial, la empresa está preocupada por las actividades de su mayor competidor (denotada con la letra B). El analista piensa que el cambio de marca se puede modelar como una</w:t>
      </w:r>
      <w:r w:rsidR="004300AA">
        <w:t xml:space="preserve"> </w:t>
      </w:r>
      <w:r w:rsidR="009739C8">
        <w:t xml:space="preserve">cadena de </w:t>
      </w:r>
      <w:proofErr w:type="spellStart"/>
      <w:r w:rsidR="009739C8">
        <w:t>Markov</w:t>
      </w:r>
      <w:proofErr w:type="spellEnd"/>
      <w:r w:rsidR="009739C8">
        <w:t xml:space="preserve"> que incluya tres estados: los estados A y B representan</w:t>
      </w:r>
      <w:r w:rsidR="004300AA">
        <w:t xml:space="preserve"> a </w:t>
      </w:r>
      <w:r w:rsidR="00480190">
        <w:t>los clientes que beben las gase</w:t>
      </w:r>
      <w:r w:rsidR="004300AA">
        <w:t>osas que producen las mencionadas  empresas y el estado C representa todas las demás marcas. Los datos se t</w:t>
      </w:r>
      <w:r w:rsidR="003F40B0">
        <w:t>o</w:t>
      </w:r>
      <w:r w:rsidR="004300AA">
        <w:t>man cada mes y el analista construye la siguiente matriz de transición (de un paso) con datos históricos:</w:t>
      </w:r>
    </w:p>
    <w:p w:rsidR="004300AA" w:rsidRPr="004300AA" w:rsidRDefault="0041235C" w:rsidP="004300AA">
      <w:pPr>
        <w:pStyle w:val="Prrafodelista"/>
        <w:jc w:val="both"/>
        <w:rPr>
          <w:rFonts w:eastAsiaTheme="minorEastAsia"/>
        </w:rPr>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0.6</m:t>
                    </m:r>
                  </m:e>
                  <m:e>
                    <m:r>
                      <w:rPr>
                        <w:rFonts w:ascii="Cambria Math" w:hAnsi="Cambria Math"/>
                      </w:rPr>
                      <m:t>0.3</m:t>
                    </m:r>
                  </m:e>
                  <m:e>
                    <m:r>
                      <w:rPr>
                        <w:rFonts w:ascii="Cambria Math" w:hAnsi="Cambria Math"/>
                      </w:rPr>
                      <m:t>0.1</m:t>
                    </m:r>
                  </m:e>
                </m:mr>
                <m:mr>
                  <m:e>
                    <m:r>
                      <w:rPr>
                        <w:rFonts w:ascii="Cambria Math" w:hAnsi="Cambria Math"/>
                      </w:rPr>
                      <m:t>0.3</m:t>
                    </m:r>
                  </m:e>
                  <m:e>
                    <m:r>
                      <w:rPr>
                        <w:rFonts w:ascii="Cambria Math" w:hAnsi="Cambria Math"/>
                      </w:rPr>
                      <m:t>0.55</m:t>
                    </m:r>
                  </m:e>
                  <m:e>
                    <m:r>
                      <w:rPr>
                        <w:rFonts w:ascii="Cambria Math" w:hAnsi="Cambria Math"/>
                      </w:rPr>
                      <m:t>0.15</m:t>
                    </m:r>
                  </m:e>
                </m:mr>
                <m:mr>
                  <m:e>
                    <m:r>
                      <w:rPr>
                        <w:rFonts w:ascii="Cambria Math" w:hAnsi="Cambria Math"/>
                      </w:rPr>
                      <m:t>0.15</m:t>
                    </m:r>
                  </m:e>
                  <m:e>
                    <m:r>
                      <w:rPr>
                        <w:rFonts w:ascii="Cambria Math" w:hAnsi="Cambria Math"/>
                      </w:rPr>
                      <m:t>0.2</m:t>
                    </m:r>
                  </m:e>
                  <m:e>
                    <m:r>
                      <w:rPr>
                        <w:rFonts w:ascii="Cambria Math" w:hAnsi="Cambria Math"/>
                      </w:rPr>
                      <m:t>0.65</m:t>
                    </m:r>
                  </m:e>
                </m:mr>
              </m:m>
            </m:e>
          </m:d>
        </m:oMath>
      </m:oMathPara>
    </w:p>
    <w:p w:rsidR="004300AA" w:rsidRDefault="004300AA" w:rsidP="004300AA">
      <w:pPr>
        <w:pStyle w:val="Prrafodelista"/>
        <w:jc w:val="both"/>
        <w:rPr>
          <w:rFonts w:eastAsiaTheme="minorEastAsia"/>
        </w:rPr>
      </w:pPr>
    </w:p>
    <w:p w:rsidR="004300AA" w:rsidRDefault="004300AA" w:rsidP="004300AA">
      <w:pPr>
        <w:pStyle w:val="Prrafodelista"/>
        <w:jc w:val="both"/>
        <w:rPr>
          <w:rFonts w:eastAsiaTheme="minorEastAsia"/>
        </w:rPr>
      </w:pPr>
      <w:r>
        <w:rPr>
          <w:rFonts w:eastAsiaTheme="minorEastAsia"/>
        </w:rPr>
        <w:t>¿</w:t>
      </w:r>
      <w:r w:rsidRPr="004300AA">
        <w:rPr>
          <w:rFonts w:eastAsiaTheme="minorEastAsia"/>
        </w:rPr>
        <w:t xml:space="preserve">Cuáles son </w:t>
      </w:r>
      <w:r>
        <w:rPr>
          <w:rFonts w:eastAsiaTheme="minorEastAsia"/>
        </w:rPr>
        <w:t>los porcentajes de mercado en el estado estable de las dos empresas grandes?</w:t>
      </w:r>
    </w:p>
    <w:tbl>
      <w:tblPr>
        <w:tblStyle w:val="Tablaconcuadrcula"/>
        <w:tblW w:w="0" w:type="auto"/>
        <w:tblInd w:w="1440" w:type="dxa"/>
        <w:tblLook w:val="04A0" w:firstRow="1" w:lastRow="0" w:firstColumn="1" w:lastColumn="0" w:noHBand="0" w:noVBand="1"/>
      </w:tblPr>
      <w:tblGrid>
        <w:gridCol w:w="5359"/>
        <w:gridCol w:w="709"/>
      </w:tblGrid>
      <w:tr w:rsidR="001209BA" w:rsidTr="002F42AA">
        <w:tc>
          <w:tcPr>
            <w:tcW w:w="5359" w:type="dxa"/>
          </w:tcPr>
          <w:p w:rsidR="001209BA" w:rsidRDefault="001209BA" w:rsidP="002F42AA">
            <w:pPr>
              <w:pStyle w:val="Prrafodelista"/>
              <w:ind w:left="0"/>
            </w:pPr>
            <w:r>
              <w:t>Plantea el sistema de ecuaciones para encontrar las probabilidades incondicionales</w:t>
            </w:r>
          </w:p>
        </w:tc>
        <w:tc>
          <w:tcPr>
            <w:tcW w:w="709" w:type="dxa"/>
          </w:tcPr>
          <w:p w:rsidR="001209BA" w:rsidRDefault="001209BA" w:rsidP="002F42AA">
            <w:pPr>
              <w:pStyle w:val="Prrafodelista"/>
              <w:ind w:left="0"/>
            </w:pPr>
            <w:r>
              <w:t>5</w:t>
            </w:r>
          </w:p>
        </w:tc>
      </w:tr>
      <w:tr w:rsidR="001209BA" w:rsidTr="002F42AA">
        <w:tc>
          <w:tcPr>
            <w:tcW w:w="5359" w:type="dxa"/>
          </w:tcPr>
          <w:p w:rsidR="001209BA" w:rsidRDefault="001209BA" w:rsidP="001209BA">
            <w:pPr>
              <w:pStyle w:val="Prrafodelista"/>
              <w:ind w:left="0"/>
            </w:pPr>
            <w:r>
              <w:t xml:space="preserve">Resuelve el sistema de ecuaciones y encuentra que </w:t>
            </w:r>
            <m:oMath>
              <m:sSub>
                <m:sSubPr>
                  <m:ctrlPr>
                    <w:rPr>
                      <w:rFonts w:ascii="Cambria Math" w:hAnsi="Cambria Math"/>
                      <w:i/>
                    </w:rPr>
                  </m:ctrlPr>
                </m:sSubPr>
                <m:e>
                  <m:r>
                    <w:rPr>
                      <w:rFonts w:ascii="Cambria Math" w:hAnsi="Cambria Math"/>
                    </w:rPr>
                    <m:t>π</m:t>
                  </m:r>
                </m:e>
                <m:sub>
                  <m:r>
                    <w:rPr>
                      <w:rFonts w:ascii="Cambria Math" w:hAnsi="Cambria Math"/>
                    </w:rPr>
                    <m:t>A</m:t>
                  </m:r>
                </m:sub>
              </m:sSub>
              <m:r>
                <w:rPr>
                  <w:rFonts w:ascii="Cambria Math" w:hAnsi="Cambria Math"/>
                </w:rPr>
                <m:t>≅0.3723</m:t>
              </m:r>
            </m:oMath>
            <w:r>
              <w:rPr>
                <w:rFonts w:eastAsiaTheme="minorEastAsia"/>
              </w:rPr>
              <w:t xml:space="preserve"> y </w:t>
            </w:r>
            <m:oMath>
              <m:sSub>
                <m:sSubPr>
                  <m:ctrlPr>
                    <w:rPr>
                      <w:rFonts w:ascii="Cambria Math" w:hAnsi="Cambria Math"/>
                      <w:i/>
                    </w:rPr>
                  </m:ctrlPr>
                </m:sSubPr>
                <m:e>
                  <m:r>
                    <w:rPr>
                      <w:rFonts w:ascii="Cambria Math" w:hAnsi="Cambria Math"/>
                    </w:rPr>
                    <m:t>π</m:t>
                  </m:r>
                </m:e>
                <m:sub>
                  <m:r>
                    <w:rPr>
                      <w:rFonts w:ascii="Cambria Math" w:hAnsi="Cambria Math"/>
                    </w:rPr>
                    <m:t>B</m:t>
                  </m:r>
                </m:sub>
              </m:sSub>
              <m:r>
                <w:rPr>
                  <w:rFonts w:ascii="Cambria Math" w:hAnsi="Cambria Math"/>
                </w:rPr>
                <m:t>≅0.3</m:t>
              </m:r>
              <m:r>
                <w:rPr>
                  <w:rFonts w:ascii="Cambria Math" w:hAnsi="Cambria Math"/>
                </w:rPr>
                <m:t>650</m:t>
              </m:r>
            </m:oMath>
            <w:r>
              <w:rPr>
                <w:rFonts w:eastAsiaTheme="minorEastAsia"/>
              </w:rPr>
              <w:t>, o resuelve el problema a través de la multiplicación iterativa de la matriz de transición de un solo paso.</w:t>
            </w:r>
          </w:p>
        </w:tc>
        <w:tc>
          <w:tcPr>
            <w:tcW w:w="709" w:type="dxa"/>
          </w:tcPr>
          <w:p w:rsidR="001209BA" w:rsidRDefault="001209BA" w:rsidP="002F42AA">
            <w:pPr>
              <w:pStyle w:val="Prrafodelista"/>
              <w:ind w:left="0"/>
            </w:pPr>
            <w:r>
              <w:t>5</w:t>
            </w:r>
          </w:p>
        </w:tc>
      </w:tr>
    </w:tbl>
    <w:p w:rsidR="001209BA" w:rsidRDefault="001209BA" w:rsidP="004300AA">
      <w:pPr>
        <w:pStyle w:val="Prrafodelista"/>
        <w:jc w:val="both"/>
        <w:rPr>
          <w:rFonts w:eastAsiaTheme="minorEastAsia"/>
        </w:rPr>
      </w:pPr>
    </w:p>
    <w:p w:rsidR="004300AA" w:rsidRPr="004300AA" w:rsidRDefault="004300AA" w:rsidP="004300AA">
      <w:pPr>
        <w:pStyle w:val="Prrafodelista"/>
        <w:jc w:val="both"/>
        <w:rPr>
          <w:rFonts w:eastAsiaTheme="minorEastAsia"/>
        </w:rPr>
      </w:pPr>
    </w:p>
    <w:p w:rsidR="00CE7EE9" w:rsidRDefault="00B023B9" w:rsidP="004300AA">
      <w:pPr>
        <w:pStyle w:val="Prrafodelista"/>
        <w:numPr>
          <w:ilvl w:val="0"/>
          <w:numId w:val="1"/>
        </w:numPr>
        <w:jc w:val="both"/>
      </w:pPr>
      <w:r>
        <w:rPr>
          <w:b/>
        </w:rPr>
        <w:t>(</w:t>
      </w:r>
      <w:r w:rsidR="00977EAB">
        <w:rPr>
          <w:b/>
        </w:rPr>
        <w:t>7</w:t>
      </w:r>
      <w:r w:rsidR="00B91277" w:rsidRPr="00436B86">
        <w:rPr>
          <w:b/>
        </w:rPr>
        <w:t xml:space="preserve"> </w:t>
      </w:r>
      <w:r w:rsidR="00EF2D6E">
        <w:rPr>
          <w:b/>
        </w:rPr>
        <w:t>PUNTOS</w:t>
      </w:r>
      <w:r w:rsidR="00B91277" w:rsidRPr="00436B86">
        <w:rPr>
          <w:b/>
        </w:rPr>
        <w:t>)</w:t>
      </w:r>
      <w:r w:rsidR="00B91277">
        <w:t xml:space="preserve"> </w:t>
      </w:r>
      <w:r w:rsidR="00CE7EE9">
        <w:t>Si se dispone de la siguiente información sobre los estados de un sistema de colas, determine la probabilidad de que los servidores estén desocupados</w:t>
      </w:r>
      <w:r w:rsidR="00B91277">
        <w:t xml:space="preserve"> y la probabilidad de que el sistema esté utilizado a toda su capacidad</w:t>
      </w:r>
      <w:r w:rsidR="00CE7EE9">
        <w:t>.</w:t>
      </w:r>
    </w:p>
    <w:p w:rsidR="00DB73C2" w:rsidRPr="00A8543A" w:rsidRDefault="0041235C" w:rsidP="00CE7EE9">
      <w:pPr>
        <w:ind w:left="708"/>
        <w:jc w:val="both"/>
        <w:rPr>
          <w:rFonts w:eastAsiaTheme="minorEastAsia"/>
        </w:rPr>
      </w:pPr>
      <m:oMathPara>
        <m:oMath>
          <m:m>
            <m:mPr>
              <m:mcs>
                <m:mc>
                  <m:mcPr>
                    <m:count m:val="1"/>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1</m:t>
                    </m:r>
                  </m:sub>
                </m:sSub>
              </m:e>
            </m:mr>
            <m:m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3P</m:t>
                    </m:r>
                  </m:e>
                  <m:sub>
                    <m:r>
                      <w:rPr>
                        <w:rFonts w:ascii="Cambria Math" w:eastAsiaTheme="minorEastAsia" w:hAnsi="Cambria Math"/>
                      </w:rPr>
                      <m:t>2</m:t>
                    </m:r>
                  </m:sub>
                </m:sSub>
              </m:e>
            </m:mr>
            <m:mr>
              <m:e>
                <m:m>
                  <m:mPr>
                    <m:mcs>
                      <m:mc>
                        <m:mcPr>
                          <m:count m:val="1"/>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2P</m:t>
                          </m:r>
                        </m:e>
                        <m:sub>
                          <m:r>
                            <w:rPr>
                              <w:rFonts w:ascii="Cambria Math" w:eastAsiaTheme="minorEastAsia" w:hAnsi="Cambria Math"/>
                            </w:rPr>
                            <m:t>3</m:t>
                          </m:r>
                        </m:sub>
                      </m:sSub>
                    </m:e>
                  </m:mr>
                  <m:m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4P</m:t>
                          </m:r>
                        </m:e>
                        <m:sub>
                          <m:r>
                            <w:rPr>
                              <w:rFonts w:ascii="Cambria Math" w:eastAsiaTheme="minorEastAsia" w:hAnsi="Cambria Math"/>
                            </w:rPr>
                            <m:t>0</m:t>
                          </m:r>
                        </m:sub>
                      </m:sSub>
                    </m:e>
                  </m:mr>
                </m:m>
              </m:e>
            </m:mr>
          </m:m>
        </m:oMath>
      </m:oMathPara>
    </w:p>
    <w:tbl>
      <w:tblPr>
        <w:tblStyle w:val="Tablaconcuadrcula"/>
        <w:tblW w:w="0" w:type="auto"/>
        <w:tblInd w:w="1440" w:type="dxa"/>
        <w:tblLook w:val="04A0" w:firstRow="1" w:lastRow="0" w:firstColumn="1" w:lastColumn="0" w:noHBand="0" w:noVBand="1"/>
      </w:tblPr>
      <w:tblGrid>
        <w:gridCol w:w="5359"/>
        <w:gridCol w:w="709"/>
      </w:tblGrid>
      <w:tr w:rsidR="00A8543A" w:rsidTr="002F42AA">
        <w:tc>
          <w:tcPr>
            <w:tcW w:w="5359" w:type="dxa"/>
          </w:tcPr>
          <w:p w:rsidR="00A8543A" w:rsidRDefault="00A8543A" w:rsidP="002F42AA">
            <w:pPr>
              <w:pStyle w:val="Prrafodelista"/>
              <w:ind w:left="0"/>
            </w:pPr>
            <w:r>
              <w:t xml:space="preserve">Adicional la ecuación de la suma de probabilidades </w:t>
            </w:r>
          </w:p>
          <w:p w:rsidR="00A8543A" w:rsidRDefault="00A8543A" w:rsidP="002F42AA">
            <w:pPr>
              <w:pStyle w:val="Prrafodelista"/>
              <w:ind w:left="0"/>
            </w:pPr>
            <m:oMathPara>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oMath>
            </m:oMathPara>
          </w:p>
        </w:tc>
        <w:tc>
          <w:tcPr>
            <w:tcW w:w="709" w:type="dxa"/>
          </w:tcPr>
          <w:p w:rsidR="00A8543A" w:rsidRDefault="00A8543A" w:rsidP="002F42AA">
            <w:pPr>
              <w:pStyle w:val="Prrafodelista"/>
              <w:ind w:left="0"/>
            </w:pPr>
            <w:r>
              <w:t>3</w:t>
            </w:r>
          </w:p>
        </w:tc>
      </w:tr>
      <w:tr w:rsidR="00A8543A" w:rsidTr="00A8543A">
        <w:trPr>
          <w:trHeight w:val="1128"/>
        </w:trPr>
        <w:tc>
          <w:tcPr>
            <w:tcW w:w="5359" w:type="dxa"/>
          </w:tcPr>
          <w:p w:rsidR="00A8543A" w:rsidRDefault="00A8543A" w:rsidP="002F42AA">
            <w:pPr>
              <w:pStyle w:val="Prrafodelista"/>
              <w:ind w:left="0"/>
            </w:pPr>
            <w:r>
              <w:t>Resuelve el sistema de ecuaciones y encuentra las probabilidades respectivas</w:t>
            </w:r>
          </w:p>
          <w:p w:rsidR="00A8543A" w:rsidRDefault="00A8543A" w:rsidP="00A8543A">
            <w:pPr>
              <w:pStyle w:val="Prrafodelista"/>
              <w:ind w:left="0"/>
            </w:pPr>
            <m:oMathPara>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6</m:t>
                    </m:r>
                  </m:num>
                  <m:den>
                    <m:r>
                      <w:rPr>
                        <w:rFonts w:ascii="Cambria Math" w:hAnsi="Cambria Math"/>
                      </w:rPr>
                      <m:t>39</m:t>
                    </m:r>
                  </m:den>
                </m:f>
                <m:r>
                  <w:rPr>
                    <w:rFonts w:ascii="Cambria Math" w:hAnsi="Cambria Math"/>
                  </w:rPr>
                  <m:t xml:space="preserve"> y </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f>
                  <m:fPr>
                    <m:ctrlPr>
                      <w:rPr>
                        <w:rFonts w:ascii="Cambria Math" w:hAnsi="Cambria Math"/>
                        <w:i/>
                      </w:rPr>
                    </m:ctrlPr>
                  </m:fPr>
                  <m:num>
                    <m:r>
                      <w:rPr>
                        <w:rFonts w:ascii="Cambria Math" w:hAnsi="Cambria Math"/>
                      </w:rPr>
                      <m:t>24</m:t>
                    </m:r>
                  </m:num>
                  <m:den>
                    <m:r>
                      <w:rPr>
                        <w:rFonts w:ascii="Cambria Math" w:hAnsi="Cambria Math"/>
                      </w:rPr>
                      <m:t>39</m:t>
                    </m:r>
                  </m:den>
                </m:f>
              </m:oMath>
            </m:oMathPara>
          </w:p>
        </w:tc>
        <w:tc>
          <w:tcPr>
            <w:tcW w:w="709" w:type="dxa"/>
          </w:tcPr>
          <w:p w:rsidR="00A8543A" w:rsidRDefault="00A8543A" w:rsidP="002F42AA">
            <w:pPr>
              <w:pStyle w:val="Prrafodelista"/>
              <w:ind w:left="0"/>
            </w:pPr>
            <w:r>
              <w:t>4</w:t>
            </w:r>
          </w:p>
        </w:tc>
      </w:tr>
    </w:tbl>
    <w:p w:rsidR="00A8543A" w:rsidRPr="00DB73C2" w:rsidRDefault="00A8543A" w:rsidP="00CE7EE9">
      <w:pPr>
        <w:ind w:left="708"/>
        <w:jc w:val="both"/>
        <w:rPr>
          <w:rFonts w:eastAsiaTheme="minorEastAsia"/>
        </w:rPr>
      </w:pPr>
    </w:p>
    <w:p w:rsidR="00EF2D6E" w:rsidRDefault="00977EAB" w:rsidP="00CE7EE9">
      <w:pPr>
        <w:pStyle w:val="Prrafodelista"/>
        <w:numPr>
          <w:ilvl w:val="0"/>
          <w:numId w:val="1"/>
        </w:numPr>
        <w:jc w:val="both"/>
      </w:pPr>
      <w:r>
        <w:rPr>
          <w:b/>
        </w:rPr>
        <w:t>(8</w:t>
      </w:r>
      <w:r w:rsidR="00EF2D6E" w:rsidRPr="00EF2D6E">
        <w:rPr>
          <w:b/>
        </w:rPr>
        <w:t xml:space="preserve"> </w:t>
      </w:r>
      <w:r w:rsidR="00ED0ADB" w:rsidRPr="00EF2D6E">
        <w:rPr>
          <w:b/>
        </w:rPr>
        <w:t>PUNTOS</w:t>
      </w:r>
      <w:r w:rsidR="00EF2D6E" w:rsidRPr="00EF2D6E">
        <w:rPr>
          <w:b/>
        </w:rPr>
        <w:t>)</w:t>
      </w:r>
      <w:r w:rsidR="00EF2D6E">
        <w:t xml:space="preserve"> Indique Verdadero o Falso en cada proposición y justifique su respuesta</w:t>
      </w:r>
    </w:p>
    <w:p w:rsidR="004300AA" w:rsidRDefault="00EF2D6E" w:rsidP="00EF2D6E">
      <w:pPr>
        <w:pStyle w:val="Prrafodelista"/>
        <w:numPr>
          <w:ilvl w:val="1"/>
          <w:numId w:val="1"/>
        </w:numPr>
        <w:jc w:val="both"/>
      </w:pPr>
      <w:r>
        <w:t xml:space="preserve">El tamaño promedio de la cola en un sistema de cola M/D/1 </w:t>
      </w:r>
      <w:r w:rsidRPr="00D75C2B">
        <w:rPr>
          <w:b/>
        </w:rPr>
        <w:t>es mayor que</w:t>
      </w:r>
      <w:r>
        <w:t xml:space="preserve"> el tamaño promedio de la cola en un sistema M/M/1.</w:t>
      </w:r>
    </w:p>
    <w:tbl>
      <w:tblPr>
        <w:tblStyle w:val="Tablaconcuadrcula"/>
        <w:tblW w:w="0" w:type="auto"/>
        <w:tblInd w:w="1413" w:type="dxa"/>
        <w:tblLook w:val="04A0" w:firstRow="1" w:lastRow="0" w:firstColumn="1" w:lastColumn="0" w:noHBand="0" w:noVBand="1"/>
      </w:tblPr>
      <w:tblGrid>
        <w:gridCol w:w="5528"/>
        <w:gridCol w:w="851"/>
      </w:tblGrid>
      <w:tr w:rsidR="004351A0" w:rsidTr="00A948D1">
        <w:tc>
          <w:tcPr>
            <w:tcW w:w="5528" w:type="dxa"/>
          </w:tcPr>
          <w:p w:rsidR="004351A0" w:rsidRDefault="004351A0" w:rsidP="006E6A5E">
            <w:pPr>
              <w:pStyle w:val="Prrafodelista"/>
              <w:ind w:left="0"/>
              <w:jc w:val="both"/>
            </w:pPr>
            <w:r>
              <w:t>Indica que es FALSO</w:t>
            </w:r>
          </w:p>
        </w:tc>
        <w:tc>
          <w:tcPr>
            <w:tcW w:w="851" w:type="dxa"/>
          </w:tcPr>
          <w:p w:rsidR="004351A0" w:rsidRDefault="004351A0" w:rsidP="006E6A5E">
            <w:pPr>
              <w:pStyle w:val="Prrafodelista"/>
              <w:ind w:left="0"/>
              <w:jc w:val="both"/>
            </w:pPr>
            <w:r>
              <w:t>2</w:t>
            </w:r>
          </w:p>
        </w:tc>
      </w:tr>
      <w:tr w:rsidR="004351A0" w:rsidTr="00A948D1">
        <w:tc>
          <w:tcPr>
            <w:tcW w:w="5528" w:type="dxa"/>
          </w:tcPr>
          <w:p w:rsidR="004351A0" w:rsidRDefault="004351A0" w:rsidP="004351A0">
            <w:pPr>
              <w:pStyle w:val="Prrafodelista"/>
              <w:ind w:left="0"/>
              <w:jc w:val="both"/>
            </w:pPr>
            <w:r>
              <w:t xml:space="preserve">Utiliza la fórmula para calcular </w:t>
            </w:r>
            <w:proofErr w:type="spellStart"/>
            <w:r>
              <w:t>Lq</w:t>
            </w:r>
            <w:proofErr w:type="spellEnd"/>
            <w:r>
              <w:t xml:space="preserve"> en un sistema de cola M/G/1, y haciendo que </w:t>
            </w:r>
            <m:oMath>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=0</m:t>
              </m:r>
            </m:oMath>
            <w:r>
              <w:rPr>
                <w:rFonts w:eastAsiaTheme="minorEastAsia"/>
              </w:rPr>
              <w:t xml:space="preserve"> dado que es el tiempo del servicio es determinista (M/D/1)</w:t>
            </w:r>
            <w:r w:rsidR="00A948D1">
              <w:rPr>
                <w:rFonts w:eastAsiaTheme="minorEastAsia"/>
              </w:rPr>
              <w:t xml:space="preserve">. </w:t>
            </w:r>
            <w:r w:rsidR="00A948D1">
              <w:object w:dxaOrig="1980" w:dyaOrig="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0.25pt;height:36.75pt" o:ole="">
                  <v:imagedata r:id="rId8" o:title=""/>
                </v:shape>
                <o:OLEObject Type="Embed" ProgID="PBrush" ShapeID="_x0000_i1026" DrawAspect="Content" ObjectID="_1548675569" r:id="rId9"/>
              </w:object>
            </w:r>
          </w:p>
        </w:tc>
        <w:tc>
          <w:tcPr>
            <w:tcW w:w="851" w:type="dxa"/>
          </w:tcPr>
          <w:p w:rsidR="004351A0" w:rsidRDefault="004351A0" w:rsidP="006E6A5E">
            <w:pPr>
              <w:pStyle w:val="Prrafodelista"/>
              <w:ind w:left="0"/>
              <w:jc w:val="both"/>
            </w:pPr>
            <w:r>
              <w:t>2</w:t>
            </w:r>
          </w:p>
        </w:tc>
      </w:tr>
    </w:tbl>
    <w:p w:rsidR="006E6A5E" w:rsidRDefault="006E6A5E" w:rsidP="006E6A5E">
      <w:pPr>
        <w:pStyle w:val="Prrafodelista"/>
        <w:jc w:val="both"/>
      </w:pPr>
    </w:p>
    <w:p w:rsidR="006E6A5E" w:rsidRDefault="006E6A5E" w:rsidP="006E6A5E">
      <w:pPr>
        <w:pStyle w:val="Prrafodelista"/>
        <w:jc w:val="both"/>
      </w:pPr>
    </w:p>
    <w:p w:rsidR="006E6A5E" w:rsidRDefault="006E6A5E" w:rsidP="006E6A5E">
      <w:pPr>
        <w:pStyle w:val="Prrafodelista"/>
        <w:jc w:val="both"/>
      </w:pPr>
    </w:p>
    <w:p w:rsidR="006E6A5E" w:rsidRDefault="006E6A5E" w:rsidP="006E6A5E">
      <w:pPr>
        <w:pStyle w:val="Prrafodelista"/>
        <w:jc w:val="both"/>
      </w:pPr>
    </w:p>
    <w:p w:rsidR="00EF2D6E" w:rsidRPr="00440888" w:rsidRDefault="00EF2D6E" w:rsidP="00EF2D6E">
      <w:pPr>
        <w:pStyle w:val="Prrafodelista"/>
        <w:numPr>
          <w:ilvl w:val="1"/>
          <w:numId w:val="1"/>
        </w:numPr>
        <w:jc w:val="both"/>
      </w:pPr>
      <w:r>
        <w:t xml:space="preserve">Suponga la siguiente matriz de transición </w:t>
      </w:r>
      <w:r w:rsidR="00595A40">
        <w:t xml:space="preserve">P de un solo paso es </w:t>
      </w:r>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0.2</m:t>
                  </m:r>
                </m:e>
                <m:e>
                  <m:r>
                    <w:rPr>
                      <w:rFonts w:ascii="Cambria Math" w:hAnsi="Cambria Math"/>
                    </w:rPr>
                    <m:t>0.7</m:t>
                  </m:r>
                </m:e>
                <m:e>
                  <m:r>
                    <w:rPr>
                      <w:rFonts w:ascii="Cambria Math" w:hAnsi="Cambria Math"/>
                    </w:rPr>
                    <m:t>0.1</m:t>
                  </m:r>
                </m:e>
              </m:mr>
              <m:mr>
                <m:e>
                  <m:r>
                    <w:rPr>
                      <w:rFonts w:ascii="Cambria Math" w:hAnsi="Cambria Math"/>
                    </w:rPr>
                    <m:t>0.5</m:t>
                  </m:r>
                </m:e>
                <m:e>
                  <m:r>
                    <w:rPr>
                      <w:rFonts w:ascii="Cambria Math" w:hAnsi="Cambria Math"/>
                    </w:rPr>
                    <m:t>0.5</m:t>
                  </m:r>
                </m:e>
                <m:e>
                  <m:r>
                    <w:rPr>
                      <w:rFonts w:ascii="Cambria Math" w:hAnsi="Cambria Math"/>
                    </w:rPr>
                    <m:t>0</m:t>
                  </m:r>
                </m:e>
              </m:mr>
              <m:mr>
                <m:e>
                  <m:r>
                    <w:rPr>
                      <w:rFonts w:ascii="Cambria Math" w:hAnsi="Cambria Math"/>
                    </w:rPr>
                    <m:t>0</m:t>
                  </m:r>
                </m:e>
                <m:e>
                  <m:r>
                    <w:rPr>
                      <w:rFonts w:ascii="Cambria Math" w:hAnsi="Cambria Math"/>
                    </w:rPr>
                    <m:t>0.3</m:t>
                  </m:r>
                </m:e>
                <m:e>
                  <m:r>
                    <w:rPr>
                      <w:rFonts w:ascii="Cambria Math" w:hAnsi="Cambria Math"/>
                    </w:rPr>
                    <m:t>0.7</m:t>
                  </m:r>
                </m:e>
              </m:mr>
            </m:m>
          </m:e>
        </m:d>
      </m:oMath>
      <w:r w:rsidR="00E20D8D">
        <w:rPr>
          <w:rFonts w:eastAsiaTheme="minorEastAsia"/>
        </w:rPr>
        <w:t xml:space="preserve">. Entonces el </w:t>
      </w:r>
      <w:r w:rsidR="00E20D8D" w:rsidRPr="00E20D8D">
        <w:rPr>
          <w:rFonts w:eastAsiaTheme="minorEastAsia"/>
          <w:b/>
          <w:i/>
        </w:rPr>
        <w:t>Estado 2 no se comunica con el Estado 0</w:t>
      </w:r>
      <w:r w:rsidR="00E20D8D">
        <w:rPr>
          <w:rFonts w:eastAsiaTheme="minorEastAsia"/>
        </w:rPr>
        <w:t>.</w:t>
      </w:r>
    </w:p>
    <w:p w:rsidR="00440888" w:rsidRDefault="00440888" w:rsidP="00440888">
      <w:pPr>
        <w:pStyle w:val="Prrafodelista"/>
        <w:ind w:left="1440"/>
        <w:jc w:val="both"/>
      </w:pPr>
    </w:p>
    <w:tbl>
      <w:tblPr>
        <w:tblStyle w:val="Tablaconcuadrcula"/>
        <w:tblW w:w="0" w:type="auto"/>
        <w:tblInd w:w="1413" w:type="dxa"/>
        <w:tblLook w:val="04A0" w:firstRow="1" w:lastRow="0" w:firstColumn="1" w:lastColumn="0" w:noHBand="0" w:noVBand="1"/>
      </w:tblPr>
      <w:tblGrid>
        <w:gridCol w:w="5528"/>
        <w:gridCol w:w="851"/>
      </w:tblGrid>
      <w:tr w:rsidR="00A948D1" w:rsidTr="002F42AA">
        <w:tc>
          <w:tcPr>
            <w:tcW w:w="5528" w:type="dxa"/>
          </w:tcPr>
          <w:p w:rsidR="00A948D1" w:rsidRDefault="00A948D1" w:rsidP="002F42AA">
            <w:pPr>
              <w:pStyle w:val="Prrafodelista"/>
              <w:ind w:left="0"/>
              <w:jc w:val="both"/>
            </w:pPr>
            <w:r>
              <w:t>Indica que es FALSO</w:t>
            </w:r>
          </w:p>
        </w:tc>
        <w:tc>
          <w:tcPr>
            <w:tcW w:w="851" w:type="dxa"/>
          </w:tcPr>
          <w:p w:rsidR="00A948D1" w:rsidRDefault="00A948D1" w:rsidP="002F42AA">
            <w:pPr>
              <w:pStyle w:val="Prrafodelista"/>
              <w:ind w:left="0"/>
              <w:jc w:val="both"/>
            </w:pPr>
            <w:r>
              <w:t>2</w:t>
            </w:r>
          </w:p>
        </w:tc>
      </w:tr>
      <w:tr w:rsidR="00A948D1" w:rsidTr="002F42AA">
        <w:tc>
          <w:tcPr>
            <w:tcW w:w="5528" w:type="dxa"/>
          </w:tcPr>
          <w:p w:rsidR="00A948D1" w:rsidRDefault="00A948D1" w:rsidP="00A948D1">
            <w:pPr>
              <w:pStyle w:val="Prrafodelista"/>
              <w:ind w:left="0"/>
              <w:jc w:val="both"/>
            </w:pPr>
            <w:r>
              <w:t>Calcula la matriz de transición de dos pasos y verifica que existe probabilidad para todas las transiciones de estado, o dibuja el diagrama de transición e identifica que existen caminos para llegar desde 0 a 2 y desde 2 a 0.</w:t>
            </w:r>
          </w:p>
        </w:tc>
        <w:tc>
          <w:tcPr>
            <w:tcW w:w="851" w:type="dxa"/>
          </w:tcPr>
          <w:p w:rsidR="00A948D1" w:rsidRDefault="00A948D1" w:rsidP="002F42AA">
            <w:pPr>
              <w:pStyle w:val="Prrafodelista"/>
              <w:ind w:left="0"/>
              <w:jc w:val="both"/>
            </w:pPr>
            <w:r>
              <w:t>2</w:t>
            </w:r>
          </w:p>
        </w:tc>
      </w:tr>
    </w:tbl>
    <w:p w:rsidR="00A948D1" w:rsidRDefault="00A948D1" w:rsidP="00440888">
      <w:pPr>
        <w:pStyle w:val="Prrafodelista"/>
        <w:ind w:left="1440"/>
        <w:jc w:val="both"/>
      </w:pPr>
    </w:p>
    <w:p w:rsidR="00A948D1" w:rsidRDefault="00A948D1" w:rsidP="00440888">
      <w:pPr>
        <w:pStyle w:val="Prrafodelista"/>
        <w:ind w:left="1440"/>
        <w:jc w:val="both"/>
      </w:pPr>
    </w:p>
    <w:p w:rsidR="00A948D1" w:rsidRPr="00512DA7" w:rsidRDefault="00A948D1" w:rsidP="00440888">
      <w:pPr>
        <w:pStyle w:val="Prrafodelista"/>
        <w:ind w:left="1440"/>
        <w:jc w:val="both"/>
      </w:pPr>
    </w:p>
    <w:p w:rsidR="00A14065" w:rsidRDefault="00417781" w:rsidP="00512DA7">
      <w:pPr>
        <w:pStyle w:val="Prrafodelista"/>
        <w:numPr>
          <w:ilvl w:val="0"/>
          <w:numId w:val="1"/>
        </w:numPr>
        <w:jc w:val="both"/>
      </w:pPr>
      <w:r>
        <w:rPr>
          <w:b/>
        </w:rPr>
        <w:t>(</w:t>
      </w:r>
      <w:r w:rsidRPr="00417781">
        <w:rPr>
          <w:b/>
        </w:rPr>
        <w:t>15 PUNTOS)</w:t>
      </w:r>
      <w:r>
        <w:t xml:space="preserve"> </w:t>
      </w:r>
      <w:r w:rsidR="00440888">
        <w:t xml:space="preserve">A un sistema cualquiera llegan tres tipos de partes para ser procesadas en una estación. Al sistema llegan </w:t>
      </w:r>
      <w:r w:rsidR="007F02F2">
        <w:t>en promedio 5</w:t>
      </w:r>
      <w:r w:rsidR="00A14065">
        <w:t xml:space="preserve"> </w:t>
      </w:r>
      <w:r w:rsidR="007F02F2">
        <w:t>unidades de la parte A, 4 de la parte B y 6</w:t>
      </w:r>
      <w:r w:rsidR="00A14065">
        <w:t xml:space="preserve"> de la parte C. Cada parte llega al sistema siguiendo una distribución de </w:t>
      </w:r>
      <w:proofErr w:type="spellStart"/>
      <w:r w:rsidR="00A14065">
        <w:t>Poisson</w:t>
      </w:r>
      <w:proofErr w:type="spellEnd"/>
      <w:r w:rsidR="00A14065">
        <w:t>.</w:t>
      </w:r>
      <w:r w:rsidR="007F02F2">
        <w:t xml:space="preserve"> La estación puede procesar 1 unidad en 10 minutos, en promedio, siguiendo una distribución exponencial. </w:t>
      </w:r>
      <w:r w:rsidR="00D21D02">
        <w:t xml:space="preserve">Se dispone de 2 estaciones en la actualidad. </w:t>
      </w:r>
      <w:r w:rsidR="007F02F2">
        <w:t xml:space="preserve">Supóngase que </w:t>
      </w:r>
      <w:r w:rsidR="00E639A1">
        <w:t xml:space="preserve">cada estación de procesamiento adicional tiene un costo de $340. El costo de esperar en la línea es de $9 por cada minuto/unidad. </w:t>
      </w:r>
      <w:r w:rsidR="00D21D02">
        <w:t>Suponga que debe evaluar si conviene tener 2, 3 o 4 estaciones. Determine el costo de cada escenario e indique cual conviene. La función de costo a utilizar es la sigu</w:t>
      </w:r>
      <w:r w:rsidR="00D75C2B">
        <w:t>iente: Costo total=$340*(s-2)</w:t>
      </w:r>
      <w:r w:rsidR="00D21D02">
        <w:t>+$9</w:t>
      </w:r>
      <w:r w:rsidR="00D75C2B">
        <w:t>*</w:t>
      </w:r>
      <w:proofErr w:type="spellStart"/>
      <w:r w:rsidR="00D21D02">
        <w:t>Lq</w:t>
      </w:r>
      <w:proofErr w:type="spellEnd"/>
      <w:r w:rsidR="00D21D02">
        <w:t>*</w:t>
      </w:r>
      <w:proofErr w:type="spellStart"/>
      <w:r w:rsidR="00D21D02">
        <w:t>Wq</w:t>
      </w:r>
      <w:proofErr w:type="spellEnd"/>
    </w:p>
    <w:p w:rsidR="00512DA7" w:rsidRDefault="00512DA7" w:rsidP="00712DF0">
      <w:pPr>
        <w:ind w:left="360"/>
        <w:jc w:val="both"/>
      </w:pPr>
    </w:p>
    <w:tbl>
      <w:tblPr>
        <w:tblStyle w:val="Tablaconcuadrcula"/>
        <w:tblW w:w="0" w:type="auto"/>
        <w:tblInd w:w="988" w:type="dxa"/>
        <w:tblLook w:val="04A0" w:firstRow="1" w:lastRow="0" w:firstColumn="1" w:lastColumn="0" w:noHBand="0" w:noVBand="1"/>
      </w:tblPr>
      <w:tblGrid>
        <w:gridCol w:w="6520"/>
        <w:gridCol w:w="986"/>
      </w:tblGrid>
      <w:tr w:rsidR="0041235C" w:rsidTr="0041235C">
        <w:tc>
          <w:tcPr>
            <w:tcW w:w="6520" w:type="dxa"/>
          </w:tcPr>
          <w:p w:rsidR="0041235C" w:rsidRDefault="0041235C" w:rsidP="00712DF0">
            <w:pPr>
              <w:jc w:val="both"/>
            </w:pPr>
            <w:r>
              <w:t xml:space="preserve">Utiliza como tasa de llegada al sistema la suma de las tasas de llegadas de las tres partes </w:t>
            </w:r>
            <w:r>
              <w:rPr>
                <w:rFonts w:ascii="Cambria Math" w:hAnsi="Cambria Math"/>
              </w:rPr>
              <w:t>𝜆</w:t>
            </w:r>
            <w:r>
              <w:t>=15 partes/hora.</w:t>
            </w:r>
          </w:p>
        </w:tc>
        <w:tc>
          <w:tcPr>
            <w:tcW w:w="986" w:type="dxa"/>
          </w:tcPr>
          <w:p w:rsidR="0041235C" w:rsidRDefault="0041235C" w:rsidP="00712DF0">
            <w:pPr>
              <w:jc w:val="both"/>
            </w:pPr>
            <w:r>
              <w:t>2</w:t>
            </w:r>
          </w:p>
        </w:tc>
      </w:tr>
      <w:tr w:rsidR="0041235C" w:rsidTr="0041235C">
        <w:tc>
          <w:tcPr>
            <w:tcW w:w="6520" w:type="dxa"/>
          </w:tcPr>
          <w:p w:rsidR="0041235C" w:rsidRDefault="0041235C" w:rsidP="00712DF0">
            <w:pPr>
              <w:jc w:val="both"/>
            </w:pPr>
            <w:r>
              <w:t>Determina que el sistema no es estable con dos servidores</w:t>
            </w:r>
          </w:p>
        </w:tc>
        <w:tc>
          <w:tcPr>
            <w:tcW w:w="986" w:type="dxa"/>
          </w:tcPr>
          <w:p w:rsidR="0041235C" w:rsidRDefault="0041235C" w:rsidP="00712DF0">
            <w:pPr>
              <w:jc w:val="both"/>
            </w:pPr>
            <w:r>
              <w:t>2</w:t>
            </w:r>
          </w:p>
        </w:tc>
      </w:tr>
      <w:tr w:rsidR="0041235C" w:rsidTr="0041235C">
        <w:tc>
          <w:tcPr>
            <w:tcW w:w="6520" w:type="dxa"/>
          </w:tcPr>
          <w:p w:rsidR="0041235C" w:rsidRDefault="0041235C" w:rsidP="00712DF0">
            <w:pPr>
              <w:jc w:val="both"/>
            </w:pPr>
            <w:r>
              <w:t>Calcula Po, para s=3 y S=4</w:t>
            </w:r>
          </w:p>
        </w:tc>
        <w:tc>
          <w:tcPr>
            <w:tcW w:w="986" w:type="dxa"/>
          </w:tcPr>
          <w:p w:rsidR="0041235C" w:rsidRDefault="0041235C" w:rsidP="00712DF0">
            <w:pPr>
              <w:jc w:val="both"/>
            </w:pPr>
            <w:r>
              <w:t>4</w:t>
            </w:r>
          </w:p>
        </w:tc>
      </w:tr>
      <w:tr w:rsidR="0041235C" w:rsidTr="0041235C">
        <w:tc>
          <w:tcPr>
            <w:tcW w:w="6520" w:type="dxa"/>
          </w:tcPr>
          <w:p w:rsidR="0041235C" w:rsidRDefault="0041235C" w:rsidP="00712DF0">
            <w:pPr>
              <w:jc w:val="both"/>
            </w:pPr>
            <w:r>
              <w:t xml:space="preserve">Calcula </w:t>
            </w:r>
            <w:proofErr w:type="spellStart"/>
            <w:r>
              <w:t>Lq</w:t>
            </w:r>
            <w:proofErr w:type="spellEnd"/>
            <w:r>
              <w:t xml:space="preserve"> y </w:t>
            </w:r>
            <w:proofErr w:type="spellStart"/>
            <w:r>
              <w:t>Wq</w:t>
            </w:r>
            <w:proofErr w:type="spellEnd"/>
            <w:r>
              <w:t xml:space="preserve"> para s=3 y s=4</w:t>
            </w:r>
          </w:p>
        </w:tc>
        <w:tc>
          <w:tcPr>
            <w:tcW w:w="986" w:type="dxa"/>
          </w:tcPr>
          <w:p w:rsidR="0041235C" w:rsidRDefault="0041235C" w:rsidP="00712DF0">
            <w:pPr>
              <w:jc w:val="both"/>
            </w:pPr>
            <w:r>
              <w:t>4</w:t>
            </w:r>
          </w:p>
        </w:tc>
      </w:tr>
      <w:tr w:rsidR="0041235C" w:rsidTr="0041235C">
        <w:tc>
          <w:tcPr>
            <w:tcW w:w="6520" w:type="dxa"/>
          </w:tcPr>
          <w:p w:rsidR="0041235C" w:rsidRDefault="0041235C" w:rsidP="00712DF0">
            <w:pPr>
              <w:jc w:val="both"/>
            </w:pPr>
            <w:r>
              <w:t>Indica que la mejor opción es s=</w:t>
            </w:r>
          </w:p>
        </w:tc>
        <w:tc>
          <w:tcPr>
            <w:tcW w:w="986" w:type="dxa"/>
          </w:tcPr>
          <w:p w:rsidR="0041235C" w:rsidRDefault="0041235C" w:rsidP="00712DF0">
            <w:pPr>
              <w:jc w:val="both"/>
            </w:pPr>
            <w:r>
              <w:t>3</w:t>
            </w:r>
            <w:bookmarkStart w:id="0" w:name="_GoBack"/>
            <w:bookmarkEnd w:id="0"/>
          </w:p>
        </w:tc>
      </w:tr>
    </w:tbl>
    <w:p w:rsidR="00712DF0" w:rsidRDefault="00712DF0" w:rsidP="00712DF0">
      <w:pPr>
        <w:ind w:left="360"/>
        <w:jc w:val="both"/>
      </w:pPr>
    </w:p>
    <w:p w:rsidR="00B27129" w:rsidRDefault="00B27129" w:rsidP="00712DF0">
      <w:pPr>
        <w:ind w:left="360"/>
        <w:jc w:val="both"/>
      </w:pPr>
    </w:p>
    <w:p w:rsidR="00B27129" w:rsidRDefault="00B27129" w:rsidP="00712DF0">
      <w:pPr>
        <w:ind w:left="360"/>
        <w:jc w:val="both"/>
      </w:pPr>
    </w:p>
    <w:p w:rsidR="00B27129" w:rsidRDefault="00B27129" w:rsidP="00712DF0">
      <w:pPr>
        <w:ind w:left="360"/>
        <w:jc w:val="both"/>
      </w:pPr>
    </w:p>
    <w:p w:rsidR="00B27129" w:rsidRDefault="00B27129" w:rsidP="00712DF0">
      <w:pPr>
        <w:ind w:left="360"/>
        <w:jc w:val="both"/>
      </w:pPr>
    </w:p>
    <w:p w:rsidR="00B27129" w:rsidRDefault="00B27129" w:rsidP="00712DF0">
      <w:pPr>
        <w:ind w:left="360"/>
        <w:jc w:val="both"/>
      </w:pPr>
    </w:p>
    <w:p w:rsidR="00B27129" w:rsidRDefault="00B27129" w:rsidP="00712DF0">
      <w:pPr>
        <w:ind w:left="360"/>
        <w:jc w:val="both"/>
      </w:pPr>
    </w:p>
    <w:p w:rsidR="00B27129" w:rsidRDefault="00B27129" w:rsidP="00712DF0">
      <w:pPr>
        <w:ind w:left="360"/>
        <w:jc w:val="both"/>
      </w:pPr>
    </w:p>
    <w:p w:rsidR="00712DF0" w:rsidRDefault="00712DF0" w:rsidP="00712DF0">
      <w:pPr>
        <w:ind w:left="360"/>
        <w:jc w:val="both"/>
      </w:pPr>
      <w:r>
        <w:t>Fórmulas disponibles:</w:t>
      </w:r>
    </w:p>
    <w:tbl>
      <w:tblPr>
        <w:tblStyle w:val="Tablaconcuadrcula"/>
        <w:tblW w:w="0" w:type="auto"/>
        <w:tblInd w:w="360" w:type="dxa"/>
        <w:tblLook w:val="04A0" w:firstRow="1" w:lastRow="0" w:firstColumn="1" w:lastColumn="0" w:noHBand="0" w:noVBand="1"/>
      </w:tblPr>
      <w:tblGrid>
        <w:gridCol w:w="3462"/>
        <w:gridCol w:w="4672"/>
      </w:tblGrid>
      <w:tr w:rsidR="004C11B5" w:rsidTr="00595A40">
        <w:tc>
          <w:tcPr>
            <w:tcW w:w="3688" w:type="dxa"/>
          </w:tcPr>
          <w:p w:rsidR="004C11B5" w:rsidRDefault="004C11B5" w:rsidP="00712DF0">
            <w:pPr>
              <w:jc w:val="both"/>
            </w:pPr>
            <w:r>
              <w:t>Sistema M/M/1</w:t>
            </w:r>
          </w:p>
          <w:p w:rsidR="004C11B5" w:rsidRDefault="004C11B5" w:rsidP="00712DF0">
            <w:pPr>
              <w:jc w:val="both"/>
            </w:pPr>
          </w:p>
          <w:p w:rsidR="004C11B5" w:rsidRPr="0061419B" w:rsidRDefault="0041235C" w:rsidP="00712DF0">
            <w:pPr>
              <w:jc w:val="both"/>
              <w:rPr>
                <w:rFonts w:eastAsiaTheme="minorEastAsia"/>
              </w:rPr>
            </w:pPr>
            <m:oMathPara>
              <m:oMath>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ρ</m:t>
                        </m:r>
                      </m:e>
                      <m:sup>
                        <m:r>
                          <w:rPr>
                            <w:rFonts w:ascii="Cambria Math" w:hAnsi="Cambria Math"/>
                          </w:rPr>
                          <m:t>2</m:t>
                        </m:r>
                      </m:sup>
                    </m:sSup>
                  </m:num>
                  <m:den>
                    <m:r>
                      <w:rPr>
                        <w:rFonts w:ascii="Cambria Math" w:hAnsi="Cambria Math"/>
                      </w:rPr>
                      <m:t>1-ρ</m:t>
                    </m:r>
                  </m:den>
                </m:f>
              </m:oMath>
            </m:oMathPara>
          </w:p>
          <w:p w:rsidR="0061419B" w:rsidRDefault="0061419B" w:rsidP="00712DF0">
            <w:pPr>
              <w:jc w:val="both"/>
            </w:pPr>
          </w:p>
          <w:p w:rsidR="004C11B5" w:rsidRDefault="0041235C" w:rsidP="00712DF0">
            <w:pPr>
              <w:jc w:val="both"/>
            </w:pPr>
            <m:oMathPara>
              <m:oMath>
                <m:sSub>
                  <m:sSubPr>
                    <m:ctrlPr>
                      <w:rPr>
                        <w:rFonts w:ascii="Cambria Math" w:hAnsi="Cambria Math"/>
                        <w:i/>
                      </w:rPr>
                    </m:ctrlPr>
                  </m:sSubPr>
                  <m:e>
                    <m:r>
                      <w:rPr>
                        <w:rFonts w:ascii="Cambria Math" w:hAnsi="Cambria Math"/>
                      </w:rPr>
                      <m:t>W</m:t>
                    </m:r>
                  </m:e>
                  <m:sub>
                    <m:r>
                      <w:rPr>
                        <w:rFonts w:ascii="Cambria Math" w:hAnsi="Cambria Math"/>
                      </w:rPr>
                      <m:t>q</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q</m:t>
                        </m:r>
                      </m:sub>
                    </m:sSub>
                  </m:num>
                  <m:den>
                    <m:r>
                      <w:rPr>
                        <w:rFonts w:ascii="Cambria Math" w:hAnsi="Cambria Math"/>
                      </w:rPr>
                      <m:t>λ</m:t>
                    </m:r>
                  </m:den>
                </m:f>
              </m:oMath>
            </m:oMathPara>
          </w:p>
        </w:tc>
        <w:tc>
          <w:tcPr>
            <w:tcW w:w="4672" w:type="dxa"/>
          </w:tcPr>
          <w:p w:rsidR="004C11B5" w:rsidRDefault="004C11B5" w:rsidP="00712DF0">
            <w:pPr>
              <w:jc w:val="both"/>
            </w:pPr>
            <w:r>
              <w:lastRenderedPageBreak/>
              <w:t>Sistema M/M/s</w:t>
            </w:r>
          </w:p>
          <w:p w:rsidR="00B27129" w:rsidRDefault="00B27129" w:rsidP="00712DF0">
            <w:pPr>
              <w:jc w:val="both"/>
            </w:pPr>
          </w:p>
          <w:p w:rsidR="00B27129" w:rsidRDefault="00B27129" w:rsidP="00712DF0">
            <w:pPr>
              <w:jc w:val="both"/>
            </w:pPr>
            <w:proofErr w:type="spellStart"/>
            <w:r>
              <w:t>Lq</w:t>
            </w:r>
            <w:proofErr w:type="spellEnd"/>
          </w:p>
          <w:p w:rsidR="00B27129" w:rsidRDefault="00B27129" w:rsidP="00712DF0">
            <w:pPr>
              <w:jc w:val="both"/>
            </w:pPr>
            <w:r>
              <w:lastRenderedPageBreak/>
              <w:t xml:space="preserve"> </w:t>
            </w:r>
            <w:r>
              <w:rPr>
                <w:lang w:val="es-ES"/>
              </w:rPr>
              <w:object w:dxaOrig="1485" w:dyaOrig="645">
                <v:shape id="_x0000_i1025" type="#_x0000_t75" style="width:82.5pt;height:36pt" o:ole="">
                  <v:imagedata r:id="rId10" o:title=""/>
                </v:shape>
                <o:OLEObject Type="Embed" ProgID="PBrush" ShapeID="_x0000_i1025" DrawAspect="Content" ObjectID="_1548675570" r:id="rId11"/>
              </w:object>
            </w:r>
          </w:p>
          <w:p w:rsidR="004C11B5" w:rsidRDefault="004C11B5" w:rsidP="00712DF0">
            <w:pPr>
              <w:jc w:val="both"/>
            </w:pPr>
            <w:r>
              <w:rPr>
                <w:noProof/>
                <w:lang w:eastAsia="es-ES"/>
              </w:rPr>
              <w:drawing>
                <wp:inline distT="0" distB="0" distL="0" distR="0" wp14:anchorId="15717D11" wp14:editId="3DD7AAC0">
                  <wp:extent cx="2829560" cy="11715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9560" cy="1171575"/>
                          </a:xfrm>
                          <a:prstGeom prst="rect">
                            <a:avLst/>
                          </a:prstGeom>
                          <a:noFill/>
                        </pic:spPr>
                      </pic:pic>
                    </a:graphicData>
                  </a:graphic>
                </wp:inline>
              </w:drawing>
            </w:r>
          </w:p>
          <w:p w:rsidR="004C11B5" w:rsidRDefault="0041235C" w:rsidP="00712DF0">
            <w:pPr>
              <w:jc w:val="both"/>
            </w:pPr>
            <m:oMathPara>
              <m:oMath>
                <m:sSub>
                  <m:sSubPr>
                    <m:ctrlPr>
                      <w:rPr>
                        <w:rFonts w:ascii="Cambria Math" w:hAnsi="Cambria Math"/>
                        <w:i/>
                      </w:rPr>
                    </m:ctrlPr>
                  </m:sSubPr>
                  <m:e>
                    <m:r>
                      <w:rPr>
                        <w:rFonts w:ascii="Cambria Math" w:hAnsi="Cambria Math"/>
                      </w:rPr>
                      <m:t>W</m:t>
                    </m:r>
                  </m:e>
                  <m:sub>
                    <m:r>
                      <w:rPr>
                        <w:rFonts w:ascii="Cambria Math" w:hAnsi="Cambria Math"/>
                      </w:rPr>
                      <m:t>q</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q</m:t>
                        </m:r>
                      </m:sub>
                    </m:sSub>
                  </m:num>
                  <m:den>
                    <m:r>
                      <w:rPr>
                        <w:rFonts w:ascii="Cambria Math" w:hAnsi="Cambria Math"/>
                      </w:rPr>
                      <m:t>λ</m:t>
                    </m:r>
                  </m:den>
                </m:f>
              </m:oMath>
            </m:oMathPara>
          </w:p>
          <w:p w:rsidR="00B27129" w:rsidRDefault="00B27129" w:rsidP="00712DF0">
            <w:pPr>
              <w:jc w:val="both"/>
            </w:pPr>
          </w:p>
        </w:tc>
      </w:tr>
      <w:tr w:rsidR="004C11B5" w:rsidTr="00595A40">
        <w:tc>
          <w:tcPr>
            <w:tcW w:w="3688" w:type="dxa"/>
          </w:tcPr>
          <w:p w:rsidR="004C11B5" w:rsidRDefault="004C11B5" w:rsidP="00712DF0">
            <w:pPr>
              <w:jc w:val="both"/>
            </w:pPr>
            <w:r>
              <w:lastRenderedPageBreak/>
              <w:t>Sistema M/G/1</w:t>
            </w:r>
          </w:p>
          <w:p w:rsidR="004C11B5" w:rsidRDefault="004C11B5" w:rsidP="00712DF0">
            <w:pPr>
              <w:jc w:val="both"/>
            </w:pPr>
            <w:r w:rsidRPr="004C11B5">
              <w:rPr>
                <w:noProof/>
                <w:lang w:eastAsia="es-ES"/>
              </w:rPr>
              <w:drawing>
                <wp:inline distT="0" distB="0" distL="0" distR="0" wp14:anchorId="15BE5CB9" wp14:editId="42F7D7EF">
                  <wp:extent cx="1438275" cy="1163195"/>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3"/>
                          <a:stretch>
                            <a:fillRect/>
                          </a:stretch>
                        </pic:blipFill>
                        <pic:spPr>
                          <a:xfrm>
                            <a:off x="0" y="0"/>
                            <a:ext cx="1441744" cy="1166001"/>
                          </a:xfrm>
                          <a:prstGeom prst="rect">
                            <a:avLst/>
                          </a:prstGeom>
                        </pic:spPr>
                      </pic:pic>
                    </a:graphicData>
                  </a:graphic>
                </wp:inline>
              </w:drawing>
            </w:r>
          </w:p>
          <w:p w:rsidR="004C11B5" w:rsidRDefault="004C11B5" w:rsidP="00712DF0">
            <w:pPr>
              <w:jc w:val="both"/>
            </w:pPr>
          </w:p>
        </w:tc>
        <w:tc>
          <w:tcPr>
            <w:tcW w:w="4672" w:type="dxa"/>
          </w:tcPr>
          <w:p w:rsidR="004C11B5" w:rsidRDefault="00595A40" w:rsidP="00712DF0">
            <w:pPr>
              <w:jc w:val="both"/>
            </w:pPr>
            <w:r>
              <w:t>Sistema M/M/1/K</w:t>
            </w:r>
          </w:p>
          <w:p w:rsidR="00595A40" w:rsidRDefault="00595A40" w:rsidP="00712DF0">
            <w:pPr>
              <w:jc w:val="both"/>
            </w:pPr>
          </w:p>
          <w:p w:rsidR="00595A40" w:rsidRDefault="00595A40" w:rsidP="00712DF0">
            <w:pPr>
              <w:jc w:val="both"/>
            </w:pPr>
            <w:r>
              <w:rPr>
                <w:noProof/>
                <w:lang w:eastAsia="es-ES"/>
              </w:rPr>
              <w:drawing>
                <wp:inline distT="0" distB="0" distL="0" distR="0" wp14:anchorId="77B77D18">
                  <wp:extent cx="1114425" cy="53432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0295" cy="537138"/>
                          </a:xfrm>
                          <a:prstGeom prst="rect">
                            <a:avLst/>
                          </a:prstGeom>
                          <a:noFill/>
                        </pic:spPr>
                      </pic:pic>
                    </a:graphicData>
                  </a:graphic>
                </wp:inline>
              </w:drawing>
            </w:r>
          </w:p>
          <w:p w:rsidR="00595A40" w:rsidRDefault="00595A40" w:rsidP="00712DF0">
            <w:pPr>
              <w:jc w:val="both"/>
            </w:pPr>
          </w:p>
          <w:p w:rsidR="00595A40" w:rsidRDefault="00595A40" w:rsidP="00712DF0">
            <w:pPr>
              <w:jc w:val="both"/>
            </w:pPr>
            <w:r>
              <w:rPr>
                <w:noProof/>
                <w:lang w:eastAsia="es-ES"/>
              </w:rPr>
              <w:drawing>
                <wp:inline distT="0" distB="0" distL="0" distR="0" wp14:anchorId="2DDAF046">
                  <wp:extent cx="1228725" cy="354509"/>
                  <wp:effectExtent l="0" t="0" r="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7065" cy="359800"/>
                          </a:xfrm>
                          <a:prstGeom prst="rect">
                            <a:avLst/>
                          </a:prstGeom>
                          <a:noFill/>
                        </pic:spPr>
                      </pic:pic>
                    </a:graphicData>
                  </a:graphic>
                </wp:inline>
              </w:drawing>
            </w:r>
            <w:r>
              <w:t xml:space="preserve"> </w:t>
            </w:r>
          </w:p>
          <w:p w:rsidR="00595A40" w:rsidRDefault="00595A40" w:rsidP="00712DF0">
            <w:pPr>
              <w:jc w:val="both"/>
            </w:pPr>
          </w:p>
          <w:p w:rsidR="00595A40" w:rsidRDefault="00595A40" w:rsidP="00712DF0">
            <w:pPr>
              <w:jc w:val="both"/>
            </w:pPr>
            <w:r>
              <w:rPr>
                <w:noProof/>
                <w:lang w:eastAsia="es-ES"/>
              </w:rPr>
              <w:drawing>
                <wp:inline distT="0" distB="0" distL="0" distR="0" wp14:anchorId="1EAED4F7">
                  <wp:extent cx="1895475" cy="359479"/>
                  <wp:effectExtent l="0" t="0" r="0"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6739" cy="359719"/>
                          </a:xfrm>
                          <a:prstGeom prst="rect">
                            <a:avLst/>
                          </a:prstGeom>
                          <a:noFill/>
                        </pic:spPr>
                      </pic:pic>
                    </a:graphicData>
                  </a:graphic>
                </wp:inline>
              </w:drawing>
            </w:r>
          </w:p>
        </w:tc>
      </w:tr>
    </w:tbl>
    <w:p w:rsidR="00712DF0" w:rsidRDefault="00712DF0" w:rsidP="00712DF0">
      <w:pPr>
        <w:ind w:left="360"/>
        <w:jc w:val="both"/>
      </w:pPr>
    </w:p>
    <w:p w:rsidR="00712DF0" w:rsidRDefault="00712DF0" w:rsidP="00712DF0">
      <w:pPr>
        <w:ind w:left="360"/>
        <w:jc w:val="both"/>
      </w:pPr>
    </w:p>
    <w:p w:rsidR="00712DF0" w:rsidRDefault="00712DF0" w:rsidP="00712DF0">
      <w:pPr>
        <w:ind w:left="360"/>
        <w:jc w:val="both"/>
      </w:pPr>
    </w:p>
    <w:p w:rsidR="00712DF0" w:rsidRDefault="00712DF0" w:rsidP="00712DF0">
      <w:pPr>
        <w:ind w:left="360"/>
        <w:jc w:val="both"/>
      </w:pPr>
    </w:p>
    <w:p w:rsidR="00712DF0" w:rsidRDefault="00712DF0" w:rsidP="00712DF0">
      <w:pPr>
        <w:ind w:left="360"/>
        <w:jc w:val="both"/>
      </w:pPr>
    </w:p>
    <w:sectPr w:rsidR="00712D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8B6987"/>
    <w:multiLevelType w:val="hybridMultilevel"/>
    <w:tmpl w:val="236424B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1B4"/>
    <w:rsid w:val="000F276B"/>
    <w:rsid w:val="001209BA"/>
    <w:rsid w:val="002F062C"/>
    <w:rsid w:val="0034226A"/>
    <w:rsid w:val="003F40B0"/>
    <w:rsid w:val="0041235C"/>
    <w:rsid w:val="00417781"/>
    <w:rsid w:val="004300AA"/>
    <w:rsid w:val="004351A0"/>
    <w:rsid w:val="00436B86"/>
    <w:rsid w:val="00440888"/>
    <w:rsid w:val="00480190"/>
    <w:rsid w:val="004C11B5"/>
    <w:rsid w:val="00512DA7"/>
    <w:rsid w:val="00595A40"/>
    <w:rsid w:val="0061419B"/>
    <w:rsid w:val="00650F27"/>
    <w:rsid w:val="006E6A5E"/>
    <w:rsid w:val="00712DF0"/>
    <w:rsid w:val="00774461"/>
    <w:rsid w:val="007F02F2"/>
    <w:rsid w:val="00867310"/>
    <w:rsid w:val="008F41B4"/>
    <w:rsid w:val="009739C8"/>
    <w:rsid w:val="00977EAB"/>
    <w:rsid w:val="00A14065"/>
    <w:rsid w:val="00A8543A"/>
    <w:rsid w:val="00A948D1"/>
    <w:rsid w:val="00B023B9"/>
    <w:rsid w:val="00B27129"/>
    <w:rsid w:val="00B91277"/>
    <w:rsid w:val="00CE7EE9"/>
    <w:rsid w:val="00D21D02"/>
    <w:rsid w:val="00D75C2B"/>
    <w:rsid w:val="00DB73C2"/>
    <w:rsid w:val="00E20D8D"/>
    <w:rsid w:val="00E639A1"/>
    <w:rsid w:val="00ED0ADB"/>
    <w:rsid w:val="00EF2D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06ADA6-D1EF-4308-93D4-2EDC19A5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41B4"/>
    <w:pPr>
      <w:ind w:left="720"/>
      <w:contextualSpacing/>
    </w:pPr>
  </w:style>
  <w:style w:type="character" w:styleId="Textodelmarcadordeposicin">
    <w:name w:val="Placeholder Text"/>
    <w:basedOn w:val="Fuentedeprrafopredeter"/>
    <w:uiPriority w:val="99"/>
    <w:semiHidden/>
    <w:rsid w:val="008F41B4"/>
    <w:rPr>
      <w:color w:val="808080"/>
    </w:rPr>
  </w:style>
  <w:style w:type="paragraph" w:styleId="Textodeglobo">
    <w:name w:val="Balloon Text"/>
    <w:basedOn w:val="Normal"/>
    <w:link w:val="TextodegloboCar"/>
    <w:uiPriority w:val="99"/>
    <w:semiHidden/>
    <w:unhideWhenUsed/>
    <w:rsid w:val="00D75C2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C2B"/>
    <w:rPr>
      <w:rFonts w:ascii="Tahoma" w:hAnsi="Tahoma" w:cs="Tahoma"/>
      <w:sz w:val="16"/>
      <w:szCs w:val="16"/>
    </w:rPr>
  </w:style>
  <w:style w:type="table" w:styleId="Tablaconcuadrcula">
    <w:name w:val="Table Grid"/>
    <w:basedOn w:val="Tablanormal"/>
    <w:uiPriority w:val="59"/>
    <w:rsid w:val="00D75C2B"/>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C11B5"/>
    <w:pPr>
      <w:spacing w:before="100" w:beforeAutospacing="1" w:after="100" w:afterAutospacing="1" w:line="240" w:lineRule="auto"/>
    </w:pPr>
    <w:rPr>
      <w:rFonts w:ascii="Times New Roman" w:eastAsiaTheme="minorEastAsia" w:hAnsi="Times New Roman" w:cs="Times New Roman"/>
      <w:sz w:val="24"/>
      <w:szCs w:val="24"/>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oleObject2.bin"/><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842</Words>
  <Characters>4637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2017-02-15T18:28:00Z</dcterms:created>
  <dcterms:modified xsi:type="dcterms:W3CDTF">2017-02-15T19:53:00Z</dcterms:modified>
</cp:coreProperties>
</file>