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850" w:rsidRDefault="00F15850" w:rsidP="00401DB2">
      <w:pPr>
        <w:spacing w:after="0" w:line="0" w:lineRule="atLeast"/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S"/>
        </w:rPr>
        <w:drawing>
          <wp:anchor distT="0" distB="0" distL="114300" distR="114300" simplePos="0" relativeHeight="251659264" behindDoc="1" locked="0" layoutInCell="1" allowOverlap="1" wp14:anchorId="29B4D2D9" wp14:editId="1909A45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71500" cy="645160"/>
            <wp:effectExtent l="0" t="0" r="0" b="2540"/>
            <wp:wrapTight wrapText="bothSides">
              <wp:wrapPolygon edited="0">
                <wp:start x="0" y="0"/>
                <wp:lineTo x="0" y="21047"/>
                <wp:lineTo x="20880" y="21047"/>
                <wp:lineTo x="20880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F15850" w:rsidRPr="0067296F" w:rsidRDefault="00F15850" w:rsidP="00401DB2">
      <w:pPr>
        <w:spacing w:after="0" w:line="0" w:lineRule="atLeast"/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F15850" w:rsidRDefault="00F15850" w:rsidP="00401DB2">
      <w:pPr>
        <w:spacing w:after="0" w:line="0" w:lineRule="atLeast"/>
        <w:jc w:val="center"/>
        <w:rPr>
          <w:b/>
        </w:rPr>
      </w:pPr>
      <w:r>
        <w:rPr>
          <w:b/>
        </w:rPr>
        <w:t xml:space="preserve">(DEPARTAMENTO DE MATEMÁTICAS) </w:t>
      </w:r>
    </w:p>
    <w:p w:rsidR="00401DB2" w:rsidRDefault="00401DB2" w:rsidP="00401DB2">
      <w:pPr>
        <w:spacing w:after="0" w:line="0" w:lineRule="atLeast"/>
        <w:jc w:val="center"/>
        <w:rPr>
          <w:b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F15850" w:rsidTr="006F11F5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F15850" w:rsidRPr="00021E79" w:rsidRDefault="00F15850" w:rsidP="00401DB2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F15850" w:rsidRPr="00021E79" w:rsidRDefault="00F15850" w:rsidP="00401DB2">
            <w:pPr>
              <w:spacing w:line="0" w:lineRule="atLeast"/>
            </w:pPr>
            <w: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F15850" w:rsidRPr="00021E79" w:rsidRDefault="00F15850" w:rsidP="00401DB2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F15850" w:rsidRPr="00021E79" w:rsidRDefault="00D13EE1" w:rsidP="00401DB2">
            <w:pPr>
              <w:spacing w:line="0" w:lineRule="atLeast"/>
            </w:pPr>
            <w:r>
              <w:t>PRIMER</w:t>
            </w:r>
            <w:r w:rsidR="00F15850">
              <w:t xml:space="preserve"> TÉ</w:t>
            </w:r>
            <w:r w:rsidR="00F15850" w:rsidRPr="00021E79">
              <w:t>RMINO</w:t>
            </w:r>
          </w:p>
        </w:tc>
      </w:tr>
      <w:tr w:rsidR="00F15850" w:rsidTr="006F11F5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F15850" w:rsidRPr="00021E79" w:rsidRDefault="00F15850" w:rsidP="00401DB2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F15850" w:rsidRPr="00021E79" w:rsidRDefault="00C9635B" w:rsidP="00401DB2">
            <w:pPr>
              <w:spacing w:line="0" w:lineRule="atLeast"/>
            </w:pPr>
            <w:r>
              <w:t>INTRODUCCIÓN A LA LOGÍSTICA Y TRANSPORTE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F15850" w:rsidRPr="00021E79" w:rsidRDefault="00F15850" w:rsidP="00401DB2">
            <w:pPr>
              <w:spacing w:line="0" w:lineRule="atLeast"/>
              <w:rPr>
                <w:b/>
              </w:rPr>
            </w:pPr>
            <w:r>
              <w:rPr>
                <w:b/>
              </w:rPr>
              <w:t>PROFESOR</w:t>
            </w:r>
            <w:r w:rsidRPr="00021E79">
              <w:rPr>
                <w:b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F15850" w:rsidRPr="00021E79" w:rsidRDefault="00F15850" w:rsidP="00401DB2">
            <w:pPr>
              <w:spacing w:line="0" w:lineRule="atLeast"/>
            </w:pPr>
            <w:r>
              <w:t>DAVID PINZÓN</w:t>
            </w:r>
          </w:p>
        </w:tc>
      </w:tr>
      <w:tr w:rsidR="00F15850" w:rsidTr="006F11F5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F15850" w:rsidRPr="00021E79" w:rsidRDefault="00F15850" w:rsidP="00401DB2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F15850" w:rsidRPr="00021E79" w:rsidRDefault="00D13EE1" w:rsidP="00401DB2">
            <w:pPr>
              <w:spacing w:line="0" w:lineRule="atLeast"/>
            </w:pPr>
            <w: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F15850" w:rsidRPr="00021E79" w:rsidRDefault="00F15850" w:rsidP="00401DB2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F15850" w:rsidRPr="00021E79" w:rsidRDefault="00C9635B" w:rsidP="00401DB2">
            <w:pPr>
              <w:spacing w:line="0" w:lineRule="atLeast"/>
            </w:pPr>
            <w:r>
              <w:t>Miércoles</w:t>
            </w:r>
            <w:r w:rsidR="00EA1D45">
              <w:t>,</w:t>
            </w:r>
            <w:r>
              <w:t xml:space="preserve"> 28</w:t>
            </w:r>
            <w:r w:rsidR="00D13EE1">
              <w:t xml:space="preserve"> de</w:t>
            </w:r>
            <w:r w:rsidR="00EA1D45">
              <w:t xml:space="preserve"> junio</w:t>
            </w:r>
            <w:r w:rsidR="00D13EE1">
              <w:t xml:space="preserve"> de </w:t>
            </w:r>
            <w:r w:rsidR="00F15850">
              <w:t>2017</w:t>
            </w:r>
          </w:p>
        </w:tc>
      </w:tr>
    </w:tbl>
    <w:p w:rsidR="00F15850" w:rsidRDefault="00F15850" w:rsidP="00401DB2">
      <w:pPr>
        <w:spacing w:after="0" w:line="0" w:lineRule="atLeast"/>
        <w:jc w:val="center"/>
        <w:rPr>
          <w:b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15850" w:rsidTr="006F11F5">
        <w:tc>
          <w:tcPr>
            <w:tcW w:w="9776" w:type="dxa"/>
          </w:tcPr>
          <w:p w:rsidR="00F15850" w:rsidRPr="00D60355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F15850" w:rsidRPr="007A68E7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A68E7">
              <w:rPr>
                <w:rFonts w:ascii="Times New Roman" w:hAnsi="Times New Roman" w:cs="Times New Roman"/>
                <w:b/>
              </w:rPr>
              <w:t>COMPROMISO DE HONOR</w:t>
            </w:r>
          </w:p>
          <w:p w:rsidR="00F15850" w:rsidRPr="007A68E7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F15850" w:rsidRPr="007A68E7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>Yo, …………………………………………………………………………………………………………</w:t>
            </w:r>
            <w:proofErr w:type="gramStart"/>
            <w:r w:rsidR="00D13EE1" w:rsidRPr="007A68E7">
              <w:rPr>
                <w:rFonts w:ascii="Times New Roman" w:hAnsi="Times New Roman" w:cs="Times New Roman"/>
                <w:sz w:val="17"/>
                <w:szCs w:val="17"/>
              </w:rPr>
              <w:t>……</w:t>
            </w: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>.</w:t>
            </w:r>
            <w:proofErr w:type="gramEnd"/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7A68E7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</w:r>
            <w:proofErr w:type="gramStart"/>
            <w:r w:rsidRPr="007A68E7">
              <w:rPr>
                <w:rFonts w:ascii="Times New Roman" w:hAnsi="Times New Roman" w:cs="Times New Roman"/>
                <w:sz w:val="17"/>
                <w:szCs w:val="17"/>
              </w:rPr>
              <w:t>debo</w:t>
            </w:r>
            <w:proofErr w:type="gramEnd"/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 además, consultar libros, notas, ni apuntes adicionales a las que se entreguen en esta evaluación. Los temas debo desarrollarlos de manera ordenada. </w:t>
            </w:r>
          </w:p>
          <w:p w:rsidR="00F15850" w:rsidRPr="007A68E7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F15850" w:rsidRPr="007A68E7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F15850" w:rsidRPr="007A68E7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F15850" w:rsidRPr="007A68E7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A6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7A68E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NÚMERO DE </w:t>
            </w:r>
            <w:proofErr w:type="gramStart"/>
            <w:r w:rsidRPr="007A68E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MATRÍCULA:…</w:t>
            </w:r>
            <w:proofErr w:type="gramEnd"/>
            <w:r w:rsidRPr="007A68E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…………….……………………PARALELO:…………</w:t>
            </w:r>
          </w:p>
          <w:p w:rsidR="00F15850" w:rsidRPr="00DC260C" w:rsidRDefault="00F15850" w:rsidP="00401DB2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C9635B" w:rsidRDefault="00D14665" w:rsidP="00C9635B">
      <w:pPr>
        <w:pStyle w:val="ListParagraph"/>
        <w:numPr>
          <w:ilvl w:val="0"/>
          <w:numId w:val="1"/>
        </w:numPr>
        <w:spacing w:line="0" w:lineRule="atLeast"/>
      </w:pPr>
      <w:r>
        <w:rPr>
          <w:b/>
        </w:rPr>
        <w:t>(5</w:t>
      </w:r>
      <w:r w:rsidR="00C9635B">
        <w:rPr>
          <w:b/>
        </w:rPr>
        <w:t xml:space="preserve"> PUNTOS) </w:t>
      </w:r>
      <w:r w:rsidR="00C9635B">
        <w:t>Indique e</w:t>
      </w:r>
      <w:r w:rsidR="00934914">
        <w:t>l</w:t>
      </w:r>
      <w:bookmarkStart w:id="0" w:name="_GoBack"/>
      <w:bookmarkEnd w:id="0"/>
      <w:r w:rsidR="00C9635B">
        <w:t xml:space="preserve"> estado de la cadena logística al cual se ajusta cada una de las siguientes características: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78"/>
        <w:gridCol w:w="1695"/>
      </w:tblGrid>
      <w:tr w:rsidR="00C9635B" w:rsidTr="007B0ACD">
        <w:trPr>
          <w:jc w:val="center"/>
        </w:trPr>
        <w:tc>
          <w:tcPr>
            <w:tcW w:w="6378" w:type="dxa"/>
          </w:tcPr>
          <w:p w:rsidR="00C9635B" w:rsidRDefault="00C9635B" w:rsidP="00C9635B">
            <w:pPr>
              <w:spacing w:line="0" w:lineRule="atLeast"/>
            </w:pPr>
            <w:r>
              <w:t>Visión de corto plazo</w:t>
            </w:r>
          </w:p>
        </w:tc>
        <w:tc>
          <w:tcPr>
            <w:tcW w:w="1695" w:type="dxa"/>
          </w:tcPr>
          <w:p w:rsidR="00C9635B" w:rsidRDefault="00C9635B" w:rsidP="00C9635B">
            <w:pPr>
              <w:spacing w:line="0" w:lineRule="atLeast"/>
            </w:pPr>
          </w:p>
        </w:tc>
      </w:tr>
      <w:tr w:rsidR="00C9635B" w:rsidTr="007B0ACD">
        <w:trPr>
          <w:jc w:val="center"/>
        </w:trPr>
        <w:tc>
          <w:tcPr>
            <w:tcW w:w="6378" w:type="dxa"/>
          </w:tcPr>
          <w:p w:rsidR="00C9635B" w:rsidRDefault="003B5E44" w:rsidP="00C9635B">
            <w:pPr>
              <w:spacing w:line="0" w:lineRule="atLeast"/>
            </w:pPr>
            <w:proofErr w:type="spellStart"/>
            <w:r>
              <w:t>KPI</w:t>
            </w:r>
            <w:r w:rsidR="00C9635B">
              <w:t>’s</w:t>
            </w:r>
            <w:proofErr w:type="spellEnd"/>
            <w:r w:rsidR="00C9635B">
              <w:t xml:space="preserve"> por departamento</w:t>
            </w:r>
          </w:p>
        </w:tc>
        <w:tc>
          <w:tcPr>
            <w:tcW w:w="1695" w:type="dxa"/>
          </w:tcPr>
          <w:p w:rsidR="00C9635B" w:rsidRDefault="00C9635B" w:rsidP="00C9635B">
            <w:pPr>
              <w:spacing w:line="0" w:lineRule="atLeast"/>
            </w:pPr>
          </w:p>
        </w:tc>
      </w:tr>
      <w:tr w:rsidR="00C9635B" w:rsidTr="007B0ACD">
        <w:trPr>
          <w:jc w:val="center"/>
        </w:trPr>
        <w:tc>
          <w:tcPr>
            <w:tcW w:w="6378" w:type="dxa"/>
          </w:tcPr>
          <w:p w:rsidR="00C9635B" w:rsidRDefault="00C9635B" w:rsidP="00C9635B">
            <w:pPr>
              <w:spacing w:line="0" w:lineRule="atLeast"/>
            </w:pPr>
            <w:r>
              <w:t>Anticipación de las tendencias del mercado</w:t>
            </w:r>
          </w:p>
        </w:tc>
        <w:tc>
          <w:tcPr>
            <w:tcW w:w="1695" w:type="dxa"/>
          </w:tcPr>
          <w:p w:rsidR="00C9635B" w:rsidRDefault="00C9635B" w:rsidP="00C9635B">
            <w:pPr>
              <w:spacing w:line="0" w:lineRule="atLeast"/>
            </w:pPr>
          </w:p>
        </w:tc>
      </w:tr>
      <w:tr w:rsidR="00C9635B" w:rsidTr="007B0ACD">
        <w:trPr>
          <w:jc w:val="center"/>
        </w:trPr>
        <w:tc>
          <w:tcPr>
            <w:tcW w:w="6378" w:type="dxa"/>
          </w:tcPr>
          <w:p w:rsidR="00C9635B" w:rsidRDefault="00C9635B" w:rsidP="00C9635B">
            <w:pPr>
              <w:spacing w:line="0" w:lineRule="atLeast"/>
            </w:pPr>
            <w:r>
              <w:t>Planeación de mediano plazo</w:t>
            </w:r>
          </w:p>
        </w:tc>
        <w:tc>
          <w:tcPr>
            <w:tcW w:w="1695" w:type="dxa"/>
          </w:tcPr>
          <w:p w:rsidR="00C9635B" w:rsidRDefault="00C9635B" w:rsidP="00C9635B">
            <w:pPr>
              <w:spacing w:line="0" w:lineRule="atLeast"/>
            </w:pPr>
          </w:p>
        </w:tc>
      </w:tr>
      <w:tr w:rsidR="00C9635B" w:rsidTr="007B0ACD">
        <w:trPr>
          <w:jc w:val="center"/>
        </w:trPr>
        <w:tc>
          <w:tcPr>
            <w:tcW w:w="6378" w:type="dxa"/>
          </w:tcPr>
          <w:p w:rsidR="00C9635B" w:rsidRDefault="00C9635B" w:rsidP="00C9635B">
            <w:pPr>
              <w:spacing w:line="0" w:lineRule="atLeast"/>
            </w:pPr>
            <w:r>
              <w:t>Uso de sistemas integrados</w:t>
            </w:r>
          </w:p>
        </w:tc>
        <w:tc>
          <w:tcPr>
            <w:tcW w:w="1695" w:type="dxa"/>
          </w:tcPr>
          <w:p w:rsidR="00C9635B" w:rsidRDefault="00C9635B" w:rsidP="00C9635B">
            <w:pPr>
              <w:spacing w:line="0" w:lineRule="atLeast"/>
            </w:pPr>
          </w:p>
        </w:tc>
      </w:tr>
      <w:tr w:rsidR="00C9635B" w:rsidTr="007B0ACD">
        <w:trPr>
          <w:jc w:val="center"/>
        </w:trPr>
        <w:tc>
          <w:tcPr>
            <w:tcW w:w="6378" w:type="dxa"/>
          </w:tcPr>
          <w:p w:rsidR="00C9635B" w:rsidRDefault="00C9635B" w:rsidP="00C9635B">
            <w:pPr>
              <w:spacing w:line="0" w:lineRule="atLeast"/>
            </w:pPr>
            <w:r>
              <w:t>Poca visibilidad de la cadena logística</w:t>
            </w:r>
          </w:p>
        </w:tc>
        <w:tc>
          <w:tcPr>
            <w:tcW w:w="1695" w:type="dxa"/>
          </w:tcPr>
          <w:p w:rsidR="00C9635B" w:rsidRDefault="00C9635B" w:rsidP="00C9635B">
            <w:pPr>
              <w:spacing w:line="0" w:lineRule="atLeast"/>
            </w:pPr>
          </w:p>
        </w:tc>
      </w:tr>
      <w:tr w:rsidR="00C9635B" w:rsidTr="007B0ACD">
        <w:trPr>
          <w:jc w:val="center"/>
        </w:trPr>
        <w:tc>
          <w:tcPr>
            <w:tcW w:w="6378" w:type="dxa"/>
          </w:tcPr>
          <w:p w:rsidR="00C9635B" w:rsidRDefault="00C9635B" w:rsidP="00C9635B">
            <w:pPr>
              <w:spacing w:line="0" w:lineRule="atLeast"/>
            </w:pPr>
            <w:r>
              <w:t>Uso de sistemas no integrados</w:t>
            </w:r>
          </w:p>
        </w:tc>
        <w:tc>
          <w:tcPr>
            <w:tcW w:w="1695" w:type="dxa"/>
          </w:tcPr>
          <w:p w:rsidR="00C9635B" w:rsidRDefault="00C9635B" w:rsidP="00C9635B">
            <w:pPr>
              <w:spacing w:line="0" w:lineRule="atLeast"/>
            </w:pPr>
          </w:p>
        </w:tc>
      </w:tr>
      <w:tr w:rsidR="00C9635B" w:rsidTr="007B0ACD">
        <w:trPr>
          <w:jc w:val="center"/>
        </w:trPr>
        <w:tc>
          <w:tcPr>
            <w:tcW w:w="6378" w:type="dxa"/>
          </w:tcPr>
          <w:p w:rsidR="00C9635B" w:rsidRDefault="00C9635B" w:rsidP="00C9635B">
            <w:pPr>
              <w:spacing w:line="0" w:lineRule="atLeast"/>
            </w:pPr>
            <w:r w:rsidRPr="00C9635B">
              <w:t>Integración funcional buscando reducción de costos y no mejora de desempeño</w:t>
            </w:r>
          </w:p>
        </w:tc>
        <w:tc>
          <w:tcPr>
            <w:tcW w:w="1695" w:type="dxa"/>
          </w:tcPr>
          <w:p w:rsidR="00C9635B" w:rsidRDefault="00C9635B" w:rsidP="00C9635B">
            <w:pPr>
              <w:spacing w:line="0" w:lineRule="atLeast"/>
            </w:pPr>
          </w:p>
        </w:tc>
      </w:tr>
      <w:tr w:rsidR="007B0ACD" w:rsidTr="007B0ACD">
        <w:trPr>
          <w:jc w:val="center"/>
        </w:trPr>
        <w:tc>
          <w:tcPr>
            <w:tcW w:w="6378" w:type="dxa"/>
          </w:tcPr>
          <w:p w:rsidR="007B0ACD" w:rsidRPr="00C9635B" w:rsidRDefault="007B0ACD" w:rsidP="00C9635B">
            <w:pPr>
              <w:spacing w:line="0" w:lineRule="atLeast"/>
            </w:pPr>
            <w:r w:rsidRPr="007B0ACD">
              <w:t>Integración tecnológica y de procesos con clientes y proveedores</w:t>
            </w:r>
          </w:p>
        </w:tc>
        <w:tc>
          <w:tcPr>
            <w:tcW w:w="1695" w:type="dxa"/>
          </w:tcPr>
          <w:p w:rsidR="007B0ACD" w:rsidRDefault="007B0ACD" w:rsidP="00C9635B">
            <w:pPr>
              <w:spacing w:line="0" w:lineRule="atLeast"/>
            </w:pPr>
          </w:p>
        </w:tc>
      </w:tr>
    </w:tbl>
    <w:p w:rsidR="00C9635B" w:rsidRDefault="00C9635B" w:rsidP="00C9635B">
      <w:pPr>
        <w:spacing w:line="0" w:lineRule="atLeast"/>
      </w:pPr>
    </w:p>
    <w:p w:rsidR="007B0ACD" w:rsidRPr="007108AA" w:rsidRDefault="007108AA" w:rsidP="007B0ACD">
      <w:pPr>
        <w:pStyle w:val="ListParagraph"/>
        <w:numPr>
          <w:ilvl w:val="0"/>
          <w:numId w:val="1"/>
        </w:numPr>
        <w:spacing w:line="0" w:lineRule="atLeast"/>
      </w:pPr>
      <w:r>
        <w:rPr>
          <w:b/>
        </w:rPr>
        <w:t>(</w:t>
      </w:r>
      <w:r w:rsidR="00C9635B">
        <w:rPr>
          <w:b/>
        </w:rPr>
        <w:t>10 PUNTOS</w:t>
      </w:r>
      <w:r>
        <w:rPr>
          <w:b/>
        </w:rPr>
        <w:t>)</w:t>
      </w:r>
      <w:r w:rsidR="00C9635B">
        <w:rPr>
          <w:b/>
        </w:rPr>
        <w:t xml:space="preserve"> </w:t>
      </w:r>
      <w:r w:rsidR="007B0ACD">
        <w:rPr>
          <w:b/>
        </w:rPr>
        <w:t>DISEÑE LA CADENA DE SUMINISTROS PARA:</w:t>
      </w:r>
    </w:p>
    <w:p w:rsidR="007108AA" w:rsidRDefault="007108AA" w:rsidP="007108AA">
      <w:pPr>
        <w:pStyle w:val="ListParagraph"/>
        <w:numPr>
          <w:ilvl w:val="1"/>
          <w:numId w:val="1"/>
        </w:numPr>
        <w:spacing w:line="0" w:lineRule="atLeast"/>
      </w:pPr>
      <w:r>
        <w:t xml:space="preserve">El café tradicional de </w:t>
      </w:r>
      <w:proofErr w:type="spellStart"/>
      <w:r>
        <w:t>Sweet&amp;Coffee</w:t>
      </w:r>
      <w:proofErr w:type="spellEnd"/>
    </w:p>
    <w:p w:rsidR="007108AA" w:rsidRDefault="007108AA" w:rsidP="007108AA">
      <w:pPr>
        <w:pStyle w:val="ListParagraph"/>
        <w:numPr>
          <w:ilvl w:val="1"/>
          <w:numId w:val="1"/>
        </w:numPr>
        <w:spacing w:line="0" w:lineRule="atLeast"/>
      </w:pPr>
      <w:r>
        <w:t>Zapatos que compra en centros comerciales</w:t>
      </w:r>
    </w:p>
    <w:p w:rsidR="007108AA" w:rsidRDefault="00D14665" w:rsidP="007108AA">
      <w:pPr>
        <w:pStyle w:val="ListParagraph"/>
        <w:numPr>
          <w:ilvl w:val="1"/>
          <w:numId w:val="1"/>
        </w:numPr>
        <w:spacing w:line="0" w:lineRule="atLeast"/>
      </w:pPr>
      <w:r>
        <w:t>Hamburguesa de McDonalds</w:t>
      </w:r>
    </w:p>
    <w:p w:rsidR="00D14665" w:rsidRPr="007B0ACD" w:rsidRDefault="00D14665" w:rsidP="00D14665">
      <w:pPr>
        <w:pStyle w:val="ListParagraph"/>
        <w:numPr>
          <w:ilvl w:val="1"/>
          <w:numId w:val="1"/>
        </w:numPr>
        <w:spacing w:line="0" w:lineRule="atLeast"/>
      </w:pPr>
      <w:r>
        <w:t>Teléfono celular.</w:t>
      </w:r>
    </w:p>
    <w:p w:rsidR="007B0ACD" w:rsidRPr="007B0ACD" w:rsidRDefault="007108AA" w:rsidP="007B0ACD">
      <w:pPr>
        <w:pStyle w:val="ListParagraph"/>
        <w:numPr>
          <w:ilvl w:val="0"/>
          <w:numId w:val="1"/>
        </w:numPr>
        <w:spacing w:line="0" w:lineRule="atLeast"/>
      </w:pPr>
      <w:r>
        <w:rPr>
          <w:b/>
        </w:rPr>
        <w:t>(</w:t>
      </w:r>
      <w:r w:rsidR="007B0ACD" w:rsidRPr="007B0ACD">
        <w:rPr>
          <w:b/>
        </w:rPr>
        <w:t>5 PUNTOS</w:t>
      </w:r>
      <w:r>
        <w:rPr>
          <w:b/>
        </w:rPr>
        <w:t>)</w:t>
      </w:r>
      <w:r w:rsidR="007B0ACD">
        <w:t>. Dé un concepto de PROCESO. En el concepto debe indicarse los componentes claves y su relación.</w:t>
      </w:r>
    </w:p>
    <w:p w:rsidR="007B0ACD" w:rsidRDefault="007108AA" w:rsidP="007B0ACD">
      <w:pPr>
        <w:pStyle w:val="ListParagraph"/>
        <w:numPr>
          <w:ilvl w:val="0"/>
          <w:numId w:val="1"/>
        </w:numPr>
        <w:spacing w:line="0" w:lineRule="atLeast"/>
      </w:pPr>
      <w:r w:rsidRPr="007108AA">
        <w:rPr>
          <w:b/>
        </w:rPr>
        <w:t>(5 PUNTOS)</w:t>
      </w:r>
      <w:r>
        <w:t xml:space="preserve"> Bosqueje el proceso de OBTENCION DE LA CEDULA DE CIUDADANIA o la VISA AMERICANA.</w:t>
      </w:r>
    </w:p>
    <w:p w:rsidR="00D14665" w:rsidRDefault="00D14665" w:rsidP="007B0ACD">
      <w:pPr>
        <w:pStyle w:val="ListParagraph"/>
        <w:numPr>
          <w:ilvl w:val="0"/>
          <w:numId w:val="1"/>
        </w:numPr>
        <w:spacing w:line="0" w:lineRule="atLeast"/>
      </w:pPr>
      <w:r w:rsidRPr="007108AA">
        <w:rPr>
          <w:b/>
        </w:rPr>
        <w:t>(5 PUNTOS)</w:t>
      </w:r>
      <w:r>
        <w:t xml:space="preserve"> </w:t>
      </w:r>
      <w:r>
        <w:t>Mencione 3 ejemplos de decisiones estratégicas y una decisión táctica relacionada con cada una de ellas.</w:t>
      </w:r>
    </w:p>
    <w:p w:rsidR="00D14665" w:rsidRDefault="00D14665" w:rsidP="007B0ACD">
      <w:pPr>
        <w:pStyle w:val="ListParagraph"/>
        <w:numPr>
          <w:ilvl w:val="0"/>
          <w:numId w:val="1"/>
        </w:numPr>
        <w:spacing w:line="0" w:lineRule="atLeast"/>
      </w:pPr>
      <w:r w:rsidRPr="004C5E77">
        <w:rPr>
          <w:b/>
        </w:rPr>
        <w:t>(10 PUNTOS)</w:t>
      </w:r>
      <w:r>
        <w:t xml:space="preserve"> Conteste de manera clara y objetiva cada una de las siguientes preguntas:</w:t>
      </w:r>
    </w:p>
    <w:p w:rsidR="007108AA" w:rsidRDefault="00D14665" w:rsidP="00D14665">
      <w:pPr>
        <w:pStyle w:val="ListParagraph"/>
        <w:numPr>
          <w:ilvl w:val="1"/>
          <w:numId w:val="1"/>
        </w:numPr>
        <w:spacing w:line="0" w:lineRule="atLeast"/>
      </w:pPr>
      <w:r>
        <w:t>¿Por qué la existencia de transferencias urgentes con frecuencia entre bodegas es un síntoma de fallas en la gestión de la cadena de suministro?</w:t>
      </w:r>
    </w:p>
    <w:p w:rsidR="00D14665" w:rsidRDefault="00D14665" w:rsidP="004C5E77">
      <w:pPr>
        <w:pStyle w:val="ListParagraph"/>
        <w:numPr>
          <w:ilvl w:val="1"/>
          <w:numId w:val="1"/>
        </w:numPr>
        <w:spacing w:line="0" w:lineRule="atLeast"/>
      </w:pPr>
      <w:r>
        <w:t>¿Por qué es un problema que nuestro cliente desconozca nuestra promesa de servicio?</w:t>
      </w:r>
    </w:p>
    <w:p w:rsidR="00D14665" w:rsidRDefault="00524B3F" w:rsidP="007B0ACD">
      <w:pPr>
        <w:pStyle w:val="ListParagraph"/>
        <w:numPr>
          <w:ilvl w:val="0"/>
          <w:numId w:val="1"/>
        </w:numPr>
        <w:spacing w:line="0" w:lineRule="atLeast"/>
      </w:pPr>
      <w:r w:rsidRPr="00524B3F">
        <w:rPr>
          <w:b/>
        </w:rPr>
        <w:t xml:space="preserve">(10 </w:t>
      </w:r>
      <w:r>
        <w:rPr>
          <w:b/>
        </w:rPr>
        <w:t>PUNTOS</w:t>
      </w:r>
      <w:r w:rsidRPr="00524B3F">
        <w:rPr>
          <w:b/>
        </w:rPr>
        <w:t>)</w:t>
      </w:r>
      <w:r>
        <w:t xml:space="preserve"> Realice un análisis FODA del proceso de registro de los estudiantes en las materias de cada semestre.</w:t>
      </w:r>
    </w:p>
    <w:sectPr w:rsidR="00D14665" w:rsidSect="008964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638DA"/>
    <w:multiLevelType w:val="hybridMultilevel"/>
    <w:tmpl w:val="D6ECC9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850"/>
    <w:rsid w:val="000338FD"/>
    <w:rsid w:val="00182DC5"/>
    <w:rsid w:val="002170EE"/>
    <w:rsid w:val="002233FD"/>
    <w:rsid w:val="002E000C"/>
    <w:rsid w:val="003B5E44"/>
    <w:rsid w:val="003D4EB6"/>
    <w:rsid w:val="00401DB2"/>
    <w:rsid w:val="0045064E"/>
    <w:rsid w:val="004C5E77"/>
    <w:rsid w:val="00524B3F"/>
    <w:rsid w:val="0053771E"/>
    <w:rsid w:val="005578EB"/>
    <w:rsid w:val="005D1285"/>
    <w:rsid w:val="0064564B"/>
    <w:rsid w:val="006C3BD5"/>
    <w:rsid w:val="006D7AA2"/>
    <w:rsid w:val="007108AA"/>
    <w:rsid w:val="007117AE"/>
    <w:rsid w:val="00742AB8"/>
    <w:rsid w:val="007A465A"/>
    <w:rsid w:val="007B0ACD"/>
    <w:rsid w:val="007F7332"/>
    <w:rsid w:val="00896477"/>
    <w:rsid w:val="008B3A87"/>
    <w:rsid w:val="00916374"/>
    <w:rsid w:val="00934914"/>
    <w:rsid w:val="009B2628"/>
    <w:rsid w:val="00A06E98"/>
    <w:rsid w:val="00A24A20"/>
    <w:rsid w:val="00A61CAE"/>
    <w:rsid w:val="00A820B0"/>
    <w:rsid w:val="00BC1CF3"/>
    <w:rsid w:val="00C9635B"/>
    <w:rsid w:val="00D13EE1"/>
    <w:rsid w:val="00D14665"/>
    <w:rsid w:val="00D91252"/>
    <w:rsid w:val="00DA1E63"/>
    <w:rsid w:val="00DE577D"/>
    <w:rsid w:val="00E50728"/>
    <w:rsid w:val="00E64826"/>
    <w:rsid w:val="00EA1D45"/>
    <w:rsid w:val="00F15850"/>
    <w:rsid w:val="00F25FBB"/>
    <w:rsid w:val="00F717FC"/>
    <w:rsid w:val="00F94F9A"/>
    <w:rsid w:val="00FB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C76E"/>
  <w15:chartTrackingRefBased/>
  <w15:docId w15:val="{428771E8-F8AA-4DCE-9365-CAAEA5F0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850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5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3E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1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Leonardo Pinzon Ulloa</dc:creator>
  <cp:keywords/>
  <dc:description/>
  <cp:lastModifiedBy>David Leonardo Pinzon Ulloa</cp:lastModifiedBy>
  <cp:revision>28</cp:revision>
  <dcterms:created xsi:type="dcterms:W3CDTF">2017-06-26T16:35:00Z</dcterms:created>
  <dcterms:modified xsi:type="dcterms:W3CDTF">2017-06-27T19:35:00Z</dcterms:modified>
</cp:coreProperties>
</file>