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C2B" w:rsidRPr="00B61A60" w:rsidRDefault="00D75C2B" w:rsidP="00B61A60">
      <w:pPr>
        <w:spacing w:after="0" w:line="0" w:lineRule="atLeast"/>
        <w:ind w:left="142"/>
        <w:jc w:val="center"/>
        <w:rPr>
          <w:b/>
          <w:sz w:val="20"/>
        </w:rPr>
      </w:pPr>
      <w:r w:rsidRPr="00B61A60">
        <w:rPr>
          <w:b/>
          <w:noProof/>
          <w:sz w:val="28"/>
          <w:lang w:eastAsia="es-ES"/>
        </w:rPr>
        <w:drawing>
          <wp:anchor distT="0" distB="0" distL="114300" distR="114300" simplePos="0" relativeHeight="251659264" behindDoc="1" locked="0" layoutInCell="1" allowOverlap="1" wp14:anchorId="71DAF8C6" wp14:editId="7886B67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1A60">
        <w:rPr>
          <w:b/>
          <w:sz w:val="28"/>
        </w:rPr>
        <w:t>ESCUELA SUPERIOR POLITÉCNICA DEL LITORAL</w:t>
      </w:r>
    </w:p>
    <w:p w:rsidR="00D75C2B" w:rsidRPr="00B61A60" w:rsidRDefault="00D75C2B" w:rsidP="00B61A60">
      <w:pPr>
        <w:spacing w:after="0" w:line="0" w:lineRule="atLeast"/>
        <w:jc w:val="center"/>
        <w:rPr>
          <w:b/>
          <w:sz w:val="20"/>
        </w:rPr>
      </w:pPr>
      <w:r w:rsidRPr="00B61A60">
        <w:rPr>
          <w:b/>
          <w:sz w:val="20"/>
        </w:rPr>
        <w:t>FACULTAD DE CIENCIAS NATURALES Y MATEMÁTICAS</w:t>
      </w:r>
    </w:p>
    <w:p w:rsidR="00D75C2B" w:rsidRPr="00B61A60" w:rsidRDefault="00D75C2B" w:rsidP="00B61A60">
      <w:pPr>
        <w:spacing w:after="0" w:line="0" w:lineRule="atLeast"/>
        <w:jc w:val="center"/>
        <w:rPr>
          <w:b/>
          <w:sz w:val="20"/>
        </w:rPr>
      </w:pPr>
      <w:r w:rsidRPr="00B61A60">
        <w:rPr>
          <w:b/>
          <w:sz w:val="20"/>
        </w:rPr>
        <w:t xml:space="preserve">(DEPARTAMENTO DE  MATEMÁTICAS) </w:t>
      </w: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D75C2B" w:rsidRPr="00B61A60" w:rsidTr="001778F7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D75C2B" w:rsidRPr="00B61A60" w:rsidRDefault="00D75C2B" w:rsidP="00B61A60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D75C2B" w:rsidRPr="00B61A60" w:rsidRDefault="00D75C2B" w:rsidP="00B61A60">
            <w:pPr>
              <w:spacing w:line="0" w:lineRule="atLeast"/>
              <w:rPr>
                <w:sz w:val="20"/>
              </w:rPr>
            </w:pPr>
            <w:r w:rsidRPr="00B61A60">
              <w:rPr>
                <w:sz w:val="20"/>
              </w:rPr>
              <w:t>2017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D75C2B" w:rsidRPr="00B61A60" w:rsidRDefault="00D75C2B" w:rsidP="00B61A60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D75C2B" w:rsidRPr="00B61A60" w:rsidRDefault="009244A1" w:rsidP="00B61A60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PRIMER</w:t>
            </w:r>
            <w:r w:rsidR="00D75C2B" w:rsidRPr="00B61A60">
              <w:rPr>
                <w:sz w:val="20"/>
              </w:rPr>
              <w:t xml:space="preserve"> TÉRMINO</w:t>
            </w:r>
          </w:p>
        </w:tc>
      </w:tr>
      <w:tr w:rsidR="00D75C2B" w:rsidRPr="00B61A60" w:rsidTr="001778F7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D75C2B" w:rsidRPr="00B61A60" w:rsidRDefault="00D75C2B" w:rsidP="00B61A60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D75C2B" w:rsidRPr="00B61A60" w:rsidRDefault="009244A1" w:rsidP="00B61A60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OPTIMIZACIÓN</w:t>
            </w:r>
            <w:r w:rsidR="00D75C2B" w:rsidRPr="00B61A60">
              <w:rPr>
                <w:sz w:val="20"/>
              </w:rPr>
              <w:t xml:space="preserve"> II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D75C2B" w:rsidRPr="00B61A60" w:rsidRDefault="00D75C2B" w:rsidP="00B61A60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PROFESOR: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D75C2B" w:rsidRPr="00B61A60" w:rsidRDefault="00D75C2B" w:rsidP="00B61A60">
            <w:pPr>
              <w:spacing w:line="0" w:lineRule="atLeast"/>
              <w:rPr>
                <w:sz w:val="20"/>
              </w:rPr>
            </w:pPr>
            <w:r w:rsidRPr="00B61A60">
              <w:rPr>
                <w:sz w:val="20"/>
              </w:rPr>
              <w:t>DAVID PINZÓN</w:t>
            </w:r>
          </w:p>
        </w:tc>
      </w:tr>
      <w:tr w:rsidR="00D75C2B" w:rsidRPr="00B61A60" w:rsidTr="001778F7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D75C2B" w:rsidRPr="00B61A60" w:rsidRDefault="00D75C2B" w:rsidP="00B61A60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D75C2B" w:rsidRPr="00B61A60" w:rsidRDefault="007B150D" w:rsidP="00B61A60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TERCERA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D75C2B" w:rsidRPr="00B61A60" w:rsidRDefault="00D75C2B" w:rsidP="00B61A60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D75C2B" w:rsidRPr="00B61A60" w:rsidRDefault="009244A1" w:rsidP="007B150D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Jueves</w:t>
            </w:r>
            <w:r w:rsidR="00D75C2B" w:rsidRPr="00B61A60">
              <w:rPr>
                <w:sz w:val="20"/>
              </w:rPr>
              <w:t xml:space="preserve"> </w:t>
            </w:r>
            <w:r w:rsidR="007B150D">
              <w:rPr>
                <w:sz w:val="20"/>
              </w:rPr>
              <w:t>14</w:t>
            </w:r>
            <w:r w:rsidR="00D75C2B" w:rsidRPr="00B61A60">
              <w:rPr>
                <w:sz w:val="20"/>
              </w:rPr>
              <w:t xml:space="preserve"> de </w:t>
            </w:r>
            <w:r w:rsidR="007B150D">
              <w:rPr>
                <w:sz w:val="20"/>
              </w:rPr>
              <w:t>Septiembre</w:t>
            </w:r>
            <w:r w:rsidR="00D75C2B" w:rsidRPr="00B61A60">
              <w:rPr>
                <w:sz w:val="20"/>
              </w:rPr>
              <w:t xml:space="preserve"> 2017</w:t>
            </w:r>
          </w:p>
        </w:tc>
      </w:tr>
    </w:tbl>
    <w:p w:rsidR="00D75C2B" w:rsidRPr="00B61A60" w:rsidRDefault="00D75C2B" w:rsidP="00B61A60">
      <w:pPr>
        <w:spacing w:after="0" w:line="0" w:lineRule="atLeast"/>
        <w:jc w:val="center"/>
        <w:rPr>
          <w:b/>
          <w:sz w:val="20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D75C2B" w:rsidRPr="00B61A60" w:rsidTr="001778F7">
        <w:tc>
          <w:tcPr>
            <w:tcW w:w="9776" w:type="dxa"/>
          </w:tcPr>
          <w:p w:rsidR="00D75C2B" w:rsidRPr="00B61A60" w:rsidRDefault="00D75C2B" w:rsidP="00B61A6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center"/>
              <w:rPr>
                <w:b/>
                <w:sz w:val="4"/>
                <w:szCs w:val="6"/>
              </w:rPr>
            </w:pPr>
            <w:r w:rsidRPr="00B61A60">
              <w:rPr>
                <w:sz w:val="20"/>
              </w:rPr>
              <w:t xml:space="preserve"> </w:t>
            </w:r>
          </w:p>
          <w:p w:rsidR="00D75C2B" w:rsidRPr="00B61A60" w:rsidRDefault="00D75C2B" w:rsidP="00B61A6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61A60">
              <w:rPr>
                <w:rFonts w:ascii="Times New Roman" w:hAnsi="Times New Roman" w:cs="Times New Roman"/>
                <w:b/>
                <w:sz w:val="20"/>
              </w:rPr>
              <w:t>COMPROMISO DE HONOR</w:t>
            </w:r>
          </w:p>
          <w:p w:rsidR="00D75C2B" w:rsidRPr="00B61A60" w:rsidRDefault="00D75C2B" w:rsidP="00B61A6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center"/>
              <w:rPr>
                <w:rFonts w:ascii="Times New Roman" w:hAnsi="Times New Roman" w:cs="Times New Roman"/>
                <w:b/>
                <w:sz w:val="4"/>
                <w:szCs w:val="6"/>
              </w:rPr>
            </w:pPr>
          </w:p>
          <w:p w:rsidR="00D75C2B" w:rsidRPr="00B61A60" w:rsidRDefault="00D75C2B" w:rsidP="00B61A6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sz w:val="16"/>
                <w:szCs w:val="17"/>
              </w:rPr>
            </w:pPr>
            <w:r w:rsidRPr="00B61A60">
              <w:rPr>
                <w:rFonts w:ascii="Times New Roman" w:hAnsi="Times New Roman" w:cs="Times New Roman"/>
                <w:sz w:val="16"/>
                <w:szCs w:val="17"/>
              </w:rPr>
              <w:t xml:space="preserve"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</w:t>
            </w:r>
            <w:r w:rsidRPr="00B61A60">
              <w:rPr>
                <w:rFonts w:ascii="Times New Roman" w:hAnsi="Times New Roman" w:cs="Times New Roman"/>
                <w:i/>
                <w:sz w:val="16"/>
                <w:szCs w:val="17"/>
              </w:rPr>
              <w:t>ordinaria</w:t>
            </w:r>
            <w:r w:rsidRPr="00B61A60">
              <w:rPr>
                <w:rFonts w:ascii="Times New Roman" w:hAnsi="Times New Roman" w:cs="Times New Roman"/>
                <w:sz w:val="16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D75C2B" w:rsidRPr="00B61A60" w:rsidRDefault="00D75C2B" w:rsidP="00B61A6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</w:pPr>
            <w:r w:rsidRPr="00B61A60"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  <w:t>Firmo al pie del presente compromiso, como constancia de haber leído y aceptar la declaración anterior.</w:t>
            </w:r>
          </w:p>
          <w:p w:rsidR="00D75C2B" w:rsidRPr="00B61A60" w:rsidRDefault="00D75C2B" w:rsidP="00B61A6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</w:pPr>
          </w:p>
          <w:p w:rsidR="00D75C2B" w:rsidRPr="00B61A60" w:rsidRDefault="00D75C2B" w:rsidP="00B61A6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</w:pPr>
            <w:r w:rsidRPr="00B61A60">
              <w:rPr>
                <w:rFonts w:ascii="Times New Roman" w:hAnsi="Times New Roman" w:cs="Times New Roman"/>
                <w:sz w:val="16"/>
                <w:szCs w:val="17"/>
              </w:rPr>
              <w:t>"Como estudiante de  ESPOL  me comprometo a combatir la mediocridad y actuar con honestidad, por eso no copio ni dejo copiar".</w:t>
            </w:r>
          </w:p>
          <w:p w:rsidR="00D75C2B" w:rsidRPr="00B61A60" w:rsidRDefault="00D75C2B" w:rsidP="00B61A6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</w:pPr>
          </w:p>
          <w:p w:rsidR="00D75C2B" w:rsidRPr="00B61A60" w:rsidRDefault="00D75C2B" w:rsidP="00B61A6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</w:pPr>
          </w:p>
          <w:p w:rsidR="00D75C2B" w:rsidRPr="00B61A60" w:rsidRDefault="00D75C2B" w:rsidP="00B61A6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</w:pPr>
            <w:r w:rsidRPr="00B61A60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Firma                                                        </w:t>
            </w:r>
            <w:r w:rsidRPr="00B61A60"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  <w:t>NÚMERO DE MATRÍCULA:……………….……………………PARALELO:…………</w:t>
            </w:r>
          </w:p>
          <w:p w:rsidR="00D75C2B" w:rsidRPr="00B61A60" w:rsidRDefault="00D75C2B" w:rsidP="00B61A6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right"/>
              <w:rPr>
                <w:b/>
                <w:i/>
                <w:sz w:val="10"/>
                <w:szCs w:val="12"/>
              </w:rPr>
            </w:pPr>
          </w:p>
        </w:tc>
      </w:tr>
    </w:tbl>
    <w:p w:rsidR="00D75C2B" w:rsidRPr="00B61A60" w:rsidRDefault="00D75C2B" w:rsidP="00B61A60">
      <w:pPr>
        <w:spacing w:after="0" w:line="0" w:lineRule="atLeast"/>
        <w:rPr>
          <w:sz w:val="20"/>
        </w:rPr>
      </w:pPr>
    </w:p>
    <w:p w:rsidR="00C83712" w:rsidRDefault="009739C8" w:rsidP="00380FDC">
      <w:pPr>
        <w:pStyle w:val="Prrafodelista"/>
        <w:numPr>
          <w:ilvl w:val="0"/>
          <w:numId w:val="1"/>
        </w:numPr>
        <w:spacing w:after="0" w:line="0" w:lineRule="atLeast"/>
        <w:jc w:val="both"/>
        <w:rPr>
          <w:sz w:val="20"/>
        </w:rPr>
      </w:pPr>
      <w:r w:rsidRPr="00AC6DE4">
        <w:rPr>
          <w:b/>
          <w:sz w:val="20"/>
        </w:rPr>
        <w:t>(</w:t>
      </w:r>
      <w:r w:rsidR="00380FDC">
        <w:rPr>
          <w:b/>
          <w:sz w:val="20"/>
        </w:rPr>
        <w:t>2</w:t>
      </w:r>
      <w:r w:rsidR="00824D9C">
        <w:rPr>
          <w:b/>
          <w:sz w:val="20"/>
        </w:rPr>
        <w:t>5</w:t>
      </w:r>
      <w:r w:rsidRPr="00AC6DE4">
        <w:rPr>
          <w:b/>
          <w:sz w:val="20"/>
        </w:rPr>
        <w:t xml:space="preserve"> PUNTOS</w:t>
      </w:r>
      <w:r w:rsidR="00627698" w:rsidRPr="00AC6DE4">
        <w:rPr>
          <w:b/>
          <w:sz w:val="20"/>
        </w:rPr>
        <w:t xml:space="preserve">) </w:t>
      </w:r>
      <w:r w:rsidR="00D110B6">
        <w:rPr>
          <w:sz w:val="20"/>
        </w:rPr>
        <w:t>Se dispone de datos de la demanda mensual de 3 productos: HGYZ001, HGYZ002, ATX005.</w:t>
      </w:r>
    </w:p>
    <w:p w:rsidR="00B14518" w:rsidRDefault="00B14518" w:rsidP="00380FDC">
      <w:pPr>
        <w:spacing w:after="0" w:line="0" w:lineRule="atLeast"/>
        <w:jc w:val="both"/>
        <w:rPr>
          <w:sz w:val="20"/>
        </w:rPr>
      </w:pP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962"/>
        <w:gridCol w:w="922"/>
        <w:gridCol w:w="923"/>
        <w:gridCol w:w="923"/>
        <w:gridCol w:w="923"/>
        <w:gridCol w:w="923"/>
        <w:gridCol w:w="923"/>
        <w:gridCol w:w="923"/>
        <w:gridCol w:w="923"/>
        <w:gridCol w:w="923"/>
      </w:tblGrid>
      <w:tr w:rsidR="00B14518" w:rsidTr="00B14518">
        <w:tc>
          <w:tcPr>
            <w:tcW w:w="962" w:type="dxa"/>
          </w:tcPr>
          <w:p w:rsidR="00B14518" w:rsidRDefault="00B14518" w:rsidP="00380FDC">
            <w:pPr>
              <w:spacing w:line="0" w:lineRule="atLeast"/>
              <w:jc w:val="both"/>
              <w:rPr>
                <w:sz w:val="20"/>
              </w:rPr>
            </w:pPr>
            <w:r>
              <w:rPr>
                <w:sz w:val="20"/>
              </w:rPr>
              <w:t>HGYZ001</w:t>
            </w:r>
          </w:p>
        </w:tc>
        <w:tc>
          <w:tcPr>
            <w:tcW w:w="962" w:type="dxa"/>
          </w:tcPr>
          <w:p w:rsidR="00B14518" w:rsidRDefault="00B14518" w:rsidP="00380FDC">
            <w:pPr>
              <w:spacing w:line="0" w:lineRule="atLeast"/>
              <w:jc w:val="both"/>
              <w:rPr>
                <w:sz w:val="20"/>
              </w:rPr>
            </w:pPr>
            <w:r>
              <w:rPr>
                <w:sz w:val="20"/>
              </w:rPr>
              <w:t>1200</w:t>
            </w:r>
          </w:p>
        </w:tc>
        <w:tc>
          <w:tcPr>
            <w:tcW w:w="963" w:type="dxa"/>
          </w:tcPr>
          <w:p w:rsidR="00B14518" w:rsidRDefault="00B14518" w:rsidP="00380FDC">
            <w:pPr>
              <w:spacing w:line="0" w:lineRule="atLeast"/>
              <w:jc w:val="both"/>
              <w:rPr>
                <w:sz w:val="20"/>
              </w:rPr>
            </w:pPr>
            <w:r>
              <w:rPr>
                <w:sz w:val="20"/>
              </w:rPr>
              <w:t>1320</w:t>
            </w:r>
          </w:p>
        </w:tc>
        <w:tc>
          <w:tcPr>
            <w:tcW w:w="963" w:type="dxa"/>
          </w:tcPr>
          <w:p w:rsidR="00B14518" w:rsidRDefault="00B14518" w:rsidP="00380FDC">
            <w:pPr>
              <w:spacing w:line="0" w:lineRule="atLeast"/>
              <w:jc w:val="both"/>
              <w:rPr>
                <w:sz w:val="20"/>
              </w:rPr>
            </w:pPr>
            <w:r>
              <w:rPr>
                <w:sz w:val="20"/>
              </w:rPr>
              <w:t>1547</w:t>
            </w:r>
          </w:p>
        </w:tc>
        <w:tc>
          <w:tcPr>
            <w:tcW w:w="963" w:type="dxa"/>
          </w:tcPr>
          <w:p w:rsidR="00B14518" w:rsidRDefault="00B14518" w:rsidP="00380FDC">
            <w:pPr>
              <w:spacing w:line="0" w:lineRule="atLeast"/>
              <w:jc w:val="both"/>
              <w:rPr>
                <w:sz w:val="20"/>
              </w:rPr>
            </w:pPr>
            <w:r>
              <w:rPr>
                <w:sz w:val="20"/>
              </w:rPr>
              <w:t>985</w:t>
            </w:r>
          </w:p>
        </w:tc>
        <w:tc>
          <w:tcPr>
            <w:tcW w:w="963" w:type="dxa"/>
          </w:tcPr>
          <w:p w:rsidR="00B14518" w:rsidRDefault="00B14518" w:rsidP="00380FDC">
            <w:pPr>
              <w:spacing w:line="0" w:lineRule="atLeast"/>
              <w:jc w:val="both"/>
              <w:rPr>
                <w:sz w:val="20"/>
              </w:rPr>
            </w:pPr>
            <w:r>
              <w:rPr>
                <w:sz w:val="20"/>
              </w:rPr>
              <w:t>890</w:t>
            </w:r>
          </w:p>
        </w:tc>
        <w:tc>
          <w:tcPr>
            <w:tcW w:w="963" w:type="dxa"/>
          </w:tcPr>
          <w:p w:rsidR="00B14518" w:rsidRDefault="00B14518" w:rsidP="00380FDC">
            <w:pPr>
              <w:spacing w:line="0" w:lineRule="atLeast"/>
              <w:jc w:val="both"/>
              <w:rPr>
                <w:sz w:val="20"/>
              </w:rPr>
            </w:pPr>
            <w:r>
              <w:rPr>
                <w:sz w:val="20"/>
              </w:rPr>
              <w:t>1101</w:t>
            </w:r>
          </w:p>
        </w:tc>
        <w:tc>
          <w:tcPr>
            <w:tcW w:w="963" w:type="dxa"/>
          </w:tcPr>
          <w:p w:rsidR="00B14518" w:rsidRDefault="00B14518" w:rsidP="00380FDC">
            <w:pPr>
              <w:spacing w:line="0" w:lineRule="atLeast"/>
              <w:jc w:val="both"/>
              <w:rPr>
                <w:sz w:val="20"/>
              </w:rPr>
            </w:pPr>
            <w:r>
              <w:rPr>
                <w:sz w:val="20"/>
              </w:rPr>
              <w:t>1602</w:t>
            </w:r>
          </w:p>
        </w:tc>
        <w:tc>
          <w:tcPr>
            <w:tcW w:w="963" w:type="dxa"/>
          </w:tcPr>
          <w:p w:rsidR="00B14518" w:rsidRDefault="00B14518" w:rsidP="00380FDC">
            <w:pPr>
              <w:spacing w:line="0" w:lineRule="atLeast"/>
              <w:jc w:val="both"/>
              <w:rPr>
                <w:sz w:val="20"/>
              </w:rPr>
            </w:pPr>
            <w:r>
              <w:rPr>
                <w:sz w:val="20"/>
              </w:rPr>
              <w:t>1400</w:t>
            </w:r>
          </w:p>
        </w:tc>
        <w:tc>
          <w:tcPr>
            <w:tcW w:w="963" w:type="dxa"/>
          </w:tcPr>
          <w:p w:rsidR="00B14518" w:rsidRDefault="00B14518" w:rsidP="00380FDC">
            <w:pPr>
              <w:spacing w:line="0" w:lineRule="atLeast"/>
              <w:jc w:val="both"/>
              <w:rPr>
                <w:sz w:val="20"/>
              </w:rPr>
            </w:pPr>
            <w:r>
              <w:rPr>
                <w:sz w:val="20"/>
              </w:rPr>
              <w:t>1550</w:t>
            </w:r>
          </w:p>
        </w:tc>
      </w:tr>
      <w:tr w:rsidR="00B14518" w:rsidTr="00B14518">
        <w:tc>
          <w:tcPr>
            <w:tcW w:w="962" w:type="dxa"/>
          </w:tcPr>
          <w:p w:rsidR="00B14518" w:rsidRDefault="00B14518" w:rsidP="00380FDC">
            <w:pPr>
              <w:spacing w:line="0" w:lineRule="atLeast"/>
              <w:jc w:val="both"/>
              <w:rPr>
                <w:sz w:val="20"/>
              </w:rPr>
            </w:pPr>
            <w:r>
              <w:rPr>
                <w:sz w:val="20"/>
              </w:rPr>
              <w:t>HGYZ002</w:t>
            </w:r>
          </w:p>
        </w:tc>
        <w:tc>
          <w:tcPr>
            <w:tcW w:w="962" w:type="dxa"/>
          </w:tcPr>
          <w:p w:rsidR="00B14518" w:rsidRDefault="00B14518" w:rsidP="00380FDC">
            <w:pPr>
              <w:spacing w:line="0" w:lineRule="atLeast"/>
              <w:jc w:val="both"/>
              <w:rPr>
                <w:sz w:val="20"/>
              </w:rPr>
            </w:pPr>
            <w:r>
              <w:rPr>
                <w:sz w:val="20"/>
              </w:rPr>
              <w:t>2820</w:t>
            </w:r>
          </w:p>
        </w:tc>
        <w:tc>
          <w:tcPr>
            <w:tcW w:w="963" w:type="dxa"/>
          </w:tcPr>
          <w:p w:rsidR="00B14518" w:rsidRDefault="00B14518" w:rsidP="00380FDC">
            <w:pPr>
              <w:spacing w:line="0" w:lineRule="atLeast"/>
              <w:jc w:val="both"/>
              <w:rPr>
                <w:sz w:val="20"/>
              </w:rPr>
            </w:pPr>
            <w:r>
              <w:rPr>
                <w:sz w:val="20"/>
              </w:rPr>
              <w:t>3250</w:t>
            </w:r>
          </w:p>
        </w:tc>
        <w:tc>
          <w:tcPr>
            <w:tcW w:w="963" w:type="dxa"/>
          </w:tcPr>
          <w:p w:rsidR="00B14518" w:rsidRDefault="00B14518" w:rsidP="00380FDC">
            <w:pPr>
              <w:spacing w:line="0" w:lineRule="atLeast"/>
              <w:jc w:val="both"/>
              <w:rPr>
                <w:sz w:val="20"/>
              </w:rPr>
            </w:pPr>
            <w:r>
              <w:rPr>
                <w:sz w:val="20"/>
              </w:rPr>
              <w:t>3100</w:t>
            </w:r>
          </w:p>
        </w:tc>
        <w:tc>
          <w:tcPr>
            <w:tcW w:w="963" w:type="dxa"/>
          </w:tcPr>
          <w:p w:rsidR="00B14518" w:rsidRDefault="00B14518" w:rsidP="00380FDC">
            <w:pPr>
              <w:spacing w:line="0" w:lineRule="atLeast"/>
              <w:jc w:val="both"/>
              <w:rPr>
                <w:sz w:val="20"/>
              </w:rPr>
            </w:pPr>
            <w:r>
              <w:rPr>
                <w:sz w:val="20"/>
              </w:rPr>
              <w:t>1981</w:t>
            </w:r>
          </w:p>
        </w:tc>
        <w:tc>
          <w:tcPr>
            <w:tcW w:w="963" w:type="dxa"/>
          </w:tcPr>
          <w:p w:rsidR="00B14518" w:rsidRDefault="00B14518" w:rsidP="00380FDC">
            <w:pPr>
              <w:spacing w:line="0" w:lineRule="atLeast"/>
              <w:jc w:val="both"/>
              <w:rPr>
                <w:sz w:val="20"/>
              </w:rPr>
            </w:pPr>
            <w:r>
              <w:rPr>
                <w:sz w:val="20"/>
              </w:rPr>
              <w:t>1254</w:t>
            </w:r>
          </w:p>
        </w:tc>
        <w:tc>
          <w:tcPr>
            <w:tcW w:w="963" w:type="dxa"/>
          </w:tcPr>
          <w:p w:rsidR="00B14518" w:rsidRDefault="00B14518" w:rsidP="00380FDC">
            <w:pPr>
              <w:spacing w:line="0" w:lineRule="atLeast"/>
              <w:jc w:val="both"/>
              <w:rPr>
                <w:sz w:val="20"/>
              </w:rPr>
            </w:pPr>
            <w:r>
              <w:rPr>
                <w:sz w:val="20"/>
              </w:rPr>
              <w:t>860</w:t>
            </w:r>
          </w:p>
        </w:tc>
        <w:tc>
          <w:tcPr>
            <w:tcW w:w="963" w:type="dxa"/>
          </w:tcPr>
          <w:p w:rsidR="00B14518" w:rsidRDefault="00B14518" w:rsidP="00380FDC">
            <w:pPr>
              <w:spacing w:line="0" w:lineRule="atLeast"/>
              <w:jc w:val="both"/>
              <w:rPr>
                <w:sz w:val="20"/>
              </w:rPr>
            </w:pPr>
            <w:r>
              <w:rPr>
                <w:sz w:val="20"/>
              </w:rPr>
              <w:t>2806</w:t>
            </w:r>
          </w:p>
        </w:tc>
        <w:tc>
          <w:tcPr>
            <w:tcW w:w="963" w:type="dxa"/>
          </w:tcPr>
          <w:p w:rsidR="00B14518" w:rsidRDefault="00B14518" w:rsidP="00380FDC">
            <w:pPr>
              <w:spacing w:line="0" w:lineRule="atLeast"/>
              <w:jc w:val="both"/>
              <w:rPr>
                <w:sz w:val="20"/>
              </w:rPr>
            </w:pPr>
            <w:r>
              <w:rPr>
                <w:sz w:val="20"/>
              </w:rPr>
              <w:t>1954</w:t>
            </w:r>
          </w:p>
        </w:tc>
        <w:tc>
          <w:tcPr>
            <w:tcW w:w="963" w:type="dxa"/>
          </w:tcPr>
          <w:p w:rsidR="00B14518" w:rsidRDefault="00B14518" w:rsidP="00380FDC">
            <w:pPr>
              <w:spacing w:line="0" w:lineRule="atLeast"/>
              <w:jc w:val="both"/>
              <w:rPr>
                <w:sz w:val="20"/>
              </w:rPr>
            </w:pPr>
            <w:r>
              <w:rPr>
                <w:sz w:val="20"/>
              </w:rPr>
              <w:t>1739</w:t>
            </w:r>
          </w:p>
        </w:tc>
      </w:tr>
      <w:tr w:rsidR="00B14518" w:rsidTr="00B14518">
        <w:tc>
          <w:tcPr>
            <w:tcW w:w="962" w:type="dxa"/>
          </w:tcPr>
          <w:p w:rsidR="00B14518" w:rsidRDefault="00B14518" w:rsidP="00380FDC">
            <w:pPr>
              <w:spacing w:line="0" w:lineRule="atLeast"/>
              <w:jc w:val="both"/>
              <w:rPr>
                <w:sz w:val="20"/>
              </w:rPr>
            </w:pPr>
            <w:r>
              <w:rPr>
                <w:sz w:val="20"/>
              </w:rPr>
              <w:t>ATX005</w:t>
            </w:r>
          </w:p>
        </w:tc>
        <w:tc>
          <w:tcPr>
            <w:tcW w:w="962" w:type="dxa"/>
          </w:tcPr>
          <w:p w:rsidR="00B14518" w:rsidRDefault="00B14518" w:rsidP="00380FDC">
            <w:pPr>
              <w:spacing w:line="0" w:lineRule="atLeast"/>
              <w:jc w:val="both"/>
              <w:rPr>
                <w:sz w:val="20"/>
              </w:rPr>
            </w:pPr>
            <w:r>
              <w:rPr>
                <w:sz w:val="20"/>
              </w:rPr>
              <w:t>550</w:t>
            </w:r>
          </w:p>
        </w:tc>
        <w:tc>
          <w:tcPr>
            <w:tcW w:w="963" w:type="dxa"/>
          </w:tcPr>
          <w:p w:rsidR="00B14518" w:rsidRDefault="00B14518" w:rsidP="00380FDC">
            <w:pPr>
              <w:spacing w:line="0" w:lineRule="atLeast"/>
              <w:jc w:val="both"/>
              <w:rPr>
                <w:sz w:val="20"/>
              </w:rPr>
            </w:pPr>
            <w:r>
              <w:rPr>
                <w:sz w:val="20"/>
              </w:rPr>
              <w:t>582</w:t>
            </w:r>
          </w:p>
        </w:tc>
        <w:tc>
          <w:tcPr>
            <w:tcW w:w="963" w:type="dxa"/>
          </w:tcPr>
          <w:p w:rsidR="00B14518" w:rsidRDefault="00B14518" w:rsidP="00380FDC">
            <w:pPr>
              <w:spacing w:line="0" w:lineRule="atLeast"/>
              <w:jc w:val="both"/>
              <w:rPr>
                <w:sz w:val="20"/>
              </w:rPr>
            </w:pPr>
            <w:r>
              <w:rPr>
                <w:sz w:val="20"/>
              </w:rPr>
              <w:t>574</w:t>
            </w:r>
          </w:p>
        </w:tc>
        <w:tc>
          <w:tcPr>
            <w:tcW w:w="963" w:type="dxa"/>
          </w:tcPr>
          <w:p w:rsidR="00B14518" w:rsidRDefault="00B14518" w:rsidP="00380FDC">
            <w:pPr>
              <w:spacing w:line="0" w:lineRule="atLeast"/>
              <w:jc w:val="both"/>
              <w:rPr>
                <w:sz w:val="20"/>
              </w:rPr>
            </w:pPr>
            <w:r>
              <w:rPr>
                <w:sz w:val="20"/>
              </w:rPr>
              <w:t>601</w:t>
            </w:r>
          </w:p>
        </w:tc>
        <w:tc>
          <w:tcPr>
            <w:tcW w:w="963" w:type="dxa"/>
          </w:tcPr>
          <w:p w:rsidR="00B14518" w:rsidRDefault="00B14518" w:rsidP="00380FDC">
            <w:pPr>
              <w:spacing w:line="0" w:lineRule="atLeast"/>
              <w:jc w:val="both"/>
              <w:rPr>
                <w:sz w:val="20"/>
              </w:rPr>
            </w:pPr>
            <w:r>
              <w:rPr>
                <w:sz w:val="20"/>
              </w:rPr>
              <w:t>575</w:t>
            </w:r>
          </w:p>
        </w:tc>
        <w:tc>
          <w:tcPr>
            <w:tcW w:w="963" w:type="dxa"/>
          </w:tcPr>
          <w:p w:rsidR="00B14518" w:rsidRDefault="00B14518" w:rsidP="00380FDC">
            <w:pPr>
              <w:spacing w:line="0" w:lineRule="atLeast"/>
              <w:jc w:val="both"/>
              <w:rPr>
                <w:sz w:val="20"/>
              </w:rPr>
            </w:pPr>
            <w:r>
              <w:rPr>
                <w:sz w:val="20"/>
              </w:rPr>
              <w:t>580</w:t>
            </w:r>
          </w:p>
        </w:tc>
        <w:tc>
          <w:tcPr>
            <w:tcW w:w="963" w:type="dxa"/>
          </w:tcPr>
          <w:p w:rsidR="00B14518" w:rsidRDefault="00B14518" w:rsidP="00380FDC">
            <w:pPr>
              <w:spacing w:line="0" w:lineRule="atLeast"/>
              <w:jc w:val="both"/>
              <w:rPr>
                <w:sz w:val="20"/>
              </w:rPr>
            </w:pPr>
            <w:r>
              <w:rPr>
                <w:sz w:val="20"/>
              </w:rPr>
              <w:t>600</w:t>
            </w:r>
          </w:p>
        </w:tc>
        <w:tc>
          <w:tcPr>
            <w:tcW w:w="963" w:type="dxa"/>
          </w:tcPr>
          <w:p w:rsidR="00B14518" w:rsidRDefault="00B14518" w:rsidP="00380FDC">
            <w:pPr>
              <w:spacing w:line="0" w:lineRule="atLeast"/>
              <w:jc w:val="both"/>
              <w:rPr>
                <w:sz w:val="20"/>
              </w:rPr>
            </w:pPr>
            <w:r>
              <w:rPr>
                <w:sz w:val="20"/>
              </w:rPr>
              <w:t>580</w:t>
            </w:r>
          </w:p>
        </w:tc>
        <w:tc>
          <w:tcPr>
            <w:tcW w:w="963" w:type="dxa"/>
          </w:tcPr>
          <w:p w:rsidR="00B14518" w:rsidRDefault="00B14518" w:rsidP="00380FDC">
            <w:pPr>
              <w:spacing w:line="0" w:lineRule="atLeast"/>
              <w:jc w:val="both"/>
              <w:rPr>
                <w:sz w:val="20"/>
              </w:rPr>
            </w:pPr>
            <w:r>
              <w:rPr>
                <w:sz w:val="20"/>
              </w:rPr>
              <w:t>590</w:t>
            </w:r>
          </w:p>
        </w:tc>
      </w:tr>
    </w:tbl>
    <w:p w:rsidR="00B14518" w:rsidRDefault="00B14518" w:rsidP="00380FDC">
      <w:pPr>
        <w:spacing w:after="0" w:line="0" w:lineRule="atLeast"/>
        <w:ind w:left="360"/>
        <w:jc w:val="both"/>
        <w:rPr>
          <w:sz w:val="20"/>
        </w:rPr>
      </w:pPr>
    </w:p>
    <w:p w:rsidR="00B14518" w:rsidRDefault="00B14518" w:rsidP="00380FDC">
      <w:pPr>
        <w:spacing w:after="0" w:line="0" w:lineRule="atLeast"/>
        <w:ind w:left="360"/>
        <w:jc w:val="both"/>
        <w:rPr>
          <w:sz w:val="20"/>
        </w:rPr>
      </w:pPr>
      <w:r>
        <w:rPr>
          <w:sz w:val="20"/>
        </w:rPr>
        <w:t>El costo de venta de ATX005 es $13.5, el de HGYZ001 $21,3 y el de HGYZ002 $83. La utilidad de HGYZ001, HGYZ002, ATX005 es $8, $5 y $16 respectivamente.</w:t>
      </w:r>
      <w:r w:rsidR="00827F19">
        <w:rPr>
          <w:sz w:val="20"/>
        </w:rPr>
        <w:t xml:space="preserve"> El proveedor de estos productos toma 10 días en procesar el requerimiento de la empresa. Suponga que la demanda de todos los productos sigue una distribución normal, con media y varianza estimada a través de la muestra dada. </w:t>
      </w:r>
      <w:r>
        <w:rPr>
          <w:sz w:val="20"/>
        </w:rPr>
        <w:t>Determine:</w:t>
      </w:r>
    </w:p>
    <w:p w:rsidR="00B14518" w:rsidRDefault="00827F19" w:rsidP="00380FDC">
      <w:pPr>
        <w:pStyle w:val="Prrafodelista"/>
        <w:numPr>
          <w:ilvl w:val="0"/>
          <w:numId w:val="4"/>
        </w:numPr>
        <w:spacing w:after="0" w:line="0" w:lineRule="atLeast"/>
        <w:jc w:val="both"/>
        <w:rPr>
          <w:sz w:val="20"/>
        </w:rPr>
      </w:pPr>
      <w:r>
        <w:rPr>
          <w:sz w:val="20"/>
        </w:rPr>
        <w:t>E</w:t>
      </w:r>
      <w:r w:rsidR="00B14518">
        <w:rPr>
          <w:sz w:val="20"/>
        </w:rPr>
        <w:t>l Stock de Seguridad para cada uno de los productos, de tal manera que permita garantizar un cubrimiento del 95% de la demanda.</w:t>
      </w:r>
      <w:r w:rsidR="00B14518" w:rsidRPr="00B14518">
        <w:rPr>
          <w:sz w:val="20"/>
        </w:rPr>
        <w:t xml:space="preserve"> </w:t>
      </w:r>
    </w:p>
    <w:p w:rsidR="00827F19" w:rsidRDefault="00827F19" w:rsidP="00380FDC">
      <w:pPr>
        <w:pStyle w:val="Prrafodelista"/>
        <w:numPr>
          <w:ilvl w:val="0"/>
          <w:numId w:val="4"/>
        </w:numPr>
        <w:spacing w:after="0" w:line="0" w:lineRule="atLeast"/>
        <w:jc w:val="both"/>
        <w:rPr>
          <w:sz w:val="20"/>
        </w:rPr>
      </w:pPr>
      <w:r>
        <w:rPr>
          <w:sz w:val="20"/>
        </w:rPr>
        <w:t>El Stock de seguridad para cada uno de los productos, considerando un nivel de servicio óptimo para cada producto</w:t>
      </w:r>
    </w:p>
    <w:p w:rsidR="00380FDC" w:rsidRDefault="00824D9C" w:rsidP="00100E2D">
      <w:pPr>
        <w:pStyle w:val="Prrafodelista"/>
        <w:numPr>
          <w:ilvl w:val="0"/>
          <w:numId w:val="1"/>
        </w:numPr>
        <w:spacing w:after="0" w:line="0" w:lineRule="atLeast"/>
        <w:jc w:val="both"/>
        <w:rPr>
          <w:sz w:val="20"/>
        </w:rPr>
      </w:pPr>
      <w:r>
        <w:rPr>
          <w:b/>
          <w:sz w:val="20"/>
        </w:rPr>
        <w:t>(25</w:t>
      </w:r>
      <w:r w:rsidR="00817819" w:rsidRPr="00817819">
        <w:rPr>
          <w:b/>
          <w:sz w:val="20"/>
        </w:rPr>
        <w:t xml:space="preserve"> PUNTOS)</w:t>
      </w:r>
      <w:r w:rsidR="00817819">
        <w:rPr>
          <w:sz w:val="20"/>
        </w:rPr>
        <w:t xml:space="preserve"> </w:t>
      </w:r>
      <w:r w:rsidR="00380FDC" w:rsidRPr="00380FDC">
        <w:rPr>
          <w:sz w:val="20"/>
        </w:rPr>
        <w:t>Una empresa productora de lácteos debe satisfacer la demanda semanal de ciertos productos que provee en su localidad, como lo son el queso, Manjar y Mantequilla. Se conoce la demanda semanal de cada uno de estos productos. Se sabe además que para fabricar un kilo de queso, se requiere 3 litros de leche, para 100gr de manjar se requieren 500ml de leche, y para 100 gr de mantequilla se requiere de 1 litro de leche. La mantequilla y el queso se fabrican en una misma línea de producción y cada vez que cambia de producto incurre en un costo fijo de $58</w:t>
      </w:r>
      <w:r w:rsidR="00100E2D">
        <w:rPr>
          <w:sz w:val="20"/>
        </w:rPr>
        <w:t>. En la segunda línea hay un costo fijo de preparación de $12.</w:t>
      </w:r>
      <w:r w:rsidR="00380FDC" w:rsidRPr="00380FDC">
        <w:rPr>
          <w:sz w:val="20"/>
        </w:rPr>
        <w:t xml:space="preserve"> En la actualidad la fábrica </w:t>
      </w:r>
      <w:r w:rsidR="00100E2D">
        <w:rPr>
          <w:sz w:val="20"/>
        </w:rPr>
        <w:t xml:space="preserve">puede producir a lo mucho 1000 </w:t>
      </w:r>
      <w:r w:rsidR="00380FDC" w:rsidRPr="00380FDC">
        <w:rPr>
          <w:sz w:val="20"/>
        </w:rPr>
        <w:t xml:space="preserve">litros de </w:t>
      </w:r>
      <w:r w:rsidR="00100E2D">
        <w:rPr>
          <w:sz w:val="20"/>
        </w:rPr>
        <w:t xml:space="preserve">leche semanales. </w:t>
      </w:r>
      <w:r w:rsidR="00380FDC" w:rsidRPr="00380FDC">
        <w:rPr>
          <w:sz w:val="20"/>
        </w:rPr>
        <w:t xml:space="preserve"> </w:t>
      </w:r>
      <w:r w:rsidR="00100E2D">
        <w:rPr>
          <w:sz w:val="20"/>
        </w:rPr>
        <w:t>El costo unitario de almacenamiento de cada producto es de $0.10. Formule un</w:t>
      </w:r>
      <w:r w:rsidR="00817819">
        <w:rPr>
          <w:sz w:val="20"/>
        </w:rPr>
        <w:t xml:space="preserve"> modelo de </w:t>
      </w:r>
      <w:r w:rsidR="005765C0">
        <w:rPr>
          <w:sz w:val="20"/>
        </w:rPr>
        <w:t>programación matemática</w:t>
      </w:r>
      <w:r w:rsidR="00100E2D">
        <w:rPr>
          <w:sz w:val="20"/>
        </w:rPr>
        <w:t xml:space="preserve"> que permita determinar el plan de abastecimientos y producción óptimo para esta empresa.</w:t>
      </w:r>
    </w:p>
    <w:p w:rsidR="005765C0" w:rsidRDefault="00824D9C" w:rsidP="00100E2D">
      <w:pPr>
        <w:pStyle w:val="Prrafodelista"/>
        <w:numPr>
          <w:ilvl w:val="0"/>
          <w:numId w:val="1"/>
        </w:numPr>
        <w:spacing w:after="0" w:line="0" w:lineRule="atLeast"/>
        <w:jc w:val="both"/>
        <w:rPr>
          <w:sz w:val="20"/>
        </w:rPr>
      </w:pPr>
      <w:r>
        <w:rPr>
          <w:b/>
          <w:sz w:val="20"/>
        </w:rPr>
        <w:t>(25</w:t>
      </w:r>
      <w:r w:rsidR="005E5FC8" w:rsidRPr="005E5FC8">
        <w:rPr>
          <w:b/>
          <w:sz w:val="20"/>
        </w:rPr>
        <w:t xml:space="preserve"> PUNTOS)</w:t>
      </w:r>
      <w:r w:rsidR="005E5FC8">
        <w:rPr>
          <w:sz w:val="20"/>
        </w:rPr>
        <w:t xml:space="preserve"> </w:t>
      </w:r>
      <w:r w:rsidR="005C3B1B">
        <w:rPr>
          <w:sz w:val="20"/>
        </w:rPr>
        <w:t>Una empresa de servicio técnico dispone de 3 técnicos para atender las solicitudes de clientes en sus viviendas. A</w:t>
      </w:r>
      <w:r w:rsidR="00550637">
        <w:rPr>
          <w:sz w:val="20"/>
        </w:rPr>
        <w:t xml:space="preserve"> la empresa llegan en promedio 11</w:t>
      </w:r>
      <w:r w:rsidR="005C3B1B">
        <w:rPr>
          <w:sz w:val="20"/>
        </w:rPr>
        <w:t xml:space="preserve"> solicitudes diarias, siguiendo una distribución de </w:t>
      </w:r>
      <w:proofErr w:type="spellStart"/>
      <w:r w:rsidR="005C3B1B">
        <w:rPr>
          <w:sz w:val="20"/>
        </w:rPr>
        <w:t>Poisson</w:t>
      </w:r>
      <w:proofErr w:type="spellEnd"/>
      <w:r w:rsidR="005C3B1B">
        <w:rPr>
          <w:sz w:val="20"/>
        </w:rPr>
        <w:t>.</w:t>
      </w:r>
      <w:r w:rsidR="00550637">
        <w:rPr>
          <w:sz w:val="20"/>
        </w:rPr>
        <w:t xml:space="preserve"> Los técnicos se toman 2 horas en promedio en dar solución a la petición de los clientes, </w:t>
      </w:r>
      <w:r w:rsidR="007F50F1">
        <w:rPr>
          <w:sz w:val="20"/>
        </w:rPr>
        <w:t xml:space="preserve">sabiendo que este tiempo sigue </w:t>
      </w:r>
      <w:bookmarkStart w:id="0" w:name="_GoBack"/>
      <w:bookmarkEnd w:id="0"/>
      <w:r w:rsidR="00550637">
        <w:rPr>
          <w:sz w:val="20"/>
        </w:rPr>
        <w:t xml:space="preserve"> una distribución exponencial. La jornada de trabajo es de 8 horas diarias. El gerente técnico sospecha de que si llegan a existir más de 10 solicitudes en cola, entonces no va a alcanzar a atender a todos los clientes el mismo día, po</w:t>
      </w:r>
      <w:r w:rsidR="00EF7255">
        <w:rPr>
          <w:sz w:val="20"/>
        </w:rPr>
        <w:t>r lo tanto quiere determinar qué</w:t>
      </w:r>
      <w:r w:rsidR="00550637">
        <w:rPr>
          <w:sz w:val="20"/>
        </w:rPr>
        <w:t xml:space="preserve"> tan probable es que este escenario suceda.</w:t>
      </w:r>
    </w:p>
    <w:p w:rsidR="005E5FC8" w:rsidRDefault="00824D9C" w:rsidP="00100E2D">
      <w:pPr>
        <w:pStyle w:val="Prrafodelista"/>
        <w:numPr>
          <w:ilvl w:val="0"/>
          <w:numId w:val="1"/>
        </w:numPr>
        <w:spacing w:after="0" w:line="0" w:lineRule="atLeast"/>
        <w:jc w:val="both"/>
        <w:rPr>
          <w:sz w:val="20"/>
        </w:rPr>
      </w:pPr>
      <w:r>
        <w:rPr>
          <w:b/>
          <w:sz w:val="20"/>
        </w:rPr>
        <w:t>(25</w:t>
      </w:r>
      <w:r w:rsidR="007B150D" w:rsidRPr="007B150D">
        <w:rPr>
          <w:b/>
          <w:sz w:val="20"/>
        </w:rPr>
        <w:t xml:space="preserve"> PUNTOS)</w:t>
      </w:r>
      <w:r w:rsidR="007B150D">
        <w:rPr>
          <w:sz w:val="20"/>
        </w:rPr>
        <w:t xml:space="preserve"> </w:t>
      </w:r>
      <w:r w:rsidR="002E17C9">
        <w:rPr>
          <w:sz w:val="20"/>
        </w:rPr>
        <w:t xml:space="preserve">Califique como falso o verdadero y justifique </w:t>
      </w:r>
      <w:r w:rsidR="00D558C8">
        <w:rPr>
          <w:sz w:val="20"/>
        </w:rPr>
        <w:t xml:space="preserve">objetivamente </w:t>
      </w:r>
      <w:r w:rsidR="002E17C9">
        <w:rPr>
          <w:sz w:val="20"/>
        </w:rPr>
        <w:t>su respuesta:</w:t>
      </w:r>
    </w:p>
    <w:p w:rsidR="002E17C9" w:rsidRPr="002E17C9" w:rsidRDefault="002E17C9" w:rsidP="002E17C9">
      <w:pPr>
        <w:pStyle w:val="Prrafodelista"/>
        <w:numPr>
          <w:ilvl w:val="0"/>
          <w:numId w:val="7"/>
        </w:numPr>
        <w:spacing w:after="0" w:line="0" w:lineRule="atLeast"/>
        <w:jc w:val="both"/>
        <w:rPr>
          <w:sz w:val="20"/>
        </w:rPr>
      </w:pPr>
      <w:r>
        <w:rPr>
          <w:sz w:val="20"/>
        </w:rPr>
        <w:t xml:space="preserve">En un sistema M/M/1/K, </w:t>
      </w:r>
      <w:proofErr w:type="spellStart"/>
      <w:r>
        <w:rPr>
          <w:sz w:val="20"/>
        </w:rPr>
        <w:t>si</w:t>
      </w:r>
      <w:proofErr w:type="spellEnd"/>
      <w:r>
        <w:rPr>
          <w:sz w:val="20"/>
        </w:rPr>
        <w:t xml:space="preserve"> </w:t>
      </w:r>
      <m:oMath>
        <m:r>
          <w:rPr>
            <w:rFonts w:ascii="Cambria Math" w:hAnsi="Cambria Math"/>
            <w:sz w:val="20"/>
          </w:rPr>
          <m:t>λ</m:t>
        </m:r>
        <m:r>
          <w:rPr>
            <w:rFonts w:ascii="Cambria Math" w:hAnsi="Cambria Math"/>
            <w:sz w:val="20"/>
          </w:rPr>
          <m:t>=</m:t>
        </m:r>
        <m:r>
          <w:rPr>
            <w:rFonts w:ascii="Cambria Math" w:hAnsi="Cambria Math"/>
            <w:sz w:val="20"/>
          </w:rPr>
          <m:t>μ</m:t>
        </m:r>
      </m:oMath>
      <w:r w:rsidR="00824D9C">
        <w:rPr>
          <w:rFonts w:eastAsiaTheme="minorEastAsia"/>
          <w:sz w:val="20"/>
        </w:rPr>
        <w:t>, no se puede determinar L</w:t>
      </w:r>
      <w:r>
        <w:rPr>
          <w:rFonts w:eastAsiaTheme="minorEastAsia"/>
          <w:sz w:val="20"/>
        </w:rPr>
        <w:t>.</w:t>
      </w:r>
    </w:p>
    <w:p w:rsidR="002E17C9" w:rsidRPr="00D558C8" w:rsidRDefault="002E17C9" w:rsidP="002E17C9">
      <w:pPr>
        <w:pStyle w:val="Prrafodelista"/>
        <w:numPr>
          <w:ilvl w:val="0"/>
          <w:numId w:val="7"/>
        </w:numPr>
        <w:spacing w:after="0" w:line="0" w:lineRule="atLeast"/>
        <w:jc w:val="both"/>
        <w:rPr>
          <w:sz w:val="20"/>
        </w:rPr>
      </w:pPr>
      <w:r>
        <w:rPr>
          <w:rFonts w:eastAsiaTheme="minorEastAsia"/>
          <w:sz w:val="20"/>
        </w:rPr>
        <w:t>Si dos conjuntos son convexos, entonces su unión sigue siendo convexa.</w:t>
      </w:r>
    </w:p>
    <w:p w:rsidR="00D558C8" w:rsidRPr="00D558C8" w:rsidRDefault="00D558C8" w:rsidP="002E17C9">
      <w:pPr>
        <w:pStyle w:val="Prrafodelista"/>
        <w:numPr>
          <w:ilvl w:val="0"/>
          <w:numId w:val="7"/>
        </w:numPr>
        <w:spacing w:after="0" w:line="0" w:lineRule="atLeast"/>
        <w:jc w:val="both"/>
        <w:rPr>
          <w:sz w:val="20"/>
        </w:rPr>
      </w:pPr>
      <w:r>
        <w:rPr>
          <w:rFonts w:eastAsiaTheme="minorEastAsia"/>
          <w:sz w:val="20"/>
        </w:rPr>
        <w:t xml:space="preserve">Si el índice de optimismo </w:t>
      </w:r>
      <w:r>
        <w:rPr>
          <w:rFonts w:eastAsiaTheme="minorEastAsia" w:cstheme="minorHAnsi"/>
          <w:sz w:val="20"/>
        </w:rPr>
        <w:t>α</w:t>
      </w:r>
      <w:r>
        <w:rPr>
          <w:rFonts w:eastAsiaTheme="minorEastAsia"/>
          <w:sz w:val="20"/>
        </w:rPr>
        <w:t xml:space="preserve">=1 entonces el criterio de </w:t>
      </w:r>
      <w:proofErr w:type="spellStart"/>
      <w:r>
        <w:rPr>
          <w:rFonts w:eastAsiaTheme="minorEastAsia"/>
          <w:sz w:val="20"/>
        </w:rPr>
        <w:t>Hurcwiz</w:t>
      </w:r>
      <w:proofErr w:type="spellEnd"/>
      <w:r>
        <w:rPr>
          <w:rFonts w:eastAsiaTheme="minorEastAsia"/>
          <w:sz w:val="20"/>
        </w:rPr>
        <w:t xml:space="preserve"> resulta en la aplicación del criterio optimista.</w:t>
      </w:r>
    </w:p>
    <w:p w:rsidR="00D558C8" w:rsidRPr="002E17C9" w:rsidRDefault="00D558C8" w:rsidP="002E17C9">
      <w:pPr>
        <w:pStyle w:val="Prrafodelista"/>
        <w:numPr>
          <w:ilvl w:val="0"/>
          <w:numId w:val="7"/>
        </w:numPr>
        <w:spacing w:after="0" w:line="0" w:lineRule="atLeast"/>
        <w:jc w:val="both"/>
        <w:rPr>
          <w:sz w:val="20"/>
        </w:rPr>
      </w:pPr>
      <w:r>
        <w:rPr>
          <w:rFonts w:eastAsiaTheme="minorEastAsia"/>
          <w:sz w:val="20"/>
        </w:rPr>
        <w:t xml:space="preserve">Las condiciones </w:t>
      </w:r>
      <w:proofErr w:type="spellStart"/>
      <w:r>
        <w:rPr>
          <w:rFonts w:eastAsiaTheme="minorEastAsia"/>
          <w:sz w:val="20"/>
        </w:rPr>
        <w:t>Kare</w:t>
      </w:r>
      <w:r w:rsidR="00CD32D2">
        <w:rPr>
          <w:rFonts w:eastAsiaTheme="minorEastAsia"/>
          <w:sz w:val="20"/>
        </w:rPr>
        <w:t>s</w:t>
      </w:r>
      <w:r>
        <w:rPr>
          <w:rFonts w:eastAsiaTheme="minorEastAsia"/>
          <w:sz w:val="20"/>
        </w:rPr>
        <w:t>h</w:t>
      </w:r>
      <w:proofErr w:type="spellEnd"/>
      <w:r>
        <w:rPr>
          <w:rFonts w:eastAsiaTheme="minorEastAsia"/>
          <w:sz w:val="20"/>
        </w:rPr>
        <w:t xml:space="preserve"> </w:t>
      </w:r>
      <w:proofErr w:type="spellStart"/>
      <w:r>
        <w:rPr>
          <w:rFonts w:eastAsiaTheme="minorEastAsia"/>
          <w:sz w:val="20"/>
        </w:rPr>
        <w:t>Khun</w:t>
      </w:r>
      <w:proofErr w:type="spellEnd"/>
      <w:r>
        <w:rPr>
          <w:rFonts w:eastAsiaTheme="minorEastAsia"/>
          <w:sz w:val="20"/>
        </w:rPr>
        <w:t xml:space="preserve"> Tucker garantizan la existencia de un ó</w:t>
      </w:r>
      <w:r w:rsidR="00CD32D2">
        <w:rPr>
          <w:rFonts w:eastAsiaTheme="minorEastAsia"/>
          <w:sz w:val="20"/>
        </w:rPr>
        <w:t>ptimo global en un problema no lineal.</w:t>
      </w:r>
    </w:p>
    <w:p w:rsidR="002E17C9" w:rsidRPr="00D558C8" w:rsidRDefault="002E17C9" w:rsidP="00D558C8">
      <w:pPr>
        <w:spacing w:after="0" w:line="0" w:lineRule="atLeast"/>
        <w:ind w:left="360"/>
        <w:jc w:val="both"/>
        <w:rPr>
          <w:sz w:val="20"/>
        </w:rPr>
      </w:pPr>
    </w:p>
    <w:sectPr w:rsidR="002E17C9" w:rsidRPr="00D558C8" w:rsidSect="00E34F6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483FAC"/>
    <w:multiLevelType w:val="hybridMultilevel"/>
    <w:tmpl w:val="B3A67C74"/>
    <w:lvl w:ilvl="0" w:tplc="A802F9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2934E7"/>
    <w:multiLevelType w:val="multilevel"/>
    <w:tmpl w:val="2AD80C3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24CB2A21"/>
    <w:multiLevelType w:val="hybridMultilevel"/>
    <w:tmpl w:val="AC34B66A"/>
    <w:lvl w:ilvl="0" w:tplc="2968D5B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CC47BE9"/>
    <w:multiLevelType w:val="hybridMultilevel"/>
    <w:tmpl w:val="DC2650C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CC4195"/>
    <w:multiLevelType w:val="hybridMultilevel"/>
    <w:tmpl w:val="59D6CCC2"/>
    <w:lvl w:ilvl="0" w:tplc="B27CB4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F8B6987"/>
    <w:multiLevelType w:val="multilevel"/>
    <w:tmpl w:val="6D7EE3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733934AA"/>
    <w:multiLevelType w:val="multilevel"/>
    <w:tmpl w:val="E42ADB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1B4"/>
    <w:rsid w:val="000756C8"/>
    <w:rsid w:val="00077C6E"/>
    <w:rsid w:val="000F276B"/>
    <w:rsid w:val="000F7B4A"/>
    <w:rsid w:val="00100E2D"/>
    <w:rsid w:val="001414FC"/>
    <w:rsid w:val="00161197"/>
    <w:rsid w:val="001778F7"/>
    <w:rsid w:val="001E1331"/>
    <w:rsid w:val="002C71E0"/>
    <w:rsid w:val="002E17C9"/>
    <w:rsid w:val="002F062C"/>
    <w:rsid w:val="0037349A"/>
    <w:rsid w:val="0038089B"/>
    <w:rsid w:val="00380FDC"/>
    <w:rsid w:val="003B734E"/>
    <w:rsid w:val="003C5171"/>
    <w:rsid w:val="00417781"/>
    <w:rsid w:val="004300AA"/>
    <w:rsid w:val="00432213"/>
    <w:rsid w:val="00436B86"/>
    <w:rsid w:val="00440888"/>
    <w:rsid w:val="00480190"/>
    <w:rsid w:val="004918E2"/>
    <w:rsid w:val="004C11B5"/>
    <w:rsid w:val="00512DA7"/>
    <w:rsid w:val="00517F62"/>
    <w:rsid w:val="00550637"/>
    <w:rsid w:val="00557DC8"/>
    <w:rsid w:val="005765C0"/>
    <w:rsid w:val="00595A40"/>
    <w:rsid w:val="005C3B1B"/>
    <w:rsid w:val="005E5FC8"/>
    <w:rsid w:val="00601442"/>
    <w:rsid w:val="0061419B"/>
    <w:rsid w:val="00627698"/>
    <w:rsid w:val="00650F27"/>
    <w:rsid w:val="0069507C"/>
    <w:rsid w:val="00712DF0"/>
    <w:rsid w:val="007B150D"/>
    <w:rsid w:val="007B793D"/>
    <w:rsid w:val="007F02F2"/>
    <w:rsid w:val="007F50F1"/>
    <w:rsid w:val="00810030"/>
    <w:rsid w:val="00817819"/>
    <w:rsid w:val="00824D9C"/>
    <w:rsid w:val="00827F19"/>
    <w:rsid w:val="008662E6"/>
    <w:rsid w:val="00867310"/>
    <w:rsid w:val="00897542"/>
    <w:rsid w:val="008F41B4"/>
    <w:rsid w:val="00921587"/>
    <w:rsid w:val="009244A1"/>
    <w:rsid w:val="00936FCA"/>
    <w:rsid w:val="00945C2A"/>
    <w:rsid w:val="0095521A"/>
    <w:rsid w:val="009739C8"/>
    <w:rsid w:val="00977EAB"/>
    <w:rsid w:val="009B7755"/>
    <w:rsid w:val="00A14065"/>
    <w:rsid w:val="00A4381A"/>
    <w:rsid w:val="00A97B59"/>
    <w:rsid w:val="00AA25D6"/>
    <w:rsid w:val="00AC6DE4"/>
    <w:rsid w:val="00AF2EC3"/>
    <w:rsid w:val="00B023B9"/>
    <w:rsid w:val="00B14518"/>
    <w:rsid w:val="00B14FAF"/>
    <w:rsid w:val="00B15543"/>
    <w:rsid w:val="00B27129"/>
    <w:rsid w:val="00B61A60"/>
    <w:rsid w:val="00B66690"/>
    <w:rsid w:val="00B90B6C"/>
    <w:rsid w:val="00B91277"/>
    <w:rsid w:val="00BF791F"/>
    <w:rsid w:val="00C32FF1"/>
    <w:rsid w:val="00C364C2"/>
    <w:rsid w:val="00C7087A"/>
    <w:rsid w:val="00C7590B"/>
    <w:rsid w:val="00C83712"/>
    <w:rsid w:val="00CB68BB"/>
    <w:rsid w:val="00CD32D2"/>
    <w:rsid w:val="00CE7EE9"/>
    <w:rsid w:val="00D110B6"/>
    <w:rsid w:val="00D21D02"/>
    <w:rsid w:val="00D558C8"/>
    <w:rsid w:val="00D75C2B"/>
    <w:rsid w:val="00D90E5B"/>
    <w:rsid w:val="00DB73C2"/>
    <w:rsid w:val="00DB7B84"/>
    <w:rsid w:val="00E20D8D"/>
    <w:rsid w:val="00E26C27"/>
    <w:rsid w:val="00E34F66"/>
    <w:rsid w:val="00E62F50"/>
    <w:rsid w:val="00E639A1"/>
    <w:rsid w:val="00E92435"/>
    <w:rsid w:val="00ED0ADB"/>
    <w:rsid w:val="00EF2D6E"/>
    <w:rsid w:val="00EF4F5B"/>
    <w:rsid w:val="00EF7255"/>
    <w:rsid w:val="00F07897"/>
    <w:rsid w:val="00F10D06"/>
    <w:rsid w:val="00F11D43"/>
    <w:rsid w:val="00F2310E"/>
    <w:rsid w:val="00F93DD8"/>
    <w:rsid w:val="00F96A13"/>
    <w:rsid w:val="00FA3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6017DF65-FB08-4B2B-B722-8B1E8F112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F41B4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8F41B4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75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5C2B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D75C2B"/>
    <w:pPr>
      <w:spacing w:after="0" w:line="240" w:lineRule="auto"/>
    </w:pPr>
    <w:rPr>
      <w:lang w:val="es-E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4C11B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EC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87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645</Words>
  <Characters>3551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2017-09-07T21:05:00Z</dcterms:created>
  <dcterms:modified xsi:type="dcterms:W3CDTF">2017-09-14T18:25:00Z</dcterms:modified>
</cp:coreProperties>
</file>