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aconcuadrcula"/>
        <w:tblW w:w="9776" w:type="dxa"/>
        <w:tblInd w:w="421" w:type="dxa"/>
        <w:tblLook w:val="04A0" w:firstRow="1" w:lastRow="0" w:firstColumn="1" w:lastColumn="0" w:noHBand="0" w:noVBand="1"/>
      </w:tblPr>
      <w:tblGrid>
        <w:gridCol w:w="1838"/>
        <w:gridCol w:w="1985"/>
        <w:gridCol w:w="1984"/>
        <w:gridCol w:w="3969"/>
      </w:tblGrid>
      <w:tr w:rsidR="002D7C25" w:rsidRPr="00E2050B" w14:paraId="7182732E" w14:textId="77777777" w:rsidTr="002D7C25">
        <w:trPr>
          <w:trHeight w:val="425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342F473" w14:textId="77777777" w:rsidR="002D7C25" w:rsidRPr="00E2050B" w:rsidRDefault="002D7C25" w:rsidP="00A45974">
            <w:pPr>
              <w:spacing w:line="276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E2050B">
              <w:rPr>
                <w:rFonts w:asciiTheme="majorHAnsi" w:hAnsiTheme="majorHAnsi" w:cstheme="majorHAnsi"/>
                <w:b/>
                <w:sz w:val="18"/>
                <w:szCs w:val="18"/>
              </w:rPr>
              <w:t>AÑO: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8C48E" w14:textId="77777777" w:rsidR="002D7C25" w:rsidRPr="00E2050B" w:rsidRDefault="002D7C25" w:rsidP="00A45974">
            <w:pPr>
              <w:spacing w:line="276" w:lineRule="auto"/>
              <w:rPr>
                <w:rFonts w:asciiTheme="majorHAnsi" w:hAnsiTheme="majorHAnsi" w:cstheme="majorHAnsi"/>
                <w:sz w:val="18"/>
                <w:szCs w:val="18"/>
              </w:rPr>
            </w:pPr>
            <w:r w:rsidRPr="00E2050B">
              <w:rPr>
                <w:rFonts w:asciiTheme="majorHAnsi" w:hAnsiTheme="majorHAnsi" w:cstheme="majorHAnsi"/>
                <w:sz w:val="18"/>
                <w:szCs w:val="18"/>
              </w:rPr>
              <w:t>2017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7896143" w14:textId="77777777" w:rsidR="002D7C25" w:rsidRPr="00E2050B" w:rsidRDefault="002D7C25" w:rsidP="00A45974">
            <w:pPr>
              <w:spacing w:line="276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E2050B">
              <w:rPr>
                <w:rFonts w:asciiTheme="majorHAnsi" w:hAnsiTheme="majorHAnsi" w:cstheme="majorHAnsi"/>
                <w:b/>
                <w:sz w:val="18"/>
                <w:szCs w:val="18"/>
              </w:rPr>
              <w:t>PERIODO: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533D7" w14:textId="77777777" w:rsidR="002D7C25" w:rsidRPr="00E2050B" w:rsidRDefault="002D7C25" w:rsidP="00A45974">
            <w:pPr>
              <w:spacing w:line="276" w:lineRule="auto"/>
              <w:rPr>
                <w:rFonts w:asciiTheme="majorHAnsi" w:hAnsiTheme="majorHAnsi" w:cstheme="majorHAnsi"/>
                <w:sz w:val="18"/>
                <w:szCs w:val="18"/>
              </w:rPr>
            </w:pPr>
            <w:r w:rsidRPr="00E2050B">
              <w:rPr>
                <w:rFonts w:asciiTheme="majorHAnsi" w:hAnsiTheme="majorHAnsi" w:cstheme="majorHAnsi"/>
                <w:sz w:val="18"/>
                <w:szCs w:val="18"/>
              </w:rPr>
              <w:t>PRIMER TÉRMINO</w:t>
            </w:r>
          </w:p>
        </w:tc>
      </w:tr>
      <w:tr w:rsidR="002D7C25" w:rsidRPr="00E2050B" w14:paraId="3F562CAE" w14:textId="77777777" w:rsidTr="002D7C25">
        <w:trPr>
          <w:trHeight w:val="279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4898EC4" w14:textId="77777777" w:rsidR="002D7C25" w:rsidRPr="00E2050B" w:rsidRDefault="002D7C25" w:rsidP="00A45974">
            <w:pPr>
              <w:spacing w:line="276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E2050B">
              <w:rPr>
                <w:rFonts w:asciiTheme="majorHAnsi" w:hAnsiTheme="majorHAnsi" w:cstheme="majorHAnsi"/>
                <w:b/>
                <w:sz w:val="18"/>
                <w:szCs w:val="18"/>
              </w:rPr>
              <w:t>MATERIA: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6D424" w14:textId="72CCE132" w:rsidR="002D7C25" w:rsidRPr="00E2050B" w:rsidRDefault="00DD2346" w:rsidP="00A45974">
            <w:pPr>
              <w:spacing w:line="276" w:lineRule="auto"/>
              <w:rPr>
                <w:rFonts w:asciiTheme="majorHAnsi" w:hAnsiTheme="majorHAnsi" w:cstheme="majorHAnsi"/>
                <w:sz w:val="18"/>
                <w:szCs w:val="18"/>
              </w:rPr>
            </w:pPr>
            <w:r w:rsidRPr="00E2050B">
              <w:rPr>
                <w:rFonts w:asciiTheme="majorHAnsi" w:hAnsiTheme="majorHAnsi" w:cstheme="majorHAnsi"/>
                <w:sz w:val="18"/>
                <w:szCs w:val="18"/>
              </w:rPr>
              <w:t>Desarrollo Organizacional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E7521DF" w14:textId="77777777" w:rsidR="002D7C25" w:rsidRPr="00E2050B" w:rsidRDefault="002D7C25" w:rsidP="00A45974">
            <w:pPr>
              <w:spacing w:line="276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E2050B">
              <w:rPr>
                <w:rFonts w:asciiTheme="majorHAnsi" w:hAnsiTheme="majorHAnsi" w:cstheme="majorHAnsi"/>
                <w:b/>
                <w:sz w:val="18"/>
                <w:szCs w:val="18"/>
              </w:rPr>
              <w:t>PROFESOR: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3C7FD" w14:textId="77777777" w:rsidR="002D7C25" w:rsidRPr="00E2050B" w:rsidRDefault="00DD2346" w:rsidP="00A45974">
            <w:pPr>
              <w:spacing w:line="276" w:lineRule="auto"/>
              <w:rPr>
                <w:rFonts w:asciiTheme="majorHAnsi" w:hAnsiTheme="majorHAnsi" w:cstheme="majorHAnsi"/>
                <w:sz w:val="18"/>
                <w:szCs w:val="18"/>
              </w:rPr>
            </w:pPr>
            <w:r w:rsidRPr="00E2050B">
              <w:rPr>
                <w:rFonts w:asciiTheme="majorHAnsi" w:hAnsiTheme="majorHAnsi" w:cstheme="majorHAnsi"/>
                <w:sz w:val="18"/>
                <w:szCs w:val="18"/>
              </w:rPr>
              <w:t>Julio Aguirre M.</w:t>
            </w:r>
          </w:p>
          <w:p w14:paraId="6EA15C13" w14:textId="327A05C7" w:rsidR="00DD2346" w:rsidRPr="00E2050B" w:rsidRDefault="00DD2346" w:rsidP="00A45974">
            <w:pPr>
              <w:spacing w:line="276" w:lineRule="auto"/>
              <w:rPr>
                <w:rFonts w:asciiTheme="majorHAnsi" w:hAnsiTheme="majorHAnsi" w:cstheme="majorHAnsi"/>
                <w:sz w:val="18"/>
                <w:szCs w:val="18"/>
              </w:rPr>
            </w:pPr>
            <w:r w:rsidRPr="00E2050B">
              <w:rPr>
                <w:rFonts w:asciiTheme="majorHAnsi" w:hAnsiTheme="majorHAnsi" w:cstheme="majorHAnsi"/>
                <w:sz w:val="18"/>
                <w:szCs w:val="18"/>
              </w:rPr>
              <w:t>Christian Vera A.</w:t>
            </w:r>
          </w:p>
        </w:tc>
      </w:tr>
      <w:tr w:rsidR="002D7C25" w:rsidRPr="00E2050B" w14:paraId="02BB6706" w14:textId="77777777" w:rsidTr="002D7C25">
        <w:trPr>
          <w:trHeight w:val="339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7FCD8B7" w14:textId="77777777" w:rsidR="002D7C25" w:rsidRPr="00E2050B" w:rsidRDefault="002D7C25" w:rsidP="00A45974">
            <w:pPr>
              <w:spacing w:line="276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E2050B"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EVALUACIÓN: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2C596" w14:textId="77777777" w:rsidR="002D7C25" w:rsidRPr="00E2050B" w:rsidRDefault="002D7C25" w:rsidP="00A45974">
            <w:pPr>
              <w:spacing w:line="276" w:lineRule="auto"/>
              <w:rPr>
                <w:rFonts w:asciiTheme="majorHAnsi" w:hAnsiTheme="majorHAnsi" w:cstheme="majorHAnsi"/>
                <w:sz w:val="18"/>
                <w:szCs w:val="18"/>
              </w:rPr>
            </w:pPr>
            <w:r w:rsidRPr="00E2050B">
              <w:rPr>
                <w:rFonts w:asciiTheme="majorHAnsi" w:hAnsiTheme="majorHAnsi" w:cstheme="majorHAnsi"/>
                <w:sz w:val="18"/>
                <w:szCs w:val="18"/>
              </w:rPr>
              <w:t>PRIMERA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D32F4EA" w14:textId="77777777" w:rsidR="002D7C25" w:rsidRPr="00E2050B" w:rsidRDefault="002D7C25" w:rsidP="00A45974">
            <w:pPr>
              <w:spacing w:line="276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E2050B">
              <w:rPr>
                <w:rFonts w:asciiTheme="majorHAnsi" w:hAnsiTheme="majorHAnsi" w:cstheme="majorHAnsi"/>
                <w:b/>
                <w:sz w:val="18"/>
                <w:szCs w:val="18"/>
              </w:rPr>
              <w:t>FECHA: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AA4A6" w14:textId="3C312E4A" w:rsidR="002D7C25" w:rsidRPr="00E2050B" w:rsidRDefault="002D7C25" w:rsidP="001F5E5B">
            <w:pPr>
              <w:spacing w:line="276" w:lineRule="auto"/>
              <w:rPr>
                <w:rFonts w:asciiTheme="majorHAnsi" w:hAnsiTheme="majorHAnsi" w:cstheme="majorHAnsi"/>
                <w:sz w:val="18"/>
                <w:szCs w:val="18"/>
              </w:rPr>
            </w:pPr>
            <w:r w:rsidRPr="00E2050B">
              <w:rPr>
                <w:rFonts w:asciiTheme="majorHAnsi" w:hAnsiTheme="majorHAnsi" w:cstheme="majorHAnsi"/>
                <w:sz w:val="18"/>
                <w:szCs w:val="18"/>
              </w:rPr>
              <w:t xml:space="preserve">30 de </w:t>
            </w:r>
            <w:r w:rsidR="001F5E5B" w:rsidRPr="00E2050B">
              <w:rPr>
                <w:rFonts w:asciiTheme="majorHAnsi" w:hAnsiTheme="majorHAnsi" w:cstheme="majorHAnsi"/>
                <w:sz w:val="18"/>
                <w:szCs w:val="18"/>
              </w:rPr>
              <w:t>noviembre</w:t>
            </w:r>
            <w:r w:rsidRPr="00E2050B">
              <w:rPr>
                <w:rFonts w:asciiTheme="majorHAnsi" w:hAnsiTheme="majorHAnsi" w:cstheme="majorHAnsi"/>
                <w:sz w:val="18"/>
                <w:szCs w:val="18"/>
              </w:rPr>
              <w:t xml:space="preserve"> de 2017</w:t>
            </w:r>
          </w:p>
        </w:tc>
      </w:tr>
    </w:tbl>
    <w:tbl>
      <w:tblPr>
        <w:tblStyle w:val="Tablaconcuadrcula1"/>
        <w:tblW w:w="9776" w:type="dxa"/>
        <w:tblInd w:w="421" w:type="dxa"/>
        <w:tblLook w:val="04A0" w:firstRow="1" w:lastRow="0" w:firstColumn="1" w:lastColumn="0" w:noHBand="0" w:noVBand="1"/>
      </w:tblPr>
      <w:tblGrid>
        <w:gridCol w:w="9776"/>
      </w:tblGrid>
      <w:tr w:rsidR="002D7C25" w:rsidRPr="00E2050B" w14:paraId="5F395B91" w14:textId="77777777" w:rsidTr="00E2050B">
        <w:trPr>
          <w:trHeight w:val="3033"/>
        </w:trPr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28CA0" w14:textId="77777777" w:rsidR="002D7C25" w:rsidRPr="00E2050B" w:rsidRDefault="002D7C25" w:rsidP="00E31491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E2050B">
              <w:rPr>
                <w:rFonts w:asciiTheme="majorHAnsi" w:hAnsiTheme="majorHAnsi" w:cstheme="majorHAnsi"/>
                <w:b/>
                <w:sz w:val="18"/>
                <w:szCs w:val="18"/>
              </w:rPr>
              <w:t>COMPROMISO DE HONOR</w:t>
            </w:r>
          </w:p>
          <w:p w14:paraId="2459C4A5" w14:textId="77777777" w:rsidR="002D7C25" w:rsidRPr="00E2050B" w:rsidRDefault="002D7C25" w:rsidP="00E31491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22D9C4B6" w14:textId="77777777" w:rsidR="002D7C25" w:rsidRPr="00E2050B" w:rsidRDefault="002D7C25" w:rsidP="00E31491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rFonts w:asciiTheme="majorHAnsi" w:hAnsiTheme="majorHAnsi" w:cstheme="majorHAnsi"/>
                <w:sz w:val="18"/>
                <w:szCs w:val="18"/>
              </w:rPr>
            </w:pPr>
            <w:r w:rsidRPr="00E2050B">
              <w:rPr>
                <w:rFonts w:asciiTheme="majorHAnsi" w:hAnsiTheme="majorHAnsi" w:cstheme="majorHAnsi"/>
                <w:sz w:val="18"/>
                <w:szCs w:val="18"/>
              </w:rPr>
              <w:t>Yo, …………………………………………………………………………………………………………</w:t>
            </w:r>
            <w:proofErr w:type="gramStart"/>
            <w:r w:rsidRPr="00E2050B">
              <w:rPr>
                <w:rFonts w:asciiTheme="majorHAnsi" w:hAnsiTheme="majorHAnsi" w:cstheme="majorHAnsi"/>
                <w:sz w:val="18"/>
                <w:szCs w:val="18"/>
              </w:rPr>
              <w:t>…….</w:t>
            </w:r>
            <w:proofErr w:type="gramEnd"/>
            <w:r w:rsidRPr="00E2050B">
              <w:rPr>
                <w:rFonts w:asciiTheme="majorHAnsi" w:hAnsiTheme="majorHAnsi" w:cstheme="majorHAnsi"/>
                <w:sz w:val="18"/>
                <w:szCs w:val="18"/>
              </w:rPr>
              <w:t xml:space="preserve">…………… al firmar este compromiso, reconozco que el presente examen está diseñado para ser resuelto de manera individual, que puedo usar una calculadora </w:t>
            </w:r>
            <w:r w:rsidRPr="00E2050B">
              <w:rPr>
                <w:rFonts w:asciiTheme="majorHAnsi" w:hAnsiTheme="majorHAnsi" w:cstheme="majorHAnsi"/>
                <w:i/>
                <w:sz w:val="18"/>
                <w:szCs w:val="18"/>
              </w:rPr>
              <w:t>ordinaria</w:t>
            </w:r>
            <w:r w:rsidRPr="00E2050B">
              <w:rPr>
                <w:rFonts w:asciiTheme="majorHAnsi" w:hAnsiTheme="majorHAnsi" w:cstheme="majorHAnsi"/>
                <w:sz w:val="18"/>
                <w:szCs w:val="18"/>
              </w:rPr>
              <w:t xml:space="preserve">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  No debo, además, consultar libros, notas, ni apuntes adicionales a las que se entreguen en esta evaluación. Los temas debo desarrollarlos de manera ordenada. </w:t>
            </w:r>
          </w:p>
          <w:p w14:paraId="175C3AA2" w14:textId="77777777" w:rsidR="002D7C25" w:rsidRPr="00E2050B" w:rsidRDefault="002D7C25" w:rsidP="00E31491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rFonts w:asciiTheme="majorHAnsi" w:hAnsiTheme="majorHAnsi" w:cstheme="majorHAnsi"/>
                <w:b/>
                <w:i/>
                <w:sz w:val="18"/>
                <w:szCs w:val="18"/>
              </w:rPr>
            </w:pPr>
            <w:r w:rsidRPr="00E2050B">
              <w:rPr>
                <w:rFonts w:asciiTheme="majorHAnsi" w:hAnsiTheme="majorHAnsi" w:cstheme="majorHAnsi"/>
                <w:b/>
                <w:i/>
                <w:sz w:val="18"/>
                <w:szCs w:val="18"/>
              </w:rPr>
              <w:t>Firmo al pie del presente compromiso, como constancia de haber leído y aceptar la declaración anterior.</w:t>
            </w:r>
          </w:p>
          <w:p w14:paraId="48421B63" w14:textId="77777777" w:rsidR="002D7C25" w:rsidRPr="00E2050B" w:rsidRDefault="002D7C25" w:rsidP="00E31491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rFonts w:asciiTheme="majorHAnsi" w:hAnsiTheme="majorHAnsi" w:cstheme="majorHAnsi"/>
                <w:b/>
                <w:i/>
                <w:sz w:val="18"/>
                <w:szCs w:val="18"/>
              </w:rPr>
            </w:pPr>
          </w:p>
          <w:p w14:paraId="2B218A32" w14:textId="77777777" w:rsidR="002D7C25" w:rsidRPr="00E2050B" w:rsidRDefault="002D7C25" w:rsidP="00E31491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rFonts w:asciiTheme="majorHAnsi" w:hAnsiTheme="majorHAnsi" w:cstheme="majorHAnsi"/>
                <w:b/>
                <w:i/>
                <w:sz w:val="18"/>
                <w:szCs w:val="18"/>
              </w:rPr>
            </w:pPr>
            <w:r w:rsidRPr="00E2050B">
              <w:rPr>
                <w:rFonts w:asciiTheme="majorHAnsi" w:hAnsiTheme="majorHAnsi" w:cstheme="majorHAnsi"/>
                <w:sz w:val="18"/>
                <w:szCs w:val="18"/>
                <w:lang w:val="es-EC"/>
              </w:rPr>
              <w:t>"Como estudiante de ESPOL me comprometo a combatir la mediocridad y actuar con honestidad, por eso no copio ni dejo copiar".</w:t>
            </w:r>
          </w:p>
          <w:p w14:paraId="09401200" w14:textId="77777777" w:rsidR="002D7C25" w:rsidRPr="00E2050B" w:rsidRDefault="002D7C25" w:rsidP="00E31491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rFonts w:asciiTheme="majorHAnsi" w:hAnsiTheme="majorHAnsi" w:cstheme="majorHAnsi"/>
                <w:b/>
                <w:i/>
                <w:sz w:val="18"/>
                <w:szCs w:val="18"/>
              </w:rPr>
            </w:pPr>
          </w:p>
          <w:p w14:paraId="50F196F7" w14:textId="6552AA43" w:rsidR="002D7C25" w:rsidRPr="00E2050B" w:rsidRDefault="002D7C25" w:rsidP="001F5E5B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rFonts w:asciiTheme="majorHAnsi" w:hAnsiTheme="majorHAnsi" w:cstheme="majorHAnsi"/>
                <w:b/>
                <w:i/>
                <w:sz w:val="18"/>
                <w:szCs w:val="18"/>
              </w:rPr>
            </w:pPr>
            <w:r w:rsidRPr="00E2050B">
              <w:rPr>
                <w:rFonts w:asciiTheme="majorHAnsi" w:hAnsiTheme="majorHAnsi" w:cstheme="majorHAnsi"/>
                <w:b/>
                <w:sz w:val="18"/>
                <w:szCs w:val="18"/>
              </w:rPr>
              <w:t>Firma</w:t>
            </w:r>
            <w:r w:rsidR="00940155" w:rsidRPr="00E2050B">
              <w:rPr>
                <w:rFonts w:asciiTheme="majorHAnsi" w:hAnsiTheme="majorHAnsi" w:cstheme="majorHAnsi"/>
                <w:b/>
                <w:sz w:val="18"/>
                <w:szCs w:val="18"/>
              </w:rPr>
              <w:t>:</w:t>
            </w:r>
            <w:r w:rsidRPr="00E2050B"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                                                        </w:t>
            </w:r>
            <w:r w:rsidRPr="00E2050B">
              <w:rPr>
                <w:rFonts w:asciiTheme="majorHAnsi" w:hAnsiTheme="majorHAnsi" w:cstheme="majorHAnsi"/>
                <w:b/>
                <w:i/>
                <w:sz w:val="18"/>
                <w:szCs w:val="18"/>
              </w:rPr>
              <w:t>NÚMERO DE MATRÍCULA: ……</w:t>
            </w:r>
            <w:proofErr w:type="gramStart"/>
            <w:r w:rsidRPr="00E2050B">
              <w:rPr>
                <w:rFonts w:asciiTheme="majorHAnsi" w:hAnsiTheme="majorHAnsi" w:cstheme="majorHAnsi"/>
                <w:b/>
                <w:i/>
                <w:sz w:val="18"/>
                <w:szCs w:val="18"/>
              </w:rPr>
              <w:t>…….</w:t>
            </w:r>
            <w:proofErr w:type="gramEnd"/>
            <w:r w:rsidRPr="00E2050B">
              <w:rPr>
                <w:rFonts w:asciiTheme="majorHAnsi" w:hAnsiTheme="majorHAnsi" w:cstheme="majorHAnsi"/>
                <w:b/>
                <w:i/>
                <w:sz w:val="18"/>
                <w:szCs w:val="18"/>
              </w:rPr>
              <w:t xml:space="preserve">……………………  PARALELO: </w:t>
            </w:r>
            <w:r w:rsidR="00940155" w:rsidRPr="00E2050B">
              <w:rPr>
                <w:rFonts w:asciiTheme="majorHAnsi" w:hAnsiTheme="majorHAnsi" w:cstheme="majorHAnsi"/>
                <w:b/>
                <w:i/>
                <w:sz w:val="18"/>
                <w:szCs w:val="18"/>
              </w:rPr>
              <w:t xml:space="preserve"> _____</w:t>
            </w:r>
          </w:p>
        </w:tc>
      </w:tr>
    </w:tbl>
    <w:p w14:paraId="63919861" w14:textId="77777777" w:rsidR="003335C0" w:rsidRPr="00E2050B" w:rsidRDefault="003335C0" w:rsidP="00C31B38">
      <w:pPr>
        <w:spacing w:after="0" w:line="276" w:lineRule="auto"/>
        <w:ind w:left="851"/>
        <w:rPr>
          <w:rFonts w:asciiTheme="majorHAnsi" w:hAnsiTheme="majorHAnsi" w:cstheme="majorHAnsi"/>
          <w:b/>
          <w:color w:val="222222"/>
          <w:sz w:val="18"/>
          <w:szCs w:val="18"/>
          <w:shd w:val="clear" w:color="auto" w:fill="FFFFFF"/>
        </w:rPr>
      </w:pPr>
    </w:p>
    <w:p w14:paraId="24F3B5DC" w14:textId="0573B226" w:rsidR="00E2050B" w:rsidRPr="00E2050B" w:rsidRDefault="00E2050B" w:rsidP="00E2050B">
      <w:pPr>
        <w:pStyle w:val="Prrafodelista"/>
        <w:numPr>
          <w:ilvl w:val="0"/>
          <w:numId w:val="8"/>
        </w:numPr>
        <w:spacing w:after="0" w:line="240" w:lineRule="auto"/>
        <w:jc w:val="both"/>
        <w:rPr>
          <w:rFonts w:asciiTheme="majorHAnsi" w:hAnsiTheme="majorHAnsi" w:cstheme="majorHAnsi"/>
          <w:b/>
          <w:sz w:val="18"/>
          <w:szCs w:val="18"/>
        </w:rPr>
      </w:pPr>
      <w:r w:rsidRPr="00E2050B">
        <w:rPr>
          <w:rFonts w:asciiTheme="majorHAnsi" w:hAnsiTheme="majorHAnsi" w:cstheme="majorHAnsi"/>
          <w:b/>
          <w:sz w:val="18"/>
          <w:szCs w:val="18"/>
        </w:rPr>
        <w:t xml:space="preserve">(5) </w:t>
      </w:r>
      <w:r w:rsidR="00FC4899" w:rsidRPr="00E2050B">
        <w:rPr>
          <w:rFonts w:asciiTheme="majorHAnsi" w:hAnsiTheme="majorHAnsi" w:cstheme="majorHAnsi"/>
          <w:b/>
          <w:sz w:val="18"/>
          <w:szCs w:val="18"/>
        </w:rPr>
        <w:t>La división del trabajo</w:t>
      </w:r>
      <w:r w:rsidR="00A016F9" w:rsidRPr="00E2050B">
        <w:rPr>
          <w:rFonts w:asciiTheme="majorHAnsi" w:hAnsiTheme="majorHAnsi" w:cstheme="majorHAnsi"/>
          <w:b/>
          <w:sz w:val="18"/>
          <w:szCs w:val="18"/>
        </w:rPr>
        <w:t xml:space="preserve"> según Adam Smith</w:t>
      </w:r>
      <w:r w:rsidR="00FC4899" w:rsidRPr="00E2050B">
        <w:rPr>
          <w:rFonts w:asciiTheme="majorHAnsi" w:hAnsiTheme="majorHAnsi" w:cstheme="majorHAnsi"/>
          <w:b/>
          <w:sz w:val="18"/>
          <w:szCs w:val="18"/>
        </w:rPr>
        <w:t xml:space="preserve"> consiste en:</w:t>
      </w:r>
    </w:p>
    <w:p w14:paraId="1C83A48A" w14:textId="6303D448" w:rsidR="00FC4899" w:rsidRPr="00E2050B" w:rsidRDefault="00E2050B" w:rsidP="00E2050B">
      <w:pPr>
        <w:pStyle w:val="Prrafodelista"/>
        <w:spacing w:after="0" w:line="240" w:lineRule="auto"/>
        <w:jc w:val="both"/>
        <w:rPr>
          <w:rFonts w:asciiTheme="majorHAnsi" w:hAnsiTheme="majorHAnsi" w:cstheme="majorHAnsi"/>
          <w:b/>
          <w:sz w:val="18"/>
          <w:szCs w:val="18"/>
        </w:rPr>
      </w:pPr>
      <w:r w:rsidRPr="00E2050B">
        <w:rPr>
          <w:rFonts w:asciiTheme="majorHAnsi" w:hAnsiTheme="majorHAnsi" w:cstheme="majorHAnsi"/>
          <w:b/>
          <w:sz w:val="18"/>
          <w:szCs w:val="18"/>
        </w:rPr>
        <w:t xml:space="preserve"> </w:t>
      </w:r>
    </w:p>
    <w:p w14:paraId="416C0015" w14:textId="330E616A" w:rsidR="008B41B9" w:rsidRPr="00E2050B" w:rsidRDefault="008B41B9" w:rsidP="00C170F6">
      <w:pPr>
        <w:pStyle w:val="Prrafodelista"/>
        <w:numPr>
          <w:ilvl w:val="1"/>
          <w:numId w:val="8"/>
        </w:numPr>
        <w:spacing w:after="0" w:line="240" w:lineRule="auto"/>
        <w:ind w:left="1418" w:hanging="425"/>
        <w:jc w:val="both"/>
        <w:rPr>
          <w:rFonts w:asciiTheme="majorHAnsi" w:hAnsiTheme="majorHAnsi" w:cstheme="majorHAnsi"/>
          <w:sz w:val="18"/>
          <w:szCs w:val="18"/>
        </w:rPr>
      </w:pPr>
      <w:r w:rsidRPr="00E2050B">
        <w:rPr>
          <w:rFonts w:asciiTheme="majorHAnsi" w:hAnsiTheme="majorHAnsi" w:cstheme="majorHAnsi"/>
          <w:sz w:val="18"/>
          <w:szCs w:val="18"/>
        </w:rPr>
        <w:t xml:space="preserve">Dividir el trabajo </w:t>
      </w:r>
      <w:r w:rsidR="00FC1258" w:rsidRPr="00E2050B">
        <w:rPr>
          <w:rFonts w:asciiTheme="majorHAnsi" w:hAnsiTheme="majorHAnsi" w:cstheme="majorHAnsi"/>
          <w:sz w:val="18"/>
          <w:szCs w:val="18"/>
        </w:rPr>
        <w:t xml:space="preserve">de </w:t>
      </w:r>
      <w:r w:rsidRPr="00E2050B">
        <w:rPr>
          <w:rFonts w:asciiTheme="majorHAnsi" w:hAnsiTheme="majorHAnsi" w:cstheme="majorHAnsi"/>
          <w:sz w:val="18"/>
          <w:szCs w:val="18"/>
        </w:rPr>
        <w:t xml:space="preserve">forma adecuada dentro de un </w:t>
      </w:r>
      <w:r w:rsidR="0013714A" w:rsidRPr="00E2050B">
        <w:rPr>
          <w:rFonts w:asciiTheme="majorHAnsi" w:hAnsiTheme="majorHAnsi" w:cstheme="majorHAnsi"/>
          <w:sz w:val="18"/>
          <w:szCs w:val="18"/>
        </w:rPr>
        <w:t>organigrama</w:t>
      </w:r>
      <w:r w:rsidR="00FC1258" w:rsidRPr="00E2050B">
        <w:rPr>
          <w:rFonts w:asciiTheme="majorHAnsi" w:hAnsiTheme="majorHAnsi" w:cstheme="majorHAnsi"/>
          <w:sz w:val="18"/>
          <w:szCs w:val="18"/>
        </w:rPr>
        <w:t>, con el fin de que cada persona sepa lo que tiene que hacer</w:t>
      </w:r>
    </w:p>
    <w:p w14:paraId="5BB37CA0" w14:textId="29EE090D" w:rsidR="0013714A" w:rsidRPr="00E2050B" w:rsidRDefault="00517C5F" w:rsidP="00C170F6">
      <w:pPr>
        <w:pStyle w:val="Prrafodelista"/>
        <w:numPr>
          <w:ilvl w:val="1"/>
          <w:numId w:val="8"/>
        </w:numPr>
        <w:spacing w:after="0" w:line="240" w:lineRule="auto"/>
        <w:ind w:left="1418" w:hanging="425"/>
        <w:jc w:val="both"/>
        <w:rPr>
          <w:rFonts w:asciiTheme="majorHAnsi" w:hAnsiTheme="majorHAnsi" w:cstheme="majorHAnsi"/>
          <w:sz w:val="18"/>
          <w:szCs w:val="18"/>
        </w:rPr>
      </w:pPr>
      <w:r w:rsidRPr="00E2050B">
        <w:rPr>
          <w:rFonts w:asciiTheme="majorHAnsi" w:hAnsiTheme="majorHAnsi" w:cstheme="majorHAnsi"/>
          <w:sz w:val="18"/>
          <w:szCs w:val="18"/>
        </w:rPr>
        <w:t xml:space="preserve">Dividir el trabajo de todo un día en pequeñas tareas individuales, con el fin de hacer más fácil </w:t>
      </w:r>
      <w:r w:rsidR="00167301" w:rsidRPr="00E2050B">
        <w:rPr>
          <w:rFonts w:asciiTheme="majorHAnsi" w:hAnsiTheme="majorHAnsi" w:cstheme="majorHAnsi"/>
          <w:sz w:val="18"/>
          <w:szCs w:val="18"/>
        </w:rPr>
        <w:t>dicho</w:t>
      </w:r>
      <w:r w:rsidRPr="00E2050B">
        <w:rPr>
          <w:rFonts w:asciiTheme="majorHAnsi" w:hAnsiTheme="majorHAnsi" w:cstheme="majorHAnsi"/>
          <w:sz w:val="18"/>
          <w:szCs w:val="18"/>
        </w:rPr>
        <w:t xml:space="preserve"> trabajo.</w:t>
      </w:r>
    </w:p>
    <w:p w14:paraId="463EA2C2" w14:textId="49BBF7B3" w:rsidR="00FC4899" w:rsidRPr="00CD149E" w:rsidRDefault="00114843" w:rsidP="00C170F6">
      <w:pPr>
        <w:pStyle w:val="Prrafodelista"/>
        <w:numPr>
          <w:ilvl w:val="1"/>
          <w:numId w:val="8"/>
        </w:numPr>
        <w:spacing w:after="0" w:line="240" w:lineRule="auto"/>
        <w:ind w:left="1418" w:hanging="425"/>
        <w:jc w:val="both"/>
        <w:rPr>
          <w:rFonts w:asciiTheme="majorHAnsi" w:hAnsiTheme="majorHAnsi" w:cstheme="majorHAnsi"/>
          <w:sz w:val="18"/>
          <w:szCs w:val="18"/>
        </w:rPr>
      </w:pPr>
      <w:r w:rsidRPr="00CD149E">
        <w:rPr>
          <w:rFonts w:asciiTheme="majorHAnsi" w:hAnsiTheme="majorHAnsi" w:cstheme="majorHAnsi"/>
          <w:sz w:val="18"/>
          <w:szCs w:val="18"/>
        </w:rPr>
        <w:t>La especialización y cooperación de las fuerzas laborales en diferentes tareas y roles con el objetivo de mejorar la eficiencia</w:t>
      </w:r>
    </w:p>
    <w:p w14:paraId="4B1A5FD9" w14:textId="6417D5D5" w:rsidR="00FC1258" w:rsidRPr="00E2050B" w:rsidRDefault="0007246E" w:rsidP="00C170F6">
      <w:pPr>
        <w:pStyle w:val="Prrafodelista"/>
        <w:numPr>
          <w:ilvl w:val="1"/>
          <w:numId w:val="8"/>
        </w:numPr>
        <w:spacing w:after="0" w:line="240" w:lineRule="auto"/>
        <w:ind w:left="1418" w:hanging="425"/>
        <w:jc w:val="both"/>
        <w:rPr>
          <w:rFonts w:asciiTheme="majorHAnsi" w:hAnsiTheme="majorHAnsi" w:cstheme="majorHAnsi"/>
          <w:sz w:val="18"/>
          <w:szCs w:val="18"/>
        </w:rPr>
      </w:pPr>
      <w:r w:rsidRPr="00E2050B">
        <w:rPr>
          <w:rFonts w:asciiTheme="majorHAnsi" w:hAnsiTheme="majorHAnsi" w:cstheme="majorHAnsi"/>
          <w:sz w:val="18"/>
          <w:szCs w:val="18"/>
        </w:rPr>
        <w:t xml:space="preserve">La concentración </w:t>
      </w:r>
      <w:r w:rsidR="007A2196" w:rsidRPr="00E2050B">
        <w:rPr>
          <w:rFonts w:asciiTheme="majorHAnsi" w:hAnsiTheme="majorHAnsi" w:cstheme="majorHAnsi"/>
          <w:sz w:val="18"/>
          <w:szCs w:val="18"/>
        </w:rPr>
        <w:t>que debe tener un departamento de Desarrollo Organizacional para mejorar la estructura orgánica de una empresa.</w:t>
      </w:r>
    </w:p>
    <w:p w14:paraId="2C607747" w14:textId="77777777" w:rsidR="00FC4899" w:rsidRPr="00E2050B" w:rsidRDefault="00FC4899" w:rsidP="00FC4899">
      <w:pPr>
        <w:pStyle w:val="Prrafodelista"/>
        <w:spacing w:after="0" w:line="240" w:lineRule="auto"/>
        <w:jc w:val="both"/>
        <w:rPr>
          <w:rFonts w:asciiTheme="majorHAnsi" w:hAnsiTheme="majorHAnsi" w:cstheme="majorHAnsi"/>
          <w:b/>
          <w:sz w:val="18"/>
          <w:szCs w:val="18"/>
        </w:rPr>
      </w:pPr>
    </w:p>
    <w:p w14:paraId="083B4FCD" w14:textId="443E1D63" w:rsidR="00FC4899" w:rsidRPr="00E2050B" w:rsidRDefault="00E2050B" w:rsidP="00FC4899">
      <w:pPr>
        <w:pStyle w:val="Prrafodelista"/>
        <w:numPr>
          <w:ilvl w:val="0"/>
          <w:numId w:val="8"/>
        </w:numPr>
        <w:spacing w:after="0" w:line="240" w:lineRule="auto"/>
        <w:jc w:val="both"/>
        <w:rPr>
          <w:rFonts w:asciiTheme="majorHAnsi" w:hAnsiTheme="majorHAnsi" w:cstheme="majorHAnsi"/>
          <w:b/>
          <w:sz w:val="18"/>
          <w:szCs w:val="18"/>
        </w:rPr>
      </w:pPr>
      <w:r w:rsidRPr="00E2050B">
        <w:rPr>
          <w:rFonts w:asciiTheme="majorHAnsi" w:hAnsiTheme="majorHAnsi" w:cstheme="majorHAnsi"/>
          <w:b/>
          <w:sz w:val="18"/>
          <w:szCs w:val="18"/>
        </w:rPr>
        <w:t xml:space="preserve">(5) </w:t>
      </w:r>
      <w:r w:rsidR="00E0646E" w:rsidRPr="00E2050B">
        <w:rPr>
          <w:rFonts w:asciiTheme="majorHAnsi" w:hAnsiTheme="majorHAnsi" w:cstheme="majorHAnsi"/>
          <w:b/>
          <w:sz w:val="18"/>
          <w:szCs w:val="18"/>
        </w:rPr>
        <w:t>El siguiente no es uno de los</w:t>
      </w:r>
      <w:r w:rsidR="00323DF9" w:rsidRPr="00E2050B">
        <w:rPr>
          <w:rFonts w:asciiTheme="majorHAnsi" w:hAnsiTheme="majorHAnsi" w:cstheme="majorHAnsi"/>
          <w:b/>
          <w:sz w:val="18"/>
          <w:szCs w:val="18"/>
        </w:rPr>
        <w:t xml:space="preserve"> 14 principios de Administración según Henri Fayol:</w:t>
      </w:r>
    </w:p>
    <w:p w14:paraId="6BFF31C8" w14:textId="3825A4F7" w:rsidR="00502712" w:rsidRPr="00E2050B" w:rsidRDefault="00502712" w:rsidP="00502712">
      <w:pPr>
        <w:pStyle w:val="Prrafodelista"/>
        <w:spacing w:after="0" w:line="240" w:lineRule="auto"/>
        <w:jc w:val="both"/>
        <w:rPr>
          <w:rFonts w:asciiTheme="majorHAnsi" w:hAnsiTheme="majorHAnsi" w:cstheme="majorHAnsi"/>
          <w:b/>
          <w:sz w:val="18"/>
          <w:szCs w:val="18"/>
        </w:rPr>
      </w:pPr>
    </w:p>
    <w:p w14:paraId="1736735F" w14:textId="5B6C64A9" w:rsidR="00502712" w:rsidRPr="00E2050B" w:rsidRDefault="00502712" w:rsidP="00C170F6">
      <w:pPr>
        <w:pStyle w:val="Prrafodelista"/>
        <w:numPr>
          <w:ilvl w:val="1"/>
          <w:numId w:val="8"/>
        </w:numPr>
        <w:spacing w:after="0" w:line="240" w:lineRule="auto"/>
        <w:ind w:left="1418" w:hanging="425"/>
        <w:jc w:val="both"/>
        <w:rPr>
          <w:rFonts w:asciiTheme="majorHAnsi" w:hAnsiTheme="majorHAnsi" w:cstheme="majorHAnsi"/>
          <w:sz w:val="18"/>
          <w:szCs w:val="18"/>
        </w:rPr>
      </w:pPr>
      <w:r w:rsidRPr="00E2050B">
        <w:rPr>
          <w:rFonts w:asciiTheme="majorHAnsi" w:hAnsiTheme="majorHAnsi" w:cstheme="majorHAnsi"/>
          <w:sz w:val="18"/>
          <w:szCs w:val="18"/>
        </w:rPr>
        <w:t>Autoridad</w:t>
      </w:r>
    </w:p>
    <w:p w14:paraId="37DA89B1" w14:textId="11CA8E8E" w:rsidR="000551DA" w:rsidRPr="00CD149E" w:rsidRDefault="000551DA" w:rsidP="00C170F6">
      <w:pPr>
        <w:pStyle w:val="Prrafodelista"/>
        <w:numPr>
          <w:ilvl w:val="1"/>
          <w:numId w:val="8"/>
        </w:numPr>
        <w:spacing w:after="0" w:line="240" w:lineRule="auto"/>
        <w:ind w:left="1418" w:hanging="425"/>
        <w:jc w:val="both"/>
        <w:rPr>
          <w:rFonts w:asciiTheme="majorHAnsi" w:hAnsiTheme="majorHAnsi" w:cstheme="majorHAnsi"/>
          <w:sz w:val="18"/>
          <w:szCs w:val="18"/>
        </w:rPr>
      </w:pPr>
      <w:r w:rsidRPr="00CD149E">
        <w:rPr>
          <w:rFonts w:asciiTheme="majorHAnsi" w:hAnsiTheme="majorHAnsi" w:cstheme="majorHAnsi"/>
          <w:sz w:val="18"/>
          <w:szCs w:val="18"/>
        </w:rPr>
        <w:t>Jerarquía de Autoridad</w:t>
      </w:r>
    </w:p>
    <w:p w14:paraId="685E90BE" w14:textId="709C50F4" w:rsidR="00502712" w:rsidRPr="00E2050B" w:rsidRDefault="00442E03" w:rsidP="00C170F6">
      <w:pPr>
        <w:pStyle w:val="Prrafodelista"/>
        <w:numPr>
          <w:ilvl w:val="1"/>
          <w:numId w:val="8"/>
        </w:numPr>
        <w:spacing w:after="0" w:line="240" w:lineRule="auto"/>
        <w:ind w:left="1418" w:hanging="425"/>
        <w:jc w:val="both"/>
        <w:rPr>
          <w:rFonts w:asciiTheme="majorHAnsi" w:hAnsiTheme="majorHAnsi" w:cstheme="majorHAnsi"/>
          <w:sz w:val="18"/>
          <w:szCs w:val="18"/>
        </w:rPr>
      </w:pPr>
      <w:r w:rsidRPr="00E2050B">
        <w:rPr>
          <w:rFonts w:asciiTheme="majorHAnsi" w:hAnsiTheme="majorHAnsi" w:cstheme="majorHAnsi"/>
          <w:sz w:val="18"/>
          <w:szCs w:val="18"/>
        </w:rPr>
        <w:t>Unidad de Dirección</w:t>
      </w:r>
    </w:p>
    <w:p w14:paraId="21A250D4" w14:textId="68CE0EC3" w:rsidR="00442E03" w:rsidRPr="00E2050B" w:rsidRDefault="00442E03" w:rsidP="00C170F6">
      <w:pPr>
        <w:pStyle w:val="Prrafodelista"/>
        <w:numPr>
          <w:ilvl w:val="1"/>
          <w:numId w:val="8"/>
        </w:numPr>
        <w:spacing w:after="0" w:line="240" w:lineRule="auto"/>
        <w:ind w:left="1418" w:hanging="425"/>
        <w:jc w:val="both"/>
        <w:rPr>
          <w:rFonts w:asciiTheme="majorHAnsi" w:hAnsiTheme="majorHAnsi" w:cstheme="majorHAnsi"/>
          <w:sz w:val="18"/>
          <w:szCs w:val="18"/>
        </w:rPr>
      </w:pPr>
      <w:r w:rsidRPr="00E2050B">
        <w:rPr>
          <w:rFonts w:asciiTheme="majorHAnsi" w:hAnsiTheme="majorHAnsi" w:cstheme="majorHAnsi"/>
          <w:sz w:val="18"/>
          <w:szCs w:val="18"/>
        </w:rPr>
        <w:t>Equidad</w:t>
      </w:r>
    </w:p>
    <w:p w14:paraId="2DF46FE2" w14:textId="77777777" w:rsidR="00502712" w:rsidRPr="00E2050B" w:rsidRDefault="00502712" w:rsidP="00502712">
      <w:pPr>
        <w:pStyle w:val="Prrafodelista"/>
        <w:spacing w:after="0" w:line="240" w:lineRule="auto"/>
        <w:jc w:val="both"/>
        <w:rPr>
          <w:rFonts w:asciiTheme="majorHAnsi" w:hAnsiTheme="majorHAnsi" w:cstheme="majorHAnsi"/>
          <w:b/>
          <w:sz w:val="18"/>
          <w:szCs w:val="18"/>
        </w:rPr>
      </w:pPr>
    </w:p>
    <w:p w14:paraId="6457A31E" w14:textId="3AAA3B86" w:rsidR="00323DF9" w:rsidRPr="00E2050B" w:rsidRDefault="00E2050B" w:rsidP="000A1D8A">
      <w:pPr>
        <w:pStyle w:val="Prrafodelista"/>
        <w:numPr>
          <w:ilvl w:val="0"/>
          <w:numId w:val="8"/>
        </w:numPr>
        <w:spacing w:after="0" w:line="240" w:lineRule="auto"/>
        <w:jc w:val="both"/>
        <w:rPr>
          <w:rFonts w:asciiTheme="majorHAnsi" w:hAnsiTheme="majorHAnsi" w:cstheme="majorHAnsi"/>
          <w:b/>
          <w:sz w:val="18"/>
          <w:szCs w:val="18"/>
        </w:rPr>
      </w:pPr>
      <w:r w:rsidRPr="00E2050B">
        <w:rPr>
          <w:rFonts w:asciiTheme="majorHAnsi" w:hAnsiTheme="majorHAnsi" w:cstheme="majorHAnsi"/>
          <w:b/>
          <w:sz w:val="18"/>
          <w:szCs w:val="18"/>
        </w:rPr>
        <w:t xml:space="preserve">(5) </w:t>
      </w:r>
      <w:r w:rsidR="000A1D8A" w:rsidRPr="00E2050B">
        <w:rPr>
          <w:rFonts w:asciiTheme="majorHAnsi" w:hAnsiTheme="majorHAnsi" w:cstheme="majorHAnsi"/>
          <w:b/>
          <w:sz w:val="18"/>
          <w:szCs w:val="18"/>
        </w:rPr>
        <w:t>Desarrollo Organizacional es el</w:t>
      </w:r>
      <w:r w:rsidR="00C0719D" w:rsidRPr="00E2050B">
        <w:rPr>
          <w:rFonts w:asciiTheme="majorHAnsi" w:hAnsiTheme="majorHAnsi" w:cstheme="majorHAnsi"/>
          <w:b/>
          <w:sz w:val="18"/>
          <w:szCs w:val="18"/>
        </w:rPr>
        <w:t xml:space="preserve"> ______ </w:t>
      </w:r>
      <w:r w:rsidR="000A1D8A" w:rsidRPr="00E2050B">
        <w:rPr>
          <w:rFonts w:asciiTheme="majorHAnsi" w:hAnsiTheme="majorHAnsi" w:cstheme="majorHAnsi"/>
          <w:b/>
          <w:sz w:val="18"/>
          <w:szCs w:val="18"/>
        </w:rPr>
        <w:t>de estudios, análisis,</w:t>
      </w:r>
      <w:r w:rsidR="00005BA6" w:rsidRPr="00E2050B">
        <w:rPr>
          <w:rFonts w:asciiTheme="majorHAnsi" w:hAnsiTheme="majorHAnsi" w:cstheme="majorHAnsi"/>
          <w:b/>
          <w:sz w:val="18"/>
          <w:szCs w:val="18"/>
        </w:rPr>
        <w:t xml:space="preserve"> </w:t>
      </w:r>
      <w:r w:rsidR="00C0719D" w:rsidRPr="00E2050B">
        <w:rPr>
          <w:rFonts w:asciiTheme="majorHAnsi" w:hAnsiTheme="majorHAnsi" w:cstheme="majorHAnsi"/>
          <w:b/>
          <w:sz w:val="18"/>
          <w:szCs w:val="18"/>
        </w:rPr>
        <w:t xml:space="preserve">______ </w:t>
      </w:r>
      <w:r w:rsidR="000A1D8A" w:rsidRPr="00E2050B">
        <w:rPr>
          <w:rFonts w:asciiTheme="majorHAnsi" w:hAnsiTheme="majorHAnsi" w:cstheme="majorHAnsi"/>
          <w:b/>
          <w:sz w:val="18"/>
          <w:szCs w:val="18"/>
        </w:rPr>
        <w:t>y actividades que tienen por finalidad lograr la</w:t>
      </w:r>
      <w:r w:rsidR="00C0719D" w:rsidRPr="00E2050B">
        <w:rPr>
          <w:rFonts w:asciiTheme="majorHAnsi" w:hAnsiTheme="majorHAnsi" w:cstheme="majorHAnsi"/>
          <w:b/>
          <w:sz w:val="18"/>
          <w:szCs w:val="18"/>
        </w:rPr>
        <w:t xml:space="preserve"> ______ </w:t>
      </w:r>
      <w:r w:rsidR="000A1D8A" w:rsidRPr="00E2050B">
        <w:rPr>
          <w:rFonts w:asciiTheme="majorHAnsi" w:hAnsiTheme="majorHAnsi" w:cstheme="majorHAnsi"/>
          <w:b/>
          <w:sz w:val="18"/>
          <w:szCs w:val="18"/>
        </w:rPr>
        <w:t>eficiencia por medio del uso</w:t>
      </w:r>
      <w:r w:rsidR="00C0719D" w:rsidRPr="00E2050B">
        <w:rPr>
          <w:rFonts w:asciiTheme="majorHAnsi" w:hAnsiTheme="majorHAnsi" w:cstheme="majorHAnsi"/>
          <w:b/>
          <w:sz w:val="18"/>
          <w:szCs w:val="18"/>
        </w:rPr>
        <w:t xml:space="preserve"> ______ </w:t>
      </w:r>
      <w:r w:rsidR="000A1D8A" w:rsidRPr="00E2050B">
        <w:rPr>
          <w:rFonts w:asciiTheme="majorHAnsi" w:hAnsiTheme="majorHAnsi" w:cstheme="majorHAnsi"/>
          <w:b/>
          <w:sz w:val="18"/>
          <w:szCs w:val="18"/>
        </w:rPr>
        <w:t>de recursos, especialmente del</w:t>
      </w:r>
      <w:r w:rsidR="00C0719D" w:rsidRPr="00E2050B">
        <w:rPr>
          <w:rFonts w:asciiTheme="majorHAnsi" w:hAnsiTheme="majorHAnsi" w:cstheme="majorHAnsi"/>
          <w:b/>
          <w:sz w:val="18"/>
          <w:szCs w:val="18"/>
        </w:rPr>
        <w:t xml:space="preserve"> ______</w:t>
      </w:r>
      <w:r w:rsidR="000A1D8A" w:rsidRPr="00E2050B">
        <w:rPr>
          <w:rFonts w:asciiTheme="majorHAnsi" w:hAnsiTheme="majorHAnsi" w:cstheme="majorHAnsi"/>
          <w:b/>
          <w:sz w:val="18"/>
          <w:szCs w:val="18"/>
        </w:rPr>
        <w:t>.</w:t>
      </w:r>
    </w:p>
    <w:p w14:paraId="6A7EED53" w14:textId="77777777" w:rsidR="001D2E50" w:rsidRPr="00E2050B" w:rsidRDefault="001D2E50" w:rsidP="00D51929">
      <w:pPr>
        <w:spacing w:after="0" w:line="240" w:lineRule="auto"/>
        <w:jc w:val="both"/>
        <w:rPr>
          <w:rFonts w:asciiTheme="majorHAnsi" w:hAnsiTheme="majorHAnsi" w:cstheme="majorHAnsi"/>
          <w:b/>
          <w:sz w:val="18"/>
          <w:szCs w:val="18"/>
        </w:rPr>
      </w:pPr>
    </w:p>
    <w:p w14:paraId="10B3AA78" w14:textId="2EE1D58E" w:rsidR="00C31B38" w:rsidRPr="00CD149E" w:rsidRDefault="00005BA6" w:rsidP="00882E8E">
      <w:pPr>
        <w:pStyle w:val="Prrafodelista"/>
        <w:numPr>
          <w:ilvl w:val="1"/>
          <w:numId w:val="8"/>
        </w:numPr>
        <w:spacing w:after="0" w:line="240" w:lineRule="auto"/>
        <w:ind w:left="1418" w:hanging="425"/>
        <w:jc w:val="both"/>
        <w:rPr>
          <w:rFonts w:asciiTheme="majorHAnsi" w:hAnsiTheme="majorHAnsi" w:cstheme="majorHAnsi"/>
          <w:sz w:val="18"/>
          <w:szCs w:val="18"/>
        </w:rPr>
      </w:pPr>
      <w:r w:rsidRPr="00CD149E">
        <w:rPr>
          <w:rFonts w:asciiTheme="majorHAnsi" w:hAnsiTheme="majorHAnsi" w:cstheme="majorHAnsi"/>
          <w:sz w:val="18"/>
          <w:szCs w:val="18"/>
        </w:rPr>
        <w:t xml:space="preserve">conjunto </w:t>
      </w:r>
      <w:r w:rsidR="00D51929" w:rsidRPr="00CD149E">
        <w:rPr>
          <w:rFonts w:asciiTheme="majorHAnsi" w:hAnsiTheme="majorHAnsi" w:cstheme="majorHAnsi"/>
          <w:sz w:val="18"/>
          <w:szCs w:val="18"/>
        </w:rPr>
        <w:t>–</w:t>
      </w:r>
      <w:r w:rsidRPr="00CD149E">
        <w:rPr>
          <w:rFonts w:asciiTheme="majorHAnsi" w:hAnsiTheme="majorHAnsi" w:cstheme="majorHAnsi"/>
          <w:sz w:val="18"/>
          <w:szCs w:val="18"/>
        </w:rPr>
        <w:t xml:space="preserve"> síntesis</w:t>
      </w:r>
      <w:r w:rsidR="00D51929" w:rsidRPr="00CD149E">
        <w:rPr>
          <w:rFonts w:asciiTheme="majorHAnsi" w:hAnsiTheme="majorHAnsi" w:cstheme="majorHAnsi"/>
          <w:sz w:val="18"/>
          <w:szCs w:val="18"/>
        </w:rPr>
        <w:t xml:space="preserve"> – máxima – mínimo - recurso humano</w:t>
      </w:r>
      <w:r w:rsidR="00C0719D" w:rsidRPr="00CD149E">
        <w:rPr>
          <w:rFonts w:asciiTheme="majorHAnsi" w:hAnsiTheme="majorHAnsi" w:cstheme="majorHAnsi"/>
          <w:sz w:val="18"/>
          <w:szCs w:val="18"/>
        </w:rPr>
        <w:t>.</w:t>
      </w:r>
    </w:p>
    <w:p w14:paraId="28CA7850" w14:textId="09980682" w:rsidR="00C0719D" w:rsidRPr="00E2050B" w:rsidRDefault="0008625F" w:rsidP="00882E8E">
      <w:pPr>
        <w:pStyle w:val="Prrafodelista"/>
        <w:numPr>
          <w:ilvl w:val="1"/>
          <w:numId w:val="8"/>
        </w:numPr>
        <w:spacing w:after="0" w:line="240" w:lineRule="auto"/>
        <w:ind w:left="1418" w:hanging="425"/>
        <w:jc w:val="both"/>
        <w:rPr>
          <w:rFonts w:asciiTheme="majorHAnsi" w:hAnsiTheme="majorHAnsi" w:cstheme="majorHAnsi"/>
          <w:sz w:val="18"/>
          <w:szCs w:val="18"/>
        </w:rPr>
      </w:pPr>
      <w:r w:rsidRPr="00E2050B">
        <w:rPr>
          <w:rFonts w:asciiTheme="majorHAnsi" w:hAnsiTheme="majorHAnsi" w:cstheme="majorHAnsi"/>
          <w:sz w:val="18"/>
          <w:szCs w:val="18"/>
        </w:rPr>
        <w:t xml:space="preserve">conjunto – innovaciones – máxima – mínimo – recurso </w:t>
      </w:r>
      <w:r w:rsidR="00DA58DB" w:rsidRPr="00E2050B">
        <w:rPr>
          <w:rFonts w:asciiTheme="majorHAnsi" w:hAnsiTheme="majorHAnsi" w:cstheme="majorHAnsi"/>
          <w:sz w:val="18"/>
          <w:szCs w:val="18"/>
        </w:rPr>
        <w:t>humano.</w:t>
      </w:r>
    </w:p>
    <w:p w14:paraId="283E615A" w14:textId="07F1D3C7" w:rsidR="00DA58DB" w:rsidRPr="00E2050B" w:rsidRDefault="00DA58DB" w:rsidP="00882E8E">
      <w:pPr>
        <w:pStyle w:val="Prrafodelista"/>
        <w:numPr>
          <w:ilvl w:val="1"/>
          <w:numId w:val="8"/>
        </w:numPr>
        <w:spacing w:after="0" w:line="240" w:lineRule="auto"/>
        <w:ind w:left="1418" w:hanging="425"/>
        <w:jc w:val="both"/>
        <w:rPr>
          <w:rFonts w:asciiTheme="majorHAnsi" w:hAnsiTheme="majorHAnsi" w:cstheme="majorHAnsi"/>
          <w:sz w:val="18"/>
          <w:szCs w:val="18"/>
        </w:rPr>
      </w:pPr>
      <w:r w:rsidRPr="00E2050B">
        <w:rPr>
          <w:rFonts w:asciiTheme="majorHAnsi" w:hAnsiTheme="majorHAnsi" w:cstheme="majorHAnsi"/>
          <w:sz w:val="18"/>
          <w:szCs w:val="18"/>
        </w:rPr>
        <w:t xml:space="preserve">conjunto </w:t>
      </w:r>
      <w:r w:rsidR="00CA08DC" w:rsidRPr="00E2050B">
        <w:rPr>
          <w:rFonts w:asciiTheme="majorHAnsi" w:hAnsiTheme="majorHAnsi" w:cstheme="majorHAnsi"/>
          <w:sz w:val="18"/>
          <w:szCs w:val="18"/>
        </w:rPr>
        <w:t>–</w:t>
      </w:r>
      <w:r w:rsidRPr="00E2050B">
        <w:rPr>
          <w:rFonts w:asciiTheme="majorHAnsi" w:hAnsiTheme="majorHAnsi" w:cstheme="majorHAnsi"/>
          <w:sz w:val="18"/>
          <w:szCs w:val="18"/>
        </w:rPr>
        <w:t xml:space="preserve"> </w:t>
      </w:r>
      <w:r w:rsidR="00CA08DC" w:rsidRPr="00E2050B">
        <w:rPr>
          <w:rFonts w:asciiTheme="majorHAnsi" w:hAnsiTheme="majorHAnsi" w:cstheme="majorHAnsi"/>
          <w:sz w:val="18"/>
          <w:szCs w:val="18"/>
        </w:rPr>
        <w:t xml:space="preserve">resúmenes – mayor </w:t>
      </w:r>
      <w:r w:rsidR="000B1366" w:rsidRPr="00E2050B">
        <w:rPr>
          <w:rFonts w:asciiTheme="majorHAnsi" w:hAnsiTheme="majorHAnsi" w:cstheme="majorHAnsi"/>
          <w:sz w:val="18"/>
          <w:szCs w:val="18"/>
        </w:rPr>
        <w:t>–</w:t>
      </w:r>
      <w:r w:rsidR="00CA08DC" w:rsidRPr="00E2050B">
        <w:rPr>
          <w:rFonts w:asciiTheme="majorHAnsi" w:hAnsiTheme="majorHAnsi" w:cstheme="majorHAnsi"/>
          <w:sz w:val="18"/>
          <w:szCs w:val="18"/>
        </w:rPr>
        <w:t xml:space="preserve"> </w:t>
      </w:r>
      <w:r w:rsidR="000B1366" w:rsidRPr="00E2050B">
        <w:rPr>
          <w:rFonts w:asciiTheme="majorHAnsi" w:hAnsiTheme="majorHAnsi" w:cstheme="majorHAnsi"/>
          <w:sz w:val="18"/>
          <w:szCs w:val="18"/>
        </w:rPr>
        <w:t>adecuado – talento humano.</w:t>
      </w:r>
    </w:p>
    <w:p w14:paraId="635628F3" w14:textId="6DFDEA34" w:rsidR="000B1366" w:rsidRPr="00E2050B" w:rsidRDefault="007A0A2D" w:rsidP="00882E8E">
      <w:pPr>
        <w:pStyle w:val="Prrafodelista"/>
        <w:numPr>
          <w:ilvl w:val="1"/>
          <w:numId w:val="8"/>
        </w:numPr>
        <w:spacing w:after="0" w:line="240" w:lineRule="auto"/>
        <w:ind w:left="1418" w:hanging="425"/>
        <w:jc w:val="both"/>
        <w:rPr>
          <w:rFonts w:asciiTheme="majorHAnsi" w:hAnsiTheme="majorHAnsi" w:cstheme="majorHAnsi"/>
          <w:sz w:val="18"/>
          <w:szCs w:val="18"/>
        </w:rPr>
      </w:pPr>
      <w:r w:rsidRPr="00E2050B">
        <w:rPr>
          <w:rFonts w:asciiTheme="majorHAnsi" w:hAnsiTheme="majorHAnsi" w:cstheme="majorHAnsi"/>
          <w:sz w:val="18"/>
          <w:szCs w:val="18"/>
        </w:rPr>
        <w:t xml:space="preserve">conjunto </w:t>
      </w:r>
      <w:r w:rsidR="00AA270F" w:rsidRPr="00E2050B">
        <w:rPr>
          <w:rFonts w:asciiTheme="majorHAnsi" w:hAnsiTheme="majorHAnsi" w:cstheme="majorHAnsi"/>
          <w:sz w:val="18"/>
          <w:szCs w:val="18"/>
        </w:rPr>
        <w:t>–</w:t>
      </w:r>
      <w:r w:rsidRPr="00E2050B">
        <w:rPr>
          <w:rFonts w:asciiTheme="majorHAnsi" w:hAnsiTheme="majorHAnsi" w:cstheme="majorHAnsi"/>
          <w:sz w:val="18"/>
          <w:szCs w:val="18"/>
        </w:rPr>
        <w:t xml:space="preserve"> </w:t>
      </w:r>
      <w:r w:rsidR="00AA270F" w:rsidRPr="00E2050B">
        <w:rPr>
          <w:rFonts w:asciiTheme="majorHAnsi" w:hAnsiTheme="majorHAnsi" w:cstheme="majorHAnsi"/>
          <w:sz w:val="18"/>
          <w:szCs w:val="18"/>
        </w:rPr>
        <w:t xml:space="preserve">síntesis – adecuada – racional </w:t>
      </w:r>
      <w:r w:rsidR="002004B6" w:rsidRPr="00E2050B">
        <w:rPr>
          <w:rFonts w:asciiTheme="majorHAnsi" w:hAnsiTheme="majorHAnsi" w:cstheme="majorHAnsi"/>
          <w:sz w:val="18"/>
          <w:szCs w:val="18"/>
        </w:rPr>
        <w:t>–</w:t>
      </w:r>
      <w:r w:rsidR="00AA270F" w:rsidRPr="00E2050B">
        <w:rPr>
          <w:rFonts w:asciiTheme="majorHAnsi" w:hAnsiTheme="majorHAnsi" w:cstheme="majorHAnsi"/>
          <w:sz w:val="18"/>
          <w:szCs w:val="18"/>
        </w:rPr>
        <w:t xml:space="preserve"> </w:t>
      </w:r>
      <w:r w:rsidR="002004B6" w:rsidRPr="00E2050B">
        <w:rPr>
          <w:rFonts w:asciiTheme="majorHAnsi" w:hAnsiTheme="majorHAnsi" w:cstheme="majorHAnsi"/>
          <w:sz w:val="18"/>
          <w:szCs w:val="18"/>
        </w:rPr>
        <w:t>monetario.</w:t>
      </w:r>
    </w:p>
    <w:p w14:paraId="29AA9539" w14:textId="77777777" w:rsidR="00E2050B" w:rsidRPr="00E2050B" w:rsidRDefault="00E2050B" w:rsidP="00A45974">
      <w:pPr>
        <w:spacing w:after="0" w:line="276" w:lineRule="auto"/>
        <w:ind w:left="851"/>
        <w:rPr>
          <w:rFonts w:asciiTheme="majorHAnsi" w:hAnsiTheme="majorHAnsi" w:cstheme="majorHAnsi"/>
          <w:sz w:val="18"/>
          <w:szCs w:val="18"/>
        </w:rPr>
      </w:pPr>
    </w:p>
    <w:p w14:paraId="74A944BB" w14:textId="48619316" w:rsidR="006A3539" w:rsidRPr="00E2050B" w:rsidRDefault="00E2050B" w:rsidP="006A3539">
      <w:pPr>
        <w:pStyle w:val="Prrafodelista"/>
        <w:numPr>
          <w:ilvl w:val="0"/>
          <w:numId w:val="8"/>
        </w:numPr>
        <w:spacing w:after="0" w:line="240" w:lineRule="auto"/>
        <w:jc w:val="both"/>
        <w:rPr>
          <w:rFonts w:asciiTheme="majorHAnsi" w:hAnsiTheme="majorHAnsi" w:cstheme="majorHAnsi"/>
          <w:b/>
          <w:sz w:val="18"/>
          <w:szCs w:val="18"/>
        </w:rPr>
      </w:pPr>
      <w:r w:rsidRPr="00E2050B">
        <w:rPr>
          <w:rFonts w:asciiTheme="majorHAnsi" w:hAnsiTheme="majorHAnsi" w:cstheme="majorHAnsi"/>
          <w:b/>
          <w:sz w:val="18"/>
          <w:szCs w:val="18"/>
        </w:rPr>
        <w:t xml:space="preserve">(5) </w:t>
      </w:r>
      <w:r w:rsidR="009A17B3" w:rsidRPr="00E2050B">
        <w:rPr>
          <w:rFonts w:asciiTheme="majorHAnsi" w:hAnsiTheme="majorHAnsi" w:cstheme="majorHAnsi"/>
          <w:b/>
          <w:sz w:val="18"/>
          <w:szCs w:val="18"/>
        </w:rPr>
        <w:t>Un procedimiento es:</w:t>
      </w:r>
    </w:p>
    <w:p w14:paraId="3625C35B" w14:textId="77777777" w:rsidR="00553DED" w:rsidRPr="00E2050B" w:rsidRDefault="00553DED" w:rsidP="00553DED">
      <w:pPr>
        <w:spacing w:after="0" w:line="240" w:lineRule="auto"/>
        <w:ind w:left="720"/>
        <w:jc w:val="both"/>
        <w:rPr>
          <w:rFonts w:asciiTheme="majorHAnsi" w:hAnsiTheme="majorHAnsi" w:cstheme="majorHAnsi"/>
          <w:b/>
          <w:sz w:val="18"/>
          <w:szCs w:val="18"/>
        </w:rPr>
      </w:pPr>
    </w:p>
    <w:p w14:paraId="4B5B4CA6" w14:textId="6F61AC88" w:rsidR="009A17B3" w:rsidRPr="00E2050B" w:rsidRDefault="00F55626" w:rsidP="00882E8E">
      <w:pPr>
        <w:pStyle w:val="Prrafodelista"/>
        <w:numPr>
          <w:ilvl w:val="1"/>
          <w:numId w:val="8"/>
        </w:numPr>
        <w:spacing w:after="0" w:line="240" w:lineRule="auto"/>
        <w:ind w:left="1418" w:hanging="425"/>
        <w:jc w:val="both"/>
        <w:rPr>
          <w:rFonts w:asciiTheme="majorHAnsi" w:hAnsiTheme="majorHAnsi" w:cstheme="majorHAnsi"/>
          <w:sz w:val="18"/>
          <w:szCs w:val="18"/>
        </w:rPr>
      </w:pPr>
      <w:r w:rsidRPr="00E2050B">
        <w:rPr>
          <w:rFonts w:asciiTheme="majorHAnsi" w:hAnsiTheme="majorHAnsi" w:cstheme="majorHAnsi"/>
          <w:color w:val="222222"/>
          <w:sz w:val="18"/>
          <w:szCs w:val="18"/>
          <w:shd w:val="clear" w:color="auto" w:fill="FFFFFF"/>
        </w:rPr>
        <w:t>conjunto de acciones u operaciones que tienen que realizarse de la misma forma, para obtener siempre el mismo resultado</w:t>
      </w:r>
      <w:r w:rsidR="00E2050B" w:rsidRPr="00E2050B">
        <w:rPr>
          <w:rFonts w:asciiTheme="majorHAnsi" w:hAnsiTheme="majorHAnsi" w:cstheme="majorHAnsi"/>
          <w:color w:val="222222"/>
          <w:sz w:val="18"/>
          <w:szCs w:val="18"/>
          <w:shd w:val="clear" w:color="auto" w:fill="FFFFFF"/>
        </w:rPr>
        <w:t xml:space="preserve"> bajo las mismas circunstancias</w:t>
      </w:r>
      <w:r w:rsidR="009A17B3" w:rsidRPr="00E2050B">
        <w:rPr>
          <w:rFonts w:asciiTheme="majorHAnsi" w:hAnsiTheme="majorHAnsi" w:cstheme="majorHAnsi"/>
          <w:sz w:val="18"/>
          <w:szCs w:val="18"/>
        </w:rPr>
        <w:t>.</w:t>
      </w:r>
    </w:p>
    <w:p w14:paraId="08984EA8" w14:textId="24153653" w:rsidR="009A17B3" w:rsidRPr="00E2050B" w:rsidRDefault="006E1440" w:rsidP="00882E8E">
      <w:pPr>
        <w:pStyle w:val="Prrafodelista"/>
        <w:numPr>
          <w:ilvl w:val="1"/>
          <w:numId w:val="8"/>
        </w:numPr>
        <w:spacing w:after="0" w:line="240" w:lineRule="auto"/>
        <w:ind w:left="1418" w:hanging="425"/>
        <w:jc w:val="both"/>
        <w:rPr>
          <w:rFonts w:asciiTheme="majorHAnsi" w:hAnsiTheme="majorHAnsi" w:cstheme="majorHAnsi"/>
          <w:sz w:val="18"/>
          <w:szCs w:val="18"/>
        </w:rPr>
      </w:pPr>
      <w:r w:rsidRPr="00E2050B">
        <w:rPr>
          <w:rFonts w:asciiTheme="majorHAnsi" w:hAnsiTheme="majorHAnsi" w:cstheme="majorHAnsi"/>
          <w:sz w:val="18"/>
          <w:szCs w:val="18"/>
        </w:rPr>
        <w:t>Conjunto de pasos secuenciales relacionados entre sí que se pueden usar para responder a un problema estructurado</w:t>
      </w:r>
      <w:r w:rsidR="009A17B3" w:rsidRPr="00E2050B">
        <w:rPr>
          <w:rFonts w:asciiTheme="majorHAnsi" w:hAnsiTheme="majorHAnsi" w:cstheme="majorHAnsi"/>
          <w:sz w:val="18"/>
          <w:szCs w:val="18"/>
        </w:rPr>
        <w:t>.</w:t>
      </w:r>
    </w:p>
    <w:p w14:paraId="5CD1D63B" w14:textId="1DB916E9" w:rsidR="00FB091E" w:rsidRPr="00E2050B" w:rsidRDefault="00FB091E" w:rsidP="00882E8E">
      <w:pPr>
        <w:pStyle w:val="Prrafodelista"/>
        <w:numPr>
          <w:ilvl w:val="1"/>
          <w:numId w:val="8"/>
        </w:numPr>
        <w:spacing w:after="0" w:line="240" w:lineRule="auto"/>
        <w:ind w:left="1418" w:hanging="425"/>
        <w:jc w:val="both"/>
        <w:rPr>
          <w:rFonts w:asciiTheme="majorHAnsi" w:hAnsiTheme="majorHAnsi" w:cstheme="majorHAnsi"/>
          <w:sz w:val="18"/>
          <w:szCs w:val="18"/>
        </w:rPr>
      </w:pPr>
      <w:r w:rsidRPr="00E2050B">
        <w:rPr>
          <w:rFonts w:asciiTheme="majorHAnsi" w:hAnsiTheme="majorHAnsi" w:cstheme="majorHAnsi"/>
          <w:sz w:val="18"/>
          <w:szCs w:val="18"/>
          <w:lang w:val="es-MX"/>
        </w:rPr>
        <w:t>Secuencia de operaciones que se emplean para la ejecución de diferentes tareas.</w:t>
      </w:r>
    </w:p>
    <w:p w14:paraId="60B09BF8" w14:textId="64698CC2" w:rsidR="00FB091E" w:rsidRPr="00CD149E" w:rsidRDefault="00FB091E" w:rsidP="00882E8E">
      <w:pPr>
        <w:pStyle w:val="Prrafodelista"/>
        <w:numPr>
          <w:ilvl w:val="1"/>
          <w:numId w:val="8"/>
        </w:numPr>
        <w:spacing w:after="0" w:line="240" w:lineRule="auto"/>
        <w:ind w:left="1418" w:hanging="425"/>
        <w:jc w:val="both"/>
        <w:rPr>
          <w:rFonts w:asciiTheme="majorHAnsi" w:hAnsiTheme="majorHAnsi" w:cstheme="majorHAnsi"/>
          <w:sz w:val="18"/>
          <w:szCs w:val="18"/>
        </w:rPr>
      </w:pPr>
      <w:r w:rsidRPr="00CD149E">
        <w:rPr>
          <w:rFonts w:asciiTheme="majorHAnsi" w:hAnsiTheme="majorHAnsi" w:cstheme="majorHAnsi"/>
          <w:sz w:val="18"/>
          <w:szCs w:val="18"/>
        </w:rPr>
        <w:t>Todas las anteriores.</w:t>
      </w:r>
    </w:p>
    <w:p w14:paraId="00064EEB" w14:textId="58BD1E1D" w:rsidR="009A17B3" w:rsidRPr="00E2050B" w:rsidRDefault="009A17B3" w:rsidP="009A17B3">
      <w:pPr>
        <w:pStyle w:val="Prrafodelista"/>
        <w:spacing w:after="0" w:line="240" w:lineRule="auto"/>
        <w:jc w:val="both"/>
        <w:rPr>
          <w:rFonts w:asciiTheme="majorHAnsi" w:hAnsiTheme="majorHAnsi" w:cstheme="majorHAnsi"/>
          <w:b/>
          <w:sz w:val="18"/>
          <w:szCs w:val="18"/>
        </w:rPr>
      </w:pPr>
    </w:p>
    <w:p w14:paraId="6A392F73" w14:textId="77777777" w:rsidR="000F2F78" w:rsidRPr="00E2050B" w:rsidRDefault="000F2F78" w:rsidP="009A17B3">
      <w:pPr>
        <w:pStyle w:val="Prrafodelista"/>
        <w:spacing w:after="0" w:line="240" w:lineRule="auto"/>
        <w:jc w:val="both"/>
        <w:rPr>
          <w:rFonts w:asciiTheme="majorHAnsi" w:hAnsiTheme="majorHAnsi" w:cstheme="majorHAnsi"/>
          <w:b/>
          <w:sz w:val="18"/>
          <w:szCs w:val="18"/>
        </w:rPr>
      </w:pPr>
    </w:p>
    <w:p w14:paraId="134633EE" w14:textId="00F49B24" w:rsidR="000F2F78" w:rsidRPr="00E2050B" w:rsidRDefault="00E2050B" w:rsidP="000F2F78">
      <w:pPr>
        <w:pStyle w:val="Prrafodelista"/>
        <w:numPr>
          <w:ilvl w:val="0"/>
          <w:numId w:val="8"/>
        </w:numPr>
        <w:spacing w:after="0" w:line="240" w:lineRule="auto"/>
        <w:jc w:val="both"/>
        <w:rPr>
          <w:rFonts w:asciiTheme="majorHAnsi" w:hAnsiTheme="majorHAnsi" w:cstheme="majorHAnsi"/>
          <w:b/>
          <w:sz w:val="18"/>
          <w:szCs w:val="18"/>
        </w:rPr>
      </w:pPr>
      <w:r w:rsidRPr="00E2050B">
        <w:rPr>
          <w:rFonts w:asciiTheme="majorHAnsi" w:hAnsiTheme="majorHAnsi" w:cstheme="majorHAnsi"/>
          <w:b/>
          <w:sz w:val="18"/>
          <w:szCs w:val="18"/>
        </w:rPr>
        <w:t xml:space="preserve">(5) </w:t>
      </w:r>
      <w:r w:rsidR="004110C4" w:rsidRPr="00E2050B">
        <w:rPr>
          <w:rFonts w:asciiTheme="majorHAnsi" w:hAnsiTheme="majorHAnsi" w:cstheme="majorHAnsi"/>
          <w:b/>
          <w:sz w:val="18"/>
          <w:szCs w:val="18"/>
        </w:rPr>
        <w:t xml:space="preserve">La principal función de un departamento </w:t>
      </w:r>
      <w:r w:rsidR="007A7C4A" w:rsidRPr="00E2050B">
        <w:rPr>
          <w:rFonts w:asciiTheme="majorHAnsi" w:hAnsiTheme="majorHAnsi" w:cstheme="majorHAnsi"/>
          <w:b/>
          <w:sz w:val="18"/>
          <w:szCs w:val="18"/>
        </w:rPr>
        <w:t>de Desarrollo Organizacional</w:t>
      </w:r>
      <w:r w:rsidRPr="00E2050B">
        <w:rPr>
          <w:rFonts w:asciiTheme="majorHAnsi" w:hAnsiTheme="majorHAnsi" w:cstheme="majorHAnsi"/>
          <w:b/>
          <w:sz w:val="18"/>
          <w:szCs w:val="18"/>
        </w:rPr>
        <w:t xml:space="preserve"> es:</w:t>
      </w:r>
    </w:p>
    <w:p w14:paraId="3E68DB32" w14:textId="57ADE3DB" w:rsidR="004110C4" w:rsidRPr="00E2050B" w:rsidRDefault="004110C4" w:rsidP="004110C4">
      <w:pPr>
        <w:pStyle w:val="Prrafodelista"/>
        <w:spacing w:after="0" w:line="240" w:lineRule="auto"/>
        <w:jc w:val="both"/>
        <w:rPr>
          <w:rFonts w:asciiTheme="majorHAnsi" w:hAnsiTheme="majorHAnsi" w:cstheme="majorHAnsi"/>
          <w:b/>
          <w:sz w:val="18"/>
          <w:szCs w:val="18"/>
        </w:rPr>
      </w:pPr>
    </w:p>
    <w:p w14:paraId="2F58BAED" w14:textId="39A87C71" w:rsidR="00F53C94" w:rsidRPr="00E2050B" w:rsidRDefault="006E2829" w:rsidP="00882E8E">
      <w:pPr>
        <w:pStyle w:val="Prrafodelista"/>
        <w:numPr>
          <w:ilvl w:val="1"/>
          <w:numId w:val="8"/>
        </w:numPr>
        <w:spacing w:after="0" w:line="240" w:lineRule="auto"/>
        <w:ind w:left="1418" w:hanging="425"/>
        <w:jc w:val="both"/>
        <w:rPr>
          <w:rFonts w:asciiTheme="majorHAnsi" w:hAnsiTheme="majorHAnsi" w:cstheme="majorHAnsi"/>
          <w:sz w:val="18"/>
          <w:szCs w:val="18"/>
        </w:rPr>
      </w:pPr>
      <w:r w:rsidRPr="00E2050B">
        <w:rPr>
          <w:rFonts w:asciiTheme="majorHAnsi" w:hAnsiTheme="majorHAnsi" w:cstheme="majorHAnsi"/>
          <w:sz w:val="18"/>
          <w:szCs w:val="18"/>
        </w:rPr>
        <w:t xml:space="preserve">Determinar </w:t>
      </w:r>
      <w:r w:rsidR="0068799B" w:rsidRPr="00E2050B">
        <w:rPr>
          <w:rFonts w:asciiTheme="majorHAnsi" w:hAnsiTheme="majorHAnsi" w:cstheme="majorHAnsi"/>
          <w:sz w:val="18"/>
          <w:szCs w:val="18"/>
        </w:rPr>
        <w:t>las funciones que debe seguir cada empleado dentro de una estructura organizacional.</w:t>
      </w:r>
    </w:p>
    <w:p w14:paraId="1A620055" w14:textId="5D8E44A4" w:rsidR="00F53C94" w:rsidRPr="00E2050B" w:rsidRDefault="00625C60" w:rsidP="00882E8E">
      <w:pPr>
        <w:pStyle w:val="Prrafodelista"/>
        <w:numPr>
          <w:ilvl w:val="1"/>
          <w:numId w:val="8"/>
        </w:numPr>
        <w:spacing w:after="0" w:line="240" w:lineRule="auto"/>
        <w:ind w:left="1418" w:hanging="425"/>
        <w:jc w:val="both"/>
        <w:rPr>
          <w:rFonts w:asciiTheme="majorHAnsi" w:hAnsiTheme="majorHAnsi" w:cstheme="majorHAnsi"/>
          <w:sz w:val="18"/>
          <w:szCs w:val="18"/>
        </w:rPr>
      </w:pPr>
      <w:r w:rsidRPr="00E2050B">
        <w:rPr>
          <w:rFonts w:asciiTheme="majorHAnsi" w:hAnsiTheme="majorHAnsi" w:cstheme="majorHAnsi"/>
          <w:sz w:val="18"/>
          <w:szCs w:val="18"/>
        </w:rPr>
        <w:t>Definir la estrategia</w:t>
      </w:r>
      <w:r w:rsidR="0068799B" w:rsidRPr="00E2050B">
        <w:rPr>
          <w:rFonts w:asciiTheme="majorHAnsi" w:hAnsiTheme="majorHAnsi" w:cstheme="majorHAnsi"/>
          <w:sz w:val="18"/>
          <w:szCs w:val="18"/>
        </w:rPr>
        <w:t xml:space="preserve"> organizacional</w:t>
      </w:r>
      <w:r w:rsidRPr="00E2050B">
        <w:rPr>
          <w:rFonts w:asciiTheme="majorHAnsi" w:hAnsiTheme="majorHAnsi" w:cstheme="majorHAnsi"/>
          <w:sz w:val="18"/>
          <w:szCs w:val="18"/>
        </w:rPr>
        <w:t xml:space="preserve"> </w:t>
      </w:r>
      <w:r w:rsidR="00B6362F" w:rsidRPr="00E2050B">
        <w:rPr>
          <w:rFonts w:asciiTheme="majorHAnsi" w:hAnsiTheme="majorHAnsi" w:cstheme="majorHAnsi"/>
          <w:sz w:val="18"/>
          <w:szCs w:val="18"/>
        </w:rPr>
        <w:t>que debe seguir la organización en un contexto cambiante.</w:t>
      </w:r>
    </w:p>
    <w:p w14:paraId="4097BBF8" w14:textId="0DD28D0A" w:rsidR="007A7C4A" w:rsidRPr="00CD149E" w:rsidRDefault="007A7C4A" w:rsidP="00882E8E">
      <w:pPr>
        <w:pStyle w:val="Prrafodelista"/>
        <w:numPr>
          <w:ilvl w:val="1"/>
          <w:numId w:val="8"/>
        </w:numPr>
        <w:spacing w:after="0" w:line="240" w:lineRule="auto"/>
        <w:ind w:left="1418" w:hanging="425"/>
        <w:jc w:val="both"/>
        <w:rPr>
          <w:rFonts w:asciiTheme="majorHAnsi" w:hAnsiTheme="majorHAnsi" w:cstheme="majorHAnsi"/>
          <w:sz w:val="18"/>
          <w:szCs w:val="18"/>
        </w:rPr>
      </w:pPr>
      <w:r w:rsidRPr="00CD149E">
        <w:rPr>
          <w:rFonts w:asciiTheme="majorHAnsi" w:hAnsiTheme="majorHAnsi" w:cstheme="majorHAnsi"/>
          <w:sz w:val="18"/>
          <w:szCs w:val="18"/>
        </w:rPr>
        <w:t>Hacer más eficiente la funcionalidad y la operatividad de los recursos de una empresa.</w:t>
      </w:r>
    </w:p>
    <w:p w14:paraId="61796A29" w14:textId="5775FA03" w:rsidR="006E2829" w:rsidRPr="00E2050B" w:rsidRDefault="006E2829" w:rsidP="00882E8E">
      <w:pPr>
        <w:pStyle w:val="Prrafodelista"/>
        <w:numPr>
          <w:ilvl w:val="1"/>
          <w:numId w:val="8"/>
        </w:numPr>
        <w:spacing w:after="0" w:line="240" w:lineRule="auto"/>
        <w:ind w:left="1418" w:hanging="425"/>
        <w:jc w:val="both"/>
        <w:rPr>
          <w:rFonts w:asciiTheme="majorHAnsi" w:hAnsiTheme="majorHAnsi" w:cstheme="majorHAnsi"/>
          <w:sz w:val="18"/>
          <w:szCs w:val="18"/>
          <w:u w:val="single"/>
        </w:rPr>
      </w:pPr>
      <w:r w:rsidRPr="00E2050B">
        <w:rPr>
          <w:rFonts w:asciiTheme="majorHAnsi" w:hAnsiTheme="majorHAnsi" w:cstheme="majorHAnsi"/>
          <w:sz w:val="18"/>
          <w:szCs w:val="18"/>
        </w:rPr>
        <w:t>Todas las anteriores.</w:t>
      </w:r>
    </w:p>
    <w:p w14:paraId="29AAFA15" w14:textId="71DD6F03" w:rsidR="007A7C4A" w:rsidRDefault="007A7C4A" w:rsidP="007A7C4A">
      <w:pPr>
        <w:spacing w:after="0" w:line="240" w:lineRule="auto"/>
        <w:jc w:val="both"/>
        <w:rPr>
          <w:rFonts w:asciiTheme="majorHAnsi" w:hAnsiTheme="majorHAnsi" w:cstheme="majorHAnsi"/>
          <w:sz w:val="18"/>
          <w:szCs w:val="18"/>
        </w:rPr>
      </w:pPr>
    </w:p>
    <w:p w14:paraId="56F8C0D2" w14:textId="200A2683" w:rsidR="00E2050B" w:rsidRDefault="00E2050B" w:rsidP="007A7C4A">
      <w:pPr>
        <w:spacing w:after="0" w:line="240" w:lineRule="auto"/>
        <w:jc w:val="both"/>
        <w:rPr>
          <w:rFonts w:asciiTheme="majorHAnsi" w:hAnsiTheme="majorHAnsi" w:cstheme="majorHAnsi"/>
          <w:sz w:val="18"/>
          <w:szCs w:val="18"/>
        </w:rPr>
      </w:pPr>
    </w:p>
    <w:p w14:paraId="40742A7C" w14:textId="438EA80B" w:rsidR="00E2050B" w:rsidRDefault="00E2050B" w:rsidP="007A7C4A">
      <w:pPr>
        <w:spacing w:after="0" w:line="240" w:lineRule="auto"/>
        <w:jc w:val="both"/>
        <w:rPr>
          <w:rFonts w:asciiTheme="majorHAnsi" w:hAnsiTheme="majorHAnsi" w:cstheme="majorHAnsi"/>
          <w:sz w:val="18"/>
          <w:szCs w:val="18"/>
        </w:rPr>
      </w:pPr>
    </w:p>
    <w:p w14:paraId="52D19565" w14:textId="77777777" w:rsidR="00E2050B" w:rsidRPr="00E2050B" w:rsidRDefault="00E2050B" w:rsidP="007A7C4A">
      <w:pPr>
        <w:spacing w:after="0" w:line="240" w:lineRule="auto"/>
        <w:jc w:val="both"/>
        <w:rPr>
          <w:rFonts w:asciiTheme="majorHAnsi" w:hAnsiTheme="majorHAnsi" w:cstheme="majorHAnsi"/>
          <w:sz w:val="18"/>
          <w:szCs w:val="18"/>
        </w:rPr>
      </w:pPr>
    </w:p>
    <w:p w14:paraId="737A8AF2" w14:textId="29404FE5" w:rsidR="006272D3" w:rsidRPr="00E2050B" w:rsidRDefault="00E2050B" w:rsidP="006272D3">
      <w:pPr>
        <w:pStyle w:val="Prrafodelista"/>
        <w:numPr>
          <w:ilvl w:val="0"/>
          <w:numId w:val="8"/>
        </w:numPr>
        <w:spacing w:after="0" w:line="240" w:lineRule="auto"/>
        <w:jc w:val="both"/>
        <w:rPr>
          <w:rFonts w:asciiTheme="majorHAnsi" w:hAnsiTheme="majorHAnsi" w:cstheme="majorHAnsi"/>
          <w:b/>
          <w:sz w:val="18"/>
          <w:szCs w:val="18"/>
        </w:rPr>
      </w:pPr>
      <w:r w:rsidRPr="00E2050B">
        <w:rPr>
          <w:rFonts w:asciiTheme="majorHAnsi" w:hAnsiTheme="majorHAnsi" w:cstheme="majorHAnsi"/>
          <w:b/>
          <w:sz w:val="18"/>
          <w:szCs w:val="18"/>
        </w:rPr>
        <w:lastRenderedPageBreak/>
        <w:t xml:space="preserve">(5) </w:t>
      </w:r>
      <w:r w:rsidR="00C034EA" w:rsidRPr="00E2050B">
        <w:rPr>
          <w:rFonts w:asciiTheme="majorHAnsi" w:hAnsiTheme="majorHAnsi" w:cstheme="majorHAnsi"/>
          <w:b/>
          <w:sz w:val="18"/>
          <w:szCs w:val="18"/>
        </w:rPr>
        <w:t>Los pasos para organizar son</w:t>
      </w:r>
      <w:r w:rsidR="006272D3" w:rsidRPr="00E2050B">
        <w:rPr>
          <w:rFonts w:asciiTheme="majorHAnsi" w:hAnsiTheme="majorHAnsi" w:cstheme="majorHAnsi"/>
          <w:b/>
          <w:sz w:val="18"/>
          <w:szCs w:val="18"/>
        </w:rPr>
        <w:t>:</w:t>
      </w:r>
    </w:p>
    <w:p w14:paraId="25600FEC" w14:textId="714F9D88" w:rsidR="00C034EA" w:rsidRPr="00E2050B" w:rsidRDefault="00C034EA" w:rsidP="00C034EA">
      <w:pPr>
        <w:pStyle w:val="Prrafodelista"/>
        <w:spacing w:after="0" w:line="240" w:lineRule="auto"/>
        <w:jc w:val="both"/>
        <w:rPr>
          <w:rFonts w:asciiTheme="majorHAnsi" w:hAnsiTheme="majorHAnsi" w:cstheme="majorHAnsi"/>
          <w:b/>
          <w:sz w:val="18"/>
          <w:szCs w:val="18"/>
        </w:rPr>
      </w:pPr>
    </w:p>
    <w:p w14:paraId="658FA5EC" w14:textId="1A2B9F4E" w:rsidR="0029127B" w:rsidRPr="00E2050B" w:rsidRDefault="0029127B" w:rsidP="00882E8E">
      <w:pPr>
        <w:pStyle w:val="Prrafodelista"/>
        <w:numPr>
          <w:ilvl w:val="3"/>
          <w:numId w:val="8"/>
        </w:numPr>
        <w:spacing w:after="0" w:line="240" w:lineRule="auto"/>
        <w:ind w:left="1418" w:hanging="425"/>
        <w:jc w:val="both"/>
        <w:rPr>
          <w:rFonts w:asciiTheme="majorHAnsi" w:hAnsiTheme="majorHAnsi" w:cstheme="majorHAnsi"/>
          <w:sz w:val="18"/>
          <w:szCs w:val="18"/>
        </w:rPr>
      </w:pPr>
      <w:r w:rsidRPr="00E2050B">
        <w:rPr>
          <w:rFonts w:asciiTheme="majorHAnsi" w:hAnsiTheme="majorHAnsi" w:cstheme="majorHAnsi"/>
          <w:i/>
          <w:sz w:val="18"/>
          <w:szCs w:val="18"/>
        </w:rPr>
        <w:t>Conocer</w:t>
      </w:r>
      <w:r w:rsidRPr="00E2050B">
        <w:rPr>
          <w:rFonts w:asciiTheme="majorHAnsi" w:hAnsiTheme="majorHAnsi" w:cstheme="majorHAnsi"/>
          <w:sz w:val="18"/>
          <w:szCs w:val="18"/>
        </w:rPr>
        <w:t xml:space="preserve"> </w:t>
      </w:r>
    </w:p>
    <w:p w14:paraId="2363C256" w14:textId="6E182A32" w:rsidR="0029127B" w:rsidRPr="00E2050B" w:rsidRDefault="0029127B" w:rsidP="00882E8E">
      <w:pPr>
        <w:pStyle w:val="Prrafodelista"/>
        <w:numPr>
          <w:ilvl w:val="3"/>
          <w:numId w:val="8"/>
        </w:numPr>
        <w:spacing w:after="0" w:line="240" w:lineRule="auto"/>
        <w:ind w:left="1418" w:hanging="425"/>
        <w:jc w:val="both"/>
        <w:rPr>
          <w:rFonts w:asciiTheme="majorHAnsi" w:hAnsiTheme="majorHAnsi" w:cstheme="majorHAnsi"/>
          <w:sz w:val="18"/>
          <w:szCs w:val="18"/>
        </w:rPr>
      </w:pPr>
      <w:r w:rsidRPr="00E2050B">
        <w:rPr>
          <w:rFonts w:asciiTheme="majorHAnsi" w:hAnsiTheme="majorHAnsi" w:cstheme="majorHAnsi"/>
          <w:i/>
          <w:sz w:val="18"/>
          <w:szCs w:val="18"/>
        </w:rPr>
        <w:t>Dividir</w:t>
      </w:r>
      <w:r w:rsidRPr="00E2050B">
        <w:rPr>
          <w:rFonts w:asciiTheme="majorHAnsi" w:hAnsiTheme="majorHAnsi" w:cstheme="majorHAnsi"/>
          <w:sz w:val="18"/>
          <w:szCs w:val="18"/>
        </w:rPr>
        <w:t xml:space="preserve"> </w:t>
      </w:r>
    </w:p>
    <w:p w14:paraId="66974F21" w14:textId="0D2D63A8" w:rsidR="0029127B" w:rsidRPr="00E2050B" w:rsidRDefault="0029127B" w:rsidP="00882E8E">
      <w:pPr>
        <w:pStyle w:val="Prrafodelista"/>
        <w:numPr>
          <w:ilvl w:val="3"/>
          <w:numId w:val="8"/>
        </w:numPr>
        <w:spacing w:after="0" w:line="240" w:lineRule="auto"/>
        <w:ind w:left="1418" w:hanging="425"/>
        <w:jc w:val="both"/>
        <w:rPr>
          <w:rFonts w:asciiTheme="majorHAnsi" w:hAnsiTheme="majorHAnsi" w:cstheme="majorHAnsi"/>
          <w:sz w:val="18"/>
          <w:szCs w:val="18"/>
        </w:rPr>
      </w:pPr>
      <w:r w:rsidRPr="00E2050B">
        <w:rPr>
          <w:rFonts w:asciiTheme="majorHAnsi" w:hAnsiTheme="majorHAnsi" w:cstheme="majorHAnsi"/>
          <w:i/>
          <w:sz w:val="18"/>
          <w:szCs w:val="18"/>
        </w:rPr>
        <w:t>Agrupar</w:t>
      </w:r>
      <w:r w:rsidRPr="00E2050B">
        <w:rPr>
          <w:rFonts w:asciiTheme="majorHAnsi" w:hAnsiTheme="majorHAnsi" w:cstheme="majorHAnsi"/>
          <w:sz w:val="18"/>
          <w:szCs w:val="18"/>
        </w:rPr>
        <w:t xml:space="preserve"> </w:t>
      </w:r>
    </w:p>
    <w:p w14:paraId="11A23333" w14:textId="28BFEE9D" w:rsidR="0029127B" w:rsidRPr="00E2050B" w:rsidRDefault="0029127B" w:rsidP="00882E8E">
      <w:pPr>
        <w:pStyle w:val="Prrafodelista"/>
        <w:numPr>
          <w:ilvl w:val="3"/>
          <w:numId w:val="8"/>
        </w:numPr>
        <w:spacing w:after="0" w:line="240" w:lineRule="auto"/>
        <w:ind w:left="1418" w:hanging="425"/>
        <w:jc w:val="both"/>
        <w:rPr>
          <w:rFonts w:asciiTheme="majorHAnsi" w:hAnsiTheme="majorHAnsi" w:cstheme="majorHAnsi"/>
          <w:sz w:val="18"/>
          <w:szCs w:val="18"/>
        </w:rPr>
      </w:pPr>
      <w:r w:rsidRPr="00E2050B">
        <w:rPr>
          <w:rFonts w:asciiTheme="majorHAnsi" w:hAnsiTheme="majorHAnsi" w:cstheme="majorHAnsi"/>
          <w:i/>
          <w:sz w:val="18"/>
          <w:szCs w:val="18"/>
        </w:rPr>
        <w:t>Definir</w:t>
      </w:r>
      <w:r w:rsidRPr="00E2050B">
        <w:rPr>
          <w:rFonts w:asciiTheme="majorHAnsi" w:hAnsiTheme="majorHAnsi" w:cstheme="majorHAnsi"/>
          <w:sz w:val="18"/>
          <w:szCs w:val="18"/>
        </w:rPr>
        <w:t xml:space="preserve"> </w:t>
      </w:r>
    </w:p>
    <w:p w14:paraId="17384433" w14:textId="59C80F9D" w:rsidR="0029127B" w:rsidRPr="00E2050B" w:rsidRDefault="0029127B" w:rsidP="00882E8E">
      <w:pPr>
        <w:pStyle w:val="Prrafodelista"/>
        <w:numPr>
          <w:ilvl w:val="3"/>
          <w:numId w:val="8"/>
        </w:numPr>
        <w:spacing w:after="0" w:line="240" w:lineRule="auto"/>
        <w:ind w:left="1418" w:hanging="425"/>
        <w:jc w:val="both"/>
        <w:rPr>
          <w:rFonts w:asciiTheme="majorHAnsi" w:hAnsiTheme="majorHAnsi" w:cstheme="majorHAnsi"/>
          <w:sz w:val="18"/>
          <w:szCs w:val="18"/>
        </w:rPr>
      </w:pPr>
      <w:r w:rsidRPr="00E2050B">
        <w:rPr>
          <w:rFonts w:asciiTheme="majorHAnsi" w:hAnsiTheme="majorHAnsi" w:cstheme="majorHAnsi"/>
          <w:i/>
          <w:sz w:val="18"/>
          <w:szCs w:val="18"/>
        </w:rPr>
        <w:t>Asignar</w:t>
      </w:r>
      <w:r w:rsidRPr="00E2050B">
        <w:rPr>
          <w:rFonts w:asciiTheme="majorHAnsi" w:hAnsiTheme="majorHAnsi" w:cstheme="majorHAnsi"/>
          <w:sz w:val="18"/>
          <w:szCs w:val="18"/>
        </w:rPr>
        <w:t xml:space="preserve"> </w:t>
      </w:r>
    </w:p>
    <w:p w14:paraId="6D51BADC" w14:textId="4A12CD4B" w:rsidR="006272D3" w:rsidRPr="00CD149E" w:rsidRDefault="0029127B" w:rsidP="00E20E34">
      <w:pPr>
        <w:pStyle w:val="Prrafodelista"/>
        <w:numPr>
          <w:ilvl w:val="3"/>
          <w:numId w:val="8"/>
        </w:numPr>
        <w:spacing w:after="0" w:line="240" w:lineRule="auto"/>
        <w:ind w:left="1418" w:hanging="425"/>
        <w:jc w:val="both"/>
        <w:rPr>
          <w:rFonts w:asciiTheme="majorHAnsi" w:hAnsiTheme="majorHAnsi" w:cstheme="majorHAnsi"/>
          <w:sz w:val="18"/>
          <w:szCs w:val="18"/>
        </w:rPr>
      </w:pPr>
      <w:r w:rsidRPr="00CD149E">
        <w:rPr>
          <w:rFonts w:asciiTheme="majorHAnsi" w:hAnsiTheme="majorHAnsi" w:cstheme="majorHAnsi"/>
          <w:i/>
          <w:sz w:val="18"/>
          <w:szCs w:val="18"/>
        </w:rPr>
        <w:t>Delegar</w:t>
      </w:r>
      <w:r w:rsidRPr="00CD149E">
        <w:rPr>
          <w:rFonts w:asciiTheme="majorHAnsi" w:hAnsiTheme="majorHAnsi" w:cstheme="majorHAnsi"/>
          <w:sz w:val="18"/>
          <w:szCs w:val="18"/>
        </w:rPr>
        <w:t xml:space="preserve"> </w:t>
      </w:r>
    </w:p>
    <w:p w14:paraId="07A3DCF1" w14:textId="0C975025" w:rsidR="002009B9" w:rsidRPr="00E2050B" w:rsidRDefault="00E2050B" w:rsidP="00882DFD">
      <w:pPr>
        <w:pStyle w:val="Prrafodelista"/>
        <w:numPr>
          <w:ilvl w:val="0"/>
          <w:numId w:val="8"/>
        </w:numPr>
        <w:spacing w:after="0" w:line="240" w:lineRule="auto"/>
        <w:jc w:val="both"/>
        <w:rPr>
          <w:rFonts w:asciiTheme="majorHAnsi" w:hAnsiTheme="majorHAnsi" w:cstheme="majorHAnsi"/>
          <w:b/>
          <w:sz w:val="18"/>
          <w:szCs w:val="18"/>
        </w:rPr>
      </w:pPr>
      <w:r w:rsidRPr="00E2050B">
        <w:rPr>
          <w:rFonts w:asciiTheme="majorHAnsi" w:hAnsiTheme="majorHAnsi" w:cstheme="majorHAnsi"/>
          <w:b/>
          <w:sz w:val="18"/>
          <w:szCs w:val="18"/>
        </w:rPr>
        <w:t xml:space="preserve">(5) </w:t>
      </w:r>
      <w:r w:rsidR="00882DFD" w:rsidRPr="00E2050B">
        <w:rPr>
          <w:rFonts w:asciiTheme="majorHAnsi" w:hAnsiTheme="majorHAnsi" w:cstheme="majorHAnsi"/>
          <w:b/>
          <w:sz w:val="18"/>
          <w:szCs w:val="18"/>
        </w:rPr>
        <w:t>Principio del área de administración</w:t>
      </w:r>
      <w:r w:rsidR="00C24E1D" w:rsidRPr="00E2050B">
        <w:rPr>
          <w:rFonts w:asciiTheme="majorHAnsi" w:hAnsiTheme="majorHAnsi" w:cstheme="majorHAnsi"/>
          <w:b/>
          <w:sz w:val="18"/>
          <w:szCs w:val="18"/>
        </w:rPr>
        <w:t xml:space="preserve"> consiste en:</w:t>
      </w:r>
    </w:p>
    <w:p w14:paraId="0C51D119" w14:textId="77777777" w:rsidR="00C24E1D" w:rsidRPr="00E2050B" w:rsidRDefault="00C24E1D" w:rsidP="00C24E1D">
      <w:pPr>
        <w:pStyle w:val="Prrafodelista"/>
        <w:spacing w:after="0" w:line="240" w:lineRule="auto"/>
        <w:jc w:val="both"/>
        <w:rPr>
          <w:rFonts w:asciiTheme="majorHAnsi" w:hAnsiTheme="majorHAnsi" w:cstheme="majorHAnsi"/>
          <w:b/>
          <w:sz w:val="18"/>
          <w:szCs w:val="18"/>
        </w:rPr>
      </w:pPr>
    </w:p>
    <w:p w14:paraId="6DC7E8CF" w14:textId="04F9F3C4" w:rsidR="00C24E1D" w:rsidRPr="00CD149E" w:rsidRDefault="002944A6" w:rsidP="00882E8E">
      <w:pPr>
        <w:pStyle w:val="Prrafodelista"/>
        <w:numPr>
          <w:ilvl w:val="1"/>
          <w:numId w:val="8"/>
        </w:numPr>
        <w:spacing w:after="0" w:line="240" w:lineRule="auto"/>
        <w:ind w:left="1418" w:hanging="425"/>
        <w:jc w:val="both"/>
        <w:rPr>
          <w:rFonts w:asciiTheme="majorHAnsi" w:hAnsiTheme="majorHAnsi" w:cstheme="majorHAnsi"/>
          <w:sz w:val="18"/>
          <w:szCs w:val="18"/>
        </w:rPr>
      </w:pPr>
      <w:r w:rsidRPr="00CD149E">
        <w:rPr>
          <w:rFonts w:asciiTheme="majorHAnsi" w:hAnsiTheme="majorHAnsi" w:cstheme="majorHAnsi"/>
          <w:sz w:val="18"/>
          <w:szCs w:val="18"/>
        </w:rPr>
        <w:t>Existe un límite al número de personas que un individuo puede administrar efectivamente.</w:t>
      </w:r>
    </w:p>
    <w:p w14:paraId="04095DA7" w14:textId="50D5C148" w:rsidR="002944A6" w:rsidRPr="00E2050B" w:rsidRDefault="002944A6" w:rsidP="00882E8E">
      <w:pPr>
        <w:pStyle w:val="Prrafodelista"/>
        <w:numPr>
          <w:ilvl w:val="1"/>
          <w:numId w:val="8"/>
        </w:numPr>
        <w:spacing w:after="0" w:line="240" w:lineRule="auto"/>
        <w:ind w:left="1418" w:hanging="425"/>
        <w:jc w:val="both"/>
        <w:rPr>
          <w:rFonts w:asciiTheme="majorHAnsi" w:hAnsiTheme="majorHAnsi" w:cstheme="majorHAnsi"/>
          <w:sz w:val="18"/>
          <w:szCs w:val="18"/>
        </w:rPr>
      </w:pPr>
      <w:r w:rsidRPr="00E2050B">
        <w:rPr>
          <w:rFonts w:asciiTheme="majorHAnsi" w:hAnsiTheme="majorHAnsi" w:cstheme="majorHAnsi"/>
          <w:sz w:val="18"/>
          <w:szCs w:val="18"/>
        </w:rPr>
        <w:t xml:space="preserve">Todas </w:t>
      </w:r>
      <w:r w:rsidR="00176D3E" w:rsidRPr="00E2050B">
        <w:rPr>
          <w:rFonts w:asciiTheme="majorHAnsi" w:hAnsiTheme="majorHAnsi" w:cstheme="majorHAnsi"/>
          <w:sz w:val="18"/>
          <w:szCs w:val="18"/>
        </w:rPr>
        <w:t>las áreas dentro de la organización deben estar claramente divididas.</w:t>
      </w:r>
    </w:p>
    <w:p w14:paraId="3364BC80" w14:textId="4E900E5F" w:rsidR="00176D3E" w:rsidRPr="00E2050B" w:rsidRDefault="00100DEE" w:rsidP="00882E8E">
      <w:pPr>
        <w:pStyle w:val="Prrafodelista"/>
        <w:numPr>
          <w:ilvl w:val="1"/>
          <w:numId w:val="8"/>
        </w:numPr>
        <w:spacing w:after="0" w:line="240" w:lineRule="auto"/>
        <w:ind w:left="1418" w:hanging="425"/>
        <w:jc w:val="both"/>
        <w:rPr>
          <w:rFonts w:asciiTheme="majorHAnsi" w:hAnsiTheme="majorHAnsi" w:cstheme="majorHAnsi"/>
          <w:sz w:val="18"/>
          <w:szCs w:val="18"/>
        </w:rPr>
      </w:pPr>
      <w:r w:rsidRPr="00E2050B">
        <w:rPr>
          <w:rFonts w:asciiTheme="majorHAnsi" w:hAnsiTheme="majorHAnsi" w:cstheme="majorHAnsi"/>
          <w:sz w:val="18"/>
          <w:szCs w:val="18"/>
        </w:rPr>
        <w:t>Cada función administrativa debe tener un espacio plenamente definido para poder trabajar.</w:t>
      </w:r>
    </w:p>
    <w:p w14:paraId="078433B3" w14:textId="16455442" w:rsidR="00100DEE" w:rsidRPr="00E2050B" w:rsidRDefault="00100DEE" w:rsidP="00882E8E">
      <w:pPr>
        <w:pStyle w:val="Prrafodelista"/>
        <w:numPr>
          <w:ilvl w:val="1"/>
          <w:numId w:val="8"/>
        </w:numPr>
        <w:spacing w:after="0" w:line="240" w:lineRule="auto"/>
        <w:ind w:left="1418" w:hanging="425"/>
        <w:jc w:val="both"/>
        <w:rPr>
          <w:rFonts w:asciiTheme="majorHAnsi" w:hAnsiTheme="majorHAnsi" w:cstheme="majorHAnsi"/>
          <w:sz w:val="18"/>
          <w:szCs w:val="18"/>
        </w:rPr>
      </w:pPr>
      <w:r w:rsidRPr="00E2050B">
        <w:rPr>
          <w:rFonts w:asciiTheme="majorHAnsi" w:hAnsiTheme="majorHAnsi" w:cstheme="majorHAnsi"/>
          <w:sz w:val="18"/>
          <w:szCs w:val="18"/>
        </w:rPr>
        <w:t>Ninguna de las anteriores.</w:t>
      </w:r>
    </w:p>
    <w:p w14:paraId="7CBE14EE" w14:textId="6532A480" w:rsidR="00100DEE" w:rsidRPr="00E2050B" w:rsidRDefault="00100DEE" w:rsidP="00100DEE">
      <w:pPr>
        <w:spacing w:after="0" w:line="240" w:lineRule="auto"/>
        <w:jc w:val="both"/>
        <w:rPr>
          <w:rFonts w:asciiTheme="majorHAnsi" w:hAnsiTheme="majorHAnsi" w:cstheme="majorHAnsi"/>
          <w:sz w:val="18"/>
          <w:szCs w:val="18"/>
        </w:rPr>
      </w:pPr>
    </w:p>
    <w:p w14:paraId="6DE58331" w14:textId="362C3732" w:rsidR="00B373E2" w:rsidRPr="00E2050B" w:rsidRDefault="00E2050B" w:rsidP="00B373E2">
      <w:pPr>
        <w:pStyle w:val="Prrafodelista"/>
        <w:numPr>
          <w:ilvl w:val="0"/>
          <w:numId w:val="8"/>
        </w:numPr>
        <w:spacing w:after="0" w:line="240" w:lineRule="auto"/>
        <w:jc w:val="both"/>
        <w:rPr>
          <w:rFonts w:asciiTheme="majorHAnsi" w:hAnsiTheme="majorHAnsi" w:cstheme="majorHAnsi"/>
          <w:b/>
          <w:sz w:val="18"/>
          <w:szCs w:val="18"/>
        </w:rPr>
      </w:pPr>
      <w:r w:rsidRPr="00E2050B">
        <w:rPr>
          <w:rFonts w:asciiTheme="majorHAnsi" w:hAnsiTheme="majorHAnsi" w:cstheme="majorHAnsi"/>
          <w:b/>
          <w:sz w:val="18"/>
          <w:szCs w:val="18"/>
        </w:rPr>
        <w:t xml:space="preserve">(5) </w:t>
      </w:r>
      <w:r w:rsidR="0035480F" w:rsidRPr="00E2050B">
        <w:rPr>
          <w:rFonts w:asciiTheme="majorHAnsi" w:hAnsiTheme="majorHAnsi" w:cstheme="majorHAnsi"/>
          <w:b/>
          <w:sz w:val="18"/>
          <w:szCs w:val="18"/>
        </w:rPr>
        <w:t>Un organigrama es</w:t>
      </w:r>
      <w:r w:rsidR="00B373E2" w:rsidRPr="00E2050B">
        <w:rPr>
          <w:rFonts w:asciiTheme="majorHAnsi" w:hAnsiTheme="majorHAnsi" w:cstheme="majorHAnsi"/>
          <w:b/>
          <w:sz w:val="18"/>
          <w:szCs w:val="18"/>
        </w:rPr>
        <w:t>:</w:t>
      </w:r>
    </w:p>
    <w:p w14:paraId="561A67F6" w14:textId="4B3C6AFE" w:rsidR="0035480F" w:rsidRPr="00E2050B" w:rsidRDefault="0035480F" w:rsidP="009361F8">
      <w:pPr>
        <w:spacing w:after="0" w:line="240" w:lineRule="auto"/>
        <w:jc w:val="both"/>
        <w:rPr>
          <w:rFonts w:asciiTheme="majorHAnsi" w:hAnsiTheme="majorHAnsi" w:cstheme="majorHAnsi"/>
          <w:sz w:val="18"/>
          <w:szCs w:val="18"/>
        </w:rPr>
      </w:pPr>
    </w:p>
    <w:p w14:paraId="4D50EDF7" w14:textId="7C790E5C" w:rsidR="009361F8" w:rsidRPr="00E2050B" w:rsidRDefault="00564B51" w:rsidP="00882E8E">
      <w:pPr>
        <w:pStyle w:val="Prrafodelista"/>
        <w:numPr>
          <w:ilvl w:val="1"/>
          <w:numId w:val="8"/>
        </w:numPr>
        <w:spacing w:after="0" w:line="240" w:lineRule="auto"/>
        <w:ind w:left="1418" w:hanging="425"/>
        <w:jc w:val="both"/>
        <w:rPr>
          <w:rFonts w:asciiTheme="majorHAnsi" w:hAnsiTheme="majorHAnsi" w:cstheme="majorHAnsi"/>
          <w:sz w:val="18"/>
          <w:szCs w:val="18"/>
        </w:rPr>
      </w:pPr>
      <w:r w:rsidRPr="00E2050B">
        <w:rPr>
          <w:rFonts w:asciiTheme="majorHAnsi" w:hAnsiTheme="majorHAnsi" w:cstheme="majorHAnsi"/>
          <w:sz w:val="18"/>
          <w:szCs w:val="18"/>
        </w:rPr>
        <w:t>La representación gráfica de las relaciones de responsabilidad y autoridad.</w:t>
      </w:r>
    </w:p>
    <w:p w14:paraId="34C60734" w14:textId="6120DFA0" w:rsidR="009361F8" w:rsidRPr="00E2050B" w:rsidRDefault="008D5270" w:rsidP="00882E8E">
      <w:pPr>
        <w:pStyle w:val="Prrafodelista"/>
        <w:numPr>
          <w:ilvl w:val="1"/>
          <w:numId w:val="8"/>
        </w:numPr>
        <w:spacing w:after="0" w:line="240" w:lineRule="auto"/>
        <w:ind w:left="1418" w:hanging="425"/>
        <w:jc w:val="both"/>
        <w:rPr>
          <w:rFonts w:asciiTheme="majorHAnsi" w:hAnsiTheme="majorHAnsi" w:cstheme="majorHAnsi"/>
          <w:sz w:val="18"/>
          <w:szCs w:val="18"/>
        </w:rPr>
      </w:pPr>
      <w:r w:rsidRPr="00E2050B">
        <w:rPr>
          <w:rFonts w:asciiTheme="majorHAnsi" w:hAnsiTheme="majorHAnsi" w:cstheme="majorHAnsi"/>
          <w:sz w:val="18"/>
          <w:szCs w:val="18"/>
        </w:rPr>
        <w:t>La unión de diversas áreas de las empresas, a través de líneas que demuestran jerarquía.</w:t>
      </w:r>
    </w:p>
    <w:p w14:paraId="2C0F3401" w14:textId="56C57534" w:rsidR="009361F8" w:rsidRPr="00CD149E" w:rsidRDefault="009B15D4" w:rsidP="00882E8E">
      <w:pPr>
        <w:pStyle w:val="Prrafodelista"/>
        <w:numPr>
          <w:ilvl w:val="1"/>
          <w:numId w:val="8"/>
        </w:numPr>
        <w:spacing w:after="0" w:line="240" w:lineRule="auto"/>
        <w:ind w:left="1418" w:hanging="425"/>
        <w:jc w:val="both"/>
        <w:rPr>
          <w:rFonts w:asciiTheme="majorHAnsi" w:hAnsiTheme="majorHAnsi" w:cstheme="majorHAnsi"/>
          <w:sz w:val="18"/>
          <w:szCs w:val="18"/>
        </w:rPr>
      </w:pPr>
      <w:r w:rsidRPr="00CD149E">
        <w:rPr>
          <w:rFonts w:asciiTheme="majorHAnsi" w:hAnsiTheme="majorHAnsi" w:cstheme="majorHAnsi"/>
          <w:sz w:val="18"/>
          <w:szCs w:val="18"/>
        </w:rPr>
        <w:t xml:space="preserve">La representación gráfica de la división ordenada y </w:t>
      </w:r>
      <w:r w:rsidR="00E304F6" w:rsidRPr="00CD149E">
        <w:rPr>
          <w:rFonts w:asciiTheme="majorHAnsi" w:hAnsiTheme="majorHAnsi" w:cstheme="majorHAnsi"/>
          <w:sz w:val="18"/>
          <w:szCs w:val="18"/>
        </w:rPr>
        <w:t>sistemática de las unidades de trabajo</w:t>
      </w:r>
      <w:r w:rsidR="009361F8" w:rsidRPr="00CD149E">
        <w:rPr>
          <w:rFonts w:asciiTheme="majorHAnsi" w:hAnsiTheme="majorHAnsi" w:cstheme="majorHAnsi"/>
          <w:sz w:val="18"/>
          <w:szCs w:val="18"/>
        </w:rPr>
        <w:t>.</w:t>
      </w:r>
    </w:p>
    <w:p w14:paraId="5E4AC33B" w14:textId="03C3DBD8" w:rsidR="009361F8" w:rsidRPr="00E2050B" w:rsidRDefault="00782EB9" w:rsidP="00882E8E">
      <w:pPr>
        <w:pStyle w:val="Prrafodelista"/>
        <w:numPr>
          <w:ilvl w:val="1"/>
          <w:numId w:val="8"/>
        </w:numPr>
        <w:spacing w:after="0" w:line="240" w:lineRule="auto"/>
        <w:ind w:left="1418" w:hanging="425"/>
        <w:jc w:val="both"/>
        <w:rPr>
          <w:rFonts w:asciiTheme="majorHAnsi" w:hAnsiTheme="majorHAnsi" w:cstheme="majorHAnsi"/>
          <w:sz w:val="18"/>
          <w:szCs w:val="18"/>
        </w:rPr>
      </w:pPr>
      <w:r w:rsidRPr="00E2050B">
        <w:rPr>
          <w:rFonts w:asciiTheme="majorHAnsi" w:hAnsiTheme="majorHAnsi" w:cstheme="majorHAnsi"/>
          <w:sz w:val="18"/>
          <w:szCs w:val="18"/>
        </w:rPr>
        <w:t>Un conjunto de áreas</w:t>
      </w:r>
      <w:r w:rsidR="007641D1" w:rsidRPr="00E2050B">
        <w:rPr>
          <w:rFonts w:asciiTheme="majorHAnsi" w:hAnsiTheme="majorHAnsi" w:cstheme="majorHAnsi"/>
          <w:sz w:val="18"/>
          <w:szCs w:val="18"/>
        </w:rPr>
        <w:t xml:space="preserve"> conectadas entre </w:t>
      </w:r>
      <w:proofErr w:type="spellStart"/>
      <w:r w:rsidR="007641D1" w:rsidRPr="00E2050B">
        <w:rPr>
          <w:rFonts w:asciiTheme="majorHAnsi" w:hAnsiTheme="majorHAnsi" w:cstheme="majorHAnsi"/>
          <w:sz w:val="18"/>
          <w:szCs w:val="18"/>
        </w:rPr>
        <w:t>si</w:t>
      </w:r>
      <w:proofErr w:type="spellEnd"/>
      <w:r w:rsidR="007641D1" w:rsidRPr="00E2050B">
        <w:rPr>
          <w:rFonts w:asciiTheme="majorHAnsi" w:hAnsiTheme="majorHAnsi" w:cstheme="majorHAnsi"/>
          <w:sz w:val="18"/>
          <w:szCs w:val="18"/>
        </w:rPr>
        <w:t>,</w:t>
      </w:r>
      <w:r w:rsidRPr="00E2050B">
        <w:rPr>
          <w:rFonts w:asciiTheme="majorHAnsi" w:hAnsiTheme="majorHAnsi" w:cstheme="majorHAnsi"/>
          <w:sz w:val="18"/>
          <w:szCs w:val="18"/>
        </w:rPr>
        <w:t xml:space="preserve"> que representan la realidad </w:t>
      </w:r>
      <w:r w:rsidR="00BD4166" w:rsidRPr="00E2050B">
        <w:rPr>
          <w:rFonts w:asciiTheme="majorHAnsi" w:hAnsiTheme="majorHAnsi" w:cstheme="majorHAnsi"/>
          <w:sz w:val="18"/>
          <w:szCs w:val="18"/>
        </w:rPr>
        <w:t>de una Organiza</w:t>
      </w:r>
      <w:r w:rsidR="007641D1" w:rsidRPr="00E2050B">
        <w:rPr>
          <w:rFonts w:asciiTheme="majorHAnsi" w:hAnsiTheme="majorHAnsi" w:cstheme="majorHAnsi"/>
          <w:sz w:val="18"/>
          <w:szCs w:val="18"/>
        </w:rPr>
        <w:t>ción.</w:t>
      </w:r>
    </w:p>
    <w:p w14:paraId="0BD59290" w14:textId="77777777" w:rsidR="007641D1" w:rsidRPr="00E2050B" w:rsidRDefault="007641D1" w:rsidP="007641D1">
      <w:pPr>
        <w:pStyle w:val="Prrafodelista"/>
        <w:spacing w:after="0" w:line="240" w:lineRule="auto"/>
        <w:ind w:left="1134"/>
        <w:jc w:val="both"/>
        <w:rPr>
          <w:rFonts w:asciiTheme="majorHAnsi" w:hAnsiTheme="majorHAnsi" w:cstheme="majorHAnsi"/>
          <w:sz w:val="18"/>
          <w:szCs w:val="18"/>
        </w:rPr>
      </w:pPr>
    </w:p>
    <w:p w14:paraId="0CA12219" w14:textId="467F9135" w:rsidR="004F0C1C" w:rsidRPr="00E2050B" w:rsidRDefault="00E2050B" w:rsidP="004F0C1C">
      <w:pPr>
        <w:pStyle w:val="Prrafodelista"/>
        <w:numPr>
          <w:ilvl w:val="0"/>
          <w:numId w:val="8"/>
        </w:numPr>
        <w:spacing w:after="0" w:line="240" w:lineRule="auto"/>
        <w:jc w:val="both"/>
        <w:rPr>
          <w:rFonts w:asciiTheme="majorHAnsi" w:hAnsiTheme="majorHAnsi" w:cstheme="majorHAnsi"/>
          <w:b/>
          <w:sz w:val="18"/>
          <w:szCs w:val="18"/>
        </w:rPr>
      </w:pPr>
      <w:r w:rsidRPr="00E2050B">
        <w:rPr>
          <w:rFonts w:asciiTheme="majorHAnsi" w:hAnsiTheme="majorHAnsi" w:cstheme="majorHAnsi"/>
          <w:b/>
          <w:sz w:val="18"/>
          <w:szCs w:val="18"/>
        </w:rPr>
        <w:t xml:space="preserve">(5) </w:t>
      </w:r>
      <w:r w:rsidR="00C336BD" w:rsidRPr="00E2050B">
        <w:rPr>
          <w:rFonts w:asciiTheme="majorHAnsi" w:hAnsiTheme="majorHAnsi" w:cstheme="majorHAnsi"/>
          <w:b/>
          <w:sz w:val="18"/>
          <w:szCs w:val="18"/>
        </w:rPr>
        <w:t xml:space="preserve">Conteste verdadero </w:t>
      </w:r>
      <w:r w:rsidR="002850F0" w:rsidRPr="00E2050B">
        <w:rPr>
          <w:rFonts w:asciiTheme="majorHAnsi" w:hAnsiTheme="majorHAnsi" w:cstheme="majorHAnsi"/>
          <w:b/>
          <w:sz w:val="18"/>
          <w:szCs w:val="18"/>
        </w:rPr>
        <w:t xml:space="preserve">(V) </w:t>
      </w:r>
      <w:r w:rsidR="00C336BD" w:rsidRPr="00E2050B">
        <w:rPr>
          <w:rFonts w:asciiTheme="majorHAnsi" w:hAnsiTheme="majorHAnsi" w:cstheme="majorHAnsi"/>
          <w:b/>
          <w:sz w:val="18"/>
          <w:szCs w:val="18"/>
        </w:rPr>
        <w:t>o falso</w:t>
      </w:r>
      <w:r w:rsidR="002850F0" w:rsidRPr="00E2050B">
        <w:rPr>
          <w:rFonts w:asciiTheme="majorHAnsi" w:hAnsiTheme="majorHAnsi" w:cstheme="majorHAnsi"/>
          <w:b/>
          <w:sz w:val="18"/>
          <w:szCs w:val="18"/>
        </w:rPr>
        <w:t xml:space="preserve"> (F)</w:t>
      </w:r>
      <w:r w:rsidR="00471C3A" w:rsidRPr="00E2050B">
        <w:rPr>
          <w:rFonts w:asciiTheme="majorHAnsi" w:hAnsiTheme="majorHAnsi" w:cstheme="majorHAnsi"/>
          <w:b/>
          <w:sz w:val="18"/>
          <w:szCs w:val="18"/>
        </w:rPr>
        <w:t xml:space="preserve"> las </w:t>
      </w:r>
      <w:r w:rsidRPr="00E2050B">
        <w:rPr>
          <w:rFonts w:asciiTheme="majorHAnsi" w:hAnsiTheme="majorHAnsi" w:cstheme="majorHAnsi"/>
          <w:b/>
          <w:sz w:val="18"/>
          <w:szCs w:val="18"/>
        </w:rPr>
        <w:t>siguientes afirmaciones</w:t>
      </w:r>
      <w:r w:rsidR="00471C3A" w:rsidRPr="00E2050B">
        <w:rPr>
          <w:rFonts w:asciiTheme="majorHAnsi" w:hAnsiTheme="majorHAnsi" w:cstheme="majorHAnsi"/>
          <w:b/>
          <w:sz w:val="18"/>
          <w:szCs w:val="18"/>
        </w:rPr>
        <w:t xml:space="preserve"> sobre los organigramas</w:t>
      </w:r>
      <w:r w:rsidR="004F0C1C" w:rsidRPr="00E2050B">
        <w:rPr>
          <w:rFonts w:asciiTheme="majorHAnsi" w:hAnsiTheme="majorHAnsi" w:cstheme="majorHAnsi"/>
          <w:b/>
          <w:sz w:val="18"/>
          <w:szCs w:val="18"/>
        </w:rPr>
        <w:t>:</w:t>
      </w:r>
    </w:p>
    <w:p w14:paraId="4C909A10" w14:textId="627324D6" w:rsidR="00C336BD" w:rsidRPr="00E2050B" w:rsidRDefault="00C336BD" w:rsidP="00C336BD">
      <w:pPr>
        <w:pStyle w:val="Prrafodelista"/>
        <w:spacing w:after="0" w:line="240" w:lineRule="auto"/>
        <w:jc w:val="both"/>
        <w:rPr>
          <w:rFonts w:asciiTheme="majorHAnsi" w:hAnsiTheme="majorHAnsi" w:cstheme="majorHAnsi"/>
          <w:b/>
          <w:sz w:val="18"/>
          <w:szCs w:val="18"/>
        </w:rPr>
      </w:pP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8773"/>
        <w:gridCol w:w="561"/>
      </w:tblGrid>
      <w:tr w:rsidR="002850F0" w:rsidRPr="00E2050B" w14:paraId="68B016F9" w14:textId="77777777" w:rsidTr="006904B9">
        <w:tc>
          <w:tcPr>
            <w:tcW w:w="8773" w:type="dxa"/>
          </w:tcPr>
          <w:p w14:paraId="3F635B02" w14:textId="70BB9C6E" w:rsidR="002850F0" w:rsidRPr="00E2050B" w:rsidRDefault="006B5571" w:rsidP="006B5571">
            <w:pPr>
              <w:jc w:val="both"/>
              <w:rPr>
                <w:rFonts w:asciiTheme="majorHAnsi" w:hAnsiTheme="majorHAnsi" w:cstheme="majorHAnsi"/>
                <w:sz w:val="18"/>
                <w:szCs w:val="18"/>
              </w:rPr>
            </w:pPr>
            <w:r w:rsidRPr="00E2050B">
              <w:rPr>
                <w:rFonts w:asciiTheme="majorHAnsi" w:hAnsiTheme="majorHAnsi" w:cstheme="majorHAnsi"/>
                <w:sz w:val="18"/>
                <w:szCs w:val="18"/>
              </w:rPr>
              <w:t xml:space="preserve">a. </w:t>
            </w:r>
            <w:r w:rsidR="00AD06E8" w:rsidRPr="00E2050B">
              <w:rPr>
                <w:rFonts w:asciiTheme="majorHAnsi" w:hAnsiTheme="majorHAnsi" w:cstheme="majorHAnsi"/>
                <w:sz w:val="18"/>
                <w:szCs w:val="18"/>
              </w:rPr>
              <w:t>Todos los rect</w:t>
            </w:r>
            <w:r w:rsidR="00471C3A" w:rsidRPr="00E2050B">
              <w:rPr>
                <w:rFonts w:asciiTheme="majorHAnsi" w:hAnsiTheme="majorHAnsi" w:cstheme="majorHAnsi"/>
                <w:sz w:val="18"/>
                <w:szCs w:val="18"/>
              </w:rPr>
              <w:t xml:space="preserve">ángulos </w:t>
            </w:r>
            <w:r w:rsidR="003335C0" w:rsidRPr="00E2050B">
              <w:rPr>
                <w:rFonts w:asciiTheme="majorHAnsi" w:hAnsiTheme="majorHAnsi" w:cstheme="majorHAnsi"/>
                <w:sz w:val="18"/>
                <w:szCs w:val="18"/>
              </w:rPr>
              <w:t>deben tener</w:t>
            </w:r>
            <w:r w:rsidR="00C03097" w:rsidRPr="00E2050B">
              <w:rPr>
                <w:rFonts w:asciiTheme="majorHAnsi" w:hAnsiTheme="majorHAnsi" w:cstheme="majorHAnsi"/>
                <w:sz w:val="18"/>
                <w:szCs w:val="18"/>
              </w:rPr>
              <w:t xml:space="preserve"> dimensiones semejantes, inclusive los de la gerencia</w:t>
            </w:r>
          </w:p>
        </w:tc>
        <w:tc>
          <w:tcPr>
            <w:tcW w:w="561" w:type="dxa"/>
          </w:tcPr>
          <w:p w14:paraId="61A74287" w14:textId="4E5AA1FE" w:rsidR="002850F0" w:rsidRPr="00E2050B" w:rsidRDefault="002850F0" w:rsidP="00836FDF">
            <w:pPr>
              <w:pStyle w:val="Prrafodelista"/>
              <w:ind w:left="0"/>
              <w:jc w:val="center"/>
              <w:rPr>
                <w:rFonts w:asciiTheme="majorHAnsi" w:hAnsiTheme="majorHAnsi" w:cstheme="majorHAnsi"/>
                <w:b/>
                <w:sz w:val="18"/>
                <w:szCs w:val="18"/>
                <w:highlight w:val="yellow"/>
              </w:rPr>
            </w:pPr>
          </w:p>
        </w:tc>
      </w:tr>
      <w:tr w:rsidR="002850F0" w:rsidRPr="00E2050B" w14:paraId="2DB5EBEA" w14:textId="77777777" w:rsidTr="006904B9">
        <w:tc>
          <w:tcPr>
            <w:tcW w:w="8773" w:type="dxa"/>
          </w:tcPr>
          <w:p w14:paraId="466E37CE" w14:textId="23F27C6C" w:rsidR="002850F0" w:rsidRPr="00E2050B" w:rsidRDefault="006B5571" w:rsidP="00C336BD">
            <w:pPr>
              <w:pStyle w:val="Prrafodelista"/>
              <w:ind w:left="0"/>
              <w:jc w:val="both"/>
              <w:rPr>
                <w:rFonts w:asciiTheme="majorHAnsi" w:hAnsiTheme="majorHAnsi" w:cstheme="majorHAnsi"/>
                <w:sz w:val="18"/>
                <w:szCs w:val="18"/>
              </w:rPr>
            </w:pPr>
            <w:r w:rsidRPr="00E2050B">
              <w:rPr>
                <w:rFonts w:asciiTheme="majorHAnsi" w:hAnsiTheme="majorHAnsi" w:cstheme="majorHAnsi"/>
                <w:sz w:val="18"/>
                <w:szCs w:val="18"/>
              </w:rPr>
              <w:t xml:space="preserve">b. </w:t>
            </w:r>
            <w:r w:rsidR="00F53CAF" w:rsidRPr="00E2050B">
              <w:rPr>
                <w:rFonts w:asciiTheme="majorHAnsi" w:hAnsiTheme="majorHAnsi" w:cstheme="majorHAnsi"/>
                <w:sz w:val="18"/>
                <w:szCs w:val="18"/>
              </w:rPr>
              <w:t>Las flecha</w:t>
            </w:r>
            <w:r w:rsidR="00B93630" w:rsidRPr="00E2050B">
              <w:rPr>
                <w:rFonts w:asciiTheme="majorHAnsi" w:hAnsiTheme="majorHAnsi" w:cstheme="majorHAnsi"/>
                <w:sz w:val="18"/>
                <w:szCs w:val="18"/>
              </w:rPr>
              <w:t xml:space="preserve">s </w:t>
            </w:r>
            <w:r w:rsidR="00F53CAF" w:rsidRPr="00E2050B">
              <w:rPr>
                <w:rFonts w:asciiTheme="majorHAnsi" w:hAnsiTheme="majorHAnsi" w:cstheme="majorHAnsi"/>
                <w:sz w:val="18"/>
                <w:szCs w:val="18"/>
              </w:rPr>
              <w:t xml:space="preserve">reflejan </w:t>
            </w:r>
            <w:r w:rsidR="00836FDF" w:rsidRPr="00E2050B">
              <w:rPr>
                <w:rFonts w:asciiTheme="majorHAnsi" w:hAnsiTheme="majorHAnsi" w:cstheme="majorHAnsi"/>
                <w:sz w:val="18"/>
                <w:szCs w:val="18"/>
              </w:rPr>
              <w:t>le dirección de la autoridad</w:t>
            </w:r>
          </w:p>
        </w:tc>
        <w:tc>
          <w:tcPr>
            <w:tcW w:w="561" w:type="dxa"/>
          </w:tcPr>
          <w:p w14:paraId="0D5FC284" w14:textId="06056EC2" w:rsidR="002850F0" w:rsidRPr="00E2050B" w:rsidRDefault="002850F0" w:rsidP="00836FDF">
            <w:pPr>
              <w:pStyle w:val="Prrafodelista"/>
              <w:ind w:left="0"/>
              <w:jc w:val="center"/>
              <w:rPr>
                <w:rFonts w:asciiTheme="majorHAnsi" w:hAnsiTheme="majorHAnsi" w:cstheme="majorHAnsi"/>
                <w:b/>
                <w:sz w:val="18"/>
                <w:szCs w:val="18"/>
                <w:highlight w:val="yellow"/>
              </w:rPr>
            </w:pPr>
          </w:p>
        </w:tc>
      </w:tr>
      <w:tr w:rsidR="002850F0" w:rsidRPr="00E2050B" w14:paraId="31472D00" w14:textId="77777777" w:rsidTr="006904B9">
        <w:tc>
          <w:tcPr>
            <w:tcW w:w="8773" w:type="dxa"/>
          </w:tcPr>
          <w:p w14:paraId="37283F0F" w14:textId="0F786EFC" w:rsidR="002850F0" w:rsidRPr="00E2050B" w:rsidRDefault="006B5571" w:rsidP="00C336BD">
            <w:pPr>
              <w:pStyle w:val="Prrafodelista"/>
              <w:ind w:left="0"/>
              <w:jc w:val="both"/>
              <w:rPr>
                <w:rFonts w:asciiTheme="majorHAnsi" w:hAnsiTheme="majorHAnsi" w:cstheme="majorHAnsi"/>
                <w:sz w:val="18"/>
                <w:szCs w:val="18"/>
              </w:rPr>
            </w:pPr>
            <w:r w:rsidRPr="00E2050B">
              <w:rPr>
                <w:rFonts w:asciiTheme="majorHAnsi" w:hAnsiTheme="majorHAnsi" w:cstheme="majorHAnsi"/>
                <w:sz w:val="18"/>
                <w:szCs w:val="18"/>
              </w:rPr>
              <w:t xml:space="preserve">c. </w:t>
            </w:r>
            <w:r w:rsidR="009E5C06" w:rsidRPr="00E2050B">
              <w:rPr>
                <w:rFonts w:asciiTheme="majorHAnsi" w:hAnsiTheme="majorHAnsi" w:cstheme="majorHAnsi"/>
                <w:sz w:val="18"/>
                <w:szCs w:val="18"/>
              </w:rPr>
              <w:t>Una línea más gruesa</w:t>
            </w:r>
            <w:r w:rsidR="00B93630" w:rsidRPr="00E2050B">
              <w:rPr>
                <w:rFonts w:asciiTheme="majorHAnsi" w:hAnsiTheme="majorHAnsi" w:cstheme="majorHAnsi"/>
                <w:sz w:val="18"/>
                <w:szCs w:val="18"/>
              </w:rPr>
              <w:t xml:space="preserve"> refleja mayor grado de autoridad y responsabilidad</w:t>
            </w:r>
          </w:p>
        </w:tc>
        <w:tc>
          <w:tcPr>
            <w:tcW w:w="561" w:type="dxa"/>
          </w:tcPr>
          <w:p w14:paraId="1E07EE21" w14:textId="1976C805" w:rsidR="002850F0" w:rsidRPr="00E2050B" w:rsidRDefault="002850F0" w:rsidP="00836FDF">
            <w:pPr>
              <w:pStyle w:val="Prrafodelista"/>
              <w:ind w:left="0"/>
              <w:jc w:val="center"/>
              <w:rPr>
                <w:rFonts w:asciiTheme="majorHAnsi" w:hAnsiTheme="majorHAnsi" w:cstheme="majorHAnsi"/>
                <w:b/>
                <w:sz w:val="18"/>
                <w:szCs w:val="18"/>
                <w:highlight w:val="yellow"/>
              </w:rPr>
            </w:pPr>
          </w:p>
        </w:tc>
      </w:tr>
      <w:tr w:rsidR="002850F0" w:rsidRPr="00E2050B" w14:paraId="14DC0C60" w14:textId="77777777" w:rsidTr="006904B9">
        <w:tc>
          <w:tcPr>
            <w:tcW w:w="8773" w:type="dxa"/>
          </w:tcPr>
          <w:p w14:paraId="129617A5" w14:textId="0145C1FC" w:rsidR="002850F0" w:rsidRPr="00E2050B" w:rsidRDefault="006B5571" w:rsidP="00C336BD">
            <w:pPr>
              <w:pStyle w:val="Prrafodelista"/>
              <w:ind w:left="0"/>
              <w:jc w:val="both"/>
              <w:rPr>
                <w:rFonts w:asciiTheme="majorHAnsi" w:hAnsiTheme="majorHAnsi" w:cstheme="majorHAnsi"/>
                <w:sz w:val="18"/>
                <w:szCs w:val="18"/>
              </w:rPr>
            </w:pPr>
            <w:r w:rsidRPr="00E2050B">
              <w:rPr>
                <w:rFonts w:asciiTheme="majorHAnsi" w:hAnsiTheme="majorHAnsi" w:cstheme="majorHAnsi"/>
                <w:sz w:val="18"/>
                <w:szCs w:val="18"/>
              </w:rPr>
              <w:t>d.</w:t>
            </w:r>
            <w:r w:rsidR="00B93630" w:rsidRPr="00E2050B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="00096995" w:rsidRPr="00E2050B">
              <w:rPr>
                <w:rFonts w:asciiTheme="majorHAnsi" w:hAnsiTheme="majorHAnsi" w:cstheme="majorHAnsi"/>
                <w:sz w:val="18"/>
                <w:szCs w:val="18"/>
              </w:rPr>
              <w:t xml:space="preserve">La relación </w:t>
            </w:r>
            <w:r w:rsidR="00A81267" w:rsidRPr="00E2050B">
              <w:rPr>
                <w:rFonts w:asciiTheme="majorHAnsi" w:hAnsiTheme="majorHAnsi" w:cstheme="majorHAnsi"/>
                <w:sz w:val="18"/>
                <w:szCs w:val="18"/>
              </w:rPr>
              <w:t xml:space="preserve">de </w:t>
            </w:r>
            <w:r w:rsidR="005D4D45" w:rsidRPr="00E2050B">
              <w:rPr>
                <w:rFonts w:asciiTheme="majorHAnsi" w:hAnsiTheme="majorHAnsi" w:cstheme="majorHAnsi"/>
                <w:sz w:val="18"/>
                <w:szCs w:val="18"/>
              </w:rPr>
              <w:t>asesoría</w:t>
            </w:r>
            <w:r w:rsidR="00096995" w:rsidRPr="00E2050B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="00A81267" w:rsidRPr="00E2050B">
              <w:rPr>
                <w:rFonts w:asciiTheme="majorHAnsi" w:hAnsiTheme="majorHAnsi" w:cstheme="majorHAnsi"/>
                <w:sz w:val="18"/>
                <w:szCs w:val="18"/>
              </w:rPr>
              <w:t xml:space="preserve">ordena criterios </w:t>
            </w:r>
            <w:r w:rsidR="00833AC3" w:rsidRPr="00E2050B">
              <w:rPr>
                <w:rFonts w:asciiTheme="majorHAnsi" w:hAnsiTheme="majorHAnsi" w:cstheme="majorHAnsi"/>
                <w:sz w:val="18"/>
                <w:szCs w:val="18"/>
              </w:rPr>
              <w:t>para resolver asuntos a otras unidades</w:t>
            </w:r>
          </w:p>
        </w:tc>
        <w:tc>
          <w:tcPr>
            <w:tcW w:w="561" w:type="dxa"/>
          </w:tcPr>
          <w:p w14:paraId="2315C2BA" w14:textId="7CE41C7D" w:rsidR="002850F0" w:rsidRPr="00E2050B" w:rsidRDefault="002850F0" w:rsidP="00836FDF">
            <w:pPr>
              <w:pStyle w:val="Prrafodelista"/>
              <w:ind w:left="0"/>
              <w:jc w:val="center"/>
              <w:rPr>
                <w:rFonts w:asciiTheme="majorHAnsi" w:hAnsiTheme="majorHAnsi" w:cstheme="majorHAnsi"/>
                <w:b/>
                <w:sz w:val="18"/>
                <w:szCs w:val="18"/>
                <w:highlight w:val="yellow"/>
              </w:rPr>
            </w:pPr>
          </w:p>
        </w:tc>
      </w:tr>
      <w:tr w:rsidR="002850F0" w:rsidRPr="00E2050B" w14:paraId="5BE00B02" w14:textId="77777777" w:rsidTr="006904B9">
        <w:tc>
          <w:tcPr>
            <w:tcW w:w="8773" w:type="dxa"/>
          </w:tcPr>
          <w:p w14:paraId="58D37832" w14:textId="2E1F2F76" w:rsidR="002850F0" w:rsidRPr="00E2050B" w:rsidRDefault="006B5571" w:rsidP="00C336BD">
            <w:pPr>
              <w:pStyle w:val="Prrafodelista"/>
              <w:ind w:left="0"/>
              <w:jc w:val="both"/>
              <w:rPr>
                <w:rFonts w:asciiTheme="majorHAnsi" w:hAnsiTheme="majorHAnsi" w:cstheme="majorHAnsi"/>
                <w:sz w:val="18"/>
                <w:szCs w:val="18"/>
              </w:rPr>
            </w:pPr>
            <w:r w:rsidRPr="00E2050B">
              <w:rPr>
                <w:rFonts w:asciiTheme="majorHAnsi" w:hAnsiTheme="majorHAnsi" w:cstheme="majorHAnsi"/>
                <w:sz w:val="18"/>
                <w:szCs w:val="18"/>
              </w:rPr>
              <w:t>e.</w:t>
            </w:r>
            <w:r w:rsidR="00372EA2" w:rsidRPr="00E2050B">
              <w:rPr>
                <w:rFonts w:asciiTheme="majorHAnsi" w:hAnsiTheme="majorHAnsi" w:cstheme="majorHAnsi"/>
                <w:sz w:val="18"/>
                <w:szCs w:val="18"/>
              </w:rPr>
              <w:t xml:space="preserve"> La responsabilidad de </w:t>
            </w:r>
            <w:r w:rsidR="006904B9" w:rsidRPr="00E2050B">
              <w:rPr>
                <w:rFonts w:asciiTheme="majorHAnsi" w:hAnsiTheme="majorHAnsi" w:cstheme="majorHAnsi"/>
                <w:sz w:val="18"/>
                <w:szCs w:val="18"/>
              </w:rPr>
              <w:t>reformar un organigrama de área recae sobre la gerencia de dicha área.</w:t>
            </w:r>
          </w:p>
        </w:tc>
        <w:tc>
          <w:tcPr>
            <w:tcW w:w="561" w:type="dxa"/>
          </w:tcPr>
          <w:p w14:paraId="43B6EE48" w14:textId="5625DBD9" w:rsidR="002850F0" w:rsidRPr="00E2050B" w:rsidRDefault="002850F0" w:rsidP="00836FDF">
            <w:pPr>
              <w:pStyle w:val="Prrafodelista"/>
              <w:ind w:left="0"/>
              <w:jc w:val="center"/>
              <w:rPr>
                <w:rFonts w:asciiTheme="majorHAnsi" w:hAnsiTheme="majorHAnsi" w:cstheme="majorHAnsi"/>
                <w:b/>
                <w:sz w:val="18"/>
                <w:szCs w:val="18"/>
                <w:highlight w:val="yellow"/>
              </w:rPr>
            </w:pPr>
          </w:p>
        </w:tc>
      </w:tr>
    </w:tbl>
    <w:p w14:paraId="76591B74" w14:textId="26F27E17" w:rsidR="00C336BD" w:rsidRPr="00E2050B" w:rsidRDefault="00C336BD" w:rsidP="00C336BD">
      <w:pPr>
        <w:pStyle w:val="Prrafodelista"/>
        <w:spacing w:after="0" w:line="240" w:lineRule="auto"/>
        <w:jc w:val="both"/>
        <w:rPr>
          <w:rFonts w:asciiTheme="majorHAnsi" w:hAnsiTheme="majorHAnsi" w:cstheme="majorHAnsi"/>
          <w:b/>
          <w:sz w:val="18"/>
          <w:szCs w:val="18"/>
        </w:rPr>
      </w:pPr>
    </w:p>
    <w:p w14:paraId="5E2A1B22" w14:textId="43025B42" w:rsidR="002662AA" w:rsidRPr="00E2050B" w:rsidRDefault="00E2050B" w:rsidP="002662AA">
      <w:pPr>
        <w:pStyle w:val="Prrafodelista"/>
        <w:numPr>
          <w:ilvl w:val="0"/>
          <w:numId w:val="8"/>
        </w:numPr>
        <w:spacing w:after="0" w:line="240" w:lineRule="auto"/>
        <w:jc w:val="both"/>
        <w:rPr>
          <w:rFonts w:asciiTheme="majorHAnsi" w:hAnsiTheme="majorHAnsi" w:cstheme="majorHAnsi"/>
          <w:b/>
          <w:sz w:val="18"/>
          <w:szCs w:val="18"/>
        </w:rPr>
      </w:pPr>
      <w:r w:rsidRPr="00E2050B">
        <w:rPr>
          <w:rFonts w:asciiTheme="majorHAnsi" w:hAnsiTheme="majorHAnsi" w:cstheme="majorHAnsi"/>
          <w:b/>
          <w:sz w:val="18"/>
          <w:szCs w:val="18"/>
        </w:rPr>
        <w:t xml:space="preserve">(5) </w:t>
      </w:r>
      <w:r w:rsidR="002662AA" w:rsidRPr="00E2050B">
        <w:rPr>
          <w:rFonts w:asciiTheme="majorHAnsi" w:hAnsiTheme="majorHAnsi" w:cstheme="majorHAnsi"/>
          <w:b/>
          <w:sz w:val="18"/>
          <w:szCs w:val="18"/>
        </w:rPr>
        <w:t>Se puede departamentalizar por:</w:t>
      </w:r>
      <w:r w:rsidR="005B01E1" w:rsidRPr="00E2050B">
        <w:rPr>
          <w:rFonts w:asciiTheme="majorHAnsi" w:hAnsiTheme="majorHAnsi" w:cstheme="majorHAnsi"/>
          <w:b/>
          <w:sz w:val="18"/>
          <w:szCs w:val="18"/>
        </w:rPr>
        <w:t xml:space="preserve"> (Cap. 2</w:t>
      </w:r>
      <w:proofErr w:type="gramStart"/>
      <w:r w:rsidR="005B01E1" w:rsidRPr="00E2050B">
        <w:rPr>
          <w:rFonts w:asciiTheme="majorHAnsi" w:hAnsiTheme="majorHAnsi" w:cstheme="majorHAnsi"/>
          <w:b/>
          <w:sz w:val="18"/>
          <w:szCs w:val="18"/>
        </w:rPr>
        <w:t>)</w:t>
      </w:r>
      <w:r w:rsidR="001C6ACB" w:rsidRPr="00E2050B">
        <w:rPr>
          <w:rFonts w:asciiTheme="majorHAnsi" w:hAnsiTheme="majorHAnsi" w:cstheme="majorHAnsi"/>
          <w:b/>
          <w:sz w:val="18"/>
          <w:szCs w:val="18"/>
        </w:rPr>
        <w:t xml:space="preserve">  (</w:t>
      </w:r>
      <w:proofErr w:type="gramEnd"/>
      <w:r w:rsidR="001C6ACB" w:rsidRPr="00E2050B">
        <w:rPr>
          <w:rFonts w:asciiTheme="majorHAnsi" w:hAnsiTheme="majorHAnsi" w:cstheme="majorHAnsi"/>
          <w:b/>
          <w:sz w:val="18"/>
          <w:szCs w:val="18"/>
        </w:rPr>
        <w:t>ok)</w:t>
      </w:r>
    </w:p>
    <w:p w14:paraId="67E1679D" w14:textId="03BB144C" w:rsidR="009361F8" w:rsidRPr="00E2050B" w:rsidRDefault="009361F8" w:rsidP="009361F8">
      <w:pPr>
        <w:spacing w:after="0" w:line="240" w:lineRule="auto"/>
        <w:jc w:val="both"/>
        <w:rPr>
          <w:rFonts w:asciiTheme="majorHAnsi" w:hAnsiTheme="majorHAnsi" w:cstheme="majorHAnsi"/>
          <w:sz w:val="18"/>
          <w:szCs w:val="18"/>
        </w:rPr>
      </w:pPr>
    </w:p>
    <w:p w14:paraId="5AE58476" w14:textId="619236C2" w:rsidR="00D911F8" w:rsidRPr="00E2050B" w:rsidRDefault="00D911F8" w:rsidP="00882E8E">
      <w:pPr>
        <w:pStyle w:val="Prrafodelista"/>
        <w:numPr>
          <w:ilvl w:val="1"/>
          <w:numId w:val="8"/>
        </w:numPr>
        <w:spacing w:after="0" w:line="240" w:lineRule="auto"/>
        <w:ind w:left="1418" w:hanging="425"/>
        <w:jc w:val="both"/>
        <w:rPr>
          <w:rFonts w:asciiTheme="majorHAnsi" w:hAnsiTheme="majorHAnsi" w:cstheme="majorHAnsi"/>
          <w:sz w:val="18"/>
          <w:szCs w:val="18"/>
        </w:rPr>
      </w:pPr>
      <w:r w:rsidRPr="00E2050B">
        <w:rPr>
          <w:rFonts w:asciiTheme="majorHAnsi" w:hAnsiTheme="majorHAnsi" w:cstheme="majorHAnsi"/>
          <w:sz w:val="18"/>
          <w:szCs w:val="18"/>
        </w:rPr>
        <w:t>Por producto</w:t>
      </w:r>
    </w:p>
    <w:p w14:paraId="19A6854E" w14:textId="010878CE" w:rsidR="00D911F8" w:rsidRPr="00E2050B" w:rsidRDefault="00D911F8" w:rsidP="00882E8E">
      <w:pPr>
        <w:pStyle w:val="Prrafodelista"/>
        <w:numPr>
          <w:ilvl w:val="1"/>
          <w:numId w:val="8"/>
        </w:numPr>
        <w:spacing w:after="0" w:line="240" w:lineRule="auto"/>
        <w:ind w:left="1418" w:hanging="425"/>
        <w:jc w:val="both"/>
        <w:rPr>
          <w:rFonts w:asciiTheme="majorHAnsi" w:hAnsiTheme="majorHAnsi" w:cstheme="majorHAnsi"/>
          <w:sz w:val="18"/>
          <w:szCs w:val="18"/>
        </w:rPr>
      </w:pPr>
      <w:r w:rsidRPr="00E2050B">
        <w:rPr>
          <w:rFonts w:asciiTheme="majorHAnsi" w:hAnsiTheme="majorHAnsi" w:cstheme="majorHAnsi"/>
          <w:sz w:val="18"/>
          <w:szCs w:val="18"/>
        </w:rPr>
        <w:t xml:space="preserve">Por </w:t>
      </w:r>
      <w:r w:rsidR="000D30EF" w:rsidRPr="00E2050B">
        <w:rPr>
          <w:rFonts w:asciiTheme="majorHAnsi" w:hAnsiTheme="majorHAnsi" w:cstheme="majorHAnsi"/>
          <w:sz w:val="18"/>
          <w:szCs w:val="18"/>
        </w:rPr>
        <w:t>funciones</w:t>
      </w:r>
    </w:p>
    <w:p w14:paraId="60BBA631" w14:textId="6806FB4E" w:rsidR="00D911F8" w:rsidRPr="00E2050B" w:rsidRDefault="001F19CC" w:rsidP="00882E8E">
      <w:pPr>
        <w:pStyle w:val="Prrafodelista"/>
        <w:numPr>
          <w:ilvl w:val="1"/>
          <w:numId w:val="8"/>
        </w:numPr>
        <w:spacing w:after="0" w:line="240" w:lineRule="auto"/>
        <w:ind w:left="1418" w:hanging="425"/>
        <w:jc w:val="both"/>
        <w:rPr>
          <w:rFonts w:asciiTheme="majorHAnsi" w:hAnsiTheme="majorHAnsi" w:cstheme="majorHAnsi"/>
          <w:sz w:val="18"/>
          <w:szCs w:val="18"/>
        </w:rPr>
      </w:pPr>
      <w:r w:rsidRPr="00E2050B">
        <w:rPr>
          <w:rFonts w:asciiTheme="majorHAnsi" w:hAnsiTheme="majorHAnsi" w:cstheme="majorHAnsi"/>
          <w:sz w:val="18"/>
          <w:szCs w:val="18"/>
        </w:rPr>
        <w:t xml:space="preserve">Por </w:t>
      </w:r>
      <w:r w:rsidR="00016777" w:rsidRPr="00E2050B">
        <w:rPr>
          <w:rFonts w:asciiTheme="majorHAnsi" w:hAnsiTheme="majorHAnsi" w:cstheme="majorHAnsi"/>
          <w:sz w:val="18"/>
          <w:szCs w:val="18"/>
        </w:rPr>
        <w:t>g</w:t>
      </w:r>
      <w:r w:rsidRPr="00E2050B">
        <w:rPr>
          <w:rFonts w:asciiTheme="majorHAnsi" w:hAnsiTheme="majorHAnsi" w:cstheme="majorHAnsi"/>
          <w:sz w:val="18"/>
          <w:szCs w:val="18"/>
        </w:rPr>
        <w:t>eografía</w:t>
      </w:r>
    </w:p>
    <w:p w14:paraId="4E9ADCA8" w14:textId="3D0F1DCD" w:rsidR="00D911F8" w:rsidRPr="00CD149E" w:rsidRDefault="001F19CC" w:rsidP="00882E8E">
      <w:pPr>
        <w:pStyle w:val="Prrafodelista"/>
        <w:numPr>
          <w:ilvl w:val="1"/>
          <w:numId w:val="8"/>
        </w:numPr>
        <w:spacing w:after="0" w:line="240" w:lineRule="auto"/>
        <w:ind w:left="1418" w:hanging="425"/>
        <w:jc w:val="both"/>
        <w:rPr>
          <w:rFonts w:asciiTheme="majorHAnsi" w:hAnsiTheme="majorHAnsi" w:cstheme="majorHAnsi"/>
          <w:sz w:val="18"/>
          <w:szCs w:val="18"/>
        </w:rPr>
      </w:pPr>
      <w:r w:rsidRPr="00CD149E">
        <w:rPr>
          <w:rFonts w:asciiTheme="majorHAnsi" w:hAnsiTheme="majorHAnsi" w:cstheme="majorHAnsi"/>
          <w:sz w:val="18"/>
          <w:szCs w:val="18"/>
        </w:rPr>
        <w:t>Todas las anteriores</w:t>
      </w:r>
    </w:p>
    <w:p w14:paraId="07F70656" w14:textId="77777777" w:rsidR="000D30EF" w:rsidRPr="00CD149E" w:rsidRDefault="000D30EF" w:rsidP="00882E8E">
      <w:pPr>
        <w:spacing w:after="0" w:line="240" w:lineRule="auto"/>
        <w:ind w:left="1418" w:hanging="425"/>
        <w:jc w:val="both"/>
        <w:rPr>
          <w:rFonts w:asciiTheme="majorHAnsi" w:hAnsiTheme="majorHAnsi" w:cstheme="majorHAnsi"/>
          <w:sz w:val="18"/>
          <w:szCs w:val="18"/>
        </w:rPr>
      </w:pPr>
    </w:p>
    <w:p w14:paraId="447CF705" w14:textId="63E64F52" w:rsidR="0010198B" w:rsidRPr="00E2050B" w:rsidRDefault="00E2050B" w:rsidP="0010198B">
      <w:pPr>
        <w:pStyle w:val="Prrafodelista"/>
        <w:numPr>
          <w:ilvl w:val="0"/>
          <w:numId w:val="8"/>
        </w:numPr>
        <w:spacing w:after="0" w:line="240" w:lineRule="auto"/>
        <w:jc w:val="both"/>
        <w:rPr>
          <w:rFonts w:asciiTheme="majorHAnsi" w:hAnsiTheme="majorHAnsi" w:cstheme="majorHAnsi"/>
          <w:b/>
          <w:sz w:val="18"/>
          <w:szCs w:val="18"/>
        </w:rPr>
      </w:pPr>
      <w:r w:rsidRPr="00E2050B">
        <w:rPr>
          <w:rFonts w:asciiTheme="majorHAnsi" w:hAnsiTheme="majorHAnsi" w:cstheme="majorHAnsi"/>
          <w:b/>
          <w:sz w:val="18"/>
          <w:szCs w:val="18"/>
        </w:rPr>
        <w:t xml:space="preserve">(5) </w:t>
      </w:r>
      <w:r w:rsidR="00DF132A" w:rsidRPr="00E2050B">
        <w:rPr>
          <w:rFonts w:asciiTheme="majorHAnsi" w:hAnsiTheme="majorHAnsi" w:cstheme="majorHAnsi"/>
          <w:b/>
          <w:sz w:val="18"/>
          <w:szCs w:val="18"/>
        </w:rPr>
        <w:t>La siguiente no es una característica de organización informal</w:t>
      </w:r>
      <w:r w:rsidRPr="00E2050B">
        <w:rPr>
          <w:rFonts w:asciiTheme="majorHAnsi" w:hAnsiTheme="majorHAnsi" w:cstheme="majorHAnsi"/>
          <w:b/>
          <w:sz w:val="18"/>
          <w:szCs w:val="18"/>
        </w:rPr>
        <w:t>:</w:t>
      </w:r>
    </w:p>
    <w:p w14:paraId="37737447" w14:textId="77777777" w:rsidR="00DF132A" w:rsidRPr="00E2050B" w:rsidRDefault="00DF132A" w:rsidP="00DF132A">
      <w:pPr>
        <w:spacing w:after="0" w:line="240" w:lineRule="auto"/>
        <w:jc w:val="both"/>
        <w:rPr>
          <w:rFonts w:asciiTheme="majorHAnsi" w:hAnsiTheme="majorHAnsi" w:cstheme="majorHAnsi"/>
          <w:sz w:val="18"/>
          <w:szCs w:val="18"/>
        </w:rPr>
      </w:pPr>
    </w:p>
    <w:p w14:paraId="6340A288" w14:textId="652EF105" w:rsidR="00DF132A" w:rsidRPr="00E2050B" w:rsidRDefault="009937DA" w:rsidP="00882E8E">
      <w:pPr>
        <w:pStyle w:val="Prrafodelista"/>
        <w:numPr>
          <w:ilvl w:val="1"/>
          <w:numId w:val="8"/>
        </w:numPr>
        <w:spacing w:after="0" w:line="240" w:lineRule="auto"/>
        <w:ind w:left="1418" w:hanging="425"/>
        <w:jc w:val="both"/>
        <w:rPr>
          <w:rFonts w:asciiTheme="majorHAnsi" w:hAnsiTheme="majorHAnsi" w:cstheme="majorHAnsi"/>
          <w:sz w:val="18"/>
          <w:szCs w:val="18"/>
        </w:rPr>
      </w:pPr>
      <w:r w:rsidRPr="00E2050B">
        <w:rPr>
          <w:rFonts w:asciiTheme="majorHAnsi" w:hAnsiTheme="majorHAnsi" w:cstheme="majorHAnsi"/>
          <w:sz w:val="18"/>
          <w:szCs w:val="18"/>
        </w:rPr>
        <w:t>Colaboración vertical y horizontal</w:t>
      </w:r>
    </w:p>
    <w:p w14:paraId="617F21BF" w14:textId="54CA238A" w:rsidR="00F1221D" w:rsidRPr="00CD149E" w:rsidRDefault="00F1221D" w:rsidP="00882E8E">
      <w:pPr>
        <w:pStyle w:val="Prrafodelista"/>
        <w:numPr>
          <w:ilvl w:val="1"/>
          <w:numId w:val="8"/>
        </w:numPr>
        <w:spacing w:after="0" w:line="240" w:lineRule="auto"/>
        <w:ind w:left="1418" w:hanging="425"/>
        <w:jc w:val="both"/>
        <w:rPr>
          <w:rFonts w:asciiTheme="majorHAnsi" w:hAnsiTheme="majorHAnsi" w:cstheme="majorHAnsi"/>
          <w:sz w:val="18"/>
          <w:szCs w:val="18"/>
        </w:rPr>
      </w:pPr>
      <w:r w:rsidRPr="00CD149E">
        <w:rPr>
          <w:rFonts w:asciiTheme="majorHAnsi" w:hAnsiTheme="majorHAnsi" w:cstheme="majorHAnsi"/>
          <w:sz w:val="18"/>
          <w:szCs w:val="18"/>
        </w:rPr>
        <w:t xml:space="preserve">Facilita determinar </w:t>
      </w:r>
      <w:r w:rsidR="00E122BB" w:rsidRPr="00CD149E">
        <w:rPr>
          <w:rFonts w:asciiTheme="majorHAnsi" w:hAnsiTheme="majorHAnsi" w:cstheme="majorHAnsi"/>
          <w:sz w:val="18"/>
          <w:szCs w:val="18"/>
        </w:rPr>
        <w:t xml:space="preserve">objetivos </w:t>
      </w:r>
      <w:r w:rsidRPr="00CD149E">
        <w:rPr>
          <w:rFonts w:asciiTheme="majorHAnsi" w:hAnsiTheme="majorHAnsi" w:cstheme="majorHAnsi"/>
          <w:sz w:val="18"/>
          <w:szCs w:val="18"/>
        </w:rPr>
        <w:t>directrices</w:t>
      </w:r>
    </w:p>
    <w:p w14:paraId="41A813F9" w14:textId="32E68882" w:rsidR="00DF132A" w:rsidRPr="00E2050B" w:rsidRDefault="00F55404" w:rsidP="00882E8E">
      <w:pPr>
        <w:pStyle w:val="Prrafodelista"/>
        <w:numPr>
          <w:ilvl w:val="1"/>
          <w:numId w:val="8"/>
        </w:numPr>
        <w:spacing w:after="0" w:line="240" w:lineRule="auto"/>
        <w:ind w:left="1418" w:hanging="425"/>
        <w:jc w:val="both"/>
        <w:rPr>
          <w:rFonts w:asciiTheme="majorHAnsi" w:hAnsiTheme="majorHAnsi" w:cstheme="majorHAnsi"/>
          <w:sz w:val="18"/>
          <w:szCs w:val="18"/>
        </w:rPr>
      </w:pPr>
      <w:r w:rsidRPr="00E2050B">
        <w:rPr>
          <w:rFonts w:asciiTheme="majorHAnsi" w:hAnsiTheme="majorHAnsi" w:cstheme="majorHAnsi"/>
          <w:sz w:val="18"/>
          <w:szCs w:val="18"/>
        </w:rPr>
        <w:t>Funciones adaptables</w:t>
      </w:r>
    </w:p>
    <w:p w14:paraId="3CD0B633" w14:textId="0D61B36B" w:rsidR="00DF132A" w:rsidRPr="00E2050B" w:rsidRDefault="00F1221D" w:rsidP="00882E8E">
      <w:pPr>
        <w:pStyle w:val="Prrafodelista"/>
        <w:numPr>
          <w:ilvl w:val="1"/>
          <w:numId w:val="8"/>
        </w:numPr>
        <w:spacing w:after="0" w:line="240" w:lineRule="auto"/>
        <w:ind w:left="1418" w:hanging="425"/>
        <w:jc w:val="both"/>
        <w:rPr>
          <w:rFonts w:asciiTheme="majorHAnsi" w:hAnsiTheme="majorHAnsi" w:cstheme="majorHAnsi"/>
          <w:sz w:val="18"/>
          <w:szCs w:val="18"/>
        </w:rPr>
      </w:pPr>
      <w:r w:rsidRPr="00E2050B">
        <w:rPr>
          <w:rFonts w:asciiTheme="majorHAnsi" w:hAnsiTheme="majorHAnsi" w:cstheme="majorHAnsi"/>
          <w:sz w:val="18"/>
          <w:szCs w:val="18"/>
        </w:rPr>
        <w:t>Autoridad decisiva descentralizada</w:t>
      </w:r>
    </w:p>
    <w:p w14:paraId="3B0657A4" w14:textId="77829FF0" w:rsidR="00066C5A" w:rsidRPr="00E2050B" w:rsidRDefault="00066C5A" w:rsidP="00DF132A">
      <w:pPr>
        <w:spacing w:after="0" w:line="240" w:lineRule="auto"/>
        <w:ind w:left="360"/>
        <w:jc w:val="both"/>
        <w:rPr>
          <w:rFonts w:asciiTheme="majorHAnsi" w:hAnsiTheme="majorHAnsi" w:cstheme="majorHAnsi"/>
          <w:sz w:val="18"/>
          <w:szCs w:val="18"/>
        </w:rPr>
      </w:pPr>
    </w:p>
    <w:p w14:paraId="27841470" w14:textId="0C0693FC" w:rsidR="00E262DA" w:rsidRPr="00E2050B" w:rsidRDefault="00E2050B" w:rsidP="00E262DA">
      <w:pPr>
        <w:pStyle w:val="Prrafodelista"/>
        <w:numPr>
          <w:ilvl w:val="0"/>
          <w:numId w:val="8"/>
        </w:numPr>
        <w:spacing w:after="0" w:line="240" w:lineRule="auto"/>
        <w:jc w:val="both"/>
        <w:rPr>
          <w:rFonts w:asciiTheme="majorHAnsi" w:hAnsiTheme="majorHAnsi" w:cstheme="majorHAnsi"/>
          <w:b/>
          <w:sz w:val="18"/>
          <w:szCs w:val="18"/>
        </w:rPr>
      </w:pPr>
      <w:r w:rsidRPr="00E2050B">
        <w:rPr>
          <w:rFonts w:asciiTheme="majorHAnsi" w:hAnsiTheme="majorHAnsi" w:cstheme="majorHAnsi"/>
          <w:b/>
          <w:sz w:val="18"/>
          <w:szCs w:val="18"/>
        </w:rPr>
        <w:t xml:space="preserve">(5) </w:t>
      </w:r>
      <w:r w:rsidR="004F6E6A" w:rsidRPr="00E2050B">
        <w:rPr>
          <w:rFonts w:asciiTheme="majorHAnsi" w:hAnsiTheme="majorHAnsi" w:cstheme="majorHAnsi"/>
          <w:b/>
          <w:sz w:val="18"/>
          <w:szCs w:val="18"/>
        </w:rPr>
        <w:t xml:space="preserve">De los 15 </w:t>
      </w:r>
      <w:r w:rsidR="00B876FA" w:rsidRPr="00E2050B">
        <w:rPr>
          <w:rFonts w:asciiTheme="majorHAnsi" w:hAnsiTheme="majorHAnsi" w:cstheme="majorHAnsi"/>
          <w:b/>
          <w:sz w:val="18"/>
          <w:szCs w:val="18"/>
        </w:rPr>
        <w:t>Objetivos de los manuales administrativos</w:t>
      </w:r>
      <w:r w:rsidR="004F6E6A" w:rsidRPr="00E2050B">
        <w:rPr>
          <w:rFonts w:asciiTheme="majorHAnsi" w:hAnsiTheme="majorHAnsi" w:cstheme="majorHAnsi"/>
          <w:b/>
          <w:sz w:val="18"/>
          <w:szCs w:val="18"/>
        </w:rPr>
        <w:t>, mencione 5</w:t>
      </w:r>
      <w:r w:rsidR="00E262DA" w:rsidRPr="00E2050B">
        <w:rPr>
          <w:rFonts w:asciiTheme="majorHAnsi" w:hAnsiTheme="majorHAnsi" w:cstheme="majorHAnsi"/>
          <w:b/>
          <w:sz w:val="18"/>
          <w:szCs w:val="18"/>
        </w:rPr>
        <w:t>:</w:t>
      </w:r>
    </w:p>
    <w:p w14:paraId="40E811DA" w14:textId="77777777" w:rsidR="00553DED" w:rsidRPr="00E2050B" w:rsidRDefault="00553DED" w:rsidP="00882E8E">
      <w:pPr>
        <w:spacing w:after="0" w:line="240" w:lineRule="auto"/>
        <w:ind w:left="1418"/>
        <w:jc w:val="both"/>
        <w:rPr>
          <w:rFonts w:asciiTheme="majorHAnsi" w:hAnsiTheme="majorHAnsi" w:cstheme="majorHAnsi"/>
          <w:b/>
          <w:sz w:val="18"/>
          <w:szCs w:val="18"/>
        </w:rPr>
      </w:pPr>
    </w:p>
    <w:p w14:paraId="17636315" w14:textId="4D5D3701" w:rsidR="00F52854" w:rsidRDefault="00F52854" w:rsidP="009361F8">
      <w:pPr>
        <w:spacing w:after="0" w:line="240" w:lineRule="auto"/>
        <w:jc w:val="both"/>
        <w:rPr>
          <w:rFonts w:asciiTheme="majorHAnsi" w:hAnsiTheme="majorHAnsi" w:cstheme="majorHAnsi"/>
          <w:sz w:val="18"/>
          <w:szCs w:val="18"/>
        </w:rPr>
      </w:pPr>
    </w:p>
    <w:p w14:paraId="0C14101C" w14:textId="2A7B5438" w:rsidR="00E2050B" w:rsidRDefault="00E2050B" w:rsidP="009361F8">
      <w:pPr>
        <w:spacing w:after="0" w:line="240" w:lineRule="auto"/>
        <w:jc w:val="both"/>
        <w:rPr>
          <w:rFonts w:asciiTheme="majorHAnsi" w:hAnsiTheme="majorHAnsi" w:cstheme="majorHAnsi"/>
          <w:sz w:val="18"/>
          <w:szCs w:val="18"/>
        </w:rPr>
      </w:pPr>
    </w:p>
    <w:p w14:paraId="585AB73E" w14:textId="77777777" w:rsidR="00CD149E" w:rsidRDefault="00CD149E" w:rsidP="009361F8">
      <w:pPr>
        <w:spacing w:after="0" w:line="240" w:lineRule="auto"/>
        <w:jc w:val="both"/>
        <w:rPr>
          <w:rFonts w:asciiTheme="majorHAnsi" w:hAnsiTheme="majorHAnsi" w:cstheme="majorHAnsi"/>
          <w:sz w:val="18"/>
          <w:szCs w:val="18"/>
        </w:rPr>
      </w:pPr>
      <w:bookmarkStart w:id="0" w:name="_GoBack"/>
      <w:bookmarkEnd w:id="0"/>
    </w:p>
    <w:p w14:paraId="30839433" w14:textId="42D92C30" w:rsidR="00E2050B" w:rsidRDefault="00E2050B" w:rsidP="009361F8">
      <w:pPr>
        <w:spacing w:after="0" w:line="240" w:lineRule="auto"/>
        <w:jc w:val="both"/>
        <w:rPr>
          <w:rFonts w:asciiTheme="majorHAnsi" w:hAnsiTheme="majorHAnsi" w:cstheme="majorHAnsi"/>
          <w:sz w:val="18"/>
          <w:szCs w:val="18"/>
        </w:rPr>
      </w:pPr>
    </w:p>
    <w:p w14:paraId="2081081A" w14:textId="11209F0C" w:rsidR="00E2050B" w:rsidRDefault="00E2050B" w:rsidP="009361F8">
      <w:pPr>
        <w:spacing w:after="0" w:line="240" w:lineRule="auto"/>
        <w:jc w:val="both"/>
        <w:rPr>
          <w:rFonts w:asciiTheme="majorHAnsi" w:hAnsiTheme="majorHAnsi" w:cstheme="majorHAnsi"/>
          <w:sz w:val="18"/>
          <w:szCs w:val="18"/>
        </w:rPr>
      </w:pPr>
    </w:p>
    <w:p w14:paraId="2B823B6B" w14:textId="77777777" w:rsidR="00E2050B" w:rsidRPr="00E2050B" w:rsidRDefault="00E2050B" w:rsidP="009361F8">
      <w:pPr>
        <w:spacing w:after="0" w:line="240" w:lineRule="auto"/>
        <w:jc w:val="both"/>
        <w:rPr>
          <w:rFonts w:asciiTheme="majorHAnsi" w:hAnsiTheme="majorHAnsi" w:cstheme="majorHAnsi"/>
          <w:sz w:val="18"/>
          <w:szCs w:val="18"/>
        </w:rPr>
      </w:pPr>
    </w:p>
    <w:p w14:paraId="2FB6146A" w14:textId="133AAFD1" w:rsidR="003335C0" w:rsidRPr="00E2050B" w:rsidRDefault="00741DBC" w:rsidP="00E2050B">
      <w:pPr>
        <w:pStyle w:val="Prrafodelista"/>
        <w:numPr>
          <w:ilvl w:val="0"/>
          <w:numId w:val="8"/>
        </w:numPr>
        <w:jc w:val="both"/>
        <w:rPr>
          <w:rFonts w:asciiTheme="majorHAnsi" w:hAnsiTheme="majorHAnsi" w:cstheme="majorHAnsi"/>
          <w:b/>
          <w:sz w:val="18"/>
          <w:szCs w:val="18"/>
        </w:rPr>
      </w:pPr>
      <w:r>
        <w:rPr>
          <w:rFonts w:asciiTheme="majorHAnsi" w:hAnsiTheme="majorHAnsi" w:cstheme="majorHAnsi"/>
          <w:b/>
          <w:sz w:val="18"/>
          <w:szCs w:val="18"/>
        </w:rPr>
        <w:t xml:space="preserve">(10) </w:t>
      </w:r>
      <w:r w:rsidR="00E2050B" w:rsidRPr="00E2050B">
        <w:rPr>
          <w:rFonts w:asciiTheme="majorHAnsi" w:hAnsiTheme="majorHAnsi" w:cstheme="majorHAnsi"/>
          <w:b/>
          <w:sz w:val="18"/>
          <w:szCs w:val="18"/>
        </w:rPr>
        <w:t>Relacione las descripciones breves con cada principio</w:t>
      </w:r>
      <w:r w:rsidR="00E2050B">
        <w:rPr>
          <w:rFonts w:asciiTheme="majorHAnsi" w:hAnsiTheme="majorHAnsi" w:cstheme="majorHAnsi"/>
          <w:b/>
          <w:sz w:val="18"/>
          <w:szCs w:val="18"/>
        </w:rPr>
        <w:t xml:space="preserve"> de la organización</w:t>
      </w:r>
      <w:r w:rsidR="00E2050B" w:rsidRPr="00E2050B">
        <w:rPr>
          <w:rFonts w:asciiTheme="majorHAnsi" w:hAnsiTheme="majorHAnsi" w:cstheme="majorHAnsi"/>
          <w:b/>
          <w:sz w:val="18"/>
          <w:szCs w:val="18"/>
        </w:rPr>
        <w:t>, anotando en los espacios respectivos las letras mayúsculas que corresponda</w:t>
      </w:r>
    </w:p>
    <w:tbl>
      <w:tblPr>
        <w:tblpPr w:leftFromText="141" w:rightFromText="141" w:vertAnchor="text" w:horzAnchor="margin" w:tblpXSpec="center" w:tblpY="201"/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1"/>
        <w:gridCol w:w="2132"/>
        <w:gridCol w:w="5239"/>
      </w:tblGrid>
      <w:tr w:rsidR="00741DBC" w:rsidRPr="00E2050B" w14:paraId="7EED8755" w14:textId="77777777" w:rsidTr="00741DBC">
        <w:tc>
          <w:tcPr>
            <w:tcW w:w="1271" w:type="dxa"/>
          </w:tcPr>
          <w:p w14:paraId="0A7C1C5F" w14:textId="77777777" w:rsidR="00741DBC" w:rsidRPr="00E2050B" w:rsidRDefault="00741DBC" w:rsidP="00741DBC">
            <w:pPr>
              <w:ind w:left="22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E2050B">
              <w:rPr>
                <w:rFonts w:asciiTheme="majorHAnsi" w:hAnsiTheme="majorHAnsi" w:cstheme="majorHAnsi"/>
                <w:b/>
                <w:sz w:val="18"/>
                <w:szCs w:val="18"/>
              </w:rPr>
              <w:t>LETRA</w:t>
            </w:r>
          </w:p>
        </w:tc>
        <w:tc>
          <w:tcPr>
            <w:tcW w:w="2132" w:type="dxa"/>
          </w:tcPr>
          <w:p w14:paraId="56592713" w14:textId="77777777" w:rsidR="00741DBC" w:rsidRPr="00E2050B" w:rsidRDefault="00741DBC" w:rsidP="00741DBC">
            <w:pPr>
              <w:ind w:left="-426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E2050B">
              <w:rPr>
                <w:rFonts w:asciiTheme="majorHAnsi" w:hAnsiTheme="majorHAnsi" w:cstheme="majorHAnsi"/>
                <w:b/>
                <w:sz w:val="18"/>
                <w:szCs w:val="18"/>
              </w:rPr>
              <w:t>PRINCIPIOS</w:t>
            </w:r>
          </w:p>
        </w:tc>
        <w:tc>
          <w:tcPr>
            <w:tcW w:w="5239" w:type="dxa"/>
            <w:vAlign w:val="center"/>
          </w:tcPr>
          <w:p w14:paraId="353CF771" w14:textId="77777777" w:rsidR="00741DBC" w:rsidRPr="00E2050B" w:rsidRDefault="00741DBC" w:rsidP="00741DBC">
            <w:pPr>
              <w:ind w:left="-426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E2050B">
              <w:rPr>
                <w:rFonts w:asciiTheme="majorHAnsi" w:hAnsiTheme="majorHAnsi" w:cstheme="majorHAnsi"/>
                <w:b/>
                <w:sz w:val="18"/>
                <w:szCs w:val="18"/>
              </w:rPr>
              <w:t>DESCRIPCIONES BREVES</w:t>
            </w:r>
          </w:p>
        </w:tc>
      </w:tr>
      <w:tr w:rsidR="00741DBC" w:rsidRPr="00E2050B" w14:paraId="4FB74AAF" w14:textId="77777777" w:rsidTr="00741DBC">
        <w:trPr>
          <w:trHeight w:val="553"/>
        </w:trPr>
        <w:tc>
          <w:tcPr>
            <w:tcW w:w="1271" w:type="dxa"/>
            <w:vAlign w:val="center"/>
          </w:tcPr>
          <w:p w14:paraId="796DCD8C" w14:textId="64CB53C7" w:rsidR="00741DBC" w:rsidRPr="00E2050B" w:rsidRDefault="00741DBC" w:rsidP="00741DBC">
            <w:pPr>
              <w:ind w:left="22"/>
              <w:jc w:val="center"/>
              <w:rPr>
                <w:rFonts w:asciiTheme="majorHAnsi" w:hAnsiTheme="majorHAnsi" w:cstheme="majorHAnsi"/>
                <w:sz w:val="18"/>
                <w:szCs w:val="18"/>
                <w:highlight w:val="yellow"/>
              </w:rPr>
            </w:pPr>
          </w:p>
        </w:tc>
        <w:tc>
          <w:tcPr>
            <w:tcW w:w="2132" w:type="dxa"/>
            <w:vAlign w:val="center"/>
          </w:tcPr>
          <w:p w14:paraId="047375DD" w14:textId="77777777" w:rsidR="00741DBC" w:rsidRPr="00E2050B" w:rsidRDefault="00741DBC" w:rsidP="00741DBC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E2050B">
              <w:rPr>
                <w:rFonts w:asciiTheme="majorHAnsi" w:hAnsiTheme="majorHAnsi" w:cstheme="majorHAnsi"/>
                <w:b/>
                <w:bCs/>
                <w:i/>
                <w:sz w:val="18"/>
                <w:szCs w:val="18"/>
                <w:u w:val="single"/>
                <w:lang w:val="es-MX"/>
              </w:rPr>
              <w:t>Principio de paridad de autoridad y responsabilidad</w:t>
            </w:r>
          </w:p>
        </w:tc>
        <w:tc>
          <w:tcPr>
            <w:tcW w:w="5239" w:type="dxa"/>
            <w:vAlign w:val="center"/>
          </w:tcPr>
          <w:p w14:paraId="5C7D5874" w14:textId="77777777" w:rsidR="00741DBC" w:rsidRPr="00E2050B" w:rsidRDefault="00741DBC" w:rsidP="00741DBC">
            <w:pPr>
              <w:jc w:val="both"/>
              <w:rPr>
                <w:rFonts w:asciiTheme="majorHAnsi" w:hAnsiTheme="majorHAnsi" w:cstheme="majorHAnsi"/>
                <w:sz w:val="18"/>
                <w:szCs w:val="18"/>
                <w:lang w:val="es-ES"/>
              </w:rPr>
            </w:pPr>
            <w:r w:rsidRPr="00E2050B">
              <w:rPr>
                <w:rFonts w:asciiTheme="majorHAnsi" w:hAnsiTheme="majorHAnsi" w:cstheme="majorHAnsi"/>
                <w:iCs/>
                <w:sz w:val="18"/>
                <w:szCs w:val="18"/>
                <w:lang w:val="es-MX"/>
              </w:rPr>
              <w:t>A. alcanzar sus objetivos con un mínimo de costos.</w:t>
            </w:r>
          </w:p>
        </w:tc>
      </w:tr>
      <w:tr w:rsidR="00741DBC" w:rsidRPr="00E2050B" w14:paraId="480EA46C" w14:textId="77777777" w:rsidTr="00741DBC">
        <w:trPr>
          <w:trHeight w:val="404"/>
        </w:trPr>
        <w:tc>
          <w:tcPr>
            <w:tcW w:w="1271" w:type="dxa"/>
            <w:vAlign w:val="center"/>
          </w:tcPr>
          <w:p w14:paraId="45B8EEAB" w14:textId="6759E423" w:rsidR="00741DBC" w:rsidRPr="00E2050B" w:rsidRDefault="00741DBC" w:rsidP="00741DBC">
            <w:pPr>
              <w:ind w:left="22"/>
              <w:jc w:val="center"/>
              <w:rPr>
                <w:rFonts w:asciiTheme="majorHAnsi" w:hAnsiTheme="majorHAnsi" w:cstheme="majorHAnsi"/>
                <w:sz w:val="18"/>
                <w:szCs w:val="18"/>
                <w:highlight w:val="yellow"/>
              </w:rPr>
            </w:pPr>
          </w:p>
        </w:tc>
        <w:tc>
          <w:tcPr>
            <w:tcW w:w="2132" w:type="dxa"/>
            <w:vAlign w:val="center"/>
          </w:tcPr>
          <w:p w14:paraId="62A900D1" w14:textId="77777777" w:rsidR="00741DBC" w:rsidRPr="00E2050B" w:rsidRDefault="00741DBC" w:rsidP="00741DBC">
            <w:pPr>
              <w:rPr>
                <w:rFonts w:asciiTheme="majorHAnsi" w:hAnsiTheme="majorHAnsi" w:cstheme="majorHAnsi"/>
                <w:sz w:val="18"/>
                <w:szCs w:val="18"/>
                <w:lang w:val="es-ES"/>
              </w:rPr>
            </w:pPr>
            <w:r w:rsidRPr="00E2050B">
              <w:rPr>
                <w:rFonts w:asciiTheme="majorHAnsi" w:hAnsiTheme="majorHAnsi" w:cstheme="majorHAnsi"/>
                <w:b/>
                <w:bCs/>
                <w:i/>
                <w:iCs/>
                <w:sz w:val="18"/>
                <w:szCs w:val="18"/>
                <w:u w:val="single"/>
                <w:lang w:val="es-MX"/>
              </w:rPr>
              <w:t>Principio de la unidad de mando</w:t>
            </w:r>
          </w:p>
        </w:tc>
        <w:tc>
          <w:tcPr>
            <w:tcW w:w="5239" w:type="dxa"/>
            <w:vAlign w:val="center"/>
          </w:tcPr>
          <w:p w14:paraId="089144F2" w14:textId="0313AD3C" w:rsidR="00741DBC" w:rsidRPr="00E2050B" w:rsidRDefault="00741DBC" w:rsidP="00741DBC">
            <w:pPr>
              <w:jc w:val="both"/>
              <w:rPr>
                <w:rFonts w:asciiTheme="majorHAnsi" w:hAnsiTheme="majorHAnsi" w:cstheme="majorHAnsi"/>
                <w:sz w:val="18"/>
                <w:szCs w:val="18"/>
              </w:rPr>
            </w:pPr>
            <w:r w:rsidRPr="00E2050B">
              <w:rPr>
                <w:rFonts w:asciiTheme="majorHAnsi" w:hAnsiTheme="majorHAnsi" w:cstheme="majorHAnsi"/>
                <w:sz w:val="18"/>
                <w:szCs w:val="18"/>
                <w:lang w:val="es-MX"/>
              </w:rPr>
              <w:t xml:space="preserve">B. </w:t>
            </w:r>
            <w:r>
              <w:t xml:space="preserve"> </w:t>
            </w:r>
            <w:r w:rsidRPr="00741DBC">
              <w:rPr>
                <w:rFonts w:asciiTheme="majorHAnsi" w:hAnsiTheme="majorHAnsi" w:cstheme="majorHAnsi"/>
                <w:sz w:val="18"/>
                <w:szCs w:val="18"/>
                <w:lang w:val="es-MX"/>
              </w:rPr>
              <w:t>La responsabilidad del subordinado</w:t>
            </w:r>
            <w:r>
              <w:rPr>
                <w:rFonts w:asciiTheme="majorHAnsi" w:hAnsiTheme="majorHAnsi" w:cstheme="majorHAnsi"/>
                <w:sz w:val="18"/>
                <w:szCs w:val="18"/>
                <w:lang w:val="es-MX"/>
              </w:rPr>
              <w:t xml:space="preserve"> </w:t>
            </w:r>
            <w:r w:rsidRPr="00741DBC">
              <w:rPr>
                <w:rFonts w:asciiTheme="majorHAnsi" w:hAnsiTheme="majorHAnsi" w:cstheme="majorHAnsi"/>
                <w:sz w:val="18"/>
                <w:szCs w:val="18"/>
                <w:lang w:val="es-MX"/>
              </w:rPr>
              <w:t>hacia su superior por la autoridad</w:t>
            </w:r>
            <w:r>
              <w:rPr>
                <w:rFonts w:asciiTheme="majorHAnsi" w:hAnsiTheme="majorHAnsi" w:cstheme="majorHAnsi"/>
                <w:sz w:val="18"/>
                <w:szCs w:val="18"/>
                <w:lang w:val="es-MX"/>
              </w:rPr>
              <w:t xml:space="preserve"> </w:t>
            </w:r>
            <w:r w:rsidRPr="00741DBC">
              <w:rPr>
                <w:rFonts w:asciiTheme="majorHAnsi" w:hAnsiTheme="majorHAnsi" w:cstheme="majorHAnsi"/>
                <w:sz w:val="18"/>
                <w:szCs w:val="18"/>
                <w:lang w:val="es-MX"/>
              </w:rPr>
              <w:t>recibida mediante la delegación es</w:t>
            </w:r>
            <w:r>
              <w:rPr>
                <w:rFonts w:asciiTheme="majorHAnsi" w:hAnsiTheme="majorHAnsi" w:cstheme="majorHAnsi"/>
                <w:sz w:val="18"/>
                <w:szCs w:val="18"/>
                <w:lang w:val="es-MX"/>
              </w:rPr>
              <w:t xml:space="preserve"> </w:t>
            </w:r>
            <w:r w:rsidRPr="00741DBC">
              <w:rPr>
                <w:rFonts w:asciiTheme="majorHAnsi" w:hAnsiTheme="majorHAnsi" w:cstheme="majorHAnsi"/>
                <w:sz w:val="18"/>
                <w:szCs w:val="18"/>
                <w:lang w:val="es-MX"/>
              </w:rPr>
              <w:t xml:space="preserve">absoluta y ningún </w:t>
            </w:r>
            <w:r w:rsidRPr="00741DBC">
              <w:rPr>
                <w:rFonts w:asciiTheme="majorHAnsi" w:hAnsiTheme="majorHAnsi" w:cstheme="majorHAnsi"/>
                <w:sz w:val="18"/>
                <w:szCs w:val="18"/>
                <w:lang w:val="es-MX"/>
              </w:rPr>
              <w:lastRenderedPageBreak/>
              <w:t>superior puede eludir</w:t>
            </w:r>
            <w:r>
              <w:rPr>
                <w:rFonts w:asciiTheme="majorHAnsi" w:hAnsiTheme="majorHAnsi" w:cstheme="majorHAnsi"/>
                <w:sz w:val="18"/>
                <w:szCs w:val="18"/>
                <w:lang w:val="es-MX"/>
              </w:rPr>
              <w:t xml:space="preserve"> </w:t>
            </w:r>
            <w:r w:rsidRPr="00741DBC">
              <w:rPr>
                <w:rFonts w:asciiTheme="majorHAnsi" w:hAnsiTheme="majorHAnsi" w:cstheme="majorHAnsi"/>
                <w:sz w:val="18"/>
                <w:szCs w:val="18"/>
                <w:lang w:val="es-MX"/>
              </w:rPr>
              <w:t>la responsabilidad por las actividades</w:t>
            </w:r>
            <w:r>
              <w:rPr>
                <w:rFonts w:asciiTheme="majorHAnsi" w:hAnsiTheme="majorHAnsi" w:cstheme="majorHAnsi"/>
                <w:sz w:val="18"/>
                <w:szCs w:val="18"/>
                <w:lang w:val="es-MX"/>
              </w:rPr>
              <w:t xml:space="preserve"> </w:t>
            </w:r>
            <w:r w:rsidRPr="00741DBC">
              <w:rPr>
                <w:rFonts w:asciiTheme="majorHAnsi" w:hAnsiTheme="majorHAnsi" w:cstheme="majorHAnsi"/>
                <w:sz w:val="18"/>
                <w:szCs w:val="18"/>
                <w:lang w:val="es-MX"/>
              </w:rPr>
              <w:t>de su subordinado.</w:t>
            </w:r>
          </w:p>
        </w:tc>
      </w:tr>
      <w:tr w:rsidR="00741DBC" w:rsidRPr="00E2050B" w14:paraId="71553A06" w14:textId="77777777" w:rsidTr="00741DBC">
        <w:tc>
          <w:tcPr>
            <w:tcW w:w="1271" w:type="dxa"/>
            <w:vAlign w:val="center"/>
          </w:tcPr>
          <w:p w14:paraId="74C69906" w14:textId="7E9213AA" w:rsidR="00741DBC" w:rsidRPr="00E2050B" w:rsidRDefault="00741DBC" w:rsidP="00741DBC">
            <w:pPr>
              <w:ind w:left="22"/>
              <w:jc w:val="center"/>
              <w:rPr>
                <w:rFonts w:asciiTheme="majorHAnsi" w:hAnsiTheme="majorHAnsi" w:cstheme="majorHAnsi"/>
                <w:sz w:val="18"/>
                <w:szCs w:val="18"/>
                <w:highlight w:val="yellow"/>
              </w:rPr>
            </w:pPr>
          </w:p>
        </w:tc>
        <w:tc>
          <w:tcPr>
            <w:tcW w:w="2132" w:type="dxa"/>
            <w:vAlign w:val="center"/>
          </w:tcPr>
          <w:p w14:paraId="01E97A90" w14:textId="77777777" w:rsidR="00741DBC" w:rsidRPr="00E2050B" w:rsidRDefault="00741DBC" w:rsidP="00741DBC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E2050B">
              <w:rPr>
                <w:rFonts w:asciiTheme="majorHAnsi" w:hAnsiTheme="majorHAnsi" w:cstheme="majorHAnsi"/>
                <w:b/>
                <w:bCs/>
                <w:i/>
                <w:iCs/>
                <w:sz w:val="18"/>
                <w:szCs w:val="18"/>
                <w:u w:val="single"/>
                <w:lang w:val="es-MX"/>
              </w:rPr>
              <w:t>Principio de la eficiencia</w:t>
            </w:r>
          </w:p>
        </w:tc>
        <w:tc>
          <w:tcPr>
            <w:tcW w:w="5239" w:type="dxa"/>
            <w:vAlign w:val="center"/>
          </w:tcPr>
          <w:p w14:paraId="750F91B1" w14:textId="77777777" w:rsidR="00741DBC" w:rsidRPr="00E2050B" w:rsidRDefault="00741DBC" w:rsidP="00741DBC">
            <w:pPr>
              <w:jc w:val="both"/>
              <w:rPr>
                <w:rFonts w:asciiTheme="majorHAnsi" w:hAnsiTheme="majorHAnsi" w:cstheme="majorHAnsi"/>
                <w:sz w:val="18"/>
                <w:szCs w:val="18"/>
              </w:rPr>
            </w:pPr>
            <w:r w:rsidRPr="00E2050B">
              <w:rPr>
                <w:rFonts w:asciiTheme="majorHAnsi" w:hAnsiTheme="majorHAnsi" w:cstheme="majorHAnsi"/>
                <w:sz w:val="18"/>
                <w:szCs w:val="18"/>
                <w:lang w:val="es-MX"/>
              </w:rPr>
              <w:t>C. autoridad final debe estar en algún sitio y debe existir una línea clara desde ese punto a todos los cargos subordinados de la organización.</w:t>
            </w:r>
          </w:p>
        </w:tc>
      </w:tr>
      <w:tr w:rsidR="00741DBC" w:rsidRPr="00E2050B" w14:paraId="5DFF3B54" w14:textId="77777777" w:rsidTr="00741DBC">
        <w:tc>
          <w:tcPr>
            <w:tcW w:w="1271" w:type="dxa"/>
            <w:vAlign w:val="center"/>
          </w:tcPr>
          <w:p w14:paraId="6D9FD95C" w14:textId="450951C0" w:rsidR="00741DBC" w:rsidRPr="00E2050B" w:rsidRDefault="00741DBC" w:rsidP="00741DBC">
            <w:pPr>
              <w:ind w:left="22"/>
              <w:jc w:val="center"/>
              <w:rPr>
                <w:rFonts w:asciiTheme="majorHAnsi" w:hAnsiTheme="majorHAnsi" w:cstheme="majorHAnsi"/>
                <w:sz w:val="18"/>
                <w:szCs w:val="18"/>
                <w:highlight w:val="yellow"/>
              </w:rPr>
            </w:pPr>
          </w:p>
        </w:tc>
        <w:tc>
          <w:tcPr>
            <w:tcW w:w="2132" w:type="dxa"/>
            <w:vAlign w:val="center"/>
          </w:tcPr>
          <w:p w14:paraId="28628EE4" w14:textId="77777777" w:rsidR="00741DBC" w:rsidRPr="00E2050B" w:rsidRDefault="00741DBC" w:rsidP="00741DBC">
            <w:pPr>
              <w:rPr>
                <w:rFonts w:asciiTheme="majorHAnsi" w:hAnsiTheme="majorHAnsi" w:cstheme="majorHAnsi"/>
                <w:sz w:val="18"/>
                <w:szCs w:val="18"/>
                <w:lang w:val="es-ES"/>
              </w:rPr>
            </w:pPr>
            <w:r w:rsidRPr="00E2050B">
              <w:rPr>
                <w:rFonts w:asciiTheme="majorHAnsi" w:hAnsiTheme="majorHAnsi" w:cstheme="majorHAnsi"/>
                <w:b/>
                <w:bCs/>
                <w:i/>
                <w:iCs/>
                <w:sz w:val="18"/>
                <w:szCs w:val="18"/>
                <w:u w:val="single"/>
                <w:lang w:val="es-MX"/>
              </w:rPr>
              <w:t>Principio de la jerarquía</w:t>
            </w:r>
          </w:p>
        </w:tc>
        <w:tc>
          <w:tcPr>
            <w:tcW w:w="5239" w:type="dxa"/>
            <w:vAlign w:val="center"/>
          </w:tcPr>
          <w:p w14:paraId="68108D07" w14:textId="77777777" w:rsidR="00741DBC" w:rsidRPr="00E2050B" w:rsidRDefault="00741DBC" w:rsidP="00741DBC">
            <w:pPr>
              <w:jc w:val="both"/>
              <w:rPr>
                <w:rFonts w:asciiTheme="majorHAnsi" w:hAnsiTheme="majorHAnsi" w:cstheme="majorHAnsi"/>
                <w:sz w:val="18"/>
                <w:szCs w:val="18"/>
              </w:rPr>
            </w:pPr>
            <w:r w:rsidRPr="00E2050B">
              <w:rPr>
                <w:rFonts w:asciiTheme="majorHAnsi" w:hAnsiTheme="majorHAnsi" w:cstheme="majorHAnsi"/>
                <w:sz w:val="18"/>
                <w:szCs w:val="18"/>
                <w:lang w:val="es-MX"/>
              </w:rPr>
              <w:t xml:space="preserve">D. La </w:t>
            </w:r>
            <w:r w:rsidRPr="00E2050B">
              <w:rPr>
                <w:rFonts w:asciiTheme="majorHAnsi" w:hAnsiTheme="majorHAnsi" w:cstheme="majorHAnsi"/>
                <w:iCs/>
                <w:sz w:val="18"/>
                <w:szCs w:val="18"/>
                <w:lang w:val="es-MX"/>
              </w:rPr>
              <w:t xml:space="preserve">responsabilidad </w:t>
            </w:r>
            <w:r w:rsidRPr="00E2050B">
              <w:rPr>
                <w:rFonts w:asciiTheme="majorHAnsi" w:hAnsiTheme="majorHAnsi" w:cstheme="majorHAnsi"/>
                <w:sz w:val="18"/>
                <w:szCs w:val="18"/>
                <w:lang w:val="es-MX"/>
              </w:rPr>
              <w:t xml:space="preserve">exigida por las acciones efectuadas de acuerdo con la autoridad delegada, </w:t>
            </w:r>
            <w:r w:rsidRPr="00E2050B">
              <w:rPr>
                <w:rFonts w:asciiTheme="majorHAnsi" w:hAnsiTheme="majorHAnsi" w:cstheme="majorHAnsi"/>
                <w:iCs/>
                <w:sz w:val="18"/>
                <w:szCs w:val="18"/>
                <w:lang w:val="es-MX"/>
              </w:rPr>
              <w:t>no puede ser mayor que la que implica dicha autoridad.</w:t>
            </w:r>
          </w:p>
        </w:tc>
      </w:tr>
      <w:tr w:rsidR="00741DBC" w:rsidRPr="00E2050B" w14:paraId="78D7286A" w14:textId="77777777" w:rsidTr="00741DBC">
        <w:tc>
          <w:tcPr>
            <w:tcW w:w="1271" w:type="dxa"/>
            <w:vAlign w:val="center"/>
          </w:tcPr>
          <w:p w14:paraId="2393F409" w14:textId="1192094C" w:rsidR="00741DBC" w:rsidRPr="00E2050B" w:rsidRDefault="00741DBC" w:rsidP="00741DBC">
            <w:pPr>
              <w:ind w:left="22"/>
              <w:jc w:val="center"/>
              <w:rPr>
                <w:rFonts w:asciiTheme="majorHAnsi" w:hAnsiTheme="majorHAnsi" w:cstheme="majorHAnsi"/>
                <w:sz w:val="18"/>
                <w:szCs w:val="18"/>
                <w:highlight w:val="yellow"/>
              </w:rPr>
            </w:pPr>
          </w:p>
        </w:tc>
        <w:tc>
          <w:tcPr>
            <w:tcW w:w="2132" w:type="dxa"/>
            <w:vAlign w:val="center"/>
          </w:tcPr>
          <w:p w14:paraId="7E05D408" w14:textId="633F286E" w:rsidR="00741DBC" w:rsidRPr="00741DBC" w:rsidRDefault="00741DBC" w:rsidP="00741DBC">
            <w:pPr>
              <w:rPr>
                <w:rFonts w:asciiTheme="majorHAnsi" w:hAnsiTheme="majorHAnsi" w:cstheme="majorHAnsi"/>
                <w:b/>
                <w:bCs/>
                <w:i/>
                <w:iCs/>
                <w:sz w:val="18"/>
                <w:szCs w:val="18"/>
                <w:u w:val="single"/>
                <w:lang w:val="es-MX"/>
              </w:rPr>
            </w:pPr>
            <w:r w:rsidRPr="00741DBC">
              <w:rPr>
                <w:rFonts w:asciiTheme="majorHAnsi" w:hAnsiTheme="majorHAnsi" w:cstheme="majorHAnsi"/>
                <w:b/>
                <w:bCs/>
                <w:i/>
                <w:iCs/>
                <w:sz w:val="18"/>
                <w:szCs w:val="18"/>
                <w:u w:val="single"/>
                <w:lang w:val="es-MX"/>
              </w:rPr>
              <w:t>Principio de la</w:t>
            </w:r>
            <w:r>
              <w:rPr>
                <w:rFonts w:asciiTheme="majorHAnsi" w:hAnsiTheme="majorHAnsi" w:cstheme="majorHAnsi"/>
                <w:b/>
                <w:bCs/>
                <w:i/>
                <w:iCs/>
                <w:sz w:val="18"/>
                <w:szCs w:val="18"/>
                <w:u w:val="single"/>
                <w:lang w:val="es-MX"/>
              </w:rPr>
              <w:t xml:space="preserve"> </w:t>
            </w:r>
            <w:r w:rsidRPr="00741DBC">
              <w:rPr>
                <w:rFonts w:asciiTheme="majorHAnsi" w:hAnsiTheme="majorHAnsi" w:cstheme="majorHAnsi"/>
                <w:b/>
                <w:bCs/>
                <w:i/>
                <w:iCs/>
                <w:sz w:val="18"/>
                <w:szCs w:val="18"/>
                <w:u w:val="single"/>
                <w:lang w:val="es-MX"/>
              </w:rPr>
              <w:t>Responsabilidad</w:t>
            </w:r>
          </w:p>
        </w:tc>
        <w:tc>
          <w:tcPr>
            <w:tcW w:w="5239" w:type="dxa"/>
            <w:vAlign w:val="center"/>
          </w:tcPr>
          <w:p w14:paraId="40A44425" w14:textId="77777777" w:rsidR="00741DBC" w:rsidRPr="00E2050B" w:rsidRDefault="00741DBC" w:rsidP="00741DBC">
            <w:pPr>
              <w:jc w:val="both"/>
              <w:rPr>
                <w:rFonts w:asciiTheme="majorHAnsi" w:hAnsiTheme="majorHAnsi" w:cstheme="majorHAnsi"/>
                <w:sz w:val="18"/>
                <w:szCs w:val="18"/>
              </w:rPr>
            </w:pPr>
            <w:r w:rsidRPr="00E2050B">
              <w:rPr>
                <w:rFonts w:asciiTheme="majorHAnsi" w:hAnsiTheme="majorHAnsi" w:cstheme="majorHAnsi"/>
                <w:iCs/>
                <w:sz w:val="18"/>
                <w:szCs w:val="18"/>
                <w:lang w:val="es-MX"/>
              </w:rPr>
              <w:t>E. cada subordinado o grupo de subordinados debe tener sólo un superior inmediato</w:t>
            </w:r>
            <w:r w:rsidRPr="00E2050B">
              <w:rPr>
                <w:rFonts w:asciiTheme="majorHAnsi" w:hAnsiTheme="majorHAnsi" w:cstheme="majorHAnsi"/>
                <w:sz w:val="18"/>
                <w:szCs w:val="18"/>
                <w:lang w:val="es-MX"/>
              </w:rPr>
              <w:t>.</w:t>
            </w:r>
          </w:p>
        </w:tc>
      </w:tr>
    </w:tbl>
    <w:p w14:paraId="38CD8EC6" w14:textId="77777777" w:rsidR="00E2050B" w:rsidRPr="00E2050B" w:rsidRDefault="00E2050B" w:rsidP="00E2050B">
      <w:pPr>
        <w:ind w:left="-426" w:firstLine="1134"/>
        <w:jc w:val="both"/>
        <w:rPr>
          <w:rFonts w:asciiTheme="majorHAnsi" w:hAnsiTheme="majorHAnsi" w:cstheme="majorHAnsi"/>
          <w:b/>
          <w:sz w:val="18"/>
          <w:szCs w:val="18"/>
        </w:rPr>
      </w:pPr>
    </w:p>
    <w:p w14:paraId="189B7409" w14:textId="66FBA4FE" w:rsidR="003335C0" w:rsidRPr="00741DBC" w:rsidRDefault="00741DBC" w:rsidP="00741DBC">
      <w:pPr>
        <w:pStyle w:val="Prrafodelista"/>
        <w:numPr>
          <w:ilvl w:val="0"/>
          <w:numId w:val="8"/>
        </w:numPr>
        <w:spacing w:after="0" w:line="240" w:lineRule="auto"/>
        <w:jc w:val="both"/>
        <w:rPr>
          <w:rFonts w:asciiTheme="majorHAnsi" w:hAnsiTheme="majorHAnsi" w:cstheme="majorHAnsi"/>
          <w:b/>
          <w:sz w:val="18"/>
          <w:szCs w:val="18"/>
        </w:rPr>
      </w:pPr>
      <w:r>
        <w:rPr>
          <w:rFonts w:asciiTheme="majorHAnsi" w:hAnsiTheme="majorHAnsi" w:cstheme="majorHAnsi"/>
          <w:b/>
          <w:sz w:val="18"/>
          <w:szCs w:val="18"/>
        </w:rPr>
        <w:t xml:space="preserve">(30) </w:t>
      </w:r>
      <w:r w:rsidR="003335C0" w:rsidRPr="00741DBC">
        <w:rPr>
          <w:rFonts w:asciiTheme="majorHAnsi" w:hAnsiTheme="majorHAnsi" w:cstheme="majorHAnsi"/>
          <w:b/>
          <w:sz w:val="18"/>
          <w:szCs w:val="18"/>
        </w:rPr>
        <w:t>Caso Práctico</w:t>
      </w:r>
    </w:p>
    <w:p w14:paraId="58EAAFF6" w14:textId="77777777" w:rsidR="008A2CC8" w:rsidRPr="00E2050B" w:rsidRDefault="008A2CC8" w:rsidP="008A2CC8">
      <w:pPr>
        <w:spacing w:after="0" w:line="240" w:lineRule="auto"/>
        <w:jc w:val="both"/>
        <w:rPr>
          <w:rFonts w:asciiTheme="majorHAnsi" w:hAnsiTheme="majorHAnsi" w:cstheme="majorHAnsi"/>
          <w:sz w:val="18"/>
          <w:szCs w:val="18"/>
        </w:rPr>
      </w:pPr>
    </w:p>
    <w:p w14:paraId="3B7A7EA0" w14:textId="22FE1EC9" w:rsidR="00F52854" w:rsidRPr="00E2050B" w:rsidRDefault="00F52854" w:rsidP="00741DBC">
      <w:pPr>
        <w:spacing w:after="0" w:line="240" w:lineRule="auto"/>
        <w:ind w:left="708"/>
        <w:jc w:val="both"/>
        <w:rPr>
          <w:rFonts w:asciiTheme="majorHAnsi" w:hAnsiTheme="majorHAnsi" w:cstheme="majorHAnsi"/>
          <w:sz w:val="18"/>
          <w:szCs w:val="18"/>
        </w:rPr>
      </w:pPr>
      <w:r w:rsidRPr="00E2050B">
        <w:rPr>
          <w:rFonts w:asciiTheme="majorHAnsi" w:hAnsiTheme="majorHAnsi" w:cstheme="majorHAnsi"/>
          <w:sz w:val="18"/>
          <w:szCs w:val="18"/>
        </w:rPr>
        <w:t xml:space="preserve">La empresa "EL DORMILÓN", se dedica a la fabricación a gran </w:t>
      </w:r>
      <w:r w:rsidR="008A2CC8" w:rsidRPr="00E2050B">
        <w:rPr>
          <w:rFonts w:asciiTheme="majorHAnsi" w:hAnsiTheme="majorHAnsi" w:cstheme="majorHAnsi"/>
          <w:sz w:val="18"/>
          <w:szCs w:val="18"/>
        </w:rPr>
        <w:t xml:space="preserve">escala, y a </w:t>
      </w:r>
      <w:r w:rsidRPr="00E2050B">
        <w:rPr>
          <w:rFonts w:asciiTheme="majorHAnsi" w:hAnsiTheme="majorHAnsi" w:cstheme="majorHAnsi"/>
          <w:sz w:val="18"/>
          <w:szCs w:val="18"/>
        </w:rPr>
        <w:t>la venta de camas</w:t>
      </w:r>
      <w:r w:rsidR="008A2CC8" w:rsidRPr="00E2050B">
        <w:rPr>
          <w:rFonts w:asciiTheme="majorHAnsi" w:hAnsiTheme="majorHAnsi" w:cstheme="majorHAnsi"/>
          <w:sz w:val="18"/>
          <w:szCs w:val="18"/>
        </w:rPr>
        <w:t xml:space="preserve"> </w:t>
      </w:r>
      <w:r w:rsidRPr="00E2050B">
        <w:rPr>
          <w:rFonts w:asciiTheme="majorHAnsi" w:hAnsiTheme="majorHAnsi" w:cstheme="majorHAnsi"/>
          <w:sz w:val="18"/>
          <w:szCs w:val="18"/>
        </w:rPr>
        <w:t>y hamacas a nivel nacional. Los productos son reconocidos por su buena calidad.</w:t>
      </w:r>
    </w:p>
    <w:p w14:paraId="06E3C51F" w14:textId="77777777" w:rsidR="008A2CC8" w:rsidRPr="00E2050B" w:rsidRDefault="008A2CC8" w:rsidP="008A2CC8">
      <w:pPr>
        <w:spacing w:after="0" w:line="240" w:lineRule="auto"/>
        <w:jc w:val="both"/>
        <w:rPr>
          <w:rFonts w:asciiTheme="majorHAnsi" w:hAnsiTheme="majorHAnsi" w:cstheme="majorHAnsi"/>
          <w:sz w:val="18"/>
          <w:szCs w:val="18"/>
        </w:rPr>
      </w:pPr>
    </w:p>
    <w:p w14:paraId="655888BB" w14:textId="6B0DF2A7" w:rsidR="00F52854" w:rsidRPr="00E2050B" w:rsidRDefault="00F52854" w:rsidP="00741DBC">
      <w:pPr>
        <w:spacing w:after="0" w:line="240" w:lineRule="auto"/>
        <w:ind w:left="708"/>
        <w:jc w:val="both"/>
        <w:rPr>
          <w:rFonts w:asciiTheme="majorHAnsi" w:hAnsiTheme="majorHAnsi" w:cstheme="majorHAnsi"/>
          <w:sz w:val="18"/>
          <w:szCs w:val="18"/>
        </w:rPr>
      </w:pPr>
      <w:r w:rsidRPr="00E2050B">
        <w:rPr>
          <w:rFonts w:asciiTheme="majorHAnsi" w:hAnsiTheme="majorHAnsi" w:cstheme="majorHAnsi"/>
          <w:sz w:val="18"/>
          <w:szCs w:val="18"/>
        </w:rPr>
        <w:t xml:space="preserve">La empresa está instalada en la ciudad de Guayaquil y cuenta con diversas unidades organizativas: </w:t>
      </w:r>
    </w:p>
    <w:p w14:paraId="1122D9F2" w14:textId="77777777" w:rsidR="008A2CC8" w:rsidRPr="00E2050B" w:rsidRDefault="008A2CC8" w:rsidP="008A2CC8">
      <w:pPr>
        <w:spacing w:after="0" w:line="240" w:lineRule="auto"/>
        <w:jc w:val="both"/>
        <w:rPr>
          <w:rFonts w:asciiTheme="majorHAnsi" w:hAnsiTheme="majorHAnsi" w:cstheme="majorHAnsi"/>
          <w:sz w:val="18"/>
          <w:szCs w:val="18"/>
        </w:rPr>
      </w:pPr>
    </w:p>
    <w:p w14:paraId="7116A7F4" w14:textId="70E5B3CC" w:rsidR="00F52854" w:rsidRPr="00E2050B" w:rsidRDefault="00F52854" w:rsidP="00741DBC">
      <w:pPr>
        <w:spacing w:after="0" w:line="240" w:lineRule="auto"/>
        <w:ind w:left="708"/>
        <w:jc w:val="both"/>
        <w:rPr>
          <w:rFonts w:asciiTheme="majorHAnsi" w:hAnsiTheme="majorHAnsi" w:cstheme="majorHAnsi"/>
          <w:sz w:val="18"/>
          <w:szCs w:val="18"/>
        </w:rPr>
      </w:pPr>
      <w:r w:rsidRPr="00E2050B">
        <w:rPr>
          <w:rFonts w:asciiTheme="majorHAnsi" w:hAnsiTheme="majorHAnsi" w:cstheme="majorHAnsi"/>
          <w:sz w:val="18"/>
          <w:szCs w:val="18"/>
        </w:rPr>
        <w:t>El funcionario, con mayor autoridad y jerarquía es el propietario, quien desempeña el cargo de</w:t>
      </w:r>
      <w:r w:rsidR="008A2CC8" w:rsidRPr="00E2050B">
        <w:rPr>
          <w:rFonts w:asciiTheme="majorHAnsi" w:hAnsiTheme="majorHAnsi" w:cstheme="majorHAnsi"/>
          <w:sz w:val="18"/>
          <w:szCs w:val="18"/>
        </w:rPr>
        <w:t xml:space="preserve"> </w:t>
      </w:r>
      <w:r w:rsidRPr="00E2050B">
        <w:rPr>
          <w:rFonts w:asciiTheme="majorHAnsi" w:hAnsiTheme="majorHAnsi" w:cstheme="majorHAnsi"/>
          <w:sz w:val="18"/>
          <w:szCs w:val="18"/>
        </w:rPr>
        <w:t xml:space="preserve">Gerente General y de él dependen los siguientes ejecutivos y asesores: </w:t>
      </w:r>
    </w:p>
    <w:p w14:paraId="372F9A83" w14:textId="77777777" w:rsidR="008A2CC8" w:rsidRPr="00E2050B" w:rsidRDefault="008A2CC8" w:rsidP="008A2CC8">
      <w:pPr>
        <w:spacing w:after="0" w:line="240" w:lineRule="auto"/>
        <w:jc w:val="both"/>
        <w:rPr>
          <w:rFonts w:asciiTheme="majorHAnsi" w:hAnsiTheme="majorHAnsi" w:cstheme="majorHAnsi"/>
          <w:sz w:val="18"/>
          <w:szCs w:val="18"/>
        </w:rPr>
      </w:pPr>
    </w:p>
    <w:p w14:paraId="0D3626CB" w14:textId="716D0AA2" w:rsidR="00F52854" w:rsidRPr="00E2050B" w:rsidRDefault="00F52854" w:rsidP="00741DBC">
      <w:pPr>
        <w:spacing w:after="0" w:line="240" w:lineRule="auto"/>
        <w:ind w:left="709"/>
        <w:jc w:val="both"/>
        <w:rPr>
          <w:rFonts w:asciiTheme="majorHAnsi" w:hAnsiTheme="majorHAnsi" w:cstheme="majorHAnsi"/>
          <w:sz w:val="18"/>
          <w:szCs w:val="18"/>
        </w:rPr>
      </w:pPr>
      <w:r w:rsidRPr="00E2050B">
        <w:rPr>
          <w:rFonts w:asciiTheme="majorHAnsi" w:hAnsiTheme="majorHAnsi" w:cstheme="majorHAnsi"/>
          <w:sz w:val="18"/>
          <w:szCs w:val="18"/>
        </w:rPr>
        <w:t xml:space="preserve">a) Dos asesores de mercadeo, uno interno y otro externo. </w:t>
      </w:r>
    </w:p>
    <w:p w14:paraId="127B85F0" w14:textId="787A31EC" w:rsidR="00F52854" w:rsidRPr="00E2050B" w:rsidRDefault="00F52854" w:rsidP="00741DBC">
      <w:pPr>
        <w:spacing w:after="0" w:line="240" w:lineRule="auto"/>
        <w:ind w:left="709"/>
        <w:jc w:val="both"/>
        <w:rPr>
          <w:rFonts w:asciiTheme="majorHAnsi" w:hAnsiTheme="majorHAnsi" w:cstheme="majorHAnsi"/>
          <w:sz w:val="18"/>
          <w:szCs w:val="18"/>
        </w:rPr>
      </w:pPr>
      <w:r w:rsidRPr="00E2050B">
        <w:rPr>
          <w:rFonts w:asciiTheme="majorHAnsi" w:hAnsiTheme="majorHAnsi" w:cstheme="majorHAnsi"/>
          <w:sz w:val="18"/>
          <w:szCs w:val="18"/>
        </w:rPr>
        <w:t>b) Existen cuatro gerentes: uno financiero, uno de desarrollo organizacional, uno de producción y otro de</w:t>
      </w:r>
      <w:r w:rsidR="008A2CC8" w:rsidRPr="00E2050B">
        <w:rPr>
          <w:rFonts w:asciiTheme="majorHAnsi" w:hAnsiTheme="majorHAnsi" w:cstheme="majorHAnsi"/>
          <w:sz w:val="18"/>
          <w:szCs w:val="18"/>
        </w:rPr>
        <w:t xml:space="preserve"> </w:t>
      </w:r>
      <w:r w:rsidRPr="00E2050B">
        <w:rPr>
          <w:rFonts w:asciiTheme="majorHAnsi" w:hAnsiTheme="majorHAnsi" w:cstheme="majorHAnsi"/>
          <w:sz w:val="18"/>
          <w:szCs w:val="18"/>
        </w:rPr>
        <w:t xml:space="preserve">comercialización. </w:t>
      </w:r>
    </w:p>
    <w:p w14:paraId="27CDF1C6" w14:textId="040E9C41" w:rsidR="00F52854" w:rsidRPr="00E2050B" w:rsidRDefault="00F52854" w:rsidP="00741DBC">
      <w:pPr>
        <w:spacing w:after="0" w:line="240" w:lineRule="auto"/>
        <w:ind w:left="709"/>
        <w:jc w:val="both"/>
        <w:rPr>
          <w:rFonts w:asciiTheme="majorHAnsi" w:hAnsiTheme="majorHAnsi" w:cstheme="majorHAnsi"/>
          <w:sz w:val="18"/>
          <w:szCs w:val="18"/>
        </w:rPr>
      </w:pPr>
      <w:r w:rsidRPr="00E2050B">
        <w:rPr>
          <w:rFonts w:asciiTheme="majorHAnsi" w:hAnsiTheme="majorHAnsi" w:cstheme="majorHAnsi"/>
          <w:sz w:val="18"/>
          <w:szCs w:val="18"/>
        </w:rPr>
        <w:t xml:space="preserve">c) El gerente de desarrollo organizacional funciona en calidad de asesor. </w:t>
      </w:r>
    </w:p>
    <w:p w14:paraId="62E30DC8" w14:textId="257D7ACF" w:rsidR="00F52854" w:rsidRPr="00E2050B" w:rsidRDefault="00F52854" w:rsidP="00741DBC">
      <w:pPr>
        <w:spacing w:after="0" w:line="240" w:lineRule="auto"/>
        <w:ind w:left="709"/>
        <w:jc w:val="both"/>
        <w:rPr>
          <w:rFonts w:asciiTheme="majorHAnsi" w:hAnsiTheme="majorHAnsi" w:cstheme="majorHAnsi"/>
          <w:sz w:val="18"/>
          <w:szCs w:val="18"/>
        </w:rPr>
      </w:pPr>
      <w:r w:rsidRPr="00E2050B">
        <w:rPr>
          <w:rFonts w:asciiTheme="majorHAnsi" w:hAnsiTheme="majorHAnsi" w:cstheme="majorHAnsi"/>
          <w:sz w:val="18"/>
          <w:szCs w:val="18"/>
        </w:rPr>
        <w:t>d) El gerente de producción cuenta con una unidad "Staff' de control de calidad, del cual depende un laboratorio que</w:t>
      </w:r>
      <w:r w:rsidR="008A2CC8" w:rsidRPr="00E2050B">
        <w:rPr>
          <w:rFonts w:asciiTheme="majorHAnsi" w:hAnsiTheme="majorHAnsi" w:cstheme="majorHAnsi"/>
          <w:sz w:val="18"/>
          <w:szCs w:val="18"/>
        </w:rPr>
        <w:t xml:space="preserve"> </w:t>
      </w:r>
      <w:r w:rsidRPr="00E2050B">
        <w:rPr>
          <w:rFonts w:asciiTheme="majorHAnsi" w:hAnsiTheme="majorHAnsi" w:cstheme="majorHAnsi"/>
          <w:sz w:val="18"/>
          <w:szCs w:val="18"/>
        </w:rPr>
        <w:t>cuenta con cinco técnicos.</w:t>
      </w:r>
    </w:p>
    <w:p w14:paraId="4F111DC7" w14:textId="7719694F" w:rsidR="00F52854" w:rsidRPr="00E2050B" w:rsidRDefault="00F52854" w:rsidP="00741DBC">
      <w:pPr>
        <w:spacing w:after="0" w:line="240" w:lineRule="auto"/>
        <w:ind w:left="709"/>
        <w:jc w:val="both"/>
        <w:rPr>
          <w:rFonts w:asciiTheme="majorHAnsi" w:hAnsiTheme="majorHAnsi" w:cstheme="majorHAnsi"/>
          <w:sz w:val="18"/>
          <w:szCs w:val="18"/>
        </w:rPr>
      </w:pPr>
      <w:r w:rsidRPr="00E2050B">
        <w:rPr>
          <w:rFonts w:asciiTheme="majorHAnsi" w:hAnsiTheme="majorHAnsi" w:cstheme="majorHAnsi"/>
          <w:sz w:val="18"/>
          <w:szCs w:val="18"/>
        </w:rPr>
        <w:t xml:space="preserve">e) El gerente financiero supervisa a cuatro departamentos: contraloría, tesorería, informática y gestión. </w:t>
      </w:r>
      <w:r w:rsidR="003335C0" w:rsidRPr="00E2050B">
        <w:rPr>
          <w:rFonts w:asciiTheme="majorHAnsi" w:hAnsiTheme="majorHAnsi" w:cstheme="majorHAnsi"/>
          <w:sz w:val="18"/>
          <w:szCs w:val="18"/>
        </w:rPr>
        <w:t>Además,</w:t>
      </w:r>
      <w:r w:rsidRPr="00E2050B">
        <w:rPr>
          <w:rFonts w:asciiTheme="majorHAnsi" w:hAnsiTheme="majorHAnsi" w:cstheme="majorHAnsi"/>
          <w:sz w:val="18"/>
          <w:szCs w:val="18"/>
        </w:rPr>
        <w:t xml:space="preserve"> tiene un</w:t>
      </w:r>
      <w:r w:rsidR="008A2CC8" w:rsidRPr="00E2050B">
        <w:rPr>
          <w:rFonts w:asciiTheme="majorHAnsi" w:hAnsiTheme="majorHAnsi" w:cstheme="majorHAnsi"/>
          <w:sz w:val="18"/>
          <w:szCs w:val="18"/>
        </w:rPr>
        <w:t xml:space="preserve"> </w:t>
      </w:r>
      <w:r w:rsidRPr="00E2050B">
        <w:rPr>
          <w:rFonts w:asciiTheme="majorHAnsi" w:hAnsiTheme="majorHAnsi" w:cstheme="majorHAnsi"/>
          <w:sz w:val="18"/>
          <w:szCs w:val="18"/>
        </w:rPr>
        <w:t xml:space="preserve">departamento asesor en sistemas y procedimientos. </w:t>
      </w:r>
    </w:p>
    <w:p w14:paraId="5EB049BC" w14:textId="0DFEB279" w:rsidR="00F52854" w:rsidRPr="00E2050B" w:rsidRDefault="00F52854" w:rsidP="00741DBC">
      <w:pPr>
        <w:spacing w:after="0" w:line="240" w:lineRule="auto"/>
        <w:ind w:left="709"/>
        <w:jc w:val="both"/>
        <w:rPr>
          <w:rFonts w:asciiTheme="majorHAnsi" w:hAnsiTheme="majorHAnsi" w:cstheme="majorHAnsi"/>
          <w:sz w:val="18"/>
          <w:szCs w:val="18"/>
        </w:rPr>
      </w:pPr>
      <w:r w:rsidRPr="00E2050B">
        <w:rPr>
          <w:rFonts w:asciiTheme="majorHAnsi" w:hAnsiTheme="majorHAnsi" w:cstheme="majorHAnsi"/>
          <w:sz w:val="18"/>
          <w:szCs w:val="18"/>
        </w:rPr>
        <w:t xml:space="preserve">f) El gerente de producción también tiene bajo sus órdenes a tres unidades: logística, mantenimiento y procesos. </w:t>
      </w:r>
    </w:p>
    <w:p w14:paraId="2C09A776" w14:textId="7AEA6A58" w:rsidR="00F52854" w:rsidRPr="00E2050B" w:rsidRDefault="00F52854" w:rsidP="00741DBC">
      <w:pPr>
        <w:spacing w:after="0" w:line="240" w:lineRule="auto"/>
        <w:ind w:left="709"/>
        <w:jc w:val="both"/>
        <w:rPr>
          <w:rFonts w:asciiTheme="majorHAnsi" w:hAnsiTheme="majorHAnsi" w:cstheme="majorHAnsi"/>
          <w:sz w:val="18"/>
          <w:szCs w:val="18"/>
        </w:rPr>
      </w:pPr>
      <w:r w:rsidRPr="00E2050B">
        <w:rPr>
          <w:rFonts w:asciiTheme="majorHAnsi" w:hAnsiTheme="majorHAnsi" w:cstheme="majorHAnsi"/>
          <w:sz w:val="18"/>
          <w:szCs w:val="18"/>
        </w:rPr>
        <w:t xml:space="preserve">g) El departamento de procesos tiene bajo su control también a dos unidades: camas y hamacas. </w:t>
      </w:r>
    </w:p>
    <w:p w14:paraId="726CE429" w14:textId="3537000B" w:rsidR="00F52854" w:rsidRPr="00E2050B" w:rsidRDefault="00F52854" w:rsidP="00741DBC">
      <w:pPr>
        <w:spacing w:after="0" w:line="240" w:lineRule="auto"/>
        <w:ind w:left="709"/>
        <w:jc w:val="both"/>
        <w:rPr>
          <w:rFonts w:asciiTheme="majorHAnsi" w:hAnsiTheme="majorHAnsi" w:cstheme="majorHAnsi"/>
          <w:sz w:val="18"/>
          <w:szCs w:val="18"/>
        </w:rPr>
      </w:pPr>
      <w:r w:rsidRPr="00E2050B">
        <w:rPr>
          <w:rFonts w:asciiTheme="majorHAnsi" w:hAnsiTheme="majorHAnsi" w:cstheme="majorHAnsi"/>
          <w:sz w:val="18"/>
          <w:szCs w:val="18"/>
        </w:rPr>
        <w:t>h) El gerente de comercialización supervisa a cuatro departamentos: el de publicidad, el de mercado, el de promoción y</w:t>
      </w:r>
      <w:r w:rsidR="008A2CC8" w:rsidRPr="00E2050B">
        <w:rPr>
          <w:rFonts w:asciiTheme="majorHAnsi" w:hAnsiTheme="majorHAnsi" w:cstheme="majorHAnsi"/>
          <w:sz w:val="18"/>
          <w:szCs w:val="18"/>
        </w:rPr>
        <w:t xml:space="preserve"> </w:t>
      </w:r>
      <w:r w:rsidRPr="00E2050B">
        <w:rPr>
          <w:rFonts w:asciiTheme="majorHAnsi" w:hAnsiTheme="majorHAnsi" w:cstheme="majorHAnsi"/>
          <w:sz w:val="18"/>
          <w:szCs w:val="18"/>
        </w:rPr>
        <w:t>el de ventas.</w:t>
      </w:r>
    </w:p>
    <w:p w14:paraId="7277FCC0" w14:textId="77777777" w:rsidR="00F52854" w:rsidRPr="00E2050B" w:rsidRDefault="00F52854" w:rsidP="00741DBC">
      <w:pPr>
        <w:spacing w:after="0" w:line="240" w:lineRule="auto"/>
        <w:ind w:left="709"/>
        <w:jc w:val="both"/>
        <w:rPr>
          <w:rFonts w:asciiTheme="majorHAnsi" w:hAnsiTheme="majorHAnsi" w:cstheme="majorHAnsi"/>
          <w:sz w:val="18"/>
          <w:szCs w:val="18"/>
        </w:rPr>
      </w:pPr>
    </w:p>
    <w:p w14:paraId="2113BD4C" w14:textId="514E403B" w:rsidR="00F52854" w:rsidRPr="00E2050B" w:rsidRDefault="008A2CC8" w:rsidP="00741DBC">
      <w:pPr>
        <w:spacing w:after="0" w:line="240" w:lineRule="auto"/>
        <w:ind w:left="709"/>
        <w:jc w:val="both"/>
        <w:rPr>
          <w:rFonts w:asciiTheme="majorHAnsi" w:hAnsiTheme="majorHAnsi" w:cstheme="majorHAnsi"/>
          <w:b/>
          <w:sz w:val="18"/>
          <w:szCs w:val="18"/>
        </w:rPr>
      </w:pPr>
      <w:r w:rsidRPr="00E2050B">
        <w:rPr>
          <w:rFonts w:asciiTheme="majorHAnsi" w:hAnsiTheme="majorHAnsi" w:cstheme="majorHAnsi"/>
          <w:b/>
          <w:sz w:val="18"/>
          <w:szCs w:val="18"/>
        </w:rPr>
        <w:t>Se pide:</w:t>
      </w:r>
    </w:p>
    <w:p w14:paraId="54CBE608" w14:textId="1D9D56D7" w:rsidR="008A2CC8" w:rsidRPr="00E2050B" w:rsidRDefault="008A2CC8" w:rsidP="00741DBC">
      <w:pPr>
        <w:spacing w:after="0" w:line="240" w:lineRule="auto"/>
        <w:ind w:left="709"/>
        <w:jc w:val="both"/>
        <w:rPr>
          <w:rFonts w:asciiTheme="majorHAnsi" w:hAnsiTheme="majorHAnsi" w:cstheme="majorHAnsi"/>
          <w:sz w:val="18"/>
          <w:szCs w:val="18"/>
        </w:rPr>
      </w:pPr>
      <w:r w:rsidRPr="00E2050B">
        <w:rPr>
          <w:rFonts w:asciiTheme="majorHAnsi" w:hAnsiTheme="majorHAnsi" w:cstheme="majorHAnsi"/>
          <w:sz w:val="18"/>
          <w:szCs w:val="18"/>
        </w:rPr>
        <w:t xml:space="preserve">1. Diseñar un organigrama vertical con los datos entregados  </w:t>
      </w:r>
    </w:p>
    <w:p w14:paraId="056F4EE5" w14:textId="301D9C22" w:rsidR="00F52854" w:rsidRPr="00E2050B" w:rsidRDefault="008A2CC8" w:rsidP="00741DBC">
      <w:pPr>
        <w:spacing w:after="0" w:line="240" w:lineRule="auto"/>
        <w:ind w:left="709"/>
        <w:jc w:val="both"/>
        <w:rPr>
          <w:rFonts w:asciiTheme="majorHAnsi" w:hAnsiTheme="majorHAnsi" w:cstheme="majorHAnsi"/>
          <w:sz w:val="18"/>
          <w:szCs w:val="18"/>
        </w:rPr>
      </w:pPr>
      <w:r w:rsidRPr="00E2050B">
        <w:rPr>
          <w:rFonts w:asciiTheme="majorHAnsi" w:hAnsiTheme="majorHAnsi" w:cstheme="majorHAnsi"/>
          <w:sz w:val="18"/>
          <w:szCs w:val="18"/>
        </w:rPr>
        <w:t xml:space="preserve">2. Plantear al menos dos </w:t>
      </w:r>
      <w:r w:rsidR="003335C0" w:rsidRPr="00E2050B">
        <w:rPr>
          <w:rFonts w:asciiTheme="majorHAnsi" w:hAnsiTheme="majorHAnsi" w:cstheme="majorHAnsi"/>
          <w:sz w:val="18"/>
          <w:szCs w:val="18"/>
        </w:rPr>
        <w:t>mejoras que</w:t>
      </w:r>
      <w:r w:rsidRPr="00E2050B">
        <w:rPr>
          <w:rFonts w:asciiTheme="majorHAnsi" w:hAnsiTheme="majorHAnsi" w:cstheme="majorHAnsi"/>
          <w:sz w:val="18"/>
          <w:szCs w:val="18"/>
        </w:rPr>
        <w:t xml:space="preserve"> considere necesarias hacer y explique cada una</w:t>
      </w:r>
    </w:p>
    <w:p w14:paraId="171277B6" w14:textId="3A8748F9" w:rsidR="00F52854" w:rsidRPr="00E2050B" w:rsidRDefault="00F52854" w:rsidP="00741DBC">
      <w:pPr>
        <w:spacing w:after="0" w:line="240" w:lineRule="auto"/>
        <w:ind w:left="709"/>
        <w:jc w:val="both"/>
        <w:rPr>
          <w:rFonts w:asciiTheme="majorHAnsi" w:hAnsiTheme="majorHAnsi" w:cstheme="majorHAnsi"/>
          <w:sz w:val="18"/>
          <w:szCs w:val="18"/>
        </w:rPr>
      </w:pPr>
    </w:p>
    <w:p w14:paraId="1FE8D024" w14:textId="4185A93A" w:rsidR="00F52854" w:rsidRPr="00E2050B" w:rsidRDefault="00F52854" w:rsidP="009361F8">
      <w:pPr>
        <w:spacing w:after="0" w:line="240" w:lineRule="auto"/>
        <w:jc w:val="both"/>
        <w:rPr>
          <w:rFonts w:asciiTheme="majorHAnsi" w:hAnsiTheme="majorHAnsi" w:cstheme="majorHAnsi"/>
          <w:sz w:val="18"/>
          <w:szCs w:val="18"/>
        </w:rPr>
      </w:pPr>
    </w:p>
    <w:p w14:paraId="11CA224B" w14:textId="12925823" w:rsidR="00F52854" w:rsidRPr="00E2050B" w:rsidRDefault="00F52854" w:rsidP="009361F8">
      <w:pPr>
        <w:spacing w:after="0" w:line="240" w:lineRule="auto"/>
        <w:jc w:val="both"/>
        <w:rPr>
          <w:rFonts w:asciiTheme="majorHAnsi" w:hAnsiTheme="majorHAnsi" w:cstheme="majorHAnsi"/>
          <w:sz w:val="18"/>
          <w:szCs w:val="18"/>
        </w:rPr>
      </w:pPr>
    </w:p>
    <w:p w14:paraId="134BF5BC" w14:textId="641ED78E" w:rsidR="00F52854" w:rsidRPr="00E2050B" w:rsidRDefault="00F52854" w:rsidP="009361F8">
      <w:pPr>
        <w:spacing w:after="0" w:line="240" w:lineRule="auto"/>
        <w:jc w:val="both"/>
        <w:rPr>
          <w:rFonts w:asciiTheme="majorHAnsi" w:hAnsiTheme="majorHAnsi" w:cstheme="majorHAnsi"/>
          <w:sz w:val="18"/>
          <w:szCs w:val="18"/>
        </w:rPr>
      </w:pPr>
    </w:p>
    <w:p w14:paraId="0E404D83" w14:textId="53EA55C8" w:rsidR="00F52854" w:rsidRPr="00E2050B" w:rsidRDefault="00F52854" w:rsidP="009361F8">
      <w:pPr>
        <w:spacing w:after="0" w:line="240" w:lineRule="auto"/>
        <w:jc w:val="both"/>
        <w:rPr>
          <w:rFonts w:asciiTheme="majorHAnsi" w:hAnsiTheme="majorHAnsi" w:cstheme="majorHAnsi"/>
          <w:sz w:val="18"/>
          <w:szCs w:val="18"/>
        </w:rPr>
      </w:pPr>
    </w:p>
    <w:p w14:paraId="5FE9C687" w14:textId="2671FFF6" w:rsidR="00F52854" w:rsidRPr="00E2050B" w:rsidRDefault="00F52854" w:rsidP="009361F8">
      <w:pPr>
        <w:spacing w:after="0" w:line="240" w:lineRule="auto"/>
        <w:jc w:val="both"/>
        <w:rPr>
          <w:rFonts w:asciiTheme="majorHAnsi" w:hAnsiTheme="majorHAnsi" w:cstheme="majorHAnsi"/>
          <w:sz w:val="18"/>
          <w:szCs w:val="18"/>
        </w:rPr>
      </w:pPr>
    </w:p>
    <w:p w14:paraId="7E754ED0" w14:textId="755D8895" w:rsidR="00F52854" w:rsidRPr="00E2050B" w:rsidRDefault="00F52854" w:rsidP="009361F8">
      <w:pPr>
        <w:spacing w:after="0" w:line="240" w:lineRule="auto"/>
        <w:jc w:val="both"/>
        <w:rPr>
          <w:rFonts w:asciiTheme="majorHAnsi" w:hAnsiTheme="majorHAnsi" w:cstheme="majorHAnsi"/>
          <w:sz w:val="18"/>
          <w:szCs w:val="18"/>
        </w:rPr>
      </w:pPr>
    </w:p>
    <w:p w14:paraId="204DA242" w14:textId="5D5687A1" w:rsidR="00F52854" w:rsidRPr="00E2050B" w:rsidRDefault="00F52854" w:rsidP="009361F8">
      <w:pPr>
        <w:spacing w:after="0" w:line="240" w:lineRule="auto"/>
        <w:jc w:val="both"/>
        <w:rPr>
          <w:rFonts w:asciiTheme="majorHAnsi" w:hAnsiTheme="majorHAnsi" w:cstheme="majorHAnsi"/>
          <w:sz w:val="18"/>
          <w:szCs w:val="18"/>
        </w:rPr>
      </w:pPr>
    </w:p>
    <w:p w14:paraId="5B9E1A88" w14:textId="5B6CB496" w:rsidR="00F52854" w:rsidRPr="00E2050B" w:rsidRDefault="00F52854" w:rsidP="009361F8">
      <w:pPr>
        <w:spacing w:after="0" w:line="240" w:lineRule="auto"/>
        <w:jc w:val="both"/>
        <w:rPr>
          <w:rFonts w:asciiTheme="majorHAnsi" w:hAnsiTheme="majorHAnsi" w:cstheme="majorHAnsi"/>
          <w:sz w:val="18"/>
          <w:szCs w:val="18"/>
        </w:rPr>
      </w:pPr>
    </w:p>
    <w:p w14:paraId="7458CEE2" w14:textId="0E059FA1" w:rsidR="00F52854" w:rsidRPr="00E2050B" w:rsidRDefault="00F52854" w:rsidP="009361F8">
      <w:pPr>
        <w:spacing w:after="0" w:line="240" w:lineRule="auto"/>
        <w:jc w:val="both"/>
        <w:rPr>
          <w:rFonts w:asciiTheme="majorHAnsi" w:hAnsiTheme="majorHAnsi" w:cstheme="majorHAnsi"/>
          <w:sz w:val="18"/>
          <w:szCs w:val="18"/>
        </w:rPr>
      </w:pPr>
    </w:p>
    <w:p w14:paraId="08C989C8" w14:textId="36B76A2A" w:rsidR="00F52854" w:rsidRPr="00E2050B" w:rsidRDefault="00F52854" w:rsidP="009361F8">
      <w:pPr>
        <w:spacing w:after="0" w:line="240" w:lineRule="auto"/>
        <w:jc w:val="both"/>
        <w:rPr>
          <w:rFonts w:asciiTheme="majorHAnsi" w:hAnsiTheme="majorHAnsi" w:cstheme="majorHAnsi"/>
          <w:sz w:val="18"/>
          <w:szCs w:val="18"/>
        </w:rPr>
      </w:pPr>
    </w:p>
    <w:sectPr w:rsidR="00F52854" w:rsidRPr="00E2050B" w:rsidSect="00655DEF">
      <w:headerReference w:type="default" r:id="rId7"/>
      <w:pgSz w:w="11906" w:h="16838"/>
      <w:pgMar w:top="720" w:right="1133" w:bottom="720" w:left="709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E2C700" w14:textId="77777777" w:rsidR="00CC746C" w:rsidRDefault="00CC746C" w:rsidP="00190720">
      <w:pPr>
        <w:spacing w:after="0" w:line="240" w:lineRule="auto"/>
      </w:pPr>
      <w:r>
        <w:separator/>
      </w:r>
    </w:p>
  </w:endnote>
  <w:endnote w:type="continuationSeparator" w:id="0">
    <w:p w14:paraId="2B96805E" w14:textId="77777777" w:rsidR="00CC746C" w:rsidRDefault="00CC746C" w:rsidP="001907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8D90BB" w14:textId="77777777" w:rsidR="00CC746C" w:rsidRDefault="00CC746C" w:rsidP="00190720">
      <w:pPr>
        <w:spacing w:after="0" w:line="240" w:lineRule="auto"/>
      </w:pPr>
      <w:r>
        <w:separator/>
      </w:r>
    </w:p>
  </w:footnote>
  <w:footnote w:type="continuationSeparator" w:id="0">
    <w:p w14:paraId="557F9D04" w14:textId="77777777" w:rsidR="00CC746C" w:rsidRDefault="00CC746C" w:rsidP="001907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240C0A" w14:textId="77777777" w:rsidR="00190720" w:rsidRDefault="00190720" w:rsidP="002D7C25">
    <w:pPr>
      <w:spacing w:after="0" w:line="240" w:lineRule="auto"/>
      <w:ind w:left="142"/>
      <w:jc w:val="center"/>
      <w:rPr>
        <w:b/>
      </w:rPr>
    </w:pPr>
    <w:r>
      <w:rPr>
        <w:noProof/>
        <w:lang w:eastAsia="es-EC"/>
      </w:rPr>
      <w:drawing>
        <wp:anchor distT="0" distB="0" distL="114300" distR="114300" simplePos="0" relativeHeight="251659264" behindDoc="1" locked="0" layoutInCell="1" allowOverlap="1" wp14:anchorId="2B4709CE" wp14:editId="78BC938D">
          <wp:simplePos x="0" y="0"/>
          <wp:positionH relativeFrom="margin">
            <wp:align>left</wp:align>
          </wp:positionH>
          <wp:positionV relativeFrom="paragraph">
            <wp:posOffset>-57150</wp:posOffset>
          </wp:positionV>
          <wp:extent cx="683260" cy="771525"/>
          <wp:effectExtent l="0" t="0" r="2540" b="9525"/>
          <wp:wrapTight wrapText="bothSides">
            <wp:wrapPolygon edited="0">
              <wp:start x="0" y="0"/>
              <wp:lineTo x="0" y="21333"/>
              <wp:lineTo x="21078" y="21333"/>
              <wp:lineTo x="21078" y="0"/>
              <wp:lineTo x="0" y="0"/>
            </wp:wrapPolygon>
          </wp:wrapTight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771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sz w:val="32"/>
      </w:rPr>
      <w:t>ESCUELA SUPERIOR POLITÉCNICA DEL LITORAL</w:t>
    </w:r>
  </w:p>
  <w:p w14:paraId="1DEECAAE" w14:textId="7857B860" w:rsidR="00190720" w:rsidRDefault="00190720" w:rsidP="002D7C25">
    <w:pPr>
      <w:spacing w:after="0" w:line="240" w:lineRule="auto"/>
      <w:jc w:val="center"/>
      <w:rPr>
        <w:b/>
      </w:rPr>
    </w:pPr>
    <w:r>
      <w:rPr>
        <w:b/>
      </w:rPr>
      <w:t xml:space="preserve">FACULTAD DE CIENCIAS </w:t>
    </w:r>
    <w:r w:rsidR="002D7C25">
      <w:rPr>
        <w:b/>
      </w:rPr>
      <w:t>SOCIALES Y HUMANÍSTICAS</w:t>
    </w:r>
  </w:p>
  <w:p w14:paraId="6CE23B7E" w14:textId="01E8784D" w:rsidR="00190720" w:rsidRDefault="00DD2346" w:rsidP="002D7C25">
    <w:pPr>
      <w:spacing w:after="0" w:line="240" w:lineRule="auto"/>
      <w:jc w:val="center"/>
      <w:rPr>
        <w:b/>
      </w:rPr>
    </w:pPr>
    <w:r>
      <w:rPr>
        <w:b/>
      </w:rPr>
      <w:t>Auditoría y Control de Gestión</w:t>
    </w:r>
  </w:p>
  <w:p w14:paraId="5509E92F" w14:textId="77777777" w:rsidR="00190720" w:rsidRDefault="0019072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B4326F"/>
    <w:multiLevelType w:val="hybridMultilevel"/>
    <w:tmpl w:val="B5DC6E78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42E2852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7B4566"/>
    <w:multiLevelType w:val="hybridMultilevel"/>
    <w:tmpl w:val="D430F372"/>
    <w:lvl w:ilvl="0" w:tplc="217CDE18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364" w:hanging="360"/>
      </w:pPr>
    </w:lvl>
    <w:lvl w:ilvl="2" w:tplc="300A001B" w:tentative="1">
      <w:start w:val="1"/>
      <w:numFmt w:val="lowerRoman"/>
      <w:lvlText w:val="%3."/>
      <w:lvlJc w:val="right"/>
      <w:pPr>
        <w:ind w:left="2084" w:hanging="180"/>
      </w:pPr>
    </w:lvl>
    <w:lvl w:ilvl="3" w:tplc="300A000F" w:tentative="1">
      <w:start w:val="1"/>
      <w:numFmt w:val="decimal"/>
      <w:lvlText w:val="%4."/>
      <w:lvlJc w:val="left"/>
      <w:pPr>
        <w:ind w:left="2804" w:hanging="360"/>
      </w:pPr>
    </w:lvl>
    <w:lvl w:ilvl="4" w:tplc="300A0019" w:tentative="1">
      <w:start w:val="1"/>
      <w:numFmt w:val="lowerLetter"/>
      <w:lvlText w:val="%5."/>
      <w:lvlJc w:val="left"/>
      <w:pPr>
        <w:ind w:left="3524" w:hanging="360"/>
      </w:pPr>
    </w:lvl>
    <w:lvl w:ilvl="5" w:tplc="300A001B" w:tentative="1">
      <w:start w:val="1"/>
      <w:numFmt w:val="lowerRoman"/>
      <w:lvlText w:val="%6."/>
      <w:lvlJc w:val="right"/>
      <w:pPr>
        <w:ind w:left="4244" w:hanging="180"/>
      </w:pPr>
    </w:lvl>
    <w:lvl w:ilvl="6" w:tplc="300A000F" w:tentative="1">
      <w:start w:val="1"/>
      <w:numFmt w:val="decimal"/>
      <w:lvlText w:val="%7."/>
      <w:lvlJc w:val="left"/>
      <w:pPr>
        <w:ind w:left="4964" w:hanging="360"/>
      </w:pPr>
    </w:lvl>
    <w:lvl w:ilvl="7" w:tplc="300A0019" w:tentative="1">
      <w:start w:val="1"/>
      <w:numFmt w:val="lowerLetter"/>
      <w:lvlText w:val="%8."/>
      <w:lvlJc w:val="left"/>
      <w:pPr>
        <w:ind w:left="5684" w:hanging="360"/>
      </w:pPr>
    </w:lvl>
    <w:lvl w:ilvl="8" w:tplc="30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58651C9"/>
    <w:multiLevelType w:val="hybridMultilevel"/>
    <w:tmpl w:val="B754C03C"/>
    <w:lvl w:ilvl="0" w:tplc="300A000F">
      <w:start w:val="1"/>
      <w:numFmt w:val="decimal"/>
      <w:lvlText w:val="%1."/>
      <w:lvlJc w:val="left"/>
      <w:pPr>
        <w:ind w:left="360" w:hanging="360"/>
      </w:pPr>
    </w:lvl>
    <w:lvl w:ilvl="1" w:tplc="300A0019">
      <w:start w:val="1"/>
      <w:numFmt w:val="lowerLetter"/>
      <w:lvlText w:val="%2."/>
      <w:lvlJc w:val="left"/>
      <w:pPr>
        <w:ind w:left="1080" w:hanging="360"/>
      </w:pPr>
    </w:lvl>
    <w:lvl w:ilvl="2" w:tplc="300A001B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5EC6785"/>
    <w:multiLevelType w:val="hybridMultilevel"/>
    <w:tmpl w:val="426A418A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42E2852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C31C80"/>
    <w:multiLevelType w:val="hybridMultilevel"/>
    <w:tmpl w:val="5E565E72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>
      <w:start w:val="1"/>
      <w:numFmt w:val="lowerRoman"/>
      <w:lvlText w:val="%3."/>
      <w:lvlJc w:val="right"/>
      <w:pPr>
        <w:ind w:left="2160" w:hanging="180"/>
      </w:pPr>
    </w:lvl>
    <w:lvl w:ilvl="3" w:tplc="300A000F">
      <w:start w:val="1"/>
      <w:numFmt w:val="decimal"/>
      <w:lvlText w:val="%4."/>
      <w:lvlJc w:val="left"/>
      <w:pPr>
        <w:ind w:left="2880" w:hanging="360"/>
      </w:pPr>
    </w:lvl>
    <w:lvl w:ilvl="4" w:tplc="300A0019">
      <w:start w:val="1"/>
      <w:numFmt w:val="lowerLetter"/>
      <w:lvlText w:val="%5."/>
      <w:lvlJc w:val="left"/>
      <w:pPr>
        <w:ind w:left="3600" w:hanging="360"/>
      </w:pPr>
    </w:lvl>
    <w:lvl w:ilvl="5" w:tplc="300A001B">
      <w:start w:val="1"/>
      <w:numFmt w:val="lowerRoman"/>
      <w:lvlText w:val="%6."/>
      <w:lvlJc w:val="right"/>
      <w:pPr>
        <w:ind w:left="4320" w:hanging="180"/>
      </w:pPr>
    </w:lvl>
    <w:lvl w:ilvl="6" w:tplc="300A000F">
      <w:start w:val="1"/>
      <w:numFmt w:val="decimal"/>
      <w:lvlText w:val="%7."/>
      <w:lvlJc w:val="left"/>
      <w:pPr>
        <w:ind w:left="5040" w:hanging="360"/>
      </w:pPr>
    </w:lvl>
    <w:lvl w:ilvl="7" w:tplc="300A0019">
      <w:start w:val="1"/>
      <w:numFmt w:val="lowerLetter"/>
      <w:lvlText w:val="%8."/>
      <w:lvlJc w:val="left"/>
      <w:pPr>
        <w:ind w:left="5760" w:hanging="360"/>
      </w:pPr>
    </w:lvl>
    <w:lvl w:ilvl="8" w:tplc="300A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A56CE1"/>
    <w:multiLevelType w:val="hybridMultilevel"/>
    <w:tmpl w:val="ABB6FC68"/>
    <w:lvl w:ilvl="0" w:tplc="300A0001">
      <w:start w:val="1"/>
      <w:numFmt w:val="bullet"/>
      <w:lvlText w:val=""/>
      <w:lvlJc w:val="left"/>
      <w:pPr>
        <w:ind w:left="937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657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377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097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817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537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257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977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697" w:hanging="360"/>
      </w:pPr>
      <w:rPr>
        <w:rFonts w:ascii="Wingdings" w:hAnsi="Wingdings" w:hint="default"/>
      </w:rPr>
    </w:lvl>
  </w:abstractNum>
  <w:abstractNum w:abstractNumId="6" w15:restartNumberingAfterBreak="0">
    <w:nsid w:val="55F44B64"/>
    <w:multiLevelType w:val="hybridMultilevel"/>
    <w:tmpl w:val="637E4A38"/>
    <w:lvl w:ilvl="0" w:tplc="B9D6D204">
      <w:start w:val="1"/>
      <w:numFmt w:val="lowerLetter"/>
      <w:lvlText w:val="%1."/>
      <w:lvlJc w:val="left"/>
      <w:pPr>
        <w:ind w:left="1080" w:hanging="360"/>
      </w:pPr>
      <w:rPr>
        <w:b w:val="0"/>
      </w:rPr>
    </w:lvl>
    <w:lvl w:ilvl="1" w:tplc="300A0019">
      <w:start w:val="1"/>
      <w:numFmt w:val="lowerLetter"/>
      <w:lvlText w:val="%2."/>
      <w:lvlJc w:val="left"/>
      <w:pPr>
        <w:ind w:left="1800" w:hanging="360"/>
      </w:pPr>
    </w:lvl>
    <w:lvl w:ilvl="2" w:tplc="300A001B">
      <w:start w:val="1"/>
      <w:numFmt w:val="lowerRoman"/>
      <w:lvlText w:val="%3."/>
      <w:lvlJc w:val="right"/>
      <w:pPr>
        <w:ind w:left="2520" w:hanging="180"/>
      </w:pPr>
    </w:lvl>
    <w:lvl w:ilvl="3" w:tplc="300A000F">
      <w:start w:val="1"/>
      <w:numFmt w:val="decimal"/>
      <w:lvlText w:val="%4."/>
      <w:lvlJc w:val="left"/>
      <w:pPr>
        <w:ind w:left="3240" w:hanging="360"/>
      </w:pPr>
    </w:lvl>
    <w:lvl w:ilvl="4" w:tplc="300A0019">
      <w:start w:val="1"/>
      <w:numFmt w:val="lowerLetter"/>
      <w:lvlText w:val="%5."/>
      <w:lvlJc w:val="left"/>
      <w:pPr>
        <w:ind w:left="3960" w:hanging="360"/>
      </w:pPr>
    </w:lvl>
    <w:lvl w:ilvl="5" w:tplc="300A001B">
      <w:start w:val="1"/>
      <w:numFmt w:val="lowerRoman"/>
      <w:lvlText w:val="%6."/>
      <w:lvlJc w:val="right"/>
      <w:pPr>
        <w:ind w:left="4680" w:hanging="180"/>
      </w:pPr>
    </w:lvl>
    <w:lvl w:ilvl="6" w:tplc="300A000F">
      <w:start w:val="1"/>
      <w:numFmt w:val="decimal"/>
      <w:lvlText w:val="%7."/>
      <w:lvlJc w:val="left"/>
      <w:pPr>
        <w:ind w:left="5400" w:hanging="360"/>
      </w:pPr>
    </w:lvl>
    <w:lvl w:ilvl="7" w:tplc="300A0019">
      <w:start w:val="1"/>
      <w:numFmt w:val="lowerLetter"/>
      <w:lvlText w:val="%8."/>
      <w:lvlJc w:val="left"/>
      <w:pPr>
        <w:ind w:left="6120" w:hanging="360"/>
      </w:pPr>
    </w:lvl>
    <w:lvl w:ilvl="8" w:tplc="300A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D0C7199"/>
    <w:multiLevelType w:val="hybridMultilevel"/>
    <w:tmpl w:val="4E72051A"/>
    <w:lvl w:ilvl="0" w:tplc="FE54A06E">
      <w:start w:val="1"/>
      <w:numFmt w:val="lowerLetter"/>
      <w:lvlText w:val="%1."/>
      <w:lvlJc w:val="left"/>
      <w:pPr>
        <w:ind w:left="1080" w:hanging="360"/>
      </w:pPr>
      <w:rPr>
        <w:b w:val="0"/>
      </w:rPr>
    </w:lvl>
    <w:lvl w:ilvl="1" w:tplc="300A0019">
      <w:start w:val="1"/>
      <w:numFmt w:val="lowerLetter"/>
      <w:lvlText w:val="%2."/>
      <w:lvlJc w:val="left"/>
      <w:pPr>
        <w:ind w:left="1800" w:hanging="360"/>
      </w:pPr>
    </w:lvl>
    <w:lvl w:ilvl="2" w:tplc="300A001B">
      <w:start w:val="1"/>
      <w:numFmt w:val="lowerRoman"/>
      <w:lvlText w:val="%3."/>
      <w:lvlJc w:val="right"/>
      <w:pPr>
        <w:ind w:left="2520" w:hanging="180"/>
      </w:pPr>
    </w:lvl>
    <w:lvl w:ilvl="3" w:tplc="300A000F">
      <w:start w:val="1"/>
      <w:numFmt w:val="decimal"/>
      <w:lvlText w:val="%4."/>
      <w:lvlJc w:val="left"/>
      <w:pPr>
        <w:ind w:left="3240" w:hanging="360"/>
      </w:pPr>
    </w:lvl>
    <w:lvl w:ilvl="4" w:tplc="300A0019">
      <w:start w:val="1"/>
      <w:numFmt w:val="lowerLetter"/>
      <w:lvlText w:val="%5."/>
      <w:lvlJc w:val="left"/>
      <w:pPr>
        <w:ind w:left="3960" w:hanging="360"/>
      </w:pPr>
    </w:lvl>
    <w:lvl w:ilvl="5" w:tplc="300A001B">
      <w:start w:val="1"/>
      <w:numFmt w:val="lowerRoman"/>
      <w:lvlText w:val="%6."/>
      <w:lvlJc w:val="right"/>
      <w:pPr>
        <w:ind w:left="4680" w:hanging="180"/>
      </w:pPr>
    </w:lvl>
    <w:lvl w:ilvl="6" w:tplc="300A000F">
      <w:start w:val="1"/>
      <w:numFmt w:val="decimal"/>
      <w:lvlText w:val="%7."/>
      <w:lvlJc w:val="left"/>
      <w:pPr>
        <w:ind w:left="5400" w:hanging="360"/>
      </w:pPr>
    </w:lvl>
    <w:lvl w:ilvl="7" w:tplc="300A0019">
      <w:start w:val="1"/>
      <w:numFmt w:val="lowerLetter"/>
      <w:lvlText w:val="%8."/>
      <w:lvlJc w:val="left"/>
      <w:pPr>
        <w:ind w:left="6120" w:hanging="360"/>
      </w:pPr>
    </w:lvl>
    <w:lvl w:ilvl="8" w:tplc="300A001B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0415CFA"/>
    <w:multiLevelType w:val="hybridMultilevel"/>
    <w:tmpl w:val="57EA46C0"/>
    <w:lvl w:ilvl="0" w:tplc="300A0019">
      <w:start w:val="1"/>
      <w:numFmt w:val="lowerLetter"/>
      <w:lvlText w:val="%1."/>
      <w:lvlJc w:val="left"/>
      <w:pPr>
        <w:ind w:left="720" w:hanging="360"/>
      </w:p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803047"/>
    <w:multiLevelType w:val="hybridMultilevel"/>
    <w:tmpl w:val="E5745114"/>
    <w:lvl w:ilvl="0" w:tplc="A29831E8">
      <w:start w:val="1"/>
      <w:numFmt w:val="lowerLetter"/>
      <w:lvlText w:val="%1."/>
      <w:lvlJc w:val="left"/>
      <w:pPr>
        <w:ind w:left="1080" w:hanging="360"/>
      </w:pPr>
    </w:lvl>
    <w:lvl w:ilvl="1" w:tplc="300A0019">
      <w:start w:val="1"/>
      <w:numFmt w:val="lowerLetter"/>
      <w:lvlText w:val="%2."/>
      <w:lvlJc w:val="left"/>
      <w:pPr>
        <w:ind w:left="1800" w:hanging="360"/>
      </w:pPr>
    </w:lvl>
    <w:lvl w:ilvl="2" w:tplc="300A001B">
      <w:start w:val="1"/>
      <w:numFmt w:val="lowerRoman"/>
      <w:lvlText w:val="%3."/>
      <w:lvlJc w:val="right"/>
      <w:pPr>
        <w:ind w:left="2520" w:hanging="180"/>
      </w:pPr>
    </w:lvl>
    <w:lvl w:ilvl="3" w:tplc="300A000F">
      <w:start w:val="1"/>
      <w:numFmt w:val="decimal"/>
      <w:lvlText w:val="%4."/>
      <w:lvlJc w:val="left"/>
      <w:pPr>
        <w:ind w:left="3240" w:hanging="360"/>
      </w:pPr>
    </w:lvl>
    <w:lvl w:ilvl="4" w:tplc="300A0019">
      <w:start w:val="1"/>
      <w:numFmt w:val="lowerLetter"/>
      <w:lvlText w:val="%5."/>
      <w:lvlJc w:val="left"/>
      <w:pPr>
        <w:ind w:left="3960" w:hanging="360"/>
      </w:pPr>
    </w:lvl>
    <w:lvl w:ilvl="5" w:tplc="300A001B">
      <w:start w:val="1"/>
      <w:numFmt w:val="lowerRoman"/>
      <w:lvlText w:val="%6."/>
      <w:lvlJc w:val="right"/>
      <w:pPr>
        <w:ind w:left="4680" w:hanging="180"/>
      </w:pPr>
    </w:lvl>
    <w:lvl w:ilvl="6" w:tplc="300A000F">
      <w:start w:val="1"/>
      <w:numFmt w:val="decimal"/>
      <w:lvlText w:val="%7."/>
      <w:lvlJc w:val="left"/>
      <w:pPr>
        <w:ind w:left="5400" w:hanging="360"/>
      </w:pPr>
    </w:lvl>
    <w:lvl w:ilvl="7" w:tplc="300A0019">
      <w:start w:val="1"/>
      <w:numFmt w:val="lowerLetter"/>
      <w:lvlText w:val="%8."/>
      <w:lvlJc w:val="left"/>
      <w:pPr>
        <w:ind w:left="6120" w:hanging="360"/>
      </w:pPr>
    </w:lvl>
    <w:lvl w:ilvl="8" w:tplc="300A001B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E3F3D4E"/>
    <w:multiLevelType w:val="hybridMultilevel"/>
    <w:tmpl w:val="A70874AA"/>
    <w:lvl w:ilvl="0" w:tplc="300A000F">
      <w:start w:val="1"/>
      <w:numFmt w:val="decimal"/>
      <w:lvlText w:val="%1."/>
      <w:lvlJc w:val="left"/>
      <w:pPr>
        <w:ind w:left="1920" w:hanging="360"/>
      </w:pPr>
      <w:rPr>
        <w:rFonts w:hint="default"/>
        <w:b w:val="0"/>
      </w:rPr>
    </w:lvl>
    <w:lvl w:ilvl="1" w:tplc="300A0019" w:tentative="1">
      <w:start w:val="1"/>
      <w:numFmt w:val="lowerLetter"/>
      <w:lvlText w:val="%2."/>
      <w:lvlJc w:val="left"/>
      <w:pPr>
        <w:ind w:left="2640" w:hanging="360"/>
      </w:pPr>
    </w:lvl>
    <w:lvl w:ilvl="2" w:tplc="300A001B" w:tentative="1">
      <w:start w:val="1"/>
      <w:numFmt w:val="lowerRoman"/>
      <w:lvlText w:val="%3."/>
      <w:lvlJc w:val="right"/>
      <w:pPr>
        <w:ind w:left="3360" w:hanging="180"/>
      </w:pPr>
    </w:lvl>
    <w:lvl w:ilvl="3" w:tplc="300A000F" w:tentative="1">
      <w:start w:val="1"/>
      <w:numFmt w:val="decimal"/>
      <w:lvlText w:val="%4."/>
      <w:lvlJc w:val="left"/>
      <w:pPr>
        <w:ind w:left="4080" w:hanging="360"/>
      </w:pPr>
    </w:lvl>
    <w:lvl w:ilvl="4" w:tplc="300A0019" w:tentative="1">
      <w:start w:val="1"/>
      <w:numFmt w:val="lowerLetter"/>
      <w:lvlText w:val="%5."/>
      <w:lvlJc w:val="left"/>
      <w:pPr>
        <w:ind w:left="4800" w:hanging="360"/>
      </w:pPr>
    </w:lvl>
    <w:lvl w:ilvl="5" w:tplc="300A001B" w:tentative="1">
      <w:start w:val="1"/>
      <w:numFmt w:val="lowerRoman"/>
      <w:lvlText w:val="%6."/>
      <w:lvlJc w:val="right"/>
      <w:pPr>
        <w:ind w:left="5520" w:hanging="180"/>
      </w:pPr>
    </w:lvl>
    <w:lvl w:ilvl="6" w:tplc="300A000F" w:tentative="1">
      <w:start w:val="1"/>
      <w:numFmt w:val="decimal"/>
      <w:lvlText w:val="%7."/>
      <w:lvlJc w:val="left"/>
      <w:pPr>
        <w:ind w:left="6240" w:hanging="360"/>
      </w:pPr>
    </w:lvl>
    <w:lvl w:ilvl="7" w:tplc="300A0019" w:tentative="1">
      <w:start w:val="1"/>
      <w:numFmt w:val="lowerLetter"/>
      <w:lvlText w:val="%8."/>
      <w:lvlJc w:val="left"/>
      <w:pPr>
        <w:ind w:left="6960" w:hanging="360"/>
      </w:pPr>
    </w:lvl>
    <w:lvl w:ilvl="8" w:tplc="30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1" w15:restartNumberingAfterBreak="0">
    <w:nsid w:val="7AFC71CC"/>
    <w:multiLevelType w:val="hybridMultilevel"/>
    <w:tmpl w:val="BFCC9E04"/>
    <w:lvl w:ilvl="0" w:tplc="3FD06316">
      <w:start w:val="1"/>
      <w:numFmt w:val="lowerLetter"/>
      <w:lvlText w:val="%1."/>
      <w:lvlJc w:val="left"/>
      <w:pPr>
        <w:ind w:left="1080" w:hanging="360"/>
      </w:pPr>
    </w:lvl>
    <w:lvl w:ilvl="1" w:tplc="300A0019">
      <w:start w:val="1"/>
      <w:numFmt w:val="lowerLetter"/>
      <w:lvlText w:val="%2."/>
      <w:lvlJc w:val="left"/>
      <w:pPr>
        <w:ind w:left="1800" w:hanging="360"/>
      </w:pPr>
    </w:lvl>
    <w:lvl w:ilvl="2" w:tplc="300A001B">
      <w:start w:val="1"/>
      <w:numFmt w:val="lowerRoman"/>
      <w:lvlText w:val="%3."/>
      <w:lvlJc w:val="right"/>
      <w:pPr>
        <w:ind w:left="2520" w:hanging="180"/>
      </w:pPr>
    </w:lvl>
    <w:lvl w:ilvl="3" w:tplc="300A000F">
      <w:start w:val="1"/>
      <w:numFmt w:val="decimal"/>
      <w:lvlText w:val="%4."/>
      <w:lvlJc w:val="left"/>
      <w:pPr>
        <w:ind w:left="3240" w:hanging="360"/>
      </w:pPr>
    </w:lvl>
    <w:lvl w:ilvl="4" w:tplc="300A0019">
      <w:start w:val="1"/>
      <w:numFmt w:val="lowerLetter"/>
      <w:lvlText w:val="%5."/>
      <w:lvlJc w:val="left"/>
      <w:pPr>
        <w:ind w:left="3960" w:hanging="360"/>
      </w:pPr>
    </w:lvl>
    <w:lvl w:ilvl="5" w:tplc="300A001B">
      <w:start w:val="1"/>
      <w:numFmt w:val="lowerRoman"/>
      <w:lvlText w:val="%6."/>
      <w:lvlJc w:val="right"/>
      <w:pPr>
        <w:ind w:left="4680" w:hanging="180"/>
      </w:pPr>
    </w:lvl>
    <w:lvl w:ilvl="6" w:tplc="300A000F">
      <w:start w:val="1"/>
      <w:numFmt w:val="decimal"/>
      <w:lvlText w:val="%7."/>
      <w:lvlJc w:val="left"/>
      <w:pPr>
        <w:ind w:left="5400" w:hanging="360"/>
      </w:pPr>
    </w:lvl>
    <w:lvl w:ilvl="7" w:tplc="300A0019">
      <w:start w:val="1"/>
      <w:numFmt w:val="lowerLetter"/>
      <w:lvlText w:val="%8."/>
      <w:lvlJc w:val="left"/>
      <w:pPr>
        <w:ind w:left="6120" w:hanging="360"/>
      </w:pPr>
    </w:lvl>
    <w:lvl w:ilvl="8" w:tplc="300A001B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D1C64B2"/>
    <w:multiLevelType w:val="hybridMultilevel"/>
    <w:tmpl w:val="5E565E72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>
      <w:start w:val="1"/>
      <w:numFmt w:val="lowerRoman"/>
      <w:lvlText w:val="%3."/>
      <w:lvlJc w:val="right"/>
      <w:pPr>
        <w:ind w:left="2160" w:hanging="180"/>
      </w:pPr>
    </w:lvl>
    <w:lvl w:ilvl="3" w:tplc="300A000F">
      <w:start w:val="1"/>
      <w:numFmt w:val="decimal"/>
      <w:lvlText w:val="%4."/>
      <w:lvlJc w:val="left"/>
      <w:pPr>
        <w:ind w:left="2880" w:hanging="360"/>
      </w:pPr>
    </w:lvl>
    <w:lvl w:ilvl="4" w:tplc="300A0019">
      <w:start w:val="1"/>
      <w:numFmt w:val="lowerLetter"/>
      <w:lvlText w:val="%5."/>
      <w:lvlJc w:val="left"/>
      <w:pPr>
        <w:ind w:left="3600" w:hanging="360"/>
      </w:pPr>
    </w:lvl>
    <w:lvl w:ilvl="5" w:tplc="300A001B">
      <w:start w:val="1"/>
      <w:numFmt w:val="lowerRoman"/>
      <w:lvlText w:val="%6."/>
      <w:lvlJc w:val="right"/>
      <w:pPr>
        <w:ind w:left="4320" w:hanging="180"/>
      </w:pPr>
    </w:lvl>
    <w:lvl w:ilvl="6" w:tplc="300A000F">
      <w:start w:val="1"/>
      <w:numFmt w:val="decimal"/>
      <w:lvlText w:val="%7."/>
      <w:lvlJc w:val="left"/>
      <w:pPr>
        <w:ind w:left="5040" w:hanging="360"/>
      </w:pPr>
    </w:lvl>
    <w:lvl w:ilvl="7" w:tplc="300A0019">
      <w:start w:val="1"/>
      <w:numFmt w:val="lowerLetter"/>
      <w:lvlText w:val="%8."/>
      <w:lvlJc w:val="left"/>
      <w:pPr>
        <w:ind w:left="5760" w:hanging="360"/>
      </w:pPr>
    </w:lvl>
    <w:lvl w:ilvl="8" w:tplc="300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10"/>
  </w:num>
  <w:num w:numId="5">
    <w:abstractNumId w:val="8"/>
  </w:num>
  <w:num w:numId="6">
    <w:abstractNumId w:val="2"/>
  </w:num>
  <w:num w:numId="7">
    <w:abstractNumId w:val="0"/>
  </w:num>
  <w:num w:numId="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1BC6"/>
    <w:rsid w:val="00005BA6"/>
    <w:rsid w:val="00016777"/>
    <w:rsid w:val="000436C3"/>
    <w:rsid w:val="000551DA"/>
    <w:rsid w:val="00066C5A"/>
    <w:rsid w:val="00071560"/>
    <w:rsid w:val="0007246E"/>
    <w:rsid w:val="0008625F"/>
    <w:rsid w:val="00096995"/>
    <w:rsid w:val="000A0E78"/>
    <w:rsid w:val="000A1D8A"/>
    <w:rsid w:val="000B1366"/>
    <w:rsid w:val="000C13AF"/>
    <w:rsid w:val="000D0FA4"/>
    <w:rsid w:val="000D30EF"/>
    <w:rsid w:val="000F2F78"/>
    <w:rsid w:val="00100DEE"/>
    <w:rsid w:val="001016B3"/>
    <w:rsid w:val="0010198B"/>
    <w:rsid w:val="00114843"/>
    <w:rsid w:val="0013714A"/>
    <w:rsid w:val="00167301"/>
    <w:rsid w:val="00176D3E"/>
    <w:rsid w:val="00190720"/>
    <w:rsid w:val="00194FE3"/>
    <w:rsid w:val="00196BC0"/>
    <w:rsid w:val="001A21D2"/>
    <w:rsid w:val="001B2532"/>
    <w:rsid w:val="001C260F"/>
    <w:rsid w:val="001C6ACB"/>
    <w:rsid w:val="001D2E50"/>
    <w:rsid w:val="001F0761"/>
    <w:rsid w:val="001F19CC"/>
    <w:rsid w:val="001F5E5B"/>
    <w:rsid w:val="002004B6"/>
    <w:rsid w:val="002009B9"/>
    <w:rsid w:val="00211991"/>
    <w:rsid w:val="00224CAE"/>
    <w:rsid w:val="00243633"/>
    <w:rsid w:val="00255A05"/>
    <w:rsid w:val="002662AA"/>
    <w:rsid w:val="00274F24"/>
    <w:rsid w:val="002850F0"/>
    <w:rsid w:val="0029127B"/>
    <w:rsid w:val="002944A6"/>
    <w:rsid w:val="002B58E4"/>
    <w:rsid w:val="002C4CCE"/>
    <w:rsid w:val="002D207D"/>
    <w:rsid w:val="002D7C25"/>
    <w:rsid w:val="003215C5"/>
    <w:rsid w:val="00323DF9"/>
    <w:rsid w:val="00326147"/>
    <w:rsid w:val="003277E7"/>
    <w:rsid w:val="003335C0"/>
    <w:rsid w:val="0035480F"/>
    <w:rsid w:val="0036004E"/>
    <w:rsid w:val="00372EA2"/>
    <w:rsid w:val="00373AB4"/>
    <w:rsid w:val="00382CF1"/>
    <w:rsid w:val="003A2559"/>
    <w:rsid w:val="003C02BA"/>
    <w:rsid w:val="003C221B"/>
    <w:rsid w:val="003C30E5"/>
    <w:rsid w:val="003C6F36"/>
    <w:rsid w:val="003E268C"/>
    <w:rsid w:val="0040056F"/>
    <w:rsid w:val="004110C4"/>
    <w:rsid w:val="00417194"/>
    <w:rsid w:val="00442E03"/>
    <w:rsid w:val="00451BC6"/>
    <w:rsid w:val="00455855"/>
    <w:rsid w:val="00471C3A"/>
    <w:rsid w:val="004A6587"/>
    <w:rsid w:val="004D2CED"/>
    <w:rsid w:val="004D2DA7"/>
    <w:rsid w:val="004F0C1C"/>
    <w:rsid w:val="004F6E6A"/>
    <w:rsid w:val="00502712"/>
    <w:rsid w:val="00517C5F"/>
    <w:rsid w:val="00553DED"/>
    <w:rsid w:val="00564B51"/>
    <w:rsid w:val="0056764F"/>
    <w:rsid w:val="005B01E1"/>
    <w:rsid w:val="005C280F"/>
    <w:rsid w:val="005D4D45"/>
    <w:rsid w:val="00625C60"/>
    <w:rsid w:val="006272D3"/>
    <w:rsid w:val="0064384E"/>
    <w:rsid w:val="00655DEF"/>
    <w:rsid w:val="0068799B"/>
    <w:rsid w:val="006904B9"/>
    <w:rsid w:val="006A3539"/>
    <w:rsid w:val="006B03F3"/>
    <w:rsid w:val="006B46F5"/>
    <w:rsid w:val="006B5571"/>
    <w:rsid w:val="006C1CEB"/>
    <w:rsid w:val="006D2146"/>
    <w:rsid w:val="006E1440"/>
    <w:rsid w:val="006E2829"/>
    <w:rsid w:val="00717DB6"/>
    <w:rsid w:val="00726E43"/>
    <w:rsid w:val="00741DBC"/>
    <w:rsid w:val="007641D1"/>
    <w:rsid w:val="007649E5"/>
    <w:rsid w:val="00782EB9"/>
    <w:rsid w:val="007955E2"/>
    <w:rsid w:val="007A0A2D"/>
    <w:rsid w:val="007A2196"/>
    <w:rsid w:val="007A5079"/>
    <w:rsid w:val="007A7C4A"/>
    <w:rsid w:val="007C7760"/>
    <w:rsid w:val="007F2B09"/>
    <w:rsid w:val="00817FC1"/>
    <w:rsid w:val="00833AC3"/>
    <w:rsid w:val="00836FDF"/>
    <w:rsid w:val="0083785D"/>
    <w:rsid w:val="008403F8"/>
    <w:rsid w:val="008471CF"/>
    <w:rsid w:val="0087642C"/>
    <w:rsid w:val="00882DFD"/>
    <w:rsid w:val="00882E8E"/>
    <w:rsid w:val="008A2CC8"/>
    <w:rsid w:val="008B41B9"/>
    <w:rsid w:val="008C075C"/>
    <w:rsid w:val="008C1B9A"/>
    <w:rsid w:val="008D5270"/>
    <w:rsid w:val="008E26DC"/>
    <w:rsid w:val="008E48C0"/>
    <w:rsid w:val="00915CE9"/>
    <w:rsid w:val="00930E3C"/>
    <w:rsid w:val="009361F8"/>
    <w:rsid w:val="00940155"/>
    <w:rsid w:val="00951374"/>
    <w:rsid w:val="009637B3"/>
    <w:rsid w:val="009731EA"/>
    <w:rsid w:val="009937DA"/>
    <w:rsid w:val="009A17B3"/>
    <w:rsid w:val="009B15D4"/>
    <w:rsid w:val="009B7655"/>
    <w:rsid w:val="009E00CB"/>
    <w:rsid w:val="009E5C06"/>
    <w:rsid w:val="009F297A"/>
    <w:rsid w:val="00A016F9"/>
    <w:rsid w:val="00A25171"/>
    <w:rsid w:val="00A270CF"/>
    <w:rsid w:val="00A427BB"/>
    <w:rsid w:val="00A45974"/>
    <w:rsid w:val="00A67531"/>
    <w:rsid w:val="00A81267"/>
    <w:rsid w:val="00AA270F"/>
    <w:rsid w:val="00AA3D2F"/>
    <w:rsid w:val="00AC5907"/>
    <w:rsid w:val="00AD06E8"/>
    <w:rsid w:val="00B35D65"/>
    <w:rsid w:val="00B373E2"/>
    <w:rsid w:val="00B472CC"/>
    <w:rsid w:val="00B52BBC"/>
    <w:rsid w:val="00B6362F"/>
    <w:rsid w:val="00B64A7A"/>
    <w:rsid w:val="00B876FA"/>
    <w:rsid w:val="00B93630"/>
    <w:rsid w:val="00BA7059"/>
    <w:rsid w:val="00BD4166"/>
    <w:rsid w:val="00BF2CD4"/>
    <w:rsid w:val="00C03097"/>
    <w:rsid w:val="00C034EA"/>
    <w:rsid w:val="00C0719D"/>
    <w:rsid w:val="00C0721A"/>
    <w:rsid w:val="00C170F6"/>
    <w:rsid w:val="00C24E1D"/>
    <w:rsid w:val="00C25848"/>
    <w:rsid w:val="00C31B38"/>
    <w:rsid w:val="00C336BD"/>
    <w:rsid w:val="00C35DCA"/>
    <w:rsid w:val="00C428F0"/>
    <w:rsid w:val="00C853AA"/>
    <w:rsid w:val="00C951D2"/>
    <w:rsid w:val="00CA08DC"/>
    <w:rsid w:val="00CB1BA2"/>
    <w:rsid w:val="00CC746C"/>
    <w:rsid w:val="00CD149E"/>
    <w:rsid w:val="00D029CE"/>
    <w:rsid w:val="00D229D7"/>
    <w:rsid w:val="00D27154"/>
    <w:rsid w:val="00D51929"/>
    <w:rsid w:val="00D565AB"/>
    <w:rsid w:val="00D911F8"/>
    <w:rsid w:val="00DA58DB"/>
    <w:rsid w:val="00DD2346"/>
    <w:rsid w:val="00DF132A"/>
    <w:rsid w:val="00E0646E"/>
    <w:rsid w:val="00E122BB"/>
    <w:rsid w:val="00E1406E"/>
    <w:rsid w:val="00E2050B"/>
    <w:rsid w:val="00E262DA"/>
    <w:rsid w:val="00E304F6"/>
    <w:rsid w:val="00E31491"/>
    <w:rsid w:val="00E5706A"/>
    <w:rsid w:val="00E74CE6"/>
    <w:rsid w:val="00E87D5C"/>
    <w:rsid w:val="00EB0BD7"/>
    <w:rsid w:val="00F07FC8"/>
    <w:rsid w:val="00F1221D"/>
    <w:rsid w:val="00F44B82"/>
    <w:rsid w:val="00F52854"/>
    <w:rsid w:val="00F53C94"/>
    <w:rsid w:val="00F53CAF"/>
    <w:rsid w:val="00F55404"/>
    <w:rsid w:val="00F55626"/>
    <w:rsid w:val="00F55D9A"/>
    <w:rsid w:val="00F80F0E"/>
    <w:rsid w:val="00FA0C18"/>
    <w:rsid w:val="00FA6A74"/>
    <w:rsid w:val="00FB091E"/>
    <w:rsid w:val="00FC1258"/>
    <w:rsid w:val="00FC4899"/>
    <w:rsid w:val="00FE3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D184BA4"/>
  <w15:chartTrackingRefBased/>
  <w15:docId w15:val="{A7E07E25-3A42-4D6C-B29C-A7B36C394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51BC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51BC6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19072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90720"/>
  </w:style>
  <w:style w:type="paragraph" w:styleId="Piedepgina">
    <w:name w:val="footer"/>
    <w:basedOn w:val="Normal"/>
    <w:link w:val="PiedepginaCar"/>
    <w:uiPriority w:val="99"/>
    <w:unhideWhenUsed/>
    <w:rsid w:val="0019072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90720"/>
  </w:style>
  <w:style w:type="table" w:styleId="Tablaconcuadrcula">
    <w:name w:val="Table Grid"/>
    <w:basedOn w:val="Tablanormal"/>
    <w:uiPriority w:val="59"/>
    <w:rsid w:val="002D7C25"/>
    <w:pPr>
      <w:spacing w:after="0" w:line="240" w:lineRule="auto"/>
    </w:pPr>
    <w:rPr>
      <w:lang w:val="es-E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aconcuadrcula1">
    <w:name w:val="Tabla con cuadrícula1"/>
    <w:basedOn w:val="Tablanormal"/>
    <w:next w:val="Tablaconcuadrcula"/>
    <w:uiPriority w:val="59"/>
    <w:rsid w:val="002D7C25"/>
    <w:pPr>
      <w:spacing w:after="0" w:line="240" w:lineRule="auto"/>
    </w:pPr>
    <w:rPr>
      <w:lang w:val="es-E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9731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731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877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866708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266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4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90666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78622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43659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755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870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64764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202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7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609</TotalTime>
  <Pages>3</Pages>
  <Words>1136</Words>
  <Characters>6249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 Moreno</dc:creator>
  <cp:keywords/>
  <dc:description/>
  <cp:lastModifiedBy>Julio Aguirre</cp:lastModifiedBy>
  <cp:revision>155</cp:revision>
  <cp:lastPrinted>2017-11-29T16:57:00Z</cp:lastPrinted>
  <dcterms:created xsi:type="dcterms:W3CDTF">2017-06-27T21:38:00Z</dcterms:created>
  <dcterms:modified xsi:type="dcterms:W3CDTF">2017-12-11T02:22:00Z</dcterms:modified>
</cp:coreProperties>
</file>