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41" w:rightFromText="141" w:vertAnchor="text" w:horzAnchor="margin" w:tblpXSpec="center" w:tblpY="80"/>
        <w:tblW w:w="8926" w:type="dxa"/>
        <w:tblLook w:val="04A0" w:firstRow="1" w:lastRow="0" w:firstColumn="1" w:lastColumn="0" w:noHBand="0" w:noVBand="1"/>
      </w:tblPr>
      <w:tblGrid>
        <w:gridCol w:w="4261"/>
        <w:gridCol w:w="4665"/>
      </w:tblGrid>
      <w:tr w:rsidR="0043766E" w14:paraId="6C1BDE7A" w14:textId="77777777" w:rsidTr="002743E1">
        <w:trPr>
          <w:trHeight w:val="132"/>
        </w:trPr>
        <w:tc>
          <w:tcPr>
            <w:tcW w:w="4261" w:type="dxa"/>
          </w:tcPr>
          <w:p w14:paraId="034C8366" w14:textId="77777777" w:rsidR="0043766E" w:rsidRPr="004C5CB3" w:rsidRDefault="0043766E" w:rsidP="002743E1">
            <w:pPr>
              <w:rPr>
                <w:sz w:val="16"/>
                <w:szCs w:val="16"/>
              </w:rPr>
            </w:pPr>
            <w:r w:rsidRPr="004C5CB3">
              <w:rPr>
                <w:sz w:val="16"/>
                <w:szCs w:val="16"/>
              </w:rPr>
              <w:t>AÑO:</w:t>
            </w:r>
            <w:r>
              <w:rPr>
                <w:sz w:val="16"/>
                <w:szCs w:val="16"/>
              </w:rPr>
              <w:t xml:space="preserve"> 2020</w:t>
            </w:r>
          </w:p>
        </w:tc>
        <w:tc>
          <w:tcPr>
            <w:tcW w:w="4665" w:type="dxa"/>
            <w:tcBorders>
              <w:bottom w:val="single" w:sz="4" w:space="0" w:color="auto"/>
            </w:tcBorders>
          </w:tcPr>
          <w:p w14:paraId="295990FC" w14:textId="77777777" w:rsidR="0043766E" w:rsidRPr="004C5CB3" w:rsidRDefault="0043766E" w:rsidP="002743E1">
            <w:pPr>
              <w:rPr>
                <w:sz w:val="16"/>
                <w:szCs w:val="16"/>
              </w:rPr>
            </w:pPr>
            <w:r w:rsidRPr="004C5CB3">
              <w:rPr>
                <w:sz w:val="16"/>
                <w:szCs w:val="16"/>
              </w:rPr>
              <w:t>PERIODO:</w:t>
            </w:r>
            <w:r>
              <w:rPr>
                <w:sz w:val="16"/>
                <w:szCs w:val="16"/>
              </w:rPr>
              <w:t xml:space="preserve"> PRIMER TÉRMICO</w:t>
            </w:r>
          </w:p>
        </w:tc>
      </w:tr>
      <w:tr w:rsidR="0043766E" w14:paraId="3EEB9A5C" w14:textId="77777777" w:rsidTr="002743E1">
        <w:trPr>
          <w:trHeight w:val="75"/>
        </w:trPr>
        <w:tc>
          <w:tcPr>
            <w:tcW w:w="4261" w:type="dxa"/>
            <w:tcBorders>
              <w:right w:val="single" w:sz="4" w:space="0" w:color="auto"/>
            </w:tcBorders>
          </w:tcPr>
          <w:p w14:paraId="0432D161" w14:textId="77777777" w:rsidR="0043766E" w:rsidRPr="004C5CB3" w:rsidRDefault="0043766E" w:rsidP="002743E1">
            <w:pPr>
              <w:rPr>
                <w:sz w:val="16"/>
                <w:szCs w:val="16"/>
              </w:rPr>
            </w:pPr>
            <w:r w:rsidRPr="004C5CB3">
              <w:rPr>
                <w:sz w:val="16"/>
                <w:szCs w:val="16"/>
              </w:rPr>
              <w:t>MATERIA:</w:t>
            </w:r>
            <w:r>
              <w:rPr>
                <w:sz w:val="16"/>
                <w:szCs w:val="16"/>
              </w:rPr>
              <w:t xml:space="preserve"> TERMODINÁMICA QUÍMICA II</w:t>
            </w:r>
          </w:p>
        </w:tc>
        <w:tc>
          <w:tcPr>
            <w:tcW w:w="4665" w:type="dxa"/>
            <w:tcBorders>
              <w:top w:val="single" w:sz="4" w:space="0" w:color="auto"/>
              <w:left w:val="single" w:sz="4" w:space="0" w:color="auto"/>
              <w:bottom w:val="nil"/>
              <w:right w:val="single" w:sz="4" w:space="0" w:color="auto"/>
            </w:tcBorders>
          </w:tcPr>
          <w:p w14:paraId="2C972ED0" w14:textId="77777777" w:rsidR="0043766E" w:rsidRPr="004C5CB3" w:rsidRDefault="0043766E" w:rsidP="002743E1">
            <w:pPr>
              <w:rPr>
                <w:sz w:val="16"/>
                <w:szCs w:val="16"/>
              </w:rPr>
            </w:pPr>
            <w:r>
              <w:rPr>
                <w:sz w:val="16"/>
                <w:szCs w:val="16"/>
              </w:rPr>
              <w:t>PROFESOR: DIANA TINOCO</w:t>
            </w:r>
          </w:p>
        </w:tc>
      </w:tr>
      <w:tr w:rsidR="0043766E" w14:paraId="569F3331" w14:textId="77777777" w:rsidTr="002743E1">
        <w:trPr>
          <w:trHeight w:val="280"/>
        </w:trPr>
        <w:tc>
          <w:tcPr>
            <w:tcW w:w="4261" w:type="dxa"/>
            <w:tcBorders>
              <w:right w:val="single" w:sz="4" w:space="0" w:color="auto"/>
            </w:tcBorders>
          </w:tcPr>
          <w:p w14:paraId="6F8D891F" w14:textId="155A4E0C" w:rsidR="0043766E" w:rsidRPr="004C5CB3" w:rsidRDefault="0043766E" w:rsidP="002743E1">
            <w:pPr>
              <w:rPr>
                <w:sz w:val="16"/>
                <w:szCs w:val="16"/>
              </w:rPr>
            </w:pPr>
            <w:r w:rsidRPr="004C5CB3">
              <w:rPr>
                <w:sz w:val="16"/>
                <w:szCs w:val="16"/>
              </w:rPr>
              <w:t>EVALUACIÓN:</w:t>
            </w:r>
            <w:r>
              <w:rPr>
                <w:sz w:val="16"/>
                <w:szCs w:val="16"/>
              </w:rPr>
              <w:t xml:space="preserve"> EXAMEN DE MEJORAMIENTO</w:t>
            </w:r>
          </w:p>
        </w:tc>
        <w:tc>
          <w:tcPr>
            <w:tcW w:w="4665" w:type="dxa"/>
            <w:tcBorders>
              <w:top w:val="nil"/>
              <w:left w:val="single" w:sz="4" w:space="0" w:color="auto"/>
              <w:bottom w:val="single" w:sz="4" w:space="0" w:color="auto"/>
              <w:right w:val="single" w:sz="4" w:space="0" w:color="auto"/>
            </w:tcBorders>
          </w:tcPr>
          <w:p w14:paraId="23D251F7" w14:textId="77777777" w:rsidR="0043766E" w:rsidRPr="004C5CB3" w:rsidRDefault="0043766E" w:rsidP="002743E1">
            <w:pPr>
              <w:rPr>
                <w:sz w:val="16"/>
                <w:szCs w:val="16"/>
              </w:rPr>
            </w:pPr>
          </w:p>
        </w:tc>
      </w:tr>
      <w:tr w:rsidR="0043766E" w14:paraId="42E00130" w14:textId="77777777" w:rsidTr="002743E1">
        <w:trPr>
          <w:trHeight w:val="238"/>
        </w:trPr>
        <w:tc>
          <w:tcPr>
            <w:tcW w:w="4261" w:type="dxa"/>
          </w:tcPr>
          <w:p w14:paraId="347BBD10" w14:textId="77777777" w:rsidR="0043766E" w:rsidRPr="004C5CB3" w:rsidRDefault="0043766E" w:rsidP="002743E1">
            <w:pPr>
              <w:rPr>
                <w:sz w:val="16"/>
                <w:szCs w:val="16"/>
              </w:rPr>
            </w:pPr>
            <w:r w:rsidRPr="004C5CB3">
              <w:rPr>
                <w:sz w:val="16"/>
                <w:szCs w:val="16"/>
              </w:rPr>
              <w:t>TIEMPO DE DURACIÓN:</w:t>
            </w:r>
            <w:r>
              <w:rPr>
                <w:sz w:val="16"/>
                <w:szCs w:val="16"/>
              </w:rPr>
              <w:t xml:space="preserve"> 2 HORAS</w:t>
            </w:r>
          </w:p>
        </w:tc>
        <w:tc>
          <w:tcPr>
            <w:tcW w:w="4665" w:type="dxa"/>
            <w:tcBorders>
              <w:top w:val="single" w:sz="4" w:space="0" w:color="auto"/>
            </w:tcBorders>
          </w:tcPr>
          <w:p w14:paraId="0A10D5A0" w14:textId="3F3783AA" w:rsidR="0043766E" w:rsidRPr="004C5CB3" w:rsidRDefault="0043766E" w:rsidP="002743E1">
            <w:pPr>
              <w:rPr>
                <w:sz w:val="16"/>
                <w:szCs w:val="16"/>
              </w:rPr>
            </w:pPr>
            <w:r w:rsidRPr="004C5CB3">
              <w:rPr>
                <w:sz w:val="16"/>
                <w:szCs w:val="16"/>
              </w:rPr>
              <w:t>FECHA:</w:t>
            </w:r>
            <w:r>
              <w:rPr>
                <w:sz w:val="16"/>
                <w:szCs w:val="16"/>
              </w:rPr>
              <w:t xml:space="preserve"> 22 DE SEPTIEMBRE DEL 2020</w:t>
            </w:r>
          </w:p>
        </w:tc>
      </w:tr>
    </w:tbl>
    <w:p w14:paraId="269A72C5" w14:textId="77777777" w:rsidR="0043766E" w:rsidRDefault="0043766E" w:rsidP="0043766E">
      <w:pPr>
        <w:rPr>
          <w:b/>
          <w:sz w:val="20"/>
          <w:szCs w:val="20"/>
          <w:u w:val="single"/>
        </w:rPr>
      </w:pPr>
    </w:p>
    <w:p w14:paraId="0E31AB5D" w14:textId="77777777" w:rsidR="0043766E" w:rsidRPr="00AE16B5" w:rsidRDefault="0043766E" w:rsidP="0043766E">
      <w:pPr>
        <w:jc w:val="center"/>
        <w:rPr>
          <w:b/>
          <w:sz w:val="20"/>
          <w:szCs w:val="20"/>
          <w:u w:val="single"/>
          <w:lang w:val="es-ES"/>
        </w:rPr>
      </w:pPr>
      <w:r w:rsidRPr="00AE16B5">
        <w:rPr>
          <w:b/>
          <w:sz w:val="20"/>
          <w:szCs w:val="20"/>
          <w:u w:val="single"/>
          <w:lang w:val="es-ES"/>
        </w:rPr>
        <w:t>COMPROMISO DE HONOR</w:t>
      </w:r>
    </w:p>
    <w:p w14:paraId="2287C051" w14:textId="77777777" w:rsidR="0043766E" w:rsidRPr="004C5CB3" w:rsidRDefault="0043766E" w:rsidP="0043766E">
      <w:pPr>
        <w:pStyle w:val="NormalWeb"/>
        <w:jc w:val="both"/>
        <w:rPr>
          <w:rFonts w:ascii="Calibri" w:hAnsi="Calibri" w:cs="Calibri"/>
          <w:color w:val="000000"/>
          <w:sz w:val="16"/>
          <w:szCs w:val="16"/>
        </w:rPr>
      </w:pPr>
      <w:r w:rsidRPr="004C5CB3">
        <w:rPr>
          <w:rFonts w:ascii="Calibri" w:hAnsi="Calibri" w:cs="Calibri"/>
          <w:color w:val="000000"/>
          <w:sz w:val="16"/>
          <w:szCs w:val="16"/>
        </w:rPr>
        <w:t>Yo, ………………………………………………………………………………………………………………..…………… al firmar este compromiso, reconozco que el presente examen está diseñado para ser resuelto de manera individual, que puedo usar una calculadora ordinaria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14:paraId="4CE99960" w14:textId="77777777" w:rsidR="0043766E" w:rsidRPr="004C5CB3" w:rsidRDefault="0043766E" w:rsidP="0043766E">
      <w:pPr>
        <w:pStyle w:val="NormalWeb"/>
        <w:jc w:val="center"/>
        <w:rPr>
          <w:rFonts w:ascii="Calibri" w:hAnsi="Calibri" w:cs="Calibri"/>
          <w:b/>
          <w:color w:val="000000"/>
          <w:sz w:val="16"/>
          <w:szCs w:val="16"/>
        </w:rPr>
      </w:pPr>
      <w:r w:rsidRPr="004C5CB3">
        <w:rPr>
          <w:rFonts w:ascii="Calibri" w:hAnsi="Calibri" w:cs="Calibri"/>
          <w:b/>
          <w:color w:val="000000"/>
          <w:sz w:val="16"/>
          <w:szCs w:val="16"/>
        </w:rPr>
        <w:t>Firmo al pie del presente compromiso, como constancia de haber leído y aceptar la declaración anterior.</w:t>
      </w:r>
    </w:p>
    <w:p w14:paraId="38ADC953" w14:textId="77777777" w:rsidR="0043766E" w:rsidRPr="00AE16B5" w:rsidRDefault="0043766E" w:rsidP="0043766E">
      <w:pPr>
        <w:ind w:right="-285"/>
        <w:jc w:val="center"/>
        <w:rPr>
          <w:b/>
          <w:i/>
          <w:sz w:val="16"/>
          <w:szCs w:val="16"/>
          <w:u w:val="single"/>
          <w:lang w:val="es-ES"/>
        </w:rPr>
      </w:pPr>
      <w:r w:rsidRPr="00AE16B5">
        <w:rPr>
          <w:rFonts w:ascii="Calibri" w:hAnsi="Calibri" w:cs="Calibri"/>
          <w:i/>
          <w:color w:val="000000"/>
          <w:sz w:val="16"/>
          <w:szCs w:val="16"/>
          <w:lang w:val="es-ES"/>
        </w:rPr>
        <w:t>"Como estudiante de </w:t>
      </w:r>
      <w:proofErr w:type="gramStart"/>
      <w:r w:rsidRPr="00AE16B5">
        <w:rPr>
          <w:rFonts w:ascii="Calibri" w:hAnsi="Calibri" w:cs="Calibri"/>
          <w:i/>
          <w:color w:val="000000"/>
          <w:sz w:val="16"/>
          <w:szCs w:val="16"/>
          <w:lang w:val="es-ES"/>
        </w:rPr>
        <w:t>ESPOL  me</w:t>
      </w:r>
      <w:proofErr w:type="gramEnd"/>
      <w:r w:rsidRPr="00AE16B5">
        <w:rPr>
          <w:rFonts w:ascii="Calibri" w:hAnsi="Calibri" w:cs="Calibri"/>
          <w:i/>
          <w:color w:val="000000"/>
          <w:sz w:val="16"/>
          <w:szCs w:val="16"/>
          <w:lang w:val="es-ES"/>
        </w:rPr>
        <w:t xml:space="preserve"> comprometo a combatir la mediocridad y actuar con honestidad, por eso no copio ni dejo copiar".</w:t>
      </w:r>
    </w:p>
    <w:p w14:paraId="7E1139A2" w14:textId="77777777" w:rsidR="0043766E" w:rsidRPr="00AE16B5" w:rsidRDefault="0043766E" w:rsidP="0043766E">
      <w:pPr>
        <w:ind w:right="-285"/>
        <w:rPr>
          <w:b/>
          <w:i/>
          <w:sz w:val="16"/>
          <w:szCs w:val="16"/>
          <w:lang w:val="es-ES"/>
        </w:rPr>
      </w:pPr>
      <w:r w:rsidRPr="00AE16B5">
        <w:rPr>
          <w:b/>
          <w:i/>
          <w:sz w:val="16"/>
          <w:szCs w:val="16"/>
          <w:lang w:val="es-ES"/>
        </w:rPr>
        <w:t xml:space="preserve">NÚMERO DE MATRÍCULA: __________________                         PARALELO: </w:t>
      </w:r>
      <w:r>
        <w:rPr>
          <w:b/>
          <w:i/>
          <w:sz w:val="16"/>
          <w:szCs w:val="16"/>
          <w:lang w:val="es-ES"/>
        </w:rPr>
        <w:t>1</w:t>
      </w:r>
    </w:p>
    <w:p w14:paraId="75DCFCCD" w14:textId="77777777" w:rsidR="0043766E" w:rsidRDefault="0043766E" w:rsidP="0043766E">
      <w:pPr>
        <w:jc w:val="both"/>
        <w:rPr>
          <w:b/>
          <w:bCs/>
          <w:lang w:val="es-ES"/>
        </w:rPr>
      </w:pPr>
    </w:p>
    <w:p w14:paraId="176470EA" w14:textId="77777777" w:rsidR="0043766E" w:rsidRDefault="0043766E" w:rsidP="000E0BCC">
      <w:pPr>
        <w:rPr>
          <w:b/>
          <w:bCs/>
          <w:lang w:val="es-ES"/>
        </w:rPr>
      </w:pPr>
    </w:p>
    <w:p w14:paraId="7C61F44E" w14:textId="0885FDC0" w:rsidR="000E0BCC" w:rsidRDefault="00F262CE" w:rsidP="000E0BCC">
      <w:pPr>
        <w:rPr>
          <w:lang w:val="es-ES"/>
        </w:rPr>
      </w:pPr>
      <w:r w:rsidRPr="0096363E">
        <w:rPr>
          <w:b/>
          <w:bCs/>
          <w:lang w:val="es-ES"/>
        </w:rPr>
        <w:t>Tema 1</w:t>
      </w:r>
      <w:r>
        <w:rPr>
          <w:lang w:val="es-ES"/>
        </w:rPr>
        <w:t xml:space="preserve">. </w:t>
      </w:r>
      <w:r w:rsidR="000E0BCC">
        <w:rPr>
          <w:lang w:val="es-ES"/>
        </w:rPr>
        <w:t>Defina los siguientes conceptos. (</w:t>
      </w:r>
      <w:proofErr w:type="spellStart"/>
      <w:r w:rsidR="000E0BCC">
        <w:rPr>
          <w:lang w:val="es-ES"/>
        </w:rPr>
        <w:t>Sidweb</w:t>
      </w:r>
      <w:proofErr w:type="spellEnd"/>
      <w:r w:rsidR="000E0BCC">
        <w:rPr>
          <w:lang w:val="es-ES"/>
        </w:rPr>
        <w:t xml:space="preserve"> 30 </w:t>
      </w:r>
      <w:proofErr w:type="spellStart"/>
      <w:r w:rsidR="000E0BCC">
        <w:rPr>
          <w:lang w:val="es-ES"/>
        </w:rPr>
        <w:t>ptos</w:t>
      </w:r>
      <w:proofErr w:type="spellEnd"/>
      <w:r w:rsidR="000E0BCC">
        <w:rPr>
          <w:lang w:val="es-ES"/>
        </w:rPr>
        <w:t>)</w:t>
      </w:r>
    </w:p>
    <w:p w14:paraId="79AC843D" w14:textId="1074D800" w:rsidR="000E0BCC" w:rsidRPr="000E0BCC" w:rsidRDefault="000E0BCC" w:rsidP="000E0BCC">
      <w:pPr>
        <w:pStyle w:val="ListParagraph"/>
        <w:numPr>
          <w:ilvl w:val="0"/>
          <w:numId w:val="3"/>
        </w:numPr>
        <w:rPr>
          <w:lang w:val="es-ES"/>
        </w:rPr>
      </w:pPr>
      <w:r w:rsidRPr="000E0BCC">
        <w:rPr>
          <w:lang w:val="es-ES"/>
        </w:rPr>
        <w:t>Potenci</w:t>
      </w:r>
      <w:r w:rsidR="00CA07BB">
        <w:rPr>
          <w:lang w:val="es-ES"/>
        </w:rPr>
        <w:t xml:space="preserve">a: </w:t>
      </w:r>
    </w:p>
    <w:p w14:paraId="5A429F40" w14:textId="0CBEF169" w:rsidR="00CA07BB" w:rsidRDefault="000E0BCC" w:rsidP="00CA07BB">
      <w:pPr>
        <w:pStyle w:val="ListParagraph"/>
        <w:numPr>
          <w:ilvl w:val="0"/>
          <w:numId w:val="3"/>
        </w:numPr>
        <w:rPr>
          <w:lang w:val="es-ES"/>
        </w:rPr>
      </w:pPr>
      <w:r w:rsidRPr="000E0BCC">
        <w:rPr>
          <w:lang w:val="es-ES"/>
        </w:rPr>
        <w:t>Ciclo de refrigeración por absorción</w:t>
      </w:r>
      <w:r w:rsidR="00CA07BB">
        <w:rPr>
          <w:lang w:val="es-ES"/>
        </w:rPr>
        <w:t xml:space="preserve">: </w:t>
      </w:r>
    </w:p>
    <w:p w14:paraId="64E231F9" w14:textId="5F9BD79E" w:rsidR="000E0BCC" w:rsidRPr="00A14ACD" w:rsidRDefault="000E0BCC" w:rsidP="00A14ACD">
      <w:pPr>
        <w:pStyle w:val="ListParagraph"/>
        <w:numPr>
          <w:ilvl w:val="0"/>
          <w:numId w:val="3"/>
        </w:numPr>
        <w:rPr>
          <w:lang w:val="es-ES"/>
        </w:rPr>
      </w:pPr>
      <w:r w:rsidRPr="00CA07BB">
        <w:rPr>
          <w:lang w:val="es-ES"/>
        </w:rPr>
        <w:t>Ciclo combinado</w:t>
      </w:r>
      <w:r w:rsidR="00CA07BB" w:rsidRPr="00CA07BB">
        <w:rPr>
          <w:lang w:val="es-ES"/>
        </w:rPr>
        <w:t xml:space="preserve">: </w:t>
      </w:r>
    </w:p>
    <w:p w14:paraId="381DA1A7" w14:textId="78ABAAB4" w:rsidR="000E0BCC" w:rsidRPr="000E0BCC" w:rsidRDefault="000E0BCC" w:rsidP="000E0BCC">
      <w:pPr>
        <w:pStyle w:val="ListParagraph"/>
        <w:numPr>
          <w:ilvl w:val="0"/>
          <w:numId w:val="3"/>
        </w:numPr>
        <w:rPr>
          <w:lang w:val="es-ES"/>
        </w:rPr>
      </w:pPr>
      <w:proofErr w:type="spellStart"/>
      <w:r w:rsidRPr="000E0BCC">
        <w:rPr>
          <w:lang w:val="es-ES"/>
        </w:rPr>
        <w:t>Exergía</w:t>
      </w:r>
      <w:proofErr w:type="spellEnd"/>
      <w:r w:rsidRPr="000E0BCC">
        <w:rPr>
          <w:lang w:val="es-ES"/>
        </w:rPr>
        <w:t xml:space="preserve"> química</w:t>
      </w:r>
      <w:r w:rsidR="00CA07BB">
        <w:rPr>
          <w:lang w:val="es-ES"/>
        </w:rPr>
        <w:t xml:space="preserve">: </w:t>
      </w:r>
    </w:p>
    <w:p w14:paraId="3A94033A" w14:textId="57C97342" w:rsidR="000E0BCC" w:rsidRPr="000E0BCC" w:rsidRDefault="000E0BCC" w:rsidP="000E0BCC">
      <w:pPr>
        <w:pStyle w:val="ListParagraph"/>
        <w:numPr>
          <w:ilvl w:val="0"/>
          <w:numId w:val="3"/>
        </w:numPr>
        <w:rPr>
          <w:lang w:val="es-ES"/>
        </w:rPr>
      </w:pPr>
      <w:r w:rsidRPr="000E0BCC">
        <w:rPr>
          <w:lang w:val="es-ES"/>
        </w:rPr>
        <w:t>Potencial Químico</w:t>
      </w:r>
      <w:r w:rsidR="00CA07BB">
        <w:rPr>
          <w:lang w:val="es-ES"/>
        </w:rPr>
        <w:t xml:space="preserve">: </w:t>
      </w:r>
    </w:p>
    <w:p w14:paraId="203CF114" w14:textId="66579958" w:rsidR="000E0BCC" w:rsidRPr="000E0BCC" w:rsidRDefault="000E0BCC" w:rsidP="000E0BCC">
      <w:pPr>
        <w:pStyle w:val="ListParagraph"/>
        <w:numPr>
          <w:ilvl w:val="0"/>
          <w:numId w:val="3"/>
        </w:numPr>
        <w:rPr>
          <w:lang w:val="es-ES"/>
        </w:rPr>
      </w:pPr>
      <w:proofErr w:type="spellStart"/>
      <w:r w:rsidRPr="000E0BCC">
        <w:rPr>
          <w:lang w:val="es-ES"/>
        </w:rPr>
        <w:t>Peng</w:t>
      </w:r>
      <w:proofErr w:type="spellEnd"/>
      <w:r w:rsidRPr="000E0BCC">
        <w:rPr>
          <w:lang w:val="es-ES"/>
        </w:rPr>
        <w:t xml:space="preserve"> Robinson</w:t>
      </w:r>
      <w:r w:rsidR="00CA07BB">
        <w:rPr>
          <w:lang w:val="es-ES"/>
        </w:rPr>
        <w:t xml:space="preserve">: </w:t>
      </w:r>
    </w:p>
    <w:p w14:paraId="7597E4E4" w14:textId="49A2B429" w:rsidR="000E0BCC" w:rsidRPr="000E0BCC" w:rsidRDefault="000E0BCC" w:rsidP="000E0BCC">
      <w:pPr>
        <w:pStyle w:val="ListParagraph"/>
        <w:numPr>
          <w:ilvl w:val="0"/>
          <w:numId w:val="3"/>
        </w:numPr>
        <w:rPr>
          <w:lang w:val="es-ES"/>
        </w:rPr>
      </w:pPr>
      <w:r w:rsidRPr="000E0BCC">
        <w:rPr>
          <w:lang w:val="es-ES"/>
        </w:rPr>
        <w:t>NRTL</w:t>
      </w:r>
      <w:r w:rsidR="00CA07BB">
        <w:rPr>
          <w:lang w:val="es-ES"/>
        </w:rPr>
        <w:t xml:space="preserve">: </w:t>
      </w:r>
    </w:p>
    <w:p w14:paraId="12220ECD" w14:textId="01E67804" w:rsidR="000E0BCC" w:rsidRPr="000E0BCC" w:rsidRDefault="000E0BCC" w:rsidP="000E0BCC">
      <w:pPr>
        <w:pStyle w:val="ListParagraph"/>
        <w:numPr>
          <w:ilvl w:val="0"/>
          <w:numId w:val="3"/>
        </w:numPr>
        <w:rPr>
          <w:lang w:val="es-ES"/>
        </w:rPr>
      </w:pPr>
      <w:r w:rsidRPr="000E0BCC">
        <w:rPr>
          <w:lang w:val="es-ES"/>
        </w:rPr>
        <w:t xml:space="preserve">Equilibrio Líquido </w:t>
      </w:r>
      <w:proofErr w:type="spellStart"/>
      <w:r w:rsidRPr="000E0BCC">
        <w:rPr>
          <w:lang w:val="es-ES"/>
        </w:rPr>
        <w:t>Líquido</w:t>
      </w:r>
      <w:proofErr w:type="spellEnd"/>
      <w:r w:rsidRPr="000E0BCC">
        <w:rPr>
          <w:lang w:val="es-ES"/>
        </w:rPr>
        <w:t xml:space="preserve"> Vapor</w:t>
      </w:r>
      <w:r w:rsidR="00CA07BB">
        <w:rPr>
          <w:lang w:val="es-ES"/>
        </w:rPr>
        <w:t xml:space="preserve">: </w:t>
      </w:r>
    </w:p>
    <w:p w14:paraId="106F7A8B" w14:textId="0196F33F" w:rsidR="000E0BCC" w:rsidRPr="000E0BCC" w:rsidRDefault="000E0BCC" w:rsidP="000E0BCC">
      <w:pPr>
        <w:pStyle w:val="ListParagraph"/>
        <w:numPr>
          <w:ilvl w:val="0"/>
          <w:numId w:val="3"/>
        </w:numPr>
        <w:rPr>
          <w:lang w:val="es-ES"/>
        </w:rPr>
      </w:pPr>
      <w:r w:rsidRPr="000E0BCC">
        <w:rPr>
          <w:lang w:val="es-ES"/>
        </w:rPr>
        <w:t>Solución no ideal</w:t>
      </w:r>
      <w:r w:rsidR="00CA07BB">
        <w:rPr>
          <w:lang w:val="es-ES"/>
        </w:rPr>
        <w:t xml:space="preserve">: </w:t>
      </w:r>
    </w:p>
    <w:p w14:paraId="02DCF7C0" w14:textId="48660561" w:rsidR="000E0BCC" w:rsidRPr="00A14ACD" w:rsidRDefault="000E0BCC" w:rsidP="00852F34">
      <w:pPr>
        <w:pStyle w:val="ListParagraph"/>
        <w:numPr>
          <w:ilvl w:val="0"/>
          <w:numId w:val="3"/>
        </w:numPr>
        <w:rPr>
          <w:lang w:val="es-ES"/>
        </w:rPr>
      </w:pPr>
      <w:r w:rsidRPr="00A14ACD">
        <w:rPr>
          <w:lang w:val="es-ES"/>
        </w:rPr>
        <w:t xml:space="preserve">Separador </w:t>
      </w:r>
      <w:proofErr w:type="gramStart"/>
      <w:r w:rsidRPr="00A14ACD">
        <w:rPr>
          <w:lang w:val="es-ES"/>
        </w:rPr>
        <w:t>flash</w:t>
      </w:r>
      <w:proofErr w:type="gramEnd"/>
      <w:r w:rsidR="00CA07BB" w:rsidRPr="00A14ACD">
        <w:rPr>
          <w:lang w:val="es-ES"/>
        </w:rPr>
        <w:t xml:space="preserve">: </w:t>
      </w:r>
    </w:p>
    <w:p w14:paraId="50C01685" w14:textId="77777777" w:rsidR="000E0BCC" w:rsidRDefault="000E0BCC" w:rsidP="000E0BCC">
      <w:pPr>
        <w:rPr>
          <w:lang w:val="es-ES"/>
        </w:rPr>
      </w:pPr>
      <w:r w:rsidRPr="0096363E">
        <w:rPr>
          <w:b/>
          <w:bCs/>
          <w:lang w:val="es-ES"/>
        </w:rPr>
        <w:t>Tema 2</w:t>
      </w:r>
      <w:r>
        <w:rPr>
          <w:lang w:val="es-ES"/>
        </w:rPr>
        <w:t xml:space="preserve">. Se desea enfriar F kg/s de agua de T1 hasta T2. Se le solicita como Ingeniero de procesos que diseñe un sistema de compresión de vapor convencional para dicho sistema. Se conoce que el aire ambiente está a To. </w:t>
      </w:r>
    </w:p>
    <w:p w14:paraId="742CD776" w14:textId="71ECFD27" w:rsidR="000E0BCC" w:rsidRDefault="000E0BCC" w:rsidP="0008715E">
      <w:pPr>
        <w:pStyle w:val="ListParagraph"/>
        <w:numPr>
          <w:ilvl w:val="0"/>
          <w:numId w:val="2"/>
        </w:numPr>
        <w:jc w:val="both"/>
        <w:rPr>
          <w:lang w:val="es-ES"/>
        </w:rPr>
      </w:pPr>
      <w:r w:rsidRPr="000E0BCC">
        <w:rPr>
          <w:lang w:val="es-ES"/>
        </w:rPr>
        <w:t>Determine los datos de diseño que debe entregar al departamento de compras para que adquieran los equipos con las especificaciones de diseño dadas por usted</w:t>
      </w:r>
      <w:r w:rsidR="0008715E">
        <w:rPr>
          <w:lang w:val="es-ES"/>
        </w:rPr>
        <w:t>. Una tabla de corrientes y equipos puede ser considerado como datos de diseño.</w:t>
      </w:r>
      <w:r>
        <w:rPr>
          <w:lang w:val="es-ES"/>
        </w:rPr>
        <w:t xml:space="preserve"> </w:t>
      </w:r>
      <w:r w:rsidR="00A71B15">
        <w:rPr>
          <w:lang w:val="es-ES"/>
        </w:rPr>
        <w:t xml:space="preserve">Resolver detalladamente indicando las suposiciones que realiza. </w:t>
      </w:r>
      <w:bookmarkStart w:id="0" w:name="_GoBack"/>
      <w:bookmarkEnd w:id="0"/>
      <w:proofErr w:type="gramStart"/>
      <w:r>
        <w:rPr>
          <w:lang w:val="es-ES"/>
        </w:rPr>
        <w:t>(</w:t>
      </w:r>
      <w:proofErr w:type="gramEnd"/>
      <w:r>
        <w:rPr>
          <w:lang w:val="es-ES"/>
        </w:rPr>
        <w:t>25 puntos)</w:t>
      </w:r>
    </w:p>
    <w:p w14:paraId="7752C053" w14:textId="231F2390" w:rsidR="000E0BCC" w:rsidRDefault="000E0BCC" w:rsidP="000E0BCC">
      <w:pPr>
        <w:pStyle w:val="ListParagraph"/>
        <w:numPr>
          <w:ilvl w:val="0"/>
          <w:numId w:val="2"/>
        </w:numPr>
        <w:rPr>
          <w:lang w:val="es-ES"/>
        </w:rPr>
      </w:pPr>
      <w:r>
        <w:rPr>
          <w:lang w:val="es-ES"/>
        </w:rPr>
        <w:t xml:space="preserve">Determine la eficiencia </w:t>
      </w:r>
      <w:proofErr w:type="spellStart"/>
      <w:r>
        <w:rPr>
          <w:lang w:val="es-ES"/>
        </w:rPr>
        <w:t>exergética</w:t>
      </w:r>
      <w:proofErr w:type="spellEnd"/>
      <w:r>
        <w:rPr>
          <w:lang w:val="es-ES"/>
        </w:rPr>
        <w:t xml:space="preserve"> del sistema propuesto. (10 puntos)</w:t>
      </w:r>
    </w:p>
    <w:tbl>
      <w:tblPr>
        <w:tblStyle w:val="TableGrid"/>
        <w:tblW w:w="0" w:type="auto"/>
        <w:jc w:val="center"/>
        <w:tblLook w:val="04A0" w:firstRow="1" w:lastRow="0" w:firstColumn="1" w:lastColumn="0" w:noHBand="0" w:noVBand="1"/>
      </w:tblPr>
      <w:tblGrid>
        <w:gridCol w:w="1980"/>
        <w:gridCol w:w="1447"/>
        <w:gridCol w:w="1502"/>
        <w:gridCol w:w="1502"/>
        <w:gridCol w:w="1502"/>
      </w:tblGrid>
      <w:tr w:rsidR="00A14ACD" w14:paraId="680621FD" w14:textId="77777777" w:rsidTr="00A14ACD">
        <w:trPr>
          <w:jc w:val="center"/>
        </w:trPr>
        <w:tc>
          <w:tcPr>
            <w:tcW w:w="1980" w:type="dxa"/>
          </w:tcPr>
          <w:p w14:paraId="35253B9A" w14:textId="151910A7" w:rsidR="00A14ACD" w:rsidRDefault="00A14ACD" w:rsidP="00A14ACD">
            <w:pPr>
              <w:jc w:val="center"/>
              <w:rPr>
                <w:lang w:val="es-ES"/>
              </w:rPr>
            </w:pPr>
            <w:r>
              <w:rPr>
                <w:lang w:val="es-ES"/>
              </w:rPr>
              <w:t>Estudiante</w:t>
            </w:r>
          </w:p>
        </w:tc>
        <w:tc>
          <w:tcPr>
            <w:tcW w:w="1447" w:type="dxa"/>
          </w:tcPr>
          <w:p w14:paraId="706C5045" w14:textId="709B050F" w:rsidR="00A14ACD" w:rsidRDefault="00A14ACD" w:rsidP="00A14ACD">
            <w:pPr>
              <w:jc w:val="center"/>
              <w:rPr>
                <w:lang w:val="es-ES"/>
              </w:rPr>
            </w:pPr>
            <w:r>
              <w:rPr>
                <w:lang w:val="es-ES"/>
              </w:rPr>
              <w:t>T1 (</w:t>
            </w:r>
            <w:proofErr w:type="spellStart"/>
            <w:r>
              <w:rPr>
                <w:lang w:val="es-ES"/>
              </w:rPr>
              <w:t>ºC</w:t>
            </w:r>
            <w:proofErr w:type="spellEnd"/>
            <w:r>
              <w:rPr>
                <w:lang w:val="es-ES"/>
              </w:rPr>
              <w:t>)</w:t>
            </w:r>
          </w:p>
        </w:tc>
        <w:tc>
          <w:tcPr>
            <w:tcW w:w="1502" w:type="dxa"/>
          </w:tcPr>
          <w:p w14:paraId="0650524B" w14:textId="194A6583" w:rsidR="00A14ACD" w:rsidRDefault="00A14ACD" w:rsidP="00A14ACD">
            <w:pPr>
              <w:jc w:val="center"/>
              <w:rPr>
                <w:lang w:val="es-ES"/>
              </w:rPr>
            </w:pPr>
            <w:r>
              <w:rPr>
                <w:lang w:val="es-ES"/>
              </w:rPr>
              <w:t>T2 (</w:t>
            </w:r>
            <w:proofErr w:type="spellStart"/>
            <w:r>
              <w:rPr>
                <w:lang w:val="es-ES"/>
              </w:rPr>
              <w:t>ºC</w:t>
            </w:r>
            <w:proofErr w:type="spellEnd"/>
            <w:r>
              <w:rPr>
                <w:lang w:val="es-ES"/>
              </w:rPr>
              <w:t>)</w:t>
            </w:r>
          </w:p>
        </w:tc>
        <w:tc>
          <w:tcPr>
            <w:tcW w:w="1502" w:type="dxa"/>
          </w:tcPr>
          <w:p w14:paraId="5271B806" w14:textId="251053F6" w:rsidR="00A14ACD" w:rsidRDefault="00A14ACD" w:rsidP="00A14ACD">
            <w:pPr>
              <w:jc w:val="center"/>
              <w:rPr>
                <w:lang w:val="es-ES"/>
              </w:rPr>
            </w:pPr>
            <w:r>
              <w:rPr>
                <w:lang w:val="es-ES"/>
              </w:rPr>
              <w:t>F (kg/s)</w:t>
            </w:r>
          </w:p>
        </w:tc>
        <w:tc>
          <w:tcPr>
            <w:tcW w:w="1502" w:type="dxa"/>
          </w:tcPr>
          <w:p w14:paraId="6FADA188" w14:textId="44ADD030" w:rsidR="00A14ACD" w:rsidRDefault="00A14ACD" w:rsidP="00A14ACD">
            <w:pPr>
              <w:jc w:val="center"/>
              <w:rPr>
                <w:lang w:val="es-ES"/>
              </w:rPr>
            </w:pPr>
            <w:r>
              <w:rPr>
                <w:lang w:val="es-ES"/>
              </w:rPr>
              <w:t>To (</w:t>
            </w:r>
            <w:proofErr w:type="spellStart"/>
            <w:r>
              <w:rPr>
                <w:lang w:val="es-ES"/>
              </w:rPr>
              <w:t>ºC</w:t>
            </w:r>
            <w:proofErr w:type="spellEnd"/>
            <w:r>
              <w:rPr>
                <w:lang w:val="es-ES"/>
              </w:rPr>
              <w:t>)</w:t>
            </w:r>
          </w:p>
        </w:tc>
      </w:tr>
      <w:tr w:rsidR="00A14ACD" w14:paraId="014A6493" w14:textId="77777777" w:rsidTr="00A14ACD">
        <w:trPr>
          <w:jc w:val="center"/>
        </w:trPr>
        <w:tc>
          <w:tcPr>
            <w:tcW w:w="1980" w:type="dxa"/>
          </w:tcPr>
          <w:p w14:paraId="4E52C565" w14:textId="25D6ED91" w:rsidR="00A14ACD" w:rsidRDefault="00A14ACD" w:rsidP="00A14ACD">
            <w:pPr>
              <w:jc w:val="center"/>
              <w:rPr>
                <w:lang w:val="es-ES"/>
              </w:rPr>
            </w:pPr>
            <w:r>
              <w:rPr>
                <w:lang w:val="es-ES"/>
              </w:rPr>
              <w:t xml:space="preserve">Marcela </w:t>
            </w:r>
            <w:proofErr w:type="spellStart"/>
            <w:r>
              <w:rPr>
                <w:lang w:val="es-ES"/>
              </w:rPr>
              <w:t>Muzzio</w:t>
            </w:r>
            <w:proofErr w:type="spellEnd"/>
          </w:p>
        </w:tc>
        <w:tc>
          <w:tcPr>
            <w:tcW w:w="1447" w:type="dxa"/>
          </w:tcPr>
          <w:p w14:paraId="586B8F67" w14:textId="346221E7" w:rsidR="00A14ACD" w:rsidRDefault="00A14ACD" w:rsidP="00A14ACD">
            <w:pPr>
              <w:jc w:val="center"/>
              <w:rPr>
                <w:lang w:val="es-ES"/>
              </w:rPr>
            </w:pPr>
            <w:r>
              <w:rPr>
                <w:lang w:val="es-ES"/>
              </w:rPr>
              <w:t>20</w:t>
            </w:r>
          </w:p>
        </w:tc>
        <w:tc>
          <w:tcPr>
            <w:tcW w:w="1502" w:type="dxa"/>
          </w:tcPr>
          <w:p w14:paraId="316948D9" w14:textId="33BB5B35" w:rsidR="00A14ACD" w:rsidRDefault="00A14ACD" w:rsidP="00A14ACD">
            <w:pPr>
              <w:jc w:val="center"/>
              <w:rPr>
                <w:lang w:val="es-ES"/>
              </w:rPr>
            </w:pPr>
            <w:r>
              <w:rPr>
                <w:lang w:val="es-ES"/>
              </w:rPr>
              <w:t>3</w:t>
            </w:r>
          </w:p>
        </w:tc>
        <w:tc>
          <w:tcPr>
            <w:tcW w:w="1502" w:type="dxa"/>
          </w:tcPr>
          <w:p w14:paraId="2F1C6BEC" w14:textId="03777FB3" w:rsidR="00A14ACD" w:rsidRDefault="00A14ACD" w:rsidP="00A14ACD">
            <w:pPr>
              <w:jc w:val="center"/>
              <w:rPr>
                <w:lang w:val="es-ES"/>
              </w:rPr>
            </w:pPr>
            <w:r>
              <w:rPr>
                <w:lang w:val="es-ES"/>
              </w:rPr>
              <w:t>10000</w:t>
            </w:r>
          </w:p>
        </w:tc>
        <w:tc>
          <w:tcPr>
            <w:tcW w:w="1502" w:type="dxa"/>
          </w:tcPr>
          <w:p w14:paraId="70651453" w14:textId="586BD716" w:rsidR="00A14ACD" w:rsidRDefault="00A14ACD" w:rsidP="00A14ACD">
            <w:pPr>
              <w:jc w:val="center"/>
              <w:rPr>
                <w:lang w:val="es-ES"/>
              </w:rPr>
            </w:pPr>
            <w:r>
              <w:rPr>
                <w:lang w:val="es-ES"/>
              </w:rPr>
              <w:t>25</w:t>
            </w:r>
          </w:p>
        </w:tc>
      </w:tr>
      <w:tr w:rsidR="00A14ACD" w14:paraId="40135A9E" w14:textId="77777777" w:rsidTr="00A14ACD">
        <w:trPr>
          <w:jc w:val="center"/>
        </w:trPr>
        <w:tc>
          <w:tcPr>
            <w:tcW w:w="1980" w:type="dxa"/>
          </w:tcPr>
          <w:p w14:paraId="1E011E77" w14:textId="208BAEDE" w:rsidR="00A14ACD" w:rsidRDefault="00A14ACD" w:rsidP="00A14ACD">
            <w:pPr>
              <w:jc w:val="center"/>
              <w:rPr>
                <w:lang w:val="es-ES"/>
              </w:rPr>
            </w:pPr>
            <w:r>
              <w:rPr>
                <w:lang w:val="es-ES"/>
              </w:rPr>
              <w:t>Estudiante 2</w:t>
            </w:r>
          </w:p>
        </w:tc>
        <w:tc>
          <w:tcPr>
            <w:tcW w:w="1447" w:type="dxa"/>
          </w:tcPr>
          <w:p w14:paraId="2BFA8483" w14:textId="5181BC13" w:rsidR="00A14ACD" w:rsidRDefault="00A14ACD" w:rsidP="00A14ACD">
            <w:pPr>
              <w:jc w:val="center"/>
              <w:rPr>
                <w:lang w:val="es-ES"/>
              </w:rPr>
            </w:pPr>
            <w:r>
              <w:rPr>
                <w:lang w:val="es-ES"/>
              </w:rPr>
              <w:t>15</w:t>
            </w:r>
          </w:p>
        </w:tc>
        <w:tc>
          <w:tcPr>
            <w:tcW w:w="1502" w:type="dxa"/>
          </w:tcPr>
          <w:p w14:paraId="44BA6D4B" w14:textId="7919034F" w:rsidR="00A14ACD" w:rsidRDefault="00A14ACD" w:rsidP="00A14ACD">
            <w:pPr>
              <w:jc w:val="center"/>
              <w:rPr>
                <w:lang w:val="es-ES"/>
              </w:rPr>
            </w:pPr>
            <w:r>
              <w:rPr>
                <w:lang w:val="es-ES"/>
              </w:rPr>
              <w:t>2</w:t>
            </w:r>
          </w:p>
        </w:tc>
        <w:tc>
          <w:tcPr>
            <w:tcW w:w="1502" w:type="dxa"/>
          </w:tcPr>
          <w:p w14:paraId="3EFFB452" w14:textId="7B675423" w:rsidR="00A14ACD" w:rsidRDefault="00A14ACD" w:rsidP="00A14ACD">
            <w:pPr>
              <w:jc w:val="center"/>
              <w:rPr>
                <w:lang w:val="es-ES"/>
              </w:rPr>
            </w:pPr>
            <w:r>
              <w:rPr>
                <w:lang w:val="es-ES"/>
              </w:rPr>
              <w:t>15000</w:t>
            </w:r>
          </w:p>
        </w:tc>
        <w:tc>
          <w:tcPr>
            <w:tcW w:w="1502" w:type="dxa"/>
          </w:tcPr>
          <w:p w14:paraId="72B57651" w14:textId="7E54CCAF" w:rsidR="00A14ACD" w:rsidRDefault="00A14ACD" w:rsidP="00A14ACD">
            <w:pPr>
              <w:jc w:val="center"/>
              <w:rPr>
                <w:lang w:val="es-ES"/>
              </w:rPr>
            </w:pPr>
            <w:r>
              <w:rPr>
                <w:lang w:val="es-ES"/>
              </w:rPr>
              <w:t>20</w:t>
            </w:r>
          </w:p>
        </w:tc>
      </w:tr>
    </w:tbl>
    <w:p w14:paraId="7CA41A82" w14:textId="51CAC31F" w:rsidR="000E0BCC" w:rsidRDefault="000E0BCC" w:rsidP="000E0BCC">
      <w:pPr>
        <w:rPr>
          <w:lang w:val="es-ES"/>
        </w:rPr>
      </w:pPr>
    </w:p>
    <w:p w14:paraId="4217DF72" w14:textId="58E5F85E" w:rsidR="002A04E2" w:rsidRPr="00B03E5F" w:rsidRDefault="000E0BCC" w:rsidP="00B03E5F">
      <w:pPr>
        <w:jc w:val="both"/>
        <w:rPr>
          <w:lang w:val="es-ES"/>
        </w:rPr>
      </w:pPr>
      <w:r w:rsidRPr="0043766E">
        <w:rPr>
          <w:b/>
          <w:bCs/>
          <w:lang w:val="es-ES"/>
        </w:rPr>
        <w:t>Tema 3.</w:t>
      </w:r>
      <w:r>
        <w:rPr>
          <w:lang w:val="es-ES"/>
        </w:rPr>
        <w:t xml:space="preserve"> Se cuenta con </w:t>
      </w:r>
      <w:r w:rsidR="0096363E">
        <w:rPr>
          <w:lang w:val="es-ES"/>
        </w:rPr>
        <w:t>N</w:t>
      </w:r>
      <w:r>
        <w:rPr>
          <w:lang w:val="es-ES"/>
        </w:rPr>
        <w:t xml:space="preserve"> moles de una mezcla </w:t>
      </w:r>
      <w:proofErr w:type="spellStart"/>
      <w:r>
        <w:rPr>
          <w:lang w:val="es-ES"/>
        </w:rPr>
        <w:t>equimolar</w:t>
      </w:r>
      <w:proofErr w:type="spellEnd"/>
      <w:r>
        <w:rPr>
          <w:lang w:val="es-ES"/>
        </w:rPr>
        <w:t xml:space="preserve"> de dos sustancias A y B a una temperatura T </w:t>
      </w:r>
      <w:r w:rsidR="00B03E5F">
        <w:rPr>
          <w:lang w:val="es-ES"/>
        </w:rPr>
        <w:t>y una presión P.</w:t>
      </w:r>
    </w:p>
    <w:p w14:paraId="6C779D83" w14:textId="299FF1F4" w:rsidR="000E0BCC" w:rsidRDefault="002A04E2" w:rsidP="000E0BCC">
      <w:pPr>
        <w:pStyle w:val="ListParagraph"/>
        <w:numPr>
          <w:ilvl w:val="0"/>
          <w:numId w:val="4"/>
        </w:numPr>
        <w:rPr>
          <w:lang w:val="es-ES"/>
        </w:rPr>
      </w:pPr>
      <w:r>
        <w:rPr>
          <w:lang w:val="es-ES"/>
        </w:rPr>
        <w:t>Indique con detalle</w:t>
      </w:r>
      <w:r w:rsidR="000E0BCC">
        <w:rPr>
          <w:lang w:val="es-ES"/>
        </w:rPr>
        <w:t xml:space="preserve"> dos modificaciones diferentes que se pueden hacer a esta mezcla para llevarla a una sola fase.</w:t>
      </w:r>
      <w:r w:rsidR="0043766E">
        <w:rPr>
          <w:lang w:val="es-ES"/>
        </w:rPr>
        <w:t xml:space="preserve"> (1</w:t>
      </w:r>
      <w:r w:rsidR="00B03E5F">
        <w:rPr>
          <w:lang w:val="es-ES"/>
        </w:rPr>
        <w:t>0</w:t>
      </w:r>
      <w:r w:rsidR="0043766E">
        <w:rPr>
          <w:lang w:val="es-ES"/>
        </w:rPr>
        <w:t xml:space="preserve"> </w:t>
      </w:r>
      <w:proofErr w:type="spellStart"/>
      <w:r w:rsidR="0043766E">
        <w:rPr>
          <w:lang w:val="es-ES"/>
        </w:rPr>
        <w:t>ptos</w:t>
      </w:r>
      <w:proofErr w:type="spellEnd"/>
      <w:r w:rsidR="0043766E">
        <w:rPr>
          <w:lang w:val="es-ES"/>
        </w:rPr>
        <w:t>)</w:t>
      </w:r>
    </w:p>
    <w:p w14:paraId="7811DDED" w14:textId="1051044D" w:rsidR="0008715E" w:rsidRDefault="0008715E" w:rsidP="000E0BCC">
      <w:pPr>
        <w:pStyle w:val="ListParagraph"/>
        <w:numPr>
          <w:ilvl w:val="0"/>
          <w:numId w:val="4"/>
        </w:numPr>
        <w:rPr>
          <w:lang w:val="es-ES"/>
        </w:rPr>
      </w:pPr>
      <w:r>
        <w:rPr>
          <w:lang w:val="es-ES"/>
        </w:rPr>
        <w:t>Indique el rango de ebullición al que hierve esta mezcla a una temperatura T. (5 puntos)</w:t>
      </w:r>
    </w:p>
    <w:p w14:paraId="182346F4" w14:textId="0F1EAE61" w:rsidR="000E0BCC" w:rsidRDefault="0096363E" w:rsidP="0096363E">
      <w:pPr>
        <w:pStyle w:val="ListParagraph"/>
        <w:numPr>
          <w:ilvl w:val="0"/>
          <w:numId w:val="4"/>
        </w:numPr>
        <w:jc w:val="both"/>
        <w:rPr>
          <w:lang w:val="es-ES"/>
        </w:rPr>
      </w:pPr>
      <w:r>
        <w:rPr>
          <w:lang w:val="es-ES"/>
        </w:rPr>
        <w:t>Se añade M moles de una sustancia C que es miscible tanto en A como en B</w:t>
      </w:r>
      <w:r w:rsidR="00B03E5F">
        <w:rPr>
          <w:lang w:val="es-ES"/>
        </w:rPr>
        <w:t xml:space="preserve">, a la mezcla </w:t>
      </w:r>
      <w:proofErr w:type="spellStart"/>
      <w:r w:rsidR="00B03E5F">
        <w:rPr>
          <w:lang w:val="es-ES"/>
        </w:rPr>
        <w:t>equimolar</w:t>
      </w:r>
      <w:proofErr w:type="spellEnd"/>
      <w:r>
        <w:rPr>
          <w:lang w:val="es-ES"/>
        </w:rPr>
        <w:t xml:space="preserve">. </w:t>
      </w:r>
      <w:r w:rsidR="00B03E5F">
        <w:rPr>
          <w:lang w:val="es-ES"/>
        </w:rPr>
        <w:t>Determine los moles de C que se encuentra</w:t>
      </w:r>
      <w:r w:rsidR="0008715E">
        <w:rPr>
          <w:lang w:val="es-ES"/>
        </w:rPr>
        <w:t>n</w:t>
      </w:r>
      <w:r w:rsidR="00B03E5F">
        <w:rPr>
          <w:lang w:val="es-ES"/>
        </w:rPr>
        <w:t xml:space="preserve"> disueltos en la fase enriquecida con la sustancia A.</w:t>
      </w:r>
      <w:r>
        <w:rPr>
          <w:lang w:val="es-ES"/>
        </w:rPr>
        <w:t xml:space="preserve"> </w:t>
      </w:r>
      <w:r w:rsidR="0043766E">
        <w:rPr>
          <w:lang w:val="es-ES"/>
        </w:rPr>
        <w:t>(10 puntos)</w:t>
      </w:r>
    </w:p>
    <w:p w14:paraId="5D5B0750" w14:textId="27147FC1" w:rsidR="0096363E" w:rsidRDefault="0096363E" w:rsidP="0096363E">
      <w:pPr>
        <w:pStyle w:val="ListParagraph"/>
        <w:numPr>
          <w:ilvl w:val="0"/>
          <w:numId w:val="4"/>
        </w:numPr>
        <w:jc w:val="both"/>
        <w:rPr>
          <w:lang w:val="es-ES"/>
        </w:rPr>
      </w:pPr>
      <w:r>
        <w:rPr>
          <w:lang w:val="es-ES"/>
        </w:rPr>
        <w:t>Cuanto debo añadir de la sustancia C para tener P% de esa sustancia en la fase enriquecida con A?</w:t>
      </w:r>
      <w:r w:rsidR="0043766E">
        <w:rPr>
          <w:lang w:val="es-ES"/>
        </w:rPr>
        <w:t xml:space="preserve"> (10 puntos)</w:t>
      </w:r>
    </w:p>
    <w:p w14:paraId="5875D1A6" w14:textId="77777777" w:rsidR="0008715E" w:rsidRPr="0008715E" w:rsidRDefault="0008715E" w:rsidP="0008715E">
      <w:pPr>
        <w:jc w:val="both"/>
        <w:rPr>
          <w:lang w:val="es-ES"/>
        </w:rPr>
      </w:pPr>
    </w:p>
    <w:tbl>
      <w:tblPr>
        <w:tblStyle w:val="TableGrid"/>
        <w:tblW w:w="0" w:type="auto"/>
        <w:tblInd w:w="720" w:type="dxa"/>
        <w:tblLook w:val="04A0" w:firstRow="1" w:lastRow="0" w:firstColumn="1" w:lastColumn="0" w:noHBand="0" w:noVBand="1"/>
      </w:tblPr>
      <w:tblGrid>
        <w:gridCol w:w="1265"/>
        <w:gridCol w:w="1187"/>
        <w:gridCol w:w="1150"/>
        <w:gridCol w:w="1178"/>
        <w:gridCol w:w="1187"/>
        <w:gridCol w:w="1235"/>
      </w:tblGrid>
      <w:tr w:rsidR="0008715E" w14:paraId="26ACC289" w14:textId="77777777" w:rsidTr="0008715E">
        <w:tc>
          <w:tcPr>
            <w:tcW w:w="1265" w:type="dxa"/>
          </w:tcPr>
          <w:p w14:paraId="574DFDFF" w14:textId="4281726A" w:rsidR="0008715E" w:rsidRDefault="0008715E" w:rsidP="00B03E5F">
            <w:pPr>
              <w:pStyle w:val="ListParagraph"/>
              <w:ind w:left="0"/>
              <w:jc w:val="both"/>
              <w:rPr>
                <w:lang w:val="es-ES"/>
              </w:rPr>
            </w:pPr>
            <w:r>
              <w:rPr>
                <w:lang w:val="es-ES"/>
              </w:rPr>
              <w:t>Estudiante</w:t>
            </w:r>
          </w:p>
        </w:tc>
        <w:tc>
          <w:tcPr>
            <w:tcW w:w="1187" w:type="dxa"/>
          </w:tcPr>
          <w:p w14:paraId="6615F833" w14:textId="1C1098FC" w:rsidR="0008715E" w:rsidRDefault="0008715E" w:rsidP="00B03E5F">
            <w:pPr>
              <w:pStyle w:val="ListParagraph"/>
              <w:ind w:left="0"/>
              <w:jc w:val="both"/>
              <w:rPr>
                <w:lang w:val="es-ES"/>
              </w:rPr>
            </w:pPr>
            <w:r>
              <w:rPr>
                <w:lang w:val="es-ES"/>
              </w:rPr>
              <w:t>N moles</w:t>
            </w:r>
          </w:p>
        </w:tc>
        <w:tc>
          <w:tcPr>
            <w:tcW w:w="1150" w:type="dxa"/>
          </w:tcPr>
          <w:p w14:paraId="73DFB130" w14:textId="1D4F5EE0" w:rsidR="0008715E" w:rsidRDefault="0008715E" w:rsidP="00B03E5F">
            <w:pPr>
              <w:pStyle w:val="ListParagraph"/>
              <w:ind w:left="0"/>
              <w:jc w:val="both"/>
              <w:rPr>
                <w:lang w:val="es-ES"/>
              </w:rPr>
            </w:pPr>
            <w:proofErr w:type="gramStart"/>
            <w:r>
              <w:rPr>
                <w:lang w:val="es-ES"/>
              </w:rPr>
              <w:t>T  (</w:t>
            </w:r>
            <w:proofErr w:type="spellStart"/>
            <w:proofErr w:type="gramEnd"/>
            <w:r>
              <w:rPr>
                <w:lang w:val="es-ES"/>
              </w:rPr>
              <w:t>ºC</w:t>
            </w:r>
            <w:proofErr w:type="spellEnd"/>
            <w:r>
              <w:rPr>
                <w:lang w:val="es-ES"/>
              </w:rPr>
              <w:t>)</w:t>
            </w:r>
          </w:p>
        </w:tc>
        <w:tc>
          <w:tcPr>
            <w:tcW w:w="1178" w:type="dxa"/>
          </w:tcPr>
          <w:p w14:paraId="679D7785" w14:textId="72352E5B" w:rsidR="0008715E" w:rsidRDefault="0008715E" w:rsidP="00B03E5F">
            <w:pPr>
              <w:pStyle w:val="ListParagraph"/>
              <w:ind w:left="0"/>
              <w:jc w:val="both"/>
              <w:rPr>
                <w:lang w:val="es-ES"/>
              </w:rPr>
            </w:pPr>
            <w:r>
              <w:rPr>
                <w:lang w:val="es-ES"/>
              </w:rPr>
              <w:t>P (atm)</w:t>
            </w:r>
          </w:p>
        </w:tc>
        <w:tc>
          <w:tcPr>
            <w:tcW w:w="1187" w:type="dxa"/>
          </w:tcPr>
          <w:p w14:paraId="1EFF178A" w14:textId="029D80EB" w:rsidR="0008715E" w:rsidRDefault="0008715E" w:rsidP="00B03E5F">
            <w:pPr>
              <w:pStyle w:val="ListParagraph"/>
              <w:ind w:left="0"/>
              <w:jc w:val="both"/>
              <w:rPr>
                <w:lang w:val="es-ES"/>
              </w:rPr>
            </w:pPr>
            <w:r>
              <w:rPr>
                <w:lang w:val="es-ES"/>
              </w:rPr>
              <w:t>M moles</w:t>
            </w:r>
          </w:p>
        </w:tc>
        <w:tc>
          <w:tcPr>
            <w:tcW w:w="1235" w:type="dxa"/>
          </w:tcPr>
          <w:p w14:paraId="3B36C407" w14:textId="3AA90982" w:rsidR="0008715E" w:rsidRDefault="0008715E" w:rsidP="00B03E5F">
            <w:pPr>
              <w:pStyle w:val="ListParagraph"/>
              <w:ind w:left="0"/>
              <w:jc w:val="both"/>
              <w:rPr>
                <w:lang w:val="es-ES"/>
              </w:rPr>
            </w:pPr>
            <w:proofErr w:type="spellStart"/>
            <w:r>
              <w:rPr>
                <w:lang w:val="es-ES"/>
              </w:rPr>
              <w:t>P%molar</w:t>
            </w:r>
            <w:proofErr w:type="spellEnd"/>
          </w:p>
        </w:tc>
      </w:tr>
      <w:tr w:rsidR="0008715E" w14:paraId="449A266E" w14:textId="77777777" w:rsidTr="0008715E">
        <w:tc>
          <w:tcPr>
            <w:tcW w:w="1265" w:type="dxa"/>
          </w:tcPr>
          <w:p w14:paraId="4CAFCEB8" w14:textId="64F784BE" w:rsidR="0008715E" w:rsidRDefault="0008715E" w:rsidP="00B03E5F">
            <w:pPr>
              <w:pStyle w:val="ListParagraph"/>
              <w:ind w:left="0"/>
              <w:jc w:val="both"/>
              <w:rPr>
                <w:lang w:val="es-ES"/>
              </w:rPr>
            </w:pPr>
            <w:r>
              <w:rPr>
                <w:lang w:val="es-ES"/>
              </w:rPr>
              <w:t xml:space="preserve">Marcela </w:t>
            </w:r>
            <w:proofErr w:type="spellStart"/>
            <w:r>
              <w:rPr>
                <w:lang w:val="es-ES"/>
              </w:rPr>
              <w:t>Muzzio</w:t>
            </w:r>
            <w:proofErr w:type="spellEnd"/>
          </w:p>
        </w:tc>
        <w:tc>
          <w:tcPr>
            <w:tcW w:w="1187" w:type="dxa"/>
          </w:tcPr>
          <w:p w14:paraId="0F9A5797" w14:textId="2FE9B5B3" w:rsidR="0008715E" w:rsidRDefault="0008715E" w:rsidP="00B03E5F">
            <w:pPr>
              <w:pStyle w:val="ListParagraph"/>
              <w:ind w:left="0"/>
              <w:jc w:val="both"/>
              <w:rPr>
                <w:lang w:val="es-ES"/>
              </w:rPr>
            </w:pPr>
            <w:r>
              <w:rPr>
                <w:lang w:val="es-ES"/>
              </w:rPr>
              <w:t>20</w:t>
            </w:r>
          </w:p>
        </w:tc>
        <w:tc>
          <w:tcPr>
            <w:tcW w:w="1150" w:type="dxa"/>
          </w:tcPr>
          <w:p w14:paraId="2F1F012A" w14:textId="35616141" w:rsidR="0008715E" w:rsidRDefault="0008715E" w:rsidP="00B03E5F">
            <w:pPr>
              <w:pStyle w:val="ListParagraph"/>
              <w:ind w:left="0"/>
              <w:jc w:val="both"/>
              <w:rPr>
                <w:lang w:val="es-ES"/>
              </w:rPr>
            </w:pPr>
            <w:r>
              <w:rPr>
                <w:lang w:val="es-ES"/>
              </w:rPr>
              <w:t>65</w:t>
            </w:r>
          </w:p>
        </w:tc>
        <w:tc>
          <w:tcPr>
            <w:tcW w:w="1178" w:type="dxa"/>
          </w:tcPr>
          <w:p w14:paraId="537C82C5" w14:textId="07AF6178" w:rsidR="0008715E" w:rsidRDefault="0008715E" w:rsidP="00B03E5F">
            <w:pPr>
              <w:pStyle w:val="ListParagraph"/>
              <w:ind w:left="0"/>
              <w:jc w:val="both"/>
              <w:rPr>
                <w:lang w:val="es-ES"/>
              </w:rPr>
            </w:pPr>
            <w:r>
              <w:rPr>
                <w:lang w:val="es-ES"/>
              </w:rPr>
              <w:t>0.8</w:t>
            </w:r>
          </w:p>
        </w:tc>
        <w:tc>
          <w:tcPr>
            <w:tcW w:w="1187" w:type="dxa"/>
          </w:tcPr>
          <w:p w14:paraId="6AB1A996" w14:textId="6F67569D" w:rsidR="0008715E" w:rsidRDefault="0008715E" w:rsidP="00B03E5F">
            <w:pPr>
              <w:pStyle w:val="ListParagraph"/>
              <w:ind w:left="0"/>
              <w:jc w:val="both"/>
              <w:rPr>
                <w:lang w:val="es-ES"/>
              </w:rPr>
            </w:pPr>
            <w:r>
              <w:rPr>
                <w:lang w:val="es-ES"/>
              </w:rPr>
              <w:t>5</w:t>
            </w:r>
          </w:p>
        </w:tc>
        <w:tc>
          <w:tcPr>
            <w:tcW w:w="1235" w:type="dxa"/>
          </w:tcPr>
          <w:p w14:paraId="3CC3E085" w14:textId="10594128" w:rsidR="0008715E" w:rsidRDefault="0008715E" w:rsidP="00B03E5F">
            <w:pPr>
              <w:pStyle w:val="ListParagraph"/>
              <w:ind w:left="0"/>
              <w:jc w:val="both"/>
              <w:rPr>
                <w:lang w:val="es-ES"/>
              </w:rPr>
            </w:pPr>
            <w:r>
              <w:rPr>
                <w:lang w:val="es-ES"/>
              </w:rPr>
              <w:t>10</w:t>
            </w:r>
          </w:p>
        </w:tc>
      </w:tr>
      <w:tr w:rsidR="0008715E" w14:paraId="7534D3E9" w14:textId="77777777" w:rsidTr="0008715E">
        <w:tc>
          <w:tcPr>
            <w:tcW w:w="1265" w:type="dxa"/>
          </w:tcPr>
          <w:p w14:paraId="68C11C4E" w14:textId="6FC3C493" w:rsidR="0008715E" w:rsidRDefault="0008715E" w:rsidP="00B03E5F">
            <w:pPr>
              <w:pStyle w:val="ListParagraph"/>
              <w:ind w:left="0"/>
              <w:jc w:val="both"/>
              <w:rPr>
                <w:lang w:val="es-ES"/>
              </w:rPr>
            </w:pPr>
            <w:proofErr w:type="gramStart"/>
            <w:r>
              <w:rPr>
                <w:lang w:val="es-ES"/>
              </w:rPr>
              <w:t>Estudiante  2</w:t>
            </w:r>
            <w:proofErr w:type="gramEnd"/>
          </w:p>
        </w:tc>
        <w:tc>
          <w:tcPr>
            <w:tcW w:w="1187" w:type="dxa"/>
          </w:tcPr>
          <w:p w14:paraId="5367CE14" w14:textId="2E02DE79" w:rsidR="0008715E" w:rsidRDefault="0008715E" w:rsidP="00B03E5F">
            <w:pPr>
              <w:pStyle w:val="ListParagraph"/>
              <w:ind w:left="0"/>
              <w:jc w:val="both"/>
              <w:rPr>
                <w:lang w:val="es-ES"/>
              </w:rPr>
            </w:pPr>
            <w:r>
              <w:rPr>
                <w:lang w:val="es-ES"/>
              </w:rPr>
              <w:t>40</w:t>
            </w:r>
          </w:p>
        </w:tc>
        <w:tc>
          <w:tcPr>
            <w:tcW w:w="1150" w:type="dxa"/>
          </w:tcPr>
          <w:p w14:paraId="5059A4C4" w14:textId="07CEE687" w:rsidR="0008715E" w:rsidRDefault="0008715E" w:rsidP="00B03E5F">
            <w:pPr>
              <w:pStyle w:val="ListParagraph"/>
              <w:ind w:left="0"/>
              <w:jc w:val="both"/>
              <w:rPr>
                <w:lang w:val="es-ES"/>
              </w:rPr>
            </w:pPr>
            <w:r>
              <w:rPr>
                <w:lang w:val="es-ES"/>
              </w:rPr>
              <w:t>75</w:t>
            </w:r>
          </w:p>
        </w:tc>
        <w:tc>
          <w:tcPr>
            <w:tcW w:w="1178" w:type="dxa"/>
          </w:tcPr>
          <w:p w14:paraId="1A12C254" w14:textId="592DFB45" w:rsidR="0008715E" w:rsidRDefault="0008715E" w:rsidP="00B03E5F">
            <w:pPr>
              <w:pStyle w:val="ListParagraph"/>
              <w:ind w:left="0"/>
              <w:jc w:val="both"/>
              <w:rPr>
                <w:lang w:val="es-ES"/>
              </w:rPr>
            </w:pPr>
            <w:r>
              <w:rPr>
                <w:lang w:val="es-ES"/>
              </w:rPr>
              <w:t>1.6</w:t>
            </w:r>
          </w:p>
        </w:tc>
        <w:tc>
          <w:tcPr>
            <w:tcW w:w="1187" w:type="dxa"/>
          </w:tcPr>
          <w:p w14:paraId="5CB5E329" w14:textId="347FA933" w:rsidR="0008715E" w:rsidRDefault="0008715E" w:rsidP="00B03E5F">
            <w:pPr>
              <w:pStyle w:val="ListParagraph"/>
              <w:ind w:left="0"/>
              <w:jc w:val="both"/>
              <w:rPr>
                <w:lang w:val="es-ES"/>
              </w:rPr>
            </w:pPr>
            <w:r>
              <w:rPr>
                <w:lang w:val="es-ES"/>
              </w:rPr>
              <w:t>4.4</w:t>
            </w:r>
          </w:p>
        </w:tc>
        <w:tc>
          <w:tcPr>
            <w:tcW w:w="1235" w:type="dxa"/>
          </w:tcPr>
          <w:p w14:paraId="48D88325" w14:textId="77777777" w:rsidR="0008715E" w:rsidRDefault="0008715E" w:rsidP="00B03E5F">
            <w:pPr>
              <w:pStyle w:val="ListParagraph"/>
              <w:ind w:left="0"/>
              <w:jc w:val="both"/>
              <w:rPr>
                <w:lang w:val="es-ES"/>
              </w:rPr>
            </w:pPr>
          </w:p>
        </w:tc>
      </w:tr>
    </w:tbl>
    <w:p w14:paraId="58D691A1" w14:textId="77777777" w:rsidR="00B03E5F" w:rsidRPr="000E0BCC" w:rsidRDefault="00B03E5F" w:rsidP="00B03E5F">
      <w:pPr>
        <w:pStyle w:val="ListParagraph"/>
        <w:jc w:val="both"/>
        <w:rPr>
          <w:lang w:val="es-ES"/>
        </w:rPr>
      </w:pPr>
    </w:p>
    <w:p w14:paraId="59D26DC5" w14:textId="0C990D74" w:rsidR="000E0BCC" w:rsidRDefault="00A14ACD" w:rsidP="000E0BCC">
      <w:pPr>
        <w:rPr>
          <w:lang w:val="es-ES"/>
        </w:rPr>
      </w:pPr>
      <w:r>
        <w:rPr>
          <w:noProof/>
          <w:lang w:val="es-ES"/>
        </w:rPr>
        <w:drawing>
          <wp:inline distT="0" distB="0" distL="0" distR="0" wp14:anchorId="42A12B27" wp14:editId="3F7AB8C2">
            <wp:extent cx="3200400" cy="3357936"/>
            <wp:effectExtent l="0" t="0" r="0" b="0"/>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09-22 at 09.14.17.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2827" cy="3360482"/>
                    </a:xfrm>
                    <a:prstGeom prst="rect">
                      <a:avLst/>
                    </a:prstGeom>
                  </pic:spPr>
                </pic:pic>
              </a:graphicData>
            </a:graphic>
          </wp:inline>
        </w:drawing>
      </w:r>
    </w:p>
    <w:p w14:paraId="66A5D61B" w14:textId="0ADE2EC8" w:rsidR="00B03E5F" w:rsidRDefault="00B03E5F" w:rsidP="000E0BCC">
      <w:pPr>
        <w:rPr>
          <w:lang w:val="es-ES"/>
        </w:rPr>
      </w:pPr>
      <w:r>
        <w:rPr>
          <w:lang w:val="es-ES"/>
        </w:rPr>
        <w:t xml:space="preserve">Figura 1. Diagrama </w:t>
      </w:r>
      <w:proofErr w:type="spellStart"/>
      <w:r>
        <w:rPr>
          <w:lang w:val="es-ES"/>
        </w:rPr>
        <w:t>Pxy</w:t>
      </w:r>
      <w:proofErr w:type="spellEnd"/>
      <w:r>
        <w:rPr>
          <w:lang w:val="es-ES"/>
        </w:rPr>
        <w:t xml:space="preserve"> a una temperatura T.</w:t>
      </w:r>
    </w:p>
    <w:p w14:paraId="6BDEA579" w14:textId="4B2548CA" w:rsidR="002A04E2" w:rsidRDefault="001D3D70" w:rsidP="000E0BCC">
      <w:pPr>
        <w:rPr>
          <w:lang w:val="es-ES"/>
        </w:rPr>
      </w:pPr>
      <w:r>
        <w:rPr>
          <w:noProof/>
          <w:lang w:val="es-ES"/>
        </w:rPr>
        <w:drawing>
          <wp:inline distT="0" distB="0" distL="0" distR="0" wp14:anchorId="2589171C" wp14:editId="7DCD4529">
            <wp:extent cx="4064000" cy="3349421"/>
            <wp:effectExtent l="0" t="0" r="0" b="3810"/>
            <wp:docPr id="3" name="Picture 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0-09-22 at 09.44.24.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7111" cy="3351985"/>
                    </a:xfrm>
                    <a:prstGeom prst="rect">
                      <a:avLst/>
                    </a:prstGeom>
                  </pic:spPr>
                </pic:pic>
              </a:graphicData>
            </a:graphic>
          </wp:inline>
        </w:drawing>
      </w:r>
    </w:p>
    <w:p w14:paraId="70663C21" w14:textId="25B909CC" w:rsidR="0008715E" w:rsidRPr="000E0BCC" w:rsidRDefault="0008715E" w:rsidP="000E0BCC">
      <w:pPr>
        <w:rPr>
          <w:lang w:val="es-ES"/>
        </w:rPr>
      </w:pPr>
      <w:r>
        <w:rPr>
          <w:lang w:val="es-ES"/>
        </w:rPr>
        <w:t>Figura 2. Diagrama ternario a una temperatura T y presión P.</w:t>
      </w:r>
    </w:p>
    <w:sectPr w:rsidR="0008715E" w:rsidRPr="000E0BCC" w:rsidSect="006B2C9E">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56D5C" w14:textId="77777777" w:rsidR="00652DB0" w:rsidRDefault="00652DB0" w:rsidP="0043766E">
      <w:r>
        <w:separator/>
      </w:r>
    </w:p>
  </w:endnote>
  <w:endnote w:type="continuationSeparator" w:id="0">
    <w:p w14:paraId="0428E932" w14:textId="77777777" w:rsidR="00652DB0" w:rsidRDefault="00652DB0" w:rsidP="0043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93C642" w14:textId="77777777" w:rsidR="00652DB0" w:rsidRDefault="00652DB0" w:rsidP="0043766E">
      <w:r>
        <w:separator/>
      </w:r>
    </w:p>
  </w:footnote>
  <w:footnote w:type="continuationSeparator" w:id="0">
    <w:p w14:paraId="100C906C" w14:textId="77777777" w:rsidR="00652DB0" w:rsidRDefault="00652DB0" w:rsidP="00437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26127" w14:textId="47B60E81" w:rsidR="0043766E" w:rsidRDefault="0043766E">
    <w:pPr>
      <w:pStyle w:val="Header"/>
    </w:pPr>
    <w:r>
      <w:rPr>
        <w:noProof/>
        <w:lang w:eastAsia="es-EC"/>
      </w:rPr>
      <w:drawing>
        <wp:anchor distT="0" distB="0" distL="114300" distR="114300" simplePos="0" relativeHeight="251659264" behindDoc="0" locked="0" layoutInCell="1" allowOverlap="1" wp14:anchorId="2E57460D" wp14:editId="65273CBC">
          <wp:simplePos x="0" y="0"/>
          <wp:positionH relativeFrom="margin">
            <wp:posOffset>0</wp:posOffset>
          </wp:positionH>
          <wp:positionV relativeFrom="paragraph">
            <wp:posOffset>-635</wp:posOffset>
          </wp:positionV>
          <wp:extent cx="2993721" cy="464136"/>
          <wp:effectExtent l="0" t="0" r="0" b="0"/>
          <wp:wrapNone/>
          <wp:docPr id="23" name="Imagen 23"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cnm.png"/>
                  <pic:cNvPicPr/>
                </pic:nvPicPr>
                <pic:blipFill rotWithShape="1">
                  <a:blip r:embed="rId1">
                    <a:extLst>
                      <a:ext uri="{28A0092B-C50C-407E-A947-70E740481C1C}">
                        <a14:useLocalDpi xmlns:a14="http://schemas.microsoft.com/office/drawing/2010/main" val="0"/>
                      </a:ext>
                    </a:extLst>
                  </a:blip>
                  <a:srcRect l="10716" t="30742" r="11648" b="12889"/>
                  <a:stretch/>
                </pic:blipFill>
                <pic:spPr bwMode="auto">
                  <a:xfrm>
                    <a:off x="0" y="0"/>
                    <a:ext cx="2993721" cy="4641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E83C37"/>
    <w:multiLevelType w:val="hybridMultilevel"/>
    <w:tmpl w:val="EB5A96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D96D8B"/>
    <w:multiLevelType w:val="hybridMultilevel"/>
    <w:tmpl w:val="1A06C2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6C4874"/>
    <w:multiLevelType w:val="hybridMultilevel"/>
    <w:tmpl w:val="A1B883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384DF4"/>
    <w:multiLevelType w:val="hybridMultilevel"/>
    <w:tmpl w:val="78B2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2CE"/>
    <w:rsid w:val="0008715E"/>
    <w:rsid w:val="000E0BCC"/>
    <w:rsid w:val="00123C30"/>
    <w:rsid w:val="001D3D70"/>
    <w:rsid w:val="002A04E2"/>
    <w:rsid w:val="00407F25"/>
    <w:rsid w:val="0043766E"/>
    <w:rsid w:val="00652DB0"/>
    <w:rsid w:val="006B2C9E"/>
    <w:rsid w:val="006D4675"/>
    <w:rsid w:val="0096363E"/>
    <w:rsid w:val="00A14ACD"/>
    <w:rsid w:val="00A71B15"/>
    <w:rsid w:val="00B03E5F"/>
    <w:rsid w:val="00CA07BB"/>
    <w:rsid w:val="00F26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7C7623"/>
  <w15:chartTrackingRefBased/>
  <w15:docId w15:val="{0E658056-C976-EE4F-ACD4-72CFDC0BC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BCC"/>
    <w:pPr>
      <w:ind w:left="720"/>
      <w:contextualSpacing/>
    </w:pPr>
  </w:style>
  <w:style w:type="paragraph" w:styleId="Header">
    <w:name w:val="header"/>
    <w:basedOn w:val="Normal"/>
    <w:link w:val="HeaderChar"/>
    <w:uiPriority w:val="99"/>
    <w:unhideWhenUsed/>
    <w:rsid w:val="0043766E"/>
    <w:pPr>
      <w:tabs>
        <w:tab w:val="center" w:pos="4680"/>
        <w:tab w:val="right" w:pos="9360"/>
      </w:tabs>
    </w:pPr>
  </w:style>
  <w:style w:type="character" w:customStyle="1" w:styleId="HeaderChar">
    <w:name w:val="Header Char"/>
    <w:basedOn w:val="DefaultParagraphFont"/>
    <w:link w:val="Header"/>
    <w:uiPriority w:val="99"/>
    <w:rsid w:val="0043766E"/>
  </w:style>
  <w:style w:type="paragraph" w:styleId="Footer">
    <w:name w:val="footer"/>
    <w:basedOn w:val="Normal"/>
    <w:link w:val="FooterChar"/>
    <w:uiPriority w:val="99"/>
    <w:unhideWhenUsed/>
    <w:rsid w:val="0043766E"/>
    <w:pPr>
      <w:tabs>
        <w:tab w:val="center" w:pos="4680"/>
        <w:tab w:val="right" w:pos="9360"/>
      </w:tabs>
    </w:pPr>
  </w:style>
  <w:style w:type="character" w:customStyle="1" w:styleId="FooterChar">
    <w:name w:val="Footer Char"/>
    <w:basedOn w:val="DefaultParagraphFont"/>
    <w:link w:val="Footer"/>
    <w:uiPriority w:val="99"/>
    <w:rsid w:val="0043766E"/>
  </w:style>
  <w:style w:type="paragraph" w:styleId="NormalWeb">
    <w:name w:val="Normal (Web)"/>
    <w:basedOn w:val="Normal"/>
    <w:uiPriority w:val="99"/>
    <w:semiHidden/>
    <w:unhideWhenUsed/>
    <w:rsid w:val="0043766E"/>
    <w:rPr>
      <w:rFonts w:ascii="Times New Roman" w:hAnsi="Times New Roman" w:cs="Times New Roman"/>
      <w:lang w:val="es-EC" w:eastAsia="es-EC"/>
    </w:rPr>
  </w:style>
  <w:style w:type="table" w:styleId="TableGrid">
    <w:name w:val="Table Grid"/>
    <w:basedOn w:val="TableNormal"/>
    <w:uiPriority w:val="39"/>
    <w:rsid w:val="0043766E"/>
    <w:rPr>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746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Tinoco Caicedo</dc:creator>
  <cp:keywords/>
  <dc:description/>
  <cp:lastModifiedBy>Diana Lucia Tinoco Caicedo</cp:lastModifiedBy>
  <cp:revision>4</cp:revision>
  <dcterms:created xsi:type="dcterms:W3CDTF">2020-09-21T15:10:00Z</dcterms:created>
  <dcterms:modified xsi:type="dcterms:W3CDTF">2020-09-22T14:57:00Z</dcterms:modified>
</cp:coreProperties>
</file>