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A7" w:rsidRDefault="00A809A7" w:rsidP="00A809A7">
      <w:pPr>
        <w:pStyle w:val="Ttulo"/>
        <w:spacing w:line="480" w:lineRule="auto"/>
        <w:rPr>
          <w:sz w:val="32"/>
          <w:szCs w:val="32"/>
        </w:rPr>
      </w:pPr>
      <w:r w:rsidRPr="00826799">
        <w:rPr>
          <w:sz w:val="32"/>
          <w:szCs w:val="32"/>
        </w:rPr>
        <w:t>SIMBOLOGIA</w:t>
      </w:r>
    </w:p>
    <w:p w:rsidR="00A809A7" w:rsidRPr="005544CD" w:rsidRDefault="00A809A7" w:rsidP="00A809A7">
      <w:pPr>
        <w:pStyle w:val="Ttulo"/>
        <w:spacing w:line="480" w:lineRule="auto"/>
      </w:pPr>
    </w:p>
    <w:tbl>
      <w:tblPr>
        <w:tblStyle w:val="Tablaconcuadrcula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008"/>
        <w:gridCol w:w="7200"/>
      </w:tblGrid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r>
              <w:rPr>
                <w:b w:val="0"/>
              </w:rPr>
              <w:t>A</w:t>
            </w:r>
            <w:r w:rsidRPr="00B66F55">
              <w:rPr>
                <w:b w:val="0"/>
                <w:sz w:val="16"/>
                <w:szCs w:val="16"/>
              </w:rPr>
              <w:t>g</w:t>
            </w:r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 w:rsidRPr="00396278">
              <w:rPr>
                <w:b w:val="0"/>
              </w:rPr>
              <w:t>Área gruesa de la sección transversal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spellStart"/>
            <w:r>
              <w:rPr>
                <w:b w:val="0"/>
              </w:rPr>
              <w:t>A</w:t>
            </w:r>
            <w:r w:rsidRPr="00B66F55">
              <w:rPr>
                <w:b w:val="0"/>
                <w:sz w:val="16"/>
                <w:szCs w:val="16"/>
              </w:rPr>
              <w:t>net</w:t>
            </w:r>
            <w:proofErr w:type="spell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Área neta de la sección transversal</w:t>
            </w:r>
          </w:p>
        </w:tc>
      </w:tr>
      <w:tr w:rsidR="00A809A7" w:rsidRPr="005544CD">
        <w:tc>
          <w:tcPr>
            <w:tcW w:w="1008" w:type="dxa"/>
          </w:tcPr>
          <w:p w:rsidR="00A809A7" w:rsidRDefault="00A809A7" w:rsidP="00607814">
            <w:pPr>
              <w:pStyle w:val="Ttulo"/>
              <w:rPr>
                <w:b w:val="0"/>
              </w:rPr>
            </w:pPr>
            <w:r>
              <w:rPr>
                <w:b w:val="0"/>
              </w:rPr>
              <w:t>A</w:t>
            </w:r>
            <w:r w:rsidRPr="00B66F55">
              <w:rPr>
                <w:b w:val="0"/>
                <w:sz w:val="16"/>
                <w:szCs w:val="16"/>
              </w:rPr>
              <w:t>t</w:t>
            </w:r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Área neta mínima en tensión de la unión</w:t>
            </w:r>
          </w:p>
        </w:tc>
      </w:tr>
      <w:tr w:rsidR="00A809A7" w:rsidRPr="005544CD">
        <w:tc>
          <w:tcPr>
            <w:tcW w:w="1008" w:type="dxa"/>
          </w:tcPr>
          <w:p w:rsidR="00A809A7" w:rsidRDefault="00A809A7" w:rsidP="00607814">
            <w:pPr>
              <w:pStyle w:val="Ttulo"/>
              <w:rPr>
                <w:b w:val="0"/>
              </w:rPr>
            </w:pPr>
            <w:proofErr w:type="spellStart"/>
            <w:r>
              <w:rPr>
                <w:b w:val="0"/>
              </w:rPr>
              <w:t>A</w:t>
            </w:r>
            <w:r w:rsidRPr="00B66F55">
              <w:rPr>
                <w:b w:val="0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Área neta mínima en corte de la unión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spellStart"/>
            <w:r>
              <w:rPr>
                <w:b w:val="0"/>
              </w:rPr>
              <w:t>C</w:t>
            </w:r>
            <w:r w:rsidRPr="00B66F55">
              <w:rPr>
                <w:b w:val="0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Relación de separación de esbeltez de columnas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gramStart"/>
            <w:r>
              <w:rPr>
                <w:b w:val="0"/>
              </w:rPr>
              <w:t>d</w:t>
            </w:r>
            <w:proofErr w:type="gram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Diámetro nominal del perno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r>
              <w:rPr>
                <w:b w:val="0"/>
              </w:rPr>
              <w:t>E</w:t>
            </w:r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Módulo de elasticidad del acero</w:t>
            </w:r>
          </w:p>
        </w:tc>
      </w:tr>
      <w:tr w:rsidR="00A809A7" w:rsidRPr="005544CD">
        <w:tc>
          <w:tcPr>
            <w:tcW w:w="1008" w:type="dxa"/>
          </w:tcPr>
          <w:p w:rsidR="00A809A7" w:rsidRDefault="00A809A7" w:rsidP="00607814">
            <w:pPr>
              <w:pStyle w:val="Ttulo"/>
              <w:rPr>
                <w:b w:val="0"/>
              </w:rPr>
            </w:pPr>
            <w:proofErr w:type="gramStart"/>
            <w:r>
              <w:rPr>
                <w:b w:val="0"/>
              </w:rPr>
              <w:t>e</w:t>
            </w:r>
            <w:proofErr w:type="gram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Distancia del centro del agujero al borde del perfil</w:t>
            </w:r>
          </w:p>
        </w:tc>
      </w:tr>
      <w:tr w:rsidR="00A809A7" w:rsidRPr="005544CD">
        <w:tc>
          <w:tcPr>
            <w:tcW w:w="1008" w:type="dxa"/>
          </w:tcPr>
          <w:p w:rsidR="00A809A7" w:rsidRDefault="00A809A7" w:rsidP="00607814">
            <w:pPr>
              <w:pStyle w:val="Ttulo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f</w:t>
            </w:r>
            <w:r w:rsidRPr="00077476">
              <w:rPr>
                <w:b w:val="0"/>
                <w:sz w:val="16"/>
                <w:szCs w:val="16"/>
              </w:rPr>
              <w:t>m</w:t>
            </w:r>
            <w:proofErr w:type="spellEnd"/>
            <w:proofErr w:type="gram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Distancia requerida del centro del agujero al borde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r>
              <w:rPr>
                <w:b w:val="0"/>
              </w:rPr>
              <w:t>F</w:t>
            </w:r>
            <w:r w:rsidRPr="00B66F55">
              <w:rPr>
                <w:b w:val="0"/>
                <w:sz w:val="16"/>
                <w:szCs w:val="16"/>
              </w:rPr>
              <w:t>a</w:t>
            </w:r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Esfuerzo de diseño para comprensión axial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spellStart"/>
            <w:r w:rsidRPr="00B66F55">
              <w:rPr>
                <w:b w:val="0"/>
              </w:rPr>
              <w:t>F</w:t>
            </w:r>
            <w:r w:rsidRPr="00B66F55">
              <w:rPr>
                <w:b w:val="0"/>
                <w:sz w:val="16"/>
                <w:szCs w:val="16"/>
              </w:rPr>
              <w:t>cr</w:t>
            </w:r>
            <w:proofErr w:type="spell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Esfuerzo de diseño crítico de pandeo local en perfiles L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r>
              <w:rPr>
                <w:b w:val="0"/>
              </w:rPr>
              <w:t>F</w:t>
            </w:r>
            <w:r w:rsidRPr="00B66F55">
              <w:rPr>
                <w:b w:val="0"/>
                <w:sz w:val="16"/>
                <w:szCs w:val="16"/>
              </w:rPr>
              <w:t>t</w:t>
            </w:r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Esfuerzo de diseño para tensión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r>
              <w:rPr>
                <w:b w:val="0"/>
              </w:rPr>
              <w:t>F</w:t>
            </w:r>
            <w:r w:rsidRPr="00B66F55">
              <w:rPr>
                <w:b w:val="0"/>
                <w:sz w:val="16"/>
                <w:szCs w:val="16"/>
              </w:rPr>
              <w:t>u</w:t>
            </w:r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Esfuerzo último del acero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spellStart"/>
            <w:r>
              <w:rPr>
                <w:b w:val="0"/>
              </w:rPr>
              <w:t>F</w:t>
            </w:r>
            <w:r w:rsidRPr="00B66F55">
              <w:rPr>
                <w:b w:val="0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Esfuerzo de diseño para corte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spellStart"/>
            <w:r>
              <w:rPr>
                <w:b w:val="0"/>
              </w:rPr>
              <w:t>F</w:t>
            </w:r>
            <w:r w:rsidRPr="00B66F55">
              <w:rPr>
                <w:b w:val="0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Esfuerzo de cadencia del acero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gramStart"/>
            <w:r>
              <w:rPr>
                <w:b w:val="0"/>
              </w:rPr>
              <w:t>g</w:t>
            </w:r>
            <w:proofErr w:type="gram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Espacio transversal entre centros de dos agujeros consecutivos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r>
              <w:rPr>
                <w:b w:val="0"/>
              </w:rPr>
              <w:t>K</w:t>
            </w:r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Factor de longitud efectiva para compresión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r>
              <w:rPr>
                <w:b w:val="0"/>
              </w:rPr>
              <w:t>L</w:t>
            </w:r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Longitud no arriostrada de una columna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n</w:t>
            </w:r>
            <w:r w:rsidRPr="00B66F55">
              <w:rPr>
                <w:b w:val="0"/>
                <w:sz w:val="16"/>
                <w:szCs w:val="16"/>
              </w:rPr>
              <w:t>aguj</w:t>
            </w:r>
            <w:proofErr w:type="spellEnd"/>
            <w:proofErr w:type="gram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Número de agujeros en una conexión</w:t>
            </w:r>
          </w:p>
        </w:tc>
      </w:tr>
      <w:tr w:rsidR="00A809A7" w:rsidRPr="005544CD">
        <w:tc>
          <w:tcPr>
            <w:tcW w:w="1008" w:type="dxa"/>
          </w:tcPr>
          <w:p w:rsidR="00A809A7" w:rsidRDefault="00A809A7" w:rsidP="00607814">
            <w:pPr>
              <w:pStyle w:val="Ttulo"/>
              <w:rPr>
                <w:b w:val="0"/>
              </w:rPr>
            </w:pPr>
            <w:r>
              <w:rPr>
                <w:b w:val="0"/>
              </w:rPr>
              <w:t>P</w:t>
            </w:r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Fuerza actuante en un elemento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gramStart"/>
            <w:r>
              <w:rPr>
                <w:b w:val="0"/>
              </w:rPr>
              <w:t>r</w:t>
            </w:r>
            <w:proofErr w:type="gram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Radio de giro mínimo de un elemento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gramStart"/>
            <w:r>
              <w:rPr>
                <w:b w:val="0"/>
              </w:rPr>
              <w:t>s</w:t>
            </w:r>
            <w:proofErr w:type="gram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Espacio longitudinal entre centros de dos agujeros consecutivos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gramStart"/>
            <w:r>
              <w:rPr>
                <w:b w:val="0"/>
              </w:rPr>
              <w:t>t</w:t>
            </w:r>
            <w:proofErr w:type="gram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Espesor de un elemento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proofErr w:type="gramStart"/>
            <w:r>
              <w:rPr>
                <w:b w:val="0"/>
              </w:rPr>
              <w:t>w</w:t>
            </w:r>
            <w:proofErr w:type="gramEnd"/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Lado plano mas largo de un elemento</w:t>
            </w:r>
          </w:p>
        </w:tc>
      </w:tr>
      <w:tr w:rsidR="00A809A7" w:rsidRPr="005544CD">
        <w:tc>
          <w:tcPr>
            <w:tcW w:w="1008" w:type="dxa"/>
          </w:tcPr>
          <w:p w:rsidR="00A809A7" w:rsidRPr="00B66F55" w:rsidRDefault="00A809A7" w:rsidP="00607814">
            <w:pPr>
              <w:pStyle w:val="Ttulo"/>
              <w:rPr>
                <w:b w:val="0"/>
              </w:rPr>
            </w:pPr>
            <w:r>
              <w:rPr>
                <w:b w:val="0"/>
              </w:rPr>
              <w:t>Ψ</w:t>
            </w:r>
          </w:p>
        </w:tc>
        <w:tc>
          <w:tcPr>
            <w:tcW w:w="7200" w:type="dxa"/>
          </w:tcPr>
          <w:p w:rsidR="00A809A7" w:rsidRPr="00396278" w:rsidRDefault="00A809A7" w:rsidP="00607814">
            <w:pPr>
              <w:pStyle w:val="Ttulo"/>
              <w:ind w:left="432"/>
              <w:jc w:val="left"/>
              <w:rPr>
                <w:b w:val="0"/>
              </w:rPr>
            </w:pPr>
            <w:r>
              <w:rPr>
                <w:b w:val="0"/>
              </w:rPr>
              <w:t>Factor de unidad como se especifica en el texto</w:t>
            </w:r>
          </w:p>
        </w:tc>
      </w:tr>
    </w:tbl>
    <w:p w:rsidR="00A809A7" w:rsidRDefault="00A809A7"/>
    <w:sectPr w:rsidR="00A809A7" w:rsidSect="00A809A7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809A7"/>
    <w:rsid w:val="00303AD8"/>
    <w:rsid w:val="00607814"/>
    <w:rsid w:val="00A809A7"/>
    <w:rsid w:val="00B8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9A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A809A7"/>
    <w:pPr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rsid w:val="00A80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SIMBOLOGIA</vt:lpstr>
    </vt:vector>
  </TitlesOfParts>
  <Company> FIMCP ESPOL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SIMBOLOGIA</dc:title>
  <dc:subject/>
  <dc:creator>db2inst</dc:creator>
  <cp:keywords/>
  <dc:description/>
  <cp:lastModifiedBy>Ayudante</cp:lastModifiedBy>
  <cp:revision>2</cp:revision>
  <cp:lastPrinted>2005-10-07T22:47:00Z</cp:lastPrinted>
  <dcterms:created xsi:type="dcterms:W3CDTF">2009-06-25T16:41:00Z</dcterms:created>
  <dcterms:modified xsi:type="dcterms:W3CDTF">2009-06-25T16:41:00Z</dcterms:modified>
</cp:coreProperties>
</file>