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A3D" w:rsidRDefault="00E06A3D" w:rsidP="00E06A3D">
      <w:pPr>
        <w:jc w:val="both"/>
        <w:rPr>
          <w:rFonts w:ascii="Arial" w:hAnsi="Arial" w:cs="Arial"/>
        </w:rPr>
      </w:pPr>
    </w:p>
    <w:p w:rsidR="00E06A3D" w:rsidRDefault="00E06A3D" w:rsidP="00E06A3D">
      <w:pPr>
        <w:jc w:val="both"/>
        <w:rPr>
          <w:rFonts w:ascii="Arial" w:hAnsi="Arial" w:cs="Arial"/>
        </w:rPr>
      </w:pPr>
    </w:p>
    <w:p w:rsidR="00E06A3D" w:rsidRDefault="00E06A3D" w:rsidP="00E06A3D">
      <w:pPr>
        <w:jc w:val="both"/>
        <w:rPr>
          <w:rFonts w:ascii="Arial" w:hAnsi="Arial" w:cs="Arial"/>
        </w:rPr>
      </w:pPr>
    </w:p>
    <w:p w:rsidR="00E06A3D" w:rsidRDefault="00E06A3D" w:rsidP="00E06A3D">
      <w:pPr>
        <w:jc w:val="both"/>
        <w:rPr>
          <w:rFonts w:ascii="Arial" w:hAnsi="Arial" w:cs="Arial"/>
        </w:rPr>
      </w:pPr>
    </w:p>
    <w:p w:rsidR="00E06A3D" w:rsidRDefault="00E06A3D" w:rsidP="00E06A3D">
      <w:pPr>
        <w:jc w:val="both"/>
        <w:rPr>
          <w:rFonts w:ascii="Arial" w:hAnsi="Arial" w:cs="Arial"/>
        </w:rPr>
      </w:pPr>
    </w:p>
    <w:p w:rsidR="00E06A3D" w:rsidRDefault="00E06A3D" w:rsidP="00E06A3D">
      <w:pPr>
        <w:jc w:val="both"/>
        <w:rPr>
          <w:rFonts w:ascii="Arial" w:hAnsi="Arial" w:cs="Arial"/>
        </w:rPr>
      </w:pPr>
    </w:p>
    <w:p w:rsidR="00E06A3D" w:rsidRPr="00E06A3D" w:rsidRDefault="00E06A3D" w:rsidP="00E06A3D">
      <w:pPr>
        <w:pStyle w:val="Ttulo5"/>
        <w:jc w:val="center"/>
        <w:rPr>
          <w:rFonts w:ascii="Arial" w:hAnsi="Arial" w:cs="Arial"/>
          <w:i w:val="0"/>
          <w:sz w:val="48"/>
          <w:szCs w:val="48"/>
        </w:rPr>
      </w:pPr>
      <w:r>
        <w:rPr>
          <w:rFonts w:ascii="Arial" w:hAnsi="Arial" w:cs="Arial"/>
          <w:i w:val="0"/>
          <w:sz w:val="48"/>
          <w:szCs w:val="48"/>
        </w:rPr>
        <w:t>CAPITULO 2</w:t>
      </w:r>
    </w:p>
    <w:p w:rsidR="00E06A3D" w:rsidRDefault="00E06A3D" w:rsidP="00E06A3D">
      <w:pPr>
        <w:jc w:val="both"/>
        <w:rPr>
          <w:rFonts w:ascii="Arial" w:hAnsi="Arial" w:cs="Arial"/>
          <w:b/>
          <w:bCs/>
          <w:sz w:val="32"/>
          <w:szCs w:val="20"/>
          <w:lang w:val="es-MX"/>
        </w:rPr>
      </w:pPr>
    </w:p>
    <w:p w:rsidR="00E06A3D" w:rsidRDefault="00E06A3D" w:rsidP="00E06A3D">
      <w:pPr>
        <w:jc w:val="both"/>
        <w:rPr>
          <w:rFonts w:ascii="Arial" w:hAnsi="Arial" w:cs="Arial"/>
          <w:b/>
          <w:bCs/>
          <w:sz w:val="32"/>
          <w:szCs w:val="20"/>
          <w:lang w:val="es-MX"/>
        </w:rPr>
      </w:pPr>
    </w:p>
    <w:p w:rsidR="00E06A3D" w:rsidRDefault="00E06A3D" w:rsidP="00E06A3D">
      <w:pPr>
        <w:jc w:val="both"/>
        <w:rPr>
          <w:rFonts w:ascii="Arial" w:hAnsi="Arial" w:cs="Arial"/>
          <w:b/>
          <w:bCs/>
          <w:sz w:val="32"/>
          <w:szCs w:val="20"/>
          <w:lang w:val="es-MX"/>
        </w:rPr>
      </w:pPr>
    </w:p>
    <w:p w:rsidR="00E06A3D" w:rsidRDefault="00E06A3D" w:rsidP="00E06A3D">
      <w:pPr>
        <w:ind w:left="360" w:hanging="360"/>
        <w:jc w:val="both"/>
        <w:rPr>
          <w:rFonts w:ascii="Arial" w:hAnsi="Arial" w:cs="Arial"/>
          <w:b/>
          <w:bCs/>
          <w:sz w:val="32"/>
          <w:szCs w:val="20"/>
          <w:lang w:val="es-MX"/>
        </w:rPr>
      </w:pPr>
      <w:r>
        <w:rPr>
          <w:rFonts w:ascii="Arial" w:hAnsi="Arial" w:cs="Arial"/>
          <w:b/>
          <w:bCs/>
          <w:sz w:val="32"/>
          <w:szCs w:val="20"/>
          <w:lang w:val="es-MX"/>
        </w:rPr>
        <w:t>2. EL CULTIVO DE MAIZ</w:t>
      </w:r>
    </w:p>
    <w:p w:rsidR="00E06A3D" w:rsidRDefault="00E06A3D" w:rsidP="00E06A3D">
      <w:pPr>
        <w:jc w:val="both"/>
        <w:rPr>
          <w:rFonts w:ascii="Arial" w:hAnsi="Arial" w:cs="Arial"/>
          <w:b/>
          <w:bCs/>
          <w:szCs w:val="20"/>
          <w:lang w:val="es-MX"/>
        </w:rPr>
      </w:pPr>
    </w:p>
    <w:p w:rsidR="00E06A3D" w:rsidRDefault="00E06A3D" w:rsidP="00E06A3D">
      <w:pPr>
        <w:jc w:val="both"/>
        <w:rPr>
          <w:rFonts w:ascii="Arial" w:hAnsi="Arial" w:cs="Arial"/>
          <w:b/>
          <w:bCs/>
          <w:szCs w:val="20"/>
          <w:lang w:val="es-MX"/>
        </w:rPr>
      </w:pPr>
    </w:p>
    <w:p w:rsidR="00E06A3D" w:rsidRDefault="00E06A3D" w:rsidP="00E06A3D">
      <w:pPr>
        <w:jc w:val="both"/>
        <w:rPr>
          <w:rFonts w:ascii="Arial" w:hAnsi="Arial" w:cs="Arial"/>
          <w:b/>
          <w:bCs/>
          <w:szCs w:val="20"/>
          <w:lang w:val="es-MX"/>
        </w:rPr>
      </w:pPr>
    </w:p>
    <w:p w:rsidR="00E06A3D" w:rsidRDefault="00E06A3D" w:rsidP="00E06A3D">
      <w:pPr>
        <w:jc w:val="both"/>
        <w:rPr>
          <w:rFonts w:ascii="Arial" w:hAnsi="Arial" w:cs="Arial"/>
          <w:b/>
          <w:bCs/>
          <w:szCs w:val="20"/>
          <w:lang w:val="es-MX"/>
        </w:rPr>
      </w:pPr>
    </w:p>
    <w:p w:rsidR="00E06A3D" w:rsidRPr="00E06A3D" w:rsidRDefault="00E06A3D" w:rsidP="00E06A3D">
      <w:pPr>
        <w:numPr>
          <w:ilvl w:val="1"/>
          <w:numId w:val="2"/>
        </w:numPr>
        <w:tabs>
          <w:tab w:val="clear" w:pos="1440"/>
          <w:tab w:val="num" w:pos="900"/>
          <w:tab w:val="num" w:pos="1800"/>
        </w:tabs>
        <w:spacing w:line="480" w:lineRule="auto"/>
        <w:ind w:hanging="1080"/>
        <w:rPr>
          <w:rFonts w:ascii="Arial" w:hAnsi="Arial" w:cs="Arial"/>
          <w:b/>
        </w:rPr>
      </w:pPr>
      <w:hyperlink r:id="rId7" w:anchor="2. CARACTERÍSTICAS MORFOLÓGICAS. BOTÁNICA" w:history="1">
        <w:r w:rsidRPr="00E06A3D">
          <w:rPr>
            <w:rStyle w:val="Hipervnculo"/>
            <w:rFonts w:ascii="Arial" w:hAnsi="Arial" w:cs="Arial"/>
            <w:b/>
            <w:color w:val="auto"/>
            <w:u w:val="none"/>
          </w:rPr>
          <w:t>Características morfológicas. Botánica</w:t>
        </w:r>
      </w:hyperlink>
    </w:p>
    <w:p w:rsidR="00E06A3D" w:rsidRDefault="00E06A3D" w:rsidP="00E06A3D">
      <w:pPr>
        <w:spacing w:line="480" w:lineRule="auto"/>
        <w:ind w:left="900"/>
        <w:jc w:val="both"/>
        <w:rPr>
          <w:rFonts w:ascii="Arial" w:hAnsi="Arial" w:cs="Arial"/>
        </w:rPr>
      </w:pPr>
      <w:r>
        <w:rPr>
          <w:rFonts w:ascii="Arial" w:hAnsi="Arial" w:cs="Arial"/>
          <w:b/>
          <w:bCs/>
        </w:rPr>
        <w:t>Nombre común</w:t>
      </w:r>
      <w:r>
        <w:rPr>
          <w:rFonts w:ascii="Arial" w:hAnsi="Arial" w:cs="Arial"/>
        </w:rPr>
        <w:t>: Maíz</w:t>
      </w:r>
    </w:p>
    <w:p w:rsidR="00E06A3D" w:rsidRDefault="00E06A3D" w:rsidP="00E06A3D">
      <w:pPr>
        <w:spacing w:line="480" w:lineRule="auto"/>
        <w:ind w:left="900"/>
        <w:jc w:val="both"/>
        <w:rPr>
          <w:rFonts w:ascii="Arial" w:hAnsi="Arial" w:cs="Arial"/>
          <w:i/>
          <w:iCs/>
        </w:rPr>
      </w:pPr>
      <w:r>
        <w:rPr>
          <w:rFonts w:ascii="Arial" w:hAnsi="Arial" w:cs="Arial"/>
          <w:b/>
          <w:bCs/>
        </w:rPr>
        <w:t>Nombre científico</w:t>
      </w:r>
      <w:r>
        <w:rPr>
          <w:rFonts w:ascii="Arial" w:hAnsi="Arial" w:cs="Arial"/>
        </w:rPr>
        <w:t xml:space="preserve">: </w:t>
      </w:r>
      <w:r>
        <w:rPr>
          <w:rFonts w:ascii="Arial" w:hAnsi="Arial" w:cs="Arial"/>
          <w:i/>
          <w:iCs/>
        </w:rPr>
        <w:t>Zea mays L.</w:t>
      </w:r>
    </w:p>
    <w:p w:rsidR="00E06A3D" w:rsidRDefault="00E06A3D" w:rsidP="00E06A3D">
      <w:pPr>
        <w:spacing w:line="480" w:lineRule="auto"/>
        <w:ind w:left="900"/>
        <w:jc w:val="both"/>
        <w:rPr>
          <w:rFonts w:ascii="Arial" w:hAnsi="Arial" w:cs="Arial"/>
        </w:rPr>
      </w:pPr>
      <w:r>
        <w:rPr>
          <w:rFonts w:ascii="Arial" w:hAnsi="Arial" w:cs="Arial"/>
          <w:b/>
          <w:bCs/>
        </w:rPr>
        <w:t>Familia</w:t>
      </w:r>
      <w:r>
        <w:rPr>
          <w:rFonts w:ascii="Arial" w:hAnsi="Arial" w:cs="Arial"/>
        </w:rPr>
        <w:t>: Gramíneas</w:t>
      </w:r>
    </w:p>
    <w:p w:rsidR="00E06A3D" w:rsidRDefault="00E06A3D" w:rsidP="00E06A3D">
      <w:pPr>
        <w:spacing w:line="480" w:lineRule="auto"/>
        <w:ind w:left="900"/>
        <w:jc w:val="both"/>
        <w:rPr>
          <w:rFonts w:ascii="Arial" w:hAnsi="Arial" w:cs="Arial"/>
          <w:i/>
          <w:iCs/>
        </w:rPr>
      </w:pPr>
      <w:r>
        <w:rPr>
          <w:rFonts w:ascii="Arial" w:hAnsi="Arial" w:cs="Arial"/>
          <w:b/>
          <w:bCs/>
        </w:rPr>
        <w:t>Género</w:t>
      </w:r>
      <w:r>
        <w:rPr>
          <w:rFonts w:ascii="Arial" w:hAnsi="Arial" w:cs="Arial"/>
        </w:rPr>
        <w:t xml:space="preserve">: </w:t>
      </w:r>
      <w:r>
        <w:rPr>
          <w:rFonts w:ascii="Arial" w:hAnsi="Arial" w:cs="Arial"/>
          <w:i/>
          <w:iCs/>
        </w:rPr>
        <w:t>Zea</w:t>
      </w:r>
    </w:p>
    <w:p w:rsidR="00E06A3D" w:rsidRDefault="00E06A3D" w:rsidP="00E06A3D">
      <w:pPr>
        <w:ind w:left="900"/>
        <w:jc w:val="both"/>
        <w:rPr>
          <w:rFonts w:ascii="Arial" w:hAnsi="Arial" w:cs="Arial"/>
          <w:i/>
          <w:iCs/>
        </w:rPr>
      </w:pPr>
    </w:p>
    <w:p w:rsidR="00E06A3D" w:rsidRDefault="00E06A3D" w:rsidP="00E06A3D">
      <w:pPr>
        <w:tabs>
          <w:tab w:val="num" w:pos="1440"/>
        </w:tabs>
        <w:spacing w:line="480" w:lineRule="auto"/>
        <w:ind w:left="900"/>
        <w:jc w:val="both"/>
        <w:rPr>
          <w:rFonts w:ascii="Arial" w:hAnsi="Arial" w:cs="Arial"/>
        </w:rPr>
      </w:pPr>
      <w:r>
        <w:rPr>
          <w:rFonts w:ascii="Arial" w:hAnsi="Arial" w:cs="Arial"/>
          <w:b/>
          <w:bCs/>
        </w:rPr>
        <w:t xml:space="preserve">Botánica.- </w:t>
      </w:r>
      <w:r>
        <w:rPr>
          <w:rFonts w:ascii="Arial" w:hAnsi="Arial" w:cs="Arial"/>
        </w:rPr>
        <w:t>La planta del maíz es de porte robusto de fácil desarrollo y de producción anual.</w:t>
      </w:r>
    </w:p>
    <w:p w:rsidR="00E06A3D" w:rsidRDefault="00E06A3D" w:rsidP="00E06A3D">
      <w:pPr>
        <w:tabs>
          <w:tab w:val="num" w:pos="1440"/>
        </w:tabs>
        <w:ind w:left="900"/>
        <w:jc w:val="both"/>
        <w:rPr>
          <w:rFonts w:ascii="Arial" w:hAnsi="Arial" w:cs="Arial"/>
        </w:rPr>
      </w:pPr>
    </w:p>
    <w:p w:rsidR="00E06A3D" w:rsidRDefault="00E06A3D" w:rsidP="00E06A3D">
      <w:pPr>
        <w:tabs>
          <w:tab w:val="num" w:pos="1440"/>
        </w:tabs>
        <w:spacing w:line="480" w:lineRule="auto"/>
        <w:ind w:left="900"/>
        <w:jc w:val="both"/>
        <w:rPr>
          <w:rFonts w:ascii="Arial" w:hAnsi="Arial" w:cs="Arial"/>
        </w:rPr>
      </w:pPr>
      <w:r>
        <w:rPr>
          <w:rFonts w:ascii="Arial" w:hAnsi="Arial" w:cs="Arial"/>
          <w:b/>
          <w:bCs/>
        </w:rPr>
        <w:t>Tallo</w:t>
      </w:r>
      <w:r>
        <w:rPr>
          <w:rFonts w:ascii="Arial" w:hAnsi="Arial" w:cs="Arial"/>
        </w:rPr>
        <w:t>.- El tallo es simple erecto, de elevada longitud pudiendo alcanzar los 4 metros de altura, es robusto y sin ramificaciones. Por su aspecto recuerda al de una caña, no presenta entrenudos y si una médula esponjosa si se</w:t>
      </w:r>
      <w:r w:rsidR="006070BB">
        <w:rPr>
          <w:rFonts w:ascii="Arial" w:hAnsi="Arial" w:cs="Arial"/>
        </w:rPr>
        <w:t xml:space="preserve"> realiza un corte transversal (3</w:t>
      </w:r>
      <w:r w:rsidR="00467341">
        <w:rPr>
          <w:rFonts w:ascii="Arial" w:hAnsi="Arial" w:cs="Arial"/>
        </w:rPr>
        <w:t>2</w:t>
      </w:r>
      <w:r>
        <w:rPr>
          <w:rFonts w:ascii="Arial" w:hAnsi="Arial" w:cs="Arial"/>
        </w:rPr>
        <w:t>).</w:t>
      </w:r>
    </w:p>
    <w:p w:rsidR="00E06A3D" w:rsidRDefault="00E06A3D" w:rsidP="00E06A3D">
      <w:pPr>
        <w:tabs>
          <w:tab w:val="num" w:pos="1440"/>
        </w:tabs>
        <w:ind w:left="1797"/>
        <w:jc w:val="both"/>
        <w:rPr>
          <w:rFonts w:ascii="Arial" w:hAnsi="Arial" w:cs="Arial"/>
        </w:rPr>
      </w:pPr>
    </w:p>
    <w:p w:rsidR="00E06A3D" w:rsidRDefault="00E06A3D" w:rsidP="00E06A3D">
      <w:pPr>
        <w:tabs>
          <w:tab w:val="num" w:pos="1440"/>
        </w:tabs>
        <w:spacing w:line="480" w:lineRule="auto"/>
        <w:ind w:left="900"/>
        <w:jc w:val="both"/>
        <w:rPr>
          <w:rFonts w:ascii="Arial" w:hAnsi="Arial" w:cs="Arial"/>
        </w:rPr>
      </w:pPr>
      <w:r>
        <w:rPr>
          <w:rFonts w:ascii="Arial" w:hAnsi="Arial" w:cs="Arial"/>
          <w:b/>
          <w:bCs/>
        </w:rPr>
        <w:lastRenderedPageBreak/>
        <w:t>Inflorescencia</w:t>
      </w:r>
      <w:r>
        <w:rPr>
          <w:rFonts w:ascii="Arial" w:hAnsi="Arial" w:cs="Arial"/>
        </w:rPr>
        <w:t>.- El maíz es de inflorescencia monoica con inflorescencia masculina y femenina separ</w:t>
      </w:r>
      <w:r w:rsidR="006070BB">
        <w:rPr>
          <w:rFonts w:ascii="Arial" w:hAnsi="Arial" w:cs="Arial"/>
        </w:rPr>
        <w:t>ada dentro de la misma planta (3</w:t>
      </w:r>
      <w:r w:rsidR="00467341">
        <w:rPr>
          <w:rFonts w:ascii="Arial" w:hAnsi="Arial" w:cs="Arial"/>
        </w:rPr>
        <w:t>2</w:t>
      </w:r>
      <w:r>
        <w:rPr>
          <w:rFonts w:ascii="Arial" w:hAnsi="Arial" w:cs="Arial"/>
        </w:rPr>
        <w:t>).</w:t>
      </w:r>
    </w:p>
    <w:p w:rsidR="00E06A3D" w:rsidRDefault="00E06A3D" w:rsidP="00E06A3D">
      <w:pPr>
        <w:tabs>
          <w:tab w:val="num" w:pos="900"/>
        </w:tabs>
        <w:spacing w:line="480" w:lineRule="auto"/>
        <w:ind w:left="900"/>
        <w:jc w:val="both"/>
        <w:rPr>
          <w:rFonts w:ascii="Arial" w:hAnsi="Arial" w:cs="Arial"/>
        </w:rPr>
      </w:pPr>
      <w:r>
        <w:rPr>
          <w:rFonts w:ascii="Arial" w:hAnsi="Arial" w:cs="Arial"/>
        </w:rPr>
        <w:t xml:space="preserve">En cuanto a la inflorescencia masculina presenta una panícula (vulgarmente denominadas espigón o penacho) de coloración amarilla que posee una cantidad muy elevada de polen en el orden de 20 a 25 millones de granos de polen. En cada florecilla que compone la panícula se presentan tres estambres </w:t>
      </w:r>
      <w:r w:rsidR="006070BB">
        <w:rPr>
          <w:rFonts w:ascii="Arial" w:hAnsi="Arial" w:cs="Arial"/>
        </w:rPr>
        <w:t>donde se desarrolla el polen (1</w:t>
      </w:r>
      <w:r w:rsidR="00467341">
        <w:rPr>
          <w:rFonts w:ascii="Arial" w:hAnsi="Arial" w:cs="Arial"/>
        </w:rPr>
        <w:t>9</w:t>
      </w:r>
      <w:r>
        <w:rPr>
          <w:rFonts w:ascii="Arial" w:hAnsi="Arial" w:cs="Arial"/>
        </w:rPr>
        <w:t>).</w:t>
      </w:r>
    </w:p>
    <w:p w:rsidR="00E06A3D" w:rsidRDefault="00E06A3D" w:rsidP="00E06A3D">
      <w:pPr>
        <w:tabs>
          <w:tab w:val="num" w:pos="900"/>
        </w:tabs>
        <w:ind w:left="900"/>
        <w:jc w:val="both"/>
        <w:rPr>
          <w:rFonts w:ascii="Arial" w:hAnsi="Arial" w:cs="Arial"/>
        </w:rPr>
      </w:pPr>
    </w:p>
    <w:p w:rsidR="00E06A3D" w:rsidRDefault="00E06A3D" w:rsidP="00E06A3D">
      <w:pPr>
        <w:tabs>
          <w:tab w:val="num" w:pos="900"/>
        </w:tabs>
        <w:spacing w:line="480" w:lineRule="auto"/>
        <w:ind w:left="900"/>
        <w:jc w:val="both"/>
        <w:rPr>
          <w:rFonts w:ascii="Arial" w:hAnsi="Arial" w:cs="Arial"/>
        </w:rPr>
      </w:pPr>
      <w:r>
        <w:rPr>
          <w:rFonts w:ascii="Arial" w:hAnsi="Arial" w:cs="Arial"/>
          <w:b/>
          <w:bCs/>
        </w:rPr>
        <w:t>Hojas</w:t>
      </w:r>
      <w:r>
        <w:rPr>
          <w:rFonts w:ascii="Arial" w:hAnsi="Arial" w:cs="Arial"/>
        </w:rPr>
        <w:t>.- Las hojas son largas, de gran tamaño, lanceoladas, alternas, paralelinervias. Se encuentran abrazadas al tallo y por el haz presenta vellosidades. Los extremos de las hojas son</w:t>
      </w:r>
      <w:r w:rsidR="006070BB">
        <w:rPr>
          <w:rFonts w:ascii="Arial" w:hAnsi="Arial" w:cs="Arial"/>
        </w:rPr>
        <w:t xml:space="preserve"> muy afilados y cortantes (3</w:t>
      </w:r>
      <w:r w:rsidR="00467341">
        <w:rPr>
          <w:rFonts w:ascii="Arial" w:hAnsi="Arial" w:cs="Arial"/>
        </w:rPr>
        <w:t>2</w:t>
      </w:r>
      <w:r>
        <w:rPr>
          <w:rFonts w:ascii="Arial" w:hAnsi="Arial" w:cs="Arial"/>
        </w:rPr>
        <w:t>).</w:t>
      </w:r>
    </w:p>
    <w:p w:rsidR="00E06A3D" w:rsidRDefault="00E06A3D" w:rsidP="00E06A3D">
      <w:pPr>
        <w:tabs>
          <w:tab w:val="num" w:pos="900"/>
        </w:tabs>
        <w:ind w:left="900"/>
        <w:jc w:val="both"/>
        <w:rPr>
          <w:rFonts w:ascii="Arial" w:hAnsi="Arial" w:cs="Arial"/>
        </w:rPr>
      </w:pPr>
    </w:p>
    <w:p w:rsidR="00E06A3D" w:rsidRDefault="00E06A3D" w:rsidP="00E06A3D">
      <w:pPr>
        <w:tabs>
          <w:tab w:val="num" w:pos="900"/>
        </w:tabs>
        <w:spacing w:line="480" w:lineRule="auto"/>
        <w:ind w:left="900"/>
        <w:jc w:val="both"/>
        <w:rPr>
          <w:rFonts w:ascii="Arial" w:hAnsi="Arial" w:cs="Arial"/>
          <w:b/>
        </w:rPr>
      </w:pPr>
      <w:r>
        <w:rPr>
          <w:rFonts w:ascii="Arial" w:hAnsi="Arial" w:cs="Arial"/>
          <w:b/>
          <w:bCs/>
        </w:rPr>
        <w:t>Raíces</w:t>
      </w:r>
      <w:r>
        <w:rPr>
          <w:rFonts w:ascii="Arial" w:hAnsi="Arial" w:cs="Arial"/>
        </w:rPr>
        <w:t>.- Las raíces son fasciculadas y su misión es la de aportar un perfecto anclaje a la planta. En algunos casos sobresalen unos nudos de las raíces a nivel del suelo y suele ocurrir en raíces secundarias o adventicias (</w:t>
      </w:r>
      <w:r w:rsidR="006070BB">
        <w:rPr>
          <w:rFonts w:ascii="Arial" w:hAnsi="Arial" w:cs="Arial"/>
        </w:rPr>
        <w:t>3</w:t>
      </w:r>
      <w:r w:rsidR="00467341">
        <w:rPr>
          <w:rFonts w:ascii="Arial" w:hAnsi="Arial" w:cs="Arial"/>
        </w:rPr>
        <w:t>2</w:t>
      </w:r>
      <w:r>
        <w:rPr>
          <w:rFonts w:ascii="Arial" w:hAnsi="Arial" w:cs="Arial"/>
        </w:rPr>
        <w:t>).</w:t>
      </w:r>
      <w:r>
        <w:rPr>
          <w:rFonts w:ascii="Arial" w:hAnsi="Arial" w:cs="Arial"/>
          <w:b/>
        </w:rPr>
        <w:t xml:space="preserve"> </w:t>
      </w:r>
    </w:p>
    <w:p w:rsidR="00E06A3D" w:rsidRDefault="00E06A3D" w:rsidP="00E06A3D">
      <w:pPr>
        <w:tabs>
          <w:tab w:val="num" w:pos="1800"/>
        </w:tabs>
        <w:ind w:left="1797"/>
        <w:jc w:val="both"/>
        <w:rPr>
          <w:rFonts w:ascii="Arial" w:hAnsi="Arial" w:cs="Arial"/>
          <w:b/>
        </w:rPr>
      </w:pPr>
    </w:p>
    <w:p w:rsidR="008E23C5" w:rsidRDefault="008E23C5" w:rsidP="00E06A3D">
      <w:pPr>
        <w:tabs>
          <w:tab w:val="num" w:pos="1800"/>
        </w:tabs>
        <w:ind w:left="1797"/>
        <w:jc w:val="both"/>
        <w:rPr>
          <w:rFonts w:ascii="Arial" w:hAnsi="Arial" w:cs="Arial"/>
          <w:b/>
        </w:rPr>
      </w:pPr>
    </w:p>
    <w:p w:rsidR="008E23C5" w:rsidRDefault="008E23C5" w:rsidP="00E06A3D">
      <w:pPr>
        <w:tabs>
          <w:tab w:val="num" w:pos="1800"/>
        </w:tabs>
        <w:ind w:left="1797"/>
        <w:jc w:val="both"/>
        <w:rPr>
          <w:rFonts w:ascii="Arial" w:hAnsi="Arial" w:cs="Arial"/>
          <w:b/>
        </w:rPr>
      </w:pPr>
    </w:p>
    <w:p w:rsidR="008E23C5" w:rsidRDefault="008E23C5" w:rsidP="00E06A3D">
      <w:pPr>
        <w:tabs>
          <w:tab w:val="num" w:pos="1800"/>
        </w:tabs>
        <w:ind w:left="1797"/>
        <w:jc w:val="both"/>
        <w:rPr>
          <w:rFonts w:ascii="Arial" w:hAnsi="Arial" w:cs="Arial"/>
          <w:b/>
        </w:rPr>
      </w:pPr>
    </w:p>
    <w:p w:rsidR="008E23C5" w:rsidRDefault="008E23C5" w:rsidP="00E06A3D">
      <w:pPr>
        <w:tabs>
          <w:tab w:val="num" w:pos="1800"/>
        </w:tabs>
        <w:ind w:left="1797"/>
        <w:jc w:val="both"/>
        <w:rPr>
          <w:rFonts w:ascii="Arial" w:hAnsi="Arial" w:cs="Arial"/>
          <w:b/>
        </w:rPr>
      </w:pPr>
    </w:p>
    <w:p w:rsidR="008E23C5" w:rsidRDefault="008E23C5" w:rsidP="00E06A3D">
      <w:pPr>
        <w:tabs>
          <w:tab w:val="num" w:pos="1800"/>
        </w:tabs>
        <w:ind w:left="1797"/>
        <w:jc w:val="both"/>
        <w:rPr>
          <w:rFonts w:ascii="Arial" w:hAnsi="Arial" w:cs="Arial"/>
          <w:b/>
        </w:rPr>
      </w:pPr>
    </w:p>
    <w:p w:rsidR="008E23C5" w:rsidRDefault="008E23C5" w:rsidP="00E06A3D">
      <w:pPr>
        <w:tabs>
          <w:tab w:val="num" w:pos="1800"/>
        </w:tabs>
        <w:ind w:left="1797"/>
        <w:jc w:val="both"/>
        <w:rPr>
          <w:rFonts w:ascii="Arial" w:hAnsi="Arial" w:cs="Arial"/>
          <w:b/>
        </w:rPr>
      </w:pPr>
    </w:p>
    <w:p w:rsidR="008E23C5" w:rsidRDefault="008E23C5" w:rsidP="00E06A3D">
      <w:pPr>
        <w:tabs>
          <w:tab w:val="num" w:pos="1800"/>
        </w:tabs>
        <w:ind w:left="1797"/>
        <w:jc w:val="both"/>
        <w:rPr>
          <w:rFonts w:ascii="Arial" w:hAnsi="Arial" w:cs="Arial"/>
          <w:b/>
        </w:rPr>
      </w:pPr>
    </w:p>
    <w:p w:rsidR="00E06A3D" w:rsidRDefault="00E06A3D" w:rsidP="00E06A3D">
      <w:pPr>
        <w:numPr>
          <w:ilvl w:val="1"/>
          <w:numId w:val="2"/>
        </w:numPr>
        <w:tabs>
          <w:tab w:val="clear" w:pos="1440"/>
          <w:tab w:val="num" w:pos="900"/>
          <w:tab w:val="num" w:pos="1800"/>
        </w:tabs>
        <w:spacing w:line="480" w:lineRule="auto"/>
        <w:ind w:hanging="1080"/>
        <w:rPr>
          <w:rFonts w:ascii="Arial" w:hAnsi="Arial" w:cs="Arial"/>
          <w:b/>
        </w:rPr>
      </w:pPr>
      <w:r>
        <w:rPr>
          <w:rFonts w:ascii="Arial" w:hAnsi="Arial" w:cs="Arial"/>
          <w:b/>
        </w:rPr>
        <w:lastRenderedPageBreak/>
        <w:t>Desarrollo vegetativo del maíz</w:t>
      </w:r>
    </w:p>
    <w:p w:rsidR="008E23C5" w:rsidRDefault="008E23C5" w:rsidP="008E23C5">
      <w:pPr>
        <w:tabs>
          <w:tab w:val="num" w:pos="900"/>
        </w:tabs>
        <w:ind w:left="902"/>
        <w:jc w:val="both"/>
        <w:rPr>
          <w:rFonts w:ascii="Arial" w:hAnsi="Arial" w:cs="Arial"/>
        </w:rPr>
      </w:pPr>
    </w:p>
    <w:p w:rsidR="00E06A3D" w:rsidRDefault="00E06A3D" w:rsidP="00E06A3D">
      <w:pPr>
        <w:tabs>
          <w:tab w:val="num" w:pos="900"/>
        </w:tabs>
        <w:spacing w:line="480" w:lineRule="auto"/>
        <w:ind w:left="900"/>
        <w:jc w:val="both"/>
        <w:rPr>
          <w:rFonts w:ascii="Arial" w:hAnsi="Arial" w:cs="Arial"/>
        </w:rPr>
      </w:pPr>
      <w:r>
        <w:rPr>
          <w:rFonts w:ascii="Arial" w:hAnsi="Arial" w:cs="Arial"/>
        </w:rPr>
        <w:t>Desde que se siembran las semillas hasta la aparición de los primeros brotes, transcurre un tiempo de 8 a 10 días, donde se ve muy reflejado el continuo y rápid</w:t>
      </w:r>
      <w:r w:rsidR="006070BB">
        <w:rPr>
          <w:rFonts w:ascii="Arial" w:hAnsi="Arial" w:cs="Arial"/>
        </w:rPr>
        <w:t>o crecimiento de la plántula (</w:t>
      </w:r>
      <w:r w:rsidR="00467341">
        <w:rPr>
          <w:rFonts w:ascii="Arial" w:hAnsi="Arial" w:cs="Arial"/>
        </w:rPr>
        <w:t>20</w:t>
      </w:r>
      <w:r>
        <w:rPr>
          <w:rFonts w:ascii="Arial" w:hAnsi="Arial" w:cs="Arial"/>
        </w:rPr>
        <w:t>).</w:t>
      </w:r>
    </w:p>
    <w:p w:rsidR="00E06A3D" w:rsidRDefault="00E06A3D" w:rsidP="00E06A3D">
      <w:pPr>
        <w:tabs>
          <w:tab w:val="num" w:pos="1800"/>
        </w:tabs>
        <w:ind w:left="1797"/>
        <w:jc w:val="both"/>
        <w:rPr>
          <w:rFonts w:ascii="Arial" w:hAnsi="Arial" w:cs="Arial"/>
        </w:rPr>
      </w:pPr>
    </w:p>
    <w:p w:rsidR="00E06A3D" w:rsidRDefault="00E06A3D" w:rsidP="00E06A3D">
      <w:pPr>
        <w:tabs>
          <w:tab w:val="num" w:pos="900"/>
        </w:tabs>
        <w:spacing w:line="480" w:lineRule="auto"/>
        <w:ind w:left="900"/>
        <w:jc w:val="both"/>
        <w:rPr>
          <w:rFonts w:ascii="Arial" w:hAnsi="Arial" w:cs="Arial"/>
          <w:b/>
        </w:rPr>
      </w:pPr>
      <w:r>
        <w:rPr>
          <w:rFonts w:ascii="Arial" w:hAnsi="Arial" w:cs="Arial"/>
        </w:rPr>
        <w:t xml:space="preserve">El híbrido utilizado para éste ensayo, Pacific 9205 tiene un ciclo de 110 días, desde el día de siembra hasta el día en que la planta </w:t>
      </w:r>
      <w:r w:rsidR="006070BB">
        <w:rPr>
          <w:rFonts w:ascii="Arial" w:hAnsi="Arial" w:cs="Arial"/>
        </w:rPr>
        <w:t>está apta para ser cosechada (</w:t>
      </w:r>
      <w:r w:rsidR="00467341">
        <w:rPr>
          <w:rFonts w:ascii="Arial" w:hAnsi="Arial" w:cs="Arial"/>
        </w:rPr>
        <w:t>30</w:t>
      </w:r>
      <w:r>
        <w:rPr>
          <w:rFonts w:ascii="Arial" w:hAnsi="Arial" w:cs="Arial"/>
        </w:rPr>
        <w:t>).</w:t>
      </w:r>
      <w:r>
        <w:rPr>
          <w:rFonts w:ascii="Arial" w:hAnsi="Arial" w:cs="Arial"/>
          <w:b/>
        </w:rPr>
        <w:tab/>
      </w:r>
    </w:p>
    <w:p w:rsidR="00E06A3D" w:rsidRDefault="00E06A3D" w:rsidP="00E06A3D">
      <w:pPr>
        <w:tabs>
          <w:tab w:val="num" w:pos="1440"/>
          <w:tab w:val="num" w:pos="1800"/>
        </w:tabs>
        <w:rPr>
          <w:rFonts w:ascii="Arial" w:hAnsi="Arial" w:cs="Arial"/>
          <w:b/>
        </w:rPr>
      </w:pPr>
    </w:p>
    <w:p w:rsidR="00E06A3D" w:rsidRPr="00E06A3D" w:rsidRDefault="00E06A3D" w:rsidP="00E06A3D">
      <w:pPr>
        <w:numPr>
          <w:ilvl w:val="1"/>
          <w:numId w:val="2"/>
        </w:numPr>
        <w:tabs>
          <w:tab w:val="clear" w:pos="1440"/>
          <w:tab w:val="num" w:pos="900"/>
          <w:tab w:val="num" w:pos="1800"/>
        </w:tabs>
        <w:spacing w:line="480" w:lineRule="auto"/>
        <w:ind w:hanging="1080"/>
        <w:jc w:val="both"/>
        <w:rPr>
          <w:rFonts w:ascii="Arial" w:hAnsi="Arial" w:cs="Arial"/>
          <w:b/>
        </w:rPr>
      </w:pPr>
      <w:hyperlink r:id="rId8" w:anchor="4. GENÉTICA DEL MAÍZ" w:history="1">
        <w:r w:rsidRPr="00E06A3D">
          <w:rPr>
            <w:rStyle w:val="Hipervnculo"/>
            <w:rFonts w:ascii="Arial" w:hAnsi="Arial" w:cs="Arial"/>
            <w:b/>
            <w:color w:val="auto"/>
            <w:u w:val="none"/>
          </w:rPr>
          <w:t>Genética del maíz</w:t>
        </w:r>
      </w:hyperlink>
    </w:p>
    <w:p w:rsidR="002E66E5" w:rsidRDefault="002E66E5" w:rsidP="002E66E5">
      <w:pPr>
        <w:tabs>
          <w:tab w:val="num" w:pos="900"/>
        </w:tabs>
        <w:ind w:left="902"/>
        <w:jc w:val="both"/>
        <w:rPr>
          <w:rFonts w:ascii="Arial" w:hAnsi="Arial" w:cs="Arial"/>
        </w:rPr>
      </w:pPr>
    </w:p>
    <w:p w:rsidR="00E06A3D" w:rsidRDefault="00E06A3D" w:rsidP="00E06A3D">
      <w:pPr>
        <w:tabs>
          <w:tab w:val="num" w:pos="900"/>
        </w:tabs>
        <w:spacing w:line="480" w:lineRule="auto"/>
        <w:ind w:left="900"/>
        <w:jc w:val="both"/>
        <w:rPr>
          <w:rFonts w:ascii="Arial" w:hAnsi="Arial" w:cs="Arial"/>
        </w:rPr>
      </w:pPr>
      <w:r>
        <w:rPr>
          <w:rFonts w:ascii="Arial" w:hAnsi="Arial" w:cs="Arial"/>
        </w:rPr>
        <w:t>El maíz se ha tomado como un cultivo muy estudiado para investigaciones científicas en los estudios de genética. Continuamente se está estudiando su genotipo y por tratarse de una planta monoica aporta gran información ya que posee una parte materna (femenina) y otra paterna (masculina) por lo que se pueden crear varias recombinaciones (cruces) y crear nu</w:t>
      </w:r>
      <w:r w:rsidR="006070BB">
        <w:rPr>
          <w:rFonts w:ascii="Arial" w:hAnsi="Arial" w:cs="Arial"/>
        </w:rPr>
        <w:t>evos híbridos para el mercado (3</w:t>
      </w:r>
      <w:r w:rsidR="00467341">
        <w:rPr>
          <w:rFonts w:ascii="Arial" w:hAnsi="Arial" w:cs="Arial"/>
        </w:rPr>
        <w:t>2</w:t>
      </w:r>
      <w:r>
        <w:rPr>
          <w:rFonts w:ascii="Arial" w:hAnsi="Arial" w:cs="Arial"/>
        </w:rPr>
        <w:t>).</w:t>
      </w:r>
    </w:p>
    <w:p w:rsidR="00E06A3D" w:rsidRDefault="00E06A3D" w:rsidP="00E06A3D">
      <w:pPr>
        <w:tabs>
          <w:tab w:val="num" w:pos="1800"/>
        </w:tabs>
        <w:ind w:left="1797"/>
        <w:jc w:val="both"/>
        <w:rPr>
          <w:rFonts w:ascii="Arial" w:hAnsi="Arial" w:cs="Arial"/>
        </w:rPr>
      </w:pPr>
    </w:p>
    <w:p w:rsidR="00E06A3D" w:rsidRDefault="00E06A3D" w:rsidP="00E06A3D">
      <w:pPr>
        <w:tabs>
          <w:tab w:val="num" w:pos="900"/>
          <w:tab w:val="num" w:pos="2673"/>
        </w:tabs>
        <w:spacing w:line="480" w:lineRule="auto"/>
        <w:ind w:left="900"/>
        <w:jc w:val="both"/>
        <w:rPr>
          <w:rFonts w:ascii="Arial" w:hAnsi="Arial" w:cs="Arial"/>
          <w:b/>
        </w:rPr>
      </w:pPr>
      <w:r>
        <w:rPr>
          <w:rFonts w:ascii="Arial" w:hAnsi="Arial" w:cs="Arial"/>
        </w:rPr>
        <w:t xml:space="preserve">Los objetivos de esto cruzamientos van encaminados a la obtención de altos rendimientos en producción. Por ello, se selecciona en masa aquellas plantas que son más resistentes a virosis, condiciones climáticas, plagas y que desarrollen un buen porte para cruzarse con otras plantas de maíz que aporten unas características </w:t>
      </w:r>
      <w:r>
        <w:rPr>
          <w:rFonts w:ascii="Arial" w:hAnsi="Arial" w:cs="Arial"/>
        </w:rPr>
        <w:lastRenderedPageBreak/>
        <w:t>determinadas de lo que se quiera conseguir como mejora de cultivo. También se selecciona según la forma de la mazorca de maíz, aquellas sobre todo que posean un elevado conten</w:t>
      </w:r>
      <w:r w:rsidR="006070BB">
        <w:rPr>
          <w:rFonts w:ascii="Arial" w:hAnsi="Arial" w:cs="Arial"/>
        </w:rPr>
        <w:t>ido de granos sin deformación (3</w:t>
      </w:r>
      <w:r w:rsidR="00467341">
        <w:rPr>
          <w:rFonts w:ascii="Arial" w:hAnsi="Arial" w:cs="Arial"/>
        </w:rPr>
        <w:t>2</w:t>
      </w:r>
      <w:r>
        <w:rPr>
          <w:rFonts w:ascii="Arial" w:hAnsi="Arial" w:cs="Arial"/>
        </w:rPr>
        <w:t>).</w:t>
      </w:r>
    </w:p>
    <w:p w:rsidR="00E06A3D" w:rsidRDefault="00E06A3D" w:rsidP="00E06A3D">
      <w:pPr>
        <w:tabs>
          <w:tab w:val="num" w:pos="1440"/>
          <w:tab w:val="num" w:pos="1800"/>
        </w:tabs>
        <w:rPr>
          <w:rFonts w:ascii="Arial" w:hAnsi="Arial" w:cs="Arial"/>
          <w:b/>
        </w:rPr>
      </w:pPr>
    </w:p>
    <w:p w:rsidR="00E06A3D" w:rsidRPr="00E06A3D" w:rsidRDefault="00E06A3D" w:rsidP="00491D75">
      <w:pPr>
        <w:numPr>
          <w:ilvl w:val="1"/>
          <w:numId w:val="2"/>
        </w:numPr>
        <w:tabs>
          <w:tab w:val="clear" w:pos="1440"/>
          <w:tab w:val="num" w:pos="900"/>
          <w:tab w:val="num" w:pos="1800"/>
        </w:tabs>
        <w:ind w:hanging="1080"/>
        <w:rPr>
          <w:rFonts w:ascii="Arial" w:hAnsi="Arial" w:cs="Arial"/>
          <w:b/>
        </w:rPr>
      </w:pPr>
      <w:hyperlink r:id="rId9" w:anchor="5. EXIGENCIAS EDAFOCLIMÁTICAS" w:history="1">
        <w:r w:rsidRPr="00E06A3D">
          <w:rPr>
            <w:rStyle w:val="Hipervnculo"/>
            <w:rFonts w:ascii="Arial" w:hAnsi="Arial" w:cs="Arial"/>
            <w:b/>
            <w:color w:val="auto"/>
            <w:u w:val="none"/>
          </w:rPr>
          <w:t>Exigencias edafoclimáticas</w:t>
        </w:r>
      </w:hyperlink>
    </w:p>
    <w:p w:rsidR="00E06A3D" w:rsidRDefault="00E06A3D" w:rsidP="00E06A3D">
      <w:pPr>
        <w:tabs>
          <w:tab w:val="num" w:pos="2160"/>
          <w:tab w:val="num" w:pos="2673"/>
        </w:tabs>
        <w:rPr>
          <w:rFonts w:ascii="Arial" w:hAnsi="Arial" w:cs="Arial"/>
          <w:b/>
        </w:rPr>
      </w:pPr>
    </w:p>
    <w:p w:rsidR="008E23C5" w:rsidRPr="00E06A3D" w:rsidRDefault="008E23C5" w:rsidP="00E06A3D">
      <w:pPr>
        <w:tabs>
          <w:tab w:val="num" w:pos="2160"/>
          <w:tab w:val="num" w:pos="2673"/>
        </w:tabs>
        <w:rPr>
          <w:rFonts w:ascii="Arial" w:hAnsi="Arial" w:cs="Arial"/>
          <w:b/>
        </w:rPr>
      </w:pPr>
    </w:p>
    <w:p w:rsidR="00E06A3D" w:rsidRPr="00E06A3D" w:rsidRDefault="00E06A3D" w:rsidP="00E06A3D">
      <w:pPr>
        <w:numPr>
          <w:ilvl w:val="2"/>
          <w:numId w:val="2"/>
        </w:numPr>
        <w:tabs>
          <w:tab w:val="clear" w:pos="2160"/>
          <w:tab w:val="num" w:pos="1620"/>
          <w:tab w:val="left" w:pos="1980"/>
          <w:tab w:val="num" w:pos="2340"/>
          <w:tab w:val="num" w:pos="2700"/>
        </w:tabs>
        <w:spacing w:line="480" w:lineRule="auto"/>
        <w:ind w:hanging="1260"/>
        <w:rPr>
          <w:rFonts w:ascii="Arial" w:hAnsi="Arial" w:cs="Arial"/>
          <w:b/>
        </w:rPr>
      </w:pPr>
      <w:hyperlink r:id="rId10" w:anchor="5.1. EXIGENCIA DE CLIMA" w:history="1">
        <w:r w:rsidRPr="00E06A3D">
          <w:rPr>
            <w:rStyle w:val="Hipervnculo"/>
            <w:rFonts w:ascii="Arial" w:hAnsi="Arial" w:cs="Arial"/>
            <w:b/>
            <w:color w:val="auto"/>
            <w:u w:val="none"/>
          </w:rPr>
          <w:t>Exigencias de clima</w:t>
        </w:r>
      </w:hyperlink>
    </w:p>
    <w:p w:rsidR="008E23C5" w:rsidRDefault="008E23C5" w:rsidP="008E23C5">
      <w:pPr>
        <w:pStyle w:val="Sangradetextonormal"/>
        <w:spacing w:line="240" w:lineRule="auto"/>
        <w:ind w:left="1622" w:firstLine="6"/>
      </w:pPr>
    </w:p>
    <w:p w:rsidR="00E06A3D" w:rsidRDefault="00E06A3D" w:rsidP="00E06A3D">
      <w:pPr>
        <w:pStyle w:val="Sangradetextonormal"/>
        <w:ind w:left="1620"/>
      </w:pPr>
      <w:r>
        <w:t>El maíz requiere una temperatura de 25 a 30ºC. Requiere bastante incidencia de luz solar y en aquellos climas húmedos su rendimiento es más bajo. Para que se produzca la germinación en la semilla la temperatura debe</w:t>
      </w:r>
      <w:r w:rsidR="006070BB">
        <w:t xml:space="preserve"> situarse entre los 15 a 20ºC (3</w:t>
      </w:r>
      <w:r w:rsidR="00467341">
        <w:t>2</w:t>
      </w:r>
      <w:r>
        <w:t>).</w:t>
      </w:r>
    </w:p>
    <w:p w:rsidR="00E06A3D" w:rsidRDefault="00E06A3D" w:rsidP="00E06A3D">
      <w:pPr>
        <w:pStyle w:val="Sangradetextonormal"/>
        <w:spacing w:line="240" w:lineRule="auto"/>
        <w:ind w:left="2699" w:firstLine="6"/>
      </w:pPr>
    </w:p>
    <w:p w:rsidR="00E06A3D" w:rsidRDefault="00E06A3D" w:rsidP="00E06A3D">
      <w:pPr>
        <w:pStyle w:val="Sangra2detindependiente"/>
        <w:ind w:left="1620"/>
      </w:pPr>
      <w:r>
        <w:t>El maíz llega a soportar temperaturas mínimas de hasta 8ºC y a partir de los 30ºC pueden aparecer problemas serios debido a mala absorción de nutrientes minerales y agua. Para la fructificación se requie</w:t>
      </w:r>
      <w:r w:rsidR="006070BB">
        <w:t>ren temperaturas de 20 a 32ºC (3</w:t>
      </w:r>
      <w:r w:rsidR="00467341">
        <w:t>2</w:t>
      </w:r>
      <w:r>
        <w:t>).</w:t>
      </w:r>
    </w:p>
    <w:p w:rsidR="00E06A3D" w:rsidRDefault="00E06A3D" w:rsidP="00E06A3D">
      <w:pPr>
        <w:pStyle w:val="Sangra2detindependiente"/>
        <w:spacing w:line="240" w:lineRule="auto"/>
        <w:ind w:left="2342" w:firstLine="6"/>
        <w:rPr>
          <w:b/>
        </w:rPr>
      </w:pPr>
    </w:p>
    <w:p w:rsidR="00E06A3D" w:rsidRPr="00E06A3D" w:rsidRDefault="00E06A3D" w:rsidP="00CA576D">
      <w:pPr>
        <w:numPr>
          <w:ilvl w:val="3"/>
          <w:numId w:val="2"/>
        </w:numPr>
        <w:tabs>
          <w:tab w:val="clear" w:pos="3240"/>
          <w:tab w:val="num" w:pos="2520"/>
          <w:tab w:val="num" w:pos="3780"/>
        </w:tabs>
        <w:spacing w:line="480" w:lineRule="auto"/>
        <w:ind w:hanging="1620"/>
        <w:rPr>
          <w:rFonts w:ascii="Arial" w:hAnsi="Arial" w:cs="Arial"/>
          <w:b/>
          <w:bCs/>
        </w:rPr>
      </w:pPr>
      <w:hyperlink r:id="rId11" w:anchor="5.1.1. PLUVIOMETRÍA Y RIEGOS" w:history="1">
        <w:r w:rsidRPr="00E06A3D">
          <w:rPr>
            <w:rStyle w:val="Hipervnculo"/>
            <w:rFonts w:ascii="Arial" w:hAnsi="Arial" w:cs="Arial"/>
            <w:b/>
            <w:color w:val="auto"/>
            <w:u w:val="none"/>
          </w:rPr>
          <w:t>Pluviometría y riegos</w:t>
        </w:r>
      </w:hyperlink>
    </w:p>
    <w:p w:rsidR="00E06A3D" w:rsidRDefault="00E06A3D" w:rsidP="00E06A3D">
      <w:pPr>
        <w:spacing w:after="240" w:line="480" w:lineRule="auto"/>
        <w:ind w:left="2520"/>
        <w:jc w:val="both"/>
        <w:rPr>
          <w:rFonts w:ascii="Arial" w:hAnsi="Arial" w:cs="Arial"/>
        </w:rPr>
      </w:pPr>
      <w:r>
        <w:rPr>
          <w:rFonts w:ascii="Arial" w:hAnsi="Arial" w:cs="Arial"/>
          <w:b/>
          <w:bCs/>
        </w:rPr>
        <w:t>Pluviometría</w:t>
      </w:r>
      <w:r>
        <w:rPr>
          <w:rFonts w:ascii="Arial" w:hAnsi="Arial" w:cs="Arial"/>
        </w:rPr>
        <w:t>.- Las aguas en forma de lluvia son muy necesarias en períodos de crecimiento en</w:t>
      </w:r>
      <w:r w:rsidR="006070BB">
        <w:rPr>
          <w:rFonts w:ascii="Arial" w:hAnsi="Arial" w:cs="Arial"/>
        </w:rPr>
        <w:t xml:space="preserve"> unos contenido de 40 a 65 cm (3</w:t>
      </w:r>
      <w:r w:rsidR="00467341">
        <w:rPr>
          <w:rFonts w:ascii="Arial" w:hAnsi="Arial" w:cs="Arial"/>
        </w:rPr>
        <w:t>2</w:t>
      </w:r>
      <w:r>
        <w:rPr>
          <w:rFonts w:ascii="Arial" w:hAnsi="Arial" w:cs="Arial"/>
        </w:rPr>
        <w:t>).</w:t>
      </w:r>
    </w:p>
    <w:p w:rsidR="008E23C5" w:rsidRDefault="00E06A3D" w:rsidP="008E23C5">
      <w:pPr>
        <w:spacing w:after="240" w:line="480" w:lineRule="auto"/>
        <w:ind w:left="2520"/>
        <w:jc w:val="both"/>
        <w:rPr>
          <w:rFonts w:ascii="Arial" w:hAnsi="Arial" w:cs="Arial"/>
        </w:rPr>
      </w:pPr>
      <w:r>
        <w:rPr>
          <w:rFonts w:ascii="Arial" w:hAnsi="Arial" w:cs="Arial"/>
          <w:b/>
          <w:bCs/>
        </w:rPr>
        <w:lastRenderedPageBreak/>
        <w:t>Riegos</w:t>
      </w:r>
      <w:r>
        <w:rPr>
          <w:rFonts w:ascii="Arial" w:hAnsi="Arial" w:cs="Arial"/>
        </w:rPr>
        <w:t xml:space="preserve">.- El maíz es un cultivo exigente en el recurso hídrico, en el orden de 5 mm al día. Estos pueden realizarse por aspersión y por gravedad </w:t>
      </w:r>
      <w:r w:rsidR="006070BB">
        <w:rPr>
          <w:rFonts w:ascii="Arial" w:hAnsi="Arial" w:cs="Arial"/>
        </w:rPr>
        <w:t>(3</w:t>
      </w:r>
      <w:r w:rsidR="00467341">
        <w:rPr>
          <w:rFonts w:ascii="Arial" w:hAnsi="Arial" w:cs="Arial"/>
        </w:rPr>
        <w:t>2</w:t>
      </w:r>
      <w:r>
        <w:rPr>
          <w:rFonts w:ascii="Arial" w:hAnsi="Arial" w:cs="Arial"/>
        </w:rPr>
        <w:t>).</w:t>
      </w:r>
    </w:p>
    <w:p w:rsidR="00E06A3D" w:rsidRDefault="00E06A3D" w:rsidP="008E23C5">
      <w:pPr>
        <w:spacing w:after="240" w:line="480" w:lineRule="auto"/>
        <w:ind w:left="2520"/>
        <w:jc w:val="both"/>
        <w:rPr>
          <w:rFonts w:ascii="Arial" w:hAnsi="Arial" w:cs="Arial"/>
        </w:rPr>
      </w:pPr>
      <w:r>
        <w:rPr>
          <w:rFonts w:ascii="Arial" w:hAnsi="Arial" w:cs="Arial"/>
        </w:rPr>
        <w:t xml:space="preserve">Las necesidades hídricas van variando a lo largo del cultivo y cuando las plantas comienzan a nacer se requiere menos cantidad de agua pero sí mantener una humedad constante. En la fase del crecimiento vegetativo es cuando más cantidad de agua se requiere y se recomienda dar un riego unos 10 a </w:t>
      </w:r>
      <w:r w:rsidR="006070BB">
        <w:rPr>
          <w:rFonts w:ascii="Arial" w:hAnsi="Arial" w:cs="Arial"/>
        </w:rPr>
        <w:t>15 días antes de la floración (3</w:t>
      </w:r>
      <w:r w:rsidR="00467341">
        <w:rPr>
          <w:rFonts w:ascii="Arial" w:hAnsi="Arial" w:cs="Arial"/>
        </w:rPr>
        <w:t>2</w:t>
      </w:r>
      <w:r>
        <w:rPr>
          <w:rFonts w:ascii="Arial" w:hAnsi="Arial" w:cs="Arial"/>
        </w:rPr>
        <w:t>).</w:t>
      </w:r>
    </w:p>
    <w:p w:rsidR="00E06A3D" w:rsidRDefault="00E06A3D" w:rsidP="00E06A3D">
      <w:pPr>
        <w:spacing w:after="240" w:line="480" w:lineRule="auto"/>
        <w:ind w:left="2520"/>
        <w:jc w:val="both"/>
        <w:rPr>
          <w:rFonts w:ascii="Arial" w:hAnsi="Arial" w:cs="Arial"/>
        </w:rPr>
      </w:pPr>
      <w:r>
        <w:rPr>
          <w:rFonts w:ascii="Arial" w:hAnsi="Arial" w:cs="Arial"/>
        </w:rPr>
        <w:t xml:space="preserve">Durante la fase de floración es el periodo más crítico porque de ella va a depender el cuajado y la cantidad de producción obtenida por lo que se aconsejan riegos que mantengan la humedad y permita una </w:t>
      </w:r>
      <w:r w:rsidR="006070BB">
        <w:rPr>
          <w:rFonts w:ascii="Arial" w:hAnsi="Arial" w:cs="Arial"/>
        </w:rPr>
        <w:t>eficaz polinización y cuajado (3</w:t>
      </w:r>
      <w:r w:rsidR="00467341">
        <w:rPr>
          <w:rFonts w:ascii="Arial" w:hAnsi="Arial" w:cs="Arial"/>
        </w:rPr>
        <w:t>2</w:t>
      </w:r>
      <w:r>
        <w:rPr>
          <w:rFonts w:ascii="Arial" w:hAnsi="Arial" w:cs="Arial"/>
        </w:rPr>
        <w:t>).</w:t>
      </w:r>
    </w:p>
    <w:p w:rsidR="00E06A3D" w:rsidRDefault="00E06A3D" w:rsidP="00E06A3D">
      <w:pPr>
        <w:spacing w:after="240" w:line="480" w:lineRule="auto"/>
        <w:ind w:left="2520"/>
        <w:jc w:val="both"/>
        <w:rPr>
          <w:rFonts w:ascii="Arial" w:hAnsi="Arial" w:cs="Arial"/>
        </w:rPr>
      </w:pPr>
      <w:r>
        <w:rPr>
          <w:rFonts w:ascii="Arial" w:hAnsi="Arial" w:cs="Arial"/>
        </w:rPr>
        <w:t>Por último, para el engrosamiento y maduración de las mazorcas, se debe disminuir la cantidad</w:t>
      </w:r>
      <w:r w:rsidR="006070BB">
        <w:rPr>
          <w:rFonts w:ascii="Arial" w:hAnsi="Arial" w:cs="Arial"/>
        </w:rPr>
        <w:t xml:space="preserve"> de agua aplicada, al cultivo (3</w:t>
      </w:r>
      <w:r w:rsidR="00467341">
        <w:rPr>
          <w:rFonts w:ascii="Arial" w:hAnsi="Arial" w:cs="Arial"/>
        </w:rPr>
        <w:t>2</w:t>
      </w:r>
      <w:r>
        <w:rPr>
          <w:rFonts w:ascii="Arial" w:hAnsi="Arial" w:cs="Arial"/>
        </w:rPr>
        <w:t>).</w:t>
      </w:r>
    </w:p>
    <w:p w:rsidR="00E06A3D" w:rsidRDefault="00E06A3D" w:rsidP="00E06A3D">
      <w:pPr>
        <w:spacing w:after="240" w:line="120" w:lineRule="auto"/>
        <w:ind w:left="3782"/>
        <w:jc w:val="both"/>
        <w:rPr>
          <w:rFonts w:ascii="Arial" w:hAnsi="Arial" w:cs="Arial"/>
        </w:rPr>
      </w:pPr>
    </w:p>
    <w:p w:rsidR="00E06A3D" w:rsidRDefault="00C61BD8" w:rsidP="00E06A3D">
      <w:pPr>
        <w:spacing w:after="240" w:line="480" w:lineRule="auto"/>
        <w:ind w:left="2520"/>
        <w:jc w:val="both"/>
        <w:rPr>
          <w:rFonts w:ascii="Arial" w:hAnsi="Arial" w:cs="Arial"/>
        </w:rPr>
      </w:pPr>
      <w:r>
        <w:rPr>
          <w:rFonts w:ascii="Arial" w:hAnsi="Arial" w:cs="Arial"/>
        </w:rPr>
        <w:lastRenderedPageBreak/>
        <w:t xml:space="preserve">A continuación, en la tabla 2.1 </w:t>
      </w:r>
      <w:r w:rsidR="00E06A3D">
        <w:rPr>
          <w:rFonts w:ascii="Arial" w:hAnsi="Arial" w:cs="Arial"/>
        </w:rPr>
        <w:t>se presentan las dosis de riego convenientes para el cultivo del maíz en riego localizado.</w:t>
      </w:r>
    </w:p>
    <w:p w:rsidR="00E06A3D" w:rsidRDefault="00C61BD8" w:rsidP="00A759FC">
      <w:pPr>
        <w:spacing w:after="240"/>
        <w:jc w:val="center"/>
        <w:rPr>
          <w:rFonts w:ascii="Arial" w:hAnsi="Arial" w:cs="Arial"/>
          <w:b/>
          <w:bCs/>
        </w:rPr>
      </w:pPr>
      <w:r>
        <w:rPr>
          <w:rFonts w:ascii="Arial" w:hAnsi="Arial" w:cs="Arial"/>
          <w:b/>
          <w:bCs/>
        </w:rPr>
        <w:t>TABLA 2.1</w:t>
      </w:r>
    </w:p>
    <w:p w:rsidR="00E06A3D" w:rsidRDefault="00E06A3D" w:rsidP="00A759FC">
      <w:pPr>
        <w:pStyle w:val="Ttulo1"/>
        <w:spacing w:after="240"/>
      </w:pPr>
      <w:r>
        <w:t>RIEGO EN EL CULTIVO DE MAÍZ</w:t>
      </w:r>
    </w:p>
    <w:tbl>
      <w:tblPr>
        <w:tblW w:w="2716" w:type="pct"/>
        <w:jc w:val="center"/>
        <w:tblInd w:w="-12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0BF"/>
      </w:tblPr>
      <w:tblGrid>
        <w:gridCol w:w="900"/>
        <w:gridCol w:w="1775"/>
        <w:gridCol w:w="1364"/>
        <w:gridCol w:w="473"/>
      </w:tblGrid>
      <w:tr w:rsidR="00A759FC">
        <w:trPr>
          <w:trHeight w:hRule="exact" w:val="510"/>
          <w:jc w:val="center"/>
        </w:trPr>
        <w:tc>
          <w:tcPr>
            <w:tcW w:w="997" w:type="pct"/>
          </w:tcPr>
          <w:p w:rsidR="00A759FC" w:rsidRDefault="00A759FC" w:rsidP="00DE1A88">
            <w:pPr>
              <w:spacing w:before="100" w:beforeAutospacing="1" w:after="100" w:afterAutospacing="1"/>
              <w:jc w:val="right"/>
              <w:rPr>
                <w:rFonts w:ascii="Arial" w:hAnsi="Arial" w:cs="Arial"/>
                <w:sz w:val="20"/>
              </w:rPr>
            </w:pPr>
            <w:r>
              <w:rPr>
                <w:rFonts w:ascii="Arial" w:hAnsi="Arial" w:cs="Arial"/>
                <w:sz w:val="20"/>
              </w:rPr>
              <w:t>SEMANA</w:t>
            </w:r>
          </w:p>
        </w:tc>
        <w:tc>
          <w:tcPr>
            <w:tcW w:w="1967" w:type="pct"/>
          </w:tcPr>
          <w:p w:rsidR="00A759FC" w:rsidRDefault="00A759FC" w:rsidP="00DE1A88">
            <w:pPr>
              <w:pStyle w:val="Ttulo6"/>
              <w:jc w:val="right"/>
              <w:rPr>
                <w:b w:val="0"/>
                <w:bCs w:val="0"/>
              </w:rPr>
            </w:pPr>
            <w:r>
              <w:rPr>
                <w:b w:val="0"/>
                <w:bCs w:val="0"/>
              </w:rPr>
              <w:t>ESTADO</w:t>
            </w:r>
          </w:p>
        </w:tc>
        <w:tc>
          <w:tcPr>
            <w:tcW w:w="1512" w:type="pct"/>
          </w:tcPr>
          <w:p w:rsidR="00A759FC" w:rsidRDefault="00A759FC" w:rsidP="00DE1A88">
            <w:pPr>
              <w:spacing w:before="100" w:beforeAutospacing="1" w:after="100" w:afterAutospacing="1"/>
              <w:jc w:val="right"/>
              <w:rPr>
                <w:rFonts w:ascii="Arial" w:hAnsi="Arial" w:cs="Arial"/>
                <w:sz w:val="20"/>
              </w:rPr>
            </w:pPr>
            <w:r>
              <w:rPr>
                <w:rFonts w:ascii="Arial" w:hAnsi="Arial" w:cs="Arial"/>
                <w:sz w:val="20"/>
              </w:rPr>
              <w:t># de RIEGOS</w:t>
            </w:r>
          </w:p>
        </w:tc>
        <w:tc>
          <w:tcPr>
            <w:tcW w:w="524" w:type="pct"/>
          </w:tcPr>
          <w:p w:rsidR="00A759FC" w:rsidRDefault="00A759FC" w:rsidP="00DE1A88">
            <w:pPr>
              <w:spacing w:before="100" w:beforeAutospacing="1" w:after="100" w:afterAutospacing="1"/>
              <w:jc w:val="right"/>
              <w:rPr>
                <w:rFonts w:ascii="Arial" w:hAnsi="Arial" w:cs="Arial"/>
                <w:sz w:val="20"/>
              </w:rPr>
            </w:pPr>
            <w:r>
              <w:rPr>
                <w:rFonts w:ascii="Arial" w:hAnsi="Arial" w:cs="Arial"/>
                <w:sz w:val="20"/>
              </w:rPr>
              <w:t>m</w:t>
            </w:r>
            <w:r>
              <w:rPr>
                <w:rFonts w:ascii="Arial" w:hAnsi="Arial" w:cs="Arial"/>
                <w:sz w:val="20"/>
                <w:vertAlign w:val="superscript"/>
              </w:rPr>
              <w:t>3</w:t>
            </w:r>
          </w:p>
        </w:tc>
      </w:tr>
      <w:tr w:rsidR="00A759FC">
        <w:trPr>
          <w:trHeight w:hRule="exact" w:val="510"/>
          <w:jc w:val="center"/>
        </w:trPr>
        <w:tc>
          <w:tcPr>
            <w:tcW w:w="997"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1</w:t>
            </w:r>
          </w:p>
        </w:tc>
        <w:tc>
          <w:tcPr>
            <w:tcW w:w="1967"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Siembra</w:t>
            </w:r>
          </w:p>
        </w:tc>
        <w:tc>
          <w:tcPr>
            <w:tcW w:w="1512"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3</w:t>
            </w:r>
          </w:p>
        </w:tc>
        <w:tc>
          <w:tcPr>
            <w:tcW w:w="524"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42</w:t>
            </w:r>
          </w:p>
        </w:tc>
      </w:tr>
      <w:tr w:rsidR="00A759FC">
        <w:trPr>
          <w:trHeight w:hRule="exact" w:val="510"/>
          <w:jc w:val="center"/>
        </w:trPr>
        <w:tc>
          <w:tcPr>
            <w:tcW w:w="997"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2</w:t>
            </w:r>
          </w:p>
        </w:tc>
        <w:tc>
          <w:tcPr>
            <w:tcW w:w="1967"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Nascencia</w:t>
            </w:r>
          </w:p>
        </w:tc>
        <w:tc>
          <w:tcPr>
            <w:tcW w:w="1512"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3</w:t>
            </w:r>
          </w:p>
        </w:tc>
        <w:tc>
          <w:tcPr>
            <w:tcW w:w="524"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42</w:t>
            </w:r>
          </w:p>
        </w:tc>
      </w:tr>
      <w:tr w:rsidR="00A759FC">
        <w:trPr>
          <w:trHeight w:hRule="exact" w:val="510"/>
          <w:jc w:val="center"/>
        </w:trPr>
        <w:tc>
          <w:tcPr>
            <w:tcW w:w="997"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3</w:t>
            </w:r>
          </w:p>
        </w:tc>
        <w:tc>
          <w:tcPr>
            <w:tcW w:w="1967"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Desarrollo primario</w:t>
            </w:r>
          </w:p>
        </w:tc>
        <w:tc>
          <w:tcPr>
            <w:tcW w:w="1512"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3</w:t>
            </w:r>
          </w:p>
        </w:tc>
        <w:tc>
          <w:tcPr>
            <w:tcW w:w="524"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52</w:t>
            </w:r>
          </w:p>
        </w:tc>
      </w:tr>
      <w:tr w:rsidR="00A759FC">
        <w:trPr>
          <w:trHeight w:hRule="exact" w:val="510"/>
          <w:jc w:val="center"/>
        </w:trPr>
        <w:tc>
          <w:tcPr>
            <w:tcW w:w="997"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4</w:t>
            </w:r>
          </w:p>
        </w:tc>
        <w:tc>
          <w:tcPr>
            <w:tcW w:w="1967"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 </w:t>
            </w:r>
          </w:p>
        </w:tc>
        <w:tc>
          <w:tcPr>
            <w:tcW w:w="1512"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3</w:t>
            </w:r>
          </w:p>
        </w:tc>
        <w:tc>
          <w:tcPr>
            <w:tcW w:w="524"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88</w:t>
            </w:r>
          </w:p>
        </w:tc>
      </w:tr>
      <w:tr w:rsidR="00A759FC">
        <w:trPr>
          <w:trHeight w:hRule="exact" w:val="510"/>
          <w:jc w:val="center"/>
        </w:trPr>
        <w:tc>
          <w:tcPr>
            <w:tcW w:w="997"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5</w:t>
            </w:r>
          </w:p>
        </w:tc>
        <w:tc>
          <w:tcPr>
            <w:tcW w:w="1967"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Crecimiento</w:t>
            </w:r>
          </w:p>
        </w:tc>
        <w:tc>
          <w:tcPr>
            <w:tcW w:w="1512"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3</w:t>
            </w:r>
          </w:p>
        </w:tc>
        <w:tc>
          <w:tcPr>
            <w:tcW w:w="524"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120</w:t>
            </w:r>
          </w:p>
        </w:tc>
      </w:tr>
      <w:tr w:rsidR="00A759FC">
        <w:trPr>
          <w:trHeight w:hRule="exact" w:val="510"/>
          <w:jc w:val="center"/>
        </w:trPr>
        <w:tc>
          <w:tcPr>
            <w:tcW w:w="997"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6</w:t>
            </w:r>
          </w:p>
        </w:tc>
        <w:tc>
          <w:tcPr>
            <w:tcW w:w="1967"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 </w:t>
            </w:r>
          </w:p>
        </w:tc>
        <w:tc>
          <w:tcPr>
            <w:tcW w:w="1512"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3</w:t>
            </w:r>
          </w:p>
        </w:tc>
        <w:tc>
          <w:tcPr>
            <w:tcW w:w="524"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150</w:t>
            </w:r>
          </w:p>
        </w:tc>
      </w:tr>
      <w:tr w:rsidR="00A759FC">
        <w:trPr>
          <w:trHeight w:hRule="exact" w:val="510"/>
          <w:jc w:val="center"/>
        </w:trPr>
        <w:tc>
          <w:tcPr>
            <w:tcW w:w="997"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7</w:t>
            </w:r>
          </w:p>
        </w:tc>
        <w:tc>
          <w:tcPr>
            <w:tcW w:w="1967"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 </w:t>
            </w:r>
          </w:p>
        </w:tc>
        <w:tc>
          <w:tcPr>
            <w:tcW w:w="1512"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3</w:t>
            </w:r>
          </w:p>
        </w:tc>
        <w:tc>
          <w:tcPr>
            <w:tcW w:w="524"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165</w:t>
            </w:r>
          </w:p>
        </w:tc>
      </w:tr>
      <w:tr w:rsidR="00A759FC">
        <w:trPr>
          <w:trHeight w:hRule="exact" w:val="510"/>
          <w:jc w:val="center"/>
        </w:trPr>
        <w:tc>
          <w:tcPr>
            <w:tcW w:w="997"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8</w:t>
            </w:r>
          </w:p>
        </w:tc>
        <w:tc>
          <w:tcPr>
            <w:tcW w:w="1967"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Floración</w:t>
            </w:r>
          </w:p>
        </w:tc>
        <w:tc>
          <w:tcPr>
            <w:tcW w:w="1512"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3</w:t>
            </w:r>
          </w:p>
        </w:tc>
        <w:tc>
          <w:tcPr>
            <w:tcW w:w="524"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185</w:t>
            </w:r>
          </w:p>
        </w:tc>
      </w:tr>
      <w:tr w:rsidR="00A759FC">
        <w:trPr>
          <w:trHeight w:hRule="exact" w:val="510"/>
          <w:jc w:val="center"/>
        </w:trPr>
        <w:tc>
          <w:tcPr>
            <w:tcW w:w="997"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9</w:t>
            </w:r>
          </w:p>
        </w:tc>
        <w:tc>
          <w:tcPr>
            <w:tcW w:w="1967"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Polinización</w:t>
            </w:r>
          </w:p>
        </w:tc>
        <w:tc>
          <w:tcPr>
            <w:tcW w:w="1512"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3</w:t>
            </w:r>
          </w:p>
        </w:tc>
        <w:tc>
          <w:tcPr>
            <w:tcW w:w="524"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190</w:t>
            </w:r>
          </w:p>
        </w:tc>
      </w:tr>
      <w:tr w:rsidR="00A759FC">
        <w:trPr>
          <w:trHeight w:hRule="exact" w:val="510"/>
          <w:jc w:val="center"/>
        </w:trPr>
        <w:tc>
          <w:tcPr>
            <w:tcW w:w="997"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10</w:t>
            </w:r>
          </w:p>
        </w:tc>
        <w:tc>
          <w:tcPr>
            <w:tcW w:w="1967"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 </w:t>
            </w:r>
          </w:p>
        </w:tc>
        <w:tc>
          <w:tcPr>
            <w:tcW w:w="1512"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3</w:t>
            </w:r>
          </w:p>
        </w:tc>
        <w:tc>
          <w:tcPr>
            <w:tcW w:w="524"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230</w:t>
            </w:r>
          </w:p>
        </w:tc>
      </w:tr>
      <w:tr w:rsidR="00A759FC">
        <w:trPr>
          <w:trHeight w:hRule="exact" w:val="510"/>
          <w:jc w:val="center"/>
        </w:trPr>
        <w:tc>
          <w:tcPr>
            <w:tcW w:w="997"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11</w:t>
            </w:r>
          </w:p>
        </w:tc>
        <w:tc>
          <w:tcPr>
            <w:tcW w:w="1967"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Fecundación</w:t>
            </w:r>
          </w:p>
        </w:tc>
        <w:tc>
          <w:tcPr>
            <w:tcW w:w="1512"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3</w:t>
            </w:r>
          </w:p>
        </w:tc>
        <w:tc>
          <w:tcPr>
            <w:tcW w:w="524"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200</w:t>
            </w:r>
          </w:p>
        </w:tc>
      </w:tr>
      <w:tr w:rsidR="00A759FC">
        <w:trPr>
          <w:trHeight w:hRule="exact" w:val="510"/>
          <w:jc w:val="center"/>
        </w:trPr>
        <w:tc>
          <w:tcPr>
            <w:tcW w:w="997"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12</w:t>
            </w:r>
          </w:p>
        </w:tc>
        <w:tc>
          <w:tcPr>
            <w:tcW w:w="1967"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Fecundación/grano</w:t>
            </w:r>
          </w:p>
        </w:tc>
        <w:tc>
          <w:tcPr>
            <w:tcW w:w="1512"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3</w:t>
            </w:r>
          </w:p>
        </w:tc>
        <w:tc>
          <w:tcPr>
            <w:tcW w:w="524"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192</w:t>
            </w:r>
          </w:p>
        </w:tc>
      </w:tr>
      <w:tr w:rsidR="00A759FC">
        <w:trPr>
          <w:trHeight w:hRule="exact" w:val="510"/>
          <w:jc w:val="center"/>
        </w:trPr>
        <w:tc>
          <w:tcPr>
            <w:tcW w:w="997"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13</w:t>
            </w:r>
          </w:p>
        </w:tc>
        <w:tc>
          <w:tcPr>
            <w:tcW w:w="1967"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 </w:t>
            </w:r>
          </w:p>
        </w:tc>
        <w:tc>
          <w:tcPr>
            <w:tcW w:w="1512"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3</w:t>
            </w:r>
          </w:p>
        </w:tc>
        <w:tc>
          <w:tcPr>
            <w:tcW w:w="524"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192</w:t>
            </w:r>
          </w:p>
        </w:tc>
      </w:tr>
      <w:tr w:rsidR="00A759FC">
        <w:trPr>
          <w:trHeight w:hRule="exact" w:val="510"/>
          <w:jc w:val="center"/>
        </w:trPr>
        <w:tc>
          <w:tcPr>
            <w:tcW w:w="997"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14</w:t>
            </w:r>
          </w:p>
        </w:tc>
        <w:tc>
          <w:tcPr>
            <w:tcW w:w="1967"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 </w:t>
            </w:r>
          </w:p>
        </w:tc>
        <w:tc>
          <w:tcPr>
            <w:tcW w:w="1512"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3</w:t>
            </w:r>
          </w:p>
        </w:tc>
        <w:tc>
          <w:tcPr>
            <w:tcW w:w="524"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192</w:t>
            </w:r>
          </w:p>
        </w:tc>
      </w:tr>
      <w:tr w:rsidR="00A759FC">
        <w:trPr>
          <w:trHeight w:hRule="exact" w:val="510"/>
          <w:jc w:val="center"/>
        </w:trPr>
        <w:tc>
          <w:tcPr>
            <w:tcW w:w="997"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15</w:t>
            </w:r>
          </w:p>
        </w:tc>
        <w:tc>
          <w:tcPr>
            <w:tcW w:w="1967"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 </w:t>
            </w:r>
          </w:p>
        </w:tc>
        <w:tc>
          <w:tcPr>
            <w:tcW w:w="1512"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3</w:t>
            </w:r>
          </w:p>
        </w:tc>
        <w:tc>
          <w:tcPr>
            <w:tcW w:w="524" w:type="pct"/>
          </w:tcPr>
          <w:p w:rsidR="00A759FC" w:rsidRDefault="00A759FC" w:rsidP="00DE1A88">
            <w:pPr>
              <w:spacing w:before="100" w:beforeAutospacing="1" w:after="100" w:afterAutospacing="1" w:line="480" w:lineRule="auto"/>
              <w:jc w:val="right"/>
              <w:rPr>
                <w:rFonts w:ascii="Arial" w:hAnsi="Arial" w:cs="Arial"/>
                <w:sz w:val="20"/>
              </w:rPr>
            </w:pPr>
            <w:r>
              <w:rPr>
                <w:rFonts w:ascii="Arial" w:hAnsi="Arial" w:cs="Arial"/>
                <w:sz w:val="20"/>
              </w:rPr>
              <w:t>190</w:t>
            </w:r>
          </w:p>
        </w:tc>
      </w:tr>
    </w:tbl>
    <w:p w:rsidR="00E06A3D" w:rsidRDefault="00E06A3D" w:rsidP="00A759FC">
      <w:pPr>
        <w:tabs>
          <w:tab w:val="num" w:pos="2520"/>
        </w:tabs>
        <w:spacing w:line="480" w:lineRule="auto"/>
        <w:ind w:left="2520"/>
        <w:jc w:val="center"/>
        <w:rPr>
          <w:rFonts w:ascii="Arial" w:hAnsi="Arial" w:cs="Arial"/>
        </w:rPr>
      </w:pPr>
    </w:p>
    <w:p w:rsidR="00E06A3D" w:rsidRPr="00E06A3D" w:rsidRDefault="00E06A3D" w:rsidP="00E06A3D">
      <w:pPr>
        <w:spacing w:line="480" w:lineRule="auto"/>
        <w:ind w:left="23"/>
        <w:jc w:val="center"/>
        <w:rPr>
          <w:rFonts w:ascii="Arial" w:hAnsi="Arial" w:cs="Arial"/>
          <w:bCs/>
          <w:szCs w:val="20"/>
        </w:rPr>
      </w:pPr>
      <w:r>
        <w:rPr>
          <w:rFonts w:ascii="Arial" w:hAnsi="Arial" w:cs="Arial"/>
        </w:rPr>
        <w:t xml:space="preserve">Fuente: </w:t>
      </w:r>
      <w:hyperlink r:id="rId12" w:history="1">
        <w:r w:rsidRPr="00E06A3D">
          <w:rPr>
            <w:rStyle w:val="Hipervnculo"/>
            <w:rFonts w:ascii="Arial" w:hAnsi="Arial" w:cs="Arial"/>
            <w:color w:val="auto"/>
            <w:u w:val="none"/>
          </w:rPr>
          <w:t>http://www.infoagro.com/herbaceos/cereales/maiz3.asp</w:t>
        </w:r>
      </w:hyperlink>
    </w:p>
    <w:p w:rsidR="00E06A3D" w:rsidRPr="00E06A3D" w:rsidRDefault="00E06A3D" w:rsidP="00E06A3D">
      <w:pPr>
        <w:numPr>
          <w:ilvl w:val="2"/>
          <w:numId w:val="2"/>
        </w:numPr>
        <w:tabs>
          <w:tab w:val="clear" w:pos="2160"/>
          <w:tab w:val="num" w:pos="1620"/>
          <w:tab w:val="num" w:pos="2340"/>
          <w:tab w:val="num" w:pos="2700"/>
        </w:tabs>
        <w:spacing w:line="480" w:lineRule="auto"/>
        <w:ind w:hanging="1260"/>
        <w:jc w:val="both"/>
        <w:rPr>
          <w:rFonts w:ascii="Arial" w:hAnsi="Arial" w:cs="Arial"/>
          <w:b/>
          <w:color w:val="000000"/>
        </w:rPr>
      </w:pPr>
      <w:hyperlink r:id="rId13" w:anchor="5.2. EXIGENCIAS EN SUELO" w:history="1">
        <w:r w:rsidRPr="00E06A3D">
          <w:rPr>
            <w:rStyle w:val="Hipervnculo"/>
            <w:rFonts w:ascii="Arial" w:hAnsi="Arial" w:cs="Arial"/>
            <w:b/>
            <w:color w:val="000000"/>
            <w:u w:val="none"/>
          </w:rPr>
          <w:t>Exigen</w:t>
        </w:r>
        <w:r w:rsidRPr="00E06A3D">
          <w:rPr>
            <w:rStyle w:val="Hipervnculo"/>
            <w:rFonts w:ascii="Arial" w:hAnsi="Arial" w:cs="Arial"/>
            <w:b/>
            <w:color w:val="000000"/>
            <w:u w:val="none"/>
          </w:rPr>
          <w:t>c</w:t>
        </w:r>
        <w:r w:rsidRPr="00E06A3D">
          <w:rPr>
            <w:rStyle w:val="Hipervnculo"/>
            <w:rFonts w:ascii="Arial" w:hAnsi="Arial" w:cs="Arial"/>
            <w:b/>
            <w:color w:val="000000"/>
            <w:u w:val="none"/>
          </w:rPr>
          <w:t>ias en suelo</w:t>
        </w:r>
      </w:hyperlink>
    </w:p>
    <w:p w:rsidR="00E06A3D" w:rsidRDefault="00E06A3D" w:rsidP="00E06A3D">
      <w:pPr>
        <w:pStyle w:val="Sangra2detindependiente"/>
        <w:ind w:left="1620"/>
        <w:rPr>
          <w:b/>
        </w:rPr>
      </w:pPr>
      <w:r>
        <w:t>El maíz se adapta muy bien a todos tipos de suelo pero suelos con pH entre 6 a 7 son a los que mejor se adaptan. También requieren suelos profundos, ricos en materia orgánica, con buena circulación del drenaje para no producir encharques que originen asfixia radicular</w:t>
      </w:r>
      <w:r w:rsidR="006070BB">
        <w:t xml:space="preserve"> (3</w:t>
      </w:r>
      <w:r w:rsidR="00467341">
        <w:t>2</w:t>
      </w:r>
      <w:r w:rsidR="006070BB">
        <w:t>)</w:t>
      </w:r>
      <w:r>
        <w:t>.</w:t>
      </w:r>
    </w:p>
    <w:p w:rsidR="00E06A3D" w:rsidRDefault="00E06A3D" w:rsidP="00E06A3D">
      <w:pPr>
        <w:tabs>
          <w:tab w:val="num" w:pos="2880"/>
          <w:tab w:val="num" w:pos="3373"/>
        </w:tabs>
        <w:ind w:left="1760"/>
        <w:rPr>
          <w:rFonts w:ascii="Arial" w:hAnsi="Arial" w:cs="Arial"/>
          <w:b/>
        </w:rPr>
      </w:pPr>
    </w:p>
    <w:p w:rsidR="00E06A3D" w:rsidRPr="00491D75" w:rsidRDefault="00E06A3D" w:rsidP="00E76D6F">
      <w:pPr>
        <w:numPr>
          <w:ilvl w:val="1"/>
          <w:numId w:val="2"/>
        </w:numPr>
        <w:tabs>
          <w:tab w:val="clear" w:pos="1440"/>
          <w:tab w:val="num" w:pos="900"/>
          <w:tab w:val="num" w:pos="1800"/>
        </w:tabs>
        <w:ind w:hanging="1080"/>
        <w:rPr>
          <w:rFonts w:ascii="Arial" w:hAnsi="Arial" w:cs="Arial"/>
          <w:b/>
        </w:rPr>
      </w:pPr>
      <w:hyperlink r:id="rId14" w:history="1">
        <w:r w:rsidRPr="00491D75">
          <w:rPr>
            <w:rStyle w:val="Hipervnculo"/>
            <w:rFonts w:ascii="Arial" w:hAnsi="Arial" w:cs="Arial"/>
            <w:b/>
            <w:color w:val="auto"/>
            <w:u w:val="none"/>
          </w:rPr>
          <w:t>Labores culturales</w:t>
        </w:r>
      </w:hyperlink>
    </w:p>
    <w:p w:rsidR="00E06A3D" w:rsidRDefault="00E06A3D" w:rsidP="00E06A3D">
      <w:pPr>
        <w:tabs>
          <w:tab w:val="num" w:pos="2160"/>
          <w:tab w:val="num" w:pos="2673"/>
        </w:tabs>
        <w:rPr>
          <w:rFonts w:ascii="Arial" w:hAnsi="Arial" w:cs="Arial"/>
          <w:b/>
        </w:rPr>
      </w:pPr>
    </w:p>
    <w:p w:rsidR="00A759FC" w:rsidRPr="00491D75" w:rsidRDefault="00A759FC" w:rsidP="00E06A3D">
      <w:pPr>
        <w:tabs>
          <w:tab w:val="num" w:pos="2160"/>
          <w:tab w:val="num" w:pos="2673"/>
        </w:tabs>
        <w:rPr>
          <w:rFonts w:ascii="Arial" w:hAnsi="Arial" w:cs="Arial"/>
          <w:b/>
        </w:rPr>
      </w:pPr>
    </w:p>
    <w:p w:rsidR="00E06A3D" w:rsidRPr="00491D75" w:rsidRDefault="00E06A3D" w:rsidP="00491D75">
      <w:pPr>
        <w:numPr>
          <w:ilvl w:val="2"/>
          <w:numId w:val="2"/>
        </w:numPr>
        <w:tabs>
          <w:tab w:val="clear" w:pos="2160"/>
          <w:tab w:val="num" w:pos="1620"/>
          <w:tab w:val="num" w:pos="2340"/>
          <w:tab w:val="num" w:pos="2700"/>
        </w:tabs>
        <w:spacing w:line="480" w:lineRule="auto"/>
        <w:ind w:hanging="1260"/>
        <w:rPr>
          <w:rFonts w:ascii="Arial" w:hAnsi="Arial" w:cs="Arial"/>
          <w:b/>
        </w:rPr>
      </w:pPr>
      <w:hyperlink r:id="rId15" w:history="1">
        <w:r w:rsidRPr="00491D75">
          <w:rPr>
            <w:rStyle w:val="Hipervnculo"/>
            <w:rFonts w:ascii="Arial" w:hAnsi="Arial" w:cs="Arial"/>
            <w:b/>
            <w:color w:val="auto"/>
            <w:u w:val="none"/>
          </w:rPr>
          <w:t>Preparación del terreno</w:t>
        </w:r>
      </w:hyperlink>
    </w:p>
    <w:p w:rsidR="00A759FC" w:rsidRDefault="00A759FC" w:rsidP="00A759FC">
      <w:pPr>
        <w:pStyle w:val="Sangra3detindependiente"/>
        <w:tabs>
          <w:tab w:val="clear" w:pos="2340"/>
          <w:tab w:val="num" w:pos="1620"/>
        </w:tabs>
        <w:spacing w:line="240" w:lineRule="auto"/>
        <w:ind w:left="1622" w:firstLine="0"/>
      </w:pPr>
    </w:p>
    <w:p w:rsidR="00E06A3D" w:rsidRDefault="00E06A3D" w:rsidP="00491D75">
      <w:pPr>
        <w:pStyle w:val="Sangra3detindependiente"/>
        <w:tabs>
          <w:tab w:val="clear" w:pos="2340"/>
          <w:tab w:val="num" w:pos="1620"/>
        </w:tabs>
        <w:ind w:left="1620" w:firstLine="0"/>
      </w:pPr>
      <w:r>
        <w:t>La preparación del terreno es el paso previo a la siembra. Se recomienda efectuar una labor de arado o un pase de rastra al terreno, para que el terreno quede suelto y sea capaz de retener cierta capacidad de agua sin encharcamientos. Se pretende que el terreno quede esponjoso sobre todo la capa superficial dond</w:t>
      </w:r>
      <w:r w:rsidR="006070BB">
        <w:t>e se va a producir la siembra (3</w:t>
      </w:r>
      <w:r w:rsidR="00467341">
        <w:t>2</w:t>
      </w:r>
      <w:r>
        <w:t>).</w:t>
      </w:r>
    </w:p>
    <w:p w:rsidR="00E06A3D" w:rsidRDefault="00E06A3D" w:rsidP="00E06A3D">
      <w:pPr>
        <w:pStyle w:val="Sangra3detindependiente"/>
        <w:tabs>
          <w:tab w:val="clear" w:pos="2340"/>
          <w:tab w:val="num" w:pos="2700"/>
        </w:tabs>
        <w:spacing w:line="240" w:lineRule="auto"/>
        <w:ind w:left="2699" w:firstLine="0"/>
      </w:pPr>
    </w:p>
    <w:p w:rsidR="00E06A3D" w:rsidRDefault="00E06A3D" w:rsidP="00491D75">
      <w:pPr>
        <w:tabs>
          <w:tab w:val="num" w:pos="1620"/>
        </w:tabs>
        <w:spacing w:line="480" w:lineRule="auto"/>
        <w:ind w:left="1620"/>
        <w:jc w:val="both"/>
        <w:rPr>
          <w:rFonts w:ascii="Arial" w:hAnsi="Arial" w:cs="Arial"/>
          <w:b/>
        </w:rPr>
      </w:pPr>
      <w:r>
        <w:rPr>
          <w:rFonts w:ascii="Arial" w:hAnsi="Arial" w:cs="Arial"/>
        </w:rPr>
        <w:t xml:space="preserve"> En las operaciones de labrado los terrenos deben quedar limpios de </w:t>
      </w:r>
      <w:r w:rsidR="006070BB">
        <w:rPr>
          <w:rFonts w:ascii="Arial" w:hAnsi="Arial" w:cs="Arial"/>
        </w:rPr>
        <w:t>restos de plantas o rastrojos (3</w:t>
      </w:r>
      <w:r w:rsidR="00467341">
        <w:rPr>
          <w:rFonts w:ascii="Arial" w:hAnsi="Arial" w:cs="Arial"/>
        </w:rPr>
        <w:t>2</w:t>
      </w:r>
      <w:r>
        <w:rPr>
          <w:rFonts w:ascii="Arial" w:hAnsi="Arial" w:cs="Arial"/>
        </w:rPr>
        <w:t>).</w:t>
      </w:r>
    </w:p>
    <w:p w:rsidR="00E06A3D" w:rsidRDefault="00E06A3D" w:rsidP="00E06A3D">
      <w:pPr>
        <w:tabs>
          <w:tab w:val="num" w:pos="2880"/>
          <w:tab w:val="num" w:pos="3373"/>
        </w:tabs>
        <w:ind w:left="1760"/>
        <w:rPr>
          <w:rFonts w:ascii="Arial" w:hAnsi="Arial" w:cs="Arial"/>
          <w:b/>
        </w:rPr>
      </w:pPr>
    </w:p>
    <w:p w:rsidR="00A759FC" w:rsidRDefault="00E06A3D" w:rsidP="00A759FC">
      <w:pPr>
        <w:numPr>
          <w:ilvl w:val="2"/>
          <w:numId w:val="2"/>
        </w:numPr>
        <w:tabs>
          <w:tab w:val="clear" w:pos="2160"/>
          <w:tab w:val="num" w:pos="1620"/>
          <w:tab w:val="num" w:pos="2700"/>
        </w:tabs>
        <w:spacing w:line="480" w:lineRule="auto"/>
        <w:ind w:hanging="1260"/>
        <w:rPr>
          <w:rFonts w:ascii="Arial" w:hAnsi="Arial" w:cs="Arial"/>
          <w:b/>
        </w:rPr>
      </w:pPr>
      <w:r>
        <w:rPr>
          <w:rFonts w:ascii="Arial" w:hAnsi="Arial" w:cs="Arial"/>
          <w:b/>
        </w:rPr>
        <w:t>Siembra</w:t>
      </w:r>
    </w:p>
    <w:p w:rsidR="00A759FC" w:rsidRDefault="00A759FC" w:rsidP="00A759FC">
      <w:pPr>
        <w:tabs>
          <w:tab w:val="num" w:pos="2700"/>
        </w:tabs>
        <w:ind w:left="1440"/>
        <w:rPr>
          <w:rFonts w:ascii="Arial" w:hAnsi="Arial" w:cs="Arial"/>
          <w:b/>
        </w:rPr>
      </w:pPr>
    </w:p>
    <w:p w:rsidR="00E06A3D" w:rsidRDefault="00E06A3D" w:rsidP="00A759FC">
      <w:pPr>
        <w:tabs>
          <w:tab w:val="num" w:pos="1620"/>
          <w:tab w:val="num" w:pos="3373"/>
        </w:tabs>
        <w:spacing w:line="480" w:lineRule="auto"/>
        <w:ind w:left="1620"/>
        <w:jc w:val="both"/>
        <w:rPr>
          <w:rFonts w:ascii="Arial" w:hAnsi="Arial" w:cs="Arial"/>
        </w:rPr>
      </w:pPr>
      <w:r>
        <w:rPr>
          <w:rFonts w:ascii="Arial" w:hAnsi="Arial" w:cs="Arial"/>
        </w:rPr>
        <w:t>Antes de efectuar la siembra se debe  seleccionar híbridos o variedades resistentes a e</w:t>
      </w:r>
      <w:r w:rsidR="006070BB">
        <w:rPr>
          <w:rFonts w:ascii="Arial" w:hAnsi="Arial" w:cs="Arial"/>
        </w:rPr>
        <w:t>nfermedades, virosis y plagas (3</w:t>
      </w:r>
      <w:r w:rsidR="00467341">
        <w:rPr>
          <w:rFonts w:ascii="Arial" w:hAnsi="Arial" w:cs="Arial"/>
        </w:rPr>
        <w:t>2</w:t>
      </w:r>
      <w:r>
        <w:rPr>
          <w:rFonts w:ascii="Arial" w:hAnsi="Arial" w:cs="Arial"/>
        </w:rPr>
        <w:t>).</w:t>
      </w:r>
    </w:p>
    <w:p w:rsidR="00E06A3D" w:rsidRDefault="00E06A3D" w:rsidP="00491D75">
      <w:pPr>
        <w:tabs>
          <w:tab w:val="num" w:pos="1620"/>
          <w:tab w:val="num" w:pos="3373"/>
        </w:tabs>
        <w:spacing w:line="480" w:lineRule="auto"/>
        <w:ind w:left="1620"/>
        <w:jc w:val="both"/>
        <w:rPr>
          <w:rFonts w:ascii="Arial" w:hAnsi="Arial" w:cs="Arial"/>
        </w:rPr>
      </w:pPr>
      <w:r>
        <w:rPr>
          <w:rFonts w:ascii="Arial" w:hAnsi="Arial" w:cs="Arial"/>
        </w:rPr>
        <w:lastRenderedPageBreak/>
        <w:t>Entre los híbridos y las variedades m</w:t>
      </w:r>
      <w:r w:rsidR="008B7820">
        <w:rPr>
          <w:rFonts w:ascii="Arial" w:hAnsi="Arial" w:cs="Arial"/>
        </w:rPr>
        <w:t>á</w:t>
      </w:r>
      <w:r>
        <w:rPr>
          <w:rFonts w:ascii="Arial" w:hAnsi="Arial" w:cs="Arial"/>
        </w:rPr>
        <w:t>s utilizadas en el Ecuador</w:t>
      </w:r>
      <w:r w:rsidR="008B7820">
        <w:rPr>
          <w:rFonts w:ascii="Arial" w:hAnsi="Arial" w:cs="Arial"/>
        </w:rPr>
        <w:t>, según Agripac</w:t>
      </w:r>
      <w:r>
        <w:rPr>
          <w:rFonts w:ascii="Arial" w:hAnsi="Arial" w:cs="Arial"/>
        </w:rPr>
        <w:t xml:space="preserve"> tenemos</w:t>
      </w:r>
      <w:r w:rsidR="008B7820">
        <w:rPr>
          <w:rFonts w:ascii="Arial" w:hAnsi="Arial" w:cs="Arial"/>
        </w:rPr>
        <w:t xml:space="preserve"> (Ver tabla 2.2)</w:t>
      </w:r>
      <w:r>
        <w:rPr>
          <w:rFonts w:ascii="Arial" w:hAnsi="Arial" w:cs="Arial"/>
        </w:rPr>
        <w:t>.</w:t>
      </w:r>
    </w:p>
    <w:p w:rsidR="00E06A3D" w:rsidRDefault="00E06A3D" w:rsidP="00E06A3D">
      <w:pPr>
        <w:tabs>
          <w:tab w:val="num" w:pos="2700"/>
          <w:tab w:val="num" w:pos="3373"/>
        </w:tabs>
        <w:ind w:left="2699"/>
        <w:jc w:val="both"/>
        <w:rPr>
          <w:rFonts w:ascii="Arial" w:hAnsi="Arial" w:cs="Arial"/>
        </w:rPr>
      </w:pPr>
    </w:p>
    <w:p w:rsidR="00E06A3D" w:rsidRDefault="008B7820" w:rsidP="00E06A3D">
      <w:pPr>
        <w:tabs>
          <w:tab w:val="num" w:pos="2700"/>
        </w:tabs>
        <w:ind w:left="2700"/>
        <w:jc w:val="center"/>
        <w:rPr>
          <w:rFonts w:ascii="Arial" w:hAnsi="Arial" w:cs="Arial"/>
          <w:b/>
          <w:bCs/>
        </w:rPr>
      </w:pPr>
      <w:r>
        <w:rPr>
          <w:rFonts w:ascii="Arial" w:hAnsi="Arial" w:cs="Arial"/>
          <w:b/>
          <w:bCs/>
        </w:rPr>
        <w:t>TABLA 2.2</w:t>
      </w:r>
    </w:p>
    <w:p w:rsidR="00E06A3D" w:rsidRDefault="00E06A3D" w:rsidP="00E06A3D">
      <w:pPr>
        <w:tabs>
          <w:tab w:val="num" w:pos="3373"/>
          <w:tab w:val="num" w:pos="3960"/>
        </w:tabs>
        <w:ind w:left="3960" w:hanging="3960"/>
        <w:jc w:val="center"/>
        <w:rPr>
          <w:rFonts w:ascii="Arial" w:hAnsi="Arial" w:cs="Arial"/>
          <w:b/>
          <w:bCs/>
        </w:rPr>
      </w:pPr>
    </w:p>
    <w:p w:rsidR="00E06A3D" w:rsidRDefault="00E06A3D" w:rsidP="00E06A3D">
      <w:pPr>
        <w:tabs>
          <w:tab w:val="num" w:pos="2700"/>
        </w:tabs>
        <w:ind w:left="2700"/>
        <w:jc w:val="center"/>
        <w:rPr>
          <w:rFonts w:ascii="Arial" w:hAnsi="Arial" w:cs="Arial"/>
          <w:b/>
          <w:bCs/>
        </w:rPr>
      </w:pPr>
      <w:r>
        <w:rPr>
          <w:rFonts w:ascii="Arial" w:hAnsi="Arial" w:cs="Arial"/>
          <w:b/>
          <w:bCs/>
        </w:rPr>
        <w:t xml:space="preserve">HÍBRIDOS Y VARIEDADES </w:t>
      </w:r>
      <w:r w:rsidR="00491D75">
        <w:rPr>
          <w:rFonts w:ascii="Arial" w:hAnsi="Arial" w:cs="Arial"/>
          <w:b/>
          <w:bCs/>
        </w:rPr>
        <w:t>MÁS</w:t>
      </w:r>
      <w:r>
        <w:rPr>
          <w:rFonts w:ascii="Arial" w:hAnsi="Arial" w:cs="Arial"/>
          <w:b/>
          <w:bCs/>
        </w:rPr>
        <w:t xml:space="preserve"> UTILIZADAS EN EL ECUADOR</w:t>
      </w:r>
    </w:p>
    <w:p w:rsidR="00E06A3D" w:rsidRDefault="00E06A3D" w:rsidP="00E06A3D">
      <w:pPr>
        <w:tabs>
          <w:tab w:val="num" w:pos="3373"/>
          <w:tab w:val="num" w:pos="3960"/>
        </w:tabs>
        <w:ind w:left="3960" w:hanging="3960"/>
        <w:jc w:val="center"/>
        <w:rPr>
          <w:rFonts w:ascii="Arial" w:hAnsi="Arial" w:cs="Arial"/>
          <w:b/>
          <w:bCs/>
        </w:rPr>
      </w:pPr>
    </w:p>
    <w:tbl>
      <w:tblPr>
        <w:tblW w:w="0" w:type="auto"/>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BF"/>
      </w:tblPr>
      <w:tblGrid>
        <w:gridCol w:w="2006"/>
        <w:gridCol w:w="1653"/>
        <w:gridCol w:w="2059"/>
      </w:tblGrid>
      <w:tr w:rsidR="00E06A3D">
        <w:tblPrEx>
          <w:tblCellMar>
            <w:top w:w="0" w:type="dxa"/>
            <w:bottom w:w="0" w:type="dxa"/>
          </w:tblCellMar>
        </w:tblPrEx>
        <w:trPr>
          <w:jc w:val="right"/>
        </w:trPr>
        <w:tc>
          <w:tcPr>
            <w:tcW w:w="2006" w:type="dxa"/>
          </w:tcPr>
          <w:p w:rsidR="00E06A3D" w:rsidRDefault="00E06A3D" w:rsidP="00CA576D">
            <w:pPr>
              <w:pStyle w:val="Ttulo7"/>
              <w:spacing w:line="240" w:lineRule="auto"/>
            </w:pPr>
            <w:r>
              <w:t>HIBRIDO</w:t>
            </w:r>
          </w:p>
        </w:tc>
        <w:tc>
          <w:tcPr>
            <w:tcW w:w="1653" w:type="dxa"/>
          </w:tcPr>
          <w:p w:rsidR="00E06A3D" w:rsidRDefault="00E06A3D" w:rsidP="00CA576D">
            <w:pPr>
              <w:tabs>
                <w:tab w:val="num" w:pos="2700"/>
                <w:tab w:val="num" w:pos="3373"/>
              </w:tabs>
              <w:jc w:val="center"/>
              <w:rPr>
                <w:rFonts w:ascii="Arial" w:hAnsi="Arial" w:cs="Arial"/>
                <w:b/>
                <w:bCs/>
                <w:sz w:val="20"/>
              </w:rPr>
            </w:pPr>
            <w:r>
              <w:rPr>
                <w:rFonts w:ascii="Arial" w:hAnsi="Arial" w:cs="Arial"/>
                <w:b/>
                <w:bCs/>
                <w:sz w:val="20"/>
              </w:rPr>
              <w:t>CICLO (días)</w:t>
            </w:r>
          </w:p>
        </w:tc>
        <w:tc>
          <w:tcPr>
            <w:tcW w:w="2059" w:type="dxa"/>
          </w:tcPr>
          <w:p w:rsidR="00E06A3D" w:rsidRDefault="00E06A3D" w:rsidP="00CA576D">
            <w:pPr>
              <w:tabs>
                <w:tab w:val="num" w:pos="2700"/>
                <w:tab w:val="num" w:pos="3373"/>
              </w:tabs>
              <w:jc w:val="center"/>
              <w:rPr>
                <w:rFonts w:ascii="Arial" w:hAnsi="Arial" w:cs="Arial"/>
                <w:b/>
                <w:bCs/>
                <w:sz w:val="20"/>
              </w:rPr>
            </w:pPr>
            <w:r>
              <w:rPr>
                <w:rFonts w:ascii="Arial" w:hAnsi="Arial" w:cs="Arial"/>
                <w:b/>
                <w:bCs/>
                <w:sz w:val="20"/>
              </w:rPr>
              <w:t>RENDIMIENTO</w:t>
            </w:r>
          </w:p>
          <w:p w:rsidR="00E06A3D" w:rsidRDefault="00E06A3D" w:rsidP="00CA576D">
            <w:pPr>
              <w:tabs>
                <w:tab w:val="num" w:pos="2700"/>
                <w:tab w:val="num" w:pos="3373"/>
              </w:tabs>
              <w:jc w:val="center"/>
              <w:rPr>
                <w:rFonts w:ascii="Arial" w:hAnsi="Arial" w:cs="Arial"/>
                <w:b/>
                <w:bCs/>
                <w:sz w:val="20"/>
              </w:rPr>
            </w:pPr>
            <w:r>
              <w:rPr>
                <w:rFonts w:ascii="Arial" w:hAnsi="Arial" w:cs="Arial"/>
                <w:b/>
                <w:bCs/>
                <w:sz w:val="20"/>
              </w:rPr>
              <w:t>(qq/Ha.)</w:t>
            </w:r>
          </w:p>
        </w:tc>
      </w:tr>
      <w:tr w:rsidR="00E06A3D">
        <w:tblPrEx>
          <w:tblCellMar>
            <w:top w:w="0" w:type="dxa"/>
            <w:bottom w:w="0" w:type="dxa"/>
          </w:tblCellMar>
        </w:tblPrEx>
        <w:trPr>
          <w:jc w:val="right"/>
        </w:trPr>
        <w:tc>
          <w:tcPr>
            <w:tcW w:w="2006" w:type="dxa"/>
          </w:tcPr>
          <w:p w:rsidR="00E06A3D" w:rsidRDefault="00E06A3D" w:rsidP="00CA576D">
            <w:pPr>
              <w:tabs>
                <w:tab w:val="num" w:pos="2700"/>
                <w:tab w:val="num" w:pos="3373"/>
              </w:tabs>
              <w:spacing w:line="480" w:lineRule="auto"/>
              <w:jc w:val="center"/>
              <w:rPr>
                <w:rFonts w:ascii="Arial" w:hAnsi="Arial" w:cs="Arial"/>
                <w:sz w:val="20"/>
              </w:rPr>
            </w:pPr>
            <w:r>
              <w:rPr>
                <w:rFonts w:ascii="Arial" w:hAnsi="Arial" w:cs="Arial"/>
                <w:sz w:val="20"/>
              </w:rPr>
              <w:t>BRASILIA 8501</w:t>
            </w:r>
          </w:p>
        </w:tc>
        <w:tc>
          <w:tcPr>
            <w:tcW w:w="1653" w:type="dxa"/>
          </w:tcPr>
          <w:p w:rsidR="00E06A3D" w:rsidRDefault="00E06A3D" w:rsidP="00CA576D">
            <w:pPr>
              <w:tabs>
                <w:tab w:val="num" w:pos="2700"/>
                <w:tab w:val="num" w:pos="3373"/>
              </w:tabs>
              <w:spacing w:line="480" w:lineRule="auto"/>
              <w:jc w:val="center"/>
              <w:rPr>
                <w:rFonts w:ascii="Arial" w:hAnsi="Arial" w:cs="Arial"/>
                <w:sz w:val="20"/>
              </w:rPr>
            </w:pPr>
            <w:r>
              <w:rPr>
                <w:rFonts w:ascii="Arial" w:hAnsi="Arial" w:cs="Arial"/>
                <w:sz w:val="20"/>
              </w:rPr>
              <w:t>115</w:t>
            </w:r>
          </w:p>
        </w:tc>
        <w:tc>
          <w:tcPr>
            <w:tcW w:w="2059" w:type="dxa"/>
          </w:tcPr>
          <w:p w:rsidR="00E06A3D" w:rsidRDefault="00E06A3D" w:rsidP="00CA576D">
            <w:pPr>
              <w:tabs>
                <w:tab w:val="num" w:pos="2700"/>
                <w:tab w:val="num" w:pos="3373"/>
              </w:tabs>
              <w:spacing w:line="480" w:lineRule="auto"/>
              <w:jc w:val="center"/>
              <w:rPr>
                <w:rFonts w:ascii="Arial" w:hAnsi="Arial" w:cs="Arial"/>
                <w:sz w:val="20"/>
              </w:rPr>
            </w:pPr>
            <w:r>
              <w:rPr>
                <w:rFonts w:ascii="Arial" w:hAnsi="Arial" w:cs="Arial"/>
                <w:sz w:val="20"/>
              </w:rPr>
              <w:t>140</w:t>
            </w:r>
          </w:p>
        </w:tc>
      </w:tr>
      <w:tr w:rsidR="00E06A3D">
        <w:tblPrEx>
          <w:tblCellMar>
            <w:top w:w="0" w:type="dxa"/>
            <w:bottom w:w="0" w:type="dxa"/>
          </w:tblCellMar>
        </w:tblPrEx>
        <w:trPr>
          <w:jc w:val="right"/>
        </w:trPr>
        <w:tc>
          <w:tcPr>
            <w:tcW w:w="2006" w:type="dxa"/>
          </w:tcPr>
          <w:p w:rsidR="00E06A3D" w:rsidRDefault="00E06A3D" w:rsidP="00CA576D">
            <w:pPr>
              <w:tabs>
                <w:tab w:val="num" w:pos="2700"/>
                <w:tab w:val="num" w:pos="3373"/>
              </w:tabs>
              <w:spacing w:line="480" w:lineRule="auto"/>
              <w:jc w:val="center"/>
              <w:rPr>
                <w:rFonts w:ascii="Arial" w:hAnsi="Arial" w:cs="Arial"/>
                <w:sz w:val="20"/>
              </w:rPr>
            </w:pPr>
            <w:r>
              <w:rPr>
                <w:rFonts w:ascii="Arial" w:hAnsi="Arial" w:cs="Arial"/>
                <w:sz w:val="20"/>
              </w:rPr>
              <w:t>VENCEDOR 8330</w:t>
            </w:r>
          </w:p>
        </w:tc>
        <w:tc>
          <w:tcPr>
            <w:tcW w:w="1653" w:type="dxa"/>
          </w:tcPr>
          <w:p w:rsidR="00E06A3D" w:rsidRDefault="00E06A3D" w:rsidP="00CA576D">
            <w:pPr>
              <w:tabs>
                <w:tab w:val="num" w:pos="2700"/>
                <w:tab w:val="num" w:pos="3373"/>
              </w:tabs>
              <w:spacing w:line="480" w:lineRule="auto"/>
              <w:jc w:val="center"/>
              <w:rPr>
                <w:rFonts w:ascii="Arial" w:hAnsi="Arial" w:cs="Arial"/>
                <w:sz w:val="20"/>
              </w:rPr>
            </w:pPr>
            <w:r>
              <w:rPr>
                <w:rFonts w:ascii="Arial" w:hAnsi="Arial" w:cs="Arial"/>
                <w:sz w:val="20"/>
              </w:rPr>
              <w:t>120</w:t>
            </w:r>
          </w:p>
        </w:tc>
        <w:tc>
          <w:tcPr>
            <w:tcW w:w="2059" w:type="dxa"/>
          </w:tcPr>
          <w:p w:rsidR="00E06A3D" w:rsidRDefault="00E06A3D" w:rsidP="00CA576D">
            <w:pPr>
              <w:tabs>
                <w:tab w:val="num" w:pos="2700"/>
                <w:tab w:val="num" w:pos="3373"/>
              </w:tabs>
              <w:spacing w:line="480" w:lineRule="auto"/>
              <w:jc w:val="center"/>
              <w:rPr>
                <w:rFonts w:ascii="Arial" w:hAnsi="Arial" w:cs="Arial"/>
                <w:sz w:val="20"/>
              </w:rPr>
            </w:pPr>
            <w:r>
              <w:rPr>
                <w:rFonts w:ascii="Arial" w:hAnsi="Arial" w:cs="Arial"/>
                <w:sz w:val="20"/>
              </w:rPr>
              <w:t>176</w:t>
            </w:r>
          </w:p>
        </w:tc>
      </w:tr>
      <w:tr w:rsidR="00E06A3D">
        <w:tblPrEx>
          <w:tblCellMar>
            <w:top w:w="0" w:type="dxa"/>
            <w:bottom w:w="0" w:type="dxa"/>
          </w:tblCellMar>
        </w:tblPrEx>
        <w:trPr>
          <w:jc w:val="right"/>
        </w:trPr>
        <w:tc>
          <w:tcPr>
            <w:tcW w:w="2006" w:type="dxa"/>
          </w:tcPr>
          <w:p w:rsidR="00E06A3D" w:rsidRDefault="00E06A3D" w:rsidP="00CA576D">
            <w:pPr>
              <w:tabs>
                <w:tab w:val="num" w:pos="2700"/>
                <w:tab w:val="num" w:pos="3373"/>
              </w:tabs>
              <w:spacing w:line="480" w:lineRule="auto"/>
              <w:jc w:val="center"/>
              <w:rPr>
                <w:rFonts w:ascii="Arial" w:hAnsi="Arial" w:cs="Arial"/>
                <w:sz w:val="20"/>
              </w:rPr>
            </w:pPr>
            <w:r>
              <w:rPr>
                <w:rFonts w:ascii="Arial" w:hAnsi="Arial" w:cs="Arial"/>
                <w:sz w:val="20"/>
              </w:rPr>
              <w:t>PACIFIC 9205</w:t>
            </w:r>
          </w:p>
        </w:tc>
        <w:tc>
          <w:tcPr>
            <w:tcW w:w="1653" w:type="dxa"/>
          </w:tcPr>
          <w:p w:rsidR="00E06A3D" w:rsidRDefault="00E06A3D" w:rsidP="00CA576D">
            <w:pPr>
              <w:tabs>
                <w:tab w:val="num" w:pos="2700"/>
                <w:tab w:val="num" w:pos="3373"/>
              </w:tabs>
              <w:spacing w:line="480" w:lineRule="auto"/>
              <w:jc w:val="center"/>
              <w:rPr>
                <w:rFonts w:ascii="Arial" w:hAnsi="Arial" w:cs="Arial"/>
                <w:sz w:val="20"/>
              </w:rPr>
            </w:pPr>
            <w:r>
              <w:rPr>
                <w:rFonts w:ascii="Arial" w:hAnsi="Arial" w:cs="Arial"/>
                <w:sz w:val="20"/>
              </w:rPr>
              <w:t>110</w:t>
            </w:r>
          </w:p>
        </w:tc>
        <w:tc>
          <w:tcPr>
            <w:tcW w:w="2059" w:type="dxa"/>
          </w:tcPr>
          <w:p w:rsidR="00E06A3D" w:rsidRDefault="00E06A3D" w:rsidP="00CA576D">
            <w:pPr>
              <w:tabs>
                <w:tab w:val="num" w:pos="2700"/>
                <w:tab w:val="num" w:pos="3373"/>
              </w:tabs>
              <w:spacing w:line="480" w:lineRule="auto"/>
              <w:jc w:val="center"/>
              <w:rPr>
                <w:rFonts w:ascii="Arial" w:hAnsi="Arial" w:cs="Arial"/>
                <w:sz w:val="20"/>
              </w:rPr>
            </w:pPr>
            <w:r>
              <w:rPr>
                <w:rFonts w:ascii="Arial" w:hAnsi="Arial" w:cs="Arial"/>
                <w:sz w:val="20"/>
              </w:rPr>
              <w:t>100</w:t>
            </w:r>
          </w:p>
        </w:tc>
      </w:tr>
      <w:tr w:rsidR="00E06A3D">
        <w:tblPrEx>
          <w:tblCellMar>
            <w:top w:w="0" w:type="dxa"/>
            <w:bottom w:w="0" w:type="dxa"/>
          </w:tblCellMar>
        </w:tblPrEx>
        <w:trPr>
          <w:jc w:val="right"/>
        </w:trPr>
        <w:tc>
          <w:tcPr>
            <w:tcW w:w="2006" w:type="dxa"/>
          </w:tcPr>
          <w:p w:rsidR="00E06A3D" w:rsidRDefault="00E06A3D" w:rsidP="00CA576D">
            <w:pPr>
              <w:tabs>
                <w:tab w:val="num" w:pos="2700"/>
                <w:tab w:val="num" w:pos="3373"/>
              </w:tabs>
              <w:spacing w:line="480" w:lineRule="auto"/>
              <w:jc w:val="center"/>
              <w:rPr>
                <w:rFonts w:ascii="Arial" w:hAnsi="Arial" w:cs="Arial"/>
                <w:sz w:val="20"/>
                <w:lang w:val="en-US"/>
              </w:rPr>
            </w:pPr>
            <w:r>
              <w:rPr>
                <w:rFonts w:ascii="Arial" w:hAnsi="Arial" w:cs="Arial"/>
                <w:sz w:val="20"/>
                <w:lang w:val="en-US"/>
              </w:rPr>
              <w:t>INIAP H 552</w:t>
            </w:r>
          </w:p>
        </w:tc>
        <w:tc>
          <w:tcPr>
            <w:tcW w:w="1653" w:type="dxa"/>
          </w:tcPr>
          <w:p w:rsidR="00E06A3D" w:rsidRDefault="00E06A3D" w:rsidP="00CA576D">
            <w:pPr>
              <w:tabs>
                <w:tab w:val="num" w:pos="2700"/>
                <w:tab w:val="num" w:pos="3373"/>
              </w:tabs>
              <w:spacing w:line="480" w:lineRule="auto"/>
              <w:jc w:val="center"/>
              <w:rPr>
                <w:rFonts w:ascii="Arial" w:hAnsi="Arial" w:cs="Arial"/>
                <w:sz w:val="20"/>
                <w:lang w:val="en-US"/>
              </w:rPr>
            </w:pPr>
            <w:r>
              <w:rPr>
                <w:rFonts w:ascii="Arial" w:hAnsi="Arial" w:cs="Arial"/>
                <w:sz w:val="20"/>
                <w:lang w:val="en-US"/>
              </w:rPr>
              <w:t>120</w:t>
            </w:r>
          </w:p>
        </w:tc>
        <w:tc>
          <w:tcPr>
            <w:tcW w:w="2059" w:type="dxa"/>
          </w:tcPr>
          <w:p w:rsidR="00E06A3D" w:rsidRDefault="00E06A3D" w:rsidP="00CA576D">
            <w:pPr>
              <w:tabs>
                <w:tab w:val="num" w:pos="2700"/>
                <w:tab w:val="num" w:pos="3373"/>
              </w:tabs>
              <w:spacing w:line="480" w:lineRule="auto"/>
              <w:jc w:val="center"/>
              <w:rPr>
                <w:rFonts w:ascii="Arial" w:hAnsi="Arial" w:cs="Arial"/>
                <w:sz w:val="20"/>
                <w:lang w:val="en-US"/>
              </w:rPr>
            </w:pPr>
            <w:r>
              <w:rPr>
                <w:rFonts w:ascii="Arial" w:hAnsi="Arial" w:cs="Arial"/>
                <w:sz w:val="20"/>
                <w:lang w:val="en-US"/>
              </w:rPr>
              <w:t>157</w:t>
            </w:r>
          </w:p>
        </w:tc>
      </w:tr>
      <w:tr w:rsidR="00E06A3D">
        <w:tblPrEx>
          <w:tblCellMar>
            <w:top w:w="0" w:type="dxa"/>
            <w:bottom w:w="0" w:type="dxa"/>
          </w:tblCellMar>
        </w:tblPrEx>
        <w:trPr>
          <w:jc w:val="right"/>
        </w:trPr>
        <w:tc>
          <w:tcPr>
            <w:tcW w:w="2006" w:type="dxa"/>
          </w:tcPr>
          <w:p w:rsidR="00E06A3D" w:rsidRDefault="00E06A3D" w:rsidP="00CA576D">
            <w:pPr>
              <w:tabs>
                <w:tab w:val="num" w:pos="2700"/>
                <w:tab w:val="num" w:pos="3373"/>
              </w:tabs>
              <w:spacing w:line="480" w:lineRule="auto"/>
              <w:jc w:val="center"/>
              <w:rPr>
                <w:rFonts w:ascii="Arial" w:hAnsi="Arial" w:cs="Arial"/>
                <w:b/>
                <w:bCs/>
                <w:sz w:val="20"/>
                <w:lang w:val="en-US"/>
              </w:rPr>
            </w:pPr>
            <w:r>
              <w:rPr>
                <w:rFonts w:ascii="Arial" w:hAnsi="Arial" w:cs="Arial"/>
                <w:b/>
                <w:bCs/>
                <w:sz w:val="20"/>
                <w:lang w:val="en-US"/>
              </w:rPr>
              <w:t>VARIEDADES</w:t>
            </w:r>
          </w:p>
        </w:tc>
        <w:tc>
          <w:tcPr>
            <w:tcW w:w="1653" w:type="dxa"/>
          </w:tcPr>
          <w:p w:rsidR="00E06A3D" w:rsidRDefault="00E06A3D" w:rsidP="00CA576D">
            <w:pPr>
              <w:tabs>
                <w:tab w:val="num" w:pos="2700"/>
                <w:tab w:val="num" w:pos="3373"/>
              </w:tabs>
              <w:spacing w:line="480" w:lineRule="auto"/>
              <w:jc w:val="center"/>
              <w:rPr>
                <w:rFonts w:ascii="Arial" w:hAnsi="Arial" w:cs="Arial"/>
                <w:b/>
                <w:bCs/>
                <w:sz w:val="20"/>
                <w:lang w:val="en-US"/>
              </w:rPr>
            </w:pPr>
          </w:p>
        </w:tc>
        <w:tc>
          <w:tcPr>
            <w:tcW w:w="2059" w:type="dxa"/>
          </w:tcPr>
          <w:p w:rsidR="00E06A3D" w:rsidRDefault="00E06A3D" w:rsidP="00CA576D">
            <w:pPr>
              <w:tabs>
                <w:tab w:val="num" w:pos="2700"/>
                <w:tab w:val="num" w:pos="3373"/>
              </w:tabs>
              <w:spacing w:line="480" w:lineRule="auto"/>
              <w:jc w:val="center"/>
              <w:rPr>
                <w:rFonts w:ascii="Arial" w:hAnsi="Arial" w:cs="Arial"/>
                <w:b/>
                <w:bCs/>
                <w:sz w:val="20"/>
                <w:lang w:val="en-US"/>
              </w:rPr>
            </w:pPr>
          </w:p>
        </w:tc>
      </w:tr>
      <w:tr w:rsidR="00E06A3D">
        <w:tblPrEx>
          <w:tblCellMar>
            <w:top w:w="0" w:type="dxa"/>
            <w:bottom w:w="0" w:type="dxa"/>
          </w:tblCellMar>
        </w:tblPrEx>
        <w:trPr>
          <w:jc w:val="right"/>
        </w:trPr>
        <w:tc>
          <w:tcPr>
            <w:tcW w:w="2006" w:type="dxa"/>
          </w:tcPr>
          <w:p w:rsidR="00E06A3D" w:rsidRDefault="00E06A3D" w:rsidP="00CA576D">
            <w:pPr>
              <w:tabs>
                <w:tab w:val="num" w:pos="2700"/>
                <w:tab w:val="num" w:pos="3373"/>
              </w:tabs>
              <w:spacing w:line="480" w:lineRule="auto"/>
              <w:jc w:val="center"/>
              <w:rPr>
                <w:rFonts w:ascii="Arial" w:hAnsi="Arial" w:cs="Arial"/>
                <w:sz w:val="20"/>
                <w:lang w:val="en-US"/>
              </w:rPr>
            </w:pPr>
            <w:r>
              <w:rPr>
                <w:rFonts w:ascii="Arial" w:hAnsi="Arial" w:cs="Arial"/>
                <w:sz w:val="20"/>
                <w:lang w:val="en-US"/>
              </w:rPr>
              <w:t>INIAP 542</w:t>
            </w:r>
          </w:p>
        </w:tc>
        <w:tc>
          <w:tcPr>
            <w:tcW w:w="1653" w:type="dxa"/>
          </w:tcPr>
          <w:p w:rsidR="00E06A3D" w:rsidRDefault="00E06A3D" w:rsidP="00CA576D">
            <w:pPr>
              <w:tabs>
                <w:tab w:val="num" w:pos="2700"/>
                <w:tab w:val="num" w:pos="3373"/>
              </w:tabs>
              <w:spacing w:line="480" w:lineRule="auto"/>
              <w:jc w:val="center"/>
              <w:rPr>
                <w:rFonts w:ascii="Arial" w:hAnsi="Arial" w:cs="Arial"/>
                <w:sz w:val="20"/>
              </w:rPr>
            </w:pPr>
            <w:r>
              <w:rPr>
                <w:rFonts w:ascii="Arial" w:hAnsi="Arial" w:cs="Arial"/>
                <w:sz w:val="20"/>
              </w:rPr>
              <w:t>120</w:t>
            </w:r>
          </w:p>
        </w:tc>
        <w:tc>
          <w:tcPr>
            <w:tcW w:w="2059" w:type="dxa"/>
          </w:tcPr>
          <w:p w:rsidR="00E06A3D" w:rsidRDefault="00E06A3D" w:rsidP="00CA576D">
            <w:pPr>
              <w:tabs>
                <w:tab w:val="num" w:pos="2700"/>
                <w:tab w:val="num" w:pos="3373"/>
              </w:tabs>
              <w:spacing w:line="480" w:lineRule="auto"/>
              <w:jc w:val="center"/>
              <w:rPr>
                <w:rFonts w:ascii="Arial" w:hAnsi="Arial" w:cs="Arial"/>
                <w:sz w:val="20"/>
              </w:rPr>
            </w:pPr>
            <w:r>
              <w:rPr>
                <w:rFonts w:ascii="Arial" w:hAnsi="Arial" w:cs="Arial"/>
                <w:sz w:val="20"/>
              </w:rPr>
              <w:t>100</w:t>
            </w:r>
          </w:p>
        </w:tc>
      </w:tr>
      <w:tr w:rsidR="00E06A3D">
        <w:tblPrEx>
          <w:tblCellMar>
            <w:top w:w="0" w:type="dxa"/>
            <w:bottom w:w="0" w:type="dxa"/>
          </w:tblCellMar>
        </w:tblPrEx>
        <w:trPr>
          <w:jc w:val="right"/>
        </w:trPr>
        <w:tc>
          <w:tcPr>
            <w:tcW w:w="2006" w:type="dxa"/>
          </w:tcPr>
          <w:p w:rsidR="00E06A3D" w:rsidRDefault="00E06A3D" w:rsidP="00CA576D">
            <w:pPr>
              <w:tabs>
                <w:tab w:val="num" w:pos="2700"/>
                <w:tab w:val="num" w:pos="3373"/>
              </w:tabs>
              <w:spacing w:line="480" w:lineRule="auto"/>
              <w:jc w:val="center"/>
              <w:rPr>
                <w:rFonts w:ascii="Arial" w:hAnsi="Arial" w:cs="Arial"/>
                <w:sz w:val="20"/>
              </w:rPr>
            </w:pPr>
            <w:r>
              <w:rPr>
                <w:rFonts w:ascii="Arial" w:hAnsi="Arial" w:cs="Arial"/>
                <w:sz w:val="20"/>
              </w:rPr>
              <w:t>INIAP 528</w:t>
            </w:r>
          </w:p>
        </w:tc>
        <w:tc>
          <w:tcPr>
            <w:tcW w:w="1653" w:type="dxa"/>
          </w:tcPr>
          <w:p w:rsidR="00E06A3D" w:rsidRDefault="00E06A3D" w:rsidP="00CA576D">
            <w:pPr>
              <w:tabs>
                <w:tab w:val="num" w:pos="2700"/>
                <w:tab w:val="num" w:pos="3373"/>
              </w:tabs>
              <w:spacing w:line="480" w:lineRule="auto"/>
              <w:jc w:val="center"/>
              <w:rPr>
                <w:rFonts w:ascii="Arial" w:hAnsi="Arial" w:cs="Arial"/>
                <w:sz w:val="20"/>
              </w:rPr>
            </w:pPr>
            <w:r>
              <w:rPr>
                <w:rFonts w:ascii="Arial" w:hAnsi="Arial" w:cs="Arial"/>
                <w:sz w:val="20"/>
              </w:rPr>
              <w:t>74 (choclo)</w:t>
            </w:r>
          </w:p>
        </w:tc>
        <w:tc>
          <w:tcPr>
            <w:tcW w:w="2059" w:type="dxa"/>
          </w:tcPr>
          <w:p w:rsidR="00E06A3D" w:rsidRDefault="00E06A3D" w:rsidP="00CA576D">
            <w:pPr>
              <w:tabs>
                <w:tab w:val="num" w:pos="2700"/>
                <w:tab w:val="num" w:pos="3373"/>
              </w:tabs>
              <w:spacing w:line="480" w:lineRule="auto"/>
              <w:jc w:val="center"/>
              <w:rPr>
                <w:rFonts w:ascii="Arial" w:hAnsi="Arial" w:cs="Arial"/>
                <w:sz w:val="20"/>
              </w:rPr>
            </w:pPr>
            <w:r>
              <w:rPr>
                <w:rFonts w:ascii="Arial" w:hAnsi="Arial" w:cs="Arial"/>
                <w:sz w:val="20"/>
              </w:rPr>
              <w:t>85</w:t>
            </w:r>
          </w:p>
        </w:tc>
      </w:tr>
    </w:tbl>
    <w:p w:rsidR="00E06A3D" w:rsidRDefault="00E06A3D" w:rsidP="00E06A3D">
      <w:pPr>
        <w:tabs>
          <w:tab w:val="num" w:pos="2700"/>
          <w:tab w:val="num" w:pos="3373"/>
        </w:tabs>
        <w:spacing w:line="360" w:lineRule="auto"/>
        <w:ind w:left="2700" w:hanging="1440"/>
        <w:jc w:val="both"/>
        <w:rPr>
          <w:rFonts w:ascii="Arial" w:hAnsi="Arial" w:cs="Arial"/>
        </w:rPr>
      </w:pPr>
      <w:r>
        <w:rPr>
          <w:rFonts w:ascii="Arial" w:hAnsi="Arial" w:cs="Arial"/>
        </w:rPr>
        <w:tab/>
        <w:t>Fuente: Agripac, 2004</w:t>
      </w:r>
    </w:p>
    <w:p w:rsidR="00E06A3D" w:rsidRDefault="00E06A3D" w:rsidP="00E06A3D">
      <w:pPr>
        <w:tabs>
          <w:tab w:val="num" w:pos="2700"/>
          <w:tab w:val="num" w:pos="3373"/>
        </w:tabs>
        <w:spacing w:line="360" w:lineRule="auto"/>
        <w:ind w:left="2700"/>
        <w:jc w:val="both"/>
        <w:rPr>
          <w:rFonts w:ascii="Arial" w:hAnsi="Arial" w:cs="Arial"/>
        </w:rPr>
      </w:pPr>
    </w:p>
    <w:p w:rsidR="00E06A3D" w:rsidRDefault="00BD4756" w:rsidP="00491D75">
      <w:pPr>
        <w:tabs>
          <w:tab w:val="num" w:pos="1620"/>
          <w:tab w:val="num" w:pos="3373"/>
        </w:tabs>
        <w:spacing w:line="480" w:lineRule="auto"/>
        <w:ind w:left="1620"/>
        <w:jc w:val="both"/>
        <w:rPr>
          <w:rFonts w:ascii="Arial" w:hAnsi="Arial" w:cs="Arial"/>
          <w:bCs/>
        </w:rPr>
      </w:pPr>
      <w:r>
        <w:rPr>
          <w:rFonts w:ascii="Arial" w:hAnsi="Arial" w:cs="Arial"/>
        </w:rPr>
        <w:t>La siembra s</w:t>
      </w:r>
      <w:r w:rsidR="00E06A3D">
        <w:rPr>
          <w:rFonts w:ascii="Arial" w:hAnsi="Arial" w:cs="Arial"/>
        </w:rPr>
        <w:t>e efectúa</w:t>
      </w:r>
      <w:r>
        <w:rPr>
          <w:rFonts w:ascii="Arial" w:hAnsi="Arial" w:cs="Arial"/>
        </w:rPr>
        <w:t xml:space="preserve"> </w:t>
      </w:r>
      <w:r w:rsidR="00E06A3D">
        <w:rPr>
          <w:rFonts w:ascii="Arial" w:hAnsi="Arial" w:cs="Arial"/>
        </w:rPr>
        <w:t>cuando la temperatura del suelo alcance un valor de 12ºC. Se siembra a una profundidad de 5</w:t>
      </w:r>
      <w:r>
        <w:rPr>
          <w:rFonts w:ascii="Arial" w:hAnsi="Arial" w:cs="Arial"/>
        </w:rPr>
        <w:t xml:space="preserve"> </w:t>
      </w:r>
      <w:r w:rsidR="00E06A3D">
        <w:rPr>
          <w:rFonts w:ascii="Arial" w:hAnsi="Arial" w:cs="Arial"/>
        </w:rPr>
        <w:t>cm. La siembra se puede realizar a golpes, en llano o a surcos. La separación de las líneas de 0.8 a 1 m y la separación entre plantas de 20</w:t>
      </w:r>
      <w:r w:rsidR="006C22C0">
        <w:rPr>
          <w:rFonts w:ascii="Arial" w:hAnsi="Arial" w:cs="Arial"/>
        </w:rPr>
        <w:t xml:space="preserve"> a 25 cm (3</w:t>
      </w:r>
      <w:r w:rsidR="00467341">
        <w:rPr>
          <w:rFonts w:ascii="Arial" w:hAnsi="Arial" w:cs="Arial"/>
        </w:rPr>
        <w:t>2</w:t>
      </w:r>
      <w:r w:rsidR="00E06A3D">
        <w:rPr>
          <w:rFonts w:ascii="Arial" w:hAnsi="Arial" w:cs="Arial"/>
        </w:rPr>
        <w:t>).</w:t>
      </w:r>
    </w:p>
    <w:p w:rsidR="00E06A3D" w:rsidRDefault="00E06A3D" w:rsidP="00E06A3D">
      <w:pPr>
        <w:tabs>
          <w:tab w:val="num" w:pos="2340"/>
          <w:tab w:val="num" w:pos="3373"/>
        </w:tabs>
        <w:ind w:left="2342"/>
        <w:jc w:val="both"/>
        <w:rPr>
          <w:rFonts w:ascii="Arial" w:hAnsi="Arial" w:cs="Arial"/>
          <w:b/>
        </w:rPr>
      </w:pPr>
    </w:p>
    <w:p w:rsidR="00E06A3D" w:rsidRDefault="00E06A3D" w:rsidP="00742FD7">
      <w:pPr>
        <w:numPr>
          <w:ilvl w:val="2"/>
          <w:numId w:val="4"/>
        </w:numPr>
        <w:tabs>
          <w:tab w:val="num" w:pos="1620"/>
          <w:tab w:val="num" w:pos="2700"/>
        </w:tabs>
        <w:spacing w:line="480" w:lineRule="auto"/>
        <w:ind w:hanging="3060"/>
        <w:rPr>
          <w:rFonts w:ascii="Arial" w:hAnsi="Arial" w:cs="Arial"/>
          <w:b/>
        </w:rPr>
      </w:pPr>
      <w:hyperlink r:id="rId16" w:history="1">
        <w:r w:rsidRPr="00491D75">
          <w:rPr>
            <w:rStyle w:val="Hipervnculo"/>
            <w:rFonts w:ascii="Arial" w:hAnsi="Arial" w:cs="Arial"/>
            <w:b/>
            <w:color w:val="auto"/>
            <w:u w:val="none"/>
          </w:rPr>
          <w:t>Fertilizantes</w:t>
        </w:r>
      </w:hyperlink>
      <w:r w:rsidRPr="00491D75">
        <w:rPr>
          <w:rFonts w:ascii="Arial" w:hAnsi="Arial" w:cs="Arial"/>
          <w:b/>
        </w:rPr>
        <w:t xml:space="preserve"> y abo</w:t>
      </w:r>
      <w:r>
        <w:rPr>
          <w:rFonts w:ascii="Arial" w:hAnsi="Arial" w:cs="Arial"/>
          <w:b/>
        </w:rPr>
        <w:t>nos orgánicos</w:t>
      </w:r>
    </w:p>
    <w:p w:rsidR="00E06A3D" w:rsidRDefault="00E06A3D" w:rsidP="00491D75">
      <w:pPr>
        <w:tabs>
          <w:tab w:val="num" w:pos="1620"/>
          <w:tab w:val="num" w:pos="3373"/>
        </w:tabs>
        <w:spacing w:line="480" w:lineRule="auto"/>
        <w:ind w:left="1620"/>
        <w:jc w:val="both"/>
        <w:rPr>
          <w:rFonts w:ascii="Arial" w:hAnsi="Arial" w:cs="Arial"/>
          <w:bCs/>
        </w:rPr>
      </w:pPr>
      <w:r>
        <w:rPr>
          <w:rFonts w:ascii="Arial" w:hAnsi="Arial" w:cs="Arial"/>
        </w:rPr>
        <w:t xml:space="preserve">El maíz necesita para su desarrollo unas ciertas cantidades de elementos minerales. La deficiencia nutricional se </w:t>
      </w:r>
      <w:r>
        <w:rPr>
          <w:rFonts w:ascii="Arial" w:hAnsi="Arial" w:cs="Arial"/>
        </w:rPr>
        <w:lastRenderedPageBreak/>
        <w:t>manifiesta en la planta cuando algún nutriente mineral está en defecto o exceso.  Antes de cualquier fertilización, se debe de hacer un análisis químico del suelo, previo a la siembra, ya que es una herramienta al conocer el nivel de nutrientes que el suelo tiene, para hacer los correctivos necesarios y obtener una fertilización eficaz y económica (2</w:t>
      </w:r>
      <w:r w:rsidR="00467341">
        <w:rPr>
          <w:rFonts w:ascii="Arial" w:hAnsi="Arial" w:cs="Arial"/>
        </w:rPr>
        <w:t>9</w:t>
      </w:r>
      <w:r>
        <w:rPr>
          <w:rFonts w:ascii="Arial" w:hAnsi="Arial" w:cs="Arial"/>
        </w:rPr>
        <w:t>).</w:t>
      </w:r>
    </w:p>
    <w:p w:rsidR="00491D75" w:rsidRDefault="00491D75" w:rsidP="00CA576D">
      <w:pPr>
        <w:tabs>
          <w:tab w:val="num" w:pos="3420"/>
          <w:tab w:val="num" w:pos="3780"/>
        </w:tabs>
        <w:rPr>
          <w:rFonts w:ascii="Arial" w:hAnsi="Arial" w:cs="Arial"/>
          <w:b/>
        </w:rPr>
      </w:pPr>
    </w:p>
    <w:p w:rsidR="00E06A3D" w:rsidRDefault="00E06A3D" w:rsidP="00A759FC">
      <w:pPr>
        <w:numPr>
          <w:ilvl w:val="3"/>
          <w:numId w:val="4"/>
        </w:numPr>
        <w:tabs>
          <w:tab w:val="num" w:pos="2520"/>
          <w:tab w:val="num" w:pos="3780"/>
        </w:tabs>
        <w:spacing w:line="480" w:lineRule="auto"/>
        <w:ind w:hanging="4320"/>
        <w:rPr>
          <w:rFonts w:ascii="Arial" w:hAnsi="Arial" w:cs="Arial"/>
          <w:b/>
        </w:rPr>
      </w:pPr>
      <w:r>
        <w:rPr>
          <w:rFonts w:ascii="Arial" w:hAnsi="Arial" w:cs="Arial"/>
          <w:b/>
        </w:rPr>
        <w:t>Fertilizantes químicos</w:t>
      </w:r>
    </w:p>
    <w:p w:rsidR="00CA576D" w:rsidRDefault="00CA576D" w:rsidP="00CA576D">
      <w:pPr>
        <w:tabs>
          <w:tab w:val="num" w:pos="3780"/>
        </w:tabs>
        <w:ind w:left="1622"/>
        <w:rPr>
          <w:rFonts w:ascii="Arial" w:hAnsi="Arial" w:cs="Arial"/>
          <w:b/>
        </w:rPr>
      </w:pPr>
    </w:p>
    <w:p w:rsidR="00E06A3D" w:rsidRDefault="00E06A3D" w:rsidP="00CA576D">
      <w:pPr>
        <w:spacing w:line="480" w:lineRule="auto"/>
        <w:ind w:left="2520"/>
        <w:jc w:val="both"/>
        <w:rPr>
          <w:rFonts w:ascii="Arial" w:hAnsi="Arial" w:cs="Arial"/>
        </w:rPr>
      </w:pPr>
      <w:r>
        <w:rPr>
          <w:rFonts w:ascii="Arial" w:hAnsi="Arial" w:cs="Arial"/>
          <w:b/>
          <w:bCs/>
        </w:rPr>
        <w:t>Nitrógeno (N)</w:t>
      </w:r>
      <w:r>
        <w:rPr>
          <w:rFonts w:ascii="Arial" w:hAnsi="Arial" w:cs="Arial"/>
        </w:rPr>
        <w:t>: La cantidad de nitrógeno a aplicar depende de las necesidades de producción que se deseen alcanzar así como el tipo de textura del suelo. La cantidad aplicada va d</w:t>
      </w:r>
      <w:r w:rsidR="006C22C0">
        <w:rPr>
          <w:rFonts w:ascii="Arial" w:hAnsi="Arial" w:cs="Arial"/>
        </w:rPr>
        <w:t>esde 80 a 150 Kg de N por Ha (1</w:t>
      </w:r>
      <w:r w:rsidR="00467341">
        <w:rPr>
          <w:rFonts w:ascii="Arial" w:hAnsi="Arial" w:cs="Arial"/>
        </w:rPr>
        <w:t>9</w:t>
      </w:r>
      <w:r>
        <w:rPr>
          <w:rFonts w:ascii="Arial" w:hAnsi="Arial" w:cs="Arial"/>
        </w:rPr>
        <w:t>).</w:t>
      </w:r>
    </w:p>
    <w:p w:rsidR="00E06A3D" w:rsidRDefault="00E06A3D" w:rsidP="00E06A3D">
      <w:pPr>
        <w:ind w:left="3782"/>
        <w:jc w:val="both"/>
        <w:rPr>
          <w:rFonts w:ascii="Arial" w:hAnsi="Arial" w:cs="Arial"/>
        </w:rPr>
      </w:pPr>
    </w:p>
    <w:p w:rsidR="00E06A3D" w:rsidRDefault="00E06A3D" w:rsidP="00CA576D">
      <w:pPr>
        <w:spacing w:line="480" w:lineRule="auto"/>
        <w:ind w:left="2520"/>
        <w:jc w:val="both"/>
        <w:rPr>
          <w:rFonts w:ascii="Arial" w:hAnsi="Arial" w:cs="Arial"/>
        </w:rPr>
      </w:pPr>
      <w:r>
        <w:rPr>
          <w:rFonts w:ascii="Arial" w:hAnsi="Arial" w:cs="Arial"/>
        </w:rPr>
        <w:t>Las deficiencias por nitrógeno, en la planta puede afectar a la calidad del cultivo. Los síntomas se ven  más reflejados en órganos fotosintéticos, las hojas, que aparecen con coloraciones amarillentas sobre los ápices y se van extendiendo a lo largo de todo el nervio. Las mazorcas apare</w:t>
      </w:r>
      <w:r w:rsidR="00467341">
        <w:rPr>
          <w:rFonts w:ascii="Arial" w:hAnsi="Arial" w:cs="Arial"/>
        </w:rPr>
        <w:t>cen sin granos en las puntas (19</w:t>
      </w:r>
      <w:r>
        <w:rPr>
          <w:rFonts w:ascii="Arial" w:hAnsi="Arial" w:cs="Arial"/>
        </w:rPr>
        <w:t>).</w:t>
      </w:r>
    </w:p>
    <w:p w:rsidR="00E06A3D" w:rsidRDefault="00E06A3D" w:rsidP="00E06A3D">
      <w:pPr>
        <w:ind w:left="3782"/>
        <w:jc w:val="both"/>
        <w:rPr>
          <w:rFonts w:ascii="Arial" w:hAnsi="Arial" w:cs="Arial"/>
        </w:rPr>
      </w:pPr>
    </w:p>
    <w:p w:rsidR="00E06A3D" w:rsidRDefault="00E06A3D" w:rsidP="00CA576D">
      <w:pPr>
        <w:spacing w:line="480" w:lineRule="auto"/>
        <w:ind w:left="2520"/>
        <w:jc w:val="both"/>
        <w:rPr>
          <w:rFonts w:ascii="Arial" w:hAnsi="Arial" w:cs="Arial"/>
        </w:rPr>
      </w:pPr>
      <w:r>
        <w:rPr>
          <w:rFonts w:ascii="Arial" w:hAnsi="Arial" w:cs="Arial"/>
          <w:b/>
          <w:bCs/>
        </w:rPr>
        <w:lastRenderedPageBreak/>
        <w:t>Fósforo (P)</w:t>
      </w:r>
      <w:r>
        <w:rPr>
          <w:rFonts w:ascii="Arial" w:hAnsi="Arial" w:cs="Arial"/>
        </w:rPr>
        <w:t>: Sus dosis dependen igualmente del tipo de suelo presente ya sea rojo, amarillo o suelos negros. El fósforo da vigor a las raíces.  Su déficit afecta a la fecundación y a que el</w:t>
      </w:r>
      <w:r w:rsidR="006C22C0">
        <w:rPr>
          <w:rFonts w:ascii="Arial" w:hAnsi="Arial" w:cs="Arial"/>
        </w:rPr>
        <w:t xml:space="preserve"> grano no se desarrolle bien (1</w:t>
      </w:r>
      <w:r w:rsidR="00467341">
        <w:rPr>
          <w:rFonts w:ascii="Arial" w:hAnsi="Arial" w:cs="Arial"/>
        </w:rPr>
        <w:t>9</w:t>
      </w:r>
      <w:r>
        <w:rPr>
          <w:rFonts w:ascii="Arial" w:hAnsi="Arial" w:cs="Arial"/>
        </w:rPr>
        <w:t>).</w:t>
      </w:r>
    </w:p>
    <w:p w:rsidR="00E06A3D" w:rsidRDefault="00E06A3D" w:rsidP="00E06A3D">
      <w:pPr>
        <w:ind w:left="3782"/>
        <w:jc w:val="both"/>
        <w:rPr>
          <w:rFonts w:ascii="Arial" w:hAnsi="Arial" w:cs="Arial"/>
        </w:rPr>
      </w:pPr>
    </w:p>
    <w:p w:rsidR="00E06A3D" w:rsidRDefault="00E06A3D" w:rsidP="00CA576D">
      <w:pPr>
        <w:spacing w:line="480" w:lineRule="auto"/>
        <w:ind w:left="2520"/>
        <w:jc w:val="both"/>
        <w:rPr>
          <w:rFonts w:ascii="Arial" w:hAnsi="Arial" w:cs="Arial"/>
        </w:rPr>
      </w:pPr>
      <w:r>
        <w:rPr>
          <w:rFonts w:ascii="Arial" w:hAnsi="Arial" w:cs="Arial"/>
          <w:b/>
          <w:bCs/>
        </w:rPr>
        <w:t>Potasio (K)</w:t>
      </w:r>
      <w:r>
        <w:rPr>
          <w:rFonts w:ascii="Arial" w:hAnsi="Arial" w:cs="Arial"/>
        </w:rPr>
        <w:t>: Debe aplicarse en una cantidad superior a 80-100 ppm en caso de suelos arenosos y para suelos arcillosos las dosis son más elevadas de 135-160 ppm,   En otros términos de 70-80 Kg/Ha. La deficiencia de potasio hace a la planta muy sensible a ataques de hongos y su porte es débil, ya qu</w:t>
      </w:r>
      <w:r w:rsidR="006C22C0">
        <w:rPr>
          <w:rFonts w:ascii="Arial" w:hAnsi="Arial" w:cs="Arial"/>
        </w:rPr>
        <w:t>e la raíz se ve muy afectada (1</w:t>
      </w:r>
      <w:r w:rsidR="00467341">
        <w:rPr>
          <w:rFonts w:ascii="Arial" w:hAnsi="Arial" w:cs="Arial"/>
        </w:rPr>
        <w:t>9</w:t>
      </w:r>
      <w:r>
        <w:rPr>
          <w:rFonts w:ascii="Arial" w:hAnsi="Arial" w:cs="Arial"/>
        </w:rPr>
        <w:t>).</w:t>
      </w:r>
    </w:p>
    <w:p w:rsidR="00E06A3D" w:rsidRDefault="00E06A3D" w:rsidP="00E06A3D">
      <w:pPr>
        <w:ind w:left="3782"/>
        <w:jc w:val="both"/>
        <w:rPr>
          <w:rFonts w:ascii="Arial" w:hAnsi="Arial" w:cs="Arial"/>
        </w:rPr>
      </w:pPr>
    </w:p>
    <w:p w:rsidR="00E06A3D" w:rsidRDefault="00E06A3D" w:rsidP="00CA576D">
      <w:pPr>
        <w:tabs>
          <w:tab w:val="num" w:pos="2520"/>
        </w:tabs>
        <w:spacing w:line="480" w:lineRule="auto"/>
        <w:ind w:left="2520"/>
        <w:jc w:val="both"/>
        <w:rPr>
          <w:rFonts w:ascii="Arial" w:hAnsi="Arial" w:cs="Arial"/>
        </w:rPr>
      </w:pPr>
      <w:r>
        <w:rPr>
          <w:rFonts w:ascii="Arial" w:hAnsi="Arial" w:cs="Arial"/>
          <w:b/>
          <w:bCs/>
        </w:rPr>
        <w:t>Otros elementos</w:t>
      </w:r>
      <w:r>
        <w:rPr>
          <w:rFonts w:ascii="Arial" w:hAnsi="Arial" w:cs="Arial"/>
        </w:rPr>
        <w:t>: Boro (B), magnesio (Mg), azufre (S), Molibdeno (Mo) y cinc (Zn). Son nutrientes que pueden aparecer en forma deficiente o en exceso en la planta.  Se recomienda la aplicación de cada uno de éstos micro-</w:t>
      </w:r>
      <w:r w:rsidR="006C22C0">
        <w:rPr>
          <w:rFonts w:ascii="Arial" w:hAnsi="Arial" w:cs="Arial"/>
        </w:rPr>
        <w:t>elementos a razón de 6 Kg/Ha (1</w:t>
      </w:r>
      <w:r w:rsidR="00467341">
        <w:rPr>
          <w:rFonts w:ascii="Arial" w:hAnsi="Arial" w:cs="Arial"/>
        </w:rPr>
        <w:t>9</w:t>
      </w:r>
      <w:r>
        <w:rPr>
          <w:rFonts w:ascii="Arial" w:hAnsi="Arial" w:cs="Arial"/>
        </w:rPr>
        <w:t>).</w:t>
      </w:r>
    </w:p>
    <w:p w:rsidR="00E06A3D" w:rsidRDefault="00E06A3D" w:rsidP="00E06A3D">
      <w:pPr>
        <w:tabs>
          <w:tab w:val="num" w:pos="3780"/>
        </w:tabs>
        <w:ind w:left="3782"/>
        <w:jc w:val="both"/>
        <w:rPr>
          <w:rFonts w:ascii="Arial" w:hAnsi="Arial" w:cs="Arial"/>
        </w:rPr>
      </w:pPr>
    </w:p>
    <w:p w:rsidR="00E06A3D" w:rsidRDefault="00E06A3D" w:rsidP="00CA576D">
      <w:pPr>
        <w:spacing w:line="480" w:lineRule="auto"/>
        <w:ind w:left="2520"/>
        <w:jc w:val="both"/>
        <w:rPr>
          <w:rFonts w:ascii="Arial" w:hAnsi="Arial" w:cs="Arial"/>
        </w:rPr>
      </w:pPr>
      <w:r>
        <w:rPr>
          <w:rFonts w:ascii="Arial" w:hAnsi="Arial" w:cs="Arial"/>
        </w:rPr>
        <w:t>La carencia del boro aparece muy marcada en mazorcas con inexistencia de granos en</w:t>
      </w:r>
      <w:r w:rsidR="00467341">
        <w:rPr>
          <w:rFonts w:ascii="Arial" w:hAnsi="Arial" w:cs="Arial"/>
        </w:rPr>
        <w:t xml:space="preserve"> algunas partes de ella (19</w:t>
      </w:r>
      <w:r>
        <w:rPr>
          <w:rFonts w:ascii="Arial" w:hAnsi="Arial" w:cs="Arial"/>
        </w:rPr>
        <w:t>).</w:t>
      </w:r>
    </w:p>
    <w:p w:rsidR="00E06A3D" w:rsidRDefault="00E06A3D" w:rsidP="00E06A3D">
      <w:pPr>
        <w:ind w:left="3782"/>
        <w:jc w:val="both"/>
        <w:rPr>
          <w:rFonts w:ascii="Arial" w:hAnsi="Arial" w:cs="Arial"/>
        </w:rPr>
      </w:pPr>
    </w:p>
    <w:p w:rsidR="00E06A3D" w:rsidRDefault="005E034E" w:rsidP="00E06A3D">
      <w:pPr>
        <w:ind w:left="3782" w:hanging="3782"/>
        <w:jc w:val="center"/>
        <w:rPr>
          <w:rFonts w:ascii="Arial" w:hAnsi="Arial" w:cs="Arial"/>
          <w:b/>
          <w:bCs/>
        </w:rPr>
      </w:pPr>
      <w:r>
        <w:rPr>
          <w:rFonts w:ascii="Arial" w:hAnsi="Arial" w:cs="Arial"/>
          <w:b/>
          <w:bCs/>
        </w:rPr>
        <w:lastRenderedPageBreak/>
        <w:t>TABLA 2.3</w:t>
      </w:r>
    </w:p>
    <w:p w:rsidR="00E06A3D" w:rsidRDefault="00E06A3D" w:rsidP="00E06A3D">
      <w:pPr>
        <w:ind w:left="3782" w:hanging="3782"/>
        <w:jc w:val="center"/>
        <w:rPr>
          <w:rFonts w:ascii="Arial" w:hAnsi="Arial" w:cs="Arial"/>
          <w:b/>
          <w:bCs/>
        </w:rPr>
      </w:pPr>
    </w:p>
    <w:p w:rsidR="00E06A3D" w:rsidRDefault="00E06A3D" w:rsidP="00E06A3D">
      <w:pPr>
        <w:ind w:left="3782" w:hanging="3782"/>
        <w:jc w:val="center"/>
        <w:rPr>
          <w:rFonts w:ascii="Arial" w:hAnsi="Arial" w:cs="Arial"/>
          <w:b/>
          <w:bCs/>
        </w:rPr>
      </w:pPr>
      <w:r>
        <w:rPr>
          <w:rFonts w:ascii="Arial" w:hAnsi="Arial" w:cs="Arial"/>
          <w:b/>
          <w:bCs/>
        </w:rPr>
        <w:t>FERTILIZACIÓN RECOMENDADA PARA EL HÍBRIDO PACIFIC 9205</w:t>
      </w:r>
    </w:p>
    <w:p w:rsidR="00E06A3D" w:rsidRDefault="00E06A3D" w:rsidP="00E06A3D">
      <w:pPr>
        <w:ind w:left="3782"/>
        <w:jc w:val="both"/>
        <w:rPr>
          <w:rFonts w:ascii="Arial" w:hAnsi="Arial" w:cs="Arial"/>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BF"/>
      </w:tblPr>
      <w:tblGrid>
        <w:gridCol w:w="2227"/>
        <w:gridCol w:w="2700"/>
        <w:gridCol w:w="1684"/>
      </w:tblGrid>
      <w:tr w:rsidR="00E06A3D">
        <w:tblPrEx>
          <w:tblCellMar>
            <w:top w:w="0" w:type="dxa"/>
            <w:bottom w:w="0" w:type="dxa"/>
          </w:tblCellMar>
        </w:tblPrEx>
        <w:trPr>
          <w:jc w:val="center"/>
        </w:trPr>
        <w:tc>
          <w:tcPr>
            <w:tcW w:w="2227" w:type="dxa"/>
          </w:tcPr>
          <w:p w:rsidR="00E06A3D" w:rsidRDefault="00E06A3D" w:rsidP="00CA576D">
            <w:pPr>
              <w:pStyle w:val="Ttulo3"/>
              <w:spacing w:line="240" w:lineRule="auto"/>
            </w:pPr>
            <w:r>
              <w:t>Fertilizante</w:t>
            </w:r>
          </w:p>
        </w:tc>
        <w:tc>
          <w:tcPr>
            <w:tcW w:w="2700" w:type="dxa"/>
          </w:tcPr>
          <w:p w:rsidR="00E06A3D" w:rsidRDefault="00E06A3D" w:rsidP="00CA576D">
            <w:pPr>
              <w:jc w:val="both"/>
              <w:rPr>
                <w:rFonts w:ascii="Arial" w:hAnsi="Arial" w:cs="Arial"/>
                <w:b/>
                <w:bCs/>
              </w:rPr>
            </w:pPr>
            <w:r>
              <w:rPr>
                <w:rFonts w:ascii="Arial" w:hAnsi="Arial" w:cs="Arial"/>
                <w:b/>
                <w:bCs/>
              </w:rPr>
              <w:t>Dosis (Kg/Ha.)</w:t>
            </w:r>
          </w:p>
        </w:tc>
        <w:tc>
          <w:tcPr>
            <w:tcW w:w="1684" w:type="dxa"/>
          </w:tcPr>
          <w:p w:rsidR="00E06A3D" w:rsidRDefault="00E06A3D" w:rsidP="00CA576D">
            <w:pPr>
              <w:jc w:val="both"/>
              <w:rPr>
                <w:rFonts w:ascii="Arial" w:hAnsi="Arial" w:cs="Arial"/>
                <w:b/>
                <w:bCs/>
              </w:rPr>
            </w:pPr>
            <w:r>
              <w:rPr>
                <w:rFonts w:ascii="Arial" w:hAnsi="Arial" w:cs="Arial"/>
                <w:b/>
                <w:bCs/>
              </w:rPr>
              <w:t>d.d.s.</w:t>
            </w:r>
          </w:p>
        </w:tc>
      </w:tr>
      <w:tr w:rsidR="00E06A3D">
        <w:tblPrEx>
          <w:tblCellMar>
            <w:top w:w="0" w:type="dxa"/>
            <w:bottom w:w="0" w:type="dxa"/>
          </w:tblCellMar>
        </w:tblPrEx>
        <w:trPr>
          <w:jc w:val="center"/>
        </w:trPr>
        <w:tc>
          <w:tcPr>
            <w:tcW w:w="2227" w:type="dxa"/>
          </w:tcPr>
          <w:p w:rsidR="00E06A3D" w:rsidRDefault="00E06A3D" w:rsidP="00CA576D">
            <w:pPr>
              <w:jc w:val="both"/>
              <w:rPr>
                <w:rFonts w:ascii="Arial" w:hAnsi="Arial" w:cs="Arial"/>
                <w:lang w:val="es-MX"/>
              </w:rPr>
            </w:pPr>
            <w:r>
              <w:rPr>
                <w:rFonts w:ascii="Arial" w:hAnsi="Arial" w:cs="Arial"/>
                <w:b/>
                <w:bCs/>
                <w:lang w:val="es-MX"/>
              </w:rPr>
              <w:t>N-P-K</w:t>
            </w:r>
            <w:r>
              <w:rPr>
                <w:rFonts w:ascii="Arial" w:hAnsi="Arial" w:cs="Arial"/>
                <w:lang w:val="es-MX"/>
              </w:rPr>
              <w:t xml:space="preserve"> </w:t>
            </w:r>
          </w:p>
          <w:p w:rsidR="00E06A3D" w:rsidRDefault="00E06A3D" w:rsidP="00CA576D">
            <w:pPr>
              <w:jc w:val="both"/>
              <w:rPr>
                <w:rFonts w:ascii="Arial" w:hAnsi="Arial" w:cs="Arial"/>
                <w:lang w:val="es-MX"/>
              </w:rPr>
            </w:pPr>
            <w:r>
              <w:rPr>
                <w:rFonts w:ascii="Arial" w:hAnsi="Arial" w:cs="Arial"/>
                <w:lang w:val="es-MX"/>
              </w:rPr>
              <w:t>2-20-20</w:t>
            </w:r>
          </w:p>
        </w:tc>
        <w:tc>
          <w:tcPr>
            <w:tcW w:w="2700" w:type="dxa"/>
          </w:tcPr>
          <w:p w:rsidR="00E06A3D" w:rsidRDefault="00E06A3D" w:rsidP="00CA576D">
            <w:pPr>
              <w:jc w:val="both"/>
              <w:rPr>
                <w:rFonts w:ascii="Arial" w:hAnsi="Arial" w:cs="Arial"/>
                <w:lang w:val="es-MX"/>
              </w:rPr>
            </w:pPr>
            <w:r>
              <w:rPr>
                <w:rFonts w:ascii="Arial" w:hAnsi="Arial" w:cs="Arial"/>
                <w:lang w:val="es-MX"/>
              </w:rPr>
              <w:t>150</w:t>
            </w:r>
          </w:p>
        </w:tc>
        <w:tc>
          <w:tcPr>
            <w:tcW w:w="1684" w:type="dxa"/>
          </w:tcPr>
          <w:p w:rsidR="00E06A3D" w:rsidRDefault="00E06A3D" w:rsidP="00CA576D">
            <w:pPr>
              <w:jc w:val="both"/>
              <w:rPr>
                <w:rFonts w:ascii="Arial" w:hAnsi="Arial" w:cs="Arial"/>
                <w:lang w:val="es-MX"/>
              </w:rPr>
            </w:pPr>
            <w:r>
              <w:rPr>
                <w:rFonts w:ascii="Arial" w:hAnsi="Arial" w:cs="Arial"/>
                <w:lang w:val="es-MX"/>
              </w:rPr>
              <w:t>4-5</w:t>
            </w:r>
          </w:p>
        </w:tc>
      </w:tr>
      <w:tr w:rsidR="00E06A3D">
        <w:tblPrEx>
          <w:tblCellMar>
            <w:top w:w="0" w:type="dxa"/>
            <w:bottom w:w="0" w:type="dxa"/>
          </w:tblCellMar>
        </w:tblPrEx>
        <w:trPr>
          <w:jc w:val="center"/>
        </w:trPr>
        <w:tc>
          <w:tcPr>
            <w:tcW w:w="2227" w:type="dxa"/>
          </w:tcPr>
          <w:p w:rsidR="00E06A3D" w:rsidRDefault="00E06A3D" w:rsidP="00CA576D">
            <w:pPr>
              <w:jc w:val="both"/>
              <w:rPr>
                <w:rFonts w:ascii="Arial" w:hAnsi="Arial" w:cs="Arial"/>
              </w:rPr>
            </w:pPr>
            <w:r>
              <w:rPr>
                <w:rFonts w:ascii="Arial" w:hAnsi="Arial" w:cs="Arial"/>
                <w:b/>
                <w:bCs/>
              </w:rPr>
              <w:t>Urea</w:t>
            </w:r>
            <w:r>
              <w:rPr>
                <w:rFonts w:ascii="Arial" w:hAnsi="Arial" w:cs="Arial"/>
              </w:rPr>
              <w:t xml:space="preserve"> </w:t>
            </w:r>
          </w:p>
          <w:p w:rsidR="00E06A3D" w:rsidRDefault="00E06A3D" w:rsidP="00CA576D">
            <w:pPr>
              <w:jc w:val="both"/>
              <w:rPr>
                <w:rFonts w:ascii="Arial" w:hAnsi="Arial" w:cs="Arial"/>
              </w:rPr>
            </w:pPr>
            <w:r>
              <w:rPr>
                <w:rFonts w:ascii="Arial" w:hAnsi="Arial" w:cs="Arial"/>
              </w:rPr>
              <w:t>(1</w:t>
            </w:r>
            <w:r>
              <w:rPr>
                <w:rFonts w:ascii="Arial" w:hAnsi="Arial" w:cs="Arial"/>
                <w:vertAlign w:val="superscript"/>
              </w:rPr>
              <w:t xml:space="preserve">ra </w:t>
            </w:r>
            <w:r>
              <w:rPr>
                <w:rFonts w:ascii="Arial" w:hAnsi="Arial" w:cs="Arial"/>
              </w:rPr>
              <w:t>dosis)</w:t>
            </w:r>
          </w:p>
        </w:tc>
        <w:tc>
          <w:tcPr>
            <w:tcW w:w="2700" w:type="dxa"/>
          </w:tcPr>
          <w:p w:rsidR="00E06A3D" w:rsidRDefault="00E06A3D" w:rsidP="00CA576D">
            <w:pPr>
              <w:jc w:val="both"/>
              <w:rPr>
                <w:rFonts w:ascii="Arial" w:hAnsi="Arial" w:cs="Arial"/>
                <w:lang w:val="es-MX"/>
              </w:rPr>
            </w:pPr>
            <w:r>
              <w:rPr>
                <w:rFonts w:ascii="Arial" w:hAnsi="Arial" w:cs="Arial"/>
                <w:lang w:val="es-MX"/>
              </w:rPr>
              <w:t>150</w:t>
            </w:r>
          </w:p>
        </w:tc>
        <w:tc>
          <w:tcPr>
            <w:tcW w:w="1684" w:type="dxa"/>
          </w:tcPr>
          <w:p w:rsidR="00E06A3D" w:rsidRDefault="00E06A3D" w:rsidP="00CA576D">
            <w:pPr>
              <w:jc w:val="both"/>
              <w:rPr>
                <w:rFonts w:ascii="Arial" w:hAnsi="Arial" w:cs="Arial"/>
                <w:lang w:val="es-MX"/>
              </w:rPr>
            </w:pPr>
            <w:r>
              <w:rPr>
                <w:rFonts w:ascii="Arial" w:hAnsi="Arial" w:cs="Arial"/>
                <w:lang w:val="es-MX"/>
              </w:rPr>
              <w:t>10-15</w:t>
            </w:r>
          </w:p>
        </w:tc>
      </w:tr>
      <w:tr w:rsidR="00E06A3D">
        <w:tblPrEx>
          <w:tblCellMar>
            <w:top w:w="0" w:type="dxa"/>
            <w:bottom w:w="0" w:type="dxa"/>
          </w:tblCellMar>
        </w:tblPrEx>
        <w:trPr>
          <w:jc w:val="center"/>
        </w:trPr>
        <w:tc>
          <w:tcPr>
            <w:tcW w:w="2227" w:type="dxa"/>
          </w:tcPr>
          <w:p w:rsidR="00E06A3D" w:rsidRDefault="00E06A3D" w:rsidP="00CA576D">
            <w:pPr>
              <w:pStyle w:val="Ttulo3"/>
              <w:spacing w:line="240" w:lineRule="auto"/>
              <w:rPr>
                <w:lang w:val="es-MX"/>
              </w:rPr>
            </w:pPr>
            <w:r>
              <w:rPr>
                <w:lang w:val="es-MX"/>
              </w:rPr>
              <w:t>Urea</w:t>
            </w:r>
          </w:p>
          <w:p w:rsidR="00E06A3D" w:rsidRDefault="00E06A3D" w:rsidP="00CA576D">
            <w:pPr>
              <w:jc w:val="both"/>
              <w:rPr>
                <w:rFonts w:ascii="Arial" w:hAnsi="Arial" w:cs="Arial"/>
                <w:b/>
                <w:bCs/>
              </w:rPr>
            </w:pPr>
            <w:r>
              <w:rPr>
                <w:rFonts w:ascii="Arial" w:hAnsi="Arial" w:cs="Arial"/>
              </w:rPr>
              <w:t>(2</w:t>
            </w:r>
            <w:r>
              <w:rPr>
                <w:rFonts w:ascii="Arial" w:hAnsi="Arial" w:cs="Arial"/>
                <w:vertAlign w:val="superscript"/>
              </w:rPr>
              <w:t xml:space="preserve">da </w:t>
            </w:r>
            <w:r>
              <w:rPr>
                <w:rFonts w:ascii="Arial" w:hAnsi="Arial" w:cs="Arial"/>
              </w:rPr>
              <w:t>dosis)</w:t>
            </w:r>
          </w:p>
        </w:tc>
        <w:tc>
          <w:tcPr>
            <w:tcW w:w="2700" w:type="dxa"/>
          </w:tcPr>
          <w:p w:rsidR="00E06A3D" w:rsidRDefault="00E06A3D" w:rsidP="00CA576D">
            <w:pPr>
              <w:jc w:val="both"/>
              <w:rPr>
                <w:rFonts w:ascii="Arial" w:hAnsi="Arial" w:cs="Arial"/>
              </w:rPr>
            </w:pPr>
            <w:r>
              <w:rPr>
                <w:rFonts w:ascii="Arial" w:hAnsi="Arial" w:cs="Arial"/>
              </w:rPr>
              <w:t>100-150</w:t>
            </w:r>
          </w:p>
        </w:tc>
        <w:tc>
          <w:tcPr>
            <w:tcW w:w="1684" w:type="dxa"/>
          </w:tcPr>
          <w:p w:rsidR="00E06A3D" w:rsidRDefault="00E06A3D" w:rsidP="00CA576D">
            <w:pPr>
              <w:jc w:val="both"/>
              <w:rPr>
                <w:rFonts w:ascii="Arial" w:hAnsi="Arial" w:cs="Arial"/>
              </w:rPr>
            </w:pPr>
            <w:r>
              <w:rPr>
                <w:rFonts w:ascii="Arial" w:hAnsi="Arial" w:cs="Arial"/>
              </w:rPr>
              <w:t>28-35</w:t>
            </w:r>
          </w:p>
        </w:tc>
      </w:tr>
    </w:tbl>
    <w:p w:rsidR="00E06A3D" w:rsidRDefault="00E06A3D" w:rsidP="00E06A3D">
      <w:pPr>
        <w:ind w:left="3074" w:hanging="2172"/>
        <w:jc w:val="both"/>
        <w:rPr>
          <w:rFonts w:ascii="Arial" w:hAnsi="Arial" w:cs="Arial"/>
        </w:rPr>
      </w:pPr>
      <w:r>
        <w:rPr>
          <w:rFonts w:ascii="Arial" w:hAnsi="Arial" w:cs="Arial"/>
        </w:rPr>
        <w:t>d.d.s.: Días después de la siembra</w:t>
      </w:r>
    </w:p>
    <w:p w:rsidR="00E06A3D" w:rsidRDefault="00E06A3D" w:rsidP="00E06A3D">
      <w:pPr>
        <w:ind w:left="3074" w:hanging="2172"/>
        <w:jc w:val="both"/>
        <w:rPr>
          <w:rFonts w:ascii="Arial" w:hAnsi="Arial" w:cs="Arial"/>
        </w:rPr>
      </w:pPr>
      <w:r>
        <w:rPr>
          <w:rFonts w:ascii="Arial" w:hAnsi="Arial" w:cs="Arial"/>
        </w:rPr>
        <w:t>Fuente: Agripac.  Año 2004.</w:t>
      </w:r>
    </w:p>
    <w:p w:rsidR="00E06A3D" w:rsidRDefault="00E06A3D" w:rsidP="00E06A3D">
      <w:pPr>
        <w:ind w:left="3073" w:firstLine="709"/>
        <w:jc w:val="both"/>
        <w:rPr>
          <w:rFonts w:ascii="Arial" w:hAnsi="Arial" w:cs="Arial"/>
        </w:rPr>
      </w:pPr>
    </w:p>
    <w:p w:rsidR="00E06A3D" w:rsidRDefault="005E034E" w:rsidP="00E06A3D">
      <w:pPr>
        <w:ind w:left="3782" w:hanging="3782"/>
        <w:jc w:val="center"/>
        <w:rPr>
          <w:rFonts w:ascii="Arial" w:hAnsi="Arial" w:cs="Arial"/>
          <w:b/>
          <w:bCs/>
        </w:rPr>
      </w:pPr>
      <w:r>
        <w:rPr>
          <w:rFonts w:ascii="Arial" w:hAnsi="Arial" w:cs="Arial"/>
          <w:b/>
          <w:bCs/>
        </w:rPr>
        <w:t>TABLA 2.4</w:t>
      </w:r>
    </w:p>
    <w:p w:rsidR="00E06A3D" w:rsidRDefault="00E06A3D" w:rsidP="00E06A3D">
      <w:pPr>
        <w:ind w:left="3782" w:hanging="3782"/>
        <w:jc w:val="center"/>
        <w:rPr>
          <w:rFonts w:ascii="Arial" w:hAnsi="Arial" w:cs="Arial"/>
          <w:b/>
          <w:bCs/>
        </w:rPr>
      </w:pPr>
    </w:p>
    <w:p w:rsidR="00E06A3D" w:rsidRDefault="00E06A3D" w:rsidP="00E06A3D">
      <w:pPr>
        <w:jc w:val="center"/>
        <w:rPr>
          <w:rFonts w:ascii="Arial" w:hAnsi="Arial" w:cs="Arial"/>
          <w:b/>
          <w:bCs/>
        </w:rPr>
      </w:pPr>
      <w:r>
        <w:rPr>
          <w:rFonts w:ascii="Arial" w:hAnsi="Arial" w:cs="Arial"/>
          <w:b/>
          <w:bCs/>
        </w:rPr>
        <w:t>REQUERIMIENTO Y EXTRACCIÓN EN GRANO DE NUTRIENTES PARA PRODUCIR UNA TONELADA DE GRANO DE MAÍZ</w:t>
      </w:r>
    </w:p>
    <w:p w:rsidR="00E06A3D" w:rsidRDefault="00E06A3D" w:rsidP="00E06A3D">
      <w:pPr>
        <w:ind w:left="3782"/>
        <w:jc w:val="both"/>
        <w:rPr>
          <w:rFonts w:ascii="Arial" w:hAnsi="Arial" w:cs="Arial"/>
        </w:rPr>
      </w:pPr>
    </w:p>
    <w:tbl>
      <w:tblPr>
        <w:tblW w:w="0" w:type="auto"/>
        <w:jc w:val="center"/>
        <w:tblInd w:w="-16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60" w:type="dxa"/>
          <w:left w:w="60" w:type="dxa"/>
          <w:bottom w:w="60" w:type="dxa"/>
          <w:right w:w="60" w:type="dxa"/>
        </w:tblCellMar>
        <w:tblLook w:val="00BF"/>
      </w:tblPr>
      <w:tblGrid>
        <w:gridCol w:w="3078"/>
        <w:gridCol w:w="1801"/>
        <w:gridCol w:w="1644"/>
      </w:tblGrid>
      <w:tr w:rsidR="00E06A3D">
        <w:trPr>
          <w:jc w:val="center"/>
        </w:trPr>
        <w:tc>
          <w:tcPr>
            <w:tcW w:w="3078" w:type="dxa"/>
            <w:vAlign w:val="center"/>
          </w:tcPr>
          <w:p w:rsidR="00E06A3D" w:rsidRDefault="00E06A3D" w:rsidP="00CA576D">
            <w:pPr>
              <w:jc w:val="center"/>
              <w:rPr>
                <w:rFonts w:ascii="Arial" w:eastAsia="Arial Unicode MS" w:hAnsi="Arial" w:cs="Arial"/>
                <w:b/>
                <w:bCs/>
              </w:rPr>
            </w:pPr>
            <w:r>
              <w:rPr>
                <w:rFonts w:ascii="Arial" w:hAnsi="Arial" w:cs="Arial"/>
                <w:b/>
                <w:bCs/>
                <w:szCs w:val="20"/>
              </w:rPr>
              <w:t>Nutriente</w:t>
            </w:r>
          </w:p>
        </w:tc>
        <w:tc>
          <w:tcPr>
            <w:tcW w:w="1776" w:type="dxa"/>
            <w:vAlign w:val="center"/>
          </w:tcPr>
          <w:p w:rsidR="00E06A3D" w:rsidRDefault="00E06A3D" w:rsidP="00CA576D">
            <w:pPr>
              <w:jc w:val="center"/>
              <w:rPr>
                <w:rFonts w:ascii="Arial" w:eastAsia="Arial Unicode MS" w:hAnsi="Arial" w:cs="Arial"/>
                <w:b/>
                <w:bCs/>
              </w:rPr>
            </w:pPr>
            <w:r>
              <w:rPr>
                <w:rFonts w:ascii="Arial" w:hAnsi="Arial" w:cs="Arial"/>
                <w:b/>
                <w:bCs/>
                <w:szCs w:val="20"/>
              </w:rPr>
              <w:t>Requerimiento</w:t>
            </w:r>
          </w:p>
        </w:tc>
        <w:tc>
          <w:tcPr>
            <w:tcW w:w="1644" w:type="dxa"/>
            <w:vAlign w:val="center"/>
          </w:tcPr>
          <w:p w:rsidR="00E06A3D" w:rsidRDefault="00E06A3D" w:rsidP="00CA576D">
            <w:pPr>
              <w:jc w:val="center"/>
              <w:rPr>
                <w:rFonts w:ascii="Arial" w:eastAsia="Arial Unicode MS" w:hAnsi="Arial" w:cs="Arial"/>
                <w:b/>
                <w:bCs/>
              </w:rPr>
            </w:pPr>
            <w:r>
              <w:rPr>
                <w:rFonts w:ascii="Arial" w:hAnsi="Arial" w:cs="Arial"/>
                <w:b/>
                <w:bCs/>
                <w:szCs w:val="20"/>
              </w:rPr>
              <w:t>Extracción</w:t>
            </w:r>
          </w:p>
        </w:tc>
      </w:tr>
      <w:tr w:rsidR="00E06A3D">
        <w:trPr>
          <w:jc w:val="center"/>
        </w:trPr>
        <w:tc>
          <w:tcPr>
            <w:tcW w:w="3078" w:type="dxa"/>
            <w:vAlign w:val="center"/>
          </w:tcPr>
          <w:p w:rsidR="00E06A3D" w:rsidRDefault="00E06A3D" w:rsidP="00CA576D">
            <w:pPr>
              <w:pStyle w:val="NormalWeb"/>
              <w:jc w:val="center"/>
              <w:rPr>
                <w:rFonts w:ascii="Arial" w:hAnsi="Arial" w:cs="Arial"/>
                <w:color w:val="auto"/>
                <w:lang w:val="en-US"/>
              </w:rPr>
            </w:pPr>
            <w:r>
              <w:rPr>
                <w:rFonts w:ascii="Arial" w:hAnsi="Arial" w:cs="Arial"/>
                <w:color w:val="auto"/>
                <w:lang w:val="en-US"/>
              </w:rPr>
              <w:t> </w:t>
            </w:r>
          </w:p>
        </w:tc>
        <w:tc>
          <w:tcPr>
            <w:tcW w:w="1776" w:type="dxa"/>
            <w:vAlign w:val="center"/>
          </w:tcPr>
          <w:p w:rsidR="00E06A3D" w:rsidRDefault="00E06A3D" w:rsidP="00CA576D">
            <w:pPr>
              <w:jc w:val="center"/>
              <w:rPr>
                <w:rFonts w:ascii="Arial" w:eastAsia="Arial Unicode MS" w:hAnsi="Arial" w:cs="Arial"/>
                <w:lang w:val="en-US"/>
              </w:rPr>
            </w:pPr>
            <w:r>
              <w:rPr>
                <w:rFonts w:ascii="Arial" w:hAnsi="Arial" w:cs="Arial"/>
                <w:szCs w:val="20"/>
                <w:lang w:val="en-US"/>
              </w:rPr>
              <w:t>kg/ton</w:t>
            </w:r>
          </w:p>
        </w:tc>
        <w:tc>
          <w:tcPr>
            <w:tcW w:w="1644" w:type="dxa"/>
            <w:vAlign w:val="center"/>
          </w:tcPr>
          <w:p w:rsidR="00E06A3D" w:rsidRDefault="00E06A3D" w:rsidP="00CA576D">
            <w:pPr>
              <w:jc w:val="center"/>
              <w:rPr>
                <w:rFonts w:ascii="Arial" w:eastAsia="Arial Unicode MS" w:hAnsi="Arial" w:cs="Arial"/>
                <w:lang w:val="en-US"/>
              </w:rPr>
            </w:pPr>
            <w:r>
              <w:rPr>
                <w:rFonts w:ascii="Arial" w:hAnsi="Arial" w:cs="Arial"/>
                <w:szCs w:val="20"/>
                <w:lang w:val="en-US"/>
              </w:rPr>
              <w:t>kg/ton</w:t>
            </w:r>
          </w:p>
        </w:tc>
      </w:tr>
      <w:tr w:rsidR="00E06A3D">
        <w:trPr>
          <w:jc w:val="center"/>
        </w:trPr>
        <w:tc>
          <w:tcPr>
            <w:tcW w:w="3078" w:type="dxa"/>
            <w:vAlign w:val="center"/>
          </w:tcPr>
          <w:p w:rsidR="00E06A3D" w:rsidRDefault="00E06A3D" w:rsidP="00CA576D">
            <w:pPr>
              <w:jc w:val="center"/>
              <w:rPr>
                <w:rFonts w:ascii="Arial" w:eastAsia="Arial Unicode MS" w:hAnsi="Arial" w:cs="Arial"/>
              </w:rPr>
            </w:pPr>
            <w:r>
              <w:rPr>
                <w:rFonts w:ascii="Arial" w:hAnsi="Arial" w:cs="Arial"/>
                <w:szCs w:val="20"/>
              </w:rPr>
              <w:t>Nitrógeno</w:t>
            </w:r>
          </w:p>
        </w:tc>
        <w:tc>
          <w:tcPr>
            <w:tcW w:w="1776" w:type="dxa"/>
            <w:vAlign w:val="center"/>
          </w:tcPr>
          <w:p w:rsidR="00E06A3D" w:rsidRDefault="00E06A3D" w:rsidP="00CA576D">
            <w:pPr>
              <w:jc w:val="center"/>
              <w:rPr>
                <w:rFonts w:ascii="Arial" w:eastAsia="Arial Unicode MS" w:hAnsi="Arial" w:cs="Arial"/>
              </w:rPr>
            </w:pPr>
            <w:r>
              <w:rPr>
                <w:rFonts w:ascii="Arial" w:hAnsi="Arial" w:cs="Arial"/>
                <w:szCs w:val="20"/>
              </w:rPr>
              <w:t>22</w:t>
            </w:r>
          </w:p>
        </w:tc>
        <w:tc>
          <w:tcPr>
            <w:tcW w:w="1644" w:type="dxa"/>
            <w:vAlign w:val="center"/>
          </w:tcPr>
          <w:p w:rsidR="00E06A3D" w:rsidRDefault="00E06A3D" w:rsidP="00CA576D">
            <w:pPr>
              <w:jc w:val="center"/>
              <w:rPr>
                <w:rFonts w:ascii="Arial" w:eastAsia="Arial Unicode MS" w:hAnsi="Arial" w:cs="Arial"/>
              </w:rPr>
            </w:pPr>
            <w:r>
              <w:rPr>
                <w:rFonts w:ascii="Arial" w:hAnsi="Arial" w:cs="Arial"/>
                <w:szCs w:val="20"/>
              </w:rPr>
              <w:t>14.5</w:t>
            </w:r>
          </w:p>
        </w:tc>
      </w:tr>
      <w:tr w:rsidR="00E06A3D">
        <w:trPr>
          <w:jc w:val="center"/>
        </w:trPr>
        <w:tc>
          <w:tcPr>
            <w:tcW w:w="3078" w:type="dxa"/>
            <w:vAlign w:val="center"/>
          </w:tcPr>
          <w:p w:rsidR="00E06A3D" w:rsidRDefault="00E06A3D" w:rsidP="00CA576D">
            <w:pPr>
              <w:jc w:val="center"/>
              <w:rPr>
                <w:rFonts w:ascii="Arial" w:eastAsia="Arial Unicode MS" w:hAnsi="Arial" w:cs="Arial"/>
              </w:rPr>
            </w:pPr>
            <w:r>
              <w:rPr>
                <w:rFonts w:ascii="Arial" w:hAnsi="Arial" w:cs="Arial"/>
                <w:szCs w:val="20"/>
              </w:rPr>
              <w:t>Fósforo</w:t>
            </w:r>
          </w:p>
        </w:tc>
        <w:tc>
          <w:tcPr>
            <w:tcW w:w="1776" w:type="dxa"/>
            <w:vAlign w:val="center"/>
          </w:tcPr>
          <w:p w:rsidR="00E06A3D" w:rsidRDefault="00E06A3D" w:rsidP="00CA576D">
            <w:pPr>
              <w:jc w:val="center"/>
              <w:rPr>
                <w:rFonts w:ascii="Arial" w:eastAsia="Arial Unicode MS" w:hAnsi="Arial" w:cs="Arial"/>
              </w:rPr>
            </w:pPr>
            <w:r>
              <w:rPr>
                <w:rFonts w:ascii="Arial" w:hAnsi="Arial" w:cs="Arial"/>
                <w:szCs w:val="20"/>
              </w:rPr>
              <w:t>4</w:t>
            </w:r>
          </w:p>
        </w:tc>
        <w:tc>
          <w:tcPr>
            <w:tcW w:w="1644" w:type="dxa"/>
            <w:vAlign w:val="center"/>
          </w:tcPr>
          <w:p w:rsidR="00E06A3D" w:rsidRDefault="00E06A3D" w:rsidP="00CA576D">
            <w:pPr>
              <w:jc w:val="center"/>
              <w:rPr>
                <w:rFonts w:ascii="Arial" w:eastAsia="Arial Unicode MS" w:hAnsi="Arial" w:cs="Arial"/>
              </w:rPr>
            </w:pPr>
            <w:r>
              <w:rPr>
                <w:rFonts w:ascii="Arial" w:hAnsi="Arial" w:cs="Arial"/>
                <w:szCs w:val="20"/>
              </w:rPr>
              <w:t>3.0</w:t>
            </w:r>
          </w:p>
        </w:tc>
      </w:tr>
      <w:tr w:rsidR="00E06A3D">
        <w:trPr>
          <w:jc w:val="center"/>
        </w:trPr>
        <w:tc>
          <w:tcPr>
            <w:tcW w:w="3078" w:type="dxa"/>
            <w:vAlign w:val="center"/>
          </w:tcPr>
          <w:p w:rsidR="00E06A3D" w:rsidRDefault="00E06A3D" w:rsidP="00CA576D">
            <w:pPr>
              <w:jc w:val="center"/>
              <w:rPr>
                <w:rFonts w:ascii="Arial" w:eastAsia="Arial Unicode MS" w:hAnsi="Arial" w:cs="Arial"/>
              </w:rPr>
            </w:pPr>
            <w:r>
              <w:rPr>
                <w:rFonts w:ascii="Arial" w:hAnsi="Arial" w:cs="Arial"/>
                <w:szCs w:val="20"/>
              </w:rPr>
              <w:t>Potasio</w:t>
            </w:r>
          </w:p>
        </w:tc>
        <w:tc>
          <w:tcPr>
            <w:tcW w:w="1776" w:type="dxa"/>
            <w:vAlign w:val="center"/>
          </w:tcPr>
          <w:p w:rsidR="00E06A3D" w:rsidRDefault="00E06A3D" w:rsidP="00CA576D">
            <w:pPr>
              <w:jc w:val="center"/>
              <w:rPr>
                <w:rFonts w:ascii="Arial" w:eastAsia="Arial Unicode MS" w:hAnsi="Arial" w:cs="Arial"/>
              </w:rPr>
            </w:pPr>
            <w:r>
              <w:rPr>
                <w:rFonts w:ascii="Arial" w:hAnsi="Arial" w:cs="Arial"/>
                <w:szCs w:val="20"/>
              </w:rPr>
              <w:t>19</w:t>
            </w:r>
          </w:p>
        </w:tc>
        <w:tc>
          <w:tcPr>
            <w:tcW w:w="1644" w:type="dxa"/>
            <w:vAlign w:val="center"/>
          </w:tcPr>
          <w:p w:rsidR="00E06A3D" w:rsidRDefault="00E06A3D" w:rsidP="00CA576D">
            <w:pPr>
              <w:jc w:val="center"/>
              <w:rPr>
                <w:rFonts w:ascii="Arial" w:eastAsia="Arial Unicode MS" w:hAnsi="Arial" w:cs="Arial"/>
              </w:rPr>
            </w:pPr>
            <w:r>
              <w:rPr>
                <w:rFonts w:ascii="Arial" w:hAnsi="Arial" w:cs="Arial"/>
                <w:szCs w:val="20"/>
              </w:rPr>
              <w:t>4.0</w:t>
            </w:r>
          </w:p>
        </w:tc>
      </w:tr>
      <w:tr w:rsidR="00E06A3D">
        <w:trPr>
          <w:jc w:val="center"/>
        </w:trPr>
        <w:tc>
          <w:tcPr>
            <w:tcW w:w="3078" w:type="dxa"/>
            <w:vAlign w:val="center"/>
          </w:tcPr>
          <w:p w:rsidR="00E06A3D" w:rsidRDefault="00E06A3D" w:rsidP="00CA576D">
            <w:pPr>
              <w:jc w:val="center"/>
              <w:rPr>
                <w:rFonts w:ascii="Arial" w:eastAsia="Arial Unicode MS" w:hAnsi="Arial" w:cs="Arial"/>
              </w:rPr>
            </w:pPr>
            <w:r>
              <w:rPr>
                <w:rFonts w:ascii="Arial" w:hAnsi="Arial" w:cs="Arial"/>
                <w:szCs w:val="20"/>
              </w:rPr>
              <w:t>Calcio</w:t>
            </w:r>
          </w:p>
        </w:tc>
        <w:tc>
          <w:tcPr>
            <w:tcW w:w="1776" w:type="dxa"/>
            <w:vAlign w:val="center"/>
          </w:tcPr>
          <w:p w:rsidR="00E06A3D" w:rsidRDefault="00E06A3D" w:rsidP="00CA576D">
            <w:pPr>
              <w:jc w:val="center"/>
              <w:rPr>
                <w:rFonts w:ascii="Arial" w:eastAsia="Arial Unicode MS" w:hAnsi="Arial" w:cs="Arial"/>
              </w:rPr>
            </w:pPr>
            <w:r>
              <w:rPr>
                <w:rFonts w:ascii="Arial" w:hAnsi="Arial" w:cs="Arial"/>
                <w:szCs w:val="20"/>
              </w:rPr>
              <w:t>3</w:t>
            </w:r>
          </w:p>
        </w:tc>
        <w:tc>
          <w:tcPr>
            <w:tcW w:w="1644" w:type="dxa"/>
            <w:vAlign w:val="center"/>
          </w:tcPr>
          <w:p w:rsidR="00E06A3D" w:rsidRDefault="00E06A3D" w:rsidP="00CA576D">
            <w:pPr>
              <w:jc w:val="center"/>
              <w:rPr>
                <w:rFonts w:ascii="Arial" w:eastAsia="Arial Unicode MS" w:hAnsi="Arial" w:cs="Arial"/>
              </w:rPr>
            </w:pPr>
            <w:r>
              <w:rPr>
                <w:rFonts w:ascii="Arial" w:hAnsi="Arial" w:cs="Arial"/>
                <w:szCs w:val="20"/>
              </w:rPr>
              <w:t>0.2</w:t>
            </w:r>
          </w:p>
        </w:tc>
      </w:tr>
      <w:tr w:rsidR="00E06A3D">
        <w:trPr>
          <w:jc w:val="center"/>
        </w:trPr>
        <w:tc>
          <w:tcPr>
            <w:tcW w:w="3078" w:type="dxa"/>
            <w:vAlign w:val="center"/>
          </w:tcPr>
          <w:p w:rsidR="00E06A3D" w:rsidRDefault="00E06A3D" w:rsidP="00CA576D">
            <w:pPr>
              <w:jc w:val="center"/>
              <w:rPr>
                <w:rFonts w:ascii="Arial" w:eastAsia="Arial Unicode MS" w:hAnsi="Arial" w:cs="Arial"/>
              </w:rPr>
            </w:pPr>
            <w:r>
              <w:rPr>
                <w:rFonts w:ascii="Arial" w:hAnsi="Arial" w:cs="Arial"/>
                <w:szCs w:val="20"/>
              </w:rPr>
              <w:t>Magnesio</w:t>
            </w:r>
          </w:p>
        </w:tc>
        <w:tc>
          <w:tcPr>
            <w:tcW w:w="1776" w:type="dxa"/>
            <w:vAlign w:val="center"/>
          </w:tcPr>
          <w:p w:rsidR="00E06A3D" w:rsidRDefault="00E06A3D" w:rsidP="00CA576D">
            <w:pPr>
              <w:jc w:val="center"/>
              <w:rPr>
                <w:rFonts w:ascii="Arial" w:eastAsia="Arial Unicode MS" w:hAnsi="Arial" w:cs="Arial"/>
              </w:rPr>
            </w:pPr>
            <w:r>
              <w:rPr>
                <w:rFonts w:ascii="Arial" w:hAnsi="Arial" w:cs="Arial"/>
                <w:szCs w:val="20"/>
              </w:rPr>
              <w:t>3</w:t>
            </w:r>
          </w:p>
        </w:tc>
        <w:tc>
          <w:tcPr>
            <w:tcW w:w="1644" w:type="dxa"/>
            <w:vAlign w:val="center"/>
          </w:tcPr>
          <w:p w:rsidR="00E06A3D" w:rsidRDefault="00E06A3D" w:rsidP="00CA576D">
            <w:pPr>
              <w:jc w:val="center"/>
              <w:rPr>
                <w:rFonts w:ascii="Arial" w:eastAsia="Arial Unicode MS" w:hAnsi="Arial" w:cs="Arial"/>
              </w:rPr>
            </w:pPr>
            <w:r>
              <w:rPr>
                <w:rFonts w:ascii="Arial" w:hAnsi="Arial" w:cs="Arial"/>
                <w:szCs w:val="20"/>
              </w:rPr>
              <w:t>0.8</w:t>
            </w:r>
          </w:p>
        </w:tc>
      </w:tr>
      <w:tr w:rsidR="00E06A3D">
        <w:trPr>
          <w:jc w:val="center"/>
        </w:trPr>
        <w:tc>
          <w:tcPr>
            <w:tcW w:w="3078" w:type="dxa"/>
            <w:vAlign w:val="center"/>
          </w:tcPr>
          <w:p w:rsidR="00E06A3D" w:rsidRDefault="00E06A3D" w:rsidP="00CA576D">
            <w:pPr>
              <w:jc w:val="center"/>
              <w:rPr>
                <w:rFonts w:ascii="Arial" w:eastAsia="Arial Unicode MS" w:hAnsi="Arial" w:cs="Arial"/>
              </w:rPr>
            </w:pPr>
            <w:r>
              <w:rPr>
                <w:rFonts w:ascii="Arial" w:hAnsi="Arial" w:cs="Arial"/>
                <w:szCs w:val="20"/>
              </w:rPr>
              <w:t>Azufre</w:t>
            </w:r>
          </w:p>
        </w:tc>
        <w:tc>
          <w:tcPr>
            <w:tcW w:w="1776" w:type="dxa"/>
            <w:vAlign w:val="center"/>
          </w:tcPr>
          <w:p w:rsidR="00E06A3D" w:rsidRDefault="00E06A3D" w:rsidP="00CA576D">
            <w:pPr>
              <w:jc w:val="center"/>
              <w:rPr>
                <w:rFonts w:ascii="Arial" w:eastAsia="Arial Unicode MS" w:hAnsi="Arial" w:cs="Arial"/>
                <w:lang w:val="en-US"/>
              </w:rPr>
            </w:pPr>
            <w:r>
              <w:rPr>
                <w:rFonts w:ascii="Arial" w:hAnsi="Arial" w:cs="Arial"/>
                <w:szCs w:val="20"/>
                <w:lang w:val="en-US"/>
              </w:rPr>
              <w:t>4</w:t>
            </w:r>
          </w:p>
        </w:tc>
        <w:tc>
          <w:tcPr>
            <w:tcW w:w="1644" w:type="dxa"/>
            <w:vAlign w:val="center"/>
          </w:tcPr>
          <w:p w:rsidR="00E06A3D" w:rsidRDefault="00E06A3D" w:rsidP="00CA576D">
            <w:pPr>
              <w:jc w:val="center"/>
              <w:rPr>
                <w:rFonts w:ascii="Arial" w:eastAsia="Arial Unicode MS" w:hAnsi="Arial" w:cs="Arial"/>
                <w:lang w:val="en-US"/>
              </w:rPr>
            </w:pPr>
            <w:r>
              <w:rPr>
                <w:rFonts w:ascii="Arial" w:hAnsi="Arial" w:cs="Arial"/>
                <w:szCs w:val="20"/>
                <w:lang w:val="en-US"/>
              </w:rPr>
              <w:t>1.8</w:t>
            </w:r>
          </w:p>
        </w:tc>
      </w:tr>
      <w:tr w:rsidR="00E06A3D">
        <w:trPr>
          <w:jc w:val="center"/>
        </w:trPr>
        <w:tc>
          <w:tcPr>
            <w:tcW w:w="3078" w:type="dxa"/>
            <w:vAlign w:val="center"/>
          </w:tcPr>
          <w:p w:rsidR="00E06A3D" w:rsidRDefault="00E06A3D" w:rsidP="00CA576D">
            <w:pPr>
              <w:pStyle w:val="NormalWeb"/>
              <w:jc w:val="center"/>
              <w:rPr>
                <w:rFonts w:ascii="Arial" w:hAnsi="Arial" w:cs="Arial"/>
                <w:color w:val="auto"/>
                <w:lang w:val="en-US"/>
              </w:rPr>
            </w:pPr>
            <w:r>
              <w:rPr>
                <w:rFonts w:ascii="Arial" w:hAnsi="Arial" w:cs="Arial"/>
                <w:color w:val="auto"/>
                <w:szCs w:val="20"/>
                <w:lang w:val="en-US"/>
              </w:rPr>
              <w:t> </w:t>
            </w:r>
          </w:p>
        </w:tc>
        <w:tc>
          <w:tcPr>
            <w:tcW w:w="1776" w:type="dxa"/>
            <w:vAlign w:val="center"/>
          </w:tcPr>
          <w:p w:rsidR="00E06A3D" w:rsidRDefault="00E06A3D" w:rsidP="00CA576D">
            <w:pPr>
              <w:jc w:val="center"/>
              <w:rPr>
                <w:rFonts w:ascii="Arial" w:eastAsia="Arial Unicode MS" w:hAnsi="Arial" w:cs="Arial"/>
                <w:lang w:val="en-US"/>
              </w:rPr>
            </w:pPr>
            <w:r>
              <w:rPr>
                <w:rFonts w:ascii="Arial" w:hAnsi="Arial" w:cs="Arial"/>
                <w:szCs w:val="20"/>
                <w:lang w:val="en-US"/>
              </w:rPr>
              <w:t>g/ton</w:t>
            </w:r>
          </w:p>
        </w:tc>
        <w:tc>
          <w:tcPr>
            <w:tcW w:w="1644" w:type="dxa"/>
            <w:vAlign w:val="center"/>
          </w:tcPr>
          <w:p w:rsidR="00E06A3D" w:rsidRDefault="00E06A3D" w:rsidP="00CA576D">
            <w:pPr>
              <w:jc w:val="center"/>
              <w:rPr>
                <w:rFonts w:ascii="Arial" w:eastAsia="Arial Unicode MS" w:hAnsi="Arial" w:cs="Arial"/>
                <w:lang w:val="en-US"/>
              </w:rPr>
            </w:pPr>
            <w:r>
              <w:rPr>
                <w:rFonts w:ascii="Arial" w:hAnsi="Arial" w:cs="Arial"/>
                <w:szCs w:val="20"/>
                <w:lang w:val="en-US"/>
              </w:rPr>
              <w:t>g/ton</w:t>
            </w:r>
          </w:p>
        </w:tc>
      </w:tr>
      <w:tr w:rsidR="00E06A3D">
        <w:trPr>
          <w:jc w:val="center"/>
        </w:trPr>
        <w:tc>
          <w:tcPr>
            <w:tcW w:w="3078" w:type="dxa"/>
            <w:vAlign w:val="center"/>
          </w:tcPr>
          <w:p w:rsidR="00E06A3D" w:rsidRDefault="00E06A3D" w:rsidP="00CA576D">
            <w:pPr>
              <w:jc w:val="center"/>
              <w:rPr>
                <w:rFonts w:ascii="Arial" w:eastAsia="Arial Unicode MS" w:hAnsi="Arial" w:cs="Arial"/>
              </w:rPr>
            </w:pPr>
            <w:r>
              <w:rPr>
                <w:rFonts w:ascii="Arial" w:hAnsi="Arial" w:cs="Arial"/>
                <w:szCs w:val="20"/>
              </w:rPr>
              <w:t>Boro</w:t>
            </w:r>
          </w:p>
        </w:tc>
        <w:tc>
          <w:tcPr>
            <w:tcW w:w="1776" w:type="dxa"/>
            <w:vAlign w:val="center"/>
          </w:tcPr>
          <w:p w:rsidR="00E06A3D" w:rsidRDefault="00E06A3D" w:rsidP="00CA576D">
            <w:pPr>
              <w:jc w:val="center"/>
              <w:rPr>
                <w:rFonts w:ascii="Arial" w:eastAsia="Arial Unicode MS" w:hAnsi="Arial" w:cs="Arial"/>
              </w:rPr>
            </w:pPr>
            <w:r>
              <w:rPr>
                <w:rFonts w:ascii="Arial" w:hAnsi="Arial" w:cs="Arial"/>
                <w:szCs w:val="20"/>
              </w:rPr>
              <w:t>20</w:t>
            </w:r>
          </w:p>
        </w:tc>
        <w:tc>
          <w:tcPr>
            <w:tcW w:w="1644" w:type="dxa"/>
            <w:vAlign w:val="center"/>
          </w:tcPr>
          <w:p w:rsidR="00E06A3D" w:rsidRDefault="00E06A3D" w:rsidP="00CA576D">
            <w:pPr>
              <w:jc w:val="center"/>
              <w:rPr>
                <w:rFonts w:ascii="Arial" w:eastAsia="Arial Unicode MS" w:hAnsi="Arial" w:cs="Arial"/>
              </w:rPr>
            </w:pPr>
            <w:r>
              <w:rPr>
                <w:rFonts w:ascii="Arial" w:hAnsi="Arial" w:cs="Arial"/>
                <w:szCs w:val="20"/>
              </w:rPr>
              <w:t>5</w:t>
            </w:r>
          </w:p>
        </w:tc>
      </w:tr>
      <w:tr w:rsidR="00E06A3D">
        <w:trPr>
          <w:jc w:val="center"/>
        </w:trPr>
        <w:tc>
          <w:tcPr>
            <w:tcW w:w="3078" w:type="dxa"/>
            <w:vAlign w:val="center"/>
          </w:tcPr>
          <w:p w:rsidR="00E06A3D" w:rsidRDefault="00E06A3D" w:rsidP="00CA576D">
            <w:pPr>
              <w:jc w:val="center"/>
              <w:rPr>
                <w:rFonts w:ascii="Arial" w:eastAsia="Arial Unicode MS" w:hAnsi="Arial" w:cs="Arial"/>
              </w:rPr>
            </w:pPr>
            <w:r>
              <w:rPr>
                <w:rFonts w:ascii="Arial" w:hAnsi="Arial" w:cs="Arial"/>
                <w:szCs w:val="20"/>
              </w:rPr>
              <w:t>Cloro</w:t>
            </w:r>
          </w:p>
        </w:tc>
        <w:tc>
          <w:tcPr>
            <w:tcW w:w="1776" w:type="dxa"/>
            <w:vAlign w:val="center"/>
          </w:tcPr>
          <w:p w:rsidR="00E06A3D" w:rsidRDefault="00E06A3D" w:rsidP="00CA576D">
            <w:pPr>
              <w:jc w:val="center"/>
              <w:rPr>
                <w:rFonts w:ascii="Arial" w:eastAsia="Arial Unicode MS" w:hAnsi="Arial" w:cs="Arial"/>
              </w:rPr>
            </w:pPr>
            <w:r>
              <w:rPr>
                <w:rFonts w:ascii="Arial" w:hAnsi="Arial" w:cs="Arial"/>
                <w:szCs w:val="20"/>
              </w:rPr>
              <w:t>444</w:t>
            </w:r>
          </w:p>
        </w:tc>
        <w:tc>
          <w:tcPr>
            <w:tcW w:w="1644" w:type="dxa"/>
            <w:vAlign w:val="center"/>
          </w:tcPr>
          <w:p w:rsidR="00E06A3D" w:rsidRDefault="00E06A3D" w:rsidP="00CA576D">
            <w:pPr>
              <w:jc w:val="center"/>
              <w:rPr>
                <w:rFonts w:ascii="Arial" w:eastAsia="Arial Unicode MS" w:hAnsi="Arial" w:cs="Arial"/>
              </w:rPr>
            </w:pPr>
            <w:r>
              <w:rPr>
                <w:rFonts w:ascii="Arial" w:hAnsi="Arial" w:cs="Arial"/>
                <w:szCs w:val="20"/>
              </w:rPr>
              <w:t>27</w:t>
            </w:r>
          </w:p>
        </w:tc>
      </w:tr>
      <w:tr w:rsidR="00E06A3D">
        <w:trPr>
          <w:jc w:val="center"/>
        </w:trPr>
        <w:tc>
          <w:tcPr>
            <w:tcW w:w="3078" w:type="dxa"/>
            <w:vAlign w:val="center"/>
          </w:tcPr>
          <w:p w:rsidR="00E06A3D" w:rsidRDefault="00E06A3D" w:rsidP="00CA576D">
            <w:pPr>
              <w:jc w:val="center"/>
              <w:rPr>
                <w:rFonts w:ascii="Arial" w:eastAsia="Arial Unicode MS" w:hAnsi="Arial" w:cs="Arial"/>
              </w:rPr>
            </w:pPr>
            <w:r>
              <w:rPr>
                <w:rFonts w:ascii="Arial" w:hAnsi="Arial" w:cs="Arial"/>
                <w:szCs w:val="20"/>
              </w:rPr>
              <w:t>Cobre</w:t>
            </w:r>
          </w:p>
        </w:tc>
        <w:tc>
          <w:tcPr>
            <w:tcW w:w="1776" w:type="dxa"/>
            <w:vAlign w:val="center"/>
          </w:tcPr>
          <w:p w:rsidR="00E06A3D" w:rsidRDefault="00E06A3D" w:rsidP="00CA576D">
            <w:pPr>
              <w:jc w:val="center"/>
              <w:rPr>
                <w:rFonts w:ascii="Arial" w:eastAsia="Arial Unicode MS" w:hAnsi="Arial" w:cs="Arial"/>
              </w:rPr>
            </w:pPr>
            <w:r>
              <w:rPr>
                <w:rFonts w:ascii="Arial" w:hAnsi="Arial" w:cs="Arial"/>
                <w:szCs w:val="20"/>
              </w:rPr>
              <w:t>13</w:t>
            </w:r>
          </w:p>
        </w:tc>
        <w:tc>
          <w:tcPr>
            <w:tcW w:w="1644" w:type="dxa"/>
            <w:vAlign w:val="center"/>
          </w:tcPr>
          <w:p w:rsidR="00E06A3D" w:rsidRDefault="00E06A3D" w:rsidP="00CA576D">
            <w:pPr>
              <w:jc w:val="center"/>
              <w:rPr>
                <w:rFonts w:ascii="Arial" w:eastAsia="Arial Unicode MS" w:hAnsi="Arial" w:cs="Arial"/>
              </w:rPr>
            </w:pPr>
            <w:r>
              <w:rPr>
                <w:rFonts w:ascii="Arial" w:hAnsi="Arial" w:cs="Arial"/>
                <w:szCs w:val="20"/>
              </w:rPr>
              <w:t>4</w:t>
            </w:r>
          </w:p>
        </w:tc>
      </w:tr>
      <w:tr w:rsidR="00E06A3D">
        <w:trPr>
          <w:jc w:val="center"/>
        </w:trPr>
        <w:tc>
          <w:tcPr>
            <w:tcW w:w="3078" w:type="dxa"/>
            <w:vAlign w:val="center"/>
          </w:tcPr>
          <w:p w:rsidR="00E06A3D" w:rsidRDefault="00E06A3D" w:rsidP="00CA576D">
            <w:pPr>
              <w:jc w:val="center"/>
              <w:rPr>
                <w:rFonts w:ascii="Arial" w:eastAsia="Arial Unicode MS" w:hAnsi="Arial" w:cs="Arial"/>
              </w:rPr>
            </w:pPr>
            <w:r>
              <w:rPr>
                <w:rFonts w:ascii="Arial" w:hAnsi="Arial" w:cs="Arial"/>
                <w:szCs w:val="20"/>
              </w:rPr>
              <w:t>Hierro</w:t>
            </w:r>
          </w:p>
        </w:tc>
        <w:tc>
          <w:tcPr>
            <w:tcW w:w="1776" w:type="dxa"/>
            <w:vAlign w:val="center"/>
          </w:tcPr>
          <w:p w:rsidR="00E06A3D" w:rsidRDefault="00E06A3D" w:rsidP="00CA576D">
            <w:pPr>
              <w:jc w:val="center"/>
              <w:rPr>
                <w:rFonts w:ascii="Arial" w:eastAsia="Arial Unicode MS" w:hAnsi="Arial" w:cs="Arial"/>
              </w:rPr>
            </w:pPr>
            <w:r>
              <w:rPr>
                <w:rFonts w:ascii="Arial" w:hAnsi="Arial" w:cs="Arial"/>
                <w:szCs w:val="20"/>
              </w:rPr>
              <w:t>125</w:t>
            </w:r>
          </w:p>
        </w:tc>
        <w:tc>
          <w:tcPr>
            <w:tcW w:w="1644" w:type="dxa"/>
            <w:vAlign w:val="center"/>
          </w:tcPr>
          <w:p w:rsidR="00E06A3D" w:rsidRDefault="00E06A3D" w:rsidP="00CA576D">
            <w:pPr>
              <w:jc w:val="center"/>
              <w:rPr>
                <w:rFonts w:ascii="Arial" w:eastAsia="Arial Unicode MS" w:hAnsi="Arial" w:cs="Arial"/>
              </w:rPr>
            </w:pPr>
            <w:r>
              <w:rPr>
                <w:rFonts w:ascii="Arial" w:hAnsi="Arial" w:cs="Arial"/>
                <w:szCs w:val="20"/>
              </w:rPr>
              <w:t>45</w:t>
            </w:r>
          </w:p>
        </w:tc>
      </w:tr>
      <w:tr w:rsidR="00E06A3D">
        <w:trPr>
          <w:jc w:val="center"/>
        </w:trPr>
        <w:tc>
          <w:tcPr>
            <w:tcW w:w="3078" w:type="dxa"/>
            <w:vAlign w:val="center"/>
          </w:tcPr>
          <w:p w:rsidR="00E06A3D" w:rsidRDefault="00E06A3D" w:rsidP="00CA576D">
            <w:pPr>
              <w:jc w:val="center"/>
              <w:rPr>
                <w:rFonts w:ascii="Arial" w:eastAsia="Arial Unicode MS" w:hAnsi="Arial" w:cs="Arial"/>
              </w:rPr>
            </w:pPr>
            <w:r>
              <w:rPr>
                <w:rFonts w:ascii="Arial" w:hAnsi="Arial" w:cs="Arial"/>
                <w:szCs w:val="20"/>
              </w:rPr>
              <w:t>Manganeso</w:t>
            </w:r>
          </w:p>
        </w:tc>
        <w:tc>
          <w:tcPr>
            <w:tcW w:w="1776" w:type="dxa"/>
            <w:vAlign w:val="center"/>
          </w:tcPr>
          <w:p w:rsidR="00E06A3D" w:rsidRDefault="00E06A3D" w:rsidP="00CA576D">
            <w:pPr>
              <w:jc w:val="center"/>
              <w:rPr>
                <w:rFonts w:ascii="Arial" w:eastAsia="Arial Unicode MS" w:hAnsi="Arial" w:cs="Arial"/>
              </w:rPr>
            </w:pPr>
            <w:r>
              <w:rPr>
                <w:rFonts w:ascii="Arial" w:hAnsi="Arial" w:cs="Arial"/>
                <w:szCs w:val="20"/>
              </w:rPr>
              <w:t>189</w:t>
            </w:r>
          </w:p>
        </w:tc>
        <w:tc>
          <w:tcPr>
            <w:tcW w:w="1644" w:type="dxa"/>
            <w:vAlign w:val="center"/>
          </w:tcPr>
          <w:p w:rsidR="00E06A3D" w:rsidRDefault="00E06A3D" w:rsidP="00CA576D">
            <w:pPr>
              <w:jc w:val="center"/>
              <w:rPr>
                <w:rFonts w:ascii="Arial" w:eastAsia="Arial Unicode MS" w:hAnsi="Arial" w:cs="Arial"/>
              </w:rPr>
            </w:pPr>
            <w:r>
              <w:rPr>
                <w:rFonts w:ascii="Arial" w:hAnsi="Arial" w:cs="Arial"/>
                <w:szCs w:val="20"/>
              </w:rPr>
              <w:t>32</w:t>
            </w:r>
          </w:p>
        </w:tc>
      </w:tr>
      <w:tr w:rsidR="00E06A3D">
        <w:trPr>
          <w:jc w:val="center"/>
        </w:trPr>
        <w:tc>
          <w:tcPr>
            <w:tcW w:w="3078" w:type="dxa"/>
            <w:vAlign w:val="center"/>
          </w:tcPr>
          <w:p w:rsidR="00E06A3D" w:rsidRDefault="00E06A3D" w:rsidP="00CA576D">
            <w:pPr>
              <w:jc w:val="center"/>
              <w:rPr>
                <w:rFonts w:ascii="Arial" w:eastAsia="Arial Unicode MS" w:hAnsi="Arial" w:cs="Arial"/>
              </w:rPr>
            </w:pPr>
            <w:r>
              <w:rPr>
                <w:rFonts w:ascii="Arial" w:hAnsi="Arial" w:cs="Arial"/>
                <w:szCs w:val="20"/>
              </w:rPr>
              <w:t>Molibdeno</w:t>
            </w:r>
          </w:p>
        </w:tc>
        <w:tc>
          <w:tcPr>
            <w:tcW w:w="1776" w:type="dxa"/>
            <w:vAlign w:val="center"/>
          </w:tcPr>
          <w:p w:rsidR="00E06A3D" w:rsidRDefault="00E06A3D" w:rsidP="00CA576D">
            <w:pPr>
              <w:jc w:val="center"/>
              <w:rPr>
                <w:rFonts w:ascii="Arial" w:eastAsia="Arial Unicode MS" w:hAnsi="Arial" w:cs="Arial"/>
              </w:rPr>
            </w:pPr>
            <w:r>
              <w:rPr>
                <w:rFonts w:ascii="Arial" w:hAnsi="Arial" w:cs="Arial"/>
                <w:szCs w:val="20"/>
              </w:rPr>
              <w:t>1</w:t>
            </w:r>
          </w:p>
        </w:tc>
        <w:tc>
          <w:tcPr>
            <w:tcW w:w="1644" w:type="dxa"/>
            <w:vAlign w:val="center"/>
          </w:tcPr>
          <w:p w:rsidR="00E06A3D" w:rsidRDefault="00E06A3D" w:rsidP="00CA576D">
            <w:pPr>
              <w:jc w:val="center"/>
              <w:rPr>
                <w:rFonts w:ascii="Arial" w:eastAsia="Arial Unicode MS" w:hAnsi="Arial" w:cs="Arial"/>
              </w:rPr>
            </w:pPr>
            <w:r>
              <w:rPr>
                <w:rFonts w:ascii="Arial" w:hAnsi="Arial" w:cs="Arial"/>
                <w:szCs w:val="20"/>
              </w:rPr>
              <w:t>1</w:t>
            </w:r>
          </w:p>
        </w:tc>
      </w:tr>
      <w:tr w:rsidR="00E06A3D">
        <w:trPr>
          <w:jc w:val="center"/>
        </w:trPr>
        <w:tc>
          <w:tcPr>
            <w:tcW w:w="3078" w:type="dxa"/>
            <w:vAlign w:val="center"/>
          </w:tcPr>
          <w:p w:rsidR="00E06A3D" w:rsidRDefault="00E06A3D" w:rsidP="00CA576D">
            <w:pPr>
              <w:jc w:val="center"/>
              <w:rPr>
                <w:rFonts w:ascii="Arial" w:eastAsia="Arial Unicode MS" w:hAnsi="Arial" w:cs="Arial"/>
              </w:rPr>
            </w:pPr>
            <w:r>
              <w:rPr>
                <w:rFonts w:ascii="Arial" w:hAnsi="Arial" w:cs="Arial"/>
                <w:szCs w:val="20"/>
              </w:rPr>
              <w:t>Zinc</w:t>
            </w:r>
          </w:p>
        </w:tc>
        <w:tc>
          <w:tcPr>
            <w:tcW w:w="1776" w:type="dxa"/>
            <w:vAlign w:val="center"/>
          </w:tcPr>
          <w:p w:rsidR="00E06A3D" w:rsidRDefault="00E06A3D" w:rsidP="00CA576D">
            <w:pPr>
              <w:jc w:val="center"/>
              <w:rPr>
                <w:rFonts w:ascii="Arial" w:eastAsia="Arial Unicode MS" w:hAnsi="Arial" w:cs="Arial"/>
              </w:rPr>
            </w:pPr>
            <w:r>
              <w:rPr>
                <w:rFonts w:ascii="Arial" w:hAnsi="Arial" w:cs="Arial"/>
                <w:szCs w:val="20"/>
              </w:rPr>
              <w:t>53</w:t>
            </w:r>
          </w:p>
        </w:tc>
        <w:tc>
          <w:tcPr>
            <w:tcW w:w="1644" w:type="dxa"/>
            <w:vAlign w:val="center"/>
          </w:tcPr>
          <w:p w:rsidR="00E06A3D" w:rsidRDefault="00E06A3D" w:rsidP="00CA576D">
            <w:pPr>
              <w:jc w:val="center"/>
              <w:rPr>
                <w:rFonts w:ascii="Arial" w:eastAsia="Arial Unicode MS" w:hAnsi="Arial" w:cs="Arial"/>
              </w:rPr>
            </w:pPr>
            <w:r>
              <w:rPr>
                <w:rFonts w:ascii="Arial" w:hAnsi="Arial" w:cs="Arial"/>
                <w:szCs w:val="20"/>
              </w:rPr>
              <w:t>27</w:t>
            </w:r>
          </w:p>
        </w:tc>
      </w:tr>
    </w:tbl>
    <w:p w:rsidR="00E06A3D" w:rsidRDefault="00E06A3D" w:rsidP="00E06A3D">
      <w:pPr>
        <w:spacing w:line="480" w:lineRule="auto"/>
        <w:ind w:left="3780" w:hanging="2880"/>
        <w:jc w:val="both"/>
        <w:rPr>
          <w:rFonts w:ascii="Arial" w:hAnsi="Arial" w:cs="Arial"/>
        </w:rPr>
      </w:pPr>
      <w:r>
        <w:rPr>
          <w:rFonts w:ascii="Arial" w:hAnsi="Arial" w:cs="Arial"/>
        </w:rPr>
        <w:t>Fuente:</w:t>
      </w:r>
      <w:r>
        <w:rPr>
          <w:rFonts w:ascii="Arial" w:hAnsi="Arial" w:cs="Arial"/>
          <w:b/>
          <w:bCs/>
        </w:rPr>
        <w:t xml:space="preserve"> </w:t>
      </w:r>
      <w:r>
        <w:rPr>
          <w:rFonts w:ascii="Arial" w:hAnsi="Arial" w:cs="Arial"/>
        </w:rPr>
        <w:t>Dr. Fernando García.  INTA, 2002</w:t>
      </w:r>
    </w:p>
    <w:p w:rsidR="00D23AA0" w:rsidRDefault="00D23AA0" w:rsidP="00A759FC">
      <w:pPr>
        <w:numPr>
          <w:ilvl w:val="3"/>
          <w:numId w:val="4"/>
        </w:numPr>
        <w:tabs>
          <w:tab w:val="clear" w:pos="5940"/>
          <w:tab w:val="num" w:pos="2520"/>
        </w:tabs>
        <w:spacing w:line="480" w:lineRule="auto"/>
        <w:ind w:left="5943" w:hanging="4321"/>
        <w:rPr>
          <w:rFonts w:ascii="Arial" w:hAnsi="Arial" w:cs="Arial"/>
          <w:b/>
        </w:rPr>
      </w:pPr>
      <w:r>
        <w:rPr>
          <w:rFonts w:ascii="Arial" w:hAnsi="Arial" w:cs="Arial"/>
          <w:b/>
        </w:rPr>
        <w:lastRenderedPageBreak/>
        <w:t>Abonos orgánicos</w:t>
      </w:r>
    </w:p>
    <w:p w:rsidR="008318FB" w:rsidRPr="008318FB" w:rsidRDefault="008318FB" w:rsidP="008318FB">
      <w:pPr>
        <w:spacing w:before="100" w:beforeAutospacing="1" w:after="100" w:afterAutospacing="1" w:line="480" w:lineRule="auto"/>
        <w:ind w:left="2517"/>
        <w:jc w:val="both"/>
        <w:rPr>
          <w:rFonts w:ascii="Arial" w:hAnsi="Arial" w:cs="Arial"/>
        </w:rPr>
      </w:pPr>
      <w:r>
        <w:rPr>
          <w:rFonts w:ascii="Arial" w:hAnsi="Arial" w:cs="Arial"/>
        </w:rPr>
        <w:t>L</w:t>
      </w:r>
      <w:r w:rsidRPr="008318FB">
        <w:rPr>
          <w:rFonts w:ascii="Arial" w:hAnsi="Arial" w:cs="Arial"/>
        </w:rPr>
        <w:t>os abonos orgánicos son todos los materiales de origen orgánico que se pueden descomponer por la acción de microbios y del trabajo del ser humano, incluyendo además a los es</w:t>
      </w:r>
      <w:r>
        <w:rPr>
          <w:rFonts w:ascii="Arial" w:hAnsi="Arial" w:cs="Arial"/>
        </w:rPr>
        <w:t>tiércoles de organismos pequeñ</w:t>
      </w:r>
      <w:r w:rsidRPr="008318FB">
        <w:rPr>
          <w:rFonts w:ascii="Arial" w:hAnsi="Arial" w:cs="Arial"/>
        </w:rPr>
        <w:t>os y al trabajo de microbios específicos, que ayudan a la tierra a mantener su fuerza o fertilidad</w:t>
      </w:r>
      <w:r w:rsidR="006C22C0">
        <w:rPr>
          <w:rFonts w:ascii="Arial" w:hAnsi="Arial" w:cs="Arial"/>
        </w:rPr>
        <w:t xml:space="preserve"> (2</w:t>
      </w:r>
      <w:r w:rsidR="00467341">
        <w:rPr>
          <w:rFonts w:ascii="Arial" w:hAnsi="Arial" w:cs="Arial"/>
        </w:rPr>
        <w:t>8</w:t>
      </w:r>
      <w:r w:rsidR="00DE1A88">
        <w:rPr>
          <w:rFonts w:ascii="Arial" w:hAnsi="Arial" w:cs="Arial"/>
        </w:rPr>
        <w:t>)</w:t>
      </w:r>
      <w:r w:rsidRPr="008318FB">
        <w:rPr>
          <w:rFonts w:ascii="Arial" w:hAnsi="Arial" w:cs="Arial"/>
        </w:rPr>
        <w:t xml:space="preserve">. </w:t>
      </w:r>
    </w:p>
    <w:p w:rsidR="008318FB" w:rsidRDefault="008318FB" w:rsidP="008318FB">
      <w:pPr>
        <w:spacing w:before="100" w:beforeAutospacing="1" w:after="100" w:afterAutospacing="1" w:line="480" w:lineRule="auto"/>
        <w:ind w:left="2517"/>
        <w:jc w:val="both"/>
      </w:pPr>
      <w:r w:rsidRPr="008318FB">
        <w:rPr>
          <w:rFonts w:ascii="Arial" w:hAnsi="Arial" w:cs="Arial"/>
        </w:rPr>
        <w:t>El abono orgánico lo puede crear la naturaleza o el ser humano con su trabajo. Esto lo hacen con l</w:t>
      </w:r>
      <w:r>
        <w:rPr>
          <w:rFonts w:ascii="Arial" w:hAnsi="Arial" w:cs="Arial"/>
        </w:rPr>
        <w:t xml:space="preserve">a ayuda organizada por ejemplo de lombrices, gallinas ciegas, </w:t>
      </w:r>
      <w:r w:rsidRPr="008318FB">
        <w:rPr>
          <w:rFonts w:ascii="Arial" w:hAnsi="Arial" w:cs="Arial"/>
        </w:rPr>
        <w:t>ho</w:t>
      </w:r>
      <w:r>
        <w:rPr>
          <w:rFonts w:ascii="Arial" w:hAnsi="Arial" w:cs="Arial"/>
        </w:rPr>
        <w:t xml:space="preserve">rmigas y de microorganismos como los </w:t>
      </w:r>
      <w:r w:rsidRPr="008318FB">
        <w:rPr>
          <w:rFonts w:ascii="Arial" w:hAnsi="Arial" w:cs="Arial"/>
        </w:rPr>
        <w:t xml:space="preserve"> hongos, bacterias y actinomiceto</w:t>
      </w:r>
      <w:r>
        <w:rPr>
          <w:rFonts w:ascii="Arial" w:hAnsi="Arial" w:cs="Arial"/>
        </w:rPr>
        <w:t>s</w:t>
      </w:r>
      <w:r w:rsidR="006C22C0">
        <w:rPr>
          <w:rFonts w:ascii="Arial" w:hAnsi="Arial" w:cs="Arial"/>
        </w:rPr>
        <w:t xml:space="preserve"> (2</w:t>
      </w:r>
      <w:r w:rsidR="00467341">
        <w:rPr>
          <w:rFonts w:ascii="Arial" w:hAnsi="Arial" w:cs="Arial"/>
        </w:rPr>
        <w:t>8</w:t>
      </w:r>
      <w:r w:rsidR="00DE1A88">
        <w:rPr>
          <w:rFonts w:ascii="Arial" w:hAnsi="Arial" w:cs="Arial"/>
        </w:rPr>
        <w:t>)</w:t>
      </w:r>
      <w:r w:rsidRPr="008318FB">
        <w:rPr>
          <w:rFonts w:ascii="Arial" w:hAnsi="Arial" w:cs="Arial"/>
        </w:rPr>
        <w:t>.</w:t>
      </w:r>
    </w:p>
    <w:p w:rsidR="00DE1A88" w:rsidRDefault="00D23AA0" w:rsidP="008318FB">
      <w:pPr>
        <w:spacing w:before="100" w:beforeAutospacing="1" w:after="100" w:afterAutospacing="1" w:line="480" w:lineRule="auto"/>
        <w:ind w:left="2517"/>
        <w:jc w:val="both"/>
        <w:rPr>
          <w:rFonts w:ascii="Arial" w:hAnsi="Arial" w:cs="Arial"/>
        </w:rPr>
      </w:pPr>
      <w:r w:rsidRPr="008318FB">
        <w:rPr>
          <w:rFonts w:ascii="Arial" w:hAnsi="Arial" w:cs="Arial"/>
        </w:rPr>
        <w:t>Entre los abonos orgánicos más conocidos tenemos a</w:t>
      </w:r>
      <w:r w:rsidR="008318FB" w:rsidRPr="008318FB">
        <w:rPr>
          <w:rFonts w:ascii="Arial" w:hAnsi="Arial" w:cs="Arial"/>
        </w:rPr>
        <w:t xml:space="preserve"> </w:t>
      </w:r>
      <w:r w:rsidR="008318FB">
        <w:rPr>
          <w:rFonts w:ascii="Arial" w:hAnsi="Arial" w:cs="Arial"/>
        </w:rPr>
        <w:t xml:space="preserve"> las c</w:t>
      </w:r>
      <w:r w:rsidR="008318FB" w:rsidRPr="008318FB">
        <w:rPr>
          <w:rFonts w:ascii="Arial" w:hAnsi="Arial" w:cs="Arial"/>
        </w:rPr>
        <w:t xml:space="preserve">ompostas, </w:t>
      </w:r>
      <w:r w:rsidR="008318FB">
        <w:rPr>
          <w:rFonts w:ascii="Arial" w:hAnsi="Arial" w:cs="Arial"/>
        </w:rPr>
        <w:t>a</w:t>
      </w:r>
      <w:r w:rsidR="008318FB" w:rsidRPr="008318FB">
        <w:rPr>
          <w:rFonts w:ascii="Arial" w:hAnsi="Arial" w:cs="Arial"/>
        </w:rPr>
        <w:t xml:space="preserve">bonos verdes, </w:t>
      </w:r>
      <w:r w:rsidR="008318FB">
        <w:rPr>
          <w:rFonts w:ascii="Arial" w:hAnsi="Arial" w:cs="Arial"/>
        </w:rPr>
        <w:t>humus de lombriz</w:t>
      </w:r>
      <w:r w:rsidR="008318FB" w:rsidRPr="008318FB">
        <w:rPr>
          <w:rFonts w:ascii="Arial" w:hAnsi="Arial" w:cs="Arial"/>
        </w:rPr>
        <w:t xml:space="preserve">, </w:t>
      </w:r>
      <w:r w:rsidR="008318FB">
        <w:rPr>
          <w:rFonts w:ascii="Arial" w:hAnsi="Arial" w:cs="Arial"/>
        </w:rPr>
        <w:t>b</w:t>
      </w:r>
      <w:r w:rsidR="008318FB" w:rsidRPr="008318FB">
        <w:rPr>
          <w:rFonts w:ascii="Arial" w:hAnsi="Arial" w:cs="Arial"/>
        </w:rPr>
        <w:t xml:space="preserve">iofertilizantes, y </w:t>
      </w:r>
      <w:r w:rsidR="008318FB">
        <w:rPr>
          <w:rFonts w:ascii="Arial" w:hAnsi="Arial" w:cs="Arial"/>
        </w:rPr>
        <w:t>a</w:t>
      </w:r>
      <w:r w:rsidR="008318FB" w:rsidRPr="008318FB">
        <w:rPr>
          <w:rFonts w:ascii="Arial" w:hAnsi="Arial" w:cs="Arial"/>
        </w:rPr>
        <w:t>bonos líquido</w:t>
      </w:r>
      <w:r w:rsidR="008318FB">
        <w:rPr>
          <w:rFonts w:ascii="Arial" w:hAnsi="Arial" w:cs="Arial"/>
        </w:rPr>
        <w:t>s</w:t>
      </w:r>
      <w:r w:rsidR="006C22C0">
        <w:rPr>
          <w:rFonts w:ascii="Arial" w:hAnsi="Arial" w:cs="Arial"/>
        </w:rPr>
        <w:t xml:space="preserve"> (</w:t>
      </w:r>
      <w:r w:rsidR="00DE1A88">
        <w:rPr>
          <w:rFonts w:ascii="Arial" w:hAnsi="Arial" w:cs="Arial"/>
        </w:rPr>
        <w:t>2</w:t>
      </w:r>
      <w:r w:rsidR="00467341">
        <w:rPr>
          <w:rFonts w:ascii="Arial" w:hAnsi="Arial" w:cs="Arial"/>
        </w:rPr>
        <w:t>8</w:t>
      </w:r>
      <w:r w:rsidR="00DE1A88">
        <w:rPr>
          <w:rFonts w:ascii="Arial" w:hAnsi="Arial" w:cs="Arial"/>
        </w:rPr>
        <w:t>)</w:t>
      </w:r>
      <w:r w:rsidR="008318FB">
        <w:rPr>
          <w:rFonts w:ascii="Arial" w:hAnsi="Arial" w:cs="Arial"/>
        </w:rPr>
        <w:t xml:space="preserve">. </w:t>
      </w:r>
    </w:p>
    <w:p w:rsidR="00DE1A88" w:rsidRDefault="00DE1A88" w:rsidP="00DE1A88">
      <w:pPr>
        <w:spacing w:before="100" w:beforeAutospacing="1" w:after="100" w:afterAutospacing="1"/>
        <w:ind w:left="2517"/>
        <w:jc w:val="both"/>
        <w:rPr>
          <w:rFonts w:ascii="Arial" w:hAnsi="Arial" w:cs="Arial"/>
        </w:rPr>
      </w:pPr>
    </w:p>
    <w:p w:rsidR="008318FB" w:rsidRDefault="008318FB" w:rsidP="008318FB">
      <w:pPr>
        <w:spacing w:before="100" w:beforeAutospacing="1" w:after="100" w:afterAutospacing="1" w:line="480" w:lineRule="auto"/>
        <w:ind w:left="2517"/>
        <w:jc w:val="both"/>
        <w:rPr>
          <w:rFonts w:ascii="Arial" w:hAnsi="Arial" w:cs="Arial"/>
        </w:rPr>
      </w:pPr>
      <w:r>
        <w:rPr>
          <w:rFonts w:ascii="Arial" w:hAnsi="Arial" w:cs="Arial"/>
        </w:rPr>
        <w:t>A continuación se detalla al humus de lombriz por haber sido el utilizado en éste ensayo.</w:t>
      </w:r>
    </w:p>
    <w:p w:rsidR="00DE1A88" w:rsidRPr="008318FB" w:rsidRDefault="00DE1A88" w:rsidP="008318FB">
      <w:pPr>
        <w:spacing w:before="100" w:beforeAutospacing="1" w:after="100" w:afterAutospacing="1" w:line="480" w:lineRule="auto"/>
        <w:ind w:left="2517"/>
        <w:jc w:val="both"/>
        <w:rPr>
          <w:rFonts w:ascii="Arial" w:hAnsi="Arial" w:cs="Arial"/>
        </w:rPr>
      </w:pPr>
    </w:p>
    <w:p w:rsidR="00E06A3D" w:rsidRDefault="00E06A3D" w:rsidP="00D23AA0">
      <w:pPr>
        <w:numPr>
          <w:ilvl w:val="4"/>
          <w:numId w:val="4"/>
        </w:numPr>
        <w:tabs>
          <w:tab w:val="clear" w:pos="7560"/>
          <w:tab w:val="num" w:pos="3600"/>
        </w:tabs>
        <w:ind w:hanging="5040"/>
        <w:rPr>
          <w:rFonts w:ascii="Arial" w:hAnsi="Arial" w:cs="Arial"/>
          <w:b/>
        </w:rPr>
      </w:pPr>
      <w:r>
        <w:rPr>
          <w:rFonts w:ascii="Arial" w:hAnsi="Arial" w:cs="Arial"/>
          <w:b/>
        </w:rPr>
        <w:lastRenderedPageBreak/>
        <w:t>Humus de lombriz</w:t>
      </w:r>
    </w:p>
    <w:p w:rsidR="00D23AA0" w:rsidRDefault="00D23AA0" w:rsidP="00742FD7">
      <w:pPr>
        <w:ind w:left="6480"/>
        <w:rPr>
          <w:rFonts w:ascii="Arial" w:hAnsi="Arial" w:cs="Arial"/>
          <w:b/>
        </w:rPr>
      </w:pPr>
    </w:p>
    <w:p w:rsidR="00E06A3D" w:rsidRDefault="00E06A3D" w:rsidP="00742FD7">
      <w:pPr>
        <w:pStyle w:val="NormalWeb"/>
        <w:spacing w:line="480" w:lineRule="auto"/>
        <w:ind w:left="3600"/>
        <w:jc w:val="both"/>
        <w:rPr>
          <w:rFonts w:ascii="Arial" w:hAnsi="Arial" w:cs="Arial"/>
          <w:szCs w:val="20"/>
        </w:rPr>
      </w:pPr>
      <w:r>
        <w:rPr>
          <w:rFonts w:ascii="Arial" w:hAnsi="Arial" w:cs="Arial"/>
          <w:szCs w:val="20"/>
        </w:rPr>
        <w:t>El humus de lombriz es la deyección de la lombriz californiana (</w:t>
      </w:r>
      <w:r>
        <w:rPr>
          <w:rFonts w:ascii="Arial" w:hAnsi="Arial" w:cs="Arial"/>
          <w:i/>
          <w:iCs/>
          <w:szCs w:val="20"/>
        </w:rPr>
        <w:t>Eisenia Foétida</w:t>
      </w:r>
      <w:r>
        <w:rPr>
          <w:rFonts w:ascii="Arial" w:hAnsi="Arial" w:cs="Arial"/>
          <w:szCs w:val="20"/>
        </w:rPr>
        <w:t>).  Por lo general esta especie de Lombriz es de color rojo oscuro, respira por debajo de la piel, mide de 6 a 8 cm de largo y de 3 a 5 m.m. de</w:t>
      </w:r>
      <w:r w:rsidR="00742FD7">
        <w:rPr>
          <w:rFonts w:ascii="Arial" w:hAnsi="Arial" w:cs="Arial"/>
          <w:szCs w:val="20"/>
        </w:rPr>
        <w:t xml:space="preserve"> diámetro, y pesa 1 gramo.  Si é</w:t>
      </w:r>
      <w:r>
        <w:rPr>
          <w:rFonts w:ascii="Arial" w:hAnsi="Arial" w:cs="Arial"/>
          <w:szCs w:val="20"/>
        </w:rPr>
        <w:t>sta se expone a los rayos de</w:t>
      </w:r>
      <w:r w:rsidR="00742FD7">
        <w:rPr>
          <w:rFonts w:ascii="Arial" w:hAnsi="Arial" w:cs="Arial"/>
          <w:szCs w:val="20"/>
        </w:rPr>
        <w:t xml:space="preserve">l sol, muere en pocos minutos. Esta </w:t>
      </w:r>
      <w:r>
        <w:rPr>
          <w:rFonts w:ascii="Arial" w:hAnsi="Arial" w:cs="Arial"/>
          <w:szCs w:val="20"/>
        </w:rPr>
        <w:t xml:space="preserve">vive aproximadamente unos 15 años y produce 1300 lombrices al año, come mientras avanza en la excavación, y fertiliza </w:t>
      </w:r>
      <w:r w:rsidR="006C22C0">
        <w:rPr>
          <w:rFonts w:ascii="Arial" w:hAnsi="Arial" w:cs="Arial"/>
          <w:szCs w:val="20"/>
        </w:rPr>
        <w:t>el suelo por sus deyecciones (2</w:t>
      </w:r>
      <w:r w:rsidR="00467341">
        <w:rPr>
          <w:rFonts w:ascii="Arial" w:hAnsi="Arial" w:cs="Arial"/>
          <w:szCs w:val="20"/>
        </w:rPr>
        <w:t>7</w:t>
      </w:r>
      <w:r>
        <w:rPr>
          <w:rFonts w:ascii="Arial" w:hAnsi="Arial" w:cs="Arial"/>
          <w:szCs w:val="20"/>
        </w:rPr>
        <w:t>).</w:t>
      </w:r>
    </w:p>
    <w:p w:rsidR="00E06A3D" w:rsidRDefault="004B56A6" w:rsidP="00742FD7">
      <w:pPr>
        <w:pStyle w:val="NormalWeb"/>
        <w:spacing w:before="0" w:beforeAutospacing="0" w:after="0" w:afterAutospacing="0" w:line="480" w:lineRule="auto"/>
        <w:ind w:left="3600" w:firstLine="5"/>
        <w:jc w:val="both"/>
        <w:rPr>
          <w:rFonts w:ascii="Arial" w:hAnsi="Arial" w:cs="Arial"/>
          <w:szCs w:val="20"/>
        </w:rPr>
      </w:pPr>
      <w:r>
        <w:rPr>
          <w:rFonts w:ascii="Arial" w:hAnsi="Arial" w:cs="Arial"/>
          <w:szCs w:val="20"/>
        </w:rPr>
        <w:t>Esta especie i</w:t>
      </w:r>
      <w:r w:rsidR="00E06A3D">
        <w:rPr>
          <w:rFonts w:ascii="Arial" w:hAnsi="Arial" w:cs="Arial"/>
          <w:szCs w:val="20"/>
        </w:rPr>
        <w:t xml:space="preserve">ngiere grandes cantidades de materia orgánica descompuesta y las transforman en lombricompuesto o vermicompuesto en una proporción del 60%. Transforman los minerales no asimilables presentes en los desechos y residuos animales, en nitratos y fosfatos </w:t>
      </w:r>
      <w:r w:rsidR="00E06A3D">
        <w:rPr>
          <w:rFonts w:ascii="Arial" w:hAnsi="Arial" w:cs="Arial"/>
          <w:szCs w:val="20"/>
        </w:rPr>
        <w:lastRenderedPageBreak/>
        <w:t>que pueden ser</w:t>
      </w:r>
      <w:r w:rsidR="006C22C0">
        <w:rPr>
          <w:rFonts w:ascii="Arial" w:hAnsi="Arial" w:cs="Arial"/>
          <w:szCs w:val="20"/>
        </w:rPr>
        <w:t xml:space="preserve"> asimilables por las plantas (2</w:t>
      </w:r>
      <w:r w:rsidR="00467341">
        <w:rPr>
          <w:rFonts w:ascii="Arial" w:hAnsi="Arial" w:cs="Arial"/>
          <w:szCs w:val="20"/>
        </w:rPr>
        <w:t>7</w:t>
      </w:r>
      <w:r w:rsidR="00E06A3D">
        <w:rPr>
          <w:rFonts w:ascii="Arial" w:hAnsi="Arial" w:cs="Arial"/>
          <w:szCs w:val="20"/>
        </w:rPr>
        <w:t>). </w:t>
      </w:r>
    </w:p>
    <w:p w:rsidR="00E06A3D" w:rsidRDefault="00E06A3D" w:rsidP="00742FD7">
      <w:pPr>
        <w:pStyle w:val="NormalWeb"/>
        <w:spacing w:line="480" w:lineRule="auto"/>
        <w:ind w:left="3600" w:firstLine="5"/>
        <w:jc w:val="both"/>
        <w:rPr>
          <w:rFonts w:ascii="Arial" w:hAnsi="Arial" w:cs="Arial"/>
          <w:szCs w:val="20"/>
        </w:rPr>
      </w:pPr>
      <w:r>
        <w:rPr>
          <w:rFonts w:ascii="Arial" w:hAnsi="Arial" w:cs="Arial"/>
          <w:b/>
          <w:bCs/>
          <w:szCs w:val="20"/>
        </w:rPr>
        <w:t xml:space="preserve">Preparación y aplicación del humus.- </w:t>
      </w:r>
      <w:r>
        <w:rPr>
          <w:rFonts w:ascii="Arial" w:hAnsi="Arial" w:cs="Arial"/>
          <w:szCs w:val="20"/>
        </w:rPr>
        <w:t>Se puede preparar colocando una caja hecha con madera  (1x20x0.50 m) sin fondo para que se pueda levantar. Se separa insertando en la caja o tacho una malla de alambre con orificios que permitan pasar el vermicompuesto hacia aba</w:t>
      </w:r>
      <w:r w:rsidR="00467341">
        <w:rPr>
          <w:rFonts w:ascii="Arial" w:hAnsi="Arial" w:cs="Arial"/>
          <w:szCs w:val="20"/>
        </w:rPr>
        <w:t>jo (27</w:t>
      </w:r>
      <w:r>
        <w:rPr>
          <w:rFonts w:ascii="Arial" w:hAnsi="Arial" w:cs="Arial"/>
          <w:szCs w:val="20"/>
        </w:rPr>
        <w:t>).</w:t>
      </w:r>
    </w:p>
    <w:p w:rsidR="00E06A3D" w:rsidRDefault="00E06A3D" w:rsidP="00742FD7">
      <w:pPr>
        <w:pStyle w:val="NormalWeb"/>
        <w:spacing w:before="0" w:beforeAutospacing="0" w:after="0" w:afterAutospacing="0" w:line="480" w:lineRule="auto"/>
        <w:ind w:left="3600" w:firstLine="5"/>
        <w:jc w:val="both"/>
        <w:rPr>
          <w:rFonts w:ascii="Arial" w:hAnsi="Arial" w:cs="Arial"/>
          <w:szCs w:val="20"/>
        </w:rPr>
      </w:pPr>
      <w:r>
        <w:rPr>
          <w:rFonts w:ascii="Arial" w:hAnsi="Arial" w:cs="Arial"/>
          <w:szCs w:val="20"/>
        </w:rPr>
        <w:t xml:space="preserve">Se agrega cierta clase de desechos orgánicos descompuestos o semi-descompuestos para que no levante niveles de temperatura que maten a las lombrices.  El humus se saca por debajo. Las lombrices no son un problema para la extracción del compuesto ya que tienden a ir hacia </w:t>
      </w:r>
      <w:r w:rsidR="00467341">
        <w:rPr>
          <w:rFonts w:ascii="Arial" w:hAnsi="Arial" w:cs="Arial"/>
          <w:szCs w:val="20"/>
        </w:rPr>
        <w:t>arriba, donde está la comida (27</w:t>
      </w:r>
      <w:r>
        <w:rPr>
          <w:rFonts w:ascii="Arial" w:hAnsi="Arial" w:cs="Arial"/>
          <w:szCs w:val="20"/>
        </w:rPr>
        <w:t>).</w:t>
      </w:r>
    </w:p>
    <w:p w:rsidR="00742FD7" w:rsidRDefault="00742FD7" w:rsidP="00742FD7">
      <w:pPr>
        <w:pStyle w:val="NormalWeb"/>
        <w:spacing w:before="0" w:beforeAutospacing="0" w:after="0" w:afterAutospacing="0"/>
        <w:ind w:left="3600" w:firstLine="6"/>
        <w:jc w:val="both"/>
        <w:rPr>
          <w:rFonts w:ascii="Arial" w:hAnsi="Arial" w:cs="Arial"/>
          <w:szCs w:val="20"/>
        </w:rPr>
      </w:pPr>
    </w:p>
    <w:p w:rsidR="00E06A3D" w:rsidRDefault="00E06A3D" w:rsidP="00742FD7">
      <w:pPr>
        <w:pStyle w:val="NormalWeb"/>
        <w:spacing w:before="0" w:beforeAutospacing="0" w:after="0" w:afterAutospacing="0" w:line="480" w:lineRule="auto"/>
        <w:ind w:left="3600" w:firstLine="5"/>
        <w:jc w:val="both"/>
        <w:rPr>
          <w:rFonts w:ascii="Arial" w:hAnsi="Arial" w:cs="Arial"/>
          <w:szCs w:val="20"/>
        </w:rPr>
      </w:pPr>
      <w:r>
        <w:rPr>
          <w:rFonts w:ascii="Arial" w:hAnsi="Arial" w:cs="Arial"/>
          <w:szCs w:val="20"/>
        </w:rPr>
        <w:t>Hay que variar el lugar donde se pone el alimento  -un día a la derecha y al siguiente a la izquierda- p</w:t>
      </w:r>
      <w:r w:rsidR="006C22C0">
        <w:rPr>
          <w:rFonts w:ascii="Arial" w:hAnsi="Arial" w:cs="Arial"/>
          <w:szCs w:val="20"/>
        </w:rPr>
        <w:t>or el tema de la temperatura (2</w:t>
      </w:r>
      <w:r w:rsidR="00C02873">
        <w:rPr>
          <w:rFonts w:ascii="Arial" w:hAnsi="Arial" w:cs="Arial"/>
          <w:szCs w:val="20"/>
        </w:rPr>
        <w:t>7</w:t>
      </w:r>
      <w:r>
        <w:rPr>
          <w:rFonts w:ascii="Arial" w:hAnsi="Arial" w:cs="Arial"/>
          <w:szCs w:val="20"/>
        </w:rPr>
        <w:t>).</w:t>
      </w:r>
    </w:p>
    <w:p w:rsidR="00742FD7" w:rsidRDefault="00742FD7" w:rsidP="00742FD7">
      <w:pPr>
        <w:pStyle w:val="NormalWeb"/>
        <w:spacing w:before="0" w:beforeAutospacing="0" w:after="0" w:afterAutospacing="0"/>
        <w:ind w:left="3600" w:firstLine="6"/>
        <w:jc w:val="both"/>
        <w:rPr>
          <w:rFonts w:ascii="Arial" w:hAnsi="Arial" w:cs="Arial"/>
          <w:szCs w:val="20"/>
        </w:rPr>
      </w:pPr>
    </w:p>
    <w:p w:rsidR="00E06A3D" w:rsidRDefault="00E06A3D" w:rsidP="00742FD7">
      <w:pPr>
        <w:pStyle w:val="NormalWeb"/>
        <w:spacing w:before="0" w:beforeAutospacing="0" w:after="0" w:afterAutospacing="0" w:line="480" w:lineRule="auto"/>
        <w:ind w:left="3600" w:firstLine="5"/>
        <w:jc w:val="both"/>
        <w:rPr>
          <w:rFonts w:ascii="Arial" w:hAnsi="Arial" w:cs="Arial"/>
          <w:szCs w:val="20"/>
        </w:rPr>
      </w:pPr>
      <w:r>
        <w:rPr>
          <w:rFonts w:ascii="Arial" w:hAnsi="Arial" w:cs="Arial"/>
          <w:szCs w:val="20"/>
        </w:rPr>
        <w:t>La compostera tiene que estar a la sombra, en un lugar no inundable y se debe cubrir con una malla del tipo media sombra para evitar que entren pájaros y otros predadores. Mientras tengan  alimen</w:t>
      </w:r>
      <w:r w:rsidR="00DE2642">
        <w:rPr>
          <w:rFonts w:ascii="Arial" w:hAnsi="Arial" w:cs="Arial"/>
          <w:szCs w:val="20"/>
        </w:rPr>
        <w:t>to, las lombrices no escapan (2</w:t>
      </w:r>
      <w:r w:rsidR="00C02873">
        <w:rPr>
          <w:rFonts w:ascii="Arial" w:hAnsi="Arial" w:cs="Arial"/>
          <w:szCs w:val="20"/>
        </w:rPr>
        <w:t>7</w:t>
      </w:r>
      <w:r>
        <w:rPr>
          <w:rFonts w:ascii="Arial" w:hAnsi="Arial" w:cs="Arial"/>
          <w:szCs w:val="20"/>
        </w:rPr>
        <w:t>).</w:t>
      </w:r>
    </w:p>
    <w:p w:rsidR="00E06A3D" w:rsidRDefault="00E06A3D" w:rsidP="00E06A3D">
      <w:pPr>
        <w:pStyle w:val="NormalWeb"/>
        <w:spacing w:before="0" w:beforeAutospacing="0" w:after="0" w:afterAutospacing="0"/>
        <w:ind w:left="3782" w:firstLine="6"/>
        <w:jc w:val="both"/>
        <w:rPr>
          <w:rFonts w:ascii="Arial" w:hAnsi="Arial" w:cs="Arial"/>
          <w:szCs w:val="20"/>
        </w:rPr>
      </w:pPr>
    </w:p>
    <w:p w:rsidR="00E06A3D" w:rsidRDefault="00E06A3D" w:rsidP="00742FD7">
      <w:pPr>
        <w:pStyle w:val="NormalWeb"/>
        <w:spacing w:before="0" w:beforeAutospacing="0" w:after="0" w:afterAutospacing="0" w:line="480" w:lineRule="auto"/>
        <w:ind w:left="3600" w:firstLine="5"/>
        <w:jc w:val="both"/>
        <w:rPr>
          <w:rFonts w:ascii="Arial" w:hAnsi="Arial" w:cs="Arial"/>
          <w:szCs w:val="20"/>
        </w:rPr>
      </w:pPr>
      <w:r>
        <w:rPr>
          <w:rFonts w:ascii="Arial" w:hAnsi="Arial" w:cs="Arial"/>
          <w:szCs w:val="20"/>
        </w:rPr>
        <w:t>La crianza se inicia con una población de 3000 lombrices por metro cuadrado.  El momento apropiado para la cosecha del humus es luego de 9 meses de haber iniciado la primera crianza</w:t>
      </w:r>
      <w:r w:rsidR="00DE2642">
        <w:rPr>
          <w:rFonts w:ascii="Arial" w:hAnsi="Arial" w:cs="Arial"/>
          <w:szCs w:val="20"/>
        </w:rPr>
        <w:t xml:space="preserve"> (2</w:t>
      </w:r>
      <w:r w:rsidR="00C02873">
        <w:rPr>
          <w:rFonts w:ascii="Arial" w:hAnsi="Arial" w:cs="Arial"/>
          <w:szCs w:val="20"/>
        </w:rPr>
        <w:t>7</w:t>
      </w:r>
      <w:r w:rsidR="00DE2642">
        <w:rPr>
          <w:rFonts w:ascii="Arial" w:hAnsi="Arial" w:cs="Arial"/>
          <w:szCs w:val="20"/>
        </w:rPr>
        <w:t>)</w:t>
      </w:r>
      <w:r>
        <w:rPr>
          <w:rFonts w:ascii="Arial" w:hAnsi="Arial" w:cs="Arial"/>
          <w:szCs w:val="20"/>
        </w:rPr>
        <w:t>.</w:t>
      </w:r>
    </w:p>
    <w:p w:rsidR="00E06A3D" w:rsidRDefault="00E06A3D" w:rsidP="00E06A3D">
      <w:pPr>
        <w:pStyle w:val="NormalWeb"/>
        <w:spacing w:before="0" w:beforeAutospacing="0" w:after="0" w:afterAutospacing="0"/>
        <w:ind w:left="3782" w:firstLine="6"/>
        <w:jc w:val="both"/>
        <w:rPr>
          <w:rFonts w:ascii="Arial" w:hAnsi="Arial" w:cs="Arial"/>
          <w:szCs w:val="20"/>
        </w:rPr>
      </w:pPr>
    </w:p>
    <w:p w:rsidR="00E06A3D" w:rsidRDefault="00E06A3D" w:rsidP="00742FD7">
      <w:pPr>
        <w:pStyle w:val="NormalWeb"/>
        <w:spacing w:before="0" w:beforeAutospacing="0" w:after="0" w:afterAutospacing="0" w:line="480" w:lineRule="auto"/>
        <w:ind w:left="3600" w:firstLine="5"/>
        <w:jc w:val="both"/>
        <w:rPr>
          <w:rFonts w:ascii="Arial" w:hAnsi="Arial" w:cs="Arial"/>
          <w:szCs w:val="20"/>
        </w:rPr>
      </w:pPr>
      <w:r>
        <w:rPr>
          <w:rFonts w:ascii="Arial" w:hAnsi="Arial" w:cs="Arial"/>
          <w:szCs w:val="20"/>
        </w:rPr>
        <w:t>Después de la cosecha se debe extender el humus sobre una superficie plana para extraer la humedad. Luego se procede al abonado (2</w:t>
      </w:r>
      <w:r w:rsidR="00C02873">
        <w:rPr>
          <w:rFonts w:ascii="Arial" w:hAnsi="Arial" w:cs="Arial"/>
          <w:szCs w:val="20"/>
        </w:rPr>
        <w:t>7</w:t>
      </w:r>
      <w:r>
        <w:rPr>
          <w:rFonts w:ascii="Arial" w:hAnsi="Arial" w:cs="Arial"/>
          <w:szCs w:val="20"/>
        </w:rPr>
        <w:t>).</w:t>
      </w:r>
    </w:p>
    <w:p w:rsidR="00DE1A88" w:rsidRDefault="00DE1A88" w:rsidP="00DE1A88">
      <w:pPr>
        <w:pStyle w:val="NormalWeb"/>
        <w:spacing w:before="0" w:beforeAutospacing="0" w:after="0" w:afterAutospacing="0"/>
        <w:ind w:left="3600" w:firstLine="6"/>
        <w:jc w:val="both"/>
        <w:rPr>
          <w:rFonts w:ascii="Arial" w:hAnsi="Arial" w:cs="Arial"/>
          <w:szCs w:val="20"/>
        </w:rPr>
      </w:pPr>
    </w:p>
    <w:p w:rsidR="00742FD7" w:rsidRDefault="00E06A3D" w:rsidP="00742FD7">
      <w:pPr>
        <w:pStyle w:val="NormalWeb"/>
        <w:spacing w:line="480" w:lineRule="auto"/>
        <w:ind w:left="3600" w:firstLine="5"/>
        <w:jc w:val="both"/>
        <w:rPr>
          <w:rFonts w:ascii="Arial" w:hAnsi="Arial" w:cs="Arial"/>
          <w:b/>
          <w:bCs/>
          <w:szCs w:val="20"/>
        </w:rPr>
      </w:pPr>
      <w:r>
        <w:rPr>
          <w:rFonts w:ascii="Arial" w:hAnsi="Arial" w:cs="Arial"/>
          <w:b/>
          <w:bCs/>
          <w:szCs w:val="20"/>
        </w:rPr>
        <w:t xml:space="preserve">Componentes del Humus de Lombriz.- </w:t>
      </w:r>
    </w:p>
    <w:p w:rsidR="00E06A3D" w:rsidRDefault="00E06A3D" w:rsidP="00742FD7">
      <w:pPr>
        <w:pStyle w:val="NormalWeb"/>
        <w:spacing w:line="480" w:lineRule="auto"/>
        <w:ind w:left="3600" w:firstLine="5"/>
        <w:jc w:val="both"/>
        <w:rPr>
          <w:rFonts w:ascii="Arial" w:hAnsi="Arial" w:cs="Arial"/>
          <w:szCs w:val="20"/>
        </w:rPr>
      </w:pPr>
      <w:r>
        <w:rPr>
          <w:rFonts w:ascii="Arial" w:hAnsi="Arial" w:cs="Arial"/>
          <w:szCs w:val="20"/>
        </w:rPr>
        <w:t>Los componentes del humus de lombriz se ex</w:t>
      </w:r>
      <w:r w:rsidR="00DD5D59">
        <w:rPr>
          <w:rFonts w:ascii="Arial" w:hAnsi="Arial" w:cs="Arial"/>
          <w:szCs w:val="20"/>
        </w:rPr>
        <w:t>plican mejor en la</w:t>
      </w:r>
      <w:r>
        <w:rPr>
          <w:rFonts w:ascii="Arial" w:hAnsi="Arial" w:cs="Arial"/>
          <w:szCs w:val="20"/>
        </w:rPr>
        <w:t xml:space="preserve"> tabla </w:t>
      </w:r>
      <w:r w:rsidR="00DD5D59">
        <w:rPr>
          <w:rFonts w:ascii="Arial" w:hAnsi="Arial" w:cs="Arial"/>
          <w:szCs w:val="20"/>
        </w:rPr>
        <w:t xml:space="preserve">2.5 </w:t>
      </w:r>
      <w:r w:rsidR="00DE2642">
        <w:rPr>
          <w:rFonts w:ascii="Arial" w:hAnsi="Arial" w:cs="Arial"/>
          <w:szCs w:val="20"/>
        </w:rPr>
        <w:t>(2</w:t>
      </w:r>
      <w:r w:rsidR="00C02873">
        <w:rPr>
          <w:rFonts w:ascii="Arial" w:hAnsi="Arial" w:cs="Arial"/>
          <w:szCs w:val="20"/>
        </w:rPr>
        <w:t>7</w:t>
      </w:r>
      <w:r>
        <w:rPr>
          <w:rFonts w:ascii="Arial" w:hAnsi="Arial" w:cs="Arial"/>
          <w:szCs w:val="20"/>
        </w:rPr>
        <w:t>).</w:t>
      </w:r>
    </w:p>
    <w:p w:rsidR="00DE1A88" w:rsidRDefault="00DE1A88" w:rsidP="00E06A3D">
      <w:pPr>
        <w:pStyle w:val="NormalWeb"/>
        <w:ind w:left="3782" w:hanging="3782"/>
        <w:jc w:val="center"/>
        <w:rPr>
          <w:rFonts w:ascii="Arial" w:hAnsi="Arial" w:cs="Arial"/>
          <w:b/>
          <w:bCs/>
          <w:szCs w:val="20"/>
        </w:rPr>
      </w:pPr>
    </w:p>
    <w:p w:rsidR="00DE1A88" w:rsidRDefault="00DE1A88" w:rsidP="00E06A3D">
      <w:pPr>
        <w:pStyle w:val="NormalWeb"/>
        <w:ind w:left="3782" w:hanging="3782"/>
        <w:jc w:val="center"/>
        <w:rPr>
          <w:rFonts w:ascii="Arial" w:hAnsi="Arial" w:cs="Arial"/>
          <w:b/>
          <w:bCs/>
          <w:szCs w:val="20"/>
        </w:rPr>
      </w:pPr>
    </w:p>
    <w:p w:rsidR="00DE1A88" w:rsidRDefault="00DE1A88" w:rsidP="00E06A3D">
      <w:pPr>
        <w:pStyle w:val="NormalWeb"/>
        <w:ind w:left="3782" w:hanging="3782"/>
        <w:jc w:val="center"/>
        <w:rPr>
          <w:rFonts w:ascii="Arial" w:hAnsi="Arial" w:cs="Arial"/>
          <w:b/>
          <w:bCs/>
          <w:szCs w:val="20"/>
        </w:rPr>
      </w:pPr>
    </w:p>
    <w:p w:rsidR="00E06A3D" w:rsidRDefault="00DD59CE" w:rsidP="00E06A3D">
      <w:pPr>
        <w:pStyle w:val="NormalWeb"/>
        <w:ind w:left="3782" w:hanging="3782"/>
        <w:jc w:val="center"/>
        <w:rPr>
          <w:rFonts w:ascii="Arial" w:hAnsi="Arial" w:cs="Arial"/>
          <w:b/>
          <w:bCs/>
          <w:szCs w:val="20"/>
        </w:rPr>
      </w:pPr>
      <w:r>
        <w:rPr>
          <w:rFonts w:ascii="Arial" w:hAnsi="Arial" w:cs="Arial"/>
          <w:b/>
          <w:bCs/>
          <w:szCs w:val="20"/>
        </w:rPr>
        <w:t>TABLA 2.5</w:t>
      </w:r>
    </w:p>
    <w:p w:rsidR="00E06A3D" w:rsidRDefault="00E06A3D" w:rsidP="00E06A3D">
      <w:pPr>
        <w:pStyle w:val="NormalWeb"/>
        <w:ind w:left="3782" w:hanging="3782"/>
        <w:jc w:val="center"/>
        <w:rPr>
          <w:rFonts w:ascii="Arial" w:hAnsi="Arial" w:cs="Arial"/>
          <w:b/>
          <w:bCs/>
          <w:szCs w:val="20"/>
        </w:rPr>
      </w:pPr>
      <w:r>
        <w:rPr>
          <w:rFonts w:ascii="Arial" w:hAnsi="Arial" w:cs="Arial"/>
          <w:b/>
          <w:bCs/>
          <w:szCs w:val="20"/>
        </w:rPr>
        <w:t>COMPONENTES DEL HUMUS DE LOMBRIZ</w:t>
      </w:r>
    </w:p>
    <w:tbl>
      <w:tblPr>
        <w:tblW w:w="0" w:type="auto"/>
        <w:jc w:val="center"/>
        <w:tblInd w:w="-10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BF"/>
      </w:tblPr>
      <w:tblGrid>
        <w:gridCol w:w="3157"/>
        <w:gridCol w:w="3379"/>
      </w:tblGrid>
      <w:tr w:rsidR="00E06A3D">
        <w:trPr>
          <w:trHeight w:val="300"/>
          <w:jc w:val="center"/>
        </w:trPr>
        <w:tc>
          <w:tcPr>
            <w:tcW w:w="3157" w:type="dxa"/>
            <w:vAlign w:val="center"/>
          </w:tcPr>
          <w:p w:rsidR="00E06A3D" w:rsidRDefault="00E06A3D" w:rsidP="00CA576D">
            <w:pPr>
              <w:pStyle w:val="NormalWeb"/>
              <w:jc w:val="center"/>
              <w:rPr>
                <w:rFonts w:ascii="Arial" w:hAnsi="Arial" w:cs="Arial"/>
                <w:b/>
                <w:bCs/>
                <w:color w:val="auto"/>
              </w:rPr>
            </w:pPr>
            <w:r>
              <w:rPr>
                <w:rFonts w:ascii="Arial" w:hAnsi="Arial" w:cs="Arial"/>
                <w:b/>
                <w:bCs/>
                <w:color w:val="auto"/>
                <w:szCs w:val="20"/>
              </w:rPr>
              <w:t>COMPONENTES</w:t>
            </w:r>
          </w:p>
        </w:tc>
        <w:tc>
          <w:tcPr>
            <w:tcW w:w="3379" w:type="dxa"/>
            <w:vAlign w:val="center"/>
          </w:tcPr>
          <w:p w:rsidR="00E06A3D" w:rsidRDefault="00E06A3D" w:rsidP="00CA576D">
            <w:pPr>
              <w:pStyle w:val="NormalWeb"/>
              <w:jc w:val="center"/>
              <w:rPr>
                <w:rFonts w:ascii="Arial" w:hAnsi="Arial" w:cs="Arial"/>
                <w:b/>
                <w:bCs/>
                <w:color w:val="auto"/>
              </w:rPr>
            </w:pPr>
            <w:r>
              <w:rPr>
                <w:rFonts w:ascii="Arial" w:hAnsi="Arial" w:cs="Arial"/>
                <w:b/>
                <w:bCs/>
                <w:color w:val="auto"/>
                <w:szCs w:val="20"/>
              </w:rPr>
              <w:t>VALORES MEDIOS</w:t>
            </w:r>
          </w:p>
        </w:tc>
      </w:tr>
      <w:tr w:rsidR="00E06A3D">
        <w:trPr>
          <w:trHeight w:val="239"/>
          <w:jc w:val="center"/>
        </w:trPr>
        <w:tc>
          <w:tcPr>
            <w:tcW w:w="3157" w:type="dxa"/>
            <w:vAlign w:val="center"/>
          </w:tcPr>
          <w:p w:rsidR="00E06A3D" w:rsidRDefault="00E06A3D" w:rsidP="00CA576D">
            <w:pPr>
              <w:pStyle w:val="NormalWeb"/>
              <w:jc w:val="both"/>
              <w:rPr>
                <w:rFonts w:ascii="Arial" w:hAnsi="Arial" w:cs="Arial"/>
                <w:color w:val="auto"/>
              </w:rPr>
            </w:pPr>
            <w:r>
              <w:rPr>
                <w:rFonts w:ascii="Arial" w:hAnsi="Arial" w:cs="Arial"/>
                <w:color w:val="auto"/>
                <w:szCs w:val="20"/>
              </w:rPr>
              <w:t>Nitrógeno</w:t>
            </w:r>
          </w:p>
        </w:tc>
        <w:tc>
          <w:tcPr>
            <w:tcW w:w="3379" w:type="dxa"/>
            <w:vAlign w:val="center"/>
          </w:tcPr>
          <w:p w:rsidR="00E06A3D" w:rsidRDefault="00E06A3D" w:rsidP="00CA576D">
            <w:pPr>
              <w:pStyle w:val="NormalWeb"/>
              <w:jc w:val="center"/>
              <w:rPr>
                <w:rFonts w:ascii="Arial" w:hAnsi="Arial" w:cs="Arial"/>
                <w:color w:val="auto"/>
              </w:rPr>
            </w:pPr>
            <w:r>
              <w:rPr>
                <w:rFonts w:ascii="Arial" w:hAnsi="Arial" w:cs="Arial"/>
                <w:color w:val="auto"/>
                <w:szCs w:val="20"/>
              </w:rPr>
              <w:t>1.95 - 2.2%</w:t>
            </w:r>
          </w:p>
        </w:tc>
      </w:tr>
      <w:tr w:rsidR="00E06A3D">
        <w:trPr>
          <w:trHeight w:val="372"/>
          <w:jc w:val="center"/>
        </w:trPr>
        <w:tc>
          <w:tcPr>
            <w:tcW w:w="3157" w:type="dxa"/>
            <w:vAlign w:val="center"/>
          </w:tcPr>
          <w:p w:rsidR="00E06A3D" w:rsidRDefault="00E06A3D" w:rsidP="00CA576D">
            <w:pPr>
              <w:pStyle w:val="NormalWeb"/>
              <w:jc w:val="both"/>
              <w:rPr>
                <w:rFonts w:ascii="Arial" w:hAnsi="Arial" w:cs="Arial"/>
                <w:color w:val="auto"/>
              </w:rPr>
            </w:pPr>
            <w:r>
              <w:rPr>
                <w:rFonts w:ascii="Arial" w:hAnsi="Arial" w:cs="Arial"/>
                <w:color w:val="auto"/>
                <w:szCs w:val="20"/>
              </w:rPr>
              <w:t>Fósforo</w:t>
            </w:r>
          </w:p>
        </w:tc>
        <w:tc>
          <w:tcPr>
            <w:tcW w:w="3379" w:type="dxa"/>
            <w:vAlign w:val="center"/>
          </w:tcPr>
          <w:p w:rsidR="00E06A3D" w:rsidRDefault="00E06A3D" w:rsidP="00CA576D">
            <w:pPr>
              <w:pStyle w:val="NormalWeb"/>
              <w:jc w:val="center"/>
              <w:rPr>
                <w:rFonts w:ascii="Arial" w:hAnsi="Arial" w:cs="Arial"/>
                <w:color w:val="auto"/>
              </w:rPr>
            </w:pPr>
            <w:r>
              <w:rPr>
                <w:rFonts w:ascii="Arial" w:hAnsi="Arial" w:cs="Arial"/>
                <w:color w:val="auto"/>
                <w:szCs w:val="20"/>
              </w:rPr>
              <w:t>0.23 - 1.8%</w:t>
            </w:r>
          </w:p>
        </w:tc>
      </w:tr>
      <w:tr w:rsidR="00E06A3D">
        <w:trPr>
          <w:trHeight w:val="360"/>
          <w:jc w:val="center"/>
        </w:trPr>
        <w:tc>
          <w:tcPr>
            <w:tcW w:w="3157" w:type="dxa"/>
            <w:vAlign w:val="center"/>
          </w:tcPr>
          <w:p w:rsidR="00E06A3D" w:rsidRDefault="00E06A3D" w:rsidP="00CA576D">
            <w:pPr>
              <w:pStyle w:val="NormalWeb"/>
              <w:jc w:val="both"/>
              <w:rPr>
                <w:rFonts w:ascii="Arial" w:hAnsi="Arial" w:cs="Arial"/>
                <w:color w:val="auto"/>
              </w:rPr>
            </w:pPr>
            <w:r>
              <w:rPr>
                <w:rFonts w:ascii="Arial" w:hAnsi="Arial" w:cs="Arial"/>
                <w:color w:val="auto"/>
                <w:szCs w:val="20"/>
              </w:rPr>
              <w:t>Potasio</w:t>
            </w:r>
          </w:p>
        </w:tc>
        <w:tc>
          <w:tcPr>
            <w:tcW w:w="3379" w:type="dxa"/>
            <w:vAlign w:val="center"/>
          </w:tcPr>
          <w:p w:rsidR="00E06A3D" w:rsidRDefault="00E06A3D" w:rsidP="00CA576D">
            <w:pPr>
              <w:pStyle w:val="NormalWeb"/>
              <w:jc w:val="center"/>
              <w:rPr>
                <w:rFonts w:ascii="Arial" w:hAnsi="Arial" w:cs="Arial"/>
                <w:color w:val="auto"/>
              </w:rPr>
            </w:pPr>
            <w:r>
              <w:rPr>
                <w:rFonts w:ascii="Arial" w:hAnsi="Arial" w:cs="Arial"/>
                <w:color w:val="auto"/>
                <w:szCs w:val="20"/>
              </w:rPr>
              <w:t>1.07 - 1.5%</w:t>
            </w:r>
          </w:p>
        </w:tc>
      </w:tr>
      <w:tr w:rsidR="00E06A3D">
        <w:trPr>
          <w:trHeight w:val="360"/>
          <w:jc w:val="center"/>
        </w:trPr>
        <w:tc>
          <w:tcPr>
            <w:tcW w:w="3157" w:type="dxa"/>
            <w:vAlign w:val="center"/>
          </w:tcPr>
          <w:p w:rsidR="00E06A3D" w:rsidRDefault="00E06A3D" w:rsidP="00CA576D">
            <w:pPr>
              <w:pStyle w:val="NormalWeb"/>
              <w:jc w:val="both"/>
              <w:rPr>
                <w:rFonts w:ascii="Arial" w:hAnsi="Arial" w:cs="Arial"/>
                <w:color w:val="auto"/>
              </w:rPr>
            </w:pPr>
            <w:r>
              <w:rPr>
                <w:rFonts w:ascii="Arial" w:hAnsi="Arial" w:cs="Arial"/>
                <w:color w:val="auto"/>
                <w:szCs w:val="20"/>
              </w:rPr>
              <w:t>Calcio</w:t>
            </w:r>
          </w:p>
        </w:tc>
        <w:tc>
          <w:tcPr>
            <w:tcW w:w="3379" w:type="dxa"/>
            <w:vAlign w:val="center"/>
          </w:tcPr>
          <w:p w:rsidR="00E06A3D" w:rsidRDefault="00E06A3D" w:rsidP="00CA576D">
            <w:pPr>
              <w:pStyle w:val="NormalWeb"/>
              <w:jc w:val="center"/>
              <w:rPr>
                <w:rFonts w:ascii="Arial" w:hAnsi="Arial" w:cs="Arial"/>
                <w:color w:val="auto"/>
              </w:rPr>
            </w:pPr>
            <w:r>
              <w:rPr>
                <w:rFonts w:ascii="Arial" w:hAnsi="Arial" w:cs="Arial"/>
                <w:color w:val="auto"/>
                <w:szCs w:val="20"/>
              </w:rPr>
              <w:t>2.70 - 4.8%</w:t>
            </w:r>
          </w:p>
        </w:tc>
      </w:tr>
      <w:tr w:rsidR="00E06A3D">
        <w:trPr>
          <w:trHeight w:val="360"/>
          <w:jc w:val="center"/>
        </w:trPr>
        <w:tc>
          <w:tcPr>
            <w:tcW w:w="3157" w:type="dxa"/>
            <w:vAlign w:val="center"/>
          </w:tcPr>
          <w:p w:rsidR="00E06A3D" w:rsidRDefault="00E06A3D" w:rsidP="00CA576D">
            <w:pPr>
              <w:pStyle w:val="NormalWeb"/>
              <w:jc w:val="both"/>
              <w:rPr>
                <w:rFonts w:ascii="Arial" w:hAnsi="Arial" w:cs="Arial"/>
                <w:color w:val="auto"/>
              </w:rPr>
            </w:pPr>
            <w:r>
              <w:rPr>
                <w:rFonts w:ascii="Arial" w:hAnsi="Arial" w:cs="Arial"/>
                <w:color w:val="auto"/>
                <w:szCs w:val="20"/>
              </w:rPr>
              <w:t>Magnesio</w:t>
            </w:r>
          </w:p>
        </w:tc>
        <w:tc>
          <w:tcPr>
            <w:tcW w:w="3379" w:type="dxa"/>
            <w:vAlign w:val="center"/>
          </w:tcPr>
          <w:p w:rsidR="00E06A3D" w:rsidRDefault="00E06A3D" w:rsidP="00CA576D">
            <w:pPr>
              <w:pStyle w:val="NormalWeb"/>
              <w:jc w:val="center"/>
              <w:rPr>
                <w:rFonts w:ascii="Arial" w:hAnsi="Arial" w:cs="Arial"/>
                <w:color w:val="auto"/>
              </w:rPr>
            </w:pPr>
            <w:r>
              <w:rPr>
                <w:rFonts w:ascii="Arial" w:hAnsi="Arial" w:cs="Arial"/>
                <w:color w:val="auto"/>
                <w:szCs w:val="20"/>
              </w:rPr>
              <w:t>0.3 - 0.81%</w:t>
            </w:r>
          </w:p>
        </w:tc>
      </w:tr>
      <w:tr w:rsidR="00E06A3D">
        <w:trPr>
          <w:trHeight w:val="360"/>
          <w:jc w:val="center"/>
        </w:trPr>
        <w:tc>
          <w:tcPr>
            <w:tcW w:w="3157" w:type="dxa"/>
            <w:vAlign w:val="center"/>
          </w:tcPr>
          <w:p w:rsidR="00E06A3D" w:rsidRDefault="00E06A3D" w:rsidP="00CA576D">
            <w:pPr>
              <w:pStyle w:val="NormalWeb"/>
              <w:jc w:val="both"/>
              <w:rPr>
                <w:rFonts w:ascii="Arial" w:hAnsi="Arial" w:cs="Arial"/>
                <w:color w:val="auto"/>
              </w:rPr>
            </w:pPr>
            <w:r>
              <w:rPr>
                <w:rFonts w:ascii="Arial" w:hAnsi="Arial" w:cs="Arial"/>
                <w:color w:val="auto"/>
                <w:szCs w:val="20"/>
              </w:rPr>
              <w:t>Hierro disponible</w:t>
            </w:r>
          </w:p>
        </w:tc>
        <w:tc>
          <w:tcPr>
            <w:tcW w:w="3379" w:type="dxa"/>
            <w:vAlign w:val="center"/>
          </w:tcPr>
          <w:p w:rsidR="00E06A3D" w:rsidRDefault="00E06A3D" w:rsidP="00CA576D">
            <w:pPr>
              <w:pStyle w:val="NormalWeb"/>
              <w:jc w:val="center"/>
              <w:rPr>
                <w:rFonts w:ascii="Arial" w:hAnsi="Arial" w:cs="Arial"/>
                <w:color w:val="auto"/>
              </w:rPr>
            </w:pPr>
            <w:r>
              <w:rPr>
                <w:rFonts w:ascii="Arial" w:hAnsi="Arial" w:cs="Arial"/>
                <w:color w:val="auto"/>
                <w:szCs w:val="20"/>
              </w:rPr>
              <w:t>75 mg/l</w:t>
            </w:r>
          </w:p>
        </w:tc>
      </w:tr>
      <w:tr w:rsidR="00E06A3D">
        <w:trPr>
          <w:trHeight w:val="360"/>
          <w:jc w:val="center"/>
        </w:trPr>
        <w:tc>
          <w:tcPr>
            <w:tcW w:w="3157" w:type="dxa"/>
            <w:vAlign w:val="center"/>
          </w:tcPr>
          <w:p w:rsidR="00E06A3D" w:rsidRDefault="00E06A3D" w:rsidP="00CA576D">
            <w:pPr>
              <w:pStyle w:val="NormalWeb"/>
              <w:jc w:val="both"/>
              <w:rPr>
                <w:rFonts w:ascii="Arial" w:hAnsi="Arial" w:cs="Arial"/>
                <w:color w:val="auto"/>
              </w:rPr>
            </w:pPr>
            <w:r>
              <w:rPr>
                <w:rFonts w:ascii="Arial" w:hAnsi="Arial" w:cs="Arial"/>
                <w:color w:val="auto"/>
                <w:szCs w:val="20"/>
              </w:rPr>
              <w:t>Cobre</w:t>
            </w:r>
          </w:p>
        </w:tc>
        <w:tc>
          <w:tcPr>
            <w:tcW w:w="3379" w:type="dxa"/>
            <w:vAlign w:val="center"/>
          </w:tcPr>
          <w:p w:rsidR="00E06A3D" w:rsidRDefault="00E06A3D" w:rsidP="00CA576D">
            <w:pPr>
              <w:pStyle w:val="NormalWeb"/>
              <w:jc w:val="center"/>
              <w:rPr>
                <w:rFonts w:ascii="Arial" w:hAnsi="Arial" w:cs="Arial"/>
                <w:color w:val="auto"/>
                <w:lang w:val="en-US"/>
              </w:rPr>
            </w:pPr>
            <w:r>
              <w:rPr>
                <w:rFonts w:ascii="Arial" w:hAnsi="Arial" w:cs="Arial"/>
                <w:color w:val="auto"/>
                <w:szCs w:val="20"/>
                <w:lang w:val="en-US"/>
              </w:rPr>
              <w:t>89 mg/kg</w:t>
            </w:r>
          </w:p>
        </w:tc>
      </w:tr>
      <w:tr w:rsidR="00E06A3D">
        <w:trPr>
          <w:trHeight w:val="360"/>
          <w:jc w:val="center"/>
        </w:trPr>
        <w:tc>
          <w:tcPr>
            <w:tcW w:w="3157" w:type="dxa"/>
            <w:vAlign w:val="center"/>
          </w:tcPr>
          <w:p w:rsidR="00E06A3D" w:rsidRDefault="00E06A3D" w:rsidP="00CA576D">
            <w:pPr>
              <w:pStyle w:val="NormalWeb"/>
              <w:jc w:val="both"/>
              <w:rPr>
                <w:rFonts w:ascii="Arial" w:hAnsi="Arial" w:cs="Arial"/>
                <w:color w:val="auto"/>
                <w:lang w:val="en-US"/>
              </w:rPr>
            </w:pPr>
            <w:r>
              <w:rPr>
                <w:rFonts w:ascii="Arial" w:hAnsi="Arial" w:cs="Arial"/>
                <w:color w:val="auto"/>
                <w:szCs w:val="20"/>
                <w:lang w:val="en-US"/>
              </w:rPr>
              <w:t>Zinc</w:t>
            </w:r>
          </w:p>
        </w:tc>
        <w:tc>
          <w:tcPr>
            <w:tcW w:w="3379" w:type="dxa"/>
            <w:vAlign w:val="center"/>
          </w:tcPr>
          <w:p w:rsidR="00E06A3D" w:rsidRDefault="00E06A3D" w:rsidP="00CA576D">
            <w:pPr>
              <w:pStyle w:val="NormalWeb"/>
              <w:jc w:val="center"/>
              <w:rPr>
                <w:rFonts w:ascii="Arial" w:hAnsi="Arial" w:cs="Arial"/>
                <w:color w:val="auto"/>
              </w:rPr>
            </w:pPr>
            <w:r>
              <w:rPr>
                <w:rFonts w:ascii="Arial" w:hAnsi="Arial" w:cs="Arial"/>
                <w:color w:val="auto"/>
                <w:szCs w:val="20"/>
              </w:rPr>
              <w:t>125 mg/kg</w:t>
            </w:r>
          </w:p>
        </w:tc>
      </w:tr>
      <w:tr w:rsidR="00E06A3D">
        <w:trPr>
          <w:trHeight w:val="360"/>
          <w:jc w:val="center"/>
        </w:trPr>
        <w:tc>
          <w:tcPr>
            <w:tcW w:w="3157" w:type="dxa"/>
            <w:vAlign w:val="center"/>
          </w:tcPr>
          <w:p w:rsidR="00E06A3D" w:rsidRDefault="00E06A3D" w:rsidP="00CA576D">
            <w:pPr>
              <w:pStyle w:val="NormalWeb"/>
              <w:jc w:val="both"/>
              <w:rPr>
                <w:rFonts w:ascii="Arial" w:hAnsi="Arial" w:cs="Arial"/>
                <w:color w:val="auto"/>
              </w:rPr>
            </w:pPr>
            <w:r>
              <w:rPr>
                <w:rFonts w:ascii="Arial" w:hAnsi="Arial" w:cs="Arial"/>
                <w:color w:val="auto"/>
                <w:szCs w:val="20"/>
              </w:rPr>
              <w:t>Manganeso</w:t>
            </w:r>
          </w:p>
        </w:tc>
        <w:tc>
          <w:tcPr>
            <w:tcW w:w="3379" w:type="dxa"/>
            <w:vAlign w:val="center"/>
          </w:tcPr>
          <w:p w:rsidR="00E06A3D" w:rsidRDefault="00E06A3D" w:rsidP="00CA576D">
            <w:pPr>
              <w:pStyle w:val="NormalWeb"/>
              <w:jc w:val="center"/>
              <w:rPr>
                <w:rFonts w:ascii="Arial" w:hAnsi="Arial" w:cs="Arial"/>
                <w:color w:val="auto"/>
              </w:rPr>
            </w:pPr>
            <w:r>
              <w:rPr>
                <w:rFonts w:ascii="Arial" w:hAnsi="Arial" w:cs="Arial"/>
                <w:color w:val="auto"/>
                <w:szCs w:val="20"/>
              </w:rPr>
              <w:t>455 mg/kg</w:t>
            </w:r>
          </w:p>
        </w:tc>
      </w:tr>
      <w:tr w:rsidR="00E06A3D">
        <w:trPr>
          <w:trHeight w:val="360"/>
          <w:jc w:val="center"/>
        </w:trPr>
        <w:tc>
          <w:tcPr>
            <w:tcW w:w="3157" w:type="dxa"/>
            <w:vAlign w:val="center"/>
          </w:tcPr>
          <w:p w:rsidR="00E06A3D" w:rsidRDefault="00E06A3D" w:rsidP="00CA576D">
            <w:pPr>
              <w:pStyle w:val="NormalWeb"/>
              <w:jc w:val="both"/>
              <w:rPr>
                <w:rFonts w:ascii="Arial" w:hAnsi="Arial" w:cs="Arial"/>
                <w:color w:val="auto"/>
              </w:rPr>
            </w:pPr>
            <w:r>
              <w:rPr>
                <w:rFonts w:ascii="Arial" w:hAnsi="Arial" w:cs="Arial"/>
                <w:color w:val="auto"/>
                <w:szCs w:val="20"/>
              </w:rPr>
              <w:t>Boro</w:t>
            </w:r>
          </w:p>
        </w:tc>
        <w:tc>
          <w:tcPr>
            <w:tcW w:w="3379" w:type="dxa"/>
            <w:vAlign w:val="center"/>
          </w:tcPr>
          <w:p w:rsidR="00E06A3D" w:rsidRDefault="00E06A3D" w:rsidP="00CA576D">
            <w:pPr>
              <w:pStyle w:val="NormalWeb"/>
              <w:jc w:val="center"/>
              <w:rPr>
                <w:rFonts w:ascii="Arial" w:hAnsi="Arial" w:cs="Arial"/>
                <w:color w:val="auto"/>
              </w:rPr>
            </w:pPr>
            <w:r>
              <w:rPr>
                <w:rFonts w:ascii="Arial" w:hAnsi="Arial" w:cs="Arial"/>
                <w:color w:val="auto"/>
                <w:szCs w:val="20"/>
              </w:rPr>
              <w:t>57.8 mg/kg</w:t>
            </w:r>
          </w:p>
        </w:tc>
      </w:tr>
      <w:tr w:rsidR="00E06A3D">
        <w:trPr>
          <w:trHeight w:val="360"/>
          <w:jc w:val="center"/>
        </w:trPr>
        <w:tc>
          <w:tcPr>
            <w:tcW w:w="3157" w:type="dxa"/>
            <w:vAlign w:val="center"/>
          </w:tcPr>
          <w:p w:rsidR="00E06A3D" w:rsidRDefault="00E06A3D" w:rsidP="00CA576D">
            <w:pPr>
              <w:pStyle w:val="NormalWeb"/>
              <w:jc w:val="both"/>
              <w:rPr>
                <w:rFonts w:ascii="Arial" w:hAnsi="Arial" w:cs="Arial"/>
                <w:color w:val="auto"/>
              </w:rPr>
            </w:pPr>
            <w:r>
              <w:rPr>
                <w:rFonts w:ascii="Arial" w:hAnsi="Arial" w:cs="Arial"/>
                <w:color w:val="auto"/>
                <w:szCs w:val="20"/>
              </w:rPr>
              <w:t>Carbono Orgánico</w:t>
            </w:r>
          </w:p>
        </w:tc>
        <w:tc>
          <w:tcPr>
            <w:tcW w:w="3379" w:type="dxa"/>
            <w:vAlign w:val="center"/>
          </w:tcPr>
          <w:p w:rsidR="00E06A3D" w:rsidRDefault="00E06A3D" w:rsidP="00CA576D">
            <w:pPr>
              <w:pStyle w:val="NormalWeb"/>
              <w:jc w:val="center"/>
              <w:rPr>
                <w:rFonts w:ascii="Arial" w:hAnsi="Arial" w:cs="Arial"/>
                <w:color w:val="auto"/>
              </w:rPr>
            </w:pPr>
            <w:r>
              <w:rPr>
                <w:rFonts w:ascii="Arial" w:hAnsi="Arial" w:cs="Arial"/>
                <w:color w:val="auto"/>
                <w:szCs w:val="20"/>
              </w:rPr>
              <w:t>22.53 %</w:t>
            </w:r>
          </w:p>
        </w:tc>
      </w:tr>
      <w:tr w:rsidR="00E06A3D">
        <w:trPr>
          <w:trHeight w:val="360"/>
          <w:jc w:val="center"/>
        </w:trPr>
        <w:tc>
          <w:tcPr>
            <w:tcW w:w="3157" w:type="dxa"/>
            <w:vAlign w:val="center"/>
          </w:tcPr>
          <w:p w:rsidR="00E06A3D" w:rsidRDefault="00E06A3D" w:rsidP="00CA576D">
            <w:pPr>
              <w:pStyle w:val="NormalWeb"/>
              <w:jc w:val="both"/>
              <w:rPr>
                <w:rFonts w:ascii="Arial" w:hAnsi="Arial" w:cs="Arial"/>
                <w:color w:val="auto"/>
              </w:rPr>
            </w:pPr>
            <w:r>
              <w:rPr>
                <w:rFonts w:ascii="Arial" w:hAnsi="Arial" w:cs="Arial"/>
                <w:color w:val="auto"/>
                <w:szCs w:val="20"/>
              </w:rPr>
              <w:t>C/N</w:t>
            </w:r>
          </w:p>
        </w:tc>
        <w:tc>
          <w:tcPr>
            <w:tcW w:w="3379" w:type="dxa"/>
            <w:vAlign w:val="center"/>
          </w:tcPr>
          <w:p w:rsidR="00E06A3D" w:rsidRDefault="00E06A3D" w:rsidP="00CA576D">
            <w:pPr>
              <w:pStyle w:val="NormalWeb"/>
              <w:jc w:val="center"/>
              <w:rPr>
                <w:rFonts w:ascii="Arial" w:hAnsi="Arial" w:cs="Arial"/>
                <w:color w:val="auto"/>
              </w:rPr>
            </w:pPr>
            <w:r>
              <w:rPr>
                <w:rFonts w:ascii="Arial" w:hAnsi="Arial" w:cs="Arial"/>
                <w:color w:val="auto"/>
                <w:szCs w:val="20"/>
              </w:rPr>
              <w:t>11.55 %</w:t>
            </w:r>
          </w:p>
        </w:tc>
      </w:tr>
      <w:tr w:rsidR="00E06A3D">
        <w:trPr>
          <w:trHeight w:val="360"/>
          <w:jc w:val="center"/>
        </w:trPr>
        <w:tc>
          <w:tcPr>
            <w:tcW w:w="3157" w:type="dxa"/>
            <w:vAlign w:val="center"/>
          </w:tcPr>
          <w:p w:rsidR="00E06A3D" w:rsidRDefault="00E06A3D" w:rsidP="00CA576D">
            <w:pPr>
              <w:pStyle w:val="NormalWeb"/>
              <w:jc w:val="both"/>
              <w:rPr>
                <w:rFonts w:ascii="Arial" w:hAnsi="Arial" w:cs="Arial"/>
                <w:color w:val="auto"/>
              </w:rPr>
            </w:pPr>
            <w:r>
              <w:rPr>
                <w:rFonts w:ascii="Arial" w:hAnsi="Arial" w:cs="Arial"/>
                <w:color w:val="auto"/>
                <w:szCs w:val="20"/>
              </w:rPr>
              <w:t>Ácidos Húmicos</w:t>
            </w:r>
          </w:p>
        </w:tc>
        <w:tc>
          <w:tcPr>
            <w:tcW w:w="3379" w:type="dxa"/>
            <w:vAlign w:val="center"/>
          </w:tcPr>
          <w:p w:rsidR="00E06A3D" w:rsidRDefault="00E06A3D" w:rsidP="00CA576D">
            <w:pPr>
              <w:pStyle w:val="NormalWeb"/>
              <w:jc w:val="center"/>
              <w:rPr>
                <w:rFonts w:ascii="Arial" w:hAnsi="Arial" w:cs="Arial"/>
                <w:color w:val="auto"/>
                <w:lang w:val="en-US"/>
              </w:rPr>
            </w:pPr>
            <w:r>
              <w:rPr>
                <w:rFonts w:ascii="Arial" w:hAnsi="Arial" w:cs="Arial"/>
                <w:color w:val="auto"/>
                <w:szCs w:val="20"/>
                <w:lang w:val="en-US"/>
              </w:rPr>
              <w:t>2.57 g Eq/100g</w:t>
            </w:r>
          </w:p>
        </w:tc>
      </w:tr>
      <w:tr w:rsidR="00E06A3D">
        <w:trPr>
          <w:trHeight w:val="360"/>
          <w:jc w:val="center"/>
        </w:trPr>
        <w:tc>
          <w:tcPr>
            <w:tcW w:w="3157" w:type="dxa"/>
            <w:vAlign w:val="center"/>
          </w:tcPr>
          <w:p w:rsidR="00E06A3D" w:rsidRDefault="00E06A3D" w:rsidP="00CA576D">
            <w:pPr>
              <w:pStyle w:val="NormalWeb"/>
              <w:jc w:val="both"/>
              <w:rPr>
                <w:rFonts w:ascii="Arial" w:hAnsi="Arial" w:cs="Arial"/>
                <w:color w:val="auto"/>
              </w:rPr>
            </w:pPr>
            <w:r>
              <w:rPr>
                <w:rFonts w:ascii="Arial" w:hAnsi="Arial" w:cs="Arial"/>
                <w:color w:val="auto"/>
                <w:szCs w:val="20"/>
              </w:rPr>
              <w:t>Hongos</w:t>
            </w:r>
          </w:p>
        </w:tc>
        <w:tc>
          <w:tcPr>
            <w:tcW w:w="3379" w:type="dxa"/>
            <w:vAlign w:val="center"/>
          </w:tcPr>
          <w:p w:rsidR="00E06A3D" w:rsidRDefault="00E06A3D" w:rsidP="00CA576D">
            <w:pPr>
              <w:pStyle w:val="NormalWeb"/>
              <w:jc w:val="center"/>
              <w:rPr>
                <w:rFonts w:ascii="Arial" w:hAnsi="Arial" w:cs="Arial"/>
                <w:color w:val="auto"/>
              </w:rPr>
            </w:pPr>
            <w:r>
              <w:rPr>
                <w:rFonts w:ascii="Arial" w:hAnsi="Arial" w:cs="Arial"/>
                <w:color w:val="auto"/>
                <w:szCs w:val="20"/>
              </w:rPr>
              <w:t>1500 c/g</w:t>
            </w:r>
          </w:p>
        </w:tc>
      </w:tr>
      <w:tr w:rsidR="00E06A3D">
        <w:trPr>
          <w:trHeight w:val="360"/>
          <w:jc w:val="center"/>
        </w:trPr>
        <w:tc>
          <w:tcPr>
            <w:tcW w:w="3157" w:type="dxa"/>
            <w:vAlign w:val="center"/>
          </w:tcPr>
          <w:p w:rsidR="00E06A3D" w:rsidRDefault="00E06A3D" w:rsidP="00CA576D">
            <w:pPr>
              <w:pStyle w:val="NormalWeb"/>
              <w:jc w:val="both"/>
              <w:rPr>
                <w:rFonts w:ascii="Arial" w:hAnsi="Arial" w:cs="Arial"/>
                <w:color w:val="auto"/>
              </w:rPr>
            </w:pPr>
            <w:r>
              <w:rPr>
                <w:rFonts w:ascii="Arial" w:hAnsi="Arial" w:cs="Arial"/>
                <w:color w:val="auto"/>
                <w:szCs w:val="20"/>
              </w:rPr>
              <w:t>Levaduras</w:t>
            </w:r>
          </w:p>
        </w:tc>
        <w:tc>
          <w:tcPr>
            <w:tcW w:w="3379" w:type="dxa"/>
            <w:vAlign w:val="center"/>
          </w:tcPr>
          <w:p w:rsidR="00E06A3D" w:rsidRDefault="00E06A3D" w:rsidP="00CA576D">
            <w:pPr>
              <w:pStyle w:val="NormalWeb"/>
              <w:jc w:val="center"/>
              <w:rPr>
                <w:rFonts w:ascii="Arial" w:hAnsi="Arial" w:cs="Arial"/>
                <w:color w:val="auto"/>
              </w:rPr>
            </w:pPr>
            <w:r>
              <w:rPr>
                <w:rFonts w:ascii="Arial" w:hAnsi="Arial" w:cs="Arial"/>
                <w:color w:val="auto"/>
                <w:szCs w:val="20"/>
              </w:rPr>
              <w:t>10 c/g</w:t>
            </w:r>
          </w:p>
        </w:tc>
      </w:tr>
      <w:tr w:rsidR="00E06A3D">
        <w:trPr>
          <w:trHeight w:val="360"/>
          <w:jc w:val="center"/>
        </w:trPr>
        <w:tc>
          <w:tcPr>
            <w:tcW w:w="3157" w:type="dxa"/>
            <w:vAlign w:val="center"/>
          </w:tcPr>
          <w:p w:rsidR="00E06A3D" w:rsidRDefault="00E06A3D" w:rsidP="00CA576D">
            <w:pPr>
              <w:pStyle w:val="NormalWeb"/>
              <w:jc w:val="both"/>
              <w:rPr>
                <w:rFonts w:ascii="Arial" w:hAnsi="Arial" w:cs="Arial"/>
                <w:color w:val="auto"/>
              </w:rPr>
            </w:pPr>
            <w:r>
              <w:rPr>
                <w:rFonts w:ascii="Arial" w:hAnsi="Arial" w:cs="Arial"/>
                <w:color w:val="auto"/>
                <w:szCs w:val="20"/>
              </w:rPr>
              <w:t>Actinomicetos total</w:t>
            </w:r>
          </w:p>
        </w:tc>
        <w:tc>
          <w:tcPr>
            <w:tcW w:w="3379" w:type="dxa"/>
            <w:vAlign w:val="center"/>
          </w:tcPr>
          <w:p w:rsidR="00E06A3D" w:rsidRDefault="00E06A3D" w:rsidP="00CA576D">
            <w:pPr>
              <w:pStyle w:val="NormalWeb"/>
              <w:jc w:val="center"/>
              <w:rPr>
                <w:rFonts w:ascii="Arial" w:hAnsi="Arial" w:cs="Arial"/>
                <w:color w:val="auto"/>
              </w:rPr>
            </w:pPr>
            <w:r>
              <w:rPr>
                <w:rFonts w:ascii="Arial" w:hAnsi="Arial" w:cs="Arial"/>
                <w:color w:val="auto"/>
                <w:szCs w:val="20"/>
              </w:rPr>
              <w:t>170.000.000 c/g</w:t>
            </w:r>
          </w:p>
        </w:tc>
      </w:tr>
      <w:tr w:rsidR="00E06A3D">
        <w:trPr>
          <w:trHeight w:val="360"/>
          <w:jc w:val="center"/>
        </w:trPr>
        <w:tc>
          <w:tcPr>
            <w:tcW w:w="3157" w:type="dxa"/>
            <w:vAlign w:val="center"/>
          </w:tcPr>
          <w:p w:rsidR="00E06A3D" w:rsidRDefault="00E06A3D" w:rsidP="00CA576D">
            <w:pPr>
              <w:pStyle w:val="NormalWeb"/>
              <w:jc w:val="both"/>
              <w:rPr>
                <w:rFonts w:ascii="Arial" w:hAnsi="Arial" w:cs="Arial"/>
                <w:color w:val="auto"/>
              </w:rPr>
            </w:pPr>
            <w:r>
              <w:rPr>
                <w:rFonts w:ascii="Arial" w:hAnsi="Arial" w:cs="Arial"/>
                <w:color w:val="auto"/>
                <w:szCs w:val="20"/>
              </w:rPr>
              <w:t>Act. Quitinasa</w:t>
            </w:r>
          </w:p>
        </w:tc>
        <w:tc>
          <w:tcPr>
            <w:tcW w:w="3379" w:type="dxa"/>
            <w:vAlign w:val="center"/>
          </w:tcPr>
          <w:p w:rsidR="00E06A3D" w:rsidRDefault="00E06A3D" w:rsidP="00CA576D">
            <w:pPr>
              <w:pStyle w:val="NormalWeb"/>
              <w:jc w:val="center"/>
              <w:rPr>
                <w:rFonts w:ascii="Arial" w:hAnsi="Arial" w:cs="Arial"/>
                <w:color w:val="auto"/>
              </w:rPr>
            </w:pPr>
            <w:r>
              <w:rPr>
                <w:rFonts w:ascii="Arial" w:hAnsi="Arial" w:cs="Arial"/>
                <w:color w:val="auto"/>
                <w:szCs w:val="20"/>
              </w:rPr>
              <w:t>100 c/g</w:t>
            </w:r>
          </w:p>
        </w:tc>
      </w:tr>
      <w:tr w:rsidR="00E06A3D">
        <w:trPr>
          <w:trHeight w:val="360"/>
          <w:jc w:val="center"/>
        </w:trPr>
        <w:tc>
          <w:tcPr>
            <w:tcW w:w="3157" w:type="dxa"/>
            <w:vAlign w:val="center"/>
          </w:tcPr>
          <w:p w:rsidR="00E06A3D" w:rsidRDefault="00E06A3D" w:rsidP="00CA576D">
            <w:pPr>
              <w:pStyle w:val="NormalWeb"/>
              <w:jc w:val="both"/>
              <w:rPr>
                <w:rFonts w:ascii="Arial" w:hAnsi="Arial" w:cs="Arial"/>
                <w:color w:val="auto"/>
              </w:rPr>
            </w:pPr>
            <w:r>
              <w:rPr>
                <w:rFonts w:ascii="Arial" w:hAnsi="Arial" w:cs="Arial"/>
                <w:color w:val="auto"/>
                <w:szCs w:val="20"/>
              </w:rPr>
              <w:t>Bacterias aeróbicas</w:t>
            </w:r>
          </w:p>
        </w:tc>
        <w:tc>
          <w:tcPr>
            <w:tcW w:w="3379" w:type="dxa"/>
            <w:vAlign w:val="center"/>
          </w:tcPr>
          <w:p w:rsidR="00E06A3D" w:rsidRDefault="00E06A3D" w:rsidP="00CA576D">
            <w:pPr>
              <w:pStyle w:val="NormalWeb"/>
              <w:jc w:val="center"/>
              <w:rPr>
                <w:rFonts w:ascii="Arial" w:hAnsi="Arial" w:cs="Arial"/>
                <w:color w:val="auto"/>
                <w:lang w:val="en-US"/>
              </w:rPr>
            </w:pPr>
            <w:r>
              <w:rPr>
                <w:rFonts w:ascii="Arial" w:hAnsi="Arial" w:cs="Arial"/>
                <w:color w:val="auto"/>
                <w:szCs w:val="20"/>
                <w:lang w:val="en-US"/>
              </w:rPr>
              <w:t>460.000.000 c/g</w:t>
            </w:r>
          </w:p>
        </w:tc>
      </w:tr>
      <w:tr w:rsidR="00E06A3D">
        <w:trPr>
          <w:trHeight w:val="360"/>
          <w:jc w:val="center"/>
        </w:trPr>
        <w:tc>
          <w:tcPr>
            <w:tcW w:w="3157" w:type="dxa"/>
            <w:vAlign w:val="center"/>
          </w:tcPr>
          <w:p w:rsidR="00E06A3D" w:rsidRDefault="00E06A3D" w:rsidP="00CA576D">
            <w:pPr>
              <w:pStyle w:val="NormalWeb"/>
              <w:jc w:val="both"/>
              <w:rPr>
                <w:rFonts w:ascii="Arial" w:hAnsi="Arial" w:cs="Arial"/>
                <w:color w:val="auto"/>
                <w:lang w:val="es-MX"/>
              </w:rPr>
            </w:pPr>
            <w:r>
              <w:rPr>
                <w:rFonts w:ascii="Arial" w:hAnsi="Arial" w:cs="Arial"/>
                <w:color w:val="auto"/>
                <w:szCs w:val="20"/>
                <w:lang w:val="en-US"/>
              </w:rPr>
              <w:t xml:space="preserve">Bact. </w:t>
            </w:r>
            <w:r>
              <w:rPr>
                <w:rFonts w:ascii="Arial" w:hAnsi="Arial" w:cs="Arial"/>
                <w:color w:val="auto"/>
                <w:szCs w:val="20"/>
                <w:lang w:val="es-MX"/>
              </w:rPr>
              <w:t>Anaeróbicas</w:t>
            </w:r>
          </w:p>
        </w:tc>
        <w:tc>
          <w:tcPr>
            <w:tcW w:w="3379" w:type="dxa"/>
            <w:vAlign w:val="center"/>
          </w:tcPr>
          <w:p w:rsidR="00E06A3D" w:rsidRDefault="00E06A3D" w:rsidP="00CA576D">
            <w:pPr>
              <w:pStyle w:val="NormalWeb"/>
              <w:jc w:val="center"/>
              <w:rPr>
                <w:rFonts w:ascii="Arial" w:hAnsi="Arial" w:cs="Arial"/>
                <w:color w:val="auto"/>
                <w:lang w:val="es-MX"/>
              </w:rPr>
            </w:pPr>
            <w:r>
              <w:rPr>
                <w:rFonts w:ascii="Arial" w:hAnsi="Arial" w:cs="Arial"/>
                <w:color w:val="auto"/>
                <w:szCs w:val="20"/>
                <w:lang w:val="es-MX"/>
              </w:rPr>
              <w:t>450.000 c/g</w:t>
            </w:r>
          </w:p>
        </w:tc>
      </w:tr>
    </w:tbl>
    <w:p w:rsidR="00E06A3D" w:rsidRDefault="00E06A3D" w:rsidP="00E06A3D">
      <w:pPr>
        <w:pStyle w:val="NormalWeb"/>
        <w:spacing w:before="0" w:beforeAutospacing="0" w:after="0" w:afterAutospacing="0"/>
        <w:ind w:left="3782" w:hanging="2882"/>
        <w:jc w:val="both"/>
        <w:rPr>
          <w:rFonts w:ascii="Arial" w:hAnsi="Arial" w:cs="Arial"/>
          <w:szCs w:val="20"/>
        </w:rPr>
      </w:pPr>
    </w:p>
    <w:p w:rsidR="00E06A3D" w:rsidRPr="00FB7405" w:rsidRDefault="00E06A3D" w:rsidP="00E06A3D">
      <w:pPr>
        <w:pStyle w:val="NormalWeb"/>
        <w:spacing w:before="0" w:beforeAutospacing="0" w:after="0" w:afterAutospacing="0"/>
        <w:ind w:left="3782" w:hanging="2882"/>
        <w:jc w:val="both"/>
        <w:rPr>
          <w:rFonts w:ascii="Arial" w:hAnsi="Arial" w:cs="Arial"/>
          <w:szCs w:val="20"/>
        </w:rPr>
      </w:pPr>
      <w:r>
        <w:rPr>
          <w:rFonts w:ascii="Arial" w:hAnsi="Arial" w:cs="Arial"/>
          <w:szCs w:val="20"/>
        </w:rPr>
        <w:t xml:space="preserve">Fuente: Centro de investigación y desarrollo. </w:t>
      </w:r>
      <w:r w:rsidRPr="00FB7405">
        <w:rPr>
          <w:rFonts w:ascii="Arial" w:hAnsi="Arial" w:cs="Arial"/>
          <w:szCs w:val="20"/>
        </w:rPr>
        <w:t>S.C.I.C, 2001.</w:t>
      </w:r>
    </w:p>
    <w:p w:rsidR="00E06A3D" w:rsidRPr="00FB7405" w:rsidRDefault="00E06A3D" w:rsidP="00E06A3D">
      <w:pPr>
        <w:pStyle w:val="NormalWeb"/>
        <w:spacing w:before="0" w:beforeAutospacing="0" w:after="0" w:afterAutospacing="0"/>
        <w:ind w:left="3782"/>
        <w:jc w:val="both"/>
        <w:rPr>
          <w:rFonts w:ascii="Arial" w:hAnsi="Arial" w:cs="Arial"/>
          <w:i/>
          <w:iCs/>
          <w:szCs w:val="20"/>
        </w:rPr>
      </w:pPr>
    </w:p>
    <w:p w:rsidR="00E06A3D" w:rsidRPr="00FB7405" w:rsidRDefault="00E06A3D" w:rsidP="00E06A3D">
      <w:pPr>
        <w:pStyle w:val="NormalWeb"/>
        <w:spacing w:before="0" w:beforeAutospacing="0" w:after="0" w:afterAutospacing="0" w:line="480" w:lineRule="auto"/>
        <w:ind w:left="3780"/>
        <w:jc w:val="both"/>
        <w:rPr>
          <w:rFonts w:ascii="Arial" w:hAnsi="Arial" w:cs="Arial"/>
        </w:rPr>
      </w:pPr>
    </w:p>
    <w:p w:rsidR="00E06A3D" w:rsidRPr="00FB7405" w:rsidRDefault="00E06A3D" w:rsidP="00E06A3D">
      <w:pPr>
        <w:pStyle w:val="NormalWeb"/>
        <w:spacing w:before="0" w:beforeAutospacing="0" w:after="0" w:afterAutospacing="0" w:line="480" w:lineRule="auto"/>
        <w:ind w:left="3780"/>
        <w:jc w:val="both"/>
        <w:rPr>
          <w:rFonts w:ascii="Arial" w:hAnsi="Arial" w:cs="Arial"/>
        </w:rPr>
      </w:pPr>
    </w:p>
    <w:p w:rsidR="00E06A3D" w:rsidRPr="00FB7405" w:rsidRDefault="00E06A3D" w:rsidP="00E06A3D">
      <w:pPr>
        <w:pStyle w:val="NormalWeb"/>
        <w:spacing w:before="0" w:beforeAutospacing="0" w:after="0" w:afterAutospacing="0" w:line="480" w:lineRule="auto"/>
        <w:ind w:left="3780"/>
        <w:jc w:val="both"/>
        <w:rPr>
          <w:rFonts w:ascii="Arial" w:hAnsi="Arial" w:cs="Arial"/>
        </w:rPr>
      </w:pPr>
    </w:p>
    <w:p w:rsidR="00E06A3D" w:rsidRPr="00FB7405" w:rsidRDefault="00E06A3D" w:rsidP="00E06A3D">
      <w:pPr>
        <w:pStyle w:val="NormalWeb"/>
        <w:spacing w:before="0" w:beforeAutospacing="0" w:after="0" w:afterAutospacing="0" w:line="480" w:lineRule="auto"/>
        <w:ind w:left="3780"/>
        <w:jc w:val="both"/>
        <w:rPr>
          <w:rFonts w:ascii="Arial" w:hAnsi="Arial" w:cs="Arial"/>
        </w:rPr>
      </w:pPr>
    </w:p>
    <w:p w:rsidR="00E06A3D" w:rsidRDefault="00E06A3D" w:rsidP="00742FD7">
      <w:pPr>
        <w:pStyle w:val="NormalWeb"/>
        <w:spacing w:before="0" w:beforeAutospacing="0" w:after="0" w:afterAutospacing="0" w:line="480" w:lineRule="auto"/>
        <w:ind w:left="3600"/>
        <w:jc w:val="both"/>
        <w:rPr>
          <w:rFonts w:ascii="Arial" w:hAnsi="Arial" w:cs="Arial"/>
          <w:bCs/>
        </w:rPr>
      </w:pPr>
      <w:r>
        <w:rPr>
          <w:rFonts w:ascii="Arial" w:hAnsi="Arial" w:cs="Arial"/>
        </w:rPr>
        <w:t>El pH del humus de lombriz oscila 7 y 7,5 de nivel lo cual lo hace neutro.  Podemos mencionar que la cantidad orgánica del lombricompuesto tien</w:t>
      </w:r>
      <w:r w:rsidR="00C02873">
        <w:rPr>
          <w:rFonts w:ascii="Arial" w:hAnsi="Arial" w:cs="Arial"/>
        </w:rPr>
        <w:t>e el 60% de materia orgánica (27</w:t>
      </w:r>
      <w:r>
        <w:rPr>
          <w:rFonts w:ascii="Arial" w:hAnsi="Arial" w:cs="Arial"/>
        </w:rPr>
        <w:t>).</w:t>
      </w:r>
    </w:p>
    <w:p w:rsidR="00E06A3D" w:rsidRDefault="00E06A3D" w:rsidP="00E06A3D">
      <w:pPr>
        <w:tabs>
          <w:tab w:val="num" w:pos="3420"/>
          <w:tab w:val="num" w:pos="3713"/>
        </w:tabs>
        <w:ind w:firstLine="1260"/>
        <w:rPr>
          <w:rFonts w:ascii="Arial" w:hAnsi="Arial" w:cs="Arial"/>
          <w:b/>
        </w:rPr>
      </w:pPr>
    </w:p>
    <w:p w:rsidR="00E06A3D" w:rsidRPr="00742FD7" w:rsidRDefault="00E06A3D" w:rsidP="00742FD7">
      <w:pPr>
        <w:numPr>
          <w:ilvl w:val="2"/>
          <w:numId w:val="4"/>
        </w:numPr>
        <w:tabs>
          <w:tab w:val="clear" w:pos="3960"/>
          <w:tab w:val="num" w:pos="1620"/>
          <w:tab w:val="num" w:pos="5940"/>
        </w:tabs>
        <w:spacing w:line="480" w:lineRule="auto"/>
        <w:ind w:hanging="3060"/>
        <w:rPr>
          <w:rFonts w:ascii="Arial" w:hAnsi="Arial" w:cs="Arial"/>
          <w:b/>
        </w:rPr>
      </w:pPr>
      <w:hyperlink r:id="rId17" w:history="1">
        <w:r w:rsidR="00F03058">
          <w:rPr>
            <w:rStyle w:val="Hipervnculo"/>
            <w:rFonts w:ascii="Arial" w:hAnsi="Arial" w:cs="Arial"/>
            <w:b/>
            <w:color w:val="auto"/>
            <w:u w:val="none"/>
          </w:rPr>
          <w:t>Control</w:t>
        </w:r>
      </w:hyperlink>
      <w:r w:rsidR="00F03058">
        <w:rPr>
          <w:rFonts w:ascii="Arial" w:hAnsi="Arial" w:cs="Arial"/>
          <w:b/>
        </w:rPr>
        <w:t xml:space="preserve"> de malezas</w:t>
      </w:r>
    </w:p>
    <w:p w:rsidR="00F03058" w:rsidRDefault="00F03058" w:rsidP="00F03058">
      <w:pPr>
        <w:ind w:left="1622"/>
        <w:jc w:val="both"/>
        <w:rPr>
          <w:rFonts w:ascii="Arial" w:hAnsi="Arial" w:cs="Arial"/>
        </w:rPr>
      </w:pPr>
    </w:p>
    <w:p w:rsidR="00F03058" w:rsidRDefault="00F03058" w:rsidP="00742FD7">
      <w:pPr>
        <w:spacing w:line="480" w:lineRule="auto"/>
        <w:ind w:left="1620"/>
        <w:jc w:val="both"/>
        <w:rPr>
          <w:rFonts w:ascii="Arial" w:hAnsi="Arial" w:cs="Arial"/>
        </w:rPr>
      </w:pPr>
      <w:r>
        <w:rPr>
          <w:rFonts w:ascii="Arial" w:hAnsi="Arial" w:cs="Arial"/>
        </w:rPr>
        <w:t>Dentro del control de malezas existen tanto medios manuales, mecánicos, como químicos. Este último el más utilizado por cuanto es más fácil su manejo y aplicación.</w:t>
      </w:r>
    </w:p>
    <w:p w:rsidR="00F03058" w:rsidRDefault="00F03058" w:rsidP="00F03058">
      <w:pPr>
        <w:ind w:left="1622"/>
        <w:jc w:val="both"/>
        <w:rPr>
          <w:rFonts w:ascii="Arial" w:hAnsi="Arial" w:cs="Arial"/>
        </w:rPr>
      </w:pPr>
    </w:p>
    <w:p w:rsidR="00E06A3D" w:rsidRDefault="00E06A3D" w:rsidP="00742FD7">
      <w:pPr>
        <w:spacing w:line="480" w:lineRule="auto"/>
        <w:ind w:left="1620"/>
        <w:jc w:val="both"/>
        <w:rPr>
          <w:rFonts w:ascii="Arial" w:hAnsi="Arial" w:cs="Arial"/>
        </w:rPr>
      </w:pPr>
      <w:r>
        <w:rPr>
          <w:rFonts w:ascii="Arial" w:hAnsi="Arial" w:cs="Arial"/>
        </w:rPr>
        <w:t>Cuando transcurren 3 a 4 semanas de la emergencia de la planta aparecen las primeras malezas de forma espontánea que compiten con el cultivo absorción de agua y nutrientes minerales. Por ello, es conveniente su elimina</w:t>
      </w:r>
      <w:r w:rsidR="00DE2642">
        <w:rPr>
          <w:rFonts w:ascii="Arial" w:hAnsi="Arial" w:cs="Arial"/>
        </w:rPr>
        <w:t>ción por medio de herbicidas (2</w:t>
      </w:r>
      <w:r w:rsidR="00C02873">
        <w:rPr>
          <w:rFonts w:ascii="Arial" w:hAnsi="Arial" w:cs="Arial"/>
        </w:rPr>
        <w:t>9</w:t>
      </w:r>
      <w:r>
        <w:rPr>
          <w:rFonts w:ascii="Arial" w:hAnsi="Arial" w:cs="Arial"/>
        </w:rPr>
        <w:t xml:space="preserve">). </w:t>
      </w:r>
    </w:p>
    <w:p w:rsidR="00F03058" w:rsidRDefault="00F03058" w:rsidP="00F03058">
      <w:pPr>
        <w:ind w:left="1622"/>
        <w:jc w:val="both"/>
        <w:rPr>
          <w:rFonts w:ascii="Arial" w:hAnsi="Arial" w:cs="Arial"/>
        </w:rPr>
      </w:pPr>
    </w:p>
    <w:p w:rsidR="00E06A3D" w:rsidRDefault="00E06A3D" w:rsidP="00F03058">
      <w:pPr>
        <w:spacing w:line="480" w:lineRule="auto"/>
        <w:ind w:left="1620"/>
        <w:jc w:val="both"/>
        <w:rPr>
          <w:rFonts w:ascii="Arial" w:hAnsi="Arial" w:cs="Arial"/>
        </w:rPr>
      </w:pPr>
      <w:r>
        <w:rPr>
          <w:rFonts w:ascii="Arial" w:hAnsi="Arial" w:cs="Arial"/>
        </w:rPr>
        <w:t xml:space="preserve">Entre las malezas </w:t>
      </w:r>
      <w:r w:rsidR="00F03058">
        <w:rPr>
          <w:rFonts w:ascii="Arial" w:hAnsi="Arial" w:cs="Arial"/>
        </w:rPr>
        <w:t>más</w:t>
      </w:r>
      <w:r>
        <w:rPr>
          <w:rFonts w:ascii="Arial" w:hAnsi="Arial" w:cs="Arial"/>
        </w:rPr>
        <w:t xml:space="preserve"> nocivas al cultivo, tenemos las gramíneas, como la comúnmente llamada caminadora y paja de burro; las cyperáceas (coquito) y las malezas de hoja ancha </w:t>
      </w:r>
      <w:r w:rsidR="00C02873">
        <w:rPr>
          <w:rFonts w:ascii="Arial" w:hAnsi="Arial" w:cs="Arial"/>
        </w:rPr>
        <w:t>(29</w:t>
      </w:r>
      <w:r>
        <w:rPr>
          <w:rFonts w:ascii="Arial" w:hAnsi="Arial" w:cs="Arial"/>
        </w:rPr>
        <w:t>).</w:t>
      </w:r>
    </w:p>
    <w:p w:rsidR="00F03058" w:rsidRDefault="00F03058" w:rsidP="00F03058">
      <w:pPr>
        <w:ind w:left="1622"/>
        <w:jc w:val="both"/>
        <w:rPr>
          <w:rFonts w:ascii="Arial" w:hAnsi="Arial" w:cs="Arial"/>
        </w:rPr>
      </w:pPr>
    </w:p>
    <w:p w:rsidR="00E06A3D" w:rsidRDefault="00E06A3D" w:rsidP="00F03058">
      <w:pPr>
        <w:spacing w:line="480" w:lineRule="auto"/>
        <w:ind w:left="1620"/>
        <w:jc w:val="both"/>
        <w:rPr>
          <w:rFonts w:ascii="Arial" w:hAnsi="Arial" w:cs="Arial"/>
        </w:rPr>
      </w:pPr>
      <w:r>
        <w:rPr>
          <w:rFonts w:ascii="Arial" w:hAnsi="Arial" w:cs="Arial"/>
        </w:rPr>
        <w:t>Para el control de malezas en la pre-emergencia del maíz, se recomienda aplicar dinitroanilina o triazinas inmediatamente o hasta tre</w:t>
      </w:r>
      <w:r w:rsidR="00C02873">
        <w:rPr>
          <w:rFonts w:ascii="Arial" w:hAnsi="Arial" w:cs="Arial"/>
        </w:rPr>
        <w:t>s días después de la siembra (31</w:t>
      </w:r>
      <w:r>
        <w:rPr>
          <w:rFonts w:ascii="Arial" w:hAnsi="Arial" w:cs="Arial"/>
        </w:rPr>
        <w:t xml:space="preserve">). </w:t>
      </w:r>
    </w:p>
    <w:p w:rsidR="00F03058" w:rsidRDefault="00F03058" w:rsidP="00F03058">
      <w:pPr>
        <w:ind w:left="1622"/>
        <w:jc w:val="both"/>
        <w:rPr>
          <w:rFonts w:ascii="Arial" w:hAnsi="Arial" w:cs="Arial"/>
        </w:rPr>
      </w:pPr>
    </w:p>
    <w:p w:rsidR="00E06A3D" w:rsidRDefault="00E06A3D" w:rsidP="00F03058">
      <w:pPr>
        <w:spacing w:line="480" w:lineRule="auto"/>
        <w:ind w:left="1620"/>
        <w:jc w:val="both"/>
        <w:rPr>
          <w:rFonts w:ascii="Arial" w:hAnsi="Arial" w:cs="Arial"/>
        </w:rPr>
      </w:pPr>
      <w:r>
        <w:rPr>
          <w:rFonts w:ascii="Arial" w:hAnsi="Arial" w:cs="Arial"/>
        </w:rPr>
        <w:t xml:space="preserve">Si hay malezas emergidas al momento de la aplicación, se puede usar triazinas </w:t>
      </w:r>
      <w:r w:rsidR="00C02873">
        <w:rPr>
          <w:rFonts w:ascii="Arial" w:hAnsi="Arial" w:cs="Arial"/>
        </w:rPr>
        <w:t>más</w:t>
      </w:r>
      <w:r>
        <w:rPr>
          <w:rFonts w:ascii="Arial" w:hAnsi="Arial" w:cs="Arial"/>
        </w:rPr>
        <w:t xml:space="preserve"> Paraquat.  En la post-emergencia, sobre todo para el control de malezas de hoja ancha, se recomienda insecticidas del grupo de las aminas, se aplica cuando el maíz tenga hasta 4-5 hojas funcionales (3</w:t>
      </w:r>
      <w:r w:rsidR="00C02873">
        <w:rPr>
          <w:rFonts w:ascii="Arial" w:hAnsi="Arial" w:cs="Arial"/>
        </w:rPr>
        <w:t>1</w:t>
      </w:r>
      <w:r>
        <w:rPr>
          <w:rFonts w:ascii="Arial" w:hAnsi="Arial" w:cs="Arial"/>
        </w:rPr>
        <w:t xml:space="preserve">). </w:t>
      </w:r>
    </w:p>
    <w:p w:rsidR="00F03058" w:rsidRDefault="00F03058" w:rsidP="00F03058">
      <w:pPr>
        <w:ind w:left="1622"/>
        <w:jc w:val="both"/>
        <w:rPr>
          <w:rFonts w:ascii="Arial" w:hAnsi="Arial" w:cs="Arial"/>
        </w:rPr>
      </w:pPr>
    </w:p>
    <w:p w:rsidR="00E06A3D" w:rsidRDefault="00E06A3D" w:rsidP="00F03058">
      <w:pPr>
        <w:spacing w:line="480" w:lineRule="auto"/>
        <w:ind w:left="1620"/>
        <w:jc w:val="both"/>
        <w:rPr>
          <w:rFonts w:ascii="Arial" w:hAnsi="Arial" w:cs="Arial"/>
          <w:bCs/>
        </w:rPr>
      </w:pPr>
      <w:r>
        <w:rPr>
          <w:rFonts w:ascii="Arial" w:hAnsi="Arial" w:cs="Arial"/>
        </w:rPr>
        <w:t>En pequeñas extensiones o cuando las malezas “escaparon” a los pre-emergentes, se puede hacer “mancheos” con Paraquat (5.0 cc/L de agua), se aplicada en forma dirigida o con pantalla; entre los 25-30 días, antes de que emerjan las</w:t>
      </w:r>
      <w:r w:rsidR="00DE2642">
        <w:rPr>
          <w:rFonts w:ascii="Arial" w:hAnsi="Arial" w:cs="Arial"/>
        </w:rPr>
        <w:t xml:space="preserve"> raíces adventicias del maíz (2</w:t>
      </w:r>
      <w:r w:rsidR="00C02873">
        <w:rPr>
          <w:rFonts w:ascii="Arial" w:hAnsi="Arial" w:cs="Arial"/>
        </w:rPr>
        <w:t>9</w:t>
      </w:r>
      <w:r>
        <w:rPr>
          <w:rFonts w:ascii="Arial" w:hAnsi="Arial" w:cs="Arial"/>
        </w:rPr>
        <w:t>).</w:t>
      </w:r>
    </w:p>
    <w:p w:rsidR="00E06A3D" w:rsidRDefault="00E06A3D" w:rsidP="00E06A3D">
      <w:pPr>
        <w:tabs>
          <w:tab w:val="num" w:pos="2340"/>
          <w:tab w:val="num" w:pos="2880"/>
          <w:tab w:val="num" w:pos="3373"/>
        </w:tabs>
        <w:ind w:left="1760" w:firstLine="360"/>
        <w:rPr>
          <w:rFonts w:ascii="Arial" w:hAnsi="Arial" w:cs="Arial"/>
          <w:b/>
        </w:rPr>
      </w:pPr>
    </w:p>
    <w:p w:rsidR="00E06A3D" w:rsidRDefault="00E06A3D" w:rsidP="00F03058">
      <w:pPr>
        <w:numPr>
          <w:ilvl w:val="2"/>
          <w:numId w:val="4"/>
        </w:numPr>
        <w:tabs>
          <w:tab w:val="clear" w:pos="3960"/>
          <w:tab w:val="num" w:pos="1620"/>
          <w:tab w:val="num" w:pos="5940"/>
        </w:tabs>
        <w:spacing w:line="480" w:lineRule="auto"/>
        <w:ind w:hanging="3060"/>
        <w:rPr>
          <w:rFonts w:ascii="Arial" w:hAnsi="Arial" w:cs="Arial"/>
          <w:b/>
        </w:rPr>
      </w:pPr>
      <w:r>
        <w:rPr>
          <w:rFonts w:ascii="Arial" w:hAnsi="Arial" w:cs="Arial"/>
          <w:b/>
        </w:rPr>
        <w:t>Raleo</w:t>
      </w:r>
    </w:p>
    <w:p w:rsidR="00F03058" w:rsidRDefault="00F03058" w:rsidP="00F03058">
      <w:pPr>
        <w:tabs>
          <w:tab w:val="num" w:pos="1620"/>
          <w:tab w:val="num" w:pos="3373"/>
        </w:tabs>
        <w:ind w:left="1622"/>
        <w:jc w:val="both"/>
        <w:rPr>
          <w:rFonts w:ascii="Arial" w:hAnsi="Arial" w:cs="Arial"/>
        </w:rPr>
      </w:pPr>
    </w:p>
    <w:p w:rsidR="00E06A3D" w:rsidRDefault="00E06A3D" w:rsidP="00F03058">
      <w:pPr>
        <w:tabs>
          <w:tab w:val="num" w:pos="1620"/>
          <w:tab w:val="num" w:pos="3373"/>
        </w:tabs>
        <w:spacing w:line="480" w:lineRule="auto"/>
        <w:ind w:left="1620"/>
        <w:jc w:val="both"/>
        <w:rPr>
          <w:rFonts w:ascii="Arial" w:hAnsi="Arial" w:cs="Arial"/>
        </w:rPr>
      </w:pPr>
      <w:r>
        <w:rPr>
          <w:rFonts w:ascii="Arial" w:hAnsi="Arial" w:cs="Arial"/>
        </w:rPr>
        <w:t xml:space="preserve">Es una labor de cultivo que se realiza cuando la planta ha alcanzado un tamaño próximo de 25 a 30 cm y consiste en ir dejando una sola planta por golpe y se van eliminando las restantes, en el caso de que se haya </w:t>
      </w:r>
      <w:r w:rsidR="00DE2642">
        <w:rPr>
          <w:rFonts w:ascii="Arial" w:hAnsi="Arial" w:cs="Arial"/>
        </w:rPr>
        <w:t>sembrado 2 semillas por golpe (3</w:t>
      </w:r>
      <w:r w:rsidR="00C02873">
        <w:rPr>
          <w:rFonts w:ascii="Arial" w:hAnsi="Arial" w:cs="Arial"/>
        </w:rPr>
        <w:t>2</w:t>
      </w:r>
      <w:r>
        <w:rPr>
          <w:rFonts w:ascii="Arial" w:hAnsi="Arial" w:cs="Arial"/>
        </w:rPr>
        <w:t>).</w:t>
      </w:r>
    </w:p>
    <w:p w:rsidR="00F03058" w:rsidRDefault="00F03058" w:rsidP="00F03058">
      <w:pPr>
        <w:tabs>
          <w:tab w:val="num" w:pos="1620"/>
          <w:tab w:val="num" w:pos="3373"/>
        </w:tabs>
        <w:ind w:left="1622"/>
        <w:jc w:val="both"/>
        <w:rPr>
          <w:rFonts w:ascii="Arial" w:hAnsi="Arial" w:cs="Arial"/>
        </w:rPr>
      </w:pPr>
    </w:p>
    <w:p w:rsidR="00E06A3D" w:rsidRDefault="00E06A3D" w:rsidP="00F03058">
      <w:pPr>
        <w:tabs>
          <w:tab w:val="num" w:pos="1620"/>
          <w:tab w:val="num" w:pos="3373"/>
        </w:tabs>
        <w:spacing w:line="480" w:lineRule="auto"/>
        <w:ind w:left="1620"/>
        <w:jc w:val="both"/>
        <w:rPr>
          <w:rFonts w:ascii="Arial" w:hAnsi="Arial" w:cs="Arial"/>
          <w:bCs/>
        </w:rPr>
      </w:pPr>
      <w:r>
        <w:rPr>
          <w:rFonts w:ascii="Arial" w:hAnsi="Arial" w:cs="Arial"/>
        </w:rPr>
        <w:lastRenderedPageBreak/>
        <w:t xml:space="preserve">Otra de las labores de cultivo es la del aporque, que consiste en arrimar, formar y apilar, una cierta cantidad de tierra al pie de las plantas para fijarla al suelo  y </w:t>
      </w:r>
      <w:r w:rsidR="00DE2642">
        <w:rPr>
          <w:rFonts w:ascii="Arial" w:hAnsi="Arial" w:cs="Arial"/>
        </w:rPr>
        <w:t>tapar las raíces adventicias (1</w:t>
      </w:r>
      <w:r w:rsidR="00C02873">
        <w:rPr>
          <w:rFonts w:ascii="Arial" w:hAnsi="Arial" w:cs="Arial"/>
        </w:rPr>
        <w:t>9</w:t>
      </w:r>
      <w:r>
        <w:rPr>
          <w:rFonts w:ascii="Arial" w:hAnsi="Arial" w:cs="Arial"/>
        </w:rPr>
        <w:t>).</w:t>
      </w:r>
    </w:p>
    <w:p w:rsidR="00E06A3D" w:rsidRDefault="00E06A3D" w:rsidP="00E06A3D">
      <w:pPr>
        <w:tabs>
          <w:tab w:val="num" w:pos="2340"/>
          <w:tab w:val="num" w:pos="2880"/>
          <w:tab w:val="num" w:pos="3373"/>
        </w:tabs>
        <w:ind w:firstLine="360"/>
        <w:rPr>
          <w:rFonts w:ascii="Arial" w:hAnsi="Arial" w:cs="Arial"/>
          <w:b/>
        </w:rPr>
      </w:pPr>
    </w:p>
    <w:p w:rsidR="00E06A3D" w:rsidRDefault="00E06A3D" w:rsidP="00E76D6F">
      <w:pPr>
        <w:numPr>
          <w:ilvl w:val="1"/>
          <w:numId w:val="4"/>
        </w:numPr>
        <w:tabs>
          <w:tab w:val="clear" w:pos="2340"/>
          <w:tab w:val="num" w:pos="900"/>
          <w:tab w:val="num" w:pos="3960"/>
        </w:tabs>
        <w:spacing w:line="480" w:lineRule="auto"/>
        <w:ind w:hanging="1980"/>
        <w:rPr>
          <w:rFonts w:ascii="Arial" w:hAnsi="Arial" w:cs="Arial"/>
          <w:b/>
        </w:rPr>
      </w:pPr>
      <w:r>
        <w:rPr>
          <w:rFonts w:ascii="Arial" w:hAnsi="Arial" w:cs="Arial"/>
          <w:b/>
        </w:rPr>
        <w:t>Cosecha</w:t>
      </w:r>
    </w:p>
    <w:p w:rsidR="00E76D6F" w:rsidRDefault="00E76D6F" w:rsidP="00E76D6F">
      <w:pPr>
        <w:tabs>
          <w:tab w:val="num" w:pos="900"/>
          <w:tab w:val="num" w:pos="2673"/>
        </w:tabs>
        <w:ind w:left="902"/>
        <w:jc w:val="both"/>
        <w:rPr>
          <w:rFonts w:ascii="Arial" w:hAnsi="Arial" w:cs="Arial"/>
          <w:bCs/>
        </w:rPr>
      </w:pPr>
    </w:p>
    <w:p w:rsidR="00E06A3D" w:rsidRDefault="00E06A3D" w:rsidP="00E76D6F">
      <w:pPr>
        <w:tabs>
          <w:tab w:val="num" w:pos="900"/>
          <w:tab w:val="num" w:pos="2673"/>
        </w:tabs>
        <w:spacing w:line="480" w:lineRule="auto"/>
        <w:ind w:left="900"/>
        <w:jc w:val="both"/>
        <w:rPr>
          <w:rFonts w:ascii="Arial" w:hAnsi="Arial" w:cs="Arial"/>
        </w:rPr>
      </w:pPr>
      <w:r>
        <w:rPr>
          <w:rFonts w:ascii="Arial" w:hAnsi="Arial" w:cs="Arial"/>
          <w:bCs/>
        </w:rPr>
        <w:t xml:space="preserve">La cosecha puede ser manual o mecanizada según el volumen de producción y la topografía del terreno. </w:t>
      </w:r>
      <w:r>
        <w:rPr>
          <w:rFonts w:ascii="Arial" w:hAnsi="Arial" w:cs="Arial"/>
        </w:rPr>
        <w:t>Para la cosecha de las mazorcas de maíz, se aconseja que no exista mucha humedad en las mismas (20%). La recolección</w:t>
      </w:r>
      <w:r w:rsidR="004A2830">
        <w:rPr>
          <w:rFonts w:ascii="Arial" w:hAnsi="Arial" w:cs="Arial"/>
        </w:rPr>
        <w:t>,</w:t>
      </w:r>
      <w:r>
        <w:rPr>
          <w:rFonts w:ascii="Arial" w:hAnsi="Arial" w:cs="Arial"/>
        </w:rPr>
        <w:t xml:space="preserve"> se </w:t>
      </w:r>
      <w:r w:rsidR="004A2830">
        <w:rPr>
          <w:rFonts w:ascii="Arial" w:hAnsi="Arial" w:cs="Arial"/>
        </w:rPr>
        <w:t>puede efectuar</w:t>
      </w:r>
      <w:r>
        <w:rPr>
          <w:rFonts w:ascii="Arial" w:hAnsi="Arial" w:cs="Arial"/>
        </w:rPr>
        <w:t xml:space="preserve"> de forma mecanizada para la obtención de una cosecha limpia, sin pérdidas de grano y fácil (</w:t>
      </w:r>
      <w:r w:rsidR="00DE2642">
        <w:rPr>
          <w:rFonts w:ascii="Arial" w:hAnsi="Arial" w:cs="Arial"/>
        </w:rPr>
        <w:t>3</w:t>
      </w:r>
      <w:r w:rsidR="00C02873">
        <w:rPr>
          <w:rFonts w:ascii="Arial" w:hAnsi="Arial" w:cs="Arial"/>
        </w:rPr>
        <w:t>2</w:t>
      </w:r>
      <w:r>
        <w:rPr>
          <w:rFonts w:ascii="Arial" w:hAnsi="Arial" w:cs="Arial"/>
        </w:rPr>
        <w:t>).</w:t>
      </w:r>
    </w:p>
    <w:p w:rsidR="00E76D6F" w:rsidRDefault="00E76D6F" w:rsidP="00E76D6F">
      <w:pPr>
        <w:tabs>
          <w:tab w:val="num" w:pos="900"/>
          <w:tab w:val="num" w:pos="2673"/>
        </w:tabs>
        <w:ind w:left="902"/>
        <w:jc w:val="both"/>
        <w:rPr>
          <w:rFonts w:ascii="Arial" w:hAnsi="Arial" w:cs="Arial"/>
        </w:rPr>
      </w:pPr>
    </w:p>
    <w:p w:rsidR="00E06A3D" w:rsidRDefault="00E06A3D" w:rsidP="00E76D6F">
      <w:pPr>
        <w:tabs>
          <w:tab w:val="num" w:pos="900"/>
          <w:tab w:val="num" w:pos="2673"/>
        </w:tabs>
        <w:spacing w:line="480" w:lineRule="auto"/>
        <w:ind w:left="900"/>
        <w:jc w:val="both"/>
        <w:rPr>
          <w:rFonts w:ascii="Arial" w:hAnsi="Arial" w:cs="Arial"/>
        </w:rPr>
      </w:pPr>
      <w:r>
        <w:rPr>
          <w:rFonts w:ascii="Arial" w:hAnsi="Arial" w:cs="Arial"/>
        </w:rPr>
        <w:t>Para la recolección de mazorcas se utilizan las cosechadoras de remolque o bien las cosechadoras con tanque incorporado y arrancan la mazorca del tallo, previamente se secan con aire caliente y pasan por un mecanismo desgranador y una vez extraídos los granos se vuelven a secar para</w:t>
      </w:r>
      <w:r w:rsidR="00DE2642">
        <w:rPr>
          <w:rFonts w:ascii="Arial" w:hAnsi="Arial" w:cs="Arial"/>
        </w:rPr>
        <w:t xml:space="preserve"> eliminar el resto de humedad (3</w:t>
      </w:r>
      <w:r w:rsidR="00C02873">
        <w:rPr>
          <w:rFonts w:ascii="Arial" w:hAnsi="Arial" w:cs="Arial"/>
        </w:rPr>
        <w:t>2</w:t>
      </w:r>
      <w:r>
        <w:rPr>
          <w:rFonts w:ascii="Arial" w:hAnsi="Arial" w:cs="Arial"/>
        </w:rPr>
        <w:t>).</w:t>
      </w:r>
    </w:p>
    <w:p w:rsidR="00E76D6F" w:rsidRDefault="00E76D6F" w:rsidP="00E76D6F">
      <w:pPr>
        <w:tabs>
          <w:tab w:val="num" w:pos="900"/>
          <w:tab w:val="num" w:pos="2673"/>
        </w:tabs>
        <w:ind w:left="902"/>
        <w:jc w:val="both"/>
        <w:rPr>
          <w:rFonts w:ascii="Arial" w:hAnsi="Arial" w:cs="Arial"/>
          <w:b/>
        </w:rPr>
      </w:pPr>
    </w:p>
    <w:p w:rsidR="00E06A3D" w:rsidRPr="00E76D6F" w:rsidRDefault="00E06A3D" w:rsidP="00E76D6F">
      <w:pPr>
        <w:numPr>
          <w:ilvl w:val="1"/>
          <w:numId w:val="4"/>
        </w:numPr>
        <w:tabs>
          <w:tab w:val="clear" w:pos="2340"/>
          <w:tab w:val="num" w:pos="900"/>
          <w:tab w:val="num" w:pos="2673"/>
          <w:tab w:val="num" w:pos="3960"/>
        </w:tabs>
        <w:spacing w:line="480" w:lineRule="auto"/>
        <w:ind w:hanging="1980"/>
        <w:rPr>
          <w:rFonts w:ascii="Arial" w:hAnsi="Arial" w:cs="Arial"/>
          <w:b/>
        </w:rPr>
      </w:pPr>
      <w:hyperlink r:id="rId18" w:history="1">
        <w:r w:rsidRPr="00E76D6F">
          <w:rPr>
            <w:rStyle w:val="Hipervnculo"/>
            <w:rFonts w:ascii="Arial" w:hAnsi="Arial" w:cs="Arial"/>
            <w:b/>
            <w:color w:val="auto"/>
            <w:u w:val="none"/>
          </w:rPr>
          <w:t>Conservación</w:t>
        </w:r>
      </w:hyperlink>
    </w:p>
    <w:p w:rsidR="00E76D6F" w:rsidRDefault="00E76D6F" w:rsidP="00E76D6F">
      <w:pPr>
        <w:tabs>
          <w:tab w:val="num" w:pos="900"/>
          <w:tab w:val="num" w:pos="2673"/>
        </w:tabs>
        <w:ind w:left="902"/>
        <w:jc w:val="both"/>
        <w:rPr>
          <w:rFonts w:ascii="Arial" w:hAnsi="Arial" w:cs="Arial"/>
        </w:rPr>
      </w:pPr>
    </w:p>
    <w:p w:rsidR="00E06A3D" w:rsidRDefault="00E06A3D" w:rsidP="00E76D6F">
      <w:pPr>
        <w:tabs>
          <w:tab w:val="num" w:pos="900"/>
          <w:tab w:val="num" w:pos="2673"/>
        </w:tabs>
        <w:spacing w:line="480" w:lineRule="auto"/>
        <w:ind w:left="900"/>
        <w:jc w:val="both"/>
        <w:rPr>
          <w:rFonts w:ascii="Arial" w:hAnsi="Arial" w:cs="Arial"/>
        </w:rPr>
      </w:pPr>
      <w:r>
        <w:rPr>
          <w:rFonts w:ascii="Arial" w:hAnsi="Arial" w:cs="Arial"/>
        </w:rPr>
        <w:t>Para la conservación del grano del maíz se requiere un contenido de humedad del 35 al 45%.</w:t>
      </w:r>
    </w:p>
    <w:p w:rsidR="00E06A3D" w:rsidRDefault="00E06A3D" w:rsidP="00E76D6F">
      <w:pPr>
        <w:tabs>
          <w:tab w:val="num" w:pos="900"/>
          <w:tab w:val="num" w:pos="2673"/>
        </w:tabs>
        <w:spacing w:line="480" w:lineRule="auto"/>
        <w:ind w:left="900"/>
        <w:jc w:val="both"/>
        <w:rPr>
          <w:rFonts w:ascii="Arial" w:hAnsi="Arial" w:cs="Arial"/>
        </w:rPr>
      </w:pPr>
      <w:r>
        <w:rPr>
          <w:rFonts w:ascii="Arial" w:hAnsi="Arial" w:cs="Arial"/>
        </w:rPr>
        <w:lastRenderedPageBreak/>
        <w:t xml:space="preserve">Para maíz dulce las condiciones de conservación son de 0ºC y una humedad relativa de 85 al 90%. Para las mazorcas en fresco se eliminan las hojas que las envuelven y se envasan en bandejas recubiertas por </w:t>
      </w:r>
      <w:r w:rsidR="00DE2642">
        <w:rPr>
          <w:rFonts w:ascii="Arial" w:hAnsi="Arial" w:cs="Arial"/>
        </w:rPr>
        <w:t>una fina película de plástico (3</w:t>
      </w:r>
      <w:r w:rsidR="00C02873">
        <w:rPr>
          <w:rFonts w:ascii="Arial" w:hAnsi="Arial" w:cs="Arial"/>
        </w:rPr>
        <w:t>2</w:t>
      </w:r>
      <w:r>
        <w:rPr>
          <w:rFonts w:ascii="Arial" w:hAnsi="Arial" w:cs="Arial"/>
        </w:rPr>
        <w:t>).</w:t>
      </w:r>
    </w:p>
    <w:p w:rsidR="00E06A3D" w:rsidRDefault="00E06A3D" w:rsidP="00E76D6F">
      <w:pPr>
        <w:tabs>
          <w:tab w:val="num" w:pos="1800"/>
          <w:tab w:val="num" w:pos="2673"/>
        </w:tabs>
        <w:ind w:left="1797"/>
        <w:jc w:val="both"/>
        <w:rPr>
          <w:rFonts w:ascii="Arial" w:hAnsi="Arial" w:cs="Arial"/>
          <w:b/>
        </w:rPr>
      </w:pPr>
    </w:p>
    <w:p w:rsidR="00E06A3D" w:rsidRDefault="00E76D6F" w:rsidP="00E76D6F">
      <w:pPr>
        <w:numPr>
          <w:ilvl w:val="1"/>
          <w:numId w:val="4"/>
        </w:numPr>
        <w:tabs>
          <w:tab w:val="num" w:pos="900"/>
          <w:tab w:val="num" w:pos="3960"/>
        </w:tabs>
        <w:ind w:hanging="1980"/>
        <w:rPr>
          <w:rFonts w:ascii="Arial" w:hAnsi="Arial" w:cs="Arial"/>
          <w:b/>
        </w:rPr>
      </w:pPr>
      <w:r>
        <w:rPr>
          <w:rFonts w:ascii="Arial" w:hAnsi="Arial" w:cs="Arial"/>
          <w:b/>
        </w:rPr>
        <w:t xml:space="preserve">Manejo de </w:t>
      </w:r>
      <w:hyperlink r:id="rId19" w:history="1">
        <w:r>
          <w:rPr>
            <w:rStyle w:val="Hipervnculo"/>
            <w:rFonts w:ascii="Arial" w:hAnsi="Arial" w:cs="Arial"/>
            <w:b/>
            <w:color w:val="auto"/>
            <w:u w:val="none"/>
          </w:rPr>
          <w:t>plagas</w:t>
        </w:r>
      </w:hyperlink>
      <w:r>
        <w:rPr>
          <w:rFonts w:ascii="Arial" w:hAnsi="Arial" w:cs="Arial"/>
          <w:b/>
        </w:rPr>
        <w:t xml:space="preserve"> y enfermedades</w:t>
      </w:r>
    </w:p>
    <w:p w:rsidR="00E76D6F" w:rsidRPr="00E76D6F" w:rsidRDefault="00E76D6F" w:rsidP="00E76D6F">
      <w:pPr>
        <w:tabs>
          <w:tab w:val="num" w:pos="1440"/>
          <w:tab w:val="num" w:pos="3960"/>
        </w:tabs>
        <w:ind w:left="360"/>
        <w:rPr>
          <w:rFonts w:ascii="Arial" w:hAnsi="Arial" w:cs="Arial"/>
          <w:b/>
        </w:rPr>
      </w:pPr>
    </w:p>
    <w:p w:rsidR="00E06A3D" w:rsidRDefault="00E06A3D" w:rsidP="00E06A3D">
      <w:pPr>
        <w:tabs>
          <w:tab w:val="num" w:pos="1440"/>
          <w:tab w:val="num" w:pos="2673"/>
        </w:tabs>
        <w:rPr>
          <w:rFonts w:ascii="Arial" w:hAnsi="Arial" w:cs="Arial"/>
          <w:b/>
        </w:rPr>
      </w:pPr>
    </w:p>
    <w:p w:rsidR="00E06A3D" w:rsidRDefault="00E06A3D" w:rsidP="00E76D6F">
      <w:pPr>
        <w:numPr>
          <w:ilvl w:val="2"/>
          <w:numId w:val="5"/>
        </w:numPr>
        <w:tabs>
          <w:tab w:val="num" w:pos="1620"/>
          <w:tab w:val="num" w:pos="5940"/>
          <w:tab w:val="left" w:pos="6120"/>
        </w:tabs>
        <w:spacing w:line="480" w:lineRule="auto"/>
        <w:ind w:hanging="5760"/>
        <w:rPr>
          <w:rFonts w:ascii="Arial" w:hAnsi="Arial" w:cs="Arial"/>
          <w:b/>
        </w:rPr>
      </w:pPr>
      <w:r>
        <w:rPr>
          <w:rFonts w:ascii="Arial" w:hAnsi="Arial" w:cs="Arial"/>
          <w:b/>
        </w:rPr>
        <w:t>Plagas</w:t>
      </w:r>
    </w:p>
    <w:p w:rsidR="00E76D6F" w:rsidRDefault="00E76D6F" w:rsidP="00E76D6F">
      <w:pPr>
        <w:ind w:left="1622"/>
        <w:jc w:val="both"/>
        <w:rPr>
          <w:rFonts w:ascii="Arial" w:hAnsi="Arial" w:cs="Arial"/>
        </w:rPr>
      </w:pPr>
    </w:p>
    <w:p w:rsidR="00E06A3D" w:rsidRDefault="00E06A3D" w:rsidP="00E76D6F">
      <w:pPr>
        <w:spacing w:line="480" w:lineRule="auto"/>
        <w:ind w:left="1620"/>
        <w:jc w:val="both"/>
        <w:rPr>
          <w:rFonts w:ascii="Arial" w:hAnsi="Arial" w:cs="Arial"/>
        </w:rPr>
      </w:pPr>
      <w:r>
        <w:rPr>
          <w:rFonts w:ascii="Arial" w:hAnsi="Arial" w:cs="Arial"/>
        </w:rPr>
        <w:t xml:space="preserve">En el Ecuador, entre las plagas de importancia económica en el cultivo de maíz, tenemos a los gusanos tierreros, como el </w:t>
      </w:r>
      <w:r>
        <w:rPr>
          <w:rFonts w:ascii="Arial" w:hAnsi="Arial" w:cs="Arial"/>
          <w:b/>
          <w:bCs/>
        </w:rPr>
        <w:t>gusano</w:t>
      </w:r>
      <w:r>
        <w:rPr>
          <w:rFonts w:ascii="Arial" w:hAnsi="Arial" w:cs="Arial"/>
        </w:rPr>
        <w:t xml:space="preserve"> </w:t>
      </w:r>
      <w:r>
        <w:rPr>
          <w:rFonts w:ascii="Arial" w:hAnsi="Arial" w:cs="Arial"/>
          <w:b/>
          <w:bCs/>
        </w:rPr>
        <w:t>cogollero</w:t>
      </w:r>
      <w:r>
        <w:rPr>
          <w:rFonts w:ascii="Arial" w:hAnsi="Arial" w:cs="Arial"/>
        </w:rPr>
        <w:t xml:space="preserve"> (</w:t>
      </w:r>
      <w:r>
        <w:rPr>
          <w:rFonts w:ascii="Arial" w:hAnsi="Arial" w:cs="Arial"/>
          <w:i/>
          <w:iCs/>
          <w:u w:val="single"/>
        </w:rPr>
        <w:t>Spodopthera</w:t>
      </w:r>
      <w:r>
        <w:rPr>
          <w:rFonts w:ascii="Arial" w:hAnsi="Arial" w:cs="Arial"/>
          <w:i/>
          <w:iCs/>
        </w:rPr>
        <w:t xml:space="preserve"> </w:t>
      </w:r>
      <w:r>
        <w:rPr>
          <w:rFonts w:ascii="Arial" w:hAnsi="Arial" w:cs="Arial"/>
          <w:i/>
          <w:iCs/>
          <w:u w:val="single"/>
        </w:rPr>
        <w:t>frugiperda</w:t>
      </w:r>
      <w:r>
        <w:rPr>
          <w:rFonts w:ascii="Arial" w:hAnsi="Arial" w:cs="Arial"/>
        </w:rPr>
        <w:t xml:space="preserve">), que se alimenta del envés de la hoja y penetran en el cogollo, destruyendo la yema terminal, por esto la planta detiene su desarrollo y se seca. Los gusanos pueden barrenar los tallos al nivel del suelo.  Otra plaga es el </w:t>
      </w:r>
      <w:r>
        <w:rPr>
          <w:rFonts w:ascii="Arial" w:hAnsi="Arial" w:cs="Arial"/>
          <w:b/>
          <w:bCs/>
        </w:rPr>
        <w:t>cutzo, gallina ciega o chanchito gordo</w:t>
      </w:r>
      <w:r>
        <w:rPr>
          <w:rFonts w:ascii="Arial" w:hAnsi="Arial" w:cs="Arial"/>
        </w:rPr>
        <w:t xml:space="preserve"> (</w:t>
      </w:r>
      <w:r>
        <w:rPr>
          <w:rFonts w:ascii="Arial" w:hAnsi="Arial" w:cs="Arial"/>
          <w:i/>
          <w:iCs/>
          <w:u w:val="single"/>
        </w:rPr>
        <w:t>Phyllophaga</w:t>
      </w:r>
      <w:r>
        <w:rPr>
          <w:rFonts w:ascii="Arial" w:hAnsi="Arial" w:cs="Arial"/>
          <w:i/>
          <w:iCs/>
        </w:rPr>
        <w:t xml:space="preserve"> </w:t>
      </w:r>
      <w:r>
        <w:rPr>
          <w:rFonts w:ascii="Arial" w:hAnsi="Arial" w:cs="Arial"/>
          <w:i/>
          <w:iCs/>
          <w:u w:val="single"/>
        </w:rPr>
        <w:t>spp</w:t>
      </w:r>
      <w:r>
        <w:rPr>
          <w:rFonts w:ascii="Arial" w:hAnsi="Arial" w:cs="Arial"/>
          <w:u w:val="single"/>
        </w:rPr>
        <w:t>.</w:t>
      </w:r>
      <w:r>
        <w:rPr>
          <w:rFonts w:ascii="Arial" w:hAnsi="Arial" w:cs="Arial"/>
        </w:rPr>
        <w:t>) se alimenta de raices. Para prevenir sus daños, las semillas se deben impregnar uniformemente con semevin en una dosis de 20 cc/kg de semilla.  Se debe tratar solamente la cantidad de semilla que se va a sembrar en el día (2</w:t>
      </w:r>
      <w:r w:rsidR="00C02873">
        <w:rPr>
          <w:rFonts w:ascii="Arial" w:hAnsi="Arial" w:cs="Arial"/>
        </w:rPr>
        <w:t>9</w:t>
      </w:r>
      <w:r>
        <w:rPr>
          <w:rFonts w:ascii="Arial" w:hAnsi="Arial" w:cs="Arial"/>
        </w:rPr>
        <w:t xml:space="preserve">). </w:t>
      </w:r>
    </w:p>
    <w:p w:rsidR="00E76D6F" w:rsidRDefault="00E76D6F" w:rsidP="00E76D6F">
      <w:pPr>
        <w:ind w:left="1622"/>
        <w:jc w:val="both"/>
        <w:rPr>
          <w:rFonts w:ascii="Arial" w:hAnsi="Arial" w:cs="Arial"/>
        </w:rPr>
      </w:pPr>
    </w:p>
    <w:p w:rsidR="00E06A3D" w:rsidRDefault="00E06A3D" w:rsidP="00E76D6F">
      <w:pPr>
        <w:spacing w:line="480" w:lineRule="auto"/>
        <w:ind w:left="1620"/>
        <w:jc w:val="both"/>
        <w:rPr>
          <w:rFonts w:ascii="Arial" w:hAnsi="Arial" w:cs="Arial"/>
        </w:rPr>
      </w:pPr>
      <w:r>
        <w:rPr>
          <w:rFonts w:ascii="Arial" w:hAnsi="Arial" w:cs="Arial"/>
        </w:rPr>
        <w:t xml:space="preserve">Entre los 18-28 días después de la siembra (d.d.s), el “cogollero” ataca nuevamente alimentándose del ápice de la </w:t>
      </w:r>
      <w:r>
        <w:rPr>
          <w:rFonts w:ascii="Arial" w:hAnsi="Arial" w:cs="Arial"/>
        </w:rPr>
        <w:lastRenderedPageBreak/>
        <w:t>planta.</w:t>
      </w:r>
      <w:r w:rsidR="004A2830">
        <w:rPr>
          <w:rFonts w:ascii="Arial" w:hAnsi="Arial" w:cs="Arial"/>
        </w:rPr>
        <w:t xml:space="preserve"> Se lo debe controlar con cipermetrina</w:t>
      </w:r>
      <w:r>
        <w:rPr>
          <w:rFonts w:ascii="Arial" w:hAnsi="Arial" w:cs="Arial"/>
        </w:rPr>
        <w:t>. En caso de daños más tardíos (31-40 dds) se puede aplicar larvin o hacer cebos con karate, diluyendo 50 cc en 3 litros de agua por tacho de arena (dos tachos/ha). Se debe depositar aproximadamente 4 g de la mezcla en cada cogollo del maíz (2</w:t>
      </w:r>
      <w:r w:rsidR="00C02873">
        <w:rPr>
          <w:rFonts w:ascii="Arial" w:hAnsi="Arial" w:cs="Arial"/>
        </w:rPr>
        <w:t>9</w:t>
      </w:r>
      <w:r>
        <w:rPr>
          <w:rFonts w:ascii="Arial" w:hAnsi="Arial" w:cs="Arial"/>
        </w:rPr>
        <w:t xml:space="preserve">). </w:t>
      </w:r>
    </w:p>
    <w:p w:rsidR="00E76D6F" w:rsidRDefault="00E76D6F" w:rsidP="00E76D6F">
      <w:pPr>
        <w:ind w:left="1622"/>
        <w:jc w:val="both"/>
        <w:rPr>
          <w:rFonts w:ascii="Arial" w:hAnsi="Arial" w:cs="Arial"/>
        </w:rPr>
      </w:pPr>
    </w:p>
    <w:p w:rsidR="00E06A3D" w:rsidRDefault="00E06A3D" w:rsidP="00E76D6F">
      <w:pPr>
        <w:spacing w:line="480" w:lineRule="auto"/>
        <w:ind w:left="1620"/>
        <w:jc w:val="both"/>
        <w:rPr>
          <w:rFonts w:ascii="Arial" w:hAnsi="Arial" w:cs="Arial"/>
        </w:rPr>
      </w:pPr>
      <w:r>
        <w:rPr>
          <w:rFonts w:ascii="Arial" w:hAnsi="Arial" w:cs="Arial"/>
        </w:rPr>
        <w:t xml:space="preserve">El </w:t>
      </w:r>
      <w:r>
        <w:rPr>
          <w:rFonts w:ascii="Arial" w:hAnsi="Arial" w:cs="Arial"/>
          <w:b/>
          <w:bCs/>
        </w:rPr>
        <w:t>gusano barrenador</w:t>
      </w:r>
      <w:r>
        <w:rPr>
          <w:rFonts w:ascii="Arial" w:hAnsi="Arial" w:cs="Arial"/>
        </w:rPr>
        <w:t xml:space="preserve"> (</w:t>
      </w:r>
      <w:r>
        <w:rPr>
          <w:rFonts w:ascii="Arial" w:hAnsi="Arial" w:cs="Arial"/>
          <w:i/>
          <w:iCs/>
          <w:u w:val="single"/>
        </w:rPr>
        <w:t>Diatraea</w:t>
      </w:r>
      <w:r>
        <w:rPr>
          <w:rFonts w:ascii="Arial" w:hAnsi="Arial" w:cs="Arial"/>
          <w:i/>
          <w:iCs/>
        </w:rPr>
        <w:t xml:space="preserve"> </w:t>
      </w:r>
      <w:r>
        <w:rPr>
          <w:rFonts w:ascii="Arial" w:hAnsi="Arial" w:cs="Arial"/>
          <w:i/>
          <w:iCs/>
          <w:u w:val="single"/>
        </w:rPr>
        <w:t>spp</w:t>
      </w:r>
      <w:r>
        <w:rPr>
          <w:rFonts w:ascii="Arial" w:hAnsi="Arial" w:cs="Arial"/>
        </w:rPr>
        <w:t>) daña los tallos y mazorcas, perforando los mismos, produciendo así la caída de la planta (2</w:t>
      </w:r>
      <w:r w:rsidR="00C02873">
        <w:rPr>
          <w:rFonts w:ascii="Arial" w:hAnsi="Arial" w:cs="Arial"/>
        </w:rPr>
        <w:t>9</w:t>
      </w:r>
      <w:r>
        <w:rPr>
          <w:rFonts w:ascii="Arial" w:hAnsi="Arial" w:cs="Arial"/>
        </w:rPr>
        <w:t>).</w:t>
      </w:r>
    </w:p>
    <w:p w:rsidR="00E76D6F" w:rsidRDefault="00E76D6F" w:rsidP="00E76D6F">
      <w:pPr>
        <w:ind w:left="1622"/>
        <w:jc w:val="both"/>
        <w:rPr>
          <w:rFonts w:ascii="Arial" w:hAnsi="Arial" w:cs="Arial"/>
        </w:rPr>
      </w:pPr>
    </w:p>
    <w:p w:rsidR="00E06A3D" w:rsidRDefault="00E06A3D" w:rsidP="00E76D6F">
      <w:pPr>
        <w:spacing w:line="480" w:lineRule="auto"/>
        <w:ind w:left="1620"/>
        <w:jc w:val="both"/>
        <w:rPr>
          <w:rFonts w:ascii="Arial" w:hAnsi="Arial" w:cs="Arial"/>
        </w:rPr>
      </w:pPr>
      <w:r>
        <w:rPr>
          <w:rFonts w:ascii="Arial" w:hAnsi="Arial" w:cs="Arial"/>
        </w:rPr>
        <w:t>Entre las alternativas de control de ésta plaga tenemos los agentes de control biológico natural.  Otra opción es el control químico del cogollero, que puede eliminar también las poblaciones de esta plaga, antes de su penetración (2</w:t>
      </w:r>
      <w:r w:rsidR="00C02873">
        <w:rPr>
          <w:rFonts w:ascii="Arial" w:hAnsi="Arial" w:cs="Arial"/>
        </w:rPr>
        <w:t>9</w:t>
      </w:r>
      <w:r>
        <w:rPr>
          <w:rFonts w:ascii="Arial" w:hAnsi="Arial" w:cs="Arial"/>
        </w:rPr>
        <w:t xml:space="preserve">). </w:t>
      </w:r>
    </w:p>
    <w:p w:rsidR="00E76D6F" w:rsidRDefault="00E76D6F" w:rsidP="00E76D6F">
      <w:pPr>
        <w:ind w:left="1622"/>
        <w:jc w:val="both"/>
        <w:rPr>
          <w:rFonts w:ascii="Arial" w:hAnsi="Arial" w:cs="Arial"/>
        </w:rPr>
      </w:pPr>
    </w:p>
    <w:p w:rsidR="00E06A3D" w:rsidRDefault="00E06A3D" w:rsidP="00E76D6F">
      <w:pPr>
        <w:spacing w:line="480" w:lineRule="auto"/>
        <w:ind w:left="1620"/>
        <w:jc w:val="both"/>
        <w:rPr>
          <w:rFonts w:ascii="Arial" w:hAnsi="Arial" w:cs="Arial"/>
        </w:rPr>
      </w:pPr>
      <w:r>
        <w:rPr>
          <w:rFonts w:ascii="Arial" w:hAnsi="Arial" w:cs="Arial"/>
        </w:rPr>
        <w:t>El uso del “cebo” se está masificando entre los productores como complemento del tratamiento de semillas. Esta estrategía permite controlar todas las plagas del suelo (2</w:t>
      </w:r>
      <w:r w:rsidR="00C02873">
        <w:rPr>
          <w:rFonts w:ascii="Arial" w:hAnsi="Arial" w:cs="Arial"/>
        </w:rPr>
        <w:t>9</w:t>
      </w:r>
      <w:r>
        <w:rPr>
          <w:rFonts w:ascii="Arial" w:hAnsi="Arial" w:cs="Arial"/>
        </w:rPr>
        <w:t xml:space="preserve">). </w:t>
      </w:r>
    </w:p>
    <w:p w:rsidR="00E76D6F" w:rsidRDefault="00E76D6F" w:rsidP="00E76D6F">
      <w:pPr>
        <w:ind w:left="1622"/>
        <w:jc w:val="both"/>
        <w:rPr>
          <w:rFonts w:ascii="Arial" w:hAnsi="Arial" w:cs="Arial"/>
        </w:rPr>
      </w:pPr>
    </w:p>
    <w:p w:rsidR="00E06A3D" w:rsidRDefault="00E06A3D" w:rsidP="00E76D6F">
      <w:pPr>
        <w:spacing w:line="480" w:lineRule="auto"/>
        <w:ind w:left="1620"/>
        <w:jc w:val="both"/>
        <w:rPr>
          <w:rFonts w:ascii="Arial" w:hAnsi="Arial" w:cs="Arial"/>
        </w:rPr>
      </w:pPr>
      <w:r>
        <w:rPr>
          <w:rFonts w:ascii="Arial" w:hAnsi="Arial" w:cs="Arial"/>
        </w:rPr>
        <w:t xml:space="preserve">En la etapa de floración o espigamiento, puede presentarse el </w:t>
      </w:r>
      <w:r>
        <w:rPr>
          <w:rFonts w:ascii="Arial" w:hAnsi="Arial" w:cs="Arial"/>
          <w:b/>
          <w:bCs/>
        </w:rPr>
        <w:t>gusano de la mazorca</w:t>
      </w:r>
      <w:r>
        <w:rPr>
          <w:rFonts w:ascii="Arial" w:hAnsi="Arial" w:cs="Arial"/>
        </w:rPr>
        <w:t xml:space="preserve"> (</w:t>
      </w:r>
      <w:r>
        <w:rPr>
          <w:rFonts w:ascii="Arial" w:hAnsi="Arial" w:cs="Arial"/>
          <w:i/>
          <w:iCs/>
          <w:u w:val="single"/>
        </w:rPr>
        <w:t>Heliothis</w:t>
      </w:r>
      <w:r>
        <w:rPr>
          <w:rFonts w:ascii="Arial" w:hAnsi="Arial" w:cs="Arial"/>
          <w:i/>
          <w:iCs/>
        </w:rPr>
        <w:t xml:space="preserve"> </w:t>
      </w:r>
      <w:r>
        <w:rPr>
          <w:rFonts w:ascii="Arial" w:hAnsi="Arial" w:cs="Arial"/>
          <w:i/>
          <w:iCs/>
          <w:u w:val="single"/>
        </w:rPr>
        <w:t>Zea Boddie</w:t>
      </w:r>
      <w:r>
        <w:rPr>
          <w:rFonts w:ascii="Arial" w:hAnsi="Arial" w:cs="Arial"/>
        </w:rPr>
        <w:t xml:space="preserve">), el cual se alimenta de la “peluza” y de la punta de la mazorca, favoreciendo la entrada de otros organismos, causando así su </w:t>
      </w:r>
      <w:r>
        <w:rPr>
          <w:rFonts w:ascii="Arial" w:hAnsi="Arial" w:cs="Arial"/>
        </w:rPr>
        <w:lastRenderedPageBreak/>
        <w:t>pudrición. Se recomienda el uso de un insecticida carbamato como el Thiodicarb, en dosis de 2 cc/L de agua, en aplicaciones dirigidas a la mazorca, antes del estado de “choclo” (2</w:t>
      </w:r>
      <w:r w:rsidR="00C02873">
        <w:rPr>
          <w:rFonts w:ascii="Arial" w:hAnsi="Arial" w:cs="Arial"/>
        </w:rPr>
        <w:t>9</w:t>
      </w:r>
      <w:r>
        <w:rPr>
          <w:rFonts w:ascii="Arial" w:hAnsi="Arial" w:cs="Arial"/>
        </w:rPr>
        <w:t>).</w:t>
      </w:r>
    </w:p>
    <w:p w:rsidR="00E76D6F" w:rsidRDefault="00E76D6F" w:rsidP="00E76D6F">
      <w:pPr>
        <w:ind w:left="1622"/>
        <w:jc w:val="both"/>
        <w:rPr>
          <w:rFonts w:ascii="Arial" w:hAnsi="Arial" w:cs="Arial"/>
        </w:rPr>
      </w:pPr>
    </w:p>
    <w:p w:rsidR="00E06A3D" w:rsidRDefault="00E06A3D" w:rsidP="00E76D6F">
      <w:pPr>
        <w:spacing w:line="480" w:lineRule="auto"/>
        <w:ind w:left="1620"/>
        <w:jc w:val="both"/>
        <w:rPr>
          <w:rFonts w:ascii="Arial" w:hAnsi="Arial" w:cs="Arial"/>
        </w:rPr>
      </w:pPr>
      <w:r>
        <w:rPr>
          <w:rFonts w:ascii="Arial" w:hAnsi="Arial" w:cs="Arial"/>
        </w:rPr>
        <w:t>Entre las plagas que atacan al cultivo de maíz, po</w:t>
      </w:r>
      <w:r w:rsidR="008B0CA6">
        <w:rPr>
          <w:rFonts w:ascii="Arial" w:hAnsi="Arial" w:cs="Arial"/>
        </w:rPr>
        <w:t>demos mencionar a los pulgones.</w:t>
      </w:r>
      <w:r>
        <w:rPr>
          <w:rFonts w:ascii="Arial" w:hAnsi="Arial" w:cs="Arial"/>
        </w:rPr>
        <w:t xml:space="preserve"> El</w:t>
      </w:r>
      <w:r>
        <w:rPr>
          <w:rFonts w:ascii="Arial" w:hAnsi="Arial" w:cs="Arial"/>
          <w:b/>
          <w:bCs/>
        </w:rPr>
        <w:t xml:space="preserve"> pulgón</w:t>
      </w:r>
      <w:r>
        <w:rPr>
          <w:rFonts w:ascii="Arial" w:hAnsi="Arial" w:cs="Arial"/>
        </w:rPr>
        <w:t xml:space="preserve"> más dañino del maíz es (</w:t>
      </w:r>
      <w:r>
        <w:rPr>
          <w:rFonts w:ascii="Arial" w:hAnsi="Arial" w:cs="Arial"/>
          <w:i/>
          <w:iCs/>
          <w:u w:val="single"/>
        </w:rPr>
        <w:t>Rhopalosiphum</w:t>
      </w:r>
      <w:r>
        <w:rPr>
          <w:rFonts w:ascii="Arial" w:hAnsi="Arial" w:cs="Arial"/>
          <w:i/>
          <w:iCs/>
        </w:rPr>
        <w:t xml:space="preserve"> </w:t>
      </w:r>
      <w:r>
        <w:rPr>
          <w:rFonts w:ascii="Arial" w:hAnsi="Arial" w:cs="Arial"/>
          <w:i/>
          <w:iCs/>
          <w:u w:val="single"/>
        </w:rPr>
        <w:t>padi</w:t>
      </w:r>
      <w:r>
        <w:rPr>
          <w:rFonts w:ascii="Arial" w:hAnsi="Arial" w:cs="Arial"/>
          <w:i/>
          <w:iCs/>
        </w:rPr>
        <w:t xml:space="preserve">), </w:t>
      </w:r>
      <w:r>
        <w:rPr>
          <w:rFonts w:ascii="Arial" w:hAnsi="Arial" w:cs="Arial"/>
        </w:rPr>
        <w:t>ya que se alimenta de la savia provocando una disminución del r</w:t>
      </w:r>
      <w:r w:rsidR="005D0721">
        <w:rPr>
          <w:rFonts w:ascii="Arial" w:hAnsi="Arial" w:cs="Arial"/>
        </w:rPr>
        <w:t>endimiento final del cultivo. E</w:t>
      </w:r>
      <w:r>
        <w:rPr>
          <w:rFonts w:ascii="Arial" w:hAnsi="Arial" w:cs="Arial"/>
        </w:rPr>
        <w:t xml:space="preserve">l </w:t>
      </w:r>
      <w:r>
        <w:rPr>
          <w:rFonts w:ascii="Arial" w:hAnsi="Arial" w:cs="Arial"/>
          <w:b/>
          <w:bCs/>
        </w:rPr>
        <w:t>pulgón verde</w:t>
      </w:r>
      <w:r>
        <w:rPr>
          <w:rFonts w:ascii="Arial" w:hAnsi="Arial" w:cs="Arial"/>
        </w:rPr>
        <w:t xml:space="preserve"> del maíz  (</w:t>
      </w:r>
      <w:r>
        <w:rPr>
          <w:rFonts w:ascii="Arial" w:hAnsi="Arial" w:cs="Arial"/>
          <w:i/>
          <w:iCs/>
          <w:u w:val="single"/>
        </w:rPr>
        <w:t>Rhopalosiphum</w:t>
      </w:r>
      <w:r>
        <w:rPr>
          <w:rFonts w:ascii="Arial" w:hAnsi="Arial" w:cs="Arial"/>
          <w:i/>
          <w:iCs/>
        </w:rPr>
        <w:t xml:space="preserve"> </w:t>
      </w:r>
      <w:r>
        <w:rPr>
          <w:rFonts w:ascii="Arial" w:hAnsi="Arial" w:cs="Arial"/>
          <w:i/>
          <w:iCs/>
          <w:u w:val="single"/>
        </w:rPr>
        <w:t>maidis</w:t>
      </w:r>
      <w:r>
        <w:rPr>
          <w:rFonts w:ascii="Arial" w:hAnsi="Arial" w:cs="Arial"/>
          <w:i/>
          <w:iCs/>
        </w:rPr>
        <w:t>)</w:t>
      </w:r>
      <w:r>
        <w:rPr>
          <w:rFonts w:ascii="Arial" w:hAnsi="Arial" w:cs="Arial"/>
        </w:rPr>
        <w:t xml:space="preserve"> es transmisor de virus al extraer la savia de las plantas atacando principalmente al maíz dulce, esta última especie tampoco ocasiona graves daños debido al r</w:t>
      </w:r>
      <w:r w:rsidR="00CA61A1">
        <w:rPr>
          <w:rFonts w:ascii="Arial" w:hAnsi="Arial" w:cs="Arial"/>
        </w:rPr>
        <w:t>ápido crecimiento del maíz (3</w:t>
      </w:r>
      <w:r w:rsidR="00C02873">
        <w:rPr>
          <w:rFonts w:ascii="Arial" w:hAnsi="Arial" w:cs="Arial"/>
        </w:rPr>
        <w:t>2</w:t>
      </w:r>
      <w:r>
        <w:rPr>
          <w:rFonts w:ascii="Arial" w:hAnsi="Arial" w:cs="Arial"/>
        </w:rPr>
        <w:t>). </w:t>
      </w:r>
    </w:p>
    <w:p w:rsidR="00E76D6F" w:rsidRDefault="00E76D6F" w:rsidP="00E76D6F">
      <w:pPr>
        <w:ind w:left="2699"/>
        <w:jc w:val="both"/>
        <w:rPr>
          <w:rFonts w:ascii="Arial" w:hAnsi="Arial" w:cs="Arial"/>
        </w:rPr>
      </w:pPr>
    </w:p>
    <w:p w:rsidR="00E06A3D" w:rsidRDefault="00E06A3D" w:rsidP="00E76D6F">
      <w:pPr>
        <w:spacing w:line="480" w:lineRule="auto"/>
        <w:ind w:left="1620"/>
        <w:jc w:val="both"/>
        <w:rPr>
          <w:rFonts w:ascii="Arial" w:hAnsi="Arial" w:cs="Arial"/>
        </w:rPr>
      </w:pPr>
      <w:r>
        <w:rPr>
          <w:rFonts w:ascii="Arial" w:hAnsi="Arial" w:cs="Arial"/>
        </w:rPr>
        <w:t xml:space="preserve">Entre los </w:t>
      </w:r>
      <w:r>
        <w:rPr>
          <w:rFonts w:ascii="Arial" w:hAnsi="Arial" w:cs="Arial"/>
          <w:b/>
          <w:bCs/>
        </w:rPr>
        <w:t>ácaros</w:t>
      </w:r>
      <w:r>
        <w:rPr>
          <w:rFonts w:ascii="Arial" w:hAnsi="Arial" w:cs="Arial"/>
        </w:rPr>
        <w:t xml:space="preserve"> perjudiciales tenemos a las arañuelas del maíz, (</w:t>
      </w:r>
      <w:r>
        <w:rPr>
          <w:rFonts w:ascii="Arial" w:hAnsi="Arial" w:cs="Arial"/>
          <w:i/>
          <w:iCs/>
          <w:u w:val="single"/>
        </w:rPr>
        <w:t>Oligonychus</w:t>
      </w:r>
      <w:r>
        <w:rPr>
          <w:rFonts w:ascii="Arial" w:hAnsi="Arial" w:cs="Arial"/>
          <w:i/>
          <w:iCs/>
        </w:rPr>
        <w:t xml:space="preserve"> </w:t>
      </w:r>
      <w:r>
        <w:rPr>
          <w:rFonts w:ascii="Arial" w:hAnsi="Arial" w:cs="Arial"/>
          <w:i/>
          <w:iCs/>
          <w:u w:val="single"/>
        </w:rPr>
        <w:t>pratensis</w:t>
      </w:r>
      <w:r>
        <w:rPr>
          <w:rFonts w:ascii="Arial" w:hAnsi="Arial" w:cs="Arial"/>
          <w:i/>
          <w:iCs/>
        </w:rPr>
        <w:t>)</w:t>
      </w:r>
      <w:r>
        <w:rPr>
          <w:rFonts w:ascii="Arial" w:hAnsi="Arial" w:cs="Arial"/>
        </w:rPr>
        <w:t>, (</w:t>
      </w:r>
      <w:r>
        <w:rPr>
          <w:rFonts w:ascii="Arial" w:hAnsi="Arial" w:cs="Arial"/>
          <w:i/>
          <w:iCs/>
          <w:u w:val="single"/>
        </w:rPr>
        <w:t>Tetranychus</w:t>
      </w:r>
      <w:r>
        <w:rPr>
          <w:rFonts w:ascii="Arial" w:hAnsi="Arial" w:cs="Arial"/>
          <w:i/>
          <w:iCs/>
        </w:rPr>
        <w:t xml:space="preserve"> </w:t>
      </w:r>
      <w:r>
        <w:rPr>
          <w:rFonts w:ascii="Arial" w:hAnsi="Arial" w:cs="Arial"/>
          <w:i/>
          <w:iCs/>
          <w:u w:val="single"/>
        </w:rPr>
        <w:t>urticae</w:t>
      </w:r>
      <w:r>
        <w:rPr>
          <w:rFonts w:ascii="Arial" w:hAnsi="Arial" w:cs="Arial"/>
          <w:i/>
          <w:iCs/>
        </w:rPr>
        <w:t>)</w:t>
      </w:r>
      <w:r>
        <w:rPr>
          <w:rFonts w:ascii="Arial" w:hAnsi="Arial" w:cs="Arial"/>
        </w:rPr>
        <w:t xml:space="preserve"> y (</w:t>
      </w:r>
      <w:r>
        <w:rPr>
          <w:rFonts w:ascii="Arial" w:hAnsi="Arial" w:cs="Arial"/>
          <w:i/>
          <w:iCs/>
          <w:u w:val="single"/>
        </w:rPr>
        <w:t>Tetranychus</w:t>
      </w:r>
      <w:r>
        <w:rPr>
          <w:rFonts w:ascii="Arial" w:hAnsi="Arial" w:cs="Arial"/>
          <w:i/>
          <w:iCs/>
        </w:rPr>
        <w:t xml:space="preserve"> </w:t>
      </w:r>
      <w:r>
        <w:rPr>
          <w:rFonts w:ascii="Arial" w:hAnsi="Arial" w:cs="Arial"/>
          <w:i/>
          <w:iCs/>
          <w:u w:val="single"/>
        </w:rPr>
        <w:t>cinnabarinus</w:t>
      </w:r>
      <w:r>
        <w:rPr>
          <w:rFonts w:ascii="Arial" w:hAnsi="Arial" w:cs="Arial"/>
          <w:i/>
          <w:iCs/>
        </w:rPr>
        <w:t>)</w:t>
      </w:r>
      <w:r>
        <w:rPr>
          <w:rFonts w:ascii="Arial" w:hAnsi="Arial" w:cs="Arial"/>
        </w:rPr>
        <w:t>. Su control se realiza mediante el empleo de insecticidas fosforados (</w:t>
      </w:r>
      <w:r w:rsidR="00CA61A1">
        <w:rPr>
          <w:rFonts w:ascii="Arial" w:hAnsi="Arial" w:cs="Arial"/>
        </w:rPr>
        <w:t>3</w:t>
      </w:r>
      <w:r w:rsidR="00C02873">
        <w:rPr>
          <w:rFonts w:ascii="Arial" w:hAnsi="Arial" w:cs="Arial"/>
        </w:rPr>
        <w:t>2</w:t>
      </w:r>
      <w:r>
        <w:rPr>
          <w:rFonts w:ascii="Arial" w:hAnsi="Arial" w:cs="Arial"/>
        </w:rPr>
        <w:t>).</w:t>
      </w:r>
    </w:p>
    <w:p w:rsidR="00E76D6F" w:rsidRDefault="00E76D6F" w:rsidP="00E76D6F">
      <w:pPr>
        <w:ind w:left="1622"/>
        <w:jc w:val="both"/>
        <w:rPr>
          <w:rFonts w:ascii="Arial" w:hAnsi="Arial" w:cs="Arial"/>
          <w:b/>
        </w:rPr>
      </w:pPr>
    </w:p>
    <w:p w:rsidR="00E06A3D" w:rsidRDefault="00E06A3D" w:rsidP="00E76D6F">
      <w:pPr>
        <w:numPr>
          <w:ilvl w:val="2"/>
          <w:numId w:val="5"/>
        </w:numPr>
        <w:tabs>
          <w:tab w:val="num" w:pos="1620"/>
          <w:tab w:val="num" w:pos="5940"/>
        </w:tabs>
        <w:spacing w:line="480" w:lineRule="auto"/>
        <w:ind w:hanging="5760"/>
        <w:rPr>
          <w:rFonts w:ascii="Arial" w:hAnsi="Arial" w:cs="Arial"/>
          <w:b/>
        </w:rPr>
      </w:pPr>
      <w:r>
        <w:rPr>
          <w:rFonts w:ascii="Arial" w:hAnsi="Arial" w:cs="Arial"/>
          <w:b/>
        </w:rPr>
        <w:t>Enfermedades</w:t>
      </w:r>
    </w:p>
    <w:p w:rsidR="00E76D6F" w:rsidRDefault="00E76D6F" w:rsidP="00E76D6F">
      <w:pPr>
        <w:ind w:left="2699"/>
        <w:jc w:val="both"/>
        <w:rPr>
          <w:rFonts w:ascii="Arial" w:hAnsi="Arial" w:cs="Arial"/>
        </w:rPr>
      </w:pPr>
    </w:p>
    <w:p w:rsidR="00E06A3D" w:rsidRDefault="00E06A3D" w:rsidP="00E76D6F">
      <w:pPr>
        <w:spacing w:line="480" w:lineRule="auto"/>
        <w:ind w:left="1620"/>
        <w:jc w:val="both"/>
        <w:rPr>
          <w:rFonts w:ascii="Arial" w:hAnsi="Arial" w:cs="Arial"/>
        </w:rPr>
      </w:pPr>
      <w:r>
        <w:rPr>
          <w:rFonts w:ascii="Arial" w:hAnsi="Arial" w:cs="Arial"/>
        </w:rPr>
        <w:t xml:space="preserve">En las áreas de producción del Ecuador, las enfermedades foliares más conocidas son la mancha curvularia y tizones.  </w:t>
      </w:r>
      <w:r>
        <w:rPr>
          <w:rFonts w:ascii="Arial" w:hAnsi="Arial" w:cs="Arial"/>
        </w:rPr>
        <w:lastRenderedPageBreak/>
        <w:t>Estos están presentes durante una buena parte del des</w:t>
      </w:r>
      <w:r w:rsidR="00C02873">
        <w:rPr>
          <w:rFonts w:ascii="Arial" w:hAnsi="Arial" w:cs="Arial"/>
        </w:rPr>
        <w:t>arrollo del cultivo del maíz (29</w:t>
      </w:r>
      <w:r>
        <w:rPr>
          <w:rFonts w:ascii="Arial" w:hAnsi="Arial" w:cs="Arial"/>
        </w:rPr>
        <w:t>).</w:t>
      </w:r>
    </w:p>
    <w:p w:rsidR="00E76D6F" w:rsidRDefault="00E76D6F" w:rsidP="00E76D6F">
      <w:pPr>
        <w:ind w:left="1622"/>
        <w:jc w:val="both"/>
        <w:rPr>
          <w:rFonts w:ascii="Arial" w:hAnsi="Arial" w:cs="Arial"/>
        </w:rPr>
      </w:pPr>
    </w:p>
    <w:p w:rsidR="00E06A3D" w:rsidRDefault="00E06A3D" w:rsidP="0002519C">
      <w:pPr>
        <w:spacing w:line="480" w:lineRule="auto"/>
        <w:ind w:left="1620"/>
        <w:jc w:val="both"/>
        <w:rPr>
          <w:rFonts w:ascii="Arial" w:hAnsi="Arial" w:cs="Arial"/>
        </w:rPr>
      </w:pPr>
      <w:r>
        <w:rPr>
          <w:rFonts w:ascii="Arial" w:hAnsi="Arial" w:cs="Arial"/>
        </w:rPr>
        <w:t>La mancha de asfalto (</w:t>
      </w:r>
      <w:r>
        <w:rPr>
          <w:rFonts w:ascii="Arial" w:hAnsi="Arial" w:cs="Arial"/>
          <w:i/>
          <w:iCs/>
          <w:u w:val="single"/>
        </w:rPr>
        <w:t>Phyllachora</w:t>
      </w:r>
      <w:r>
        <w:rPr>
          <w:rFonts w:ascii="Arial" w:hAnsi="Arial" w:cs="Arial"/>
          <w:i/>
          <w:iCs/>
        </w:rPr>
        <w:t xml:space="preserve"> </w:t>
      </w:r>
      <w:r>
        <w:rPr>
          <w:rFonts w:ascii="Arial" w:hAnsi="Arial" w:cs="Arial"/>
          <w:i/>
          <w:iCs/>
          <w:u w:val="single"/>
        </w:rPr>
        <w:t>spp</w:t>
      </w:r>
      <w:r>
        <w:rPr>
          <w:rFonts w:ascii="Arial" w:hAnsi="Arial" w:cs="Arial"/>
        </w:rPr>
        <w:t>) y (</w:t>
      </w:r>
      <w:r>
        <w:rPr>
          <w:rFonts w:ascii="Arial" w:hAnsi="Arial" w:cs="Arial"/>
          <w:i/>
          <w:iCs/>
          <w:u w:val="single"/>
        </w:rPr>
        <w:t>Monographella</w:t>
      </w:r>
      <w:r>
        <w:rPr>
          <w:rFonts w:ascii="Arial" w:hAnsi="Arial" w:cs="Arial"/>
          <w:i/>
          <w:iCs/>
        </w:rPr>
        <w:t xml:space="preserve"> </w:t>
      </w:r>
      <w:r>
        <w:rPr>
          <w:rFonts w:ascii="Arial" w:hAnsi="Arial" w:cs="Arial"/>
          <w:i/>
          <w:iCs/>
          <w:u w:val="single"/>
        </w:rPr>
        <w:t>spp</w:t>
      </w:r>
      <w:r>
        <w:rPr>
          <w:rFonts w:ascii="Arial" w:hAnsi="Arial" w:cs="Arial"/>
        </w:rPr>
        <w:t>.), puede ser muy severa y reducir drásticamente el rendimiento del cultivo. El reciclaje de semilla de híbridos, la inadecuada época de siembra y el monocultivo, son factores que p</w:t>
      </w:r>
      <w:r w:rsidR="00C02873">
        <w:rPr>
          <w:rFonts w:ascii="Arial" w:hAnsi="Arial" w:cs="Arial"/>
        </w:rPr>
        <w:t>ueden magnificar el problema (29</w:t>
      </w:r>
      <w:r>
        <w:rPr>
          <w:rFonts w:ascii="Arial" w:hAnsi="Arial" w:cs="Arial"/>
        </w:rPr>
        <w:t xml:space="preserve">). </w:t>
      </w:r>
    </w:p>
    <w:p w:rsidR="0002519C" w:rsidRDefault="0002519C" w:rsidP="0002519C">
      <w:pPr>
        <w:ind w:left="1622"/>
        <w:jc w:val="both"/>
        <w:rPr>
          <w:rFonts w:ascii="Arial" w:hAnsi="Arial" w:cs="Arial"/>
        </w:rPr>
      </w:pPr>
    </w:p>
    <w:p w:rsidR="00E06A3D" w:rsidRDefault="00E06A3D" w:rsidP="0002519C">
      <w:pPr>
        <w:spacing w:line="480" w:lineRule="auto"/>
        <w:ind w:left="1620"/>
        <w:jc w:val="both"/>
        <w:rPr>
          <w:rFonts w:ascii="Arial" w:hAnsi="Arial" w:cs="Arial"/>
        </w:rPr>
      </w:pPr>
      <w:r>
        <w:rPr>
          <w:rFonts w:ascii="Arial" w:hAnsi="Arial" w:cs="Arial"/>
        </w:rPr>
        <w:t>Por lo general los híbridos tienen altos niveles de resistencia a la enfermadad.  Por ello, pueden sembrarlos en áreas de incidencia de la enfermedad como en las estribaciones de la cordiller</w:t>
      </w:r>
      <w:r w:rsidR="00C02873">
        <w:rPr>
          <w:rFonts w:ascii="Arial" w:hAnsi="Arial" w:cs="Arial"/>
        </w:rPr>
        <w:t>a, Naranjito, Balao y Fumisa (29</w:t>
      </w:r>
      <w:r>
        <w:rPr>
          <w:rFonts w:ascii="Arial" w:hAnsi="Arial" w:cs="Arial"/>
        </w:rPr>
        <w:t xml:space="preserve">). </w:t>
      </w:r>
    </w:p>
    <w:p w:rsidR="0002519C" w:rsidRDefault="0002519C" w:rsidP="0002519C">
      <w:pPr>
        <w:ind w:left="1622"/>
        <w:jc w:val="both"/>
        <w:rPr>
          <w:rFonts w:ascii="Arial" w:hAnsi="Arial" w:cs="Arial"/>
        </w:rPr>
      </w:pPr>
    </w:p>
    <w:p w:rsidR="00E06A3D" w:rsidRDefault="00E06A3D" w:rsidP="0002519C">
      <w:pPr>
        <w:spacing w:line="480" w:lineRule="auto"/>
        <w:ind w:left="1620"/>
        <w:jc w:val="both"/>
        <w:rPr>
          <w:rFonts w:ascii="Arial" w:hAnsi="Arial" w:cs="Arial"/>
        </w:rPr>
      </w:pPr>
      <w:r>
        <w:rPr>
          <w:rFonts w:ascii="Arial" w:hAnsi="Arial" w:cs="Arial"/>
        </w:rPr>
        <w:t>En lugares más húmedos y en meses de mayor precipitación pluvial, que coincide con el llenado del grano, se pueden presentar enfermedades fungosas que causan pudrición de la mazorca  como (</w:t>
      </w:r>
      <w:r>
        <w:rPr>
          <w:rFonts w:ascii="Arial" w:hAnsi="Arial" w:cs="Arial"/>
          <w:i/>
          <w:iCs/>
          <w:u w:val="single"/>
        </w:rPr>
        <w:t>Diplodia</w:t>
      </w:r>
      <w:r>
        <w:rPr>
          <w:rFonts w:ascii="Arial" w:hAnsi="Arial" w:cs="Arial"/>
          <w:i/>
          <w:iCs/>
        </w:rPr>
        <w:t xml:space="preserve"> </w:t>
      </w:r>
      <w:r>
        <w:rPr>
          <w:rFonts w:ascii="Arial" w:hAnsi="Arial" w:cs="Arial"/>
          <w:i/>
          <w:iCs/>
          <w:u w:val="single"/>
        </w:rPr>
        <w:t>spp</w:t>
      </w:r>
      <w:r>
        <w:rPr>
          <w:rFonts w:ascii="Arial" w:hAnsi="Arial" w:cs="Arial"/>
        </w:rPr>
        <w:t>) y (</w:t>
      </w:r>
      <w:r>
        <w:rPr>
          <w:rFonts w:ascii="Arial" w:hAnsi="Arial" w:cs="Arial"/>
          <w:i/>
          <w:iCs/>
          <w:u w:val="single"/>
        </w:rPr>
        <w:t>Fusarium</w:t>
      </w:r>
      <w:r>
        <w:rPr>
          <w:rFonts w:ascii="Arial" w:hAnsi="Arial" w:cs="Arial"/>
          <w:i/>
          <w:iCs/>
        </w:rPr>
        <w:t xml:space="preserve"> </w:t>
      </w:r>
      <w:r>
        <w:rPr>
          <w:rFonts w:ascii="Arial" w:hAnsi="Arial" w:cs="Arial"/>
          <w:i/>
          <w:iCs/>
          <w:u w:val="single"/>
        </w:rPr>
        <w:t>spp</w:t>
      </w:r>
      <w:r w:rsidR="00C02873">
        <w:rPr>
          <w:rFonts w:ascii="Arial" w:hAnsi="Arial" w:cs="Arial"/>
        </w:rPr>
        <w:t>) (29</w:t>
      </w:r>
      <w:r>
        <w:rPr>
          <w:rFonts w:ascii="Arial" w:hAnsi="Arial" w:cs="Arial"/>
        </w:rPr>
        <w:t>).</w:t>
      </w:r>
    </w:p>
    <w:p w:rsidR="0002519C" w:rsidRDefault="0002519C" w:rsidP="0002519C">
      <w:pPr>
        <w:ind w:left="1622"/>
        <w:jc w:val="both"/>
        <w:rPr>
          <w:rFonts w:ascii="Arial" w:hAnsi="Arial" w:cs="Arial"/>
        </w:rPr>
      </w:pPr>
    </w:p>
    <w:p w:rsidR="0002519C" w:rsidRDefault="00E06A3D" w:rsidP="0002519C">
      <w:pPr>
        <w:spacing w:line="480" w:lineRule="auto"/>
        <w:ind w:left="1620"/>
        <w:jc w:val="both"/>
        <w:rPr>
          <w:rFonts w:ascii="Arial" w:hAnsi="Arial" w:cs="Arial"/>
        </w:rPr>
      </w:pPr>
      <w:r>
        <w:rPr>
          <w:rFonts w:ascii="Arial" w:hAnsi="Arial" w:cs="Arial"/>
        </w:rPr>
        <w:t xml:space="preserve">El llamado </w:t>
      </w:r>
      <w:r>
        <w:rPr>
          <w:rFonts w:ascii="Arial" w:hAnsi="Arial" w:cs="Arial"/>
          <w:b/>
          <w:bCs/>
        </w:rPr>
        <w:t>carbón del maíz</w:t>
      </w:r>
      <w:r>
        <w:rPr>
          <w:rFonts w:ascii="Arial" w:hAnsi="Arial" w:cs="Arial"/>
        </w:rPr>
        <w:t xml:space="preserve"> (</w:t>
      </w:r>
      <w:r>
        <w:rPr>
          <w:rFonts w:ascii="Arial" w:hAnsi="Arial" w:cs="Arial"/>
          <w:i/>
          <w:iCs/>
          <w:u w:val="single"/>
        </w:rPr>
        <w:t>Ustilago</w:t>
      </w:r>
      <w:r>
        <w:rPr>
          <w:rFonts w:ascii="Arial" w:hAnsi="Arial" w:cs="Arial"/>
          <w:i/>
          <w:iCs/>
        </w:rPr>
        <w:t xml:space="preserve"> </w:t>
      </w:r>
      <w:r>
        <w:rPr>
          <w:rFonts w:ascii="Arial" w:hAnsi="Arial" w:cs="Arial"/>
          <w:i/>
          <w:iCs/>
          <w:u w:val="single"/>
        </w:rPr>
        <w:t>maydis</w:t>
      </w:r>
      <w:r>
        <w:rPr>
          <w:rFonts w:ascii="Arial" w:hAnsi="Arial" w:cs="Arial"/>
        </w:rPr>
        <w:t>) que son agallas en las hojas del maíz, mazorcas y tallos. Esta enfermedad se desarrolla a una temperatura de 25 a 33ºC.  Su lucha se realiza basándose en tratamient</w:t>
      </w:r>
      <w:r w:rsidR="00CA61A1">
        <w:rPr>
          <w:rFonts w:ascii="Arial" w:hAnsi="Arial" w:cs="Arial"/>
        </w:rPr>
        <w:t>os específicos con fungicidas (3</w:t>
      </w:r>
      <w:r w:rsidR="00C02873">
        <w:rPr>
          <w:rFonts w:ascii="Arial" w:hAnsi="Arial" w:cs="Arial"/>
        </w:rPr>
        <w:t>2</w:t>
      </w:r>
      <w:r>
        <w:rPr>
          <w:rFonts w:ascii="Arial" w:hAnsi="Arial" w:cs="Arial"/>
        </w:rPr>
        <w:t xml:space="preserve">). </w:t>
      </w:r>
    </w:p>
    <w:p w:rsidR="00E06A3D" w:rsidRPr="00FB7405" w:rsidRDefault="00E06A3D" w:rsidP="0002519C">
      <w:pPr>
        <w:spacing w:line="480" w:lineRule="auto"/>
        <w:ind w:left="1620"/>
        <w:jc w:val="both"/>
        <w:rPr>
          <w:rFonts w:ascii="Arial" w:hAnsi="Arial" w:cs="Arial"/>
        </w:rPr>
      </w:pPr>
      <w:r>
        <w:rPr>
          <w:rFonts w:ascii="Arial" w:hAnsi="Arial" w:cs="Arial"/>
        </w:rPr>
        <w:lastRenderedPageBreak/>
        <w:t xml:space="preserve">El </w:t>
      </w:r>
      <w:r>
        <w:rPr>
          <w:rFonts w:ascii="Arial" w:hAnsi="Arial" w:cs="Arial"/>
          <w:b/>
          <w:bCs/>
        </w:rPr>
        <w:t>rayado fino</w:t>
      </w:r>
      <w:r>
        <w:rPr>
          <w:rFonts w:ascii="Arial" w:hAnsi="Arial" w:cs="Arial"/>
        </w:rPr>
        <w:t xml:space="preserve"> que es un virus y la </w:t>
      </w:r>
      <w:r>
        <w:rPr>
          <w:rFonts w:ascii="Arial" w:hAnsi="Arial" w:cs="Arial"/>
          <w:b/>
          <w:bCs/>
        </w:rPr>
        <w:t>cinta roja</w:t>
      </w:r>
      <w:r>
        <w:rPr>
          <w:rFonts w:ascii="Arial" w:hAnsi="Arial" w:cs="Arial"/>
        </w:rPr>
        <w:t xml:space="preserve"> que es un complejo de virus, micoplasmas y espiroplasmas, son enfermedades que han adquirido gran importancia económica, por lo que se recomienda manejar los insectos vectores como los loritos y las plantas ho</w:t>
      </w:r>
      <w:r w:rsidR="00C02873">
        <w:rPr>
          <w:rFonts w:ascii="Arial" w:hAnsi="Arial" w:cs="Arial"/>
        </w:rPr>
        <w:t>spederas, como la caminadora (29</w:t>
      </w:r>
      <w:r>
        <w:rPr>
          <w:rFonts w:ascii="Arial" w:hAnsi="Arial" w:cs="Arial"/>
        </w:rPr>
        <w:t>).</w:t>
      </w:r>
    </w:p>
    <w:p w:rsidR="00C04B12" w:rsidRPr="00E06A3D" w:rsidRDefault="00C04B12">
      <w:pPr>
        <w:rPr>
          <w:rFonts w:ascii="Arial" w:hAnsi="Arial" w:cs="Arial"/>
        </w:rPr>
      </w:pPr>
    </w:p>
    <w:sectPr w:rsidR="00C04B12" w:rsidRPr="00E06A3D" w:rsidSect="008E23C5">
      <w:headerReference w:type="even" r:id="rId20"/>
      <w:headerReference w:type="default" r:id="rId21"/>
      <w:pgSz w:w="11906" w:h="16838" w:code="9"/>
      <w:pgMar w:top="2268" w:right="1361" w:bottom="2268" w:left="2268" w:header="709" w:footer="709" w:gutter="0"/>
      <w:pgNumType w:start="2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B2E" w:rsidRDefault="009F3B2E">
      <w:r>
        <w:separator/>
      </w:r>
    </w:p>
  </w:endnote>
  <w:endnote w:type="continuationSeparator" w:id="1">
    <w:p w:rsidR="009F3B2E" w:rsidRDefault="009F3B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B2E" w:rsidRDefault="009F3B2E">
      <w:r>
        <w:separator/>
      </w:r>
    </w:p>
  </w:footnote>
  <w:footnote w:type="continuationSeparator" w:id="1">
    <w:p w:rsidR="009F3B2E" w:rsidRDefault="009F3B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873" w:rsidRDefault="00C02873" w:rsidP="008E23C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02873" w:rsidRDefault="00C02873" w:rsidP="00CA576D">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873" w:rsidRDefault="00C02873" w:rsidP="00DE1A8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64B34">
      <w:rPr>
        <w:rStyle w:val="Nmerodepgina"/>
        <w:noProof/>
      </w:rPr>
      <w:t>25</w:t>
    </w:r>
    <w:r>
      <w:rPr>
        <w:rStyle w:val="Nmerodepgina"/>
      </w:rPr>
      <w:fldChar w:fldCharType="end"/>
    </w:r>
  </w:p>
  <w:p w:rsidR="00C02873" w:rsidRDefault="00C02873" w:rsidP="00CA576D">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F55A2"/>
    <w:multiLevelType w:val="multilevel"/>
    <w:tmpl w:val="F9EA4964"/>
    <w:lvl w:ilvl="0">
      <w:start w:val="2"/>
      <w:numFmt w:val="decimal"/>
      <w:lvlText w:val="%1."/>
      <w:lvlJc w:val="left"/>
      <w:pPr>
        <w:tabs>
          <w:tab w:val="num" w:pos="585"/>
        </w:tabs>
        <w:ind w:left="585" w:hanging="585"/>
      </w:pPr>
      <w:rPr>
        <w:rFonts w:hint="default"/>
      </w:rPr>
    </w:lvl>
    <w:lvl w:ilvl="1">
      <w:start w:val="8"/>
      <w:numFmt w:val="decimal"/>
      <w:lvlText w:val="%1.%2."/>
      <w:lvlJc w:val="left"/>
      <w:pPr>
        <w:tabs>
          <w:tab w:val="num" w:pos="3690"/>
        </w:tabs>
        <w:ind w:left="3690" w:hanging="720"/>
      </w:pPr>
      <w:rPr>
        <w:rFonts w:hint="default"/>
      </w:rPr>
    </w:lvl>
    <w:lvl w:ilvl="2">
      <w:start w:val="1"/>
      <w:numFmt w:val="decimal"/>
      <w:lvlText w:val="%1.%2.%3."/>
      <w:lvlJc w:val="left"/>
      <w:pPr>
        <w:tabs>
          <w:tab w:val="num" w:pos="6660"/>
        </w:tabs>
        <w:ind w:left="6660" w:hanging="720"/>
      </w:pPr>
      <w:rPr>
        <w:rFonts w:hint="default"/>
      </w:rPr>
    </w:lvl>
    <w:lvl w:ilvl="3">
      <w:start w:val="1"/>
      <w:numFmt w:val="decimal"/>
      <w:lvlText w:val="%1.%2.%3.%4."/>
      <w:lvlJc w:val="left"/>
      <w:pPr>
        <w:tabs>
          <w:tab w:val="num" w:pos="9990"/>
        </w:tabs>
        <w:ind w:left="9990" w:hanging="1080"/>
      </w:pPr>
      <w:rPr>
        <w:rFonts w:hint="default"/>
      </w:rPr>
    </w:lvl>
    <w:lvl w:ilvl="4">
      <w:start w:val="1"/>
      <w:numFmt w:val="decimal"/>
      <w:lvlText w:val="%1.%2.%3.%4.%5."/>
      <w:lvlJc w:val="left"/>
      <w:pPr>
        <w:tabs>
          <w:tab w:val="num" w:pos="12960"/>
        </w:tabs>
        <w:ind w:left="12960" w:hanging="1080"/>
      </w:pPr>
      <w:rPr>
        <w:rFonts w:hint="default"/>
      </w:rPr>
    </w:lvl>
    <w:lvl w:ilvl="5">
      <w:start w:val="1"/>
      <w:numFmt w:val="decimal"/>
      <w:lvlText w:val="%1.%2.%3.%4.%5.%6."/>
      <w:lvlJc w:val="left"/>
      <w:pPr>
        <w:tabs>
          <w:tab w:val="num" w:pos="16290"/>
        </w:tabs>
        <w:ind w:left="16290" w:hanging="1440"/>
      </w:pPr>
      <w:rPr>
        <w:rFonts w:hint="default"/>
      </w:rPr>
    </w:lvl>
    <w:lvl w:ilvl="6">
      <w:start w:val="1"/>
      <w:numFmt w:val="decimal"/>
      <w:lvlText w:val="%1.%2.%3.%4.%5.%6.%7."/>
      <w:lvlJc w:val="left"/>
      <w:pPr>
        <w:tabs>
          <w:tab w:val="num" w:pos="19260"/>
        </w:tabs>
        <w:ind w:left="19260" w:hanging="1440"/>
      </w:pPr>
      <w:rPr>
        <w:rFonts w:hint="default"/>
      </w:rPr>
    </w:lvl>
    <w:lvl w:ilvl="7">
      <w:start w:val="1"/>
      <w:numFmt w:val="decimal"/>
      <w:lvlText w:val="%1.%2.%3.%4.%5.%6.%7.%8."/>
      <w:lvlJc w:val="left"/>
      <w:pPr>
        <w:tabs>
          <w:tab w:val="num" w:pos="22590"/>
        </w:tabs>
        <w:ind w:left="22590" w:hanging="1800"/>
      </w:pPr>
      <w:rPr>
        <w:rFonts w:hint="default"/>
      </w:rPr>
    </w:lvl>
    <w:lvl w:ilvl="8">
      <w:start w:val="1"/>
      <w:numFmt w:val="decimal"/>
      <w:lvlText w:val="%1.%2.%3.%4.%5.%6.%7.%8.%9."/>
      <w:lvlJc w:val="left"/>
      <w:pPr>
        <w:tabs>
          <w:tab w:val="num" w:pos="25920"/>
        </w:tabs>
        <w:ind w:left="25920" w:hanging="2160"/>
      </w:pPr>
      <w:rPr>
        <w:rFonts w:hint="default"/>
      </w:rPr>
    </w:lvl>
  </w:abstractNum>
  <w:abstractNum w:abstractNumId="1">
    <w:nsid w:val="4B9602D0"/>
    <w:multiLevelType w:val="multilevel"/>
    <w:tmpl w:val="0C881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275FB5"/>
    <w:multiLevelType w:val="multilevel"/>
    <w:tmpl w:val="EF82E6B6"/>
    <w:lvl w:ilvl="0">
      <w:start w:val="2"/>
      <w:numFmt w:val="decimal"/>
      <w:lvlText w:val="%1."/>
      <w:lvlJc w:val="left"/>
      <w:pPr>
        <w:tabs>
          <w:tab w:val="num" w:pos="585"/>
        </w:tabs>
        <w:ind w:left="585" w:hanging="585"/>
      </w:pPr>
      <w:rPr>
        <w:rFonts w:hint="default"/>
      </w:rPr>
    </w:lvl>
    <w:lvl w:ilvl="1">
      <w:start w:val="5"/>
      <w:numFmt w:val="decimal"/>
      <w:lvlText w:val="%1.%2."/>
      <w:lvlJc w:val="left"/>
      <w:pPr>
        <w:tabs>
          <w:tab w:val="num" w:pos="2340"/>
        </w:tabs>
        <w:ind w:left="2340" w:hanging="720"/>
      </w:pPr>
      <w:rPr>
        <w:rFonts w:hint="default"/>
      </w:rPr>
    </w:lvl>
    <w:lvl w:ilvl="2">
      <w:start w:val="3"/>
      <w:numFmt w:val="decimal"/>
      <w:lvlText w:val="%1.%2.%3."/>
      <w:lvlJc w:val="left"/>
      <w:pPr>
        <w:tabs>
          <w:tab w:val="num" w:pos="3960"/>
        </w:tabs>
        <w:ind w:left="3960" w:hanging="720"/>
      </w:pPr>
      <w:rPr>
        <w:rFonts w:hint="default"/>
      </w:rPr>
    </w:lvl>
    <w:lvl w:ilvl="3">
      <w:start w:val="1"/>
      <w:numFmt w:val="decimal"/>
      <w:lvlText w:val="%1.%2.%3.%4."/>
      <w:lvlJc w:val="left"/>
      <w:pPr>
        <w:tabs>
          <w:tab w:val="num" w:pos="5940"/>
        </w:tabs>
        <w:ind w:left="5940" w:hanging="108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540"/>
        </w:tabs>
        <w:ind w:left="9540" w:hanging="144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3140"/>
        </w:tabs>
        <w:ind w:left="13140" w:hanging="1800"/>
      </w:pPr>
      <w:rPr>
        <w:rFonts w:hint="default"/>
      </w:rPr>
    </w:lvl>
    <w:lvl w:ilvl="8">
      <w:start w:val="1"/>
      <w:numFmt w:val="decimal"/>
      <w:lvlText w:val="%1.%2.%3.%4.%5.%6.%7.%8.%9."/>
      <w:lvlJc w:val="left"/>
      <w:pPr>
        <w:tabs>
          <w:tab w:val="num" w:pos="15120"/>
        </w:tabs>
        <w:ind w:left="15120" w:hanging="2160"/>
      </w:pPr>
      <w:rPr>
        <w:rFonts w:hint="default"/>
      </w:rPr>
    </w:lvl>
  </w:abstractNum>
  <w:abstractNum w:abstractNumId="3">
    <w:nsid w:val="6DDC6CFC"/>
    <w:multiLevelType w:val="multilevel"/>
    <w:tmpl w:val="0F3A89CA"/>
    <w:lvl w:ilvl="0">
      <w:start w:val="1"/>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ascii="Arial" w:hAnsi="Arial" w:hint="default"/>
        <w:b/>
        <w:i w:val="0"/>
        <w:sz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74C5782B"/>
    <w:multiLevelType w:val="multilevel"/>
    <w:tmpl w:val="D012F514"/>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773151FA"/>
    <w:multiLevelType w:val="multilevel"/>
    <w:tmpl w:val="3CBEB9C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6E3B5E"/>
    <w:rsid w:val="0002519C"/>
    <w:rsid w:val="00114142"/>
    <w:rsid w:val="002E66E5"/>
    <w:rsid w:val="003C1397"/>
    <w:rsid w:val="00464B34"/>
    <w:rsid w:val="00467341"/>
    <w:rsid w:val="00491D75"/>
    <w:rsid w:val="004A2830"/>
    <w:rsid w:val="004B56A6"/>
    <w:rsid w:val="005D0721"/>
    <w:rsid w:val="005E034E"/>
    <w:rsid w:val="006070BB"/>
    <w:rsid w:val="006C22C0"/>
    <w:rsid w:val="006E3B5E"/>
    <w:rsid w:val="00742FD7"/>
    <w:rsid w:val="008318FB"/>
    <w:rsid w:val="008B0CA6"/>
    <w:rsid w:val="008B7820"/>
    <w:rsid w:val="008E23C5"/>
    <w:rsid w:val="009F3B2E"/>
    <w:rsid w:val="00A759FC"/>
    <w:rsid w:val="00BD4756"/>
    <w:rsid w:val="00C02873"/>
    <w:rsid w:val="00C04B12"/>
    <w:rsid w:val="00C61BD8"/>
    <w:rsid w:val="00CA576D"/>
    <w:rsid w:val="00CA61A1"/>
    <w:rsid w:val="00D23AA0"/>
    <w:rsid w:val="00DD59CE"/>
    <w:rsid w:val="00DD5D59"/>
    <w:rsid w:val="00DE1A88"/>
    <w:rsid w:val="00DE2642"/>
    <w:rsid w:val="00E06A3D"/>
    <w:rsid w:val="00E76D6F"/>
    <w:rsid w:val="00F0305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A3D"/>
    <w:rPr>
      <w:sz w:val="24"/>
      <w:szCs w:val="24"/>
    </w:rPr>
  </w:style>
  <w:style w:type="paragraph" w:styleId="Ttulo1">
    <w:name w:val="heading 1"/>
    <w:basedOn w:val="Normal"/>
    <w:next w:val="Normal"/>
    <w:qFormat/>
    <w:rsid w:val="00E06A3D"/>
    <w:pPr>
      <w:keepNext/>
      <w:jc w:val="center"/>
      <w:outlineLvl w:val="0"/>
    </w:pPr>
    <w:rPr>
      <w:rFonts w:ascii="Arial" w:hAnsi="Arial" w:cs="Arial"/>
      <w:b/>
      <w:bCs/>
    </w:rPr>
  </w:style>
  <w:style w:type="paragraph" w:styleId="Ttulo3">
    <w:name w:val="heading 3"/>
    <w:basedOn w:val="Normal"/>
    <w:next w:val="Normal"/>
    <w:qFormat/>
    <w:rsid w:val="00E06A3D"/>
    <w:pPr>
      <w:keepNext/>
      <w:spacing w:line="360" w:lineRule="auto"/>
      <w:jc w:val="both"/>
      <w:outlineLvl w:val="2"/>
    </w:pPr>
    <w:rPr>
      <w:rFonts w:ascii="Arial" w:hAnsi="Arial" w:cs="Arial"/>
      <w:b/>
      <w:bCs/>
    </w:rPr>
  </w:style>
  <w:style w:type="paragraph" w:styleId="Ttulo5">
    <w:name w:val="heading 5"/>
    <w:basedOn w:val="Normal"/>
    <w:next w:val="Normal"/>
    <w:qFormat/>
    <w:rsid w:val="00E06A3D"/>
    <w:pPr>
      <w:spacing w:before="240" w:after="60"/>
      <w:outlineLvl w:val="4"/>
    </w:pPr>
    <w:rPr>
      <w:b/>
      <w:bCs/>
      <w:i/>
      <w:iCs/>
      <w:sz w:val="26"/>
      <w:szCs w:val="26"/>
    </w:rPr>
  </w:style>
  <w:style w:type="paragraph" w:styleId="Ttulo6">
    <w:name w:val="heading 6"/>
    <w:basedOn w:val="Normal"/>
    <w:next w:val="Normal"/>
    <w:qFormat/>
    <w:rsid w:val="00E06A3D"/>
    <w:pPr>
      <w:keepNext/>
      <w:spacing w:before="100" w:beforeAutospacing="1" w:after="100" w:afterAutospacing="1"/>
      <w:jc w:val="both"/>
      <w:outlineLvl w:val="5"/>
    </w:pPr>
    <w:rPr>
      <w:rFonts w:ascii="Arial" w:hAnsi="Arial" w:cs="Arial"/>
      <w:b/>
      <w:bCs/>
      <w:sz w:val="20"/>
    </w:rPr>
  </w:style>
  <w:style w:type="paragraph" w:styleId="Ttulo7">
    <w:name w:val="heading 7"/>
    <w:basedOn w:val="Normal"/>
    <w:next w:val="Normal"/>
    <w:qFormat/>
    <w:rsid w:val="00E06A3D"/>
    <w:pPr>
      <w:keepNext/>
      <w:tabs>
        <w:tab w:val="num" w:pos="2700"/>
        <w:tab w:val="num" w:pos="3373"/>
      </w:tabs>
      <w:spacing w:line="480" w:lineRule="auto"/>
      <w:jc w:val="center"/>
      <w:outlineLvl w:val="6"/>
    </w:pPr>
    <w:rPr>
      <w:rFonts w:ascii="Arial" w:hAnsi="Arial" w:cs="Arial"/>
      <w:b/>
      <w:bCs/>
      <w:sz w:val="20"/>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E06A3D"/>
    <w:pPr>
      <w:spacing w:before="100" w:beforeAutospacing="1" w:after="100" w:afterAutospacing="1"/>
    </w:pPr>
    <w:rPr>
      <w:rFonts w:ascii="Arial Unicode MS" w:eastAsia="Arial Unicode MS" w:hAnsi="Arial Unicode MS" w:cs="Arial Unicode MS"/>
      <w:color w:val="000000"/>
    </w:rPr>
  </w:style>
  <w:style w:type="character" w:styleId="Hipervnculo">
    <w:name w:val="Hyperlink"/>
    <w:basedOn w:val="Fuentedeprrafopredeter"/>
    <w:rsid w:val="00E06A3D"/>
    <w:rPr>
      <w:color w:val="0000FF"/>
      <w:u w:val="single"/>
    </w:rPr>
  </w:style>
  <w:style w:type="paragraph" w:styleId="Sangradetextonormal">
    <w:name w:val="Body Text Indent"/>
    <w:basedOn w:val="Normal"/>
    <w:rsid w:val="00E06A3D"/>
    <w:pPr>
      <w:spacing w:line="480" w:lineRule="auto"/>
      <w:ind w:left="2127" w:firstLine="3"/>
      <w:jc w:val="both"/>
    </w:pPr>
    <w:rPr>
      <w:rFonts w:ascii="Arial" w:hAnsi="Arial" w:cs="Arial"/>
    </w:rPr>
  </w:style>
  <w:style w:type="paragraph" w:styleId="Sangra2detindependiente">
    <w:name w:val="Body Text Indent 2"/>
    <w:basedOn w:val="Normal"/>
    <w:rsid w:val="00E06A3D"/>
    <w:pPr>
      <w:spacing w:line="480" w:lineRule="auto"/>
      <w:ind w:left="2340" w:firstLine="3"/>
      <w:jc w:val="both"/>
    </w:pPr>
    <w:rPr>
      <w:rFonts w:ascii="Arial" w:hAnsi="Arial" w:cs="Arial"/>
    </w:rPr>
  </w:style>
  <w:style w:type="paragraph" w:styleId="Sangra3detindependiente">
    <w:name w:val="Body Text Indent 3"/>
    <w:basedOn w:val="Normal"/>
    <w:rsid w:val="00E06A3D"/>
    <w:pPr>
      <w:tabs>
        <w:tab w:val="num" w:pos="2340"/>
        <w:tab w:val="num" w:pos="3373"/>
      </w:tabs>
      <w:spacing w:line="480" w:lineRule="auto"/>
      <w:ind w:left="2340" w:hanging="213"/>
      <w:jc w:val="both"/>
    </w:pPr>
    <w:rPr>
      <w:rFonts w:ascii="Arial" w:hAnsi="Arial" w:cs="Arial"/>
    </w:rPr>
  </w:style>
  <w:style w:type="paragraph" w:styleId="Encabezado">
    <w:name w:val="header"/>
    <w:basedOn w:val="Normal"/>
    <w:rsid w:val="00E06A3D"/>
    <w:pPr>
      <w:tabs>
        <w:tab w:val="center" w:pos="4419"/>
        <w:tab w:val="right" w:pos="8838"/>
      </w:tabs>
    </w:pPr>
  </w:style>
  <w:style w:type="character" w:styleId="Nmerodepgina">
    <w:name w:val="page number"/>
    <w:basedOn w:val="Fuentedeprrafopredeter"/>
    <w:rsid w:val="00E06A3D"/>
  </w:style>
  <w:style w:type="paragraph" w:styleId="Ttulo">
    <w:name w:val="Title"/>
    <w:basedOn w:val="Normal"/>
    <w:qFormat/>
    <w:rsid w:val="00E06A3D"/>
    <w:pPr>
      <w:spacing w:line="480" w:lineRule="auto"/>
      <w:jc w:val="center"/>
    </w:pPr>
    <w:rPr>
      <w:rFonts w:ascii="Arial" w:hAnsi="Arial" w:cs="Arial"/>
      <w:b/>
      <w:bCs/>
      <w:sz w:val="32"/>
    </w:rPr>
  </w:style>
  <w:style w:type="paragraph" w:styleId="Piedepgina">
    <w:name w:val="footer"/>
    <w:basedOn w:val="Normal"/>
    <w:rsid w:val="008E23C5"/>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divs>
    <w:div w:id="925458150">
      <w:bodyDiv w:val="1"/>
      <w:marLeft w:val="0"/>
      <w:marRight w:val="0"/>
      <w:marTop w:val="0"/>
      <w:marBottom w:val="0"/>
      <w:divBdr>
        <w:top w:val="none" w:sz="0" w:space="0" w:color="auto"/>
        <w:left w:val="none" w:sz="0" w:space="0" w:color="auto"/>
        <w:bottom w:val="none" w:sz="0" w:space="0" w:color="auto"/>
        <w:right w:val="none" w:sz="0" w:space="0" w:color="auto"/>
      </w:divBdr>
    </w:div>
    <w:div w:id="183830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agro.com/herbaceos/cereales/" TargetMode="External"/><Relationship Id="rId13" Type="http://schemas.openxmlformats.org/officeDocument/2006/relationships/hyperlink" Target="http://www.infoagro.com/herbaceos/cereales/" TargetMode="External"/><Relationship Id="rId18" Type="http://schemas.openxmlformats.org/officeDocument/2006/relationships/hyperlink" Target="http://www.infoagro.com/herbaceos/cereales/maiz3.asp"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infoagro.com/herbaceos/cereales/" TargetMode="External"/><Relationship Id="rId12" Type="http://schemas.openxmlformats.org/officeDocument/2006/relationships/hyperlink" Target="http://www.infoagro.com/herbaceos/cereales/maiz3.asp" TargetMode="External"/><Relationship Id="rId17" Type="http://schemas.openxmlformats.org/officeDocument/2006/relationships/hyperlink" Target="http://www.infoagro.com/herbaceos/cereales/maiz2.asp" TargetMode="External"/><Relationship Id="rId2" Type="http://schemas.openxmlformats.org/officeDocument/2006/relationships/styles" Target="styles.xml"/><Relationship Id="rId16" Type="http://schemas.openxmlformats.org/officeDocument/2006/relationships/hyperlink" Target="http://www.infoagro.com/herbaceos/cereales/maiz2.asp"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foagro.com/herbaceos/cereales/" TargetMode="External"/><Relationship Id="rId5" Type="http://schemas.openxmlformats.org/officeDocument/2006/relationships/footnotes" Target="footnotes.xml"/><Relationship Id="rId15" Type="http://schemas.openxmlformats.org/officeDocument/2006/relationships/hyperlink" Target="http://www.infoagro.com/herbaceos/cereales/maiz2.asp" TargetMode="External"/><Relationship Id="rId23" Type="http://schemas.openxmlformats.org/officeDocument/2006/relationships/theme" Target="theme/theme1.xml"/><Relationship Id="rId10" Type="http://schemas.openxmlformats.org/officeDocument/2006/relationships/hyperlink" Target="http://www.infoagro.com/herbaceos/cereales/" TargetMode="External"/><Relationship Id="rId19" Type="http://schemas.openxmlformats.org/officeDocument/2006/relationships/hyperlink" Target="http://www.infoagro.com/herbaceos/cereales/maiz3.asp" TargetMode="External"/><Relationship Id="rId4" Type="http://schemas.openxmlformats.org/officeDocument/2006/relationships/webSettings" Target="webSettings.xml"/><Relationship Id="rId9" Type="http://schemas.openxmlformats.org/officeDocument/2006/relationships/hyperlink" Target="http://www.infoagro.com/herbaceos/cereales/" TargetMode="External"/><Relationship Id="rId14" Type="http://schemas.openxmlformats.org/officeDocument/2006/relationships/hyperlink" Target="http://www.infoagro.com/herbaceos/cereales/maiz2.asp"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3223</Words>
  <Characters>17730</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CAPITULO 2</vt:lpstr>
    </vt:vector>
  </TitlesOfParts>
  <Company/>
  <LinksUpToDate>false</LinksUpToDate>
  <CharactersWithSpaces>20912</CharactersWithSpaces>
  <SharedDoc>false</SharedDoc>
  <HLinks>
    <vt:vector size="78" baseType="variant">
      <vt:variant>
        <vt:i4>4456518</vt:i4>
      </vt:variant>
      <vt:variant>
        <vt:i4>36</vt:i4>
      </vt:variant>
      <vt:variant>
        <vt:i4>0</vt:i4>
      </vt:variant>
      <vt:variant>
        <vt:i4>5</vt:i4>
      </vt:variant>
      <vt:variant>
        <vt:lpwstr>http://www.infoagro.com/herbaceos/cereales/maiz3.asp</vt:lpwstr>
      </vt:variant>
      <vt:variant>
        <vt:lpwstr/>
      </vt:variant>
      <vt:variant>
        <vt:i4>4456518</vt:i4>
      </vt:variant>
      <vt:variant>
        <vt:i4>33</vt:i4>
      </vt:variant>
      <vt:variant>
        <vt:i4>0</vt:i4>
      </vt:variant>
      <vt:variant>
        <vt:i4>5</vt:i4>
      </vt:variant>
      <vt:variant>
        <vt:lpwstr>http://www.infoagro.com/herbaceos/cereales/maiz3.asp</vt:lpwstr>
      </vt:variant>
      <vt:variant>
        <vt:lpwstr/>
      </vt:variant>
      <vt:variant>
        <vt:i4>4522054</vt:i4>
      </vt:variant>
      <vt:variant>
        <vt:i4>30</vt:i4>
      </vt:variant>
      <vt:variant>
        <vt:i4>0</vt:i4>
      </vt:variant>
      <vt:variant>
        <vt:i4>5</vt:i4>
      </vt:variant>
      <vt:variant>
        <vt:lpwstr>http://www.infoagro.com/herbaceos/cereales/maiz2.asp</vt:lpwstr>
      </vt:variant>
      <vt:variant>
        <vt:lpwstr/>
      </vt:variant>
      <vt:variant>
        <vt:i4>4522054</vt:i4>
      </vt:variant>
      <vt:variant>
        <vt:i4>27</vt:i4>
      </vt:variant>
      <vt:variant>
        <vt:i4>0</vt:i4>
      </vt:variant>
      <vt:variant>
        <vt:i4>5</vt:i4>
      </vt:variant>
      <vt:variant>
        <vt:lpwstr>http://www.infoagro.com/herbaceos/cereales/maiz2.asp</vt:lpwstr>
      </vt:variant>
      <vt:variant>
        <vt:lpwstr/>
      </vt:variant>
      <vt:variant>
        <vt:i4>4522054</vt:i4>
      </vt:variant>
      <vt:variant>
        <vt:i4>24</vt:i4>
      </vt:variant>
      <vt:variant>
        <vt:i4>0</vt:i4>
      </vt:variant>
      <vt:variant>
        <vt:i4>5</vt:i4>
      </vt:variant>
      <vt:variant>
        <vt:lpwstr>http://www.infoagro.com/herbaceos/cereales/maiz2.asp</vt:lpwstr>
      </vt:variant>
      <vt:variant>
        <vt:lpwstr/>
      </vt:variant>
      <vt:variant>
        <vt:i4>4522054</vt:i4>
      </vt:variant>
      <vt:variant>
        <vt:i4>21</vt:i4>
      </vt:variant>
      <vt:variant>
        <vt:i4>0</vt:i4>
      </vt:variant>
      <vt:variant>
        <vt:i4>5</vt:i4>
      </vt:variant>
      <vt:variant>
        <vt:lpwstr>http://www.infoagro.com/herbaceos/cereales/maiz2.asp</vt:lpwstr>
      </vt:variant>
      <vt:variant>
        <vt:lpwstr/>
      </vt:variant>
      <vt:variant>
        <vt:i4>4063295</vt:i4>
      </vt:variant>
      <vt:variant>
        <vt:i4>18</vt:i4>
      </vt:variant>
      <vt:variant>
        <vt:i4>0</vt:i4>
      </vt:variant>
      <vt:variant>
        <vt:i4>5</vt:i4>
      </vt:variant>
      <vt:variant>
        <vt:lpwstr>http://www.infoagro.com/herbaceos/cereales/</vt:lpwstr>
      </vt:variant>
      <vt:variant>
        <vt:lpwstr>5.2. EXIGENCIAS EN SUELO</vt:lpwstr>
      </vt:variant>
      <vt:variant>
        <vt:i4>4456518</vt:i4>
      </vt:variant>
      <vt:variant>
        <vt:i4>15</vt:i4>
      </vt:variant>
      <vt:variant>
        <vt:i4>0</vt:i4>
      </vt:variant>
      <vt:variant>
        <vt:i4>5</vt:i4>
      </vt:variant>
      <vt:variant>
        <vt:lpwstr>http://www.infoagro.com/herbaceos/cereales/maiz3.asp</vt:lpwstr>
      </vt:variant>
      <vt:variant>
        <vt:lpwstr/>
      </vt:variant>
      <vt:variant>
        <vt:i4>11075640</vt:i4>
      </vt:variant>
      <vt:variant>
        <vt:i4>12</vt:i4>
      </vt:variant>
      <vt:variant>
        <vt:i4>0</vt:i4>
      </vt:variant>
      <vt:variant>
        <vt:i4>5</vt:i4>
      </vt:variant>
      <vt:variant>
        <vt:lpwstr>http://www.infoagro.com/herbaceos/cereales/</vt:lpwstr>
      </vt:variant>
      <vt:variant>
        <vt:lpwstr>5.1.1. PLUVIOMETRÍA Y RIEGOS</vt:lpwstr>
      </vt:variant>
      <vt:variant>
        <vt:i4>4980828</vt:i4>
      </vt:variant>
      <vt:variant>
        <vt:i4>9</vt:i4>
      </vt:variant>
      <vt:variant>
        <vt:i4>0</vt:i4>
      </vt:variant>
      <vt:variant>
        <vt:i4>5</vt:i4>
      </vt:variant>
      <vt:variant>
        <vt:lpwstr>http://www.infoagro.com/herbaceos/cereales/</vt:lpwstr>
      </vt:variant>
      <vt:variant>
        <vt:lpwstr>5.1. EXIGENCIA DE CLIMA</vt:lpwstr>
      </vt:variant>
      <vt:variant>
        <vt:i4>15073324</vt:i4>
      </vt:variant>
      <vt:variant>
        <vt:i4>6</vt:i4>
      </vt:variant>
      <vt:variant>
        <vt:i4>0</vt:i4>
      </vt:variant>
      <vt:variant>
        <vt:i4>5</vt:i4>
      </vt:variant>
      <vt:variant>
        <vt:lpwstr>http://www.infoagro.com/herbaceos/cereales/</vt:lpwstr>
      </vt:variant>
      <vt:variant>
        <vt:lpwstr>5. EXIGENCIAS EDAFOCLIMÁTICAS</vt:lpwstr>
      </vt:variant>
      <vt:variant>
        <vt:i4>2883639</vt:i4>
      </vt:variant>
      <vt:variant>
        <vt:i4>3</vt:i4>
      </vt:variant>
      <vt:variant>
        <vt:i4>0</vt:i4>
      </vt:variant>
      <vt:variant>
        <vt:i4>5</vt:i4>
      </vt:variant>
      <vt:variant>
        <vt:lpwstr>http://www.infoagro.com/herbaceos/cereales/</vt:lpwstr>
      </vt:variant>
      <vt:variant>
        <vt:lpwstr>4. GENÉTICA DEL MAÍZ</vt:lpwstr>
      </vt:variant>
      <vt:variant>
        <vt:i4>7078069</vt:i4>
      </vt:variant>
      <vt:variant>
        <vt:i4>0</vt:i4>
      </vt:variant>
      <vt:variant>
        <vt:i4>0</vt:i4>
      </vt:variant>
      <vt:variant>
        <vt:i4>5</vt:i4>
      </vt:variant>
      <vt:variant>
        <vt:lpwstr>http://www.infoagro.com/herbaceos/cereales/</vt:lpwstr>
      </vt:variant>
      <vt:variant>
        <vt:lpwstr>2. CARACTERÍSTICAS MORFOLÓGICAS. BOTÁNICA</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2</dc:title>
  <dc:subject/>
  <dc:creator>GORDOSH</dc:creator>
  <cp:keywords/>
  <dc:description/>
  <cp:lastModifiedBy>Ayudante</cp:lastModifiedBy>
  <cp:revision>2</cp:revision>
  <dcterms:created xsi:type="dcterms:W3CDTF">2009-06-25T17:06:00Z</dcterms:created>
  <dcterms:modified xsi:type="dcterms:W3CDTF">2009-06-25T17:06:00Z</dcterms:modified>
</cp:coreProperties>
</file>